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281" w:rsidRDefault="00547281" w:rsidP="00547281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-24.65pt;margin-top:-34.05pt;width:69.1pt;height:69.9pt;z-index:-251657216;visibility:visible;mso-wrap-style:square;mso-wrap-distance-left:9.05pt;mso-wrap-distance-top:0;mso-wrap-distance-right:9.05pt;mso-wrap-distance-bottom:0;mso-position-horizontal-relative:text;mso-position-vertical-relative:text" filled="t">
            <v:imagedata r:id="rId4" o:title=""/>
          </v:shape>
        </w:pict>
      </w:r>
      <w:r>
        <w:rPr>
          <w:rFonts w:ascii="Times New Roman" w:hAnsi="Times New Roman"/>
          <w:sz w:val="24"/>
        </w:rPr>
        <w:t>СТАТИСТИКА ОТДЕЛА АДМИНИСТРИРОВАНИЯ</w:t>
      </w:r>
    </w:p>
    <w:p w:rsidR="00547281" w:rsidRDefault="00547281" w:rsidP="00547281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СТРАХОВЫХ ВЗНОСОВ, ВЗАИМОДЕЙСТВИЯ СО СТРАХОВАТЕЛЯМИ</w:t>
      </w:r>
    </w:p>
    <w:p w:rsidR="00547281" w:rsidRDefault="00547281" w:rsidP="00547281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 ВЗЫСКАНИЯ ЗАДОЛЖЕННОСТИ ЗА 2015Г.</w:t>
      </w:r>
    </w:p>
    <w:p w:rsidR="00547281" w:rsidRDefault="00547281">
      <w:pPr>
        <w:jc w:val="both"/>
        <w:rPr>
          <w:rFonts w:ascii="Times New Roman" w:hAnsi="Times New Roman"/>
          <w:sz w:val="24"/>
        </w:rPr>
      </w:pPr>
    </w:p>
    <w:p w:rsidR="00000000" w:rsidRDefault="00547281">
      <w:pPr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tab/>
        <w:t xml:space="preserve">В 2015 г. сотрудники ОАСВ, </w:t>
      </w:r>
      <w:proofErr w:type="gramStart"/>
      <w:r>
        <w:rPr>
          <w:rFonts w:ascii="Times New Roman" w:hAnsi="Times New Roman"/>
          <w:sz w:val="24"/>
        </w:rPr>
        <w:t>ВС</w:t>
      </w:r>
      <w:proofErr w:type="gramEnd"/>
      <w:r>
        <w:rPr>
          <w:rFonts w:ascii="Times New Roman" w:hAnsi="Times New Roman"/>
          <w:sz w:val="24"/>
        </w:rPr>
        <w:t xml:space="preserve"> и ВЗ провели 8167 камеральных проверок. Из них </w:t>
      </w:r>
      <w:r>
        <w:rPr>
          <w:rFonts w:ascii="Times New Roman" w:hAnsi="Times New Roman"/>
          <w:b/>
          <w:bCs/>
          <w:sz w:val="24"/>
        </w:rPr>
        <w:t>175</w:t>
      </w:r>
      <w:r>
        <w:rPr>
          <w:rFonts w:ascii="Times New Roman" w:hAnsi="Times New Roman"/>
          <w:sz w:val="24"/>
        </w:rPr>
        <w:t xml:space="preserve"> страхователей представили отчетность с нарушением срока и были привлечены к ответственности по ст. </w:t>
      </w:r>
      <w:r>
        <w:rPr>
          <w:rFonts w:ascii="Times New Roman" w:hAnsi="Times New Roman"/>
          <w:b/>
          <w:bCs/>
          <w:sz w:val="24"/>
        </w:rPr>
        <w:t>46.1 212 ФЗ</w:t>
      </w:r>
      <w:r>
        <w:rPr>
          <w:rFonts w:ascii="Times New Roman" w:hAnsi="Times New Roman"/>
          <w:sz w:val="24"/>
        </w:rPr>
        <w:t xml:space="preserve"> на общую сумму — </w:t>
      </w:r>
      <w:r>
        <w:rPr>
          <w:rFonts w:ascii="Times New Roman" w:hAnsi="Times New Roman"/>
          <w:b/>
          <w:bCs/>
          <w:sz w:val="24"/>
        </w:rPr>
        <w:t>559329,9 руб.</w:t>
      </w:r>
      <w:r>
        <w:rPr>
          <w:rFonts w:ascii="Times New Roman" w:hAnsi="Times New Roman"/>
          <w:sz w:val="24"/>
        </w:rPr>
        <w:t xml:space="preserve"> Так же </w:t>
      </w:r>
      <w:r>
        <w:rPr>
          <w:rFonts w:ascii="Times New Roman" w:hAnsi="Times New Roman"/>
          <w:b/>
          <w:bCs/>
          <w:sz w:val="24"/>
        </w:rPr>
        <w:t>19</w:t>
      </w:r>
      <w:r>
        <w:rPr>
          <w:rFonts w:ascii="Times New Roman" w:hAnsi="Times New Roman"/>
          <w:sz w:val="24"/>
        </w:rPr>
        <w:t xml:space="preserve"> страхователей представ</w:t>
      </w:r>
      <w:r>
        <w:rPr>
          <w:rFonts w:ascii="Times New Roman" w:hAnsi="Times New Roman"/>
          <w:sz w:val="24"/>
        </w:rPr>
        <w:t>или корректирующую отчетность и при этом занизили базу для начисления страховых взносов и были привлечены к ответственности согласно ст.</w:t>
      </w:r>
      <w:r>
        <w:rPr>
          <w:rFonts w:ascii="Times New Roman" w:hAnsi="Times New Roman"/>
          <w:b/>
          <w:bCs/>
          <w:sz w:val="24"/>
        </w:rPr>
        <w:t xml:space="preserve"> 47.1</w:t>
      </w:r>
      <w:r>
        <w:rPr>
          <w:rFonts w:ascii="Times New Roman" w:hAnsi="Times New Roman"/>
          <w:sz w:val="24"/>
        </w:rPr>
        <w:t xml:space="preserve"> 212 ФЗ</w:t>
      </w:r>
      <w:proofErr w:type="gramStart"/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н</w:t>
      </w:r>
      <w:proofErr w:type="gramEnd"/>
      <w:r>
        <w:rPr>
          <w:rFonts w:ascii="Times New Roman" w:hAnsi="Times New Roman"/>
          <w:sz w:val="24"/>
        </w:rPr>
        <w:t xml:space="preserve">а общую сумму- </w:t>
      </w:r>
      <w:r>
        <w:rPr>
          <w:rFonts w:ascii="Times New Roman" w:hAnsi="Times New Roman"/>
          <w:b/>
          <w:bCs/>
          <w:sz w:val="24"/>
        </w:rPr>
        <w:t>36193,48 руб.</w:t>
      </w:r>
    </w:p>
    <w:p w:rsidR="00000000" w:rsidRDefault="00547281">
      <w:pPr>
        <w:jc w:val="both"/>
        <w:rPr>
          <w:rFonts w:ascii="Times New Roman" w:hAnsi="Times New Roman"/>
          <w:sz w:val="24"/>
        </w:rPr>
      </w:pPr>
    </w:p>
    <w:p w:rsidR="00000000" w:rsidRDefault="0054728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В 2015 г.  специалисты ОАСВ, </w:t>
      </w:r>
      <w:proofErr w:type="gramStart"/>
      <w:r>
        <w:rPr>
          <w:rFonts w:ascii="Times New Roman" w:hAnsi="Times New Roman"/>
          <w:sz w:val="24"/>
        </w:rPr>
        <w:t>ВС</w:t>
      </w:r>
      <w:proofErr w:type="gramEnd"/>
      <w:r>
        <w:rPr>
          <w:rFonts w:ascii="Times New Roman" w:hAnsi="Times New Roman"/>
          <w:sz w:val="24"/>
        </w:rPr>
        <w:t xml:space="preserve"> и ВЗ подготовлено </w:t>
      </w:r>
      <w:r>
        <w:rPr>
          <w:rFonts w:ascii="Times New Roman" w:hAnsi="Times New Roman"/>
          <w:b/>
          <w:bCs/>
          <w:sz w:val="24"/>
        </w:rPr>
        <w:t>34</w:t>
      </w:r>
      <w:r>
        <w:rPr>
          <w:rFonts w:ascii="Times New Roman" w:hAnsi="Times New Roman"/>
          <w:sz w:val="24"/>
        </w:rPr>
        <w:t xml:space="preserve"> решения по списанию н</w:t>
      </w:r>
      <w:r>
        <w:rPr>
          <w:rFonts w:ascii="Times New Roman" w:hAnsi="Times New Roman"/>
          <w:sz w:val="24"/>
        </w:rPr>
        <w:t xml:space="preserve">едоимки по страховым взносам, пеням и штрафам на общую сумму </w:t>
      </w:r>
      <w:r>
        <w:rPr>
          <w:rFonts w:ascii="Times New Roman" w:hAnsi="Times New Roman"/>
          <w:b/>
          <w:bCs/>
          <w:sz w:val="24"/>
        </w:rPr>
        <w:t>4269155,78</w:t>
      </w:r>
      <w:r>
        <w:rPr>
          <w:rFonts w:ascii="Times New Roman" w:hAnsi="Times New Roman"/>
          <w:sz w:val="24"/>
        </w:rPr>
        <w:t xml:space="preserve"> руб. Из них по индивидуальным предпринимателям было принято </w:t>
      </w:r>
      <w:r>
        <w:rPr>
          <w:rFonts w:ascii="Times New Roman" w:hAnsi="Times New Roman"/>
          <w:b/>
          <w:bCs/>
          <w:sz w:val="24"/>
        </w:rPr>
        <w:t>15</w:t>
      </w:r>
      <w:r>
        <w:rPr>
          <w:rFonts w:ascii="Times New Roman" w:hAnsi="Times New Roman"/>
          <w:sz w:val="24"/>
        </w:rPr>
        <w:t xml:space="preserve"> решений на сумму </w:t>
      </w:r>
      <w:r>
        <w:rPr>
          <w:rFonts w:ascii="Times New Roman" w:hAnsi="Times New Roman"/>
          <w:b/>
          <w:bCs/>
          <w:sz w:val="24"/>
        </w:rPr>
        <w:t>257338,22</w:t>
      </w:r>
      <w:r>
        <w:rPr>
          <w:rFonts w:ascii="Times New Roman" w:hAnsi="Times New Roman"/>
          <w:sz w:val="24"/>
        </w:rPr>
        <w:t xml:space="preserve"> руб., по юридическим лицам </w:t>
      </w:r>
      <w:r>
        <w:rPr>
          <w:rFonts w:ascii="Times New Roman" w:hAnsi="Times New Roman"/>
          <w:b/>
          <w:bCs/>
          <w:sz w:val="24"/>
        </w:rPr>
        <w:t>19</w:t>
      </w:r>
      <w:r>
        <w:rPr>
          <w:rFonts w:ascii="Times New Roman" w:hAnsi="Times New Roman"/>
          <w:sz w:val="24"/>
        </w:rPr>
        <w:t xml:space="preserve"> решений на сумму </w:t>
      </w:r>
      <w:r>
        <w:rPr>
          <w:rFonts w:ascii="Times New Roman" w:hAnsi="Times New Roman"/>
          <w:b/>
          <w:bCs/>
          <w:sz w:val="24"/>
        </w:rPr>
        <w:t>4011817,56</w:t>
      </w:r>
      <w:r>
        <w:rPr>
          <w:rFonts w:ascii="Times New Roman" w:hAnsi="Times New Roman"/>
          <w:sz w:val="24"/>
        </w:rPr>
        <w:t xml:space="preserve"> руб.</w:t>
      </w:r>
    </w:p>
    <w:p w:rsidR="00000000" w:rsidRDefault="00547281">
      <w:pPr>
        <w:jc w:val="both"/>
        <w:rPr>
          <w:rFonts w:ascii="Times New Roman" w:hAnsi="Times New Roman"/>
          <w:sz w:val="24"/>
        </w:rPr>
      </w:pPr>
    </w:p>
    <w:p w:rsidR="00000000" w:rsidRDefault="0054728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В 2015 г. специалистами ОАСВ,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ВС</w:t>
      </w:r>
      <w:proofErr w:type="gramEnd"/>
      <w:r>
        <w:rPr>
          <w:rFonts w:ascii="Times New Roman" w:hAnsi="Times New Roman"/>
          <w:sz w:val="24"/>
        </w:rPr>
        <w:t xml:space="preserve"> и ВЗ было составлено </w:t>
      </w:r>
      <w:r>
        <w:rPr>
          <w:rFonts w:ascii="Times New Roman" w:hAnsi="Times New Roman"/>
          <w:b/>
          <w:bCs/>
          <w:sz w:val="24"/>
        </w:rPr>
        <w:t>42</w:t>
      </w:r>
      <w:r>
        <w:rPr>
          <w:rFonts w:ascii="Times New Roman" w:hAnsi="Times New Roman"/>
          <w:sz w:val="24"/>
        </w:rPr>
        <w:t xml:space="preserve"> протокола об административном правонарушении на должностных лиц, руководителей, которые не своевременно представили отчетность и были привлечены по ст. </w:t>
      </w:r>
      <w:r>
        <w:rPr>
          <w:rFonts w:ascii="Times New Roman" w:hAnsi="Times New Roman"/>
          <w:b/>
          <w:bCs/>
          <w:sz w:val="24"/>
        </w:rPr>
        <w:t>15.33. п. 2.</w:t>
      </w:r>
      <w:r>
        <w:rPr>
          <w:rFonts w:ascii="Times New Roman" w:hAnsi="Times New Roman"/>
          <w:sz w:val="24"/>
        </w:rPr>
        <w:t xml:space="preserve"> </w:t>
      </w:r>
    </w:p>
    <w:p w:rsidR="00547281" w:rsidRDefault="00547281">
      <w:pPr>
        <w:jc w:val="both"/>
        <w:rPr>
          <w:rFonts w:ascii="Times New Roman" w:hAnsi="Times New Roman"/>
          <w:sz w:val="24"/>
        </w:rPr>
      </w:pPr>
    </w:p>
    <w:p w:rsidR="00547281" w:rsidRPr="00547281" w:rsidRDefault="00547281" w:rsidP="00547281">
      <w:pPr>
        <w:jc w:val="right"/>
        <w:rPr>
          <w:rFonts w:ascii="Times New Roman" w:hAnsi="Times New Roman" w:cs="Times New Roman"/>
          <w:sz w:val="24"/>
        </w:rPr>
      </w:pPr>
      <w:r w:rsidRPr="00547281">
        <w:rPr>
          <w:rFonts w:ascii="Times New Roman" w:hAnsi="Times New Roman" w:cs="Times New Roman"/>
          <w:sz w:val="24"/>
        </w:rPr>
        <w:t xml:space="preserve">УПФР </w:t>
      </w:r>
      <w:proofErr w:type="gramStart"/>
      <w:r w:rsidRPr="00547281">
        <w:rPr>
          <w:rFonts w:ascii="Times New Roman" w:hAnsi="Times New Roman" w:cs="Times New Roman"/>
          <w:sz w:val="24"/>
        </w:rPr>
        <w:t>в</w:t>
      </w:r>
      <w:proofErr w:type="gramEnd"/>
      <w:r w:rsidRPr="00547281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547281">
        <w:rPr>
          <w:rFonts w:ascii="Times New Roman" w:hAnsi="Times New Roman" w:cs="Times New Roman"/>
          <w:sz w:val="24"/>
        </w:rPr>
        <w:t>Приозерском</w:t>
      </w:r>
      <w:proofErr w:type="gramEnd"/>
      <w:r w:rsidRPr="00547281">
        <w:rPr>
          <w:rFonts w:ascii="Times New Roman" w:hAnsi="Times New Roman" w:cs="Times New Roman"/>
          <w:sz w:val="24"/>
        </w:rPr>
        <w:t xml:space="preserve"> районе</w:t>
      </w:r>
    </w:p>
    <w:p w:rsidR="00547281" w:rsidRPr="00547281" w:rsidRDefault="00547281" w:rsidP="00547281">
      <w:pPr>
        <w:suppressAutoHyphens w:val="0"/>
        <w:jc w:val="right"/>
        <w:rPr>
          <w:rFonts w:ascii="Times New Roman" w:hAnsi="Times New Roman" w:cs="Times New Roman"/>
          <w:sz w:val="24"/>
        </w:rPr>
      </w:pPr>
      <w:r w:rsidRPr="00547281">
        <w:rPr>
          <w:rFonts w:ascii="Times New Roman" w:hAnsi="Times New Roman" w:cs="Times New Roman"/>
          <w:sz w:val="24"/>
        </w:rPr>
        <w:t>Ленинградской области</w:t>
      </w:r>
    </w:p>
    <w:p w:rsidR="00000000" w:rsidRPr="00547281" w:rsidRDefault="00547281">
      <w:pPr>
        <w:jc w:val="both"/>
        <w:rPr>
          <w:rFonts w:ascii="Times New Roman" w:hAnsi="Times New Roman" w:cs="Times New Roman"/>
          <w:sz w:val="24"/>
        </w:rPr>
      </w:pPr>
    </w:p>
    <w:p w:rsidR="00000000" w:rsidRDefault="0054728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sectPr w:rsidR="00000000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6B4C"/>
    <w:rsid w:val="00116B4C"/>
    <w:rsid w:val="00547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 w:cs="Mangal"/>
      <w:kern w:val="1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970</Characters>
  <Application>Microsoft Office Word</Application>
  <DocSecurity>0</DocSecurity>
  <Lines>8</Lines>
  <Paragraphs>2</Paragraphs>
  <ScaleCrop>false</ScaleCrop>
  <Company>ПФР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lexx_admin</dc:creator>
  <cp:keywords/>
  <cp:lastModifiedBy>lexx_admin</cp:lastModifiedBy>
  <cp:revision>3</cp:revision>
  <cp:lastPrinted>1601-01-01T00:00:00Z</cp:lastPrinted>
  <dcterms:created xsi:type="dcterms:W3CDTF">2015-12-18T15:27:00Z</dcterms:created>
  <dcterms:modified xsi:type="dcterms:W3CDTF">2015-12-18T15:29:00Z</dcterms:modified>
</cp:coreProperties>
</file>