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0C" w:rsidRDefault="00A67D26" w:rsidP="009C440C">
      <w:pPr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-243840</wp:posOffset>
            </wp:positionV>
            <wp:extent cx="885825" cy="8953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40C" w:rsidRPr="00251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2016 ГОДУ МАТЕРИНСКИЙ КАПИТАЛ </w:t>
      </w:r>
    </w:p>
    <w:p w:rsidR="009C440C" w:rsidRDefault="009C440C" w:rsidP="009C440C">
      <w:pPr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БУДЕТ НАПРАВИТЬ НА СОЦИАЛЬНУЮ АДАПТАЦИЮ И ИНТЕГРАЦИЮ В ОБЩЕСТВО ДЕТЕЙ-ИНВАЛИДОВ</w:t>
      </w:r>
    </w:p>
    <w:p w:rsidR="00C5305D" w:rsidRDefault="00C5305D" w:rsidP="009C440C">
      <w:pPr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440C" w:rsidRDefault="00246EFC" w:rsidP="009C440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2016 году материнский капитал можно будет направить на социальную адаптацию и интеграцию в общество детей-инвалидов</w:t>
      </w:r>
    </w:p>
    <w:p w:rsidR="009C440C" w:rsidRDefault="00246EFC" w:rsidP="009C440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2016 года владельцы сертификата на материнский капитал смогут направить его средства на покупку товаров и услуг для социальной адаптации и интеграции в общество детей-инвалидов. </w:t>
      </w:r>
    </w:p>
    <w:p w:rsidR="009C440C" w:rsidRDefault="00246EFC" w:rsidP="009C440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законом, средства материнского капитала можно будет направлять на компенсацию расходов на приобретение допущенных к обращению на территории РФ товаров и услуг, которые предназначены для социальной адаптации и интеграции в общество детей-инвалидов, в соответствии с индивидуальной программой реабилитации, которая формируется органом МСЭ.</w:t>
      </w:r>
    </w:p>
    <w:p w:rsidR="009C440C" w:rsidRDefault="00246EFC" w:rsidP="009C440C">
      <w:pPr>
        <w:ind w:firstLine="709"/>
        <w:contextualSpacing/>
        <w:jc w:val="both"/>
      </w:pPr>
      <w:proofErr w:type="gramStart"/>
      <w:r w:rsidRPr="00251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 отметить, что при этом средствами материнского капитала не планируется компенсировать расходы на медицинские услуги, а также реабилитационные мероприятия, технические средства реабилитации и услуги, которые предусмотренные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законом «О социальной защите инвалидов в Российской Федерации».</w:t>
      </w:r>
      <w:r w:rsidRPr="009C440C">
        <w:t> </w:t>
      </w:r>
      <w:proofErr w:type="gramEnd"/>
    </w:p>
    <w:p w:rsidR="009C440C" w:rsidRDefault="00246EFC" w:rsidP="009C440C">
      <w:pPr>
        <w:ind w:firstLine="709"/>
        <w:contextualSpacing/>
        <w:jc w:val="both"/>
      </w:pPr>
      <w:r w:rsidRPr="00251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этом Перечень товаров и услуг, предназначенных для социальной адаптации и интеграции в общество детей-инвалидов, а также Правила направления средств материнского капитала на приобретение товаров и услуг, предназначенных для социальной адаптации и интеграции в общество детей-инвалидов, устанавливаются Правительством Российской Федерации.</w:t>
      </w:r>
      <w:r w:rsidRPr="009C440C">
        <w:t> </w:t>
      </w:r>
    </w:p>
    <w:p w:rsidR="009C440C" w:rsidRDefault="00246EFC" w:rsidP="009C440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Приобретение разрешенных товаров должно подтверждаться договорами купли-продажи, либо товарными или кассовыми чеками, либо иными документами, подтверждающими оплату таких товаров. Наличие приобретенного товара подтверждается актом проверки, который составляет уполномоченный орган исполнительной власти субъекта РФ в сфере социального обслуживания.</w:t>
      </w:r>
    </w:p>
    <w:p w:rsidR="009C440C" w:rsidRDefault="00246EFC" w:rsidP="009C440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Приобретение услуг для ребенка-инвалида должно подтверждаться договорами об их оказании. Договор может быть заключен с организацией или индивидуальным предпринимателем в установленном законодательством порядке.</w:t>
      </w:r>
    </w:p>
    <w:p w:rsidR="009C440C" w:rsidRDefault="00246EFC" w:rsidP="009C440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Материнский капитал может быть направлен на социальную адаптацию усыновленных детей-инвалидов.</w:t>
      </w:r>
    </w:p>
    <w:p w:rsidR="009C440C" w:rsidRDefault="00246EFC" w:rsidP="009C440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1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Пенсионный фонд Российской Федерации будет принимать заявления с подтверждающими документами от владельцев государственных сертификатов после утверждения Правительством Российской Федерации соответствующего перечня товаров и услуг, предназначенных для социальной адаптации и интеграции в общество детей-инвалидов, и правил направления средств материнского капитала на их приобретение.</w:t>
      </w:r>
    </w:p>
    <w:p w:rsidR="0055606B" w:rsidRDefault="0055606B" w:rsidP="00A67D26">
      <w:pPr>
        <w:spacing w:after="12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7D26" w:rsidRPr="00A67D26" w:rsidRDefault="00A67D26" w:rsidP="00A67D26">
      <w:pPr>
        <w:spacing w:after="12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7D26">
        <w:rPr>
          <w:rFonts w:ascii="Times New Roman" w:eastAsia="Times New Roman" w:hAnsi="Times New Roman" w:cs="Times New Roman"/>
          <w:sz w:val="24"/>
          <w:szCs w:val="24"/>
        </w:rPr>
        <w:t>Управление в Приозерском районе</w:t>
      </w:r>
    </w:p>
    <w:p w:rsidR="00246EFC" w:rsidRPr="00A67D26" w:rsidRDefault="00A67D26" w:rsidP="00FC22EB">
      <w:pPr>
        <w:ind w:left="720"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7D26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sectPr w:rsidR="00246EFC" w:rsidRPr="00A67D26" w:rsidSect="0063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E172F"/>
    <w:multiLevelType w:val="multilevel"/>
    <w:tmpl w:val="4E10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752"/>
    <w:rsid w:val="00246EFC"/>
    <w:rsid w:val="0025107E"/>
    <w:rsid w:val="002D0A2C"/>
    <w:rsid w:val="00351858"/>
    <w:rsid w:val="003A6E0C"/>
    <w:rsid w:val="00414D80"/>
    <w:rsid w:val="004529FF"/>
    <w:rsid w:val="0055606B"/>
    <w:rsid w:val="006316E7"/>
    <w:rsid w:val="009C440C"/>
    <w:rsid w:val="00A67D26"/>
    <w:rsid w:val="00B0553F"/>
    <w:rsid w:val="00B11752"/>
    <w:rsid w:val="00B3445D"/>
    <w:rsid w:val="00BC3B27"/>
    <w:rsid w:val="00C5305D"/>
    <w:rsid w:val="00F72260"/>
    <w:rsid w:val="00FC2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E7"/>
  </w:style>
  <w:style w:type="paragraph" w:styleId="1">
    <w:name w:val="heading 1"/>
    <w:basedOn w:val="a"/>
    <w:link w:val="10"/>
    <w:uiPriority w:val="9"/>
    <w:qFormat/>
    <w:rsid w:val="00251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6EFC"/>
  </w:style>
  <w:style w:type="character" w:customStyle="1" w:styleId="10">
    <w:name w:val="Заголовок 1 Знак"/>
    <w:basedOn w:val="a0"/>
    <w:link w:val="1"/>
    <w:uiPriority w:val="9"/>
    <w:rsid w:val="00251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10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25107E"/>
  </w:style>
  <w:style w:type="character" w:styleId="a5">
    <w:name w:val="Strong"/>
    <w:basedOn w:val="a0"/>
    <w:uiPriority w:val="22"/>
    <w:qFormat/>
    <w:rsid w:val="002510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67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158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lexx_admin</cp:lastModifiedBy>
  <cp:revision>7</cp:revision>
  <dcterms:created xsi:type="dcterms:W3CDTF">2015-12-18T15:42:00Z</dcterms:created>
  <dcterms:modified xsi:type="dcterms:W3CDTF">2015-12-28T15:50:00Z</dcterms:modified>
</cp:coreProperties>
</file>