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5A709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E51D2E" w:rsidRPr="00972F21" w:rsidRDefault="00BA2C94" w:rsidP="00E51D2E">
      <w:pPr>
        <w:jc w:val="center"/>
        <w:rPr>
          <w:b/>
          <w:sz w:val="28"/>
          <w:szCs w:val="28"/>
        </w:rPr>
      </w:pPr>
      <w:r w:rsidRPr="00972F21">
        <w:rPr>
          <w:b/>
          <w:sz w:val="28"/>
          <w:szCs w:val="28"/>
        </w:rPr>
        <w:t>ОСНОВНЫЕ ОТЛИЧИЯ</w:t>
      </w:r>
    </w:p>
    <w:p w:rsidR="00E51D2E" w:rsidRPr="00972F21" w:rsidRDefault="00BA2C94" w:rsidP="00E51D2E">
      <w:pPr>
        <w:jc w:val="center"/>
        <w:rPr>
          <w:b/>
          <w:sz w:val="28"/>
          <w:szCs w:val="28"/>
        </w:rPr>
      </w:pPr>
      <w:r w:rsidRPr="00972F21">
        <w:rPr>
          <w:b/>
          <w:sz w:val="28"/>
          <w:szCs w:val="28"/>
        </w:rPr>
        <w:t xml:space="preserve"> УПРАВЛЯЮЩЕЙ КОМПАНИИ И </w:t>
      </w:r>
    </w:p>
    <w:p w:rsidR="00E51D2E" w:rsidRPr="00972F21" w:rsidRDefault="00BA2C94" w:rsidP="00E51D2E">
      <w:pPr>
        <w:jc w:val="center"/>
        <w:rPr>
          <w:b/>
          <w:sz w:val="28"/>
          <w:szCs w:val="28"/>
        </w:rPr>
      </w:pPr>
      <w:r w:rsidRPr="00972F21">
        <w:rPr>
          <w:b/>
          <w:sz w:val="28"/>
          <w:szCs w:val="28"/>
        </w:rPr>
        <w:t>НЕГОСУДАРСТВЕННОГО ПЕНСИОННОГО ФОНДА</w:t>
      </w:r>
    </w:p>
    <w:p w:rsidR="009F625F" w:rsidRDefault="009F625F">
      <w:pPr>
        <w:jc w:val="both"/>
        <w:rPr>
          <w:sz w:val="24"/>
          <w:szCs w:val="24"/>
        </w:rPr>
      </w:pPr>
    </w:p>
    <w:p w:rsidR="009F625F" w:rsidRDefault="009F625F" w:rsidP="009F625F">
      <w:pPr>
        <w:ind w:firstLine="709"/>
        <w:jc w:val="both"/>
        <w:rPr>
          <w:sz w:val="24"/>
          <w:szCs w:val="24"/>
        </w:rPr>
      </w:pPr>
    </w:p>
    <w:p w:rsidR="00E51D2E" w:rsidRPr="00E51D2E" w:rsidRDefault="00E51D2E" w:rsidP="00E51D2E">
      <w:pPr>
        <w:ind w:firstLine="851"/>
        <w:jc w:val="both"/>
        <w:rPr>
          <w:sz w:val="24"/>
          <w:szCs w:val="24"/>
        </w:rPr>
      </w:pPr>
      <w:r w:rsidRPr="00E51D2E">
        <w:rPr>
          <w:sz w:val="24"/>
          <w:szCs w:val="24"/>
        </w:rPr>
        <w:t>В соответствии с действующим законодательством при формировании накопительной пенсии застрахованное лицо имеет право выбрать управляющую компанию (УК) или негосударственный пенсионный фонд (НПФ).</w:t>
      </w:r>
    </w:p>
    <w:p w:rsidR="00E51D2E" w:rsidRPr="00E51D2E" w:rsidRDefault="00E51D2E" w:rsidP="00E51D2E">
      <w:pPr>
        <w:ind w:firstLine="851"/>
        <w:jc w:val="both"/>
        <w:rPr>
          <w:sz w:val="24"/>
          <w:szCs w:val="24"/>
        </w:rPr>
      </w:pPr>
      <w:r w:rsidRPr="00E51D2E">
        <w:rPr>
          <w:sz w:val="24"/>
          <w:szCs w:val="24"/>
        </w:rPr>
        <w:t>При выборе управляющей компании, застрахованное лицо выбирает своим страховщиком Пенсионный фонд РФ, который  в соответствии с заявлением застрахованного лица передает средства пенсионных накоплений в управляющую компанию. Учет средств пенсионных накоплений ведет Пенсионный фонд РФ. Узнать о доходности УК можно на сайте ПФР, информация публикуется ежеквартально.</w:t>
      </w:r>
    </w:p>
    <w:p w:rsidR="00E51D2E" w:rsidRPr="00E51D2E" w:rsidRDefault="00E51D2E" w:rsidP="00E51D2E">
      <w:pPr>
        <w:ind w:firstLine="851"/>
        <w:jc w:val="both"/>
        <w:rPr>
          <w:sz w:val="24"/>
          <w:szCs w:val="24"/>
        </w:rPr>
      </w:pPr>
      <w:r w:rsidRPr="00E51D2E">
        <w:rPr>
          <w:sz w:val="24"/>
          <w:szCs w:val="24"/>
        </w:rPr>
        <w:t>В отличие от управляющей компании негосударственный пенсионный фонд занимается учетом пенсионных накоплений застрахованного лица самостоятельно. Для этого НПФ открывает на каждое застрахованное лицо пенсионный счет и формирует накопительную пенсию.</w:t>
      </w:r>
    </w:p>
    <w:p w:rsidR="00E51D2E" w:rsidRPr="00E51D2E" w:rsidRDefault="00E51D2E" w:rsidP="00E51D2E">
      <w:pPr>
        <w:ind w:firstLine="851"/>
        <w:jc w:val="both"/>
        <w:rPr>
          <w:sz w:val="24"/>
          <w:szCs w:val="24"/>
        </w:rPr>
      </w:pPr>
      <w:r w:rsidRPr="00E51D2E">
        <w:rPr>
          <w:sz w:val="24"/>
          <w:szCs w:val="24"/>
        </w:rPr>
        <w:t>Помимо учета средств, в деятельность НПФ входит:</w:t>
      </w:r>
    </w:p>
    <w:p w:rsidR="00E51D2E" w:rsidRPr="00E51D2E" w:rsidRDefault="00E51D2E" w:rsidP="00E51D2E">
      <w:pPr>
        <w:jc w:val="both"/>
        <w:rPr>
          <w:sz w:val="24"/>
          <w:szCs w:val="24"/>
        </w:rPr>
      </w:pPr>
      <w:r w:rsidRPr="00E51D2E">
        <w:rPr>
          <w:sz w:val="24"/>
          <w:szCs w:val="24"/>
        </w:rPr>
        <w:t>-сбор средств пенсионных накоплений;</w:t>
      </w:r>
    </w:p>
    <w:p w:rsidR="00E51D2E" w:rsidRPr="00E51D2E" w:rsidRDefault="00E51D2E" w:rsidP="00E51D2E">
      <w:pPr>
        <w:jc w:val="both"/>
        <w:rPr>
          <w:sz w:val="24"/>
          <w:szCs w:val="24"/>
        </w:rPr>
      </w:pPr>
      <w:r w:rsidRPr="00E51D2E">
        <w:rPr>
          <w:sz w:val="24"/>
          <w:szCs w:val="24"/>
        </w:rPr>
        <w:t>-организация инвестирования средств пенсионных накоплений;</w:t>
      </w:r>
    </w:p>
    <w:p w:rsidR="00E51D2E" w:rsidRPr="00E51D2E" w:rsidRDefault="00E51D2E" w:rsidP="00E51D2E">
      <w:pPr>
        <w:jc w:val="both"/>
        <w:rPr>
          <w:sz w:val="24"/>
          <w:szCs w:val="24"/>
        </w:rPr>
      </w:pPr>
      <w:r w:rsidRPr="00E51D2E">
        <w:rPr>
          <w:sz w:val="24"/>
          <w:szCs w:val="24"/>
        </w:rPr>
        <w:t>-назначение и выплата накопительной пенсии;</w:t>
      </w:r>
    </w:p>
    <w:p w:rsidR="00E51D2E" w:rsidRPr="00E51D2E" w:rsidRDefault="00E51D2E" w:rsidP="00E51D2E">
      <w:pPr>
        <w:jc w:val="both"/>
        <w:rPr>
          <w:sz w:val="24"/>
          <w:szCs w:val="24"/>
        </w:rPr>
      </w:pPr>
      <w:r w:rsidRPr="00E51D2E">
        <w:rPr>
          <w:sz w:val="24"/>
          <w:szCs w:val="24"/>
        </w:rPr>
        <w:t>-осуществление срочных и единовременных пенсионных выплат;</w:t>
      </w:r>
    </w:p>
    <w:p w:rsidR="00E51D2E" w:rsidRPr="00E51D2E" w:rsidRDefault="00E51D2E" w:rsidP="00E51D2E">
      <w:pPr>
        <w:jc w:val="both"/>
        <w:rPr>
          <w:sz w:val="24"/>
          <w:szCs w:val="24"/>
        </w:rPr>
      </w:pPr>
      <w:r w:rsidRPr="00E51D2E">
        <w:rPr>
          <w:sz w:val="24"/>
          <w:szCs w:val="24"/>
        </w:rPr>
        <w:t>-выплата средств пенсионных накоплений правопреемникам застрахованных лиц.</w:t>
      </w:r>
    </w:p>
    <w:p w:rsidR="00E51D2E" w:rsidRPr="00E51D2E" w:rsidRDefault="00E51D2E" w:rsidP="00E51D2E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E51D2E">
        <w:rPr>
          <w:sz w:val="24"/>
          <w:szCs w:val="24"/>
        </w:rPr>
        <w:t>В случае</w:t>
      </w:r>
      <w:proofErr w:type="gramStart"/>
      <w:r w:rsidRPr="00E51D2E">
        <w:rPr>
          <w:sz w:val="24"/>
          <w:szCs w:val="24"/>
        </w:rPr>
        <w:t>,</w:t>
      </w:r>
      <w:proofErr w:type="gramEnd"/>
      <w:r w:rsidRPr="00E51D2E">
        <w:rPr>
          <w:sz w:val="24"/>
          <w:szCs w:val="24"/>
        </w:rPr>
        <w:t xml:space="preserve"> если до подачи застрахованным лицом заявления о назначении накопительной пенсии средства пенсионных накоплений  находятся в НПФ,  то назначает и выплачивает накопительную пенсию НПФ.</w:t>
      </w:r>
    </w:p>
    <w:p w:rsidR="00E51D2E" w:rsidRPr="00E51D2E" w:rsidRDefault="00E51D2E" w:rsidP="00E51D2E">
      <w:pPr>
        <w:ind w:firstLine="851"/>
        <w:jc w:val="both"/>
        <w:rPr>
          <w:sz w:val="24"/>
          <w:szCs w:val="24"/>
        </w:rPr>
      </w:pPr>
      <w:r w:rsidRPr="00E51D2E">
        <w:rPr>
          <w:sz w:val="24"/>
          <w:szCs w:val="24"/>
        </w:rPr>
        <w:t xml:space="preserve">Всю необходимую информацию об УК и НПФ можно получить на сайте Пенсионного фонда РФ в разделе «Будущим пенсионерам», в подразделе «О пенсионных накоплениях». 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7C490A">
      <w:pgSz w:w="11906" w:h="16838"/>
      <w:pgMar w:top="850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5A709D"/>
    <w:rsid w:val="005E4784"/>
    <w:rsid w:val="006A1CDC"/>
    <w:rsid w:val="007C490A"/>
    <w:rsid w:val="00972F21"/>
    <w:rsid w:val="009F625F"/>
    <w:rsid w:val="00A30DAB"/>
    <w:rsid w:val="00BA2C94"/>
    <w:rsid w:val="00E5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0A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7C490A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90A"/>
  </w:style>
  <w:style w:type="character" w:customStyle="1" w:styleId="WW-Absatz-Standardschriftart">
    <w:name w:val="WW-Absatz-Standardschriftart"/>
    <w:rsid w:val="007C490A"/>
  </w:style>
  <w:style w:type="character" w:customStyle="1" w:styleId="WW-Absatz-Standardschriftart1">
    <w:name w:val="WW-Absatz-Standardschriftart1"/>
    <w:rsid w:val="007C490A"/>
  </w:style>
  <w:style w:type="character" w:customStyle="1" w:styleId="WW8Num2z0">
    <w:name w:val="WW8Num2z0"/>
    <w:rsid w:val="007C490A"/>
    <w:rPr>
      <w:rFonts w:ascii="Symbol" w:hAnsi="Symbol"/>
    </w:rPr>
  </w:style>
  <w:style w:type="character" w:customStyle="1" w:styleId="WW-Absatz-Standardschriftart11">
    <w:name w:val="WW-Absatz-Standardschriftart11"/>
    <w:rsid w:val="007C490A"/>
  </w:style>
  <w:style w:type="character" w:customStyle="1" w:styleId="WW-Absatz-Standardschriftart111">
    <w:name w:val="WW-Absatz-Standardschriftart111"/>
    <w:rsid w:val="007C490A"/>
  </w:style>
  <w:style w:type="character" w:customStyle="1" w:styleId="WW-Absatz-Standardschriftart1111">
    <w:name w:val="WW-Absatz-Standardschriftart1111"/>
    <w:rsid w:val="007C490A"/>
  </w:style>
  <w:style w:type="character" w:customStyle="1" w:styleId="WW-Absatz-Standardschriftart11111">
    <w:name w:val="WW-Absatz-Standardschriftart11111"/>
    <w:rsid w:val="007C490A"/>
  </w:style>
  <w:style w:type="character" w:customStyle="1" w:styleId="WW-Absatz-Standardschriftart111111">
    <w:name w:val="WW-Absatz-Standardschriftart111111"/>
    <w:rsid w:val="007C490A"/>
  </w:style>
  <w:style w:type="character" w:customStyle="1" w:styleId="WW-Absatz-Standardschriftart1111111">
    <w:name w:val="WW-Absatz-Standardschriftart1111111"/>
    <w:rsid w:val="007C490A"/>
  </w:style>
  <w:style w:type="character" w:customStyle="1" w:styleId="WW-Absatz-Standardschriftart11111111">
    <w:name w:val="WW-Absatz-Standardschriftart11111111"/>
    <w:rsid w:val="007C490A"/>
  </w:style>
  <w:style w:type="character" w:customStyle="1" w:styleId="WW-Absatz-Standardschriftart111111111">
    <w:name w:val="WW-Absatz-Standardschriftart111111111"/>
    <w:rsid w:val="007C490A"/>
  </w:style>
  <w:style w:type="character" w:customStyle="1" w:styleId="WW-Absatz-Standardschriftart1111111111">
    <w:name w:val="WW-Absatz-Standardschriftart1111111111"/>
    <w:rsid w:val="007C490A"/>
  </w:style>
  <w:style w:type="character" w:customStyle="1" w:styleId="WW8Num3z0">
    <w:name w:val="WW8Num3z0"/>
    <w:rsid w:val="007C490A"/>
    <w:rPr>
      <w:rFonts w:ascii="Symbol" w:hAnsi="Symbol"/>
    </w:rPr>
  </w:style>
  <w:style w:type="character" w:customStyle="1" w:styleId="WW-Absatz-Standardschriftart11111111111">
    <w:name w:val="WW-Absatz-Standardschriftart11111111111"/>
    <w:rsid w:val="007C490A"/>
  </w:style>
  <w:style w:type="character" w:customStyle="1" w:styleId="WW-Absatz-Standardschriftart111111111111">
    <w:name w:val="WW-Absatz-Standardschriftart111111111111"/>
    <w:rsid w:val="007C490A"/>
  </w:style>
  <w:style w:type="character" w:customStyle="1" w:styleId="WW-Absatz-Standardschriftart1111111111111">
    <w:name w:val="WW-Absatz-Standardschriftart1111111111111"/>
    <w:rsid w:val="007C490A"/>
  </w:style>
  <w:style w:type="character" w:customStyle="1" w:styleId="WW-Absatz-Standardschriftart11111111111111">
    <w:name w:val="WW-Absatz-Standardschriftart11111111111111"/>
    <w:rsid w:val="007C490A"/>
  </w:style>
  <w:style w:type="character" w:customStyle="1" w:styleId="WW-Absatz-Standardschriftart111111111111111">
    <w:name w:val="WW-Absatz-Standardschriftart111111111111111"/>
    <w:rsid w:val="007C490A"/>
  </w:style>
  <w:style w:type="character" w:customStyle="1" w:styleId="WW-Absatz-Standardschriftart1111111111111111">
    <w:name w:val="WW-Absatz-Standardschriftart1111111111111111"/>
    <w:rsid w:val="007C490A"/>
  </w:style>
  <w:style w:type="character" w:customStyle="1" w:styleId="WW-Absatz-Standardschriftart11111111111111111">
    <w:name w:val="WW-Absatz-Standardschriftart11111111111111111"/>
    <w:rsid w:val="007C490A"/>
  </w:style>
  <w:style w:type="character" w:customStyle="1" w:styleId="WW-Absatz-Standardschriftart111111111111111111">
    <w:name w:val="WW-Absatz-Standardschriftart111111111111111111"/>
    <w:rsid w:val="007C490A"/>
  </w:style>
  <w:style w:type="character" w:customStyle="1" w:styleId="WW-Absatz-Standardschriftart1111111111111111111">
    <w:name w:val="WW-Absatz-Standardschriftart1111111111111111111"/>
    <w:rsid w:val="007C490A"/>
  </w:style>
  <w:style w:type="character" w:customStyle="1" w:styleId="WW-Absatz-Standardschriftart11111111111111111111">
    <w:name w:val="WW-Absatz-Standardschriftart11111111111111111111"/>
    <w:rsid w:val="007C490A"/>
  </w:style>
  <w:style w:type="character" w:customStyle="1" w:styleId="WW-Absatz-Standardschriftart111111111111111111111">
    <w:name w:val="WW-Absatz-Standardschriftart111111111111111111111"/>
    <w:rsid w:val="007C490A"/>
  </w:style>
  <w:style w:type="character" w:customStyle="1" w:styleId="WW-Absatz-Standardschriftart1111111111111111111111">
    <w:name w:val="WW-Absatz-Standardschriftart1111111111111111111111"/>
    <w:rsid w:val="007C490A"/>
  </w:style>
  <w:style w:type="character" w:customStyle="1" w:styleId="WW-Absatz-Standardschriftart11111111111111111111111">
    <w:name w:val="WW-Absatz-Standardschriftart11111111111111111111111"/>
    <w:rsid w:val="007C490A"/>
  </w:style>
  <w:style w:type="character" w:customStyle="1" w:styleId="WW-Absatz-Standardschriftart111111111111111111111111">
    <w:name w:val="WW-Absatz-Standardschriftart111111111111111111111111"/>
    <w:rsid w:val="007C490A"/>
  </w:style>
  <w:style w:type="character" w:customStyle="1" w:styleId="WW-Absatz-Standardschriftart1111111111111111111111111">
    <w:name w:val="WW-Absatz-Standardschriftart1111111111111111111111111"/>
    <w:rsid w:val="007C490A"/>
  </w:style>
  <w:style w:type="character" w:customStyle="1" w:styleId="WW-Absatz-Standardschriftart11111111111111111111111111">
    <w:name w:val="WW-Absatz-Standardschriftart11111111111111111111111111"/>
    <w:rsid w:val="007C490A"/>
  </w:style>
  <w:style w:type="character" w:customStyle="1" w:styleId="WW-Absatz-Standardschriftart111111111111111111111111111">
    <w:name w:val="WW-Absatz-Standardschriftart111111111111111111111111111"/>
    <w:rsid w:val="007C490A"/>
  </w:style>
  <w:style w:type="character" w:customStyle="1" w:styleId="WW-Absatz-Standardschriftart1111111111111111111111111111">
    <w:name w:val="WW-Absatz-Standardschriftart1111111111111111111111111111"/>
    <w:rsid w:val="007C490A"/>
  </w:style>
  <w:style w:type="character" w:customStyle="1" w:styleId="WW-Absatz-Standardschriftart11111111111111111111111111111">
    <w:name w:val="WW-Absatz-Standardschriftart11111111111111111111111111111"/>
    <w:rsid w:val="007C490A"/>
  </w:style>
  <w:style w:type="character" w:customStyle="1" w:styleId="WW-Absatz-Standardschriftart111111111111111111111111111111">
    <w:name w:val="WW-Absatz-Standardschriftart111111111111111111111111111111"/>
    <w:rsid w:val="007C490A"/>
  </w:style>
  <w:style w:type="character" w:customStyle="1" w:styleId="WW-Absatz-Standardschriftart1111111111111111111111111111111">
    <w:name w:val="WW-Absatz-Standardschriftart1111111111111111111111111111111"/>
    <w:rsid w:val="007C490A"/>
  </w:style>
  <w:style w:type="character" w:customStyle="1" w:styleId="WW-Absatz-Standardschriftart11111111111111111111111111111111">
    <w:name w:val="WW-Absatz-Standardschriftart11111111111111111111111111111111"/>
    <w:rsid w:val="007C490A"/>
  </w:style>
  <w:style w:type="character" w:customStyle="1" w:styleId="WW-Absatz-Standardschriftart111111111111111111111111111111111">
    <w:name w:val="WW-Absatz-Standardschriftart111111111111111111111111111111111"/>
    <w:rsid w:val="007C490A"/>
  </w:style>
  <w:style w:type="character" w:customStyle="1" w:styleId="WW-Absatz-Standardschriftart1111111111111111111111111111111111">
    <w:name w:val="WW-Absatz-Standardschriftart1111111111111111111111111111111111"/>
    <w:rsid w:val="007C490A"/>
  </w:style>
  <w:style w:type="character" w:customStyle="1" w:styleId="WW-Absatz-Standardschriftart11111111111111111111111111111111111">
    <w:name w:val="WW-Absatz-Standardschriftart11111111111111111111111111111111111"/>
    <w:rsid w:val="007C490A"/>
  </w:style>
  <w:style w:type="character" w:customStyle="1" w:styleId="WW-Absatz-Standardschriftart111111111111111111111111111111111111">
    <w:name w:val="WW-Absatz-Standardschriftart111111111111111111111111111111111111"/>
    <w:rsid w:val="007C490A"/>
  </w:style>
  <w:style w:type="character" w:customStyle="1" w:styleId="WW-Absatz-Standardschriftart1111111111111111111111111111111111111">
    <w:name w:val="WW-Absatz-Standardschriftart1111111111111111111111111111111111111"/>
    <w:rsid w:val="007C490A"/>
  </w:style>
  <w:style w:type="character" w:customStyle="1" w:styleId="WW-Absatz-Standardschriftart11111111111111111111111111111111111111">
    <w:name w:val="WW-Absatz-Standardschriftart11111111111111111111111111111111111111"/>
    <w:rsid w:val="007C490A"/>
  </w:style>
  <w:style w:type="character" w:customStyle="1" w:styleId="WW-Absatz-Standardschriftart111111111111111111111111111111111111111">
    <w:name w:val="WW-Absatz-Standardschriftart111111111111111111111111111111111111111"/>
    <w:rsid w:val="007C490A"/>
  </w:style>
  <w:style w:type="character" w:customStyle="1" w:styleId="WW-Absatz-Standardschriftart1111111111111111111111111111111111111111">
    <w:name w:val="WW-Absatz-Standardschriftart1111111111111111111111111111111111111111"/>
    <w:rsid w:val="007C490A"/>
  </w:style>
  <w:style w:type="character" w:customStyle="1" w:styleId="WW-Absatz-Standardschriftart11111111111111111111111111111111111111111">
    <w:name w:val="WW-Absatz-Standardschriftart11111111111111111111111111111111111111111"/>
    <w:rsid w:val="007C490A"/>
  </w:style>
  <w:style w:type="character" w:customStyle="1" w:styleId="WW-Absatz-Standardschriftart111111111111111111111111111111111111111111">
    <w:name w:val="WW-Absatz-Standardschriftart111111111111111111111111111111111111111111"/>
    <w:rsid w:val="007C490A"/>
  </w:style>
  <w:style w:type="character" w:customStyle="1" w:styleId="WW-Absatz-Standardschriftart1111111111111111111111111111111111111111111">
    <w:name w:val="WW-Absatz-Standardschriftart1111111111111111111111111111111111111111111"/>
    <w:rsid w:val="007C490A"/>
  </w:style>
  <w:style w:type="character" w:customStyle="1" w:styleId="WW-Absatz-Standardschriftart11111111111111111111111111111111111111111111">
    <w:name w:val="WW-Absatz-Standardschriftart11111111111111111111111111111111111111111111"/>
    <w:rsid w:val="007C490A"/>
  </w:style>
  <w:style w:type="character" w:customStyle="1" w:styleId="WW-Absatz-Standardschriftart111111111111111111111111111111111111111111111">
    <w:name w:val="WW-Absatz-Standardschriftart111111111111111111111111111111111111111111111"/>
    <w:rsid w:val="007C490A"/>
  </w:style>
  <w:style w:type="character" w:customStyle="1" w:styleId="WW-Absatz-Standardschriftart1111111111111111111111111111111111111111111111">
    <w:name w:val="WW-Absatz-Standardschriftart1111111111111111111111111111111111111111111111"/>
    <w:rsid w:val="007C490A"/>
  </w:style>
  <w:style w:type="character" w:customStyle="1" w:styleId="WW-Absatz-Standardschriftart11111111111111111111111111111111111111111111111">
    <w:name w:val="WW-Absatz-Standardschriftart11111111111111111111111111111111111111111111111"/>
    <w:rsid w:val="007C490A"/>
  </w:style>
  <w:style w:type="character" w:customStyle="1" w:styleId="WW-Absatz-Standardschriftart111111111111111111111111111111111111111111111111">
    <w:name w:val="WW-Absatz-Standardschriftart111111111111111111111111111111111111111111111111"/>
    <w:rsid w:val="007C490A"/>
  </w:style>
  <w:style w:type="character" w:customStyle="1" w:styleId="WW-Absatz-Standardschriftart1111111111111111111111111111111111111111111111111">
    <w:name w:val="WW-Absatz-Standardschriftart1111111111111111111111111111111111111111111111111"/>
    <w:rsid w:val="007C49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C49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C49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C49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C490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C49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C49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C49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C49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C49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C49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C49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C49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C49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C49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C49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C49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C49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C49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C49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C49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C49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C49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C490A"/>
  </w:style>
  <w:style w:type="character" w:customStyle="1" w:styleId="WW8Num1z0">
    <w:name w:val="WW8Num1z0"/>
    <w:rsid w:val="007C49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C490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C490A"/>
  </w:style>
  <w:style w:type="character" w:customStyle="1" w:styleId="10">
    <w:name w:val="Основной шрифт абзаца1"/>
    <w:rsid w:val="007C490A"/>
  </w:style>
  <w:style w:type="character" w:customStyle="1" w:styleId="a3">
    <w:name w:val="Маркеры списка"/>
    <w:rsid w:val="007C490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C490A"/>
  </w:style>
  <w:style w:type="character" w:styleId="a5">
    <w:name w:val="Hyperlink"/>
    <w:rsid w:val="007C490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C49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7C490A"/>
    <w:pPr>
      <w:jc w:val="center"/>
    </w:pPr>
    <w:rPr>
      <w:sz w:val="16"/>
    </w:rPr>
  </w:style>
  <w:style w:type="paragraph" w:styleId="a8">
    <w:name w:val="List"/>
    <w:basedOn w:val="a7"/>
    <w:rsid w:val="007C490A"/>
    <w:rPr>
      <w:rFonts w:ascii="Arial" w:hAnsi="Arial" w:cs="Tahoma"/>
    </w:rPr>
  </w:style>
  <w:style w:type="paragraph" w:customStyle="1" w:styleId="11">
    <w:name w:val="Название1"/>
    <w:basedOn w:val="a"/>
    <w:rsid w:val="007C49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C490A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7C490A"/>
    <w:pPr>
      <w:spacing w:after="120" w:line="480" w:lineRule="auto"/>
    </w:pPr>
  </w:style>
  <w:style w:type="paragraph" w:styleId="a9">
    <w:name w:val="Balloon Text"/>
    <w:basedOn w:val="a"/>
    <w:rsid w:val="007C490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7C490A"/>
  </w:style>
  <w:style w:type="paragraph" w:customStyle="1" w:styleId="21">
    <w:name w:val="Основной текст 21"/>
    <w:basedOn w:val="a"/>
    <w:rsid w:val="007C490A"/>
    <w:pPr>
      <w:spacing w:after="120" w:line="480" w:lineRule="auto"/>
    </w:pPr>
  </w:style>
  <w:style w:type="paragraph" w:customStyle="1" w:styleId="2">
    <w:name w:val="Обычный отступ2"/>
    <w:basedOn w:val="a"/>
    <w:rsid w:val="007C490A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7C490A"/>
    <w:pPr>
      <w:suppressLineNumbers/>
    </w:pPr>
  </w:style>
  <w:style w:type="paragraph" w:customStyle="1" w:styleId="ac">
    <w:name w:val="Заголовок таблицы"/>
    <w:basedOn w:val="ab"/>
    <w:rsid w:val="007C490A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7C490A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7C4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7C4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C490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7C490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4</cp:revision>
  <cp:lastPrinted>2015-09-24T10:48:00Z</cp:lastPrinted>
  <dcterms:created xsi:type="dcterms:W3CDTF">2015-09-20T19:41:00Z</dcterms:created>
  <dcterms:modified xsi:type="dcterms:W3CDTF">2015-09-24T11:05:00Z</dcterms:modified>
</cp:coreProperties>
</file>