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4A" w:rsidRDefault="003C273A" w:rsidP="0028724A">
      <w:pPr>
        <w:widowControl/>
        <w:suppressAutoHyphens w:val="0"/>
        <w:jc w:val="center"/>
        <w:rPr>
          <w:rFonts w:eastAsia="Times New Roman"/>
          <w:kern w:val="0"/>
        </w:rPr>
      </w:pPr>
      <w:r>
        <w:rPr>
          <w:noProof/>
          <w:sz w:val="40"/>
          <w:szCs w:val="40"/>
        </w:rPr>
        <w:drawing>
          <wp:anchor distT="0" distB="0" distL="114935" distR="114935" simplePos="0" relativeHeight="251657728" behindDoc="1" locked="0" layoutInCell="1" allowOverlap="1" wp14:anchorId="606BCE70" wp14:editId="22DB95D3">
            <wp:simplePos x="0" y="0"/>
            <wp:positionH relativeFrom="column">
              <wp:posOffset>-147955</wp:posOffset>
            </wp:positionH>
            <wp:positionV relativeFrom="paragraph">
              <wp:posOffset>-590550</wp:posOffset>
            </wp:positionV>
            <wp:extent cx="875030" cy="8858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proofErr w:type="gramStart"/>
      <w:r w:rsidR="0028724A" w:rsidRPr="0028724A">
        <w:rPr>
          <w:rFonts w:eastAsia="Times New Roman"/>
          <w:kern w:val="0"/>
        </w:rPr>
        <w:t>В</w:t>
      </w:r>
      <w:proofErr w:type="gramEnd"/>
      <w:r w:rsidR="0028724A" w:rsidRPr="0028724A">
        <w:rPr>
          <w:rFonts w:eastAsia="Times New Roman"/>
          <w:kern w:val="0"/>
        </w:rPr>
        <w:t xml:space="preserve"> </w:t>
      </w:r>
      <w:proofErr w:type="gramStart"/>
      <w:r w:rsidR="0028724A" w:rsidRPr="0028724A">
        <w:rPr>
          <w:rFonts w:eastAsia="Times New Roman"/>
          <w:kern w:val="0"/>
        </w:rPr>
        <w:t>Приозерском</w:t>
      </w:r>
      <w:proofErr w:type="gramEnd"/>
      <w:r w:rsidR="0028724A" w:rsidRPr="0028724A">
        <w:rPr>
          <w:rFonts w:eastAsia="Times New Roman"/>
          <w:kern w:val="0"/>
        </w:rPr>
        <w:t xml:space="preserve"> районе Ленинградской области</w:t>
      </w:r>
    </w:p>
    <w:p w:rsidR="0028724A" w:rsidRPr="0028724A" w:rsidRDefault="0028724A" w:rsidP="0028724A">
      <w:pPr>
        <w:widowControl/>
        <w:suppressAutoHyphens w:val="0"/>
        <w:jc w:val="center"/>
        <w:rPr>
          <w:rFonts w:eastAsia="Times New Roman"/>
          <w:kern w:val="0"/>
        </w:rPr>
      </w:pPr>
      <w:r w:rsidRPr="0028724A">
        <w:rPr>
          <w:rFonts w:eastAsia="Times New Roman"/>
          <w:kern w:val="0"/>
        </w:rPr>
        <w:t>получателями пенсии являются 17155 человек, из них работающие 4129.</w:t>
      </w:r>
    </w:p>
    <w:p w:rsidR="00F66237" w:rsidRDefault="00F66237" w:rsidP="0028724A">
      <w:pPr>
        <w:jc w:val="center"/>
        <w:rPr>
          <w:noProof/>
        </w:rPr>
      </w:pPr>
    </w:p>
    <w:p w:rsidR="0028724A" w:rsidRPr="0028724A" w:rsidRDefault="0028724A" w:rsidP="0028724A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kern w:val="0"/>
        </w:rPr>
      </w:pPr>
      <w:r w:rsidRPr="0028724A">
        <w:rPr>
          <w:rFonts w:eastAsia="Times New Roman"/>
          <w:kern w:val="0"/>
          <w:u w:val="single"/>
        </w:rPr>
        <w:t>Получателями трудовой пенсии по старости</w:t>
      </w:r>
      <w:r w:rsidRPr="0028724A">
        <w:rPr>
          <w:rFonts w:eastAsia="Times New Roman"/>
          <w:kern w:val="0"/>
        </w:rPr>
        <w:t xml:space="preserve"> являются 14632 человека, из них работающие 3806 человек. Средний размер трудовой пенсии по старости составляет 12750,02 рублей.</w:t>
      </w:r>
    </w:p>
    <w:p w:rsidR="0028724A" w:rsidRPr="0028724A" w:rsidRDefault="0028724A" w:rsidP="0028724A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kern w:val="0"/>
        </w:rPr>
      </w:pPr>
      <w:r w:rsidRPr="0028724A">
        <w:rPr>
          <w:rFonts w:eastAsia="Times New Roman"/>
          <w:kern w:val="0"/>
          <w:u w:val="single"/>
        </w:rPr>
        <w:t>Получателями трудовой пенсии по инвалидности</w:t>
      </w:r>
      <w:r w:rsidRPr="0028724A">
        <w:rPr>
          <w:rFonts w:eastAsia="Times New Roman"/>
          <w:kern w:val="0"/>
        </w:rPr>
        <w:t xml:space="preserve"> являются 836 человек, в том числе работающие 298 пенсионеров. Средний размер трудовой пенсии по инвалидности составляет 7730,94 рублей.</w:t>
      </w:r>
    </w:p>
    <w:p w:rsidR="0028724A" w:rsidRPr="0028724A" w:rsidRDefault="0028724A" w:rsidP="0028724A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kern w:val="0"/>
        </w:rPr>
      </w:pPr>
      <w:r w:rsidRPr="0028724A">
        <w:rPr>
          <w:rFonts w:eastAsia="Times New Roman"/>
          <w:kern w:val="0"/>
          <w:u w:val="single"/>
        </w:rPr>
        <w:t>Получателями трудовой пенсии по случаю потери кормильца</w:t>
      </w:r>
      <w:r w:rsidRPr="0028724A">
        <w:rPr>
          <w:rFonts w:eastAsia="Times New Roman"/>
          <w:kern w:val="0"/>
        </w:rPr>
        <w:t xml:space="preserve"> являются 458 человека. Средний размер трудовой пенсии по случаю потери кормильца составляет 7974,64 рублей.</w:t>
      </w:r>
    </w:p>
    <w:p w:rsidR="0028724A" w:rsidRPr="0028724A" w:rsidRDefault="0028724A" w:rsidP="0028724A">
      <w:pPr>
        <w:widowControl/>
        <w:numPr>
          <w:ilvl w:val="0"/>
          <w:numId w:val="2"/>
        </w:numPr>
        <w:suppressAutoHyphens w:val="0"/>
        <w:jc w:val="both"/>
        <w:rPr>
          <w:rFonts w:eastAsia="Times New Roman"/>
          <w:kern w:val="0"/>
        </w:rPr>
      </w:pPr>
      <w:r w:rsidRPr="0028724A">
        <w:rPr>
          <w:rFonts w:eastAsia="Times New Roman"/>
          <w:kern w:val="0"/>
          <w:u w:val="single"/>
        </w:rPr>
        <w:t>Получателями пенсии по государственному пенсионному обеспечению</w:t>
      </w:r>
      <w:r w:rsidRPr="0028724A">
        <w:rPr>
          <w:rFonts w:eastAsia="Times New Roman"/>
          <w:kern w:val="0"/>
        </w:rPr>
        <w:t xml:space="preserve"> являются 1229 человек, из них работающие 25 . Средний размер пенсии составляет 8112,08 рублей, в том числе:</w:t>
      </w:r>
    </w:p>
    <w:p w:rsidR="0028724A" w:rsidRPr="0028724A" w:rsidRDefault="0028724A" w:rsidP="0028724A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</w:rPr>
      </w:pPr>
      <w:r w:rsidRPr="0028724A">
        <w:rPr>
          <w:rFonts w:eastAsia="Times New Roman"/>
          <w:kern w:val="0"/>
        </w:rPr>
        <w:t>пенсии военнослужащих по инвалидности выплачиваются 12 гражданам, средний размер пенсии составляет 9604,42 рублей.</w:t>
      </w:r>
    </w:p>
    <w:p w:rsidR="0028724A" w:rsidRPr="0028724A" w:rsidRDefault="0028724A" w:rsidP="0028724A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</w:rPr>
      </w:pPr>
      <w:r w:rsidRPr="0028724A">
        <w:rPr>
          <w:rFonts w:eastAsia="Times New Roman"/>
          <w:kern w:val="0"/>
        </w:rPr>
        <w:t>20 человек являются получателями пенсии пострадавших в результате радиационных или техногенных катастроф и членов их семей, средний размер пенсии — 11513,50 рублей.</w:t>
      </w:r>
    </w:p>
    <w:p w:rsidR="0028724A" w:rsidRPr="0028724A" w:rsidRDefault="0028724A" w:rsidP="0028724A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</w:rPr>
      </w:pPr>
      <w:r w:rsidRPr="0028724A">
        <w:rPr>
          <w:rFonts w:eastAsia="Times New Roman"/>
          <w:kern w:val="0"/>
        </w:rPr>
        <w:t>пенсии федеральных государственных гражданских служащих получают 13 человек,</w:t>
      </w:r>
    </w:p>
    <w:p w:rsidR="0028724A" w:rsidRPr="0028724A" w:rsidRDefault="0028724A" w:rsidP="0028724A">
      <w:pPr>
        <w:widowControl/>
        <w:suppressAutoHyphens w:val="0"/>
        <w:ind w:left="720"/>
        <w:jc w:val="both"/>
        <w:rPr>
          <w:rFonts w:eastAsia="Times New Roman"/>
          <w:kern w:val="0"/>
        </w:rPr>
      </w:pPr>
      <w:r w:rsidRPr="0028724A">
        <w:rPr>
          <w:rFonts w:eastAsia="Times New Roman"/>
          <w:kern w:val="0"/>
        </w:rPr>
        <w:t xml:space="preserve">из них работающие 4 человека, средний размер пенсии составляет 15413,13 рублей. </w:t>
      </w:r>
    </w:p>
    <w:p w:rsidR="0028724A" w:rsidRPr="0028724A" w:rsidRDefault="0028724A" w:rsidP="0028724A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</w:rPr>
      </w:pPr>
      <w:r w:rsidRPr="0028724A">
        <w:rPr>
          <w:rFonts w:eastAsia="Times New Roman"/>
          <w:kern w:val="0"/>
        </w:rPr>
        <w:t>1184 человека получают социальную пенсию (по старости, по инвалидности, по СПК), из них работающие 21 человек, средний размер пенсии составляет 7963,02 рублей.</w:t>
      </w:r>
    </w:p>
    <w:p w:rsidR="0028724A" w:rsidRPr="0028724A" w:rsidRDefault="0028724A" w:rsidP="0028724A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</w:t>
      </w:r>
      <w:r w:rsidRPr="0028724A">
        <w:rPr>
          <w:rFonts w:eastAsia="Times New Roman"/>
          <w:kern w:val="0"/>
        </w:rPr>
        <w:t>5. П</w:t>
      </w:r>
      <w:r w:rsidRPr="0028724A">
        <w:rPr>
          <w:rFonts w:eastAsia="Times New Roman"/>
          <w:kern w:val="0"/>
          <w:u w:val="single"/>
        </w:rPr>
        <w:t xml:space="preserve">енсии по предложению Центра занятости населения </w:t>
      </w:r>
      <w:r w:rsidRPr="0028724A">
        <w:rPr>
          <w:rFonts w:eastAsia="Times New Roman"/>
          <w:kern w:val="0"/>
        </w:rPr>
        <w:t>получают 6 человек, средний размер пенсии составляет 11489,92 рублей.</w:t>
      </w:r>
    </w:p>
    <w:p w:rsidR="0028724A" w:rsidRPr="0028724A" w:rsidRDefault="0028724A" w:rsidP="0028724A">
      <w:pPr>
        <w:widowControl/>
        <w:suppressAutoHyphens w:val="0"/>
        <w:ind w:firstLine="851"/>
        <w:jc w:val="both"/>
        <w:rPr>
          <w:rFonts w:eastAsia="Times New Roman"/>
          <w:kern w:val="0"/>
        </w:rPr>
      </w:pPr>
      <w:bookmarkStart w:id="0" w:name="_GoBack"/>
      <w:bookmarkEnd w:id="0"/>
      <w:r w:rsidRPr="0028724A">
        <w:rPr>
          <w:rFonts w:eastAsia="Times New Roman"/>
          <w:kern w:val="0"/>
        </w:rPr>
        <w:t xml:space="preserve">В апреле 2015 </w:t>
      </w:r>
      <w:r>
        <w:rPr>
          <w:rFonts w:eastAsia="Times New Roman"/>
          <w:kern w:val="0"/>
        </w:rPr>
        <w:t>г. единовременную выплату получили</w:t>
      </w:r>
      <w:r w:rsidRPr="0028724A">
        <w:rPr>
          <w:rFonts w:eastAsia="Times New Roman"/>
          <w:kern w:val="0"/>
        </w:rPr>
        <w:t xml:space="preserve"> 64 человека, средний размер которой составил 6112,86 рублей.</w:t>
      </w:r>
    </w:p>
    <w:p w:rsidR="0028724A" w:rsidRPr="0028724A" w:rsidRDefault="0028724A" w:rsidP="0028724A">
      <w:pPr>
        <w:widowControl/>
        <w:suppressAutoHyphens w:val="0"/>
        <w:spacing w:before="100" w:beforeAutospacing="1"/>
        <w:rPr>
          <w:rFonts w:eastAsia="Times New Roman"/>
          <w:kern w:val="0"/>
        </w:rPr>
      </w:pPr>
    </w:p>
    <w:p w:rsidR="000756A6" w:rsidRDefault="000756A6" w:rsidP="000756A6"/>
    <w:p w:rsidR="003C273A" w:rsidRDefault="003C273A" w:rsidP="000F2570">
      <w:pPr>
        <w:pStyle w:val="Standard"/>
        <w:tabs>
          <w:tab w:val="left" w:pos="851"/>
        </w:tabs>
        <w:ind w:firstLine="360"/>
        <w:jc w:val="right"/>
        <w:rPr>
          <w:rFonts w:ascii="Times New Roman" w:eastAsia="Times New Roman" w:hAnsi="Times New Roman" w:cs="Times New Roman"/>
          <w:sz w:val="24"/>
        </w:rPr>
      </w:pPr>
    </w:p>
    <w:p w:rsidR="000F2570" w:rsidRDefault="000F2570" w:rsidP="000F2570">
      <w:pPr>
        <w:pStyle w:val="Standard"/>
        <w:tabs>
          <w:tab w:val="left" w:pos="851"/>
        </w:tabs>
        <w:ind w:firstLine="36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Управление ПФР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Приозерском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районе</w:t>
      </w:r>
    </w:p>
    <w:p w:rsidR="000F2570" w:rsidRPr="002D3F62" w:rsidRDefault="000F2570" w:rsidP="009A5DDC">
      <w:pPr>
        <w:pStyle w:val="Standard"/>
        <w:tabs>
          <w:tab w:val="left" w:pos="851"/>
        </w:tabs>
        <w:ind w:firstLine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Ленинградской области</w:t>
      </w:r>
    </w:p>
    <w:p w:rsidR="000F2570" w:rsidRDefault="000F2570">
      <w:pPr>
        <w:spacing w:line="100" w:lineRule="atLeast"/>
        <w:jc w:val="both"/>
      </w:pPr>
    </w:p>
    <w:sectPr w:rsidR="000F2570" w:rsidSect="002139D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81F2AFA"/>
    <w:multiLevelType w:val="multilevel"/>
    <w:tmpl w:val="C9AC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64538"/>
    <w:multiLevelType w:val="multilevel"/>
    <w:tmpl w:val="63CA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F2570"/>
    <w:rsid w:val="000756A6"/>
    <w:rsid w:val="000F2570"/>
    <w:rsid w:val="001B2B17"/>
    <w:rsid w:val="002139DA"/>
    <w:rsid w:val="0028724A"/>
    <w:rsid w:val="003C273A"/>
    <w:rsid w:val="004C3FCF"/>
    <w:rsid w:val="004D6B13"/>
    <w:rsid w:val="00636C50"/>
    <w:rsid w:val="006A2C6A"/>
    <w:rsid w:val="007603FD"/>
    <w:rsid w:val="0088684A"/>
    <w:rsid w:val="0097698B"/>
    <w:rsid w:val="00981F32"/>
    <w:rsid w:val="009A5DDC"/>
    <w:rsid w:val="00B245DD"/>
    <w:rsid w:val="00EF19BD"/>
    <w:rsid w:val="00F66237"/>
    <w:rsid w:val="00FB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139DA"/>
  </w:style>
  <w:style w:type="paragraph" w:customStyle="1" w:styleId="a4">
    <w:name w:val="Заголовок"/>
    <w:basedOn w:val="a"/>
    <w:next w:val="a5"/>
    <w:rsid w:val="002139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2139DA"/>
    <w:pPr>
      <w:spacing w:after="120"/>
    </w:pPr>
  </w:style>
  <w:style w:type="paragraph" w:styleId="a6">
    <w:name w:val="Title"/>
    <w:basedOn w:val="a4"/>
    <w:next w:val="a7"/>
    <w:qFormat/>
    <w:rsid w:val="002139DA"/>
  </w:style>
  <w:style w:type="paragraph" w:styleId="a7">
    <w:name w:val="Subtitle"/>
    <w:basedOn w:val="a4"/>
    <w:next w:val="a5"/>
    <w:qFormat/>
    <w:rsid w:val="002139DA"/>
    <w:pPr>
      <w:jc w:val="center"/>
    </w:pPr>
    <w:rPr>
      <w:i/>
      <w:iCs/>
    </w:rPr>
  </w:style>
  <w:style w:type="paragraph" w:styleId="a8">
    <w:name w:val="List"/>
    <w:basedOn w:val="a5"/>
    <w:rsid w:val="002139DA"/>
    <w:rPr>
      <w:rFonts w:cs="Tahoma"/>
    </w:rPr>
  </w:style>
  <w:style w:type="paragraph" w:customStyle="1" w:styleId="1">
    <w:name w:val="Название1"/>
    <w:basedOn w:val="a"/>
    <w:rsid w:val="002139D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2139D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2139DA"/>
    <w:pPr>
      <w:suppressLineNumbers/>
    </w:pPr>
  </w:style>
  <w:style w:type="paragraph" w:customStyle="1" w:styleId="aa">
    <w:name w:val="Заголовок таблицы"/>
    <w:basedOn w:val="a9"/>
    <w:rsid w:val="002139DA"/>
    <w:pPr>
      <w:jc w:val="center"/>
    </w:pPr>
    <w:rPr>
      <w:b/>
      <w:bCs/>
    </w:rPr>
  </w:style>
  <w:style w:type="paragraph" w:customStyle="1" w:styleId="ConsPlusNormal">
    <w:name w:val="ConsPlusNormal"/>
    <w:rsid w:val="000F25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Standard">
    <w:name w:val="Standard"/>
    <w:rsid w:val="000F2570"/>
    <w:pPr>
      <w:widowControl w:val="0"/>
      <w:suppressAutoHyphens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paragraph" w:customStyle="1" w:styleId="ConsPlusDocList">
    <w:name w:val="ConsPlusDocList"/>
    <w:next w:val="a"/>
    <w:rsid w:val="00F66237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b">
    <w:name w:val="Normal (Web)"/>
    <w:basedOn w:val="a"/>
    <w:uiPriority w:val="99"/>
    <w:unhideWhenUsed/>
    <w:rsid w:val="00F6623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c">
    <w:name w:val="Hyperlink"/>
    <w:basedOn w:val="a0"/>
    <w:uiPriority w:val="99"/>
    <w:semiHidden/>
    <w:unhideWhenUsed/>
    <w:rsid w:val="004C3FC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lexx_admin</dc:creator>
  <cp:lastModifiedBy>Лариса</cp:lastModifiedBy>
  <cp:revision>2</cp:revision>
  <cp:lastPrinted>2014-02-12T06:21:00Z</cp:lastPrinted>
  <dcterms:created xsi:type="dcterms:W3CDTF">2015-04-27T19:43:00Z</dcterms:created>
  <dcterms:modified xsi:type="dcterms:W3CDTF">2015-04-27T19:43:00Z</dcterms:modified>
</cp:coreProperties>
</file>