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5B034F" w:rsidP="00D479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E3726C" w:rsidRDefault="004B0826" w:rsidP="00FA2986">
      <w:pPr>
        <w:jc w:val="both"/>
        <w:rPr>
          <w:rFonts w:ascii="Times New Roman" w:hAnsi="Times New Roman"/>
        </w:rPr>
      </w:pPr>
      <w:r w:rsidRPr="000735A4">
        <w:rPr>
          <w:rFonts w:ascii="Times New Roman" w:hAnsi="Times New Roman"/>
        </w:rPr>
        <w:t>От</w:t>
      </w:r>
      <w:r w:rsidR="00EF07A7" w:rsidRPr="000735A4">
        <w:rPr>
          <w:rFonts w:ascii="Times New Roman" w:hAnsi="Times New Roman"/>
        </w:rPr>
        <w:t xml:space="preserve"> </w:t>
      </w:r>
      <w:r w:rsidR="007C7026" w:rsidRPr="000735A4">
        <w:rPr>
          <w:rFonts w:ascii="Times New Roman" w:hAnsi="Times New Roman"/>
        </w:rPr>
        <w:t>«</w:t>
      </w:r>
      <w:r w:rsidR="00FF20FF" w:rsidRPr="00E3726C">
        <w:rPr>
          <w:rFonts w:ascii="Times New Roman" w:hAnsi="Times New Roman"/>
        </w:rPr>
        <w:t>20</w:t>
      </w:r>
      <w:r w:rsidR="007C7026" w:rsidRPr="000735A4">
        <w:rPr>
          <w:rFonts w:ascii="Times New Roman" w:hAnsi="Times New Roman"/>
        </w:rPr>
        <w:t>»</w:t>
      </w:r>
      <w:r w:rsidR="005037BB" w:rsidRPr="000735A4">
        <w:rPr>
          <w:rFonts w:ascii="Times New Roman" w:hAnsi="Times New Roman"/>
        </w:rPr>
        <w:t xml:space="preserve"> </w:t>
      </w:r>
      <w:r w:rsidR="00743708">
        <w:rPr>
          <w:rFonts w:ascii="Times New Roman" w:hAnsi="Times New Roman"/>
        </w:rPr>
        <w:t>янва</w:t>
      </w:r>
      <w:r w:rsidR="000735A4" w:rsidRPr="000735A4">
        <w:rPr>
          <w:rFonts w:ascii="Times New Roman" w:hAnsi="Times New Roman"/>
        </w:rPr>
        <w:t>ря</w:t>
      </w:r>
      <w:r w:rsidR="009F6FFB" w:rsidRPr="000735A4">
        <w:rPr>
          <w:rFonts w:ascii="Times New Roman" w:hAnsi="Times New Roman"/>
        </w:rPr>
        <w:t xml:space="preserve"> 20</w:t>
      </w:r>
      <w:r w:rsidR="00743708">
        <w:rPr>
          <w:rFonts w:ascii="Times New Roman" w:hAnsi="Times New Roman"/>
        </w:rPr>
        <w:t>21</w:t>
      </w:r>
      <w:r w:rsidR="00270BE3" w:rsidRPr="000735A4">
        <w:rPr>
          <w:rFonts w:ascii="Times New Roman" w:hAnsi="Times New Roman"/>
        </w:rPr>
        <w:t xml:space="preserve"> </w:t>
      </w:r>
      <w:r w:rsidR="00FA2986" w:rsidRPr="000735A4">
        <w:rPr>
          <w:rFonts w:ascii="Times New Roman" w:hAnsi="Times New Roman"/>
        </w:rPr>
        <w:t>года</w:t>
      </w:r>
      <w:r w:rsidR="00FA2986" w:rsidRPr="000735A4">
        <w:rPr>
          <w:rFonts w:ascii="Times New Roman" w:hAnsi="Times New Roman"/>
        </w:rPr>
        <w:tab/>
      </w:r>
      <w:r w:rsidR="00FA2986" w:rsidRPr="000735A4">
        <w:rPr>
          <w:rFonts w:ascii="Times New Roman" w:hAnsi="Times New Roman"/>
        </w:rPr>
        <w:tab/>
      </w:r>
      <w:r w:rsidR="00FA2986" w:rsidRPr="000735A4">
        <w:rPr>
          <w:rFonts w:ascii="Times New Roman" w:hAnsi="Times New Roman"/>
        </w:rPr>
        <w:tab/>
        <w:t xml:space="preserve">   </w:t>
      </w:r>
      <w:r w:rsidR="007C7026" w:rsidRPr="000735A4">
        <w:rPr>
          <w:rFonts w:ascii="Times New Roman" w:hAnsi="Times New Roman"/>
        </w:rPr>
        <w:t xml:space="preserve">                        </w:t>
      </w:r>
      <w:r w:rsidR="00FA2986" w:rsidRPr="000735A4">
        <w:rPr>
          <w:rFonts w:ascii="Times New Roman" w:hAnsi="Times New Roman"/>
        </w:rPr>
        <w:t xml:space="preserve">                  </w:t>
      </w:r>
      <w:r w:rsidR="00B41256" w:rsidRPr="000735A4">
        <w:rPr>
          <w:rFonts w:ascii="Times New Roman" w:hAnsi="Times New Roman"/>
        </w:rPr>
        <w:t xml:space="preserve">           </w:t>
      </w:r>
      <w:r w:rsidR="000735A4" w:rsidRPr="000735A4">
        <w:rPr>
          <w:rFonts w:ascii="Times New Roman" w:hAnsi="Times New Roman"/>
        </w:rPr>
        <w:t xml:space="preserve">                   </w:t>
      </w:r>
      <w:r w:rsidR="00FA2986" w:rsidRPr="000735A4">
        <w:rPr>
          <w:rFonts w:ascii="Times New Roman" w:hAnsi="Times New Roman"/>
        </w:rPr>
        <w:t xml:space="preserve">   </w:t>
      </w:r>
      <w:r w:rsidR="00113BF2" w:rsidRPr="000735A4">
        <w:rPr>
          <w:rFonts w:ascii="Times New Roman" w:hAnsi="Times New Roman"/>
        </w:rPr>
        <w:t xml:space="preserve"> </w:t>
      </w:r>
      <w:r w:rsidR="009416C7" w:rsidRPr="000735A4">
        <w:rPr>
          <w:rFonts w:ascii="Times New Roman" w:hAnsi="Times New Roman"/>
        </w:rPr>
        <w:t>№</w:t>
      </w:r>
      <w:r w:rsidR="003A15F6" w:rsidRPr="000735A4">
        <w:rPr>
          <w:rFonts w:ascii="Times New Roman" w:hAnsi="Times New Roman"/>
        </w:rPr>
        <w:t xml:space="preserve"> </w:t>
      </w:r>
      <w:r w:rsidR="00FF20FF">
        <w:rPr>
          <w:rFonts w:ascii="Times New Roman" w:hAnsi="Times New Roman"/>
        </w:rPr>
        <w:t>1</w:t>
      </w:r>
      <w:r w:rsidR="00FF20FF" w:rsidRPr="00E3726C">
        <w:rPr>
          <w:rFonts w:ascii="Times New Roman" w:hAnsi="Times New Roman"/>
        </w:rPr>
        <w:t>9</w:t>
      </w: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E3726C" w:rsidRPr="00AE6AEF" w:rsidRDefault="00E3726C" w:rsidP="004A22B2">
      <w:pPr>
        <w:jc w:val="both"/>
        <w:rPr>
          <w:rFonts w:ascii="Times New Roman" w:hAnsi="Times New Roman"/>
        </w:rPr>
      </w:pPr>
      <w:r w:rsidRPr="00E3726C">
        <w:rPr>
          <w:rFonts w:ascii="Times New Roman" w:hAnsi="Times New Roman"/>
        </w:rPr>
        <w:t xml:space="preserve">О нормативе стоимости одного квадратного метра </w:t>
      </w:r>
    </w:p>
    <w:p w:rsidR="00E3726C" w:rsidRPr="00AE6AEF" w:rsidRDefault="00E3726C" w:rsidP="004A22B2">
      <w:pPr>
        <w:jc w:val="both"/>
        <w:rPr>
          <w:rFonts w:ascii="Times New Roman" w:hAnsi="Times New Roman"/>
        </w:rPr>
      </w:pPr>
      <w:r w:rsidRPr="00E3726C">
        <w:rPr>
          <w:rFonts w:ascii="Times New Roman" w:hAnsi="Times New Roman"/>
        </w:rPr>
        <w:t xml:space="preserve">общей площади жилья на первый квартал 2021 </w:t>
      </w:r>
    </w:p>
    <w:p w:rsidR="00E3726C" w:rsidRPr="00AE6AEF" w:rsidRDefault="00E3726C" w:rsidP="004A22B2">
      <w:pPr>
        <w:jc w:val="both"/>
        <w:rPr>
          <w:rFonts w:ascii="Times New Roman" w:hAnsi="Times New Roman"/>
        </w:rPr>
      </w:pPr>
      <w:r w:rsidRPr="00E3726C">
        <w:rPr>
          <w:rFonts w:ascii="Times New Roman" w:hAnsi="Times New Roman"/>
        </w:rPr>
        <w:t xml:space="preserve">года на территории муниципального образования </w:t>
      </w:r>
    </w:p>
    <w:p w:rsidR="00E3726C" w:rsidRPr="00E3726C" w:rsidRDefault="00E3726C" w:rsidP="004A2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Петровское</w:t>
      </w:r>
      <w:r w:rsidRPr="00E3726C">
        <w:rPr>
          <w:rFonts w:ascii="Times New Roman" w:hAnsi="Times New Roman"/>
        </w:rPr>
        <w:t xml:space="preserve"> сельское поселение муниципального образования </w:t>
      </w:r>
    </w:p>
    <w:p w:rsidR="00FA2986" w:rsidRPr="00E3726C" w:rsidRDefault="00E3726C" w:rsidP="004A22B2">
      <w:pPr>
        <w:jc w:val="both"/>
        <w:rPr>
          <w:rFonts w:ascii="Times New Roman" w:hAnsi="Times New Roman"/>
        </w:rPr>
      </w:pPr>
      <w:r w:rsidRPr="00E3726C">
        <w:rPr>
          <w:rFonts w:ascii="Times New Roman" w:hAnsi="Times New Roman"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740025" w:rsidRPr="00740025" w:rsidRDefault="00740025" w:rsidP="00740025">
      <w:pPr>
        <w:ind w:firstLine="709"/>
        <w:jc w:val="both"/>
        <w:rPr>
          <w:rFonts w:ascii="Times New Roman" w:hAnsi="Times New Roman"/>
        </w:rPr>
      </w:pPr>
      <w:r w:rsidRPr="00740025">
        <w:rPr>
          <w:rFonts w:ascii="Times New Roman" w:hAnsi="Times New Roman"/>
        </w:rPr>
        <w:t>Руководствуясь приказом Министерства строительства и жилищно-коммунального хозяйства Российской Федерации от</w:t>
      </w:r>
      <w:r w:rsidRPr="00740025">
        <w:rPr>
          <w:rFonts w:ascii="Times New Roman" w:hAnsi="Times New Roman"/>
          <w:color w:val="000000"/>
        </w:rPr>
        <w:t xml:space="preserve"> 24 декабря 2020 года № 852/</w:t>
      </w:r>
      <w:proofErr w:type="spellStart"/>
      <w:proofErr w:type="gramStart"/>
      <w:r w:rsidRPr="00740025">
        <w:rPr>
          <w:rFonts w:ascii="Times New Roman" w:hAnsi="Times New Roman"/>
          <w:color w:val="000000"/>
        </w:rPr>
        <w:t>п</w:t>
      </w:r>
      <w:r w:rsidRPr="00740025">
        <w:rPr>
          <w:rFonts w:ascii="Times New Roman" w:hAnsi="Times New Roman"/>
        </w:rPr>
        <w:t>р</w:t>
      </w:r>
      <w:proofErr w:type="spellEnd"/>
      <w:proofErr w:type="gramEnd"/>
      <w:r w:rsidRPr="00740025">
        <w:rPr>
          <w:rFonts w:ascii="Times New Roman" w:hAnsi="Times New Roman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года», Методическими рекомендациями по определению норматива </w:t>
      </w:r>
      <w:proofErr w:type="gramStart"/>
      <w:r w:rsidRPr="00740025">
        <w:rPr>
          <w:rFonts w:ascii="Times New Roman" w:hAnsi="Times New Roman"/>
        </w:rPr>
        <w:t>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</w:t>
      </w:r>
      <w:proofErr w:type="gramEnd"/>
      <w:r w:rsidRPr="00740025">
        <w:rPr>
          <w:rFonts w:ascii="Times New Roman" w:hAnsi="Times New Roman"/>
        </w:rPr>
        <w:t xml:space="preserve"> </w:t>
      </w:r>
      <w:proofErr w:type="gramStart"/>
      <w:r w:rsidRPr="00740025">
        <w:rPr>
          <w:rFonts w:ascii="Times New Roman" w:hAnsi="Times New Roman"/>
        </w:rPr>
        <w:t>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</w:t>
      </w:r>
      <w:proofErr w:type="gramEnd"/>
      <w:r w:rsidRPr="00740025">
        <w:rPr>
          <w:rFonts w:ascii="Times New Roman" w:hAnsi="Times New Roman"/>
        </w:rPr>
        <w:t xml:space="preserve"> Ленинградской области», Уставом муниципального образования </w:t>
      </w:r>
      <w:r>
        <w:rPr>
          <w:rFonts w:ascii="Times New Roman" w:hAnsi="Times New Roman"/>
        </w:rPr>
        <w:t>Петровское</w:t>
      </w:r>
      <w:r w:rsidRPr="00740025">
        <w:rPr>
          <w:rFonts w:ascii="Times New Roman" w:hAnsi="Times New Roman"/>
        </w:rPr>
        <w:t xml:space="preserve"> сельское поселение, администрация муниципального образования </w:t>
      </w:r>
      <w:r>
        <w:rPr>
          <w:rFonts w:ascii="Times New Roman" w:hAnsi="Times New Roman"/>
        </w:rPr>
        <w:t>Петровское</w:t>
      </w:r>
      <w:r w:rsidRPr="00740025">
        <w:rPr>
          <w:rFonts w:ascii="Times New Roman" w:hAnsi="Times New Roman"/>
        </w:rPr>
        <w:t xml:space="preserve"> сельское  поселение муниципального образования Приозерский муниципальный район Ленинградской области  </w:t>
      </w:r>
      <w:r w:rsidRPr="00740025">
        <w:rPr>
          <w:rFonts w:ascii="Times New Roman" w:hAnsi="Times New Roman"/>
          <w:b/>
        </w:rPr>
        <w:t>ПОСТАНОВЛЯЕТ</w:t>
      </w:r>
      <w:r w:rsidRPr="00740025">
        <w:rPr>
          <w:rFonts w:ascii="Times New Roman" w:hAnsi="Times New Roman"/>
        </w:rPr>
        <w:t xml:space="preserve">: </w:t>
      </w:r>
    </w:p>
    <w:p w:rsidR="00315C62" w:rsidRPr="00B12518" w:rsidRDefault="00740025" w:rsidP="0074002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740025">
        <w:rPr>
          <w:rFonts w:ascii="Times New Roman" w:hAnsi="Times New Roman"/>
        </w:rPr>
        <w:t xml:space="preserve">1. Утвердить на первый квартал 2021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</w:t>
      </w:r>
      <w:r>
        <w:rPr>
          <w:rFonts w:ascii="Times New Roman" w:hAnsi="Times New Roman"/>
        </w:rPr>
        <w:t>Петровское</w:t>
      </w:r>
      <w:r w:rsidRPr="00740025">
        <w:rPr>
          <w:rFonts w:ascii="Times New Roman" w:hAnsi="Times New Roman"/>
        </w:rPr>
        <w:t xml:space="preserve"> сельское  поселение муниципального образования </w:t>
      </w:r>
      <w:proofErr w:type="gramStart"/>
      <w:r w:rsidRPr="00740025">
        <w:rPr>
          <w:rFonts w:ascii="Times New Roman" w:hAnsi="Times New Roman"/>
        </w:rPr>
        <w:t xml:space="preserve">Приозерский муниципальный район Ленинградской области, применяемый в рамках реализации </w:t>
      </w:r>
      <w:r w:rsidRPr="00740025">
        <w:rPr>
          <w:rFonts w:ascii="Times New Roman" w:hAnsi="Times New Roman"/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</w:t>
      </w:r>
      <w:r w:rsidRPr="00740025">
        <w:rPr>
          <w:rFonts w:ascii="Times New Roman" w:hAnsi="Times New Roman"/>
          <w:color w:val="000000"/>
        </w:rPr>
        <w:lastRenderedPageBreak/>
        <w:t>Российской Федерации"</w:t>
      </w:r>
      <w:r w:rsidRPr="00740025">
        <w:rPr>
          <w:rFonts w:ascii="Times New Roman" w:hAnsi="Times New Roman"/>
        </w:rPr>
        <w:t>, а также основных мероприятий «Улучшение жилищных условий молодых граждан (молодых семей)» и «Улучшение жилищных условий граждан</w:t>
      </w:r>
      <w:proofErr w:type="gramEnd"/>
      <w:r w:rsidRPr="00740025">
        <w:rPr>
          <w:rFonts w:ascii="Times New Roman" w:hAnsi="Times New Roman"/>
        </w:rPr>
        <w:t xml:space="preserve">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 w:rsidRPr="00740025">
        <w:rPr>
          <w:rFonts w:ascii="Times New Roman" w:hAnsi="Times New Roman"/>
          <w:b/>
        </w:rPr>
        <w:t>57 711 рублей 00 копеек</w:t>
      </w:r>
      <w:r w:rsidRPr="00740025">
        <w:rPr>
          <w:rFonts w:ascii="Times New Roman" w:hAnsi="Times New Roman"/>
        </w:rPr>
        <w:t xml:space="preserve"> (Приложение 1)</w:t>
      </w:r>
      <w:r w:rsidR="00C5287C" w:rsidRPr="00C5287C">
        <w:rPr>
          <w:rFonts w:ascii="Times New Roman" w:hAnsi="Times New Roman"/>
        </w:rPr>
        <w:t>.</w:t>
      </w:r>
    </w:p>
    <w:p w:rsidR="00E07810" w:rsidRPr="00C47F07" w:rsidRDefault="00A32B23" w:rsidP="00985FF1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985FF1">
        <w:rPr>
          <w:rFonts w:ascii="Times New Roman" w:hAnsi="Times New Roman"/>
        </w:rPr>
        <w:t>2</w:t>
      </w:r>
      <w:r w:rsidR="00E07810" w:rsidRPr="00985FF1">
        <w:rPr>
          <w:rFonts w:ascii="Times New Roman" w:hAnsi="Times New Roman"/>
        </w:rPr>
        <w:t>. Д</w:t>
      </w:r>
      <w:r w:rsidR="00E07810" w:rsidRPr="00C47F07">
        <w:rPr>
          <w:rFonts w:ascii="Times New Roman" w:hAnsi="Times New Roman"/>
        </w:rPr>
        <w:t xml:space="preserve">овести до сведения населения, проживающего на территории муниципального образования  </w:t>
      </w:r>
      <w:r w:rsidR="00C47F07" w:rsidRPr="00C47F07">
        <w:rPr>
          <w:rFonts w:ascii="Times New Roman" w:hAnsi="Times New Roman"/>
        </w:rPr>
        <w:t>Петровск</w:t>
      </w:r>
      <w:r w:rsidR="00E07810" w:rsidRPr="00C47F07">
        <w:rPr>
          <w:rFonts w:ascii="Times New Roman" w:hAnsi="Times New Roman"/>
        </w:rPr>
        <w:t>ое  сельское  поселение муниципального образования  Приозерский муниципальный район  Ленинградской области.</w:t>
      </w:r>
    </w:p>
    <w:p w:rsidR="00E07810" w:rsidRPr="00C47F07" w:rsidRDefault="00A32B23" w:rsidP="00D0440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E07810" w:rsidRPr="00C47F07">
        <w:rPr>
          <w:rFonts w:ascii="Times New Roman" w:hAnsi="Times New Roman"/>
        </w:rPr>
        <w:t xml:space="preserve">.  Настоящее постановление вступает в силу </w:t>
      </w:r>
      <w:proofErr w:type="gramStart"/>
      <w:r w:rsidR="00E07810" w:rsidRPr="00C47F07">
        <w:rPr>
          <w:rFonts w:ascii="Times New Roman" w:hAnsi="Times New Roman"/>
        </w:rPr>
        <w:t>с</w:t>
      </w:r>
      <w:proofErr w:type="gramEnd"/>
      <w:r w:rsidR="00E07810" w:rsidRPr="00C47F07">
        <w:rPr>
          <w:rFonts w:ascii="Times New Roman" w:hAnsi="Times New Roman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E07810" w:rsidRPr="00C47F07" w:rsidRDefault="00E331E7" w:rsidP="00E331E7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2B23">
        <w:rPr>
          <w:rFonts w:ascii="Times New Roman" w:hAnsi="Times New Roman"/>
        </w:rPr>
        <w:t>4</w:t>
      </w:r>
      <w:r w:rsidR="00E07810" w:rsidRPr="00C47F07">
        <w:rPr>
          <w:rFonts w:ascii="Times New Roman" w:hAnsi="Times New Roman"/>
        </w:rPr>
        <w:t xml:space="preserve">.    </w:t>
      </w:r>
      <w:proofErr w:type="gramStart"/>
      <w:r w:rsidR="00E07810" w:rsidRPr="00C47F07">
        <w:rPr>
          <w:rFonts w:ascii="Times New Roman" w:hAnsi="Times New Roman"/>
        </w:rPr>
        <w:t>Контроль за</w:t>
      </w:r>
      <w:proofErr w:type="gramEnd"/>
      <w:r w:rsidR="00E07810" w:rsidRPr="00C47F07">
        <w:rPr>
          <w:rFonts w:ascii="Times New Roman" w:hAnsi="Times New Roman"/>
        </w:rPr>
        <w:t xml:space="preserve"> исполнением  постановления  оставляю за собой.</w:t>
      </w: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770EB3" w:rsidP="00073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                                                                               </w:t>
      </w:r>
      <w:r w:rsidR="00E71474">
        <w:rPr>
          <w:rFonts w:ascii="Times New Roman" w:hAnsi="Times New Roman"/>
        </w:rPr>
        <w:t>Левин А.В.</w:t>
      </w:r>
    </w:p>
    <w:p w:rsidR="00AC1B0A" w:rsidRPr="00C47F07" w:rsidRDefault="00AC1B0A" w:rsidP="00AC1B0A">
      <w:pPr>
        <w:ind w:left="5103"/>
        <w:jc w:val="both"/>
        <w:rPr>
          <w:rFonts w:ascii="Times New Roman" w:hAnsi="Times New Roman"/>
        </w:rPr>
      </w:pPr>
    </w:p>
    <w:p w:rsidR="00AC1B0A" w:rsidRPr="00C47F07" w:rsidRDefault="00AC1B0A" w:rsidP="00AC1B0A">
      <w:pPr>
        <w:jc w:val="right"/>
        <w:rPr>
          <w:rFonts w:ascii="Times New Roman" w:hAnsi="Times New Roman"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</w:p>
    <w:p w:rsidR="00151D66" w:rsidRDefault="00151D66" w:rsidP="00D47978">
      <w:pPr>
        <w:rPr>
          <w:rFonts w:ascii="Times New Roman" w:hAnsi="Times New Roman"/>
          <w:sz w:val="18"/>
          <w:szCs w:val="18"/>
        </w:rPr>
      </w:pPr>
    </w:p>
    <w:p w:rsidR="00E331E7" w:rsidRDefault="00E331E7" w:rsidP="00D47978">
      <w:pPr>
        <w:rPr>
          <w:rFonts w:ascii="Times New Roman" w:hAnsi="Times New Roman"/>
          <w:sz w:val="18"/>
          <w:szCs w:val="18"/>
        </w:rPr>
      </w:pPr>
    </w:p>
    <w:p w:rsidR="00E331E7" w:rsidRDefault="00E331E7" w:rsidP="00D47978">
      <w:pPr>
        <w:rPr>
          <w:rFonts w:ascii="Times New Roman" w:hAnsi="Times New Roman"/>
          <w:sz w:val="18"/>
          <w:szCs w:val="18"/>
        </w:rPr>
      </w:pPr>
    </w:p>
    <w:p w:rsidR="00E331E7" w:rsidRDefault="00E331E7" w:rsidP="00D47978">
      <w:pPr>
        <w:rPr>
          <w:rFonts w:ascii="Times New Roman" w:hAnsi="Times New Roman"/>
          <w:sz w:val="18"/>
          <w:szCs w:val="18"/>
        </w:rPr>
      </w:pPr>
    </w:p>
    <w:p w:rsidR="00151D66" w:rsidRDefault="00151D66" w:rsidP="00D47978">
      <w:pPr>
        <w:rPr>
          <w:rFonts w:ascii="Times New Roman" w:hAnsi="Times New Roman"/>
          <w:sz w:val="18"/>
          <w:szCs w:val="18"/>
        </w:rPr>
      </w:pPr>
    </w:p>
    <w:p w:rsidR="00151D66" w:rsidRDefault="00151D66" w:rsidP="00D47978">
      <w:pPr>
        <w:rPr>
          <w:rFonts w:ascii="Times New Roman" w:hAnsi="Times New Roman"/>
          <w:sz w:val="18"/>
          <w:szCs w:val="18"/>
        </w:rPr>
      </w:pPr>
    </w:p>
    <w:p w:rsidR="00151D66" w:rsidRDefault="00151D66" w:rsidP="00D47978">
      <w:pPr>
        <w:rPr>
          <w:rFonts w:ascii="Times New Roman" w:hAnsi="Times New Roman"/>
          <w:sz w:val="18"/>
          <w:szCs w:val="18"/>
        </w:rPr>
      </w:pPr>
    </w:p>
    <w:p w:rsidR="00113BF2" w:rsidRPr="00C47F07" w:rsidRDefault="009A0623" w:rsidP="00D4797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r w:rsidR="00B12518">
        <w:rPr>
          <w:rFonts w:ascii="Times New Roman" w:hAnsi="Times New Roman"/>
          <w:sz w:val="18"/>
          <w:szCs w:val="18"/>
        </w:rPr>
        <w:t>Злотникова А</w:t>
      </w:r>
      <w:r w:rsidR="00E71474">
        <w:rPr>
          <w:rFonts w:ascii="Times New Roman" w:hAnsi="Times New Roman"/>
          <w:sz w:val="18"/>
          <w:szCs w:val="18"/>
        </w:rPr>
        <w:t>.</w:t>
      </w:r>
      <w:r w:rsidR="00B12518">
        <w:rPr>
          <w:rFonts w:ascii="Times New Roman" w:hAnsi="Times New Roman"/>
          <w:sz w:val="18"/>
          <w:szCs w:val="18"/>
        </w:rPr>
        <w:t>Ю</w:t>
      </w:r>
      <w:r>
        <w:rPr>
          <w:rFonts w:ascii="Times New Roman" w:hAnsi="Times New Roman"/>
          <w:sz w:val="18"/>
          <w:szCs w:val="18"/>
        </w:rPr>
        <w:t>.</w:t>
      </w:r>
      <w:r w:rsidR="00D47978" w:rsidRPr="00C47F07">
        <w:rPr>
          <w:rFonts w:ascii="Times New Roman" w:hAnsi="Times New Roman"/>
          <w:sz w:val="18"/>
          <w:szCs w:val="18"/>
        </w:rPr>
        <w:t xml:space="preserve"> тел-66-1</w:t>
      </w:r>
      <w:r w:rsidR="00C87D5B">
        <w:rPr>
          <w:rFonts w:ascii="Times New Roman" w:hAnsi="Times New Roman"/>
          <w:sz w:val="18"/>
          <w:szCs w:val="18"/>
        </w:rPr>
        <w:t>90</w:t>
      </w:r>
    </w:p>
    <w:p w:rsidR="009F6FFB" w:rsidRPr="00C47F07" w:rsidRDefault="009F6FFB" w:rsidP="00FA2986">
      <w:pPr>
        <w:jc w:val="right"/>
        <w:rPr>
          <w:rFonts w:ascii="Times New Roman" w:hAnsi="Times New Roman"/>
          <w:sz w:val="18"/>
          <w:szCs w:val="18"/>
        </w:rPr>
      </w:pPr>
    </w:p>
    <w:p w:rsidR="00E07810" w:rsidRDefault="00E07810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 w:rsidRPr="00C47F07">
        <w:rPr>
          <w:rFonts w:ascii="Times New Roman" w:hAnsi="Times New Roman"/>
          <w:kern w:val="0"/>
          <w:sz w:val="18"/>
          <w:szCs w:val="18"/>
        </w:rPr>
        <w:t xml:space="preserve">Разослано: дело-2,  прокуратура – 1, </w:t>
      </w:r>
      <w:proofErr w:type="spellStart"/>
      <w:r w:rsidRPr="00C47F07">
        <w:rPr>
          <w:rFonts w:ascii="Times New Roman" w:hAnsi="Times New Roman"/>
          <w:kern w:val="0"/>
          <w:sz w:val="18"/>
          <w:szCs w:val="18"/>
        </w:rPr>
        <w:t>жил</w:t>
      </w:r>
      <w:proofErr w:type="gramStart"/>
      <w:r w:rsidRPr="00C47F07">
        <w:rPr>
          <w:rFonts w:ascii="Times New Roman" w:hAnsi="Times New Roman"/>
          <w:kern w:val="0"/>
          <w:sz w:val="18"/>
          <w:szCs w:val="18"/>
        </w:rPr>
        <w:t>.о</w:t>
      </w:r>
      <w:proofErr w:type="gramEnd"/>
      <w:r w:rsidRPr="00C47F07">
        <w:rPr>
          <w:rFonts w:ascii="Times New Roman" w:hAnsi="Times New Roman"/>
          <w:kern w:val="0"/>
          <w:sz w:val="18"/>
          <w:szCs w:val="18"/>
        </w:rPr>
        <w:t>тдел</w:t>
      </w:r>
      <w:proofErr w:type="spellEnd"/>
      <w:r w:rsidRPr="00C47F07">
        <w:rPr>
          <w:rFonts w:ascii="Times New Roman" w:hAnsi="Times New Roman"/>
          <w:kern w:val="0"/>
          <w:sz w:val="18"/>
          <w:szCs w:val="18"/>
        </w:rPr>
        <w:t xml:space="preserve"> -2, ЛЕНОБЛИНФОРМ  -1.</w:t>
      </w: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770EB3" w:rsidRDefault="00770EB3" w:rsidP="000735A4">
      <w:pPr>
        <w:rPr>
          <w:rFonts w:ascii="Times New Roman" w:hAnsi="Times New Roman"/>
          <w:kern w:val="0"/>
          <w:sz w:val="18"/>
          <w:szCs w:val="18"/>
        </w:rPr>
      </w:pPr>
    </w:p>
    <w:p w:rsidR="00332DA6" w:rsidRDefault="00332DA6" w:rsidP="00332DA6">
      <w:pPr>
        <w:tabs>
          <w:tab w:val="left" w:pos="3828"/>
        </w:tabs>
        <w:jc w:val="right"/>
        <w:rPr>
          <w:rFonts w:ascii="Times New Roman" w:hAnsi="Times New Roman"/>
        </w:rPr>
      </w:pPr>
    </w:p>
    <w:p w:rsidR="00332DA6" w:rsidRPr="00332DA6" w:rsidRDefault="00332DA6" w:rsidP="00332DA6">
      <w:pPr>
        <w:tabs>
          <w:tab w:val="left" w:pos="3828"/>
        </w:tabs>
        <w:jc w:val="right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332DA6" w:rsidRPr="00332DA6" w:rsidRDefault="00332DA6" w:rsidP="00332DA6">
      <w:pPr>
        <w:tabs>
          <w:tab w:val="left" w:pos="3828"/>
        </w:tabs>
        <w:jc w:val="right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332DA6" w:rsidRPr="00332DA6" w:rsidRDefault="00332DA6" w:rsidP="00332DA6">
      <w:pPr>
        <w:tabs>
          <w:tab w:val="left" w:pos="3828"/>
        </w:tabs>
        <w:jc w:val="right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>МО Петровское сельское поселение</w:t>
      </w:r>
    </w:p>
    <w:p w:rsidR="00332DA6" w:rsidRPr="00332DA6" w:rsidRDefault="00AE6AEF" w:rsidP="00332DA6">
      <w:pPr>
        <w:tabs>
          <w:tab w:val="left" w:pos="3828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20.01.2021 года № 19</w:t>
      </w:r>
    </w:p>
    <w:p w:rsidR="00332DA6" w:rsidRDefault="00332DA6" w:rsidP="00332DA6">
      <w:pPr>
        <w:tabs>
          <w:tab w:val="left" w:pos="3828"/>
        </w:tabs>
        <w:jc w:val="right"/>
        <w:rPr>
          <w:rFonts w:ascii="Times New Roman" w:hAnsi="Times New Roman"/>
          <w:sz w:val="22"/>
          <w:szCs w:val="22"/>
        </w:rPr>
      </w:pPr>
    </w:p>
    <w:p w:rsidR="00332DA6" w:rsidRPr="00332DA6" w:rsidRDefault="00332DA6" w:rsidP="00332DA6">
      <w:pPr>
        <w:tabs>
          <w:tab w:val="left" w:pos="3828"/>
        </w:tabs>
        <w:jc w:val="right"/>
        <w:rPr>
          <w:rFonts w:ascii="Times New Roman" w:hAnsi="Times New Roman"/>
          <w:sz w:val="22"/>
          <w:szCs w:val="22"/>
        </w:rPr>
      </w:pPr>
    </w:p>
    <w:p w:rsidR="00332DA6" w:rsidRPr="00332DA6" w:rsidRDefault="00332DA6" w:rsidP="00332DA6">
      <w:pPr>
        <w:jc w:val="right"/>
        <w:rPr>
          <w:rFonts w:ascii="Times New Roman" w:hAnsi="Times New Roman"/>
          <w:color w:val="FF0000"/>
          <w:sz w:val="22"/>
          <w:szCs w:val="22"/>
        </w:rPr>
      </w:pPr>
    </w:p>
    <w:p w:rsidR="00332DA6" w:rsidRPr="00332DA6" w:rsidRDefault="00332DA6" w:rsidP="00332DA6">
      <w:pPr>
        <w:jc w:val="center"/>
        <w:rPr>
          <w:rFonts w:ascii="Times New Roman" w:hAnsi="Times New Roman"/>
          <w:b/>
          <w:sz w:val="22"/>
          <w:szCs w:val="22"/>
        </w:rPr>
      </w:pPr>
      <w:r w:rsidRPr="00332DA6">
        <w:rPr>
          <w:rFonts w:ascii="Times New Roman" w:hAnsi="Times New Roman"/>
          <w:b/>
          <w:sz w:val="22"/>
          <w:szCs w:val="22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32DA6">
          <w:rPr>
            <w:rFonts w:ascii="Times New Roman" w:hAnsi="Times New Roman"/>
            <w:b/>
            <w:sz w:val="22"/>
            <w:szCs w:val="22"/>
          </w:rPr>
          <w:t>1 кв. м</w:t>
        </w:r>
      </w:smartTag>
      <w:r w:rsidRPr="00332DA6">
        <w:rPr>
          <w:rFonts w:ascii="Times New Roman" w:hAnsi="Times New Roman"/>
          <w:b/>
          <w:sz w:val="22"/>
          <w:szCs w:val="22"/>
        </w:rPr>
        <w:t xml:space="preserve"> общей</w:t>
      </w:r>
    </w:p>
    <w:p w:rsidR="00332DA6" w:rsidRPr="00332DA6" w:rsidRDefault="00332DA6" w:rsidP="00332DA6">
      <w:pPr>
        <w:jc w:val="center"/>
        <w:rPr>
          <w:rFonts w:ascii="Times New Roman" w:hAnsi="Times New Roman"/>
          <w:b/>
          <w:sz w:val="22"/>
          <w:szCs w:val="22"/>
        </w:rPr>
      </w:pPr>
      <w:r w:rsidRPr="00332DA6">
        <w:rPr>
          <w:rFonts w:ascii="Times New Roman" w:hAnsi="Times New Roman"/>
          <w:b/>
          <w:sz w:val="22"/>
          <w:szCs w:val="22"/>
        </w:rPr>
        <w:t>площади жилья для определения размера субсидий</w:t>
      </w:r>
    </w:p>
    <w:p w:rsidR="00332DA6" w:rsidRPr="00332DA6" w:rsidRDefault="00332DA6" w:rsidP="00332DA6">
      <w:pPr>
        <w:jc w:val="center"/>
        <w:rPr>
          <w:rFonts w:ascii="Times New Roman" w:hAnsi="Times New Roman"/>
          <w:b/>
          <w:sz w:val="22"/>
          <w:szCs w:val="22"/>
        </w:rPr>
      </w:pPr>
    </w:p>
    <w:p w:rsidR="00332DA6" w:rsidRPr="00332DA6" w:rsidRDefault="00332DA6" w:rsidP="00332DA6">
      <w:pPr>
        <w:jc w:val="center"/>
        <w:rPr>
          <w:rFonts w:ascii="Times New Roman" w:hAnsi="Times New Roman"/>
          <w:b/>
          <w:sz w:val="22"/>
          <w:szCs w:val="22"/>
        </w:rPr>
      </w:pP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b/>
          <w:sz w:val="22"/>
          <w:szCs w:val="22"/>
        </w:rPr>
        <w:t xml:space="preserve">1. Ст. </w:t>
      </w:r>
      <w:proofErr w:type="spellStart"/>
      <w:r w:rsidRPr="00332DA6">
        <w:rPr>
          <w:rFonts w:ascii="Times New Roman" w:hAnsi="Times New Roman"/>
          <w:b/>
          <w:sz w:val="22"/>
          <w:szCs w:val="22"/>
        </w:rPr>
        <w:t>кред</w:t>
      </w:r>
      <w:proofErr w:type="spellEnd"/>
      <w:r w:rsidRPr="00332DA6">
        <w:rPr>
          <w:rFonts w:ascii="Times New Roman" w:hAnsi="Times New Roman"/>
          <w:sz w:val="22"/>
          <w:szCs w:val="22"/>
        </w:rPr>
        <w:t>. -   сведения отсутствуют</w:t>
      </w:r>
    </w:p>
    <w:p w:rsidR="00332DA6" w:rsidRP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  <w:r w:rsidRPr="00332DA6">
        <w:rPr>
          <w:rFonts w:ascii="Times New Roman" w:hAnsi="Times New Roman"/>
          <w:b/>
          <w:sz w:val="22"/>
          <w:szCs w:val="22"/>
        </w:rPr>
        <w:t>Ст. строй</w:t>
      </w:r>
      <w:r w:rsidRPr="00332DA6">
        <w:rPr>
          <w:rFonts w:ascii="Times New Roman" w:hAnsi="Times New Roman"/>
          <w:sz w:val="22"/>
          <w:szCs w:val="22"/>
        </w:rPr>
        <w:t xml:space="preserve"> - по сведениям ООО «</w:t>
      </w:r>
      <w:proofErr w:type="spellStart"/>
      <w:r w:rsidRPr="00332DA6">
        <w:rPr>
          <w:rFonts w:ascii="Times New Roman" w:hAnsi="Times New Roman"/>
          <w:sz w:val="22"/>
          <w:szCs w:val="22"/>
        </w:rPr>
        <w:t>ВикингСтройИнвест</w:t>
      </w:r>
      <w:proofErr w:type="spellEnd"/>
      <w:r w:rsidRPr="00332DA6">
        <w:rPr>
          <w:rFonts w:ascii="Times New Roman" w:hAnsi="Times New Roman"/>
          <w:sz w:val="22"/>
          <w:szCs w:val="22"/>
        </w:rPr>
        <w:t xml:space="preserve"> – </w:t>
      </w:r>
      <w:r w:rsidRPr="00332DA6">
        <w:rPr>
          <w:rFonts w:ascii="Times New Roman" w:hAnsi="Times New Roman"/>
          <w:b/>
          <w:sz w:val="22"/>
          <w:szCs w:val="22"/>
        </w:rPr>
        <w:t xml:space="preserve">55 000 рублей/ кв.м. </w:t>
      </w:r>
    </w:p>
    <w:p w:rsidR="00332DA6" w:rsidRPr="00332DA6" w:rsidRDefault="00332DA6" w:rsidP="00332DA6">
      <w:pPr>
        <w:pStyle w:val="ac"/>
        <w:ind w:left="0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332DA6">
        <w:rPr>
          <w:rFonts w:ascii="Times New Roman" w:hAnsi="Times New Roman"/>
          <w:b/>
          <w:sz w:val="22"/>
          <w:szCs w:val="22"/>
        </w:rPr>
        <w:t>Ст. дог</w:t>
      </w:r>
      <w:proofErr w:type="gramStart"/>
      <w:r w:rsidRPr="00332DA6">
        <w:rPr>
          <w:rFonts w:ascii="Times New Roman" w:hAnsi="Times New Roman"/>
          <w:sz w:val="22"/>
          <w:szCs w:val="22"/>
        </w:rPr>
        <w:t>.</w:t>
      </w:r>
      <w:proofErr w:type="gramEnd"/>
      <w:r w:rsidRPr="00332DA6">
        <w:rPr>
          <w:rFonts w:ascii="Times New Roman" w:hAnsi="Times New Roman"/>
          <w:sz w:val="22"/>
          <w:szCs w:val="22"/>
        </w:rPr>
        <w:t xml:space="preserve"> – </w:t>
      </w:r>
      <w:proofErr w:type="gramStart"/>
      <w:r w:rsidRPr="00332DA6">
        <w:rPr>
          <w:rFonts w:ascii="Times New Roman" w:hAnsi="Times New Roman"/>
          <w:sz w:val="22"/>
          <w:szCs w:val="22"/>
        </w:rPr>
        <w:t>с</w:t>
      </w:r>
      <w:proofErr w:type="gramEnd"/>
      <w:r w:rsidRPr="00332DA6">
        <w:rPr>
          <w:rFonts w:ascii="Times New Roman" w:hAnsi="Times New Roman"/>
          <w:sz w:val="22"/>
          <w:szCs w:val="22"/>
        </w:rPr>
        <w:t>ведения отсутствуют</w:t>
      </w:r>
    </w:p>
    <w:p w:rsidR="00332DA6" w:rsidRPr="00332DA6" w:rsidRDefault="00332DA6" w:rsidP="00332DA6">
      <w:pPr>
        <w:tabs>
          <w:tab w:val="left" w:pos="3705"/>
        </w:tabs>
        <w:jc w:val="both"/>
        <w:rPr>
          <w:rFonts w:ascii="Times New Roman" w:hAnsi="Times New Roman"/>
          <w:sz w:val="22"/>
          <w:szCs w:val="22"/>
        </w:rPr>
      </w:pPr>
    </w:p>
    <w:p w:rsidR="00332DA6" w:rsidRPr="00332DA6" w:rsidRDefault="00332DA6" w:rsidP="00332DA6">
      <w:pPr>
        <w:tabs>
          <w:tab w:val="left" w:pos="3705"/>
        </w:tabs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>Пр. стат.  79 686,10 рублей/ кв.м.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>Вт. стат. 72 401,90 рублей/ кв.м.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  <w:u w:val="single"/>
        </w:rPr>
      </w:pPr>
      <w:proofErr w:type="spellStart"/>
      <w:proofErr w:type="gramStart"/>
      <w:r w:rsidRPr="00332DA6">
        <w:rPr>
          <w:rFonts w:ascii="Times New Roman" w:hAnsi="Times New Roman"/>
          <w:sz w:val="22"/>
          <w:szCs w:val="22"/>
        </w:rPr>
        <w:t>Ст</w:t>
      </w:r>
      <w:proofErr w:type="spellEnd"/>
      <w:proofErr w:type="gramEnd"/>
      <w:r w:rsidRPr="00332DA6">
        <w:rPr>
          <w:rFonts w:ascii="Times New Roman" w:hAnsi="Times New Roman"/>
          <w:sz w:val="22"/>
          <w:szCs w:val="22"/>
        </w:rPr>
        <w:t xml:space="preserve"> стат. = </w:t>
      </w:r>
      <w:r w:rsidRPr="00332DA6">
        <w:rPr>
          <w:rFonts w:ascii="Times New Roman" w:hAnsi="Times New Roman"/>
          <w:sz w:val="22"/>
          <w:szCs w:val="22"/>
          <w:u w:val="single"/>
        </w:rPr>
        <w:t xml:space="preserve">Пр. </w:t>
      </w:r>
      <w:proofErr w:type="spellStart"/>
      <w:r w:rsidRPr="00332DA6">
        <w:rPr>
          <w:rFonts w:ascii="Times New Roman" w:hAnsi="Times New Roman"/>
          <w:sz w:val="22"/>
          <w:szCs w:val="22"/>
          <w:u w:val="single"/>
        </w:rPr>
        <w:t>стат.+</w:t>
      </w:r>
      <w:proofErr w:type="spellEnd"/>
      <w:r w:rsidRPr="00332DA6">
        <w:rPr>
          <w:rFonts w:ascii="Times New Roman" w:hAnsi="Times New Roman"/>
          <w:sz w:val="22"/>
          <w:szCs w:val="22"/>
          <w:u w:val="single"/>
        </w:rPr>
        <w:t xml:space="preserve"> Вт. стат.</w:t>
      </w:r>
      <w:r w:rsidRPr="00332DA6">
        <w:rPr>
          <w:rFonts w:ascii="Times New Roman" w:hAnsi="Times New Roman"/>
          <w:sz w:val="22"/>
          <w:szCs w:val="22"/>
        </w:rPr>
        <w:t xml:space="preserve">  </w:t>
      </w:r>
      <w:r w:rsidRPr="00332DA6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 xml:space="preserve">                                   2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b/>
          <w:sz w:val="22"/>
          <w:szCs w:val="22"/>
        </w:rPr>
        <w:t>Ст. стат.</w:t>
      </w:r>
      <w:r w:rsidRPr="00332DA6">
        <w:rPr>
          <w:rFonts w:ascii="Times New Roman" w:hAnsi="Times New Roman"/>
          <w:sz w:val="22"/>
          <w:szCs w:val="22"/>
        </w:rPr>
        <w:t xml:space="preserve"> = (79 686,10 + 72 401,90): 2 = </w:t>
      </w:r>
      <w:r w:rsidRPr="00332DA6">
        <w:rPr>
          <w:rFonts w:ascii="Times New Roman" w:hAnsi="Times New Roman"/>
          <w:b/>
          <w:sz w:val="22"/>
          <w:szCs w:val="22"/>
        </w:rPr>
        <w:t>76 044 рубля/ кв.м.</w:t>
      </w:r>
      <w:r w:rsidRPr="00332DA6">
        <w:rPr>
          <w:rFonts w:ascii="Times New Roman" w:hAnsi="Times New Roman"/>
          <w:sz w:val="22"/>
          <w:szCs w:val="22"/>
        </w:rPr>
        <w:t xml:space="preserve"> 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 xml:space="preserve">                               </w:t>
      </w:r>
    </w:p>
    <w:p w:rsidR="00332DA6" w:rsidRPr="00332DA6" w:rsidRDefault="00332DA6" w:rsidP="00332DA6">
      <w:pPr>
        <w:jc w:val="center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>Среднее значение стоимости 1 кв</w:t>
      </w:r>
      <w:proofErr w:type="gramStart"/>
      <w:r w:rsidRPr="00332DA6">
        <w:rPr>
          <w:rFonts w:ascii="Times New Roman" w:hAnsi="Times New Roman"/>
          <w:sz w:val="22"/>
          <w:szCs w:val="22"/>
        </w:rPr>
        <w:t>.м</w:t>
      </w:r>
      <w:proofErr w:type="gramEnd"/>
      <w:r w:rsidRPr="00332DA6">
        <w:rPr>
          <w:rFonts w:ascii="Times New Roman" w:hAnsi="Times New Roman"/>
          <w:sz w:val="22"/>
          <w:szCs w:val="22"/>
        </w:rPr>
        <w:t xml:space="preserve"> общей площади жилья по муниципальному образованию (</w:t>
      </w:r>
      <w:proofErr w:type="spellStart"/>
      <w:r w:rsidRPr="00332DA6">
        <w:rPr>
          <w:rFonts w:ascii="Times New Roman" w:hAnsi="Times New Roman"/>
          <w:sz w:val="22"/>
          <w:szCs w:val="22"/>
        </w:rPr>
        <w:t>Ср_кв.м</w:t>
      </w:r>
      <w:proofErr w:type="spellEnd"/>
      <w:r w:rsidRPr="00332DA6">
        <w:rPr>
          <w:rFonts w:ascii="Times New Roman" w:hAnsi="Times New Roman"/>
          <w:sz w:val="22"/>
          <w:szCs w:val="22"/>
        </w:rPr>
        <w:t>)</w:t>
      </w:r>
    </w:p>
    <w:p w:rsidR="00332DA6" w:rsidRPr="00332DA6" w:rsidRDefault="00332DA6" w:rsidP="00332DA6">
      <w:pPr>
        <w:jc w:val="center"/>
        <w:rPr>
          <w:rFonts w:ascii="Times New Roman" w:hAnsi="Times New Roman"/>
          <w:sz w:val="22"/>
          <w:szCs w:val="22"/>
        </w:rPr>
      </w:pP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332DA6">
        <w:rPr>
          <w:rFonts w:ascii="Times New Roman" w:hAnsi="Times New Roman"/>
          <w:sz w:val="22"/>
          <w:szCs w:val="22"/>
        </w:rPr>
        <w:t>Ср_квм=</w:t>
      </w:r>
      <w:proofErr w:type="spellEnd"/>
      <w:r w:rsidRPr="00332DA6">
        <w:rPr>
          <w:rFonts w:ascii="Times New Roman" w:hAnsi="Times New Roman"/>
          <w:sz w:val="22"/>
          <w:szCs w:val="22"/>
        </w:rPr>
        <w:t xml:space="preserve"> </w:t>
      </w:r>
      <w:r w:rsidRPr="00332DA6">
        <w:rPr>
          <w:rFonts w:ascii="Times New Roman" w:hAnsi="Times New Roman"/>
          <w:sz w:val="22"/>
          <w:szCs w:val="22"/>
          <w:u w:val="single"/>
        </w:rPr>
        <w:t>(</w:t>
      </w:r>
      <w:proofErr w:type="spellStart"/>
      <w:proofErr w:type="gramStart"/>
      <w:r w:rsidRPr="00332DA6">
        <w:rPr>
          <w:rFonts w:ascii="Times New Roman" w:hAnsi="Times New Roman"/>
          <w:sz w:val="22"/>
          <w:szCs w:val="22"/>
          <w:u w:val="single"/>
        </w:rPr>
        <w:t>Ст</w:t>
      </w:r>
      <w:proofErr w:type="gramEnd"/>
      <w:r w:rsidRPr="00332DA6">
        <w:rPr>
          <w:rFonts w:ascii="Times New Roman" w:hAnsi="Times New Roman"/>
          <w:sz w:val="22"/>
          <w:szCs w:val="22"/>
          <w:u w:val="single"/>
        </w:rPr>
        <w:t>_кред</w:t>
      </w:r>
      <w:proofErr w:type="spellEnd"/>
      <w:r w:rsidRPr="00332DA6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32DA6">
        <w:rPr>
          <w:rFonts w:ascii="Times New Roman" w:hAnsi="Times New Roman"/>
          <w:sz w:val="22"/>
          <w:szCs w:val="22"/>
          <w:u w:val="single"/>
        </w:rPr>
        <w:t>х</w:t>
      </w:r>
      <w:proofErr w:type="spellEnd"/>
      <w:r w:rsidRPr="00332DA6">
        <w:rPr>
          <w:rFonts w:ascii="Times New Roman" w:hAnsi="Times New Roman"/>
          <w:sz w:val="22"/>
          <w:szCs w:val="22"/>
          <w:u w:val="single"/>
        </w:rPr>
        <w:t xml:space="preserve"> 0,92+ </w:t>
      </w:r>
      <w:proofErr w:type="spellStart"/>
      <w:r w:rsidRPr="00332DA6">
        <w:rPr>
          <w:rFonts w:ascii="Times New Roman" w:hAnsi="Times New Roman"/>
          <w:sz w:val="22"/>
          <w:szCs w:val="22"/>
          <w:u w:val="single"/>
        </w:rPr>
        <w:t>Ст_дог</w:t>
      </w:r>
      <w:proofErr w:type="spellEnd"/>
      <w:r w:rsidRPr="00332DA6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32DA6">
        <w:rPr>
          <w:rFonts w:ascii="Times New Roman" w:hAnsi="Times New Roman"/>
          <w:sz w:val="22"/>
          <w:szCs w:val="22"/>
          <w:u w:val="single"/>
        </w:rPr>
        <w:t>х</w:t>
      </w:r>
      <w:proofErr w:type="spellEnd"/>
      <w:r w:rsidRPr="00332DA6">
        <w:rPr>
          <w:rFonts w:ascii="Times New Roman" w:hAnsi="Times New Roman"/>
          <w:sz w:val="22"/>
          <w:szCs w:val="22"/>
          <w:u w:val="single"/>
        </w:rPr>
        <w:t xml:space="preserve"> 0,92 + </w:t>
      </w:r>
      <w:proofErr w:type="spellStart"/>
      <w:r w:rsidRPr="00332DA6">
        <w:rPr>
          <w:rFonts w:ascii="Times New Roman" w:hAnsi="Times New Roman"/>
          <w:sz w:val="22"/>
          <w:szCs w:val="22"/>
          <w:u w:val="single"/>
        </w:rPr>
        <w:t>Ст_стат</w:t>
      </w:r>
      <w:proofErr w:type="spellEnd"/>
      <w:r w:rsidRPr="00332DA6">
        <w:rPr>
          <w:rFonts w:ascii="Times New Roman" w:hAnsi="Times New Roman"/>
          <w:sz w:val="22"/>
          <w:szCs w:val="22"/>
          <w:u w:val="single"/>
        </w:rPr>
        <w:t xml:space="preserve"> + </w:t>
      </w:r>
      <w:proofErr w:type="spellStart"/>
      <w:r w:rsidRPr="00332DA6">
        <w:rPr>
          <w:rFonts w:ascii="Times New Roman" w:hAnsi="Times New Roman"/>
          <w:sz w:val="22"/>
          <w:szCs w:val="22"/>
          <w:u w:val="single"/>
        </w:rPr>
        <w:t>Ст_строй</w:t>
      </w:r>
      <w:proofErr w:type="spellEnd"/>
      <w:r w:rsidRPr="00332DA6">
        <w:rPr>
          <w:rFonts w:ascii="Times New Roman" w:hAnsi="Times New Roman"/>
          <w:sz w:val="22"/>
          <w:szCs w:val="22"/>
          <w:u w:val="single"/>
        </w:rPr>
        <w:t xml:space="preserve">)    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 xml:space="preserve">                                                       N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>Где: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>0,92 – коэффициент, учитывающий долю затрат покупателя по оплате услуг риелторов, нотариусов, кредитных организаций (банков) и других затрат;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  <w:lang w:val="en-US"/>
        </w:rPr>
        <w:t>N</w:t>
      </w:r>
      <w:r w:rsidRPr="00332DA6">
        <w:rPr>
          <w:rFonts w:ascii="Times New Roman" w:hAnsi="Times New Roman"/>
          <w:sz w:val="22"/>
          <w:szCs w:val="22"/>
        </w:rPr>
        <w:t xml:space="preserve"> - </w:t>
      </w:r>
      <w:proofErr w:type="gramStart"/>
      <w:r w:rsidRPr="00332DA6">
        <w:rPr>
          <w:rFonts w:ascii="Times New Roman" w:hAnsi="Times New Roman"/>
          <w:sz w:val="22"/>
          <w:szCs w:val="22"/>
        </w:rPr>
        <w:t>количество</w:t>
      </w:r>
      <w:proofErr w:type="gramEnd"/>
      <w:r w:rsidRPr="00332DA6">
        <w:rPr>
          <w:rFonts w:ascii="Times New Roman" w:hAnsi="Times New Roman"/>
          <w:sz w:val="22"/>
          <w:szCs w:val="22"/>
        </w:rPr>
        <w:t xml:space="preserve"> показателей, используемых при расчете;</w:t>
      </w:r>
    </w:p>
    <w:p w:rsidR="00332DA6" w:rsidRPr="00332DA6" w:rsidRDefault="00332DA6" w:rsidP="00332DA6">
      <w:pPr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 xml:space="preserve">                                                  </w:t>
      </w:r>
    </w:p>
    <w:p w:rsidR="00332DA6" w:rsidRPr="00332DA6" w:rsidRDefault="00332DA6" w:rsidP="00332DA6">
      <w:pPr>
        <w:rPr>
          <w:rFonts w:ascii="Times New Roman" w:hAnsi="Times New Roman"/>
          <w:b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 xml:space="preserve">  Ср кв</w:t>
      </w:r>
      <w:proofErr w:type="gramStart"/>
      <w:r w:rsidRPr="00332DA6">
        <w:rPr>
          <w:rFonts w:ascii="Times New Roman" w:hAnsi="Times New Roman"/>
          <w:sz w:val="22"/>
          <w:szCs w:val="22"/>
        </w:rPr>
        <w:t>.м</w:t>
      </w:r>
      <w:proofErr w:type="gramEnd"/>
      <w:r w:rsidRPr="00332DA6">
        <w:rPr>
          <w:rFonts w:ascii="Times New Roman" w:hAnsi="Times New Roman"/>
          <w:sz w:val="22"/>
          <w:szCs w:val="22"/>
        </w:rPr>
        <w:t xml:space="preserve"> = </w:t>
      </w:r>
      <w:r w:rsidRPr="00332DA6">
        <w:rPr>
          <w:rFonts w:ascii="Times New Roman" w:hAnsi="Times New Roman"/>
          <w:sz w:val="22"/>
          <w:szCs w:val="22"/>
          <w:u w:val="single"/>
        </w:rPr>
        <w:t>76 044 + 55 000</w:t>
      </w:r>
      <w:r w:rsidRPr="00332DA6">
        <w:rPr>
          <w:rFonts w:ascii="Times New Roman" w:hAnsi="Times New Roman"/>
          <w:sz w:val="22"/>
          <w:szCs w:val="22"/>
        </w:rPr>
        <w:t xml:space="preserve">= </w:t>
      </w:r>
      <w:r w:rsidRPr="00332DA6">
        <w:rPr>
          <w:rFonts w:ascii="Times New Roman" w:hAnsi="Times New Roman"/>
          <w:b/>
          <w:sz w:val="22"/>
          <w:szCs w:val="22"/>
        </w:rPr>
        <w:t>65 522 рубля/кв.м.</w:t>
      </w:r>
    </w:p>
    <w:p w:rsidR="00332DA6" w:rsidRPr="00332DA6" w:rsidRDefault="00332DA6" w:rsidP="00332DA6">
      <w:pPr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 xml:space="preserve">                               2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 xml:space="preserve">2. СТ кв.м. = Ср. кв.м. </w:t>
      </w:r>
      <w:proofErr w:type="spellStart"/>
      <w:r w:rsidRPr="00332DA6">
        <w:rPr>
          <w:rFonts w:ascii="Times New Roman" w:hAnsi="Times New Roman"/>
          <w:sz w:val="22"/>
          <w:szCs w:val="22"/>
        </w:rPr>
        <w:t>х</w:t>
      </w:r>
      <w:proofErr w:type="spellEnd"/>
      <w:proofErr w:type="gramStart"/>
      <w:r w:rsidRPr="00332DA6">
        <w:rPr>
          <w:rFonts w:ascii="Times New Roman" w:hAnsi="Times New Roman"/>
          <w:sz w:val="22"/>
          <w:szCs w:val="22"/>
        </w:rPr>
        <w:t xml:space="preserve"> К</w:t>
      </w:r>
      <w:proofErr w:type="gramEnd"/>
      <w:r w:rsidRPr="00332D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32DA6">
        <w:rPr>
          <w:rFonts w:ascii="Times New Roman" w:hAnsi="Times New Roman"/>
          <w:sz w:val="22"/>
          <w:szCs w:val="22"/>
        </w:rPr>
        <w:t>дефл</w:t>
      </w:r>
      <w:proofErr w:type="spellEnd"/>
      <w:r w:rsidRPr="00332DA6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332DA6">
        <w:rPr>
          <w:rFonts w:ascii="Times New Roman" w:hAnsi="Times New Roman"/>
          <w:sz w:val="22"/>
          <w:szCs w:val="22"/>
        </w:rPr>
        <w:t>К_дефл</w:t>
      </w:r>
      <w:proofErr w:type="spellEnd"/>
      <w:r w:rsidRPr="00332DA6">
        <w:rPr>
          <w:rFonts w:ascii="Times New Roman" w:hAnsi="Times New Roman"/>
          <w:sz w:val="22"/>
          <w:szCs w:val="22"/>
        </w:rPr>
        <w:t xml:space="preserve"> = 101,3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 xml:space="preserve">К_ </w:t>
      </w:r>
      <w:proofErr w:type="spellStart"/>
      <w:r w:rsidRPr="00332DA6">
        <w:rPr>
          <w:rFonts w:ascii="Times New Roman" w:hAnsi="Times New Roman"/>
          <w:sz w:val="22"/>
          <w:szCs w:val="22"/>
        </w:rPr>
        <w:t>дефл</w:t>
      </w:r>
      <w:proofErr w:type="spellEnd"/>
      <w:r w:rsidRPr="00332DA6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332DA6">
        <w:rPr>
          <w:rFonts w:ascii="Times New Roman" w:hAnsi="Times New Roman"/>
          <w:sz w:val="22"/>
          <w:szCs w:val="22"/>
        </w:rPr>
        <w:t>К_дефл</w:t>
      </w:r>
      <w:proofErr w:type="spellEnd"/>
      <w:r w:rsidRPr="00332DA6">
        <w:rPr>
          <w:rFonts w:ascii="Times New Roman" w:hAnsi="Times New Roman"/>
          <w:sz w:val="22"/>
          <w:szCs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</w:rPr>
      </w:pPr>
      <w:r w:rsidRPr="00332DA6">
        <w:rPr>
          <w:rFonts w:ascii="Times New Roman" w:hAnsi="Times New Roman"/>
          <w:sz w:val="22"/>
          <w:szCs w:val="22"/>
        </w:rPr>
        <w:t xml:space="preserve">К. </w:t>
      </w:r>
      <w:proofErr w:type="spellStart"/>
      <w:r w:rsidRPr="00332DA6">
        <w:rPr>
          <w:rFonts w:ascii="Times New Roman" w:hAnsi="Times New Roman"/>
          <w:sz w:val="22"/>
          <w:szCs w:val="22"/>
        </w:rPr>
        <w:t>дефл</w:t>
      </w:r>
      <w:proofErr w:type="spellEnd"/>
      <w:r w:rsidRPr="00332DA6">
        <w:rPr>
          <w:rFonts w:ascii="Times New Roman" w:hAnsi="Times New Roman"/>
          <w:sz w:val="22"/>
          <w:szCs w:val="22"/>
        </w:rPr>
        <w:t>. – 101,3</w:t>
      </w:r>
      <w:bookmarkStart w:id="0" w:name="_GoBack"/>
      <w:bookmarkEnd w:id="0"/>
      <w:r w:rsidRPr="00332DA6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332DA6">
        <w:rPr>
          <w:rFonts w:ascii="Times New Roman" w:hAnsi="Times New Roman"/>
          <w:sz w:val="22"/>
          <w:szCs w:val="22"/>
        </w:rPr>
        <w:t>Утвержден</w:t>
      </w:r>
      <w:proofErr w:type="gramEnd"/>
      <w:r w:rsidRPr="00332DA6">
        <w:rPr>
          <w:rFonts w:ascii="Times New Roman" w:hAnsi="Times New Roman"/>
          <w:sz w:val="22"/>
          <w:szCs w:val="22"/>
        </w:rPr>
        <w:t xml:space="preserve"> Министерством экономического развития Российской Федерации) </w:t>
      </w:r>
    </w:p>
    <w:p w:rsidR="00332DA6" w:rsidRP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332DA6">
        <w:rPr>
          <w:rFonts w:ascii="Times New Roman" w:hAnsi="Times New Roman"/>
          <w:sz w:val="22"/>
          <w:szCs w:val="22"/>
        </w:rPr>
        <w:t>СТ</w:t>
      </w:r>
      <w:proofErr w:type="gramEnd"/>
      <w:r w:rsidRPr="00332DA6">
        <w:rPr>
          <w:rFonts w:ascii="Times New Roman" w:hAnsi="Times New Roman"/>
          <w:sz w:val="22"/>
          <w:szCs w:val="22"/>
        </w:rPr>
        <w:t xml:space="preserve"> кв.м. = 65 522 </w:t>
      </w:r>
      <w:proofErr w:type="spellStart"/>
      <w:r w:rsidRPr="00332DA6">
        <w:rPr>
          <w:rFonts w:ascii="Times New Roman" w:hAnsi="Times New Roman"/>
          <w:sz w:val="22"/>
          <w:szCs w:val="22"/>
        </w:rPr>
        <w:t>х</w:t>
      </w:r>
      <w:proofErr w:type="spellEnd"/>
      <w:r w:rsidRPr="00332DA6">
        <w:rPr>
          <w:rFonts w:ascii="Times New Roman" w:hAnsi="Times New Roman"/>
          <w:sz w:val="22"/>
          <w:szCs w:val="22"/>
        </w:rPr>
        <w:t xml:space="preserve"> 1,013 = </w:t>
      </w:r>
      <w:r w:rsidRPr="00332DA6">
        <w:rPr>
          <w:rFonts w:ascii="Times New Roman" w:hAnsi="Times New Roman"/>
          <w:b/>
          <w:sz w:val="22"/>
          <w:szCs w:val="22"/>
        </w:rPr>
        <w:t>66 374 рубля</w:t>
      </w:r>
    </w:p>
    <w:p w:rsidR="00332DA6" w:rsidRPr="00332DA6" w:rsidRDefault="00332DA6" w:rsidP="00332DA6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332DA6" w:rsidRP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332DA6">
        <w:rPr>
          <w:rFonts w:ascii="Times New Roman" w:hAnsi="Times New Roman"/>
          <w:sz w:val="22"/>
          <w:szCs w:val="22"/>
        </w:rPr>
        <w:t>СТ</w:t>
      </w:r>
      <w:proofErr w:type="gramEnd"/>
      <w:r w:rsidRPr="00332DA6">
        <w:rPr>
          <w:rFonts w:ascii="Times New Roman" w:hAnsi="Times New Roman"/>
          <w:sz w:val="22"/>
          <w:szCs w:val="22"/>
        </w:rPr>
        <w:t xml:space="preserve"> кв.м. = </w:t>
      </w:r>
      <w:r w:rsidRPr="00332DA6">
        <w:rPr>
          <w:rFonts w:ascii="Times New Roman" w:hAnsi="Times New Roman"/>
          <w:b/>
          <w:sz w:val="22"/>
          <w:szCs w:val="22"/>
        </w:rPr>
        <w:t>66 374 рубля</w:t>
      </w: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Default="00332DA6" w:rsidP="00332DA6">
      <w:pPr>
        <w:jc w:val="both"/>
        <w:rPr>
          <w:rFonts w:ascii="Times New Roman" w:hAnsi="Times New Roman"/>
          <w:b/>
          <w:sz w:val="22"/>
          <w:szCs w:val="22"/>
        </w:rPr>
      </w:pPr>
    </w:p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332DA6" w:rsidRPr="00332DA6" w:rsidTr="00D35384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DA6">
              <w:rPr>
                <w:rFonts w:ascii="Times New Roman" w:hAnsi="Times New Roman"/>
                <w:sz w:val="22"/>
                <w:szCs w:val="22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DA6">
              <w:rPr>
                <w:rFonts w:ascii="Times New Roman" w:hAnsi="Times New Roman"/>
                <w:sz w:val="22"/>
                <w:szCs w:val="22"/>
              </w:rPr>
              <w:t xml:space="preserve"> Норматив среднерыночной стоимости квадратного метра на 1 квартал 2021 года</w:t>
            </w:r>
          </w:p>
        </w:tc>
        <w:tc>
          <w:tcPr>
            <w:tcW w:w="6137" w:type="dxa"/>
            <w:gridSpan w:val="6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DA6">
              <w:rPr>
                <w:rFonts w:ascii="Times New Roman" w:hAnsi="Times New Roman"/>
                <w:sz w:val="22"/>
                <w:szCs w:val="22"/>
              </w:rPr>
              <w:t>Расчётные показатели</w:t>
            </w:r>
          </w:p>
        </w:tc>
      </w:tr>
      <w:tr w:rsidR="00332DA6" w:rsidRPr="00332DA6" w:rsidTr="00D35384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32DA6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gramEnd"/>
            <w:r w:rsidRPr="00332DA6">
              <w:rPr>
                <w:rFonts w:ascii="Times New Roman" w:hAnsi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165" w:type="dxa"/>
            <w:shd w:val="clear" w:color="auto" w:fill="auto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32DA6">
              <w:rPr>
                <w:rFonts w:ascii="Times New Roman" w:hAnsi="Times New Roman"/>
                <w:sz w:val="22"/>
                <w:szCs w:val="22"/>
              </w:rPr>
              <w:t>Ср</w:t>
            </w:r>
            <w:proofErr w:type="gramEnd"/>
            <w:r w:rsidRPr="00332DA6">
              <w:rPr>
                <w:rFonts w:ascii="Times New Roman" w:hAnsi="Times New Roman"/>
                <w:sz w:val="22"/>
                <w:szCs w:val="22"/>
              </w:rPr>
              <w:t xml:space="preserve">     кв.м.</w:t>
            </w:r>
          </w:p>
        </w:tc>
        <w:tc>
          <w:tcPr>
            <w:tcW w:w="885" w:type="dxa"/>
            <w:shd w:val="clear" w:color="auto" w:fill="auto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32DA6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332DA6">
              <w:rPr>
                <w:rFonts w:ascii="Times New Roman" w:hAnsi="Times New Roman"/>
                <w:sz w:val="22"/>
                <w:szCs w:val="22"/>
              </w:rPr>
              <w:t xml:space="preserve"> дог</w:t>
            </w:r>
          </w:p>
        </w:tc>
        <w:tc>
          <w:tcPr>
            <w:tcW w:w="896" w:type="dxa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32DA6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332DA6">
              <w:rPr>
                <w:rFonts w:ascii="Times New Roman" w:hAnsi="Times New Roman"/>
                <w:sz w:val="22"/>
                <w:szCs w:val="22"/>
              </w:rPr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DA6">
              <w:rPr>
                <w:rFonts w:ascii="Times New Roman" w:hAnsi="Times New Roman"/>
                <w:sz w:val="22"/>
                <w:szCs w:val="22"/>
              </w:rP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32DA6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332DA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Pr="00332DA6">
              <w:rPr>
                <w:rFonts w:ascii="Times New Roman" w:hAnsi="Times New Roman"/>
                <w:sz w:val="22"/>
                <w:szCs w:val="22"/>
              </w:rPr>
              <w:t>стат</w:t>
            </w:r>
            <w:proofErr w:type="spellEnd"/>
          </w:p>
        </w:tc>
      </w:tr>
      <w:tr w:rsidR="00332DA6" w:rsidRPr="00332DA6" w:rsidTr="00D35384">
        <w:trPr>
          <w:trHeight w:val="1410"/>
        </w:trPr>
        <w:tc>
          <w:tcPr>
            <w:tcW w:w="1817" w:type="dxa"/>
            <w:shd w:val="clear" w:color="auto" w:fill="auto"/>
          </w:tcPr>
          <w:p w:rsidR="00332DA6" w:rsidRPr="00332DA6" w:rsidRDefault="00332DA6" w:rsidP="00D353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DA6">
              <w:rPr>
                <w:rFonts w:ascii="Times New Roman" w:hAnsi="Times New Roman"/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332DA6" w:rsidRPr="00332DA6" w:rsidRDefault="00332DA6" w:rsidP="00D35384">
            <w:pPr>
              <w:rPr>
                <w:rFonts w:ascii="Times New Roman" w:hAnsi="Times New Roman"/>
                <w:sz w:val="22"/>
                <w:szCs w:val="22"/>
              </w:rPr>
            </w:pPr>
            <w:r w:rsidRPr="00332DA6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332DA6">
              <w:rPr>
                <w:rFonts w:ascii="Times New Roman" w:hAnsi="Times New Roman"/>
                <w:sz w:val="22"/>
                <w:szCs w:val="22"/>
                <w:lang w:eastAsia="en-US"/>
              </w:rPr>
              <w:t>57 711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A6" w:rsidRPr="00332DA6" w:rsidRDefault="00332DA6" w:rsidP="00D353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2DA6">
              <w:rPr>
                <w:rFonts w:ascii="Times New Roman" w:hAnsi="Times New Roman"/>
                <w:sz w:val="22"/>
                <w:szCs w:val="22"/>
                <w:lang w:eastAsia="en-US"/>
              </w:rPr>
              <w:t>66374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A6" w:rsidRPr="00332DA6" w:rsidRDefault="00332DA6" w:rsidP="00D353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2DA6">
              <w:rPr>
                <w:rFonts w:ascii="Times New Roman" w:hAnsi="Times New Roman"/>
                <w:sz w:val="22"/>
                <w:szCs w:val="22"/>
                <w:lang w:eastAsia="en-US"/>
              </w:rPr>
              <w:t>65 522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A6" w:rsidRPr="00332DA6" w:rsidRDefault="00332DA6" w:rsidP="00D353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2DA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A6" w:rsidRPr="00332DA6" w:rsidRDefault="00332DA6" w:rsidP="00D353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2DA6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A6" w:rsidRPr="00332DA6" w:rsidRDefault="00332DA6" w:rsidP="00D353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2DA6">
              <w:rPr>
                <w:rFonts w:ascii="Times New Roman" w:hAnsi="Times New Roman"/>
                <w:sz w:val="22"/>
                <w:szCs w:val="22"/>
                <w:lang w:eastAsia="en-US"/>
              </w:rPr>
              <w:t>55000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A6" w:rsidRPr="00332DA6" w:rsidRDefault="00332DA6" w:rsidP="00D353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2DA6">
              <w:rPr>
                <w:rFonts w:ascii="Times New Roman" w:hAnsi="Times New Roman"/>
                <w:sz w:val="22"/>
                <w:szCs w:val="22"/>
                <w:lang w:eastAsia="en-US"/>
              </w:rPr>
              <w:t>76 044</w:t>
            </w:r>
          </w:p>
        </w:tc>
      </w:tr>
    </w:tbl>
    <w:p w:rsidR="00332DA6" w:rsidRPr="00332DA6" w:rsidRDefault="00332DA6" w:rsidP="00332DA6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332DA6" w:rsidRPr="00332DA6" w:rsidRDefault="00332DA6" w:rsidP="00332DA6">
      <w:pPr>
        <w:rPr>
          <w:rFonts w:ascii="Times New Roman" w:hAnsi="Times New Roman"/>
          <w:sz w:val="22"/>
          <w:szCs w:val="22"/>
        </w:rPr>
      </w:pPr>
    </w:p>
    <w:p w:rsidR="00332DA6" w:rsidRPr="00DD72DB" w:rsidRDefault="00332DA6" w:rsidP="00332DA6">
      <w:pPr>
        <w:ind w:left="-567"/>
        <w:jc w:val="both"/>
      </w:pPr>
      <w:r w:rsidRPr="00332DA6">
        <w:rPr>
          <w:rFonts w:ascii="Times New Roman" w:hAnsi="Times New Roman"/>
          <w:sz w:val="22"/>
          <w:szCs w:val="22"/>
        </w:rPr>
        <w:t>Фактическая стоимость 1 кв.м. общей площади жилья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24.12.2020 года № 852/</w:t>
      </w:r>
      <w:proofErr w:type="spellStart"/>
      <w:proofErr w:type="gramStart"/>
      <w:r w:rsidRPr="00332DA6">
        <w:rPr>
          <w:rFonts w:ascii="Times New Roman" w:hAnsi="Times New Roman"/>
          <w:sz w:val="22"/>
          <w:szCs w:val="22"/>
        </w:rPr>
        <w:t>пр</w:t>
      </w:r>
      <w:proofErr w:type="spellEnd"/>
      <w:proofErr w:type="gramEnd"/>
      <w:r w:rsidRPr="00332DA6">
        <w:rPr>
          <w:rFonts w:ascii="Times New Roman" w:hAnsi="Times New Roman"/>
          <w:sz w:val="22"/>
          <w:szCs w:val="22"/>
        </w:rPr>
        <w:t xml:space="preserve"> по Ленинградской области 57 711 рублей.</w:t>
      </w:r>
      <w:r>
        <w:t xml:space="preserve"> </w:t>
      </w:r>
    </w:p>
    <w:p w:rsidR="00332DA6" w:rsidRPr="002F0296" w:rsidRDefault="00332DA6" w:rsidP="00332DA6">
      <w:pPr>
        <w:tabs>
          <w:tab w:val="left" w:pos="2730"/>
        </w:tabs>
        <w:jc w:val="both"/>
        <w:rPr>
          <w:sz w:val="28"/>
          <w:szCs w:val="28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sectPr w:rsidR="00177AEA" w:rsidSect="007B0ECC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AB" w:rsidRDefault="00C75FAB" w:rsidP="00EA612E">
      <w:r>
        <w:separator/>
      </w:r>
    </w:p>
  </w:endnote>
  <w:endnote w:type="continuationSeparator" w:id="0">
    <w:p w:rsidR="00C75FAB" w:rsidRDefault="00C75FAB" w:rsidP="00EA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2E" w:rsidRDefault="00C82E39" w:rsidP="00EA6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61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2E" w:rsidRDefault="00EA612E" w:rsidP="00EA61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AB" w:rsidRDefault="00C75FAB" w:rsidP="00EA612E">
      <w:r>
        <w:separator/>
      </w:r>
    </w:p>
  </w:footnote>
  <w:footnote w:type="continuationSeparator" w:id="0">
    <w:p w:rsidR="00C75FAB" w:rsidRDefault="00C75FAB" w:rsidP="00EA6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B0A"/>
    <w:rsid w:val="00026798"/>
    <w:rsid w:val="00027D1E"/>
    <w:rsid w:val="00033111"/>
    <w:rsid w:val="0005134D"/>
    <w:rsid w:val="000735A4"/>
    <w:rsid w:val="000821C3"/>
    <w:rsid w:val="000831A2"/>
    <w:rsid w:val="0008698F"/>
    <w:rsid w:val="000A14EC"/>
    <w:rsid w:val="000A301A"/>
    <w:rsid w:val="000A55C1"/>
    <w:rsid w:val="000A74FB"/>
    <w:rsid w:val="000B6062"/>
    <w:rsid w:val="000D71E7"/>
    <w:rsid w:val="000E5A13"/>
    <w:rsid w:val="00113BF2"/>
    <w:rsid w:val="001168E7"/>
    <w:rsid w:val="00122ABA"/>
    <w:rsid w:val="001303F9"/>
    <w:rsid w:val="00151D66"/>
    <w:rsid w:val="0016706B"/>
    <w:rsid w:val="00177AEA"/>
    <w:rsid w:val="00181E90"/>
    <w:rsid w:val="00185042"/>
    <w:rsid w:val="00190F43"/>
    <w:rsid w:val="001933B6"/>
    <w:rsid w:val="001A4CE1"/>
    <w:rsid w:val="001D5B2A"/>
    <w:rsid w:val="001E35FB"/>
    <w:rsid w:val="002002CE"/>
    <w:rsid w:val="00215903"/>
    <w:rsid w:val="0022560D"/>
    <w:rsid w:val="0022759E"/>
    <w:rsid w:val="00232702"/>
    <w:rsid w:val="002344FD"/>
    <w:rsid w:val="002520F5"/>
    <w:rsid w:val="00253584"/>
    <w:rsid w:val="00261C82"/>
    <w:rsid w:val="0026566D"/>
    <w:rsid w:val="00270BE3"/>
    <w:rsid w:val="00272BBB"/>
    <w:rsid w:val="00273E8F"/>
    <w:rsid w:val="00282596"/>
    <w:rsid w:val="00283759"/>
    <w:rsid w:val="00297BDE"/>
    <w:rsid w:val="002A2987"/>
    <w:rsid w:val="002B71FA"/>
    <w:rsid w:val="002C22FA"/>
    <w:rsid w:val="002C534E"/>
    <w:rsid w:val="002E56CC"/>
    <w:rsid w:val="002E6584"/>
    <w:rsid w:val="003000FA"/>
    <w:rsid w:val="00315C62"/>
    <w:rsid w:val="00332DA6"/>
    <w:rsid w:val="0036078F"/>
    <w:rsid w:val="00367E29"/>
    <w:rsid w:val="003709A6"/>
    <w:rsid w:val="003A15F6"/>
    <w:rsid w:val="003A2830"/>
    <w:rsid w:val="003A5C6A"/>
    <w:rsid w:val="003C28B2"/>
    <w:rsid w:val="003C5B3B"/>
    <w:rsid w:val="003C63B2"/>
    <w:rsid w:val="003E08A2"/>
    <w:rsid w:val="003E3A90"/>
    <w:rsid w:val="003F62A7"/>
    <w:rsid w:val="004056C5"/>
    <w:rsid w:val="00410A83"/>
    <w:rsid w:val="00424517"/>
    <w:rsid w:val="0044334F"/>
    <w:rsid w:val="00472D39"/>
    <w:rsid w:val="0048260F"/>
    <w:rsid w:val="004A22B2"/>
    <w:rsid w:val="004B0826"/>
    <w:rsid w:val="004D49C9"/>
    <w:rsid w:val="004D4F3E"/>
    <w:rsid w:val="005037BB"/>
    <w:rsid w:val="00522162"/>
    <w:rsid w:val="00522F7A"/>
    <w:rsid w:val="0054145E"/>
    <w:rsid w:val="00553372"/>
    <w:rsid w:val="005571AB"/>
    <w:rsid w:val="005802B2"/>
    <w:rsid w:val="005B034F"/>
    <w:rsid w:val="005B37B3"/>
    <w:rsid w:val="005C7F9B"/>
    <w:rsid w:val="005D4F6C"/>
    <w:rsid w:val="005E2A0E"/>
    <w:rsid w:val="00600555"/>
    <w:rsid w:val="006030CE"/>
    <w:rsid w:val="00614D08"/>
    <w:rsid w:val="00626AE2"/>
    <w:rsid w:val="00653FEB"/>
    <w:rsid w:val="00685BF9"/>
    <w:rsid w:val="006B021F"/>
    <w:rsid w:val="006C39AE"/>
    <w:rsid w:val="006C3E3A"/>
    <w:rsid w:val="006E1907"/>
    <w:rsid w:val="0070557F"/>
    <w:rsid w:val="00713602"/>
    <w:rsid w:val="00735461"/>
    <w:rsid w:val="00740025"/>
    <w:rsid w:val="00740178"/>
    <w:rsid w:val="00743708"/>
    <w:rsid w:val="00743A05"/>
    <w:rsid w:val="00763DCD"/>
    <w:rsid w:val="00770EB3"/>
    <w:rsid w:val="00775773"/>
    <w:rsid w:val="00790E7F"/>
    <w:rsid w:val="00792479"/>
    <w:rsid w:val="007A52C8"/>
    <w:rsid w:val="007B0AA0"/>
    <w:rsid w:val="007B0ECC"/>
    <w:rsid w:val="007B2CC8"/>
    <w:rsid w:val="007B7527"/>
    <w:rsid w:val="007C7026"/>
    <w:rsid w:val="007E5ABF"/>
    <w:rsid w:val="007F5EB8"/>
    <w:rsid w:val="008055AC"/>
    <w:rsid w:val="008536C5"/>
    <w:rsid w:val="0085417E"/>
    <w:rsid w:val="00900708"/>
    <w:rsid w:val="00901B44"/>
    <w:rsid w:val="00915AB9"/>
    <w:rsid w:val="00935525"/>
    <w:rsid w:val="009416C7"/>
    <w:rsid w:val="0096240E"/>
    <w:rsid w:val="00981998"/>
    <w:rsid w:val="00985FF1"/>
    <w:rsid w:val="009954BE"/>
    <w:rsid w:val="009A0623"/>
    <w:rsid w:val="009A1C8A"/>
    <w:rsid w:val="009A2057"/>
    <w:rsid w:val="009A3453"/>
    <w:rsid w:val="009A6C72"/>
    <w:rsid w:val="009B5127"/>
    <w:rsid w:val="009C2FBA"/>
    <w:rsid w:val="009E3124"/>
    <w:rsid w:val="009F6FFB"/>
    <w:rsid w:val="009F7B7D"/>
    <w:rsid w:val="00A20A1A"/>
    <w:rsid w:val="00A2219B"/>
    <w:rsid w:val="00A32B23"/>
    <w:rsid w:val="00A4435D"/>
    <w:rsid w:val="00A50945"/>
    <w:rsid w:val="00A522CA"/>
    <w:rsid w:val="00A85DB5"/>
    <w:rsid w:val="00A92F48"/>
    <w:rsid w:val="00A93406"/>
    <w:rsid w:val="00AA0D1C"/>
    <w:rsid w:val="00AC1B0A"/>
    <w:rsid w:val="00AD0740"/>
    <w:rsid w:val="00AD5484"/>
    <w:rsid w:val="00AE15B4"/>
    <w:rsid w:val="00AE31E6"/>
    <w:rsid w:val="00AE6AEF"/>
    <w:rsid w:val="00AF4169"/>
    <w:rsid w:val="00B12518"/>
    <w:rsid w:val="00B41256"/>
    <w:rsid w:val="00B51042"/>
    <w:rsid w:val="00B53BBD"/>
    <w:rsid w:val="00B72F73"/>
    <w:rsid w:val="00B954F2"/>
    <w:rsid w:val="00BD0CCC"/>
    <w:rsid w:val="00BD0FB1"/>
    <w:rsid w:val="00BD4AD0"/>
    <w:rsid w:val="00BE7586"/>
    <w:rsid w:val="00BF2460"/>
    <w:rsid w:val="00BF4534"/>
    <w:rsid w:val="00BF7003"/>
    <w:rsid w:val="00C03C00"/>
    <w:rsid w:val="00C05EF9"/>
    <w:rsid w:val="00C0628E"/>
    <w:rsid w:val="00C10603"/>
    <w:rsid w:val="00C23ED5"/>
    <w:rsid w:val="00C2541E"/>
    <w:rsid w:val="00C40953"/>
    <w:rsid w:val="00C41C13"/>
    <w:rsid w:val="00C431B0"/>
    <w:rsid w:val="00C47F07"/>
    <w:rsid w:val="00C5078F"/>
    <w:rsid w:val="00C51651"/>
    <w:rsid w:val="00C5287C"/>
    <w:rsid w:val="00C54499"/>
    <w:rsid w:val="00C64219"/>
    <w:rsid w:val="00C70185"/>
    <w:rsid w:val="00C72BAB"/>
    <w:rsid w:val="00C75FAB"/>
    <w:rsid w:val="00C812D2"/>
    <w:rsid w:val="00C82E39"/>
    <w:rsid w:val="00C835DB"/>
    <w:rsid w:val="00C87D5B"/>
    <w:rsid w:val="00C939D1"/>
    <w:rsid w:val="00C95CA9"/>
    <w:rsid w:val="00CB3753"/>
    <w:rsid w:val="00D00085"/>
    <w:rsid w:val="00D04404"/>
    <w:rsid w:val="00D30253"/>
    <w:rsid w:val="00D461C2"/>
    <w:rsid w:val="00D47978"/>
    <w:rsid w:val="00D925D5"/>
    <w:rsid w:val="00DA6F87"/>
    <w:rsid w:val="00DB379B"/>
    <w:rsid w:val="00DC6100"/>
    <w:rsid w:val="00DD654D"/>
    <w:rsid w:val="00DD7D5F"/>
    <w:rsid w:val="00DE00DE"/>
    <w:rsid w:val="00DE3C15"/>
    <w:rsid w:val="00E01872"/>
    <w:rsid w:val="00E07810"/>
    <w:rsid w:val="00E17869"/>
    <w:rsid w:val="00E31989"/>
    <w:rsid w:val="00E331E7"/>
    <w:rsid w:val="00E3726C"/>
    <w:rsid w:val="00E56FD0"/>
    <w:rsid w:val="00E71474"/>
    <w:rsid w:val="00E7775A"/>
    <w:rsid w:val="00E84752"/>
    <w:rsid w:val="00EA612E"/>
    <w:rsid w:val="00EA7E98"/>
    <w:rsid w:val="00EF07A7"/>
    <w:rsid w:val="00EF0AEB"/>
    <w:rsid w:val="00EF63AC"/>
    <w:rsid w:val="00F224E3"/>
    <w:rsid w:val="00F22BC5"/>
    <w:rsid w:val="00F27869"/>
    <w:rsid w:val="00F7391D"/>
    <w:rsid w:val="00F87D23"/>
    <w:rsid w:val="00FA08BA"/>
    <w:rsid w:val="00FA2986"/>
    <w:rsid w:val="00FA2A3F"/>
    <w:rsid w:val="00FA3664"/>
    <w:rsid w:val="00FC5E99"/>
    <w:rsid w:val="00FD4AE7"/>
    <w:rsid w:val="00FD5EC1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61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6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7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8">
    <w:name w:val="header"/>
    <w:basedOn w:val="a"/>
    <w:link w:val="a9"/>
    <w:rsid w:val="007B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0ECC"/>
    <w:rPr>
      <w:rFonts w:ascii="Arial" w:eastAsia="Lucida Sans Unicode" w:hAnsi="Arial"/>
      <w:kern w:val="2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571AB"/>
    <w:rPr>
      <w:rFonts w:ascii="Arial" w:eastAsia="Lucida Sans Unicode" w:hAnsi="Arial"/>
      <w:kern w:val="2"/>
      <w:sz w:val="24"/>
      <w:szCs w:val="24"/>
    </w:rPr>
  </w:style>
  <w:style w:type="paragraph" w:customStyle="1" w:styleId="paragraph">
    <w:name w:val="paragraph"/>
    <w:basedOn w:val="a"/>
    <w:rsid w:val="00367E29"/>
    <w:pPr>
      <w:widowControl/>
      <w:suppressAutoHyphens w:val="0"/>
    </w:pPr>
    <w:rPr>
      <w:rFonts w:ascii="Times New Roman" w:eastAsia="Times New Roman" w:hAnsi="Times New Roman"/>
      <w:kern w:val="0"/>
    </w:rPr>
  </w:style>
  <w:style w:type="character" w:customStyle="1" w:styleId="spellingerror">
    <w:name w:val="spellingerror"/>
    <w:basedOn w:val="a0"/>
    <w:rsid w:val="00367E29"/>
  </w:style>
  <w:style w:type="character" w:customStyle="1" w:styleId="normaltextrun1">
    <w:name w:val="normaltextrun1"/>
    <w:basedOn w:val="a0"/>
    <w:rsid w:val="00367E29"/>
  </w:style>
  <w:style w:type="character" w:customStyle="1" w:styleId="eop">
    <w:name w:val="eop"/>
    <w:basedOn w:val="a0"/>
    <w:rsid w:val="00367E29"/>
  </w:style>
  <w:style w:type="paragraph" w:styleId="aa">
    <w:name w:val="Balloon Text"/>
    <w:basedOn w:val="a"/>
    <w:link w:val="ab"/>
    <w:rsid w:val="005B03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B034F"/>
    <w:rPr>
      <w:rFonts w:ascii="Segoe UI" w:eastAsia="Lucida Sans Unicode" w:hAnsi="Segoe UI" w:cs="Segoe U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A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034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8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6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56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16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62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76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1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9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1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8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9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73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F0FE-B16F-4A74-995C-6DC3DEAF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6</cp:revision>
  <cp:lastPrinted>2021-01-25T13:26:00Z</cp:lastPrinted>
  <dcterms:created xsi:type="dcterms:W3CDTF">2021-01-25T13:15:00Z</dcterms:created>
  <dcterms:modified xsi:type="dcterms:W3CDTF">2021-01-25T13:27:00Z</dcterms:modified>
</cp:coreProperties>
</file>