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Default="00CE24B9" w:rsidP="00200D9C">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CC4B42">
        <w:rPr>
          <w:rFonts w:ascii="Times New Roman" w:eastAsia="Times New Roman" w:hAnsi="Times New Roman" w:cs="Times New Roman"/>
          <w:sz w:val="28"/>
          <w:szCs w:val="28"/>
          <w:lang w:eastAsia="ar-SA"/>
        </w:rPr>
        <w:t xml:space="preserve">от </w:t>
      </w:r>
      <w:r w:rsidR="00200D9C">
        <w:rPr>
          <w:rFonts w:ascii="Times New Roman" w:eastAsia="Times New Roman" w:hAnsi="Times New Roman" w:cs="Times New Roman"/>
          <w:sz w:val="28"/>
          <w:szCs w:val="28"/>
          <w:lang w:eastAsia="ar-SA"/>
        </w:rPr>
        <w:t>29 сентября</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CC4B42" w:rsidRPr="00CC4B42">
        <w:rPr>
          <w:rFonts w:ascii="Times New Roman" w:eastAsia="Times New Roman" w:hAnsi="Times New Roman" w:cs="Times New Roman"/>
          <w:sz w:val="28"/>
          <w:szCs w:val="28"/>
          <w:lang w:eastAsia="ar-SA"/>
        </w:rPr>
        <w:t>2</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200D9C">
        <w:rPr>
          <w:rFonts w:ascii="Times New Roman" w:eastAsia="Times New Roman" w:hAnsi="Times New Roman" w:cs="Times New Roman"/>
          <w:sz w:val="28"/>
          <w:szCs w:val="28"/>
          <w:lang w:eastAsia="ar-SA"/>
        </w:rPr>
        <w:t>192</w:t>
      </w:r>
    </w:p>
    <w:p w:rsidR="00200D9C" w:rsidRPr="008617A9" w:rsidRDefault="00200D9C" w:rsidP="00200D9C">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DE3387" w:rsidRPr="00DE3387" w:rsidRDefault="00CE24B9" w:rsidP="00DE3387">
            <w:pPr>
              <w:spacing w:after="0" w:line="240" w:lineRule="auto"/>
              <w:jc w:val="both"/>
              <w:rPr>
                <w:rFonts w:ascii="Times New Roman" w:hAnsi="Times New Roman" w:cs="Times New Roman"/>
                <w:sz w:val="28"/>
                <w:szCs w:val="28"/>
              </w:rPr>
            </w:pPr>
            <w:r w:rsidRPr="00DE338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E3387" w:rsidRPr="00DE3387">
              <w:rPr>
                <w:rFonts w:ascii="Times New Roman" w:hAnsi="Times New Roman" w:cs="Times New Roman"/>
                <w:sz w:val="28"/>
                <w:szCs w:val="28"/>
              </w:rPr>
              <w:t>«</w:t>
            </w:r>
            <w:r w:rsidR="00070AE5">
              <w:rPr>
                <w:rFonts w:ascii="Times New Roman" w:hAnsi="Times New Roman" w:cs="Times New Roman"/>
                <w:sz w:val="28"/>
                <w:szCs w:val="28"/>
              </w:rPr>
              <w:t xml:space="preserve">Предоставление </w:t>
            </w:r>
            <w:r w:rsidR="001700DA">
              <w:rPr>
                <w:rFonts w:ascii="Times New Roman" w:hAnsi="Times New Roman" w:cs="Times New Roman"/>
                <w:sz w:val="28"/>
                <w:szCs w:val="28"/>
              </w:rPr>
              <w:t>объектов муниципального нежилого фонда во временное владение и (или) пользование без проведения торгов</w:t>
            </w:r>
            <w:r w:rsidR="00DE3387" w:rsidRPr="00DE3387">
              <w:rPr>
                <w:rFonts w:ascii="Times New Roman" w:hAnsi="Times New Roman" w:cs="Times New Roman"/>
                <w:sz w:val="28"/>
                <w:szCs w:val="28"/>
              </w:rPr>
              <w:t>»</w:t>
            </w:r>
          </w:p>
          <w:p w:rsidR="00CE24B9" w:rsidRPr="008617A9"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9E0C57" w:rsidRPr="00393F75" w:rsidRDefault="00393F75" w:rsidP="00393F75">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520952" w:rsidRPr="00393F75">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393F7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Pr>
          <w:rFonts w:ascii="Times New Roman" w:hAnsi="Times New Roman" w:cs="Times New Roman"/>
          <w:sz w:val="28"/>
          <w:szCs w:val="28"/>
        </w:rPr>
        <w:t>.</w:t>
      </w:r>
      <w:r w:rsidRPr="00393F75">
        <w:rPr>
          <w:rFonts w:ascii="Times New Roman" w:hAnsi="Times New Roman" w:cs="Times New Roman"/>
          <w:sz w:val="28"/>
          <w:szCs w:val="28"/>
        </w:rPr>
        <w:t>2022 №125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00555167" w:rsidRPr="00393F75">
        <w:rPr>
          <w:rFonts w:ascii="Times New Roman" w:hAnsi="Times New Roman" w:cs="Times New Roman"/>
          <w:sz w:val="28"/>
          <w:szCs w:val="28"/>
        </w:rPr>
        <w:t xml:space="preserve">, </w:t>
      </w:r>
      <w:r w:rsidR="009E0C57" w:rsidRPr="00393F75">
        <w:rPr>
          <w:rFonts w:ascii="Times New Roman" w:eastAsia="Calibri" w:hAnsi="Times New Roman" w:cs="Times New Roman"/>
          <w:sz w:val="28"/>
          <w:szCs w:val="28"/>
        </w:rPr>
        <w:t xml:space="preserve"> </w:t>
      </w:r>
      <w:r w:rsidR="009E0C57" w:rsidRPr="00393F75">
        <w:rPr>
          <w:rFonts w:ascii="Times New Roman" w:hAnsi="Times New Roman" w:cs="Times New Roman"/>
          <w:sz w:val="28"/>
          <w:szCs w:val="28"/>
        </w:rPr>
        <w:t xml:space="preserve"> </w:t>
      </w:r>
      <w:r w:rsidR="00520952" w:rsidRPr="00393F75">
        <w:rPr>
          <w:rFonts w:ascii="Times New Roman" w:hAnsi="Times New Roman" w:cs="Times New Roman"/>
          <w:sz w:val="28"/>
          <w:szCs w:val="28"/>
        </w:rPr>
        <w:t>руководствуясь Уставом муниципального образования, администрация муниципального</w:t>
      </w:r>
      <w:proofErr w:type="gramEnd"/>
      <w:r w:rsidR="00520952" w:rsidRPr="00393F75">
        <w:rPr>
          <w:rFonts w:ascii="Times New Roman" w:hAnsi="Times New Roman" w:cs="Times New Roman"/>
          <w:sz w:val="28"/>
          <w:szCs w:val="28"/>
        </w:rPr>
        <w:t xml:space="preserve"> образования Петровское сельское поселение муниципального образования Приозерский муниципальный район Ленинградской области</w:t>
      </w:r>
      <w:r w:rsidR="009E0C57" w:rsidRPr="00393F75">
        <w:rPr>
          <w:rFonts w:ascii="Times New Roman" w:hAnsi="Times New Roman" w:cs="Times New Roman"/>
          <w:sz w:val="28"/>
          <w:szCs w:val="28"/>
        </w:rPr>
        <w:t xml:space="preserve"> ПОСТАНОВЛЯЕТ:</w:t>
      </w:r>
    </w:p>
    <w:p w:rsidR="00C47085" w:rsidRDefault="008D48FC" w:rsidP="00394D57">
      <w:pPr>
        <w:spacing w:after="0"/>
        <w:ind w:firstLine="709"/>
        <w:jc w:val="both"/>
        <w:rPr>
          <w:rFonts w:ascii="Times New Roman" w:hAnsi="Times New Roman" w:cs="Times New Roman"/>
          <w:sz w:val="28"/>
          <w:szCs w:val="28"/>
        </w:rPr>
      </w:pPr>
      <w:r w:rsidRPr="00394D57">
        <w:rPr>
          <w:rFonts w:ascii="Times New Roman" w:hAnsi="Times New Roman" w:cs="Times New Roman"/>
          <w:sz w:val="28"/>
          <w:szCs w:val="28"/>
        </w:rPr>
        <w:t>1. Утвердить Административный регламент по предоставлению муниципальной услуги «</w:t>
      </w:r>
      <w:r w:rsidR="001700D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394D57">
        <w:rPr>
          <w:rFonts w:ascii="Times New Roman" w:hAnsi="Times New Roman" w:cs="Times New Roman"/>
          <w:sz w:val="28"/>
          <w:szCs w:val="28"/>
        </w:rPr>
        <w:t>» согласно приложению.</w:t>
      </w:r>
    </w:p>
    <w:p w:rsidR="008E445E" w:rsidRPr="001700DA" w:rsidRDefault="008E445E" w:rsidP="00394D57">
      <w:pPr>
        <w:spacing w:after="0"/>
        <w:ind w:firstLine="709"/>
        <w:jc w:val="both"/>
        <w:rPr>
          <w:rFonts w:ascii="Times New Roman" w:hAnsi="Times New Roman" w:cs="Times New Roman"/>
          <w:sz w:val="28"/>
          <w:szCs w:val="28"/>
        </w:rPr>
      </w:pPr>
      <w:r w:rsidRPr="001700DA">
        <w:rPr>
          <w:rFonts w:ascii="Times New Roman" w:hAnsi="Times New Roman" w:cs="Times New Roman"/>
          <w:sz w:val="28"/>
          <w:szCs w:val="28"/>
        </w:rPr>
        <w:t xml:space="preserve">2. Признать утратившим силу постановление администрации от </w:t>
      </w:r>
      <w:r w:rsidR="001700DA" w:rsidRPr="001700DA">
        <w:rPr>
          <w:rFonts w:ascii="Times New Roman" w:hAnsi="Times New Roman" w:cs="Times New Roman"/>
          <w:sz w:val="28"/>
          <w:szCs w:val="28"/>
        </w:rPr>
        <w:t>19</w:t>
      </w:r>
      <w:r w:rsidRPr="001700DA">
        <w:rPr>
          <w:rFonts w:ascii="Times New Roman" w:hAnsi="Times New Roman" w:cs="Times New Roman"/>
          <w:sz w:val="28"/>
          <w:szCs w:val="28"/>
        </w:rPr>
        <w:t>.</w:t>
      </w:r>
      <w:r w:rsidR="001700DA" w:rsidRPr="001700DA">
        <w:rPr>
          <w:rFonts w:ascii="Times New Roman" w:hAnsi="Times New Roman" w:cs="Times New Roman"/>
          <w:sz w:val="28"/>
          <w:szCs w:val="28"/>
        </w:rPr>
        <w:t>12</w:t>
      </w:r>
      <w:r w:rsidRPr="001700DA">
        <w:rPr>
          <w:rFonts w:ascii="Times New Roman" w:hAnsi="Times New Roman" w:cs="Times New Roman"/>
          <w:sz w:val="28"/>
          <w:szCs w:val="28"/>
        </w:rPr>
        <w:t>.201</w:t>
      </w:r>
      <w:r w:rsidR="001700DA" w:rsidRPr="001700DA">
        <w:rPr>
          <w:rFonts w:ascii="Times New Roman" w:hAnsi="Times New Roman" w:cs="Times New Roman"/>
          <w:sz w:val="28"/>
          <w:szCs w:val="28"/>
        </w:rPr>
        <w:t>4</w:t>
      </w:r>
      <w:r w:rsidRPr="001700DA">
        <w:rPr>
          <w:rFonts w:ascii="Times New Roman" w:hAnsi="Times New Roman" w:cs="Times New Roman"/>
          <w:sz w:val="28"/>
          <w:szCs w:val="28"/>
        </w:rPr>
        <w:t xml:space="preserve"> г № </w:t>
      </w:r>
      <w:r w:rsidR="001700DA" w:rsidRPr="001700DA">
        <w:rPr>
          <w:rFonts w:ascii="Times New Roman" w:hAnsi="Times New Roman" w:cs="Times New Roman"/>
          <w:sz w:val="28"/>
          <w:szCs w:val="28"/>
        </w:rPr>
        <w:t>270</w:t>
      </w:r>
      <w:r w:rsidRPr="001700DA">
        <w:rPr>
          <w:rFonts w:ascii="Times New Roman" w:hAnsi="Times New Roman" w:cs="Times New Roman"/>
          <w:sz w:val="28"/>
          <w:szCs w:val="28"/>
        </w:rPr>
        <w:t xml:space="preserve"> «</w:t>
      </w:r>
      <w:r w:rsidR="001700DA" w:rsidRPr="001700DA">
        <w:rPr>
          <w:rFonts w:ascii="Times New Roman" w:eastAsia="Times New Roman" w:hAnsi="Times New Roman"/>
          <w:sz w:val="28"/>
          <w:szCs w:val="28"/>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w:t>
      </w:r>
    </w:p>
    <w:p w:rsidR="008D48FC" w:rsidRPr="00394D57" w:rsidRDefault="008E445E" w:rsidP="00394D5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8D48FC" w:rsidRPr="00394D57">
        <w:rPr>
          <w:rFonts w:ascii="Times New Roman" w:hAnsi="Times New Roman" w:cs="Times New Roman"/>
          <w:sz w:val="28"/>
          <w:szCs w:val="28"/>
          <w:lang w:eastAsia="ar-SA"/>
        </w:rPr>
        <w:t>. Настоящее постановление вступает в силу со дня официального опубликования.</w:t>
      </w:r>
    </w:p>
    <w:p w:rsidR="008D48FC" w:rsidRPr="00394D57" w:rsidRDefault="008E445E" w:rsidP="00394D57">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8D48FC" w:rsidRPr="00394D57">
        <w:rPr>
          <w:rFonts w:ascii="Times New Roman" w:hAnsi="Times New Roman" w:cs="Times New Roman"/>
          <w:sz w:val="28"/>
          <w:szCs w:val="28"/>
          <w:lang w:eastAsia="ar-SA"/>
        </w:rPr>
        <w:t xml:space="preserve">. </w:t>
      </w:r>
      <w:proofErr w:type="gramStart"/>
      <w:r w:rsidR="008D48FC" w:rsidRPr="00394D57">
        <w:rPr>
          <w:rFonts w:ascii="Times New Roman" w:hAnsi="Times New Roman" w:cs="Times New Roman"/>
          <w:sz w:val="28"/>
          <w:szCs w:val="28"/>
          <w:lang w:eastAsia="ar-SA"/>
        </w:rPr>
        <w:t>Контроль за</w:t>
      </w:r>
      <w:proofErr w:type="gramEnd"/>
      <w:r w:rsidR="008D48FC" w:rsidRPr="00394D57">
        <w:rPr>
          <w:rFonts w:ascii="Times New Roman" w:hAnsi="Times New Roman" w:cs="Times New Roman"/>
          <w:sz w:val="28"/>
          <w:szCs w:val="28"/>
          <w:lang w:eastAsia="ar-SA"/>
        </w:rPr>
        <w:t xml:space="preserve"> исполнением настоящего постановления оставляю за собой.</w:t>
      </w:r>
    </w:p>
    <w:p w:rsidR="00CE24B9" w:rsidRPr="00394D57"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94D57">
        <w:rPr>
          <w:rFonts w:ascii="Times New Roman" w:eastAsia="Times New Roman" w:hAnsi="Times New Roman" w:cs="Times New Roman"/>
          <w:color w:val="000000"/>
          <w:sz w:val="28"/>
          <w:szCs w:val="28"/>
          <w:lang w:eastAsia="ar-SA"/>
        </w:rPr>
        <w:t xml:space="preserve">Глава администрации                </w:t>
      </w:r>
      <w:r w:rsidR="008617A9" w:rsidRPr="00394D57">
        <w:rPr>
          <w:rFonts w:ascii="Times New Roman" w:eastAsia="Times New Roman" w:hAnsi="Times New Roman" w:cs="Times New Roman"/>
          <w:color w:val="000000"/>
          <w:sz w:val="28"/>
          <w:szCs w:val="28"/>
          <w:lang w:eastAsia="ar-SA"/>
        </w:rPr>
        <w:t xml:space="preserve">  </w:t>
      </w:r>
      <w:r w:rsidRPr="00394D57">
        <w:rPr>
          <w:rFonts w:ascii="Times New Roman" w:eastAsia="Times New Roman" w:hAnsi="Times New Roman" w:cs="Times New Roman"/>
          <w:color w:val="000000"/>
          <w:sz w:val="28"/>
          <w:szCs w:val="28"/>
          <w:lang w:eastAsia="ar-SA"/>
        </w:rPr>
        <w:t xml:space="preserve">                                                               </w:t>
      </w:r>
      <w:r w:rsidR="00A25EED" w:rsidRPr="00394D57">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200D9C">
        <w:rPr>
          <w:rFonts w:ascii="Times New Roman" w:eastAsia="Times New Roman" w:hAnsi="Times New Roman" w:cs="Times New Roman"/>
          <w:color w:val="000000"/>
          <w:sz w:val="24"/>
          <w:szCs w:val="24"/>
          <w:lang w:eastAsia="ar-SA"/>
        </w:rPr>
        <w:t>29 сентября</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200D9C">
        <w:rPr>
          <w:rFonts w:ascii="Times New Roman" w:eastAsia="Times New Roman" w:hAnsi="Times New Roman" w:cs="Times New Roman"/>
          <w:color w:val="000000"/>
          <w:sz w:val="24"/>
          <w:szCs w:val="24"/>
          <w:lang w:eastAsia="ar-SA"/>
        </w:rPr>
        <w:t>192</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D83569" w:rsidRPr="001700DA" w:rsidRDefault="00D83569" w:rsidP="00D83569">
      <w:pPr>
        <w:spacing w:after="0" w:line="240" w:lineRule="auto"/>
        <w:jc w:val="center"/>
        <w:rPr>
          <w:rFonts w:ascii="Times New Roman" w:eastAsia="Calibri" w:hAnsi="Times New Roman" w:cs="Times New Roman"/>
          <w:b/>
          <w:sz w:val="28"/>
          <w:szCs w:val="28"/>
          <w:lang w:eastAsia="en-US"/>
        </w:rPr>
      </w:pPr>
      <w:r w:rsidRPr="00A82077">
        <w:rPr>
          <w:rFonts w:ascii="Times New Roman" w:eastAsia="Calibri" w:hAnsi="Times New Roman" w:cs="Times New Roman"/>
          <w:b/>
          <w:sz w:val="28"/>
          <w:szCs w:val="28"/>
          <w:lang w:eastAsia="en-US"/>
        </w:rPr>
        <w:t xml:space="preserve"> </w:t>
      </w:r>
      <w:r w:rsidRPr="001700DA">
        <w:rPr>
          <w:rFonts w:ascii="Times New Roman" w:eastAsia="Calibri" w:hAnsi="Times New Roman" w:cs="Times New Roman"/>
          <w:b/>
          <w:sz w:val="28"/>
          <w:szCs w:val="28"/>
          <w:lang w:eastAsia="en-US"/>
        </w:rPr>
        <w:t>«</w:t>
      </w:r>
      <w:r w:rsidR="001700DA" w:rsidRPr="001700DA">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Pr="001700DA">
        <w:rPr>
          <w:rFonts w:ascii="Times New Roman" w:eastAsia="Calibri" w:hAnsi="Times New Roman" w:cs="Times New Roman"/>
          <w:b/>
          <w:sz w:val="28"/>
          <w:szCs w:val="28"/>
          <w:lang w:eastAsia="en-US"/>
        </w:rPr>
        <w:t>»</w:t>
      </w:r>
    </w:p>
    <w:p w:rsidR="008E445E" w:rsidRDefault="008E445E" w:rsidP="008E445E">
      <w:pPr>
        <w:autoSpaceDE w:val="0"/>
        <w:autoSpaceDN w:val="0"/>
        <w:adjustRightInd w:val="0"/>
        <w:spacing w:after="0" w:line="240" w:lineRule="auto"/>
        <w:jc w:val="center"/>
        <w:rPr>
          <w:rFonts w:ascii="Times New Roman" w:hAnsi="Times New Roman" w:cs="Times New Roman"/>
          <w:sz w:val="28"/>
          <w:szCs w:val="28"/>
        </w:rPr>
      </w:pPr>
    </w:p>
    <w:p w:rsidR="00A82077" w:rsidRPr="001700DA" w:rsidRDefault="00A82077" w:rsidP="00A82077">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sidRPr="007A3F49">
        <w:rPr>
          <w:b w:val="0"/>
          <w:sz w:val="28"/>
          <w:szCs w:val="28"/>
        </w:rPr>
        <w:t xml:space="preserve"> </w:t>
      </w:r>
      <w:r w:rsidR="001700DA" w:rsidRPr="001700DA">
        <w:rPr>
          <w:b w:val="0"/>
          <w:sz w:val="28"/>
          <w:szCs w:val="28"/>
        </w:rPr>
        <w:t>Предоставление объектов муниципального нежилого фонда во временное владение и (или) пользование</w:t>
      </w:r>
      <w:r w:rsidRPr="001700DA">
        <w:rPr>
          <w:b w:val="0"/>
          <w:sz w:val="28"/>
          <w:szCs w:val="28"/>
        </w:rPr>
        <w:t>)</w:t>
      </w:r>
    </w:p>
    <w:p w:rsidR="00A82077" w:rsidRPr="007A3F49" w:rsidRDefault="00A82077" w:rsidP="00A82077">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A82077" w:rsidRDefault="00A82077"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 Общие положения</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1700DA" w:rsidRPr="001700DA"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700DA">
        <w:rPr>
          <w:rFonts w:ascii="Times New Roman" w:eastAsia="Times New Roman" w:hAnsi="Times New Roman" w:cs="Times New Roman"/>
          <w:sz w:val="28"/>
          <w:szCs w:val="28"/>
        </w:rPr>
        <w:t>Представлять интересы заявителя имеют право:</w:t>
      </w:r>
    </w:p>
    <w:p w:rsidR="001700DA" w:rsidRPr="001700DA"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700DA">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700DA" w:rsidRDefault="001700DA" w:rsidP="001700DA">
      <w:pPr>
        <w:pStyle w:val="ConsPlusNormal"/>
        <w:ind w:firstLine="709"/>
        <w:jc w:val="both"/>
        <w:rPr>
          <w:rFonts w:ascii="Times New Roman" w:eastAsia="Times New Roman" w:hAnsi="Times New Roman" w:cs="Times New Roman"/>
          <w:sz w:val="28"/>
          <w:szCs w:val="28"/>
        </w:rPr>
      </w:pPr>
      <w:r w:rsidRPr="001700DA">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700DA" w:rsidRPr="00F11CF7" w:rsidRDefault="001700DA" w:rsidP="001700DA">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Петровское сельское поселение муниципального образования Приозерский муниципальный район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1700DA" w:rsidRPr="00F11CF7" w:rsidRDefault="001700DA" w:rsidP="001700D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1700DA" w:rsidRPr="00F11CF7" w:rsidRDefault="001700DA" w:rsidP="001700D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F11CF7">
        <w:rPr>
          <w:rFonts w:ascii="Times New Roman" w:hAnsi="Times New Roman" w:cs="Times New Roman"/>
          <w:sz w:val="28"/>
          <w:szCs w:val="28"/>
        </w:rPr>
        <w:t>;</w:t>
      </w:r>
    </w:p>
    <w:p w:rsidR="001700DA" w:rsidRPr="00F11CF7" w:rsidRDefault="001700DA" w:rsidP="001700D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1700DA" w:rsidRDefault="001700DA" w:rsidP="001700D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1700DA" w:rsidRDefault="001700DA" w:rsidP="001700DA">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1700DA" w:rsidRPr="00870B73" w:rsidRDefault="001700DA" w:rsidP="001700DA">
      <w:pPr>
        <w:pStyle w:val="ConsPlusNormal"/>
        <w:ind w:firstLine="709"/>
        <w:jc w:val="both"/>
        <w:rPr>
          <w:rFonts w:ascii="Times New Roman" w:hAnsi="Times New Roman" w:cs="Times New Roman"/>
          <w:sz w:val="28"/>
          <w:szCs w:val="28"/>
        </w:rPr>
      </w:pPr>
    </w:p>
    <w:p w:rsidR="001700DA" w:rsidRPr="00870B73" w:rsidRDefault="001700DA" w:rsidP="001700DA">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1700DA" w:rsidRPr="00870B73" w:rsidRDefault="001700DA" w:rsidP="001700DA">
      <w:pPr>
        <w:pStyle w:val="ConsPlusNormal"/>
        <w:ind w:firstLine="709"/>
        <w:jc w:val="center"/>
        <w:rPr>
          <w:rFonts w:ascii="Times New Roman" w:hAnsi="Times New Roman" w:cs="Times New Roman"/>
          <w:sz w:val="28"/>
          <w:szCs w:val="28"/>
        </w:rPr>
      </w:pPr>
    </w:p>
    <w:p w:rsidR="001700DA" w:rsidRPr="00870B73" w:rsidRDefault="001700DA" w:rsidP="001700DA">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rFonts w:ascii="Times New Roman" w:hAnsi="Times New Roman" w:cs="Times New Roman"/>
          <w:sz w:val="28"/>
          <w:szCs w:val="28"/>
        </w:rPr>
        <w:t>.</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r>
        <w:rPr>
          <w:rFonts w:ascii="Times New Roman" w:hAnsi="Times New Roman" w:cs="Times New Roman"/>
          <w:sz w:val="28"/>
          <w:szCs w:val="28"/>
        </w:rPr>
        <w:t>Петровское сельское поселение муниципального образования Приозерский муниципальный район</w:t>
      </w:r>
      <w:r w:rsidRPr="00870B73">
        <w:rPr>
          <w:rFonts w:ascii="Times New Roman" w:hAnsi="Times New Roman" w:cs="Times New Roman"/>
          <w:sz w:val="28"/>
          <w:szCs w:val="28"/>
        </w:rPr>
        <w:t xml:space="preserve"> Ленинградской области.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1700DA"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1700DA" w:rsidRDefault="001700DA" w:rsidP="001700DA">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 </w:t>
      </w:r>
      <w:r w:rsidRPr="00C248A9">
        <w:rPr>
          <w:rFonts w:ascii="Times New Roman" w:eastAsia="Times New Roman" w:hAnsi="Times New Roman" w:cs="Times New Roman"/>
          <w:sz w:val="28"/>
          <w:szCs w:val="28"/>
        </w:rPr>
        <w:t>(при технической реализации)</w:t>
      </w:r>
      <w:r w:rsidRPr="00FB24E9">
        <w:rPr>
          <w:rFonts w:ascii="Times New Roman" w:hAnsi="Times New Roman" w:cs="Times New Roman"/>
          <w:sz w:val="28"/>
          <w:szCs w:val="28"/>
        </w:rPr>
        <w:t>.</w:t>
      </w:r>
    </w:p>
    <w:p w:rsidR="001700DA" w:rsidRPr="00C7515E"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1700DA" w:rsidRPr="00C7515E"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00DA" w:rsidRPr="00870B73"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Pr="00C7515E">
        <w:rPr>
          <w:rFonts w:ascii="Times New Roman" w:hAnsi="Times New Roman" w:cs="Times New Roman"/>
          <w:sz w:val="28"/>
          <w:szCs w:val="28"/>
        </w:rPr>
        <w:t>направление заявителю подписанных Администрацией 2 (двух) экземпляров договора о</w:t>
      </w:r>
      <w:r w:rsidRPr="00870B73">
        <w:rPr>
          <w:rFonts w:ascii="Times New Roman" w:hAnsi="Times New Roman" w:cs="Times New Roman"/>
          <w:sz w:val="28"/>
          <w:szCs w:val="28"/>
        </w:rPr>
        <w:t xml:space="preserve"> передаче имущества к</w:t>
      </w:r>
      <w:r>
        <w:rPr>
          <w:rFonts w:ascii="Times New Roman" w:hAnsi="Times New Roman" w:cs="Times New Roman"/>
          <w:sz w:val="28"/>
          <w:szCs w:val="28"/>
        </w:rPr>
        <w:t xml:space="preserve">азны муниципального образования </w:t>
      </w:r>
      <w:r w:rsidRPr="00870B73">
        <w:rPr>
          <w:rFonts w:ascii="Times New Roman" w:hAnsi="Times New Roman" w:cs="Times New Roman"/>
          <w:sz w:val="28"/>
          <w:szCs w:val="28"/>
        </w:rPr>
        <w:t>в аренду, безвозмездное пользование, доверительное у</w:t>
      </w:r>
      <w:r>
        <w:rPr>
          <w:rFonts w:ascii="Times New Roman" w:hAnsi="Times New Roman" w:cs="Times New Roman"/>
          <w:sz w:val="28"/>
          <w:szCs w:val="28"/>
        </w:rPr>
        <w:t xml:space="preserve">правление без проведения </w:t>
      </w:r>
      <w:r w:rsidRPr="00870B73">
        <w:rPr>
          <w:rFonts w:ascii="Times New Roman" w:hAnsi="Times New Roman" w:cs="Times New Roman"/>
          <w:sz w:val="28"/>
          <w:szCs w:val="28"/>
        </w:rPr>
        <w:t>торгов</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(далее – документы, выдаваемые </w:t>
      </w:r>
      <w:r>
        <w:rPr>
          <w:rFonts w:ascii="Times New Roman" w:hAnsi="Times New Roman" w:cs="Times New Roman"/>
          <w:sz w:val="28"/>
          <w:szCs w:val="28"/>
        </w:rPr>
        <w:t xml:space="preserve">по результатам оказания </w:t>
      </w:r>
      <w:r w:rsidRPr="00870B73">
        <w:rPr>
          <w:rFonts w:ascii="Times New Roman" w:hAnsi="Times New Roman" w:cs="Times New Roman"/>
          <w:sz w:val="28"/>
          <w:szCs w:val="28"/>
        </w:rPr>
        <w:t>муниципальной услуги);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Pr>
          <w:rFonts w:ascii="Times New Roman" w:hAnsi="Times New Roman" w:cs="Times New Roman"/>
          <w:sz w:val="28"/>
          <w:szCs w:val="28"/>
        </w:rPr>
        <w:t xml:space="preserve"> услуги </w:t>
      </w:r>
      <w:r w:rsidRPr="00870B73">
        <w:rPr>
          <w:rFonts w:ascii="Times New Roman" w:hAnsi="Times New Roman" w:cs="Times New Roman"/>
          <w:sz w:val="28"/>
          <w:szCs w:val="28"/>
        </w:rPr>
        <w:t>составляет 90 календарных дней со дня регистрации заявления.</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Pr>
          <w:rFonts w:ascii="Times New Roman" w:hAnsi="Times New Roman" w:cs="Times New Roman"/>
          <w:sz w:val="28"/>
          <w:szCs w:val="28"/>
        </w:rPr>
        <w:t>оставления муниципальной услуги.</w:t>
      </w:r>
    </w:p>
    <w:p w:rsidR="001700DA" w:rsidRPr="00870B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1700DA" w:rsidRPr="0072586D" w:rsidRDefault="001700DA" w:rsidP="001700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1700DA" w:rsidRPr="0072586D" w:rsidRDefault="001700DA" w:rsidP="001700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1700DA" w:rsidRPr="0072586D" w:rsidRDefault="001700DA" w:rsidP="001700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1700DA" w:rsidRPr="0072586D" w:rsidRDefault="001700DA" w:rsidP="001700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1700DA" w:rsidRPr="0072586D" w:rsidRDefault="001700DA" w:rsidP="001700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1700DA" w:rsidRPr="00200FC7" w:rsidRDefault="001700DA" w:rsidP="001700D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1700DA" w:rsidRPr="0072586D"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1700DA" w:rsidRPr="00870B73" w:rsidRDefault="001700DA" w:rsidP="001700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187"/>
      <w:bookmarkEnd w:id="1"/>
      <w:r w:rsidRPr="00870B73">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870B73">
        <w:rPr>
          <w:rFonts w:ascii="Times New Roman" w:hAnsi="Times New Roman" w:cs="Times New Roman"/>
          <w:sz w:val="28"/>
          <w:szCs w:val="28"/>
        </w:rPr>
        <w:t>с законодательными или иными нормативн</w:t>
      </w:r>
      <w:r>
        <w:rPr>
          <w:rFonts w:ascii="Times New Roman" w:hAnsi="Times New Roman" w:cs="Times New Roman"/>
          <w:sz w:val="28"/>
          <w:szCs w:val="28"/>
        </w:rPr>
        <w:t xml:space="preserve">ыми </w:t>
      </w:r>
      <w:r w:rsidRPr="00870B73">
        <w:rPr>
          <w:rFonts w:ascii="Times New Roman" w:hAnsi="Times New Roman" w:cs="Times New Roman"/>
          <w:sz w:val="28"/>
          <w:szCs w:val="28"/>
        </w:rPr>
        <w:t xml:space="preserve">правовыми актами </w:t>
      </w:r>
      <w:r>
        <w:rPr>
          <w:rFonts w:ascii="Times New Roman" w:hAnsi="Times New Roman" w:cs="Times New Roman"/>
          <w:sz w:val="28"/>
          <w:szCs w:val="28"/>
        </w:rPr>
        <w:br/>
      </w:r>
      <w:r w:rsidRPr="00870B73">
        <w:rPr>
          <w:rFonts w:ascii="Times New Roman" w:hAnsi="Times New Roman" w:cs="Times New Roman"/>
          <w:sz w:val="28"/>
          <w:szCs w:val="28"/>
        </w:rPr>
        <w:t>для предоставления муниципальной услуги, подлежащих представлению заявителем:</w:t>
      </w:r>
    </w:p>
    <w:p w:rsidR="001700DA" w:rsidRDefault="001700DA" w:rsidP="00170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1700DA" w:rsidRDefault="001700DA" w:rsidP="001700DA">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1700DA" w:rsidRPr="00870B73" w:rsidRDefault="001700DA" w:rsidP="00170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3"/>
      <w:bookmarkEnd w:id="2"/>
      <w:r w:rsidRPr="00870B73">
        <w:rPr>
          <w:rFonts w:ascii="Times New Roman" w:hAnsi="Times New Roman" w:cs="Times New Roman"/>
          <w:sz w:val="28"/>
          <w:szCs w:val="28"/>
        </w:rPr>
        <w:t>2.6.1.</w:t>
      </w:r>
      <w:r>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учредительных документов юридического лица (Устав (Положени</w:t>
      </w:r>
      <w:r>
        <w:rPr>
          <w:rFonts w:ascii="Times New Roman" w:hAnsi="Times New Roman" w:cs="Times New Roman"/>
          <w:sz w:val="28"/>
          <w:szCs w:val="28"/>
        </w:rPr>
        <w:t>е</w:t>
      </w:r>
      <w:r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05"/>
      <w:bookmarkEnd w:id="3"/>
      <w:r w:rsidRPr="00870B73">
        <w:rPr>
          <w:rFonts w:ascii="Times New Roman" w:hAnsi="Times New Roman" w:cs="Times New Roman"/>
          <w:sz w:val="28"/>
          <w:szCs w:val="28"/>
        </w:rPr>
        <w:t>2.6.</w:t>
      </w:r>
      <w:r>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1700DA" w:rsidRPr="0093725B"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870B7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p>
    <w:p w:rsidR="001700DA" w:rsidRPr="00302304" w:rsidRDefault="001700DA" w:rsidP="001700DA">
      <w:pPr>
        <w:spacing w:after="0" w:line="240" w:lineRule="auto"/>
        <w:ind w:firstLine="709"/>
        <w:jc w:val="both"/>
        <w:rPr>
          <w:rFonts w:ascii="Times New Roman" w:eastAsia="Times New Roman" w:hAnsi="Times New Roman" w:cs="Times New Roman"/>
          <w:iCs/>
          <w:sz w:val="28"/>
          <w:szCs w:val="28"/>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rPr>
        <w:t>электронном виде, формат сканирования документов:</w:t>
      </w:r>
      <w:r>
        <w:rPr>
          <w:rFonts w:ascii="Times New Roman" w:eastAsia="Times New Roman" w:hAnsi="Times New Roman" w:cs="Times New Roman"/>
          <w:iCs/>
          <w:sz w:val="28"/>
          <w:szCs w:val="28"/>
        </w:rPr>
        <w:t xml:space="preserve"> </w:t>
      </w:r>
      <w:r w:rsidRPr="0093725B">
        <w:rPr>
          <w:rFonts w:ascii="Times New Roman" w:eastAsia="Times New Roman" w:hAnsi="Times New Roman" w:cs="Times New Roman"/>
          <w:iCs/>
          <w:sz w:val="28"/>
          <w:szCs w:val="28"/>
        </w:rPr>
        <w:t xml:space="preserve">многостраничный </w:t>
      </w:r>
      <w:proofErr w:type="spellStart"/>
      <w:r w:rsidRPr="0093725B">
        <w:rPr>
          <w:rFonts w:ascii="Times New Roman" w:eastAsia="Times New Roman" w:hAnsi="Times New Roman" w:cs="Times New Roman"/>
          <w:iCs/>
          <w:sz w:val="28"/>
          <w:szCs w:val="28"/>
        </w:rPr>
        <w:t>pdf</w:t>
      </w:r>
      <w:proofErr w:type="spellEnd"/>
      <w:r w:rsidRPr="0093725B">
        <w:rPr>
          <w:rFonts w:ascii="Times New Roman" w:eastAsia="Times New Roman" w:hAnsi="Times New Roman" w:cs="Times New Roman"/>
          <w:iCs/>
          <w:sz w:val="28"/>
          <w:szCs w:val="28"/>
        </w:rPr>
        <w:t xml:space="preserve">, расширением 150 </w:t>
      </w:r>
      <w:proofErr w:type="spellStart"/>
      <w:r w:rsidRPr="0093725B">
        <w:rPr>
          <w:rFonts w:ascii="Times New Roman" w:eastAsia="Times New Roman" w:hAnsi="Times New Roman" w:cs="Times New Roman"/>
          <w:iCs/>
          <w:sz w:val="28"/>
          <w:szCs w:val="28"/>
        </w:rPr>
        <w:t>dpi</w:t>
      </w:r>
      <w:proofErr w:type="spellEnd"/>
      <w:r w:rsidRPr="0093725B">
        <w:rPr>
          <w:rFonts w:ascii="Times New Roman" w:eastAsia="Times New Roman" w:hAnsi="Times New Roman" w:cs="Times New Roman"/>
          <w:iCs/>
          <w:sz w:val="28"/>
          <w:szCs w:val="28"/>
        </w:rPr>
        <w:t>, в черно-белом или сером цвете, обеспечивающим сохранение всех аутентичных признаков подлинности.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w:t>
      </w:r>
      <w:r w:rsidRPr="00870B73">
        <w:rPr>
          <w:rFonts w:ascii="Times New Roman" w:hAnsi="Times New Roman" w:cs="Times New Roman"/>
          <w:sz w:val="28"/>
          <w:szCs w:val="28"/>
        </w:rPr>
        <w:lastRenderedPageBreak/>
        <w:t>запрашивает следующие документы (сведения):</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12447A">
        <w:rPr>
          <w:rFonts w:ascii="Times New Roman" w:hAnsi="Times New Roman" w:cs="Times New Roman"/>
          <w:sz w:val="28"/>
          <w:szCs w:val="28"/>
        </w:rPr>
        <w:t>сведения о постановке на учет физического лица в налоговом органе.</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870B73">
        <w:rPr>
          <w:rFonts w:ascii="Times New Roman" w:hAnsi="Times New Roman" w:cs="Times New Roman"/>
          <w:sz w:val="28"/>
          <w:szCs w:val="28"/>
        </w:rPr>
        <w:t xml:space="preserve"> по собственной инициативе.</w:t>
      </w:r>
    </w:p>
    <w:p w:rsidR="001700DA" w:rsidRPr="003D69C8"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Pr>
          <w:rFonts w:ascii="Times New Roman" w:hAnsi="Times New Roman" w:cs="Times New Roman"/>
          <w:sz w:val="28"/>
          <w:szCs w:val="28"/>
        </w:rPr>
        <w:t>2</w:t>
      </w:r>
      <w:r w:rsidRPr="00870B73">
        <w:rPr>
          <w:rFonts w:ascii="Times New Roman" w:hAnsi="Times New Roman" w:cs="Times New Roman"/>
          <w:sz w:val="28"/>
          <w:szCs w:val="28"/>
        </w:rPr>
        <w:t xml:space="preserve">. </w:t>
      </w:r>
      <w:r w:rsidRPr="003D69C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запрещается требовать от Заявителя:</w:t>
      </w:r>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1700DA" w:rsidRPr="003D69C8"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700DA" w:rsidRPr="00870B73" w:rsidRDefault="001700DA" w:rsidP="001700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11"/>
      <w:bookmarkStart w:id="5" w:name="Par226"/>
      <w:bookmarkStart w:id="6" w:name="Par231"/>
      <w:bookmarkEnd w:id="4"/>
      <w:bookmarkEnd w:id="5"/>
      <w:bookmarkEnd w:id="6"/>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700DA" w:rsidRPr="00870B73" w:rsidRDefault="001700DA" w:rsidP="001700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2.10. Исчерпывающий перечень оснований для отказа в предоставлении</w:t>
      </w:r>
      <w:r w:rsidRPr="00870B73">
        <w:rPr>
          <w:rFonts w:ascii="Times New Roman" w:hAnsi="Times New Roman" w:cs="Times New Roman"/>
          <w:sz w:val="28"/>
          <w:szCs w:val="28"/>
        </w:rPr>
        <w:t xml:space="preserve"> муниципальной услуги:</w:t>
      </w:r>
    </w:p>
    <w:p w:rsidR="001700DA" w:rsidRPr="00870B73" w:rsidRDefault="001700DA" w:rsidP="001700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70B73">
        <w:rPr>
          <w:rFonts w:ascii="Times New Roman" w:hAnsi="Times New Roman" w:cs="Times New Roman"/>
          <w:sz w:val="28"/>
          <w:szCs w:val="28"/>
        </w:rPr>
        <w:t>) к заявлению н</w:t>
      </w:r>
      <w:r>
        <w:rPr>
          <w:rFonts w:ascii="Times New Roman" w:hAnsi="Times New Roman" w:cs="Times New Roman"/>
          <w:sz w:val="28"/>
          <w:szCs w:val="28"/>
        </w:rPr>
        <w:t>е приложены</w:t>
      </w:r>
      <w:r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cs="Times New Roman"/>
            <w:sz w:val="28"/>
            <w:szCs w:val="28"/>
          </w:rPr>
          <w:t>пункте 2.6.1</w:t>
        </w:r>
      </w:hyperlink>
      <w:r w:rsidRPr="00870B73">
        <w:rPr>
          <w:rFonts w:ascii="Times New Roman" w:hAnsi="Times New Roman" w:cs="Times New Roman"/>
          <w:sz w:val="28"/>
          <w:szCs w:val="28"/>
        </w:rPr>
        <w:t xml:space="preserve"> </w:t>
      </w:r>
      <w:r>
        <w:rPr>
          <w:rFonts w:ascii="Times New Roman" w:hAnsi="Times New Roman" w:cs="Times New Roman"/>
          <w:sz w:val="28"/>
          <w:szCs w:val="28"/>
        </w:rPr>
        <w:t>–</w:t>
      </w:r>
      <w:r w:rsidRPr="00870B73">
        <w:rPr>
          <w:rFonts w:ascii="Times New Roman" w:hAnsi="Times New Roman" w:cs="Times New Roman"/>
          <w:sz w:val="28"/>
          <w:szCs w:val="28"/>
        </w:rPr>
        <w:t xml:space="preserve"> </w:t>
      </w:r>
      <w:hyperlink w:anchor="Par205" w:history="1">
        <w:r w:rsidRPr="00870B73">
          <w:rPr>
            <w:rFonts w:ascii="Times New Roman" w:hAnsi="Times New Roman" w:cs="Times New Roman"/>
            <w:sz w:val="28"/>
            <w:szCs w:val="28"/>
          </w:rPr>
          <w:t>2.6.3</w:t>
        </w:r>
      </w:hyperlink>
      <w:r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1700DA" w:rsidRDefault="001700DA" w:rsidP="001700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447A">
        <w:rPr>
          <w:rFonts w:ascii="Times New Roman" w:hAnsi="Times New Roman" w:cs="Times New Roman"/>
          <w:sz w:val="28"/>
          <w:szCs w:val="28"/>
        </w:rPr>
        <w:t xml:space="preserve">1) заявитель не является лицом, указанным в </w:t>
      </w:r>
      <w:hyperlink w:anchor="Par151" w:history="1">
        <w:r w:rsidRPr="0012447A">
          <w:rPr>
            <w:rFonts w:ascii="Times New Roman" w:hAnsi="Times New Roman" w:cs="Times New Roman"/>
            <w:sz w:val="28"/>
            <w:szCs w:val="28"/>
          </w:rPr>
          <w:t>пункте 1.</w:t>
        </w:r>
      </w:hyperlink>
      <w:r w:rsidRPr="0012447A">
        <w:rPr>
          <w:rFonts w:ascii="Times New Roman" w:hAnsi="Times New Roman" w:cs="Times New Roman"/>
          <w:sz w:val="28"/>
          <w:szCs w:val="28"/>
        </w:rPr>
        <w:t xml:space="preserve">2 настоящего Административного регламента, </w:t>
      </w:r>
      <w:r w:rsidRPr="0012447A">
        <w:rPr>
          <w:rFonts w:ascii="Times New Roman" w:eastAsia="Times New Roman" w:hAnsi="Times New Roman" w:cs="Times New Roman"/>
          <w:sz w:val="28"/>
          <w:szCs w:val="28"/>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266"/>
      <w:bookmarkEnd w:id="7"/>
      <w:r w:rsidRPr="00AB0E01">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00DA" w:rsidRPr="00AB0E01" w:rsidRDefault="001700DA" w:rsidP="001700DA">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700DA" w:rsidRPr="00AB0E01" w:rsidRDefault="001700DA" w:rsidP="001700DA">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1700DA" w:rsidRPr="00AB0E01" w:rsidRDefault="001700DA" w:rsidP="001700DA">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1700DA" w:rsidRPr="00AB0E01" w:rsidRDefault="001700DA" w:rsidP="001700DA">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1700DA" w:rsidRPr="00AB0E01" w:rsidRDefault="001700DA" w:rsidP="001700DA">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AB0E01">
        <w:rPr>
          <w:rFonts w:ascii="Times New Roman" w:eastAsia="Times New Roman" w:hAnsi="Times New Roman" w:cs="Times New Roman"/>
          <w:sz w:val="28"/>
          <w:szCs w:val="28"/>
        </w:rPr>
        <w:lastRenderedPageBreak/>
        <w:t xml:space="preserve">допуск </w:t>
      </w:r>
      <w:proofErr w:type="spellStart"/>
      <w:r w:rsidRPr="00AB0E01">
        <w:rPr>
          <w:rFonts w:ascii="Times New Roman" w:eastAsia="Times New Roman" w:hAnsi="Times New Roman" w:cs="Times New Roman"/>
          <w:sz w:val="28"/>
          <w:szCs w:val="28"/>
        </w:rPr>
        <w:t>сурдопереводчика</w:t>
      </w:r>
      <w:proofErr w:type="spellEnd"/>
      <w:r w:rsidRPr="00AB0E01">
        <w:rPr>
          <w:rFonts w:ascii="Times New Roman" w:eastAsia="Times New Roman" w:hAnsi="Times New Roman" w:cs="Times New Roman"/>
          <w:sz w:val="28"/>
          <w:szCs w:val="28"/>
        </w:rPr>
        <w:t xml:space="preserve"> и </w:t>
      </w:r>
      <w:proofErr w:type="spellStart"/>
      <w:r w:rsidRPr="00AB0E01">
        <w:rPr>
          <w:rFonts w:ascii="Times New Roman" w:eastAsia="Times New Roman" w:hAnsi="Times New Roman" w:cs="Times New Roman"/>
          <w:sz w:val="28"/>
          <w:szCs w:val="28"/>
        </w:rPr>
        <w:t>тифлосурдопереводчика</w:t>
      </w:r>
      <w:proofErr w:type="spellEnd"/>
      <w:r w:rsidRPr="00AB0E01">
        <w:rPr>
          <w:rFonts w:ascii="Times New Roman" w:eastAsia="Times New Roman" w:hAnsi="Times New Roman" w:cs="Times New Roman"/>
          <w:sz w:val="28"/>
          <w:szCs w:val="28"/>
        </w:rPr>
        <w:t>.</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rPr>
        <w:t>ств дл</w:t>
      </w:r>
      <w:proofErr w:type="gramEnd"/>
      <w:r w:rsidRPr="00AB0E01">
        <w:rPr>
          <w:rFonts w:ascii="Times New Roman" w:eastAsia="Times New Roman" w:hAnsi="Times New Roman" w:cs="Times New Roman"/>
          <w:sz w:val="28"/>
          <w:szCs w:val="28"/>
        </w:rPr>
        <w:t>я передвижения инвалида (костылей, ходунков).</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00DA" w:rsidRPr="00AB0E01"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0E0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2.15. Показатели доступности и качества муниципальной услуги.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 транспортная доступность к месту предоставления муниципальной услуги;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8"/>
          <w:szCs w:val="28"/>
        </w:rPr>
        <w:t xml:space="preserve"> (или) ПГУ ЛО.</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 наличие инфраструктуры, указанной в п. 2.14 регламента;</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 исполнение требований доступности услуг для инвалидов;</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2.15.3. Показатели качества муниципальной услуги: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 соблюдение срока предоставления муниципальной услуги;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осуществление не более одного обращения заявителя к должностным </w:t>
      </w:r>
      <w:r w:rsidRPr="00870B73">
        <w:rPr>
          <w:rFonts w:ascii="Times New Roman" w:hAnsi="Times New Roman" w:cs="Times New Roman"/>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870B73">
        <w:rPr>
          <w:rFonts w:ascii="Times New Roman" w:hAnsi="Times New Roman" w:cs="Times New Roman"/>
          <w:sz w:val="28"/>
          <w:szCs w:val="28"/>
        </w:rPr>
        <w:t xml:space="preserve"> </w:t>
      </w:r>
      <w:r>
        <w:rPr>
          <w:rFonts w:ascii="Times New Roman" w:hAnsi="Times New Roman" w:cs="Times New Roman"/>
          <w:sz w:val="28"/>
          <w:szCs w:val="28"/>
        </w:rPr>
        <w:t>форме</w:t>
      </w:r>
      <w:r w:rsidRPr="00870B7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Согласований, необходимых для получения муниципальной услуги, не требуется.</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2.17.1. Предоставление услуги по экстерриториальному принципу не осуществляется.</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Pr="00870B73">
        <w:rPr>
          <w:rFonts w:ascii="Times New Roman" w:hAnsi="Times New Roman" w:cs="Times New Roman"/>
          <w:sz w:val="28"/>
          <w:szCs w:val="28"/>
        </w:rPr>
        <w:t xml:space="preserve"> </w:t>
      </w:r>
      <w:r>
        <w:rPr>
          <w:rFonts w:ascii="Times New Roman" w:hAnsi="Times New Roman" w:cs="Times New Roman"/>
          <w:sz w:val="28"/>
          <w:szCs w:val="28"/>
        </w:rPr>
        <w:t>форме</w:t>
      </w:r>
      <w:r w:rsidRPr="00870B7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0DA" w:rsidRPr="00870B73" w:rsidRDefault="001700DA" w:rsidP="001700D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8" w:name="Par315"/>
      <w:bookmarkEnd w:id="8"/>
      <w:r w:rsidRPr="00FD4926">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00DA" w:rsidRPr="00870B73" w:rsidRDefault="001700DA" w:rsidP="001700D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700DA" w:rsidRPr="00870B73" w:rsidRDefault="001700DA" w:rsidP="001700D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6) выдача результата – 2 (два) дня.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27"/>
      <w:bookmarkEnd w:id="9"/>
      <w:r w:rsidRPr="0012447A">
        <w:rPr>
          <w:rFonts w:ascii="Times New Roman" w:hAnsi="Times New Roman" w:cs="Times New Roman"/>
          <w:sz w:val="28"/>
          <w:szCs w:val="28"/>
        </w:rPr>
        <w:t xml:space="preserve">3.1.2. Прием и регистрация заявления и документов о предоставлении </w:t>
      </w:r>
      <w:r w:rsidRPr="0012447A">
        <w:rPr>
          <w:rFonts w:ascii="Times New Roman" w:hAnsi="Times New Roman" w:cs="Times New Roman"/>
          <w:sz w:val="28"/>
          <w:szCs w:val="28"/>
        </w:rPr>
        <w:lastRenderedPageBreak/>
        <w:t>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3.1.2.1. Основание для начала административной процедуры: поступление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3.1.2.2. </w:t>
      </w:r>
      <w:proofErr w:type="gramStart"/>
      <w:r w:rsidRPr="0012447A">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12447A">
        <w:rPr>
          <w:rFonts w:ascii="Times New Roman" w:hAnsi="Times New Roman" w:cs="Times New Roman"/>
          <w:sz w:val="28"/>
          <w:szCs w:val="28"/>
        </w:rPr>
        <w:t>дств св</w:t>
      </w:r>
      <w:proofErr w:type="gramEnd"/>
      <w:r w:rsidRPr="0012447A">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3.1.2.5. Результат выполнения административной процедуры: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отказ в приеме заявления и документов о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регистрация заявления и документов о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3.1.3. Рассмотрение заявления и документов о предоставлении муниципальной услуги.</w:t>
      </w:r>
    </w:p>
    <w:p w:rsidR="001700DA" w:rsidRPr="0012447A" w:rsidRDefault="001700DA" w:rsidP="001700DA">
      <w:pPr>
        <w:pStyle w:val="ConsPlusNormal"/>
        <w:ind w:firstLine="709"/>
        <w:jc w:val="both"/>
        <w:rPr>
          <w:rFonts w:ascii="Times New Roman" w:eastAsia="Calibri" w:hAnsi="Times New Roman" w:cs="Times New Roman"/>
          <w:sz w:val="28"/>
          <w:szCs w:val="28"/>
        </w:rPr>
      </w:pPr>
      <w:r w:rsidRPr="0012447A">
        <w:rPr>
          <w:rFonts w:ascii="Times New Roman" w:hAnsi="Times New Roman" w:cs="Times New Roman"/>
          <w:sz w:val="28"/>
          <w:szCs w:val="28"/>
        </w:rPr>
        <w:t xml:space="preserve">3.1.3.1.  Основание для начала административной процедуры: </w:t>
      </w:r>
      <w:r w:rsidRPr="0012447A">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1700DA" w:rsidRPr="0012447A" w:rsidRDefault="001700DA" w:rsidP="001700DA">
      <w:pPr>
        <w:pStyle w:val="ConsPlusNormal"/>
        <w:ind w:firstLine="709"/>
        <w:jc w:val="both"/>
        <w:rPr>
          <w:rFonts w:ascii="Times New Roman" w:eastAsia="Calibri" w:hAnsi="Times New Roman" w:cs="Times New Roman"/>
          <w:sz w:val="28"/>
          <w:szCs w:val="28"/>
        </w:rPr>
      </w:pPr>
      <w:r w:rsidRPr="0012447A">
        <w:rPr>
          <w:rFonts w:ascii="Times New Roman" w:hAnsi="Times New Roman" w:cs="Times New Roman"/>
          <w:sz w:val="28"/>
          <w:szCs w:val="28"/>
        </w:rPr>
        <w:t xml:space="preserve">3.1.3.2. </w:t>
      </w:r>
      <w:r w:rsidRPr="0012447A">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u w:val="single"/>
        </w:rPr>
        <w:t>1 действие:</w:t>
      </w:r>
      <w:r w:rsidRPr="0012447A">
        <w:rPr>
          <w:rFonts w:ascii="Times New Roman" w:eastAsia="Calibri"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2447A">
        <w:rPr>
          <w:rFonts w:ascii="Times New Roman" w:eastAsia="Calibri" w:hAnsi="Times New Roman" w:cs="Times New Roman"/>
          <w:sz w:val="28"/>
          <w:szCs w:val="28"/>
        </w:rPr>
        <w:t>заявлении</w:t>
      </w:r>
      <w:proofErr w:type="gramEnd"/>
      <w:r w:rsidRPr="0012447A">
        <w:rPr>
          <w:rFonts w:ascii="Times New Roman" w:eastAsia="Calibri"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u w:val="single"/>
        </w:rPr>
        <w:t>2 действие:</w:t>
      </w:r>
      <w:r w:rsidRPr="0012447A">
        <w:rPr>
          <w:rFonts w:ascii="Times New Roman" w:eastAsia="Calibri"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2447A">
        <w:rPr>
          <w:rFonts w:ascii="Times New Roman" w:eastAsia="Calibri" w:hAnsi="Times New Roman" w:cs="Times New Roman"/>
          <w:sz w:val="28"/>
          <w:szCs w:val="28"/>
        </w:rPr>
        <w:t>с даты окончания</w:t>
      </w:r>
      <w:proofErr w:type="gramEnd"/>
      <w:r w:rsidRPr="0012447A">
        <w:rPr>
          <w:rFonts w:ascii="Times New Roman" w:eastAsia="Calibri" w:hAnsi="Times New Roman" w:cs="Times New Roman"/>
          <w:sz w:val="28"/>
          <w:szCs w:val="28"/>
        </w:rPr>
        <w:t xml:space="preserve"> первой административной процедуры;</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3 действие:</w:t>
      </w:r>
      <w:r w:rsidRPr="0012447A">
        <w:rPr>
          <w:rFonts w:ascii="Times New Roman" w:hAnsi="Times New Roman" w:cs="Times New Roman"/>
          <w:sz w:val="28"/>
          <w:szCs w:val="28"/>
        </w:rPr>
        <w:t xml:space="preserve"> направление секретарю комиссии заявления и документов о </w:t>
      </w:r>
      <w:r w:rsidRPr="0012447A">
        <w:rPr>
          <w:rFonts w:ascii="Times New Roman" w:hAnsi="Times New Roman" w:cs="Times New Roman"/>
          <w:sz w:val="28"/>
          <w:szCs w:val="28"/>
        </w:rPr>
        <w:lastRenderedPageBreak/>
        <w:t>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 xml:space="preserve">4 действие: </w:t>
      </w:r>
      <w:r w:rsidRPr="0012447A">
        <w:rPr>
          <w:rFonts w:ascii="Times New Roman" w:hAnsi="Times New Roman" w:cs="Times New Roman"/>
          <w:sz w:val="28"/>
          <w:szCs w:val="28"/>
        </w:rPr>
        <w:t>подготовка проекта решения об отказе в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Общий срок выполнения административных действий: не более 30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rPr>
        <w:t>3.1.3.5. Результат выполнения административной процедуры:</w:t>
      </w:r>
    </w:p>
    <w:p w:rsidR="001700DA" w:rsidRPr="0012447A" w:rsidRDefault="001700DA" w:rsidP="001700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0" w:name="Par363"/>
      <w:bookmarkEnd w:id="10"/>
      <w:r w:rsidRPr="0012447A">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2447A">
        <w:rPr>
          <w:rFonts w:ascii="Times New Roman" w:hAnsi="Times New Roman" w:cs="Times New Roman"/>
          <w:sz w:val="28"/>
          <w:szCs w:val="28"/>
        </w:rPr>
        <w:t>- подготовка проекта решения об отказе в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2447A">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 xml:space="preserve">1 действие: </w:t>
      </w:r>
      <w:r w:rsidRPr="0012447A">
        <w:rPr>
          <w:rFonts w:ascii="Times New Roman" w:hAnsi="Times New Roman" w:cs="Times New Roman"/>
          <w:sz w:val="28"/>
          <w:szCs w:val="28"/>
        </w:rPr>
        <w:t>определение даты и повестки дня заседания комиссии;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2 действие:</w:t>
      </w:r>
      <w:r w:rsidRPr="0012447A">
        <w:rPr>
          <w:rFonts w:ascii="Times New Roman" w:hAnsi="Times New Roman" w:cs="Times New Roman"/>
          <w:sz w:val="28"/>
          <w:szCs w:val="28"/>
        </w:rPr>
        <w:t xml:space="preserve"> проведение заседания комиссии и принятие решения;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3 действие:</w:t>
      </w:r>
      <w:r w:rsidRPr="0012447A">
        <w:rPr>
          <w:rFonts w:ascii="Times New Roman" w:hAnsi="Times New Roman" w:cs="Times New Roman"/>
          <w:sz w:val="28"/>
          <w:szCs w:val="28"/>
        </w:rPr>
        <w:t xml:space="preserve"> подготовка и подписание протокола заседания комиссии.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Общий срок выполнения административных действий: не более 10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3.1.4.5. Результат выполнения административной процедуры:</w:t>
      </w:r>
      <w:bookmarkStart w:id="11" w:name="Par377"/>
      <w:bookmarkEnd w:id="11"/>
      <w:r w:rsidRPr="0012447A">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12447A">
        <w:rPr>
          <w:rFonts w:ascii="Times New Roman" w:hAnsi="Times New Roman" w:cs="Times New Roman"/>
          <w:sz w:val="28"/>
          <w:szCs w:val="28"/>
        </w:rPr>
        <w:t>и</w:t>
      </w:r>
      <w:proofErr w:type="gramEnd"/>
      <w:r w:rsidRPr="0012447A">
        <w:rPr>
          <w:rFonts w:ascii="Times New Roman" w:hAnsi="Times New Roman" w:cs="Times New Roman"/>
          <w:sz w:val="28"/>
          <w:szCs w:val="28"/>
        </w:rPr>
        <w:t xml:space="preserve"> договора, оформленное протоколом заседания комиссии.</w:t>
      </w:r>
    </w:p>
    <w:p w:rsidR="001700DA" w:rsidRPr="0012447A" w:rsidRDefault="001700DA" w:rsidP="001700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2447A">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lastRenderedPageBreak/>
        <w:t>1 действие:</w:t>
      </w:r>
      <w:r w:rsidRPr="0012447A">
        <w:rPr>
          <w:rFonts w:ascii="Times New Roman" w:hAnsi="Times New Roman" w:cs="Times New Roman"/>
          <w:sz w:val="28"/>
          <w:szCs w:val="28"/>
        </w:rPr>
        <w:t xml:space="preserve"> рассмотрение заявления и документов, а также проекта решения;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2 действие:</w:t>
      </w:r>
      <w:r w:rsidRPr="0012447A">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12447A">
        <w:t xml:space="preserve"> </w:t>
      </w:r>
      <w:r w:rsidRPr="0012447A">
        <w:rPr>
          <w:rFonts w:ascii="Times New Roman" w:hAnsi="Times New Roman" w:cs="Times New Roman"/>
          <w:sz w:val="28"/>
          <w:szCs w:val="28"/>
        </w:rPr>
        <w:t>рекомендация комиссии.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3.1.5.5. Результат выполнения административной процедуры:</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подписание решения об отказе в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12447A">
        <w:t xml:space="preserve"> </w:t>
      </w:r>
      <w:r w:rsidRPr="0012447A">
        <w:rPr>
          <w:rFonts w:ascii="Times New Roman" w:hAnsi="Times New Roman" w:cs="Times New Roman"/>
          <w:sz w:val="28"/>
          <w:szCs w:val="28"/>
        </w:rPr>
        <w:t xml:space="preserve">без проведения торгов.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12447A">
        <w:rPr>
          <w:rFonts w:ascii="Times New Roman" w:hAnsi="Times New Roman" w:cs="Times New Roman"/>
          <w:sz w:val="28"/>
          <w:szCs w:val="28"/>
        </w:rPr>
        <w:t>и(</w:t>
      </w:r>
      <w:proofErr w:type="gramEnd"/>
      <w:r w:rsidRPr="0012447A">
        <w:rPr>
          <w:rFonts w:ascii="Times New Roman" w:hAnsi="Times New Roman" w:cs="Times New Roman"/>
          <w:sz w:val="28"/>
          <w:szCs w:val="28"/>
        </w:rPr>
        <w:t>или) максимальный срок его выполнения: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1 действие:</w:t>
      </w:r>
      <w:r w:rsidRPr="0012447A">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2 действие</w:t>
      </w:r>
      <w:r w:rsidRPr="0012447A">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u w:val="single"/>
        </w:rPr>
        <w:t>3 действие:</w:t>
      </w:r>
      <w:r w:rsidRPr="0012447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Общий срок выполнения административных действий: не более 25 дней.</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xml:space="preserve">3.1.6.5. Результат выполнения административной процедуры: </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700DA" w:rsidRPr="0012447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47A">
        <w:rPr>
          <w:rFonts w:ascii="Times New Roman" w:hAnsi="Times New Roman" w:cs="Times New Roman"/>
          <w:sz w:val="28"/>
          <w:szCs w:val="28"/>
        </w:rPr>
        <w:t>- оформленное решение об отказе в предоставлении муниципальной услуги.</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rPr>
        <w:t>3.1.5. Выдача результата.</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rPr>
        <w:lastRenderedPageBreak/>
        <w:t xml:space="preserve">3.1.5.2. Содержание административного действия, продолжительность </w:t>
      </w:r>
      <w:r w:rsidRPr="0012447A">
        <w:rPr>
          <w:rFonts w:ascii="Times New Roman" w:eastAsia="Calibri"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12447A">
        <w:rPr>
          <w:rFonts w:ascii="Times New Roman" w:eastAsia="Calibri" w:hAnsi="Times New Roman" w:cs="Times New Roman"/>
          <w:sz w:val="28"/>
          <w:szCs w:val="28"/>
        </w:rPr>
        <w:br/>
        <w:t>в заявлении, в течение 2 дней.</w:t>
      </w:r>
    </w:p>
    <w:p w:rsidR="001700DA" w:rsidRPr="0012447A"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1700DA" w:rsidRPr="00EC7F56"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47A">
        <w:rPr>
          <w:rFonts w:ascii="Times New Roman" w:eastAsia="Calibri"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2447A">
        <w:rPr>
          <w:rFonts w:ascii="Times New Roman" w:eastAsia="Calibri" w:hAnsi="Times New Roman" w:cs="Times New Roman"/>
          <w:sz w:val="28"/>
          <w:szCs w:val="28"/>
        </w:rPr>
        <w:br/>
        <w:t>в заявлении.</w:t>
      </w:r>
    </w:p>
    <w:p w:rsidR="001700DA"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3.2.1. </w:t>
      </w:r>
      <w:proofErr w:type="gramStart"/>
      <w:r w:rsidRPr="00E9757C">
        <w:rPr>
          <w:rFonts w:ascii="Times New Roman" w:eastAsia="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rPr>
          <w:t>законом</w:t>
        </w:r>
      </w:hyperlink>
      <w:r w:rsidRPr="00E9757C">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27.07.2006 №</w:t>
      </w:r>
      <w:r w:rsidRPr="00E9757C">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rPr>
          <w:t>постановлением</w:t>
        </w:r>
      </w:hyperlink>
      <w:r w:rsidRPr="00E9757C">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E9757C">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rPr>
        <w:t>ии и ау</w:t>
      </w:r>
      <w:proofErr w:type="gramEnd"/>
      <w:r w:rsidRPr="00E9757C">
        <w:rPr>
          <w:rFonts w:ascii="Times New Roman" w:eastAsia="Times New Roman" w:hAnsi="Times New Roman" w:cs="Times New Roman"/>
          <w:sz w:val="28"/>
          <w:szCs w:val="28"/>
        </w:rPr>
        <w:t xml:space="preserve">тентификации (далее </w:t>
      </w:r>
      <w:r>
        <w:rPr>
          <w:rFonts w:ascii="Times New Roman" w:eastAsia="Times New Roman" w:hAnsi="Times New Roman" w:cs="Times New Roman"/>
          <w:sz w:val="28"/>
          <w:szCs w:val="28"/>
        </w:rPr>
        <w:t xml:space="preserve">– </w:t>
      </w:r>
      <w:r w:rsidRPr="00E9757C">
        <w:rPr>
          <w:rFonts w:ascii="Times New Roman" w:eastAsia="Times New Roman" w:hAnsi="Times New Roman" w:cs="Times New Roman"/>
          <w:sz w:val="28"/>
          <w:szCs w:val="28"/>
        </w:rPr>
        <w:t>ЕСИА).</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с обязательной личной явкой на прием в Администрацию;</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без личной явки на прием в Администрацию.</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rPr>
        <w:t>–</w:t>
      </w:r>
      <w:r w:rsidRPr="00E9757C">
        <w:rPr>
          <w:rFonts w:ascii="Times New Roman" w:eastAsia="Times New Roman" w:hAnsi="Times New Roman" w:cs="Times New Roman"/>
          <w:sz w:val="28"/>
          <w:szCs w:val="28"/>
        </w:rPr>
        <w:t xml:space="preserve"> УКЭП) для </w:t>
      </w:r>
      <w:proofErr w:type="gramStart"/>
      <w:r w:rsidRPr="00E9757C">
        <w:rPr>
          <w:rFonts w:ascii="Times New Roman" w:eastAsia="Times New Roman" w:hAnsi="Times New Roman" w:cs="Times New Roman"/>
          <w:sz w:val="28"/>
          <w:szCs w:val="28"/>
        </w:rPr>
        <w:t>заверения заявления</w:t>
      </w:r>
      <w:proofErr w:type="gramEnd"/>
      <w:r w:rsidRPr="00E9757C">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318"/>
      <w:bookmarkEnd w:id="12"/>
      <w:r w:rsidRPr="00E9757C">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пройти идентификацию и аутентификацию в ЕСИА;</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в личном кабинете на ЕПГУ или на ПГУ ЛО заполнить в электронно</w:t>
      </w:r>
      <w:r>
        <w:rPr>
          <w:rFonts w:ascii="Times New Roman" w:eastAsia="Times New Roman" w:hAnsi="Times New Roman" w:cs="Times New Roman"/>
          <w:sz w:val="28"/>
          <w:szCs w:val="28"/>
        </w:rPr>
        <w:t>й</w:t>
      </w:r>
      <w:r w:rsidRPr="00E975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форме</w:t>
      </w:r>
      <w:r w:rsidRPr="00E9757C">
        <w:rPr>
          <w:rFonts w:ascii="Times New Roman" w:eastAsia="Times New Roman" w:hAnsi="Times New Roman" w:cs="Times New Roman"/>
          <w:sz w:val="28"/>
          <w:szCs w:val="28"/>
        </w:rPr>
        <w:t xml:space="preserve"> заявление на оказание муниципальной услуги;</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rPr>
        <w:t>–</w:t>
      </w:r>
      <w:r w:rsidRPr="00E9757C">
        <w:rPr>
          <w:rFonts w:ascii="Times New Roman" w:eastAsia="Times New Roman" w:hAnsi="Times New Roman" w:cs="Times New Roman"/>
          <w:sz w:val="28"/>
          <w:szCs w:val="28"/>
        </w:rPr>
        <w:t xml:space="preserve"> приложить к заявлению электронные документы;</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rPr>
        <w:t>случаях</w:t>
      </w:r>
      <w:proofErr w:type="gramEnd"/>
      <w:r w:rsidRPr="00E9757C">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w:t>
      </w:r>
      <w:r w:rsidRPr="00E9757C">
        <w:rPr>
          <w:rFonts w:ascii="Times New Roman" w:eastAsia="Times New Roman" w:hAnsi="Times New Roman" w:cs="Times New Roman"/>
          <w:sz w:val="28"/>
          <w:szCs w:val="28"/>
        </w:rPr>
        <w:lastRenderedPageBreak/>
        <w:t>отношении документов установлено требование о нотариальном свидетельствовании верности их копий);</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rPr>
          <w:t>пункта 3.2.5</w:t>
        </w:r>
      </w:hyperlink>
      <w:r w:rsidRPr="00E9757C">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rPr>
        <w:t>–</w:t>
      </w:r>
      <w:r w:rsidRPr="00E9757C">
        <w:rPr>
          <w:rFonts w:ascii="Times New Roman" w:eastAsia="Times New Roman" w:hAnsi="Times New Roman" w:cs="Times New Roman"/>
          <w:sz w:val="28"/>
          <w:szCs w:val="28"/>
        </w:rPr>
        <w:t xml:space="preserve">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rPr>
        <w:t>дств св</w:t>
      </w:r>
      <w:proofErr w:type="gramEnd"/>
      <w:r w:rsidRPr="00E9757C">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757C">
        <w:rPr>
          <w:rFonts w:ascii="Times New Roman" w:eastAsia="Times New Roman" w:hAnsi="Times New Roman" w:cs="Times New Roman"/>
          <w:sz w:val="28"/>
          <w:szCs w:val="28"/>
        </w:rPr>
        <w:t>формирует через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rPr>
        <w:t xml:space="preserve"> 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757C">
        <w:rPr>
          <w:rFonts w:ascii="Times New Roman" w:eastAsia="Times New Roman" w:hAnsi="Times New Roman" w:cs="Times New Roman"/>
          <w:sz w:val="28"/>
          <w:szCs w:val="28"/>
        </w:rPr>
        <w:t xml:space="preserve">В случае неявки заявителя на прием в назначенное время заявление и </w:t>
      </w:r>
      <w:r w:rsidRPr="00E9757C">
        <w:rPr>
          <w:rFonts w:ascii="Times New Roman" w:eastAsia="Times New Roman" w:hAnsi="Times New Roman" w:cs="Times New Roman"/>
          <w:sz w:val="28"/>
          <w:szCs w:val="28"/>
        </w:rPr>
        <w:lastRenderedPageBreak/>
        <w:t>документы хранятся 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w:t>
      </w:r>
      <w:proofErr w:type="gramEnd"/>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дело переводит в статус «Прием заявителя окончен».</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rPr>
        <w:t>Межвед</w:t>
      </w:r>
      <w:proofErr w:type="spellEnd"/>
      <w:r w:rsidRPr="00E9757C">
        <w:rPr>
          <w:rFonts w:ascii="Times New Roman" w:eastAsia="Times New Roman" w:hAnsi="Times New Roman" w:cs="Times New Roman"/>
          <w:sz w:val="28"/>
          <w:szCs w:val="28"/>
        </w:rPr>
        <w:t xml:space="preserve"> ЛО».</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757C">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rPr>
          <w:t>пункте 2.6</w:t>
        </w:r>
      </w:hyperlink>
      <w:r w:rsidRPr="00E9757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rPr>
          <w:t>пункте 2.6</w:t>
        </w:r>
      </w:hyperlink>
      <w:r w:rsidRPr="00E9757C">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rPr>
          <w:t>пункте 2.10</w:t>
        </w:r>
      </w:hyperlink>
      <w:r w:rsidRPr="00E9757C">
        <w:rPr>
          <w:rFonts w:ascii="Times New Roman" w:eastAsia="Times New Roman" w:hAnsi="Times New Roman" w:cs="Times New Roman"/>
          <w:sz w:val="28"/>
          <w:szCs w:val="28"/>
        </w:rPr>
        <w:t xml:space="preserve"> регламента.</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3.3.1. </w:t>
      </w:r>
      <w:proofErr w:type="gramStart"/>
      <w:r w:rsidRPr="00E9757C">
        <w:rPr>
          <w:rFonts w:ascii="Times New Roman" w:eastAsia="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w:t>
      </w:r>
      <w:r w:rsidRPr="00E9757C">
        <w:rPr>
          <w:rFonts w:ascii="Times New Roman" w:eastAsia="Times New Roman" w:hAnsi="Times New Roman" w:cs="Times New Roman"/>
          <w:sz w:val="28"/>
          <w:szCs w:val="28"/>
        </w:rPr>
        <w:lastRenderedPageBreak/>
        <w:t>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rPr>
        <w:t xml:space="preserve"> и (или) ошибки и приложением копии документа, содержащего опечатки и (или) ошибки.</w:t>
      </w:r>
    </w:p>
    <w:p w:rsidR="001700DA" w:rsidRPr="00E9757C"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3.3.2. </w:t>
      </w:r>
      <w:proofErr w:type="gramStart"/>
      <w:r w:rsidRPr="00E9757C">
        <w:rPr>
          <w:rFonts w:ascii="Times New Roman" w:eastAsia="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0DA" w:rsidRPr="00BF2373" w:rsidRDefault="001700DA" w:rsidP="001700D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3" w:name="Par413"/>
      <w:bookmarkEnd w:id="13"/>
      <w:r w:rsidRPr="00BF2373">
        <w:rPr>
          <w:rFonts w:ascii="Times New Roman" w:eastAsia="Times New Roman" w:hAnsi="Times New Roman" w:cs="Times New Roman"/>
          <w:sz w:val="28"/>
          <w:szCs w:val="28"/>
        </w:rPr>
        <w:t xml:space="preserve">4. Формы </w:t>
      </w:r>
      <w:proofErr w:type="gramStart"/>
      <w:r w:rsidRPr="00BF2373">
        <w:rPr>
          <w:rFonts w:ascii="Times New Roman" w:eastAsia="Times New Roman" w:hAnsi="Times New Roman" w:cs="Times New Roman"/>
          <w:sz w:val="28"/>
          <w:szCs w:val="28"/>
        </w:rPr>
        <w:t>контроля за</w:t>
      </w:r>
      <w:proofErr w:type="gramEnd"/>
      <w:r w:rsidRPr="00BF2373">
        <w:rPr>
          <w:rFonts w:ascii="Times New Roman" w:eastAsia="Times New Roman" w:hAnsi="Times New Roman" w:cs="Times New Roman"/>
          <w:sz w:val="28"/>
          <w:szCs w:val="28"/>
        </w:rPr>
        <w:t xml:space="preserve"> исполнением административного регламента</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4.1. Порядок осуществления текущего </w:t>
      </w:r>
      <w:proofErr w:type="gramStart"/>
      <w:r w:rsidRPr="00BF2373">
        <w:rPr>
          <w:rFonts w:ascii="Times New Roman" w:eastAsia="Times New Roman" w:hAnsi="Times New Roman" w:cs="Times New Roman"/>
          <w:sz w:val="28"/>
          <w:szCs w:val="28"/>
        </w:rPr>
        <w:t>контроля за</w:t>
      </w:r>
      <w:proofErr w:type="gramEnd"/>
      <w:r w:rsidRPr="00BF237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В целях осуществления </w:t>
      </w:r>
      <w:proofErr w:type="gramStart"/>
      <w:r w:rsidRPr="00BF2373">
        <w:rPr>
          <w:rFonts w:ascii="Times New Roman" w:eastAsia="Times New Roman" w:hAnsi="Times New Roman" w:cs="Times New Roman"/>
          <w:sz w:val="28"/>
          <w:szCs w:val="28"/>
        </w:rPr>
        <w:t>контроля за</w:t>
      </w:r>
      <w:proofErr w:type="gramEnd"/>
      <w:r w:rsidRPr="00BF2373">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F2373">
        <w:rPr>
          <w:rFonts w:ascii="Times New Roman" w:eastAsia="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По результатам рассмотрения обращений </w:t>
      </w:r>
      <w:proofErr w:type="gramStart"/>
      <w:r w:rsidRPr="00BF2373">
        <w:rPr>
          <w:rFonts w:ascii="Times New Roman" w:eastAsia="Times New Roman" w:hAnsi="Times New Roman" w:cs="Times New Roman"/>
          <w:sz w:val="28"/>
          <w:szCs w:val="28"/>
        </w:rPr>
        <w:t>обратившемуся</w:t>
      </w:r>
      <w:proofErr w:type="gramEnd"/>
      <w:r w:rsidRPr="00BF2373">
        <w:rPr>
          <w:rFonts w:ascii="Times New Roman" w:eastAsia="Times New Roman" w:hAnsi="Times New Roman" w:cs="Times New Roman"/>
          <w:sz w:val="28"/>
          <w:szCs w:val="28"/>
        </w:rPr>
        <w:t xml:space="preserve"> дается письменный ответ.</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700DA" w:rsidRPr="00BF2373" w:rsidRDefault="001700DA" w:rsidP="001700D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1700DA" w:rsidRPr="00BF2373" w:rsidRDefault="001700DA" w:rsidP="001700D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00DA" w:rsidRPr="00BF2373" w:rsidRDefault="001700DA" w:rsidP="001700D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237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rPr>
        <w:t xml:space="preserve"> </w:t>
      </w:r>
      <w:proofErr w:type="gramStart"/>
      <w:r w:rsidRPr="00BF23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2373">
        <w:rPr>
          <w:rFonts w:ascii="Times New Roman" w:eastAsia="Times New Roman" w:hAnsi="Times New Roman" w:cs="Times New Roman"/>
          <w:sz w:val="28"/>
          <w:szCs w:val="28"/>
        </w:rPr>
        <w:t xml:space="preserve">7) отказ органа, предоставляющего муниципальную услугу, должностного </w:t>
      </w:r>
      <w:r w:rsidRPr="00BF2373">
        <w:rPr>
          <w:rFonts w:ascii="Times New Roman" w:eastAsia="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rPr>
        <w:t xml:space="preserve"> </w:t>
      </w:r>
      <w:proofErr w:type="gramStart"/>
      <w:r w:rsidRPr="00BF23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237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rPr>
        <w:t xml:space="preserve"> </w:t>
      </w:r>
      <w:proofErr w:type="gramStart"/>
      <w:r w:rsidRPr="00BF23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2447A">
        <w:rPr>
          <w:rFonts w:ascii="Times New Roman" w:eastAsia="Times New Roman" w:hAnsi="Times New Roman" w:cs="Times New Roman"/>
          <w:sz w:val="28"/>
          <w:szCs w:val="28"/>
        </w:rPr>
        <w:t>Петровское сельское поселение муниципального образования Приозерский муниципальный район</w:t>
      </w:r>
      <w:r w:rsidRPr="00BF2373">
        <w:rPr>
          <w:rFonts w:ascii="Times New Roman" w:eastAsia="Times New Roman" w:hAnsi="Times New Roman" w:cs="Times New Roman"/>
          <w:sz w:val="28"/>
          <w:szCs w:val="28"/>
        </w:rPr>
        <w:t xml:space="preserve"> Ленинградской </w:t>
      </w:r>
      <w:r w:rsidRPr="00BF2373">
        <w:rPr>
          <w:rFonts w:ascii="Times New Roman" w:eastAsia="Times New Roman" w:hAnsi="Times New Roman" w:cs="Times New Roman"/>
          <w:sz w:val="28"/>
          <w:szCs w:val="28"/>
        </w:rPr>
        <w:lastRenderedPageBreak/>
        <w:t xml:space="preserve">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237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F2373">
          <w:rPr>
            <w:rFonts w:ascii="Times New Roman" w:eastAsia="Times New Roman" w:hAnsi="Times New Roman" w:cs="Times New Roman"/>
            <w:sz w:val="28"/>
            <w:szCs w:val="28"/>
          </w:rPr>
          <w:t>ч</w:t>
        </w:r>
        <w:proofErr w:type="gramEnd"/>
        <w:r w:rsidRPr="00BF2373">
          <w:rPr>
            <w:rFonts w:ascii="Times New Roman" w:eastAsia="Times New Roman" w:hAnsi="Times New Roman" w:cs="Times New Roman"/>
            <w:sz w:val="28"/>
            <w:szCs w:val="28"/>
          </w:rPr>
          <w:t>. 5 ст. 11.2</w:t>
        </w:r>
      </w:hyperlink>
      <w:r w:rsidRPr="00BF2373">
        <w:rPr>
          <w:rFonts w:ascii="Times New Roman" w:eastAsia="Times New Roman" w:hAnsi="Times New Roman" w:cs="Times New Roman"/>
          <w:sz w:val="28"/>
          <w:szCs w:val="28"/>
        </w:rPr>
        <w:t xml:space="preserve"> Федерального закона от 27.07.2010 № 210-ФЗ.</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В письменной жалобе в обязательном порядке указываются: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rPr>
        <w:t>и(</w:t>
      </w:r>
      <w:proofErr w:type="gramEnd"/>
      <w:r w:rsidRPr="00BF2373">
        <w:rPr>
          <w:rFonts w:ascii="Times New Roman" w:eastAsia="Times New Roman" w:hAnsi="Times New Roman" w:cs="Times New Roman"/>
          <w:sz w:val="28"/>
          <w:szCs w:val="28"/>
        </w:rPr>
        <w:t>или) работника, решения и действия (бездействие) которых обжалуются;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237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5.5. </w:t>
      </w:r>
      <w:proofErr w:type="gramStart"/>
      <w:r w:rsidRPr="00BF2373">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rPr>
          <w:t>ст. 11.1</w:t>
        </w:r>
      </w:hyperlink>
      <w:r w:rsidRPr="00BF237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5.6. </w:t>
      </w:r>
      <w:proofErr w:type="gramStart"/>
      <w:r w:rsidRPr="00BF2373">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BE7E5A">
        <w:rPr>
          <w:rFonts w:ascii="Times New Roman" w:eastAsia="Times New Roman" w:hAnsi="Times New Roman" w:cs="Times New Roman"/>
          <w:sz w:val="28"/>
          <w:szCs w:val="28"/>
        </w:rPr>
        <w:t xml:space="preserve">Петровское сельское поселение муниципального образования Приозерский муниципальный район </w:t>
      </w:r>
      <w:r w:rsidRPr="00BF2373">
        <w:rPr>
          <w:rFonts w:ascii="Times New Roman" w:eastAsia="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w:t>
      </w:r>
      <w:proofErr w:type="gramEnd"/>
      <w:r w:rsidRPr="00BF2373">
        <w:rPr>
          <w:rFonts w:ascii="Times New Roman" w:eastAsia="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237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2) в удовлетворении жалобы отказывается.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rPr>
        <w:t>неудобства</w:t>
      </w:r>
      <w:proofErr w:type="gramEnd"/>
      <w:r w:rsidRPr="00BF237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В случае признания </w:t>
      </w:r>
      <w:proofErr w:type="gramStart"/>
      <w:r w:rsidRPr="00BF2373">
        <w:rPr>
          <w:rFonts w:ascii="Times New Roman" w:eastAsia="Times New Roman" w:hAnsi="Times New Roman" w:cs="Times New Roman"/>
          <w:sz w:val="28"/>
          <w:szCs w:val="28"/>
        </w:rPr>
        <w:t>жалобы</w:t>
      </w:r>
      <w:proofErr w:type="gramEnd"/>
      <w:r w:rsidRPr="00BF237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0DA" w:rsidRPr="00BF2373" w:rsidRDefault="001700DA" w:rsidP="001700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37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0DA" w:rsidRPr="0006151B" w:rsidRDefault="001700DA" w:rsidP="001700DA">
      <w:pPr>
        <w:autoSpaceDE w:val="0"/>
        <w:autoSpaceDN w:val="0"/>
        <w:adjustRightInd w:val="0"/>
        <w:spacing w:after="0" w:line="240" w:lineRule="auto"/>
        <w:ind w:firstLine="709"/>
        <w:jc w:val="center"/>
        <w:outlineLvl w:val="2"/>
      </w:pPr>
    </w:p>
    <w:p w:rsidR="001700DA" w:rsidRPr="0006151B" w:rsidRDefault="001700DA" w:rsidP="001700D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1700DA" w:rsidRPr="0006151B" w:rsidRDefault="001700DA" w:rsidP="001700D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lastRenderedPageBreak/>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Pr>
          <w:rFonts w:ascii="Times New Roman" w:hAnsi="Times New Roman" w:cs="Times New Roman"/>
          <w:sz w:val="28"/>
          <w:szCs w:val="28"/>
        </w:rPr>
        <w:t>й</w:t>
      </w:r>
      <w:r w:rsidRPr="00BF2373">
        <w:rPr>
          <w:rFonts w:ascii="Times New Roman" w:hAnsi="Times New Roman" w:cs="Times New Roman"/>
          <w:sz w:val="28"/>
          <w:szCs w:val="28"/>
        </w:rPr>
        <w:t xml:space="preserve"> </w:t>
      </w:r>
      <w:r>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00DA" w:rsidRPr="00BF2373" w:rsidRDefault="001700DA" w:rsidP="001700DA">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1700DA" w:rsidRPr="00BF2373" w:rsidRDefault="001700DA" w:rsidP="001700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7E5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700DA" w:rsidRPr="00BF2373" w:rsidRDefault="001700DA" w:rsidP="001700DA">
      <w:pPr>
        <w:widowControl w:val="0"/>
        <w:tabs>
          <w:tab w:val="left" w:pos="840"/>
        </w:tabs>
        <w:autoSpaceDE w:val="0"/>
        <w:autoSpaceDN w:val="0"/>
        <w:spacing w:after="0" w:line="240" w:lineRule="auto"/>
        <w:ind w:firstLine="709"/>
        <w:outlineLvl w:val="1"/>
        <w:rPr>
          <w:rFonts w:ascii="Calibri" w:eastAsia="Times New Roman" w:hAnsi="Calibri" w:cs="Calibri"/>
          <w:szCs w:val="20"/>
        </w:rPr>
      </w:pP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0DA"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E5A" w:rsidRPr="00870B73" w:rsidRDefault="00BE7E5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0DA" w:rsidRPr="00870B73" w:rsidRDefault="001700DA" w:rsidP="001700D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4" w:name="Par508"/>
      <w:bookmarkEnd w:id="14"/>
    </w:p>
    <w:p w:rsidR="001700DA" w:rsidRPr="00870B73" w:rsidRDefault="001700DA" w:rsidP="001700D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1700DA" w:rsidRPr="00870B73" w:rsidRDefault="001700DA" w:rsidP="001700D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1700DA" w:rsidRPr="00870B73" w:rsidRDefault="001700DA" w:rsidP="001700DA">
      <w:pPr>
        <w:spacing w:after="0" w:line="240" w:lineRule="auto"/>
        <w:ind w:firstLine="709"/>
        <w:jc w:val="right"/>
        <w:rPr>
          <w:rFonts w:ascii="Times New Roman" w:hAnsi="Times New Roman" w:cs="Times New Roman"/>
          <w:sz w:val="28"/>
          <w:szCs w:val="28"/>
        </w:rPr>
      </w:pPr>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1700DA" w:rsidRPr="00870B73" w:rsidRDefault="001700DA" w:rsidP="001700DA">
      <w:pPr>
        <w:pStyle w:val="ConsPlusNonformat"/>
        <w:ind w:firstLine="709"/>
        <w:rPr>
          <w:rFonts w:ascii="Times New Roman" w:hAnsi="Times New Roman" w:cs="Times New Roman"/>
          <w:sz w:val="28"/>
          <w:szCs w:val="28"/>
        </w:rPr>
      </w:pPr>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(полное наименование заявителя -</w:t>
      </w:r>
      <w:proofErr w:type="gramEnd"/>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1700DA" w:rsidRPr="00870B73" w:rsidRDefault="001700DA" w:rsidP="001700DA">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1700DA" w:rsidRPr="00870B73" w:rsidRDefault="001700DA" w:rsidP="001700DA">
      <w:pPr>
        <w:pStyle w:val="ConsPlusNonformat"/>
        <w:ind w:firstLine="709"/>
        <w:rPr>
          <w:rFonts w:ascii="Times New Roman" w:hAnsi="Times New Roman" w:cs="Times New Roman"/>
          <w:sz w:val="28"/>
          <w:szCs w:val="28"/>
        </w:rPr>
      </w:pPr>
    </w:p>
    <w:p w:rsidR="001700DA" w:rsidRPr="00870B73" w:rsidRDefault="001700DA" w:rsidP="001700DA">
      <w:pPr>
        <w:pStyle w:val="ConsPlusNonformat"/>
        <w:ind w:firstLine="709"/>
        <w:rPr>
          <w:rFonts w:ascii="Times New Roman" w:hAnsi="Times New Roman" w:cs="Times New Roman"/>
          <w:sz w:val="28"/>
          <w:szCs w:val="28"/>
        </w:rPr>
      </w:pPr>
      <w:bookmarkStart w:id="15" w:name="Par524"/>
      <w:bookmarkEnd w:id="15"/>
      <w:r w:rsidRPr="00870B73">
        <w:rPr>
          <w:rFonts w:ascii="Times New Roman" w:hAnsi="Times New Roman" w:cs="Times New Roman"/>
          <w:sz w:val="28"/>
          <w:szCs w:val="28"/>
        </w:rPr>
        <w:t xml:space="preserve">                                 ЗАЯВЛЕНИЕ</w:t>
      </w:r>
    </w:p>
    <w:p w:rsidR="001700DA" w:rsidRPr="00870B73" w:rsidRDefault="001700DA" w:rsidP="001700DA">
      <w:pPr>
        <w:pStyle w:val="ConsPlusNonformat"/>
        <w:ind w:firstLine="709"/>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proofErr w:type="gramEnd"/>
      <w:r w:rsidRPr="00870B73">
        <w:rPr>
          <w:rFonts w:ascii="Times New Roman" w:hAnsi="Times New Roman" w:cs="Times New Roman"/>
          <w:sz w:val="28"/>
          <w:szCs w:val="28"/>
        </w:rPr>
        <w:t>для юридических лиц, индивидуальных предпринимателей):</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proofErr w:type="gramEnd"/>
      <w:r w:rsidRPr="00870B73">
        <w:rPr>
          <w:rFonts w:ascii="Times New Roman" w:hAnsi="Times New Roman" w:cs="Times New Roman"/>
          <w:sz w:val="28"/>
          <w:szCs w:val="28"/>
        </w:rPr>
        <w:t>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xml:space="preserve">, </w:t>
      </w:r>
      <w:proofErr w:type="spellStart"/>
      <w:r w:rsidRPr="00870B73">
        <w:rPr>
          <w:rFonts w:ascii="Times New Roman" w:hAnsi="Times New Roman" w:cs="Times New Roman"/>
          <w:sz w:val="28"/>
          <w:szCs w:val="28"/>
        </w:rPr>
        <w:t>__________,</w:t>
      </w:r>
      <w:proofErr w:type="gramEnd"/>
      <w:r w:rsidRPr="00870B73">
        <w:rPr>
          <w:rFonts w:ascii="Times New Roman" w:hAnsi="Times New Roman" w:cs="Times New Roman"/>
          <w:sz w:val="28"/>
          <w:szCs w:val="28"/>
        </w:rPr>
        <w:t>согласен</w:t>
      </w:r>
      <w:proofErr w:type="spellEnd"/>
      <w:r w:rsidRPr="00870B73">
        <w:rPr>
          <w:rFonts w:ascii="Times New Roman" w:hAnsi="Times New Roman" w:cs="Times New Roman"/>
          <w:sz w:val="28"/>
          <w:szCs w:val="28"/>
        </w:rPr>
        <w:t xml:space="preserve">.     </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__________, согласен.</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администрацией МО 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Заявитель</w:t>
      </w: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700DA" w:rsidRPr="00870B73" w:rsidRDefault="001700DA" w:rsidP="001700DA">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1700DA" w:rsidRPr="00870B73" w:rsidRDefault="001700DA" w:rsidP="001700DA">
      <w:pPr>
        <w:pStyle w:val="ConsPlusNonformat"/>
        <w:jc w:val="both"/>
        <w:rPr>
          <w:rFonts w:ascii="Times New Roman" w:hAnsi="Times New Roman" w:cs="Times New Roman"/>
          <w:sz w:val="28"/>
          <w:szCs w:val="28"/>
        </w:rPr>
      </w:pPr>
    </w:p>
    <w:p w:rsidR="001700DA" w:rsidRPr="00870B73" w:rsidRDefault="001700DA" w:rsidP="001700DA">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1700DA" w:rsidRPr="00870B73" w:rsidRDefault="001700DA" w:rsidP="001700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00DA" w:rsidRPr="00935D7C" w:rsidRDefault="001700DA" w:rsidP="001700DA">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1700DA" w:rsidRPr="00935D7C" w:rsidRDefault="001700DA" w:rsidP="001700DA">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700DA" w:rsidRPr="00BE7E5A" w:rsidTr="001700DA">
        <w:tc>
          <w:tcPr>
            <w:tcW w:w="534" w:type="dxa"/>
            <w:tcBorders>
              <w:right w:val="single" w:sz="4" w:space="0" w:color="auto"/>
            </w:tcBorders>
            <w:shd w:val="clear" w:color="auto" w:fill="auto"/>
          </w:tcPr>
          <w:p w:rsidR="001700DA" w:rsidRPr="00935D7C" w:rsidRDefault="001700DA" w:rsidP="001700DA">
            <w:pPr>
              <w:pStyle w:val="ConsPlusNonformat"/>
              <w:ind w:firstLine="709"/>
              <w:rPr>
                <w:rFonts w:ascii="Times New Roman" w:hAnsi="Times New Roman" w:cs="Times New Roman"/>
                <w:sz w:val="24"/>
                <w:szCs w:val="24"/>
              </w:rPr>
            </w:pPr>
          </w:p>
          <w:p w:rsidR="001700DA" w:rsidRPr="00935D7C" w:rsidRDefault="001700DA" w:rsidP="001700D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700DA" w:rsidRPr="00BE7E5A" w:rsidRDefault="001700DA" w:rsidP="001700DA">
            <w:pPr>
              <w:pStyle w:val="ConsPlusNonformat"/>
              <w:ind w:firstLine="709"/>
              <w:rPr>
                <w:rFonts w:ascii="Times New Roman" w:hAnsi="Times New Roman" w:cs="Times New Roman"/>
                <w:sz w:val="24"/>
                <w:szCs w:val="24"/>
              </w:rPr>
            </w:pPr>
            <w:r w:rsidRPr="00BE7E5A">
              <w:rPr>
                <w:rFonts w:ascii="Times New Roman" w:hAnsi="Times New Roman" w:cs="Times New Roman"/>
                <w:sz w:val="24"/>
                <w:szCs w:val="24"/>
              </w:rPr>
              <w:t>выдать на руки в Администрации</w:t>
            </w:r>
          </w:p>
        </w:tc>
      </w:tr>
      <w:tr w:rsidR="001700DA" w:rsidRPr="00BE7E5A" w:rsidTr="001700DA">
        <w:tc>
          <w:tcPr>
            <w:tcW w:w="534" w:type="dxa"/>
            <w:tcBorders>
              <w:right w:val="single" w:sz="4" w:space="0" w:color="auto"/>
            </w:tcBorders>
            <w:shd w:val="clear" w:color="auto" w:fill="auto"/>
          </w:tcPr>
          <w:p w:rsidR="001700DA" w:rsidRPr="00BE7E5A" w:rsidRDefault="001700DA" w:rsidP="001700DA">
            <w:pPr>
              <w:pStyle w:val="ConsPlusNonformat"/>
              <w:ind w:firstLine="709"/>
              <w:rPr>
                <w:rFonts w:ascii="Times New Roman" w:hAnsi="Times New Roman" w:cs="Times New Roman"/>
                <w:sz w:val="24"/>
                <w:szCs w:val="24"/>
              </w:rPr>
            </w:pPr>
          </w:p>
          <w:p w:rsidR="001700DA" w:rsidRPr="00BE7E5A" w:rsidRDefault="001700DA" w:rsidP="001700D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700DA" w:rsidRPr="00BE7E5A" w:rsidRDefault="001700DA" w:rsidP="001700DA">
            <w:pPr>
              <w:pStyle w:val="ConsPlusNonformat"/>
              <w:ind w:firstLine="709"/>
              <w:rPr>
                <w:rFonts w:ascii="Times New Roman" w:hAnsi="Times New Roman" w:cs="Times New Roman"/>
                <w:sz w:val="24"/>
                <w:szCs w:val="24"/>
              </w:rPr>
            </w:pPr>
            <w:r w:rsidRPr="00BE7E5A">
              <w:rPr>
                <w:rFonts w:ascii="Times New Roman" w:hAnsi="Times New Roman" w:cs="Times New Roman"/>
                <w:sz w:val="24"/>
                <w:szCs w:val="24"/>
              </w:rPr>
              <w:t>выдать на руки в МФЦ</w:t>
            </w:r>
          </w:p>
        </w:tc>
      </w:tr>
      <w:tr w:rsidR="001700DA" w:rsidRPr="00BE7E5A" w:rsidTr="001700DA">
        <w:tc>
          <w:tcPr>
            <w:tcW w:w="534" w:type="dxa"/>
            <w:tcBorders>
              <w:right w:val="single" w:sz="4" w:space="0" w:color="auto"/>
            </w:tcBorders>
            <w:shd w:val="clear" w:color="auto" w:fill="auto"/>
          </w:tcPr>
          <w:p w:rsidR="001700DA" w:rsidRPr="00BE7E5A" w:rsidRDefault="001700DA" w:rsidP="001700DA">
            <w:pPr>
              <w:pStyle w:val="ConsPlusNonformat"/>
              <w:ind w:firstLine="709"/>
              <w:rPr>
                <w:rFonts w:ascii="Times New Roman" w:hAnsi="Times New Roman" w:cs="Times New Roman"/>
                <w:sz w:val="24"/>
                <w:szCs w:val="24"/>
              </w:rPr>
            </w:pPr>
          </w:p>
          <w:p w:rsidR="001700DA" w:rsidRPr="00BE7E5A" w:rsidRDefault="001700DA" w:rsidP="001700D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700DA" w:rsidRPr="00BE7E5A" w:rsidRDefault="001700DA" w:rsidP="001700DA">
            <w:pPr>
              <w:pStyle w:val="ConsPlusNonformat"/>
              <w:ind w:firstLine="709"/>
              <w:rPr>
                <w:rFonts w:ascii="Times New Roman" w:hAnsi="Times New Roman" w:cs="Times New Roman"/>
                <w:sz w:val="24"/>
                <w:szCs w:val="24"/>
              </w:rPr>
            </w:pPr>
            <w:r w:rsidRPr="00BE7E5A">
              <w:rPr>
                <w:rFonts w:ascii="Times New Roman" w:hAnsi="Times New Roman" w:cs="Times New Roman"/>
                <w:sz w:val="24"/>
                <w:szCs w:val="24"/>
              </w:rPr>
              <w:t>направить по почте</w:t>
            </w:r>
          </w:p>
        </w:tc>
      </w:tr>
      <w:tr w:rsidR="001700DA" w:rsidRPr="00935D7C" w:rsidTr="001700DA">
        <w:tc>
          <w:tcPr>
            <w:tcW w:w="534" w:type="dxa"/>
            <w:tcBorders>
              <w:right w:val="single" w:sz="4" w:space="0" w:color="auto"/>
            </w:tcBorders>
            <w:shd w:val="clear" w:color="auto" w:fill="auto"/>
          </w:tcPr>
          <w:p w:rsidR="001700DA" w:rsidRPr="00BE7E5A" w:rsidRDefault="001700DA" w:rsidP="001700DA">
            <w:pPr>
              <w:pStyle w:val="ConsPlusNonformat"/>
              <w:ind w:firstLine="709"/>
              <w:rPr>
                <w:rFonts w:ascii="Times New Roman" w:hAnsi="Times New Roman" w:cs="Times New Roman"/>
                <w:b/>
                <w:sz w:val="24"/>
                <w:szCs w:val="24"/>
              </w:rPr>
            </w:pPr>
          </w:p>
          <w:p w:rsidR="001700DA" w:rsidRPr="00BE7E5A" w:rsidRDefault="001700DA" w:rsidP="001700DA">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1700DA" w:rsidRPr="00935D7C" w:rsidRDefault="001700DA" w:rsidP="001700DA">
            <w:pPr>
              <w:pStyle w:val="ConsPlusNonformat"/>
              <w:ind w:firstLine="709"/>
              <w:rPr>
                <w:rFonts w:ascii="Times New Roman" w:hAnsi="Times New Roman" w:cs="Times New Roman"/>
                <w:sz w:val="24"/>
                <w:szCs w:val="24"/>
              </w:rPr>
            </w:pPr>
            <w:r w:rsidRPr="00BE7E5A">
              <w:rPr>
                <w:rFonts w:ascii="Times New Roman" w:hAnsi="Times New Roman" w:cs="Times New Roman"/>
                <w:sz w:val="24"/>
                <w:szCs w:val="24"/>
              </w:rPr>
              <w:t>направить в электронной форме в личный кабинет на ПГУ ЛО /ЕПГУ</w:t>
            </w:r>
          </w:p>
        </w:tc>
      </w:tr>
    </w:tbl>
    <w:p w:rsidR="001700DA" w:rsidRPr="00935D7C" w:rsidRDefault="001700DA" w:rsidP="001700DA">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6" w:name="Par601"/>
      <w:bookmarkEnd w:id="16"/>
    </w:p>
    <w:p w:rsidR="001700DA" w:rsidRPr="001700DA" w:rsidRDefault="001700DA" w:rsidP="00A8207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700DA" w:rsidRDefault="001700DA"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00DA" w:rsidRDefault="001700DA"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00DA" w:rsidRDefault="001700DA"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00DA" w:rsidRDefault="001700DA"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00DA" w:rsidRPr="007A3F49" w:rsidRDefault="001700DA"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p>
    <w:sectPr w:rsidR="001700DA" w:rsidRPr="007A3F49" w:rsidSect="00475777">
      <w:footerReference w:type="first" r:id="rId2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AB" w:rsidRDefault="00A948AB" w:rsidP="006541E2">
      <w:pPr>
        <w:spacing w:after="0" w:line="240" w:lineRule="auto"/>
      </w:pPr>
      <w:r>
        <w:separator/>
      </w:r>
    </w:p>
  </w:endnote>
  <w:endnote w:type="continuationSeparator" w:id="0">
    <w:p w:rsidR="00A948AB" w:rsidRDefault="00A948A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DA" w:rsidRPr="00CE24B9" w:rsidRDefault="001700DA"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1700DA" w:rsidRDefault="001700DA"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AB" w:rsidRDefault="00A948AB" w:rsidP="006541E2">
      <w:pPr>
        <w:spacing w:after="0" w:line="240" w:lineRule="auto"/>
      </w:pPr>
      <w:r>
        <w:separator/>
      </w:r>
    </w:p>
  </w:footnote>
  <w:footnote w:type="continuationSeparator" w:id="0">
    <w:p w:rsidR="00A948AB" w:rsidRDefault="00A948A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5"/>
  </w:num>
  <w:num w:numId="4">
    <w:abstractNumId w:val="21"/>
  </w:num>
  <w:num w:numId="5">
    <w:abstractNumId w:val="13"/>
  </w:num>
  <w:num w:numId="6">
    <w:abstractNumId w:val="8"/>
  </w:num>
  <w:num w:numId="7">
    <w:abstractNumId w:val="14"/>
  </w:num>
  <w:num w:numId="8">
    <w:abstractNumId w:val="0"/>
  </w:num>
  <w:num w:numId="9">
    <w:abstractNumId w:val="10"/>
  </w:num>
  <w:num w:numId="10">
    <w:abstractNumId w:val="2"/>
  </w:num>
  <w:num w:numId="11">
    <w:abstractNumId w:val="9"/>
  </w:num>
  <w:num w:numId="12">
    <w:abstractNumId w:val="17"/>
  </w:num>
  <w:num w:numId="13">
    <w:abstractNumId w:val="16"/>
  </w:num>
  <w:num w:numId="14">
    <w:abstractNumId w:val="1"/>
  </w:num>
  <w:num w:numId="15">
    <w:abstractNumId w:val="12"/>
  </w:num>
  <w:num w:numId="16">
    <w:abstractNumId w:val="5"/>
  </w:num>
  <w:num w:numId="17">
    <w:abstractNumId w:val="20"/>
  </w:num>
  <w:num w:numId="18">
    <w:abstractNumId w:val="22"/>
  </w:num>
  <w:num w:numId="19">
    <w:abstractNumId w:val="4"/>
  </w:num>
  <w:num w:numId="20">
    <w:abstractNumId w:val="6"/>
  </w:num>
  <w:num w:numId="21">
    <w:abstractNumId w:val="19"/>
  </w:num>
  <w:num w:numId="22">
    <w:abstractNumId w:val="18"/>
  </w:num>
  <w:num w:numId="2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2928"/>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0D9C"/>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41D02"/>
    <w:rsid w:val="004423A2"/>
    <w:rsid w:val="00456147"/>
    <w:rsid w:val="004570EF"/>
    <w:rsid w:val="0046334E"/>
    <w:rsid w:val="0046458F"/>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33C8"/>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C6D"/>
    <w:rsid w:val="00A82077"/>
    <w:rsid w:val="00A853E1"/>
    <w:rsid w:val="00A912F6"/>
    <w:rsid w:val="00A948AB"/>
    <w:rsid w:val="00AA0D92"/>
    <w:rsid w:val="00AA1338"/>
    <w:rsid w:val="00AA58D8"/>
    <w:rsid w:val="00AB737C"/>
    <w:rsid w:val="00AB7EB4"/>
    <w:rsid w:val="00AC0315"/>
    <w:rsid w:val="00AC3FE8"/>
    <w:rsid w:val="00AD3011"/>
    <w:rsid w:val="00AD53A0"/>
    <w:rsid w:val="00AD62C7"/>
    <w:rsid w:val="00AE4994"/>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8207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4933-6051-424A-A823-F9D0AACB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2021-12-24T12:55:00Z</cp:lastPrinted>
  <dcterms:created xsi:type="dcterms:W3CDTF">2022-09-29T14:01:00Z</dcterms:created>
  <dcterms:modified xsi:type="dcterms:W3CDTF">2022-09-29T14:01:00Z</dcterms:modified>
</cp:coreProperties>
</file>