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E2E0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№ </w:t>
      </w:r>
      <w:r w:rsidR="0092521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16FB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316FBD" w:rsidRDefault="00925211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16F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FBD" w:rsidRPr="00316FB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</w:t>
            </w:r>
            <w:r w:rsidR="00316FBD" w:rsidRPr="00316FBD">
              <w:rPr>
                <w:rStyle w:val="bumpedfont15"/>
                <w:rFonts w:ascii="Times New Roman" w:hAnsi="Times New Roman" w:cs="Times New Roman"/>
                <w:sz w:val="28"/>
                <w:szCs w:val="28"/>
              </w:rPr>
              <w:t>вреда (ущерба)</w:t>
            </w:r>
            <w:r w:rsidR="00316FBD" w:rsidRPr="00316FBD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 </w:t>
            </w:r>
            <w:r w:rsidR="00316FBD" w:rsidRPr="00316FB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сфере благоустройства н</w:t>
            </w:r>
            <w:r w:rsidR="00316FBD" w:rsidRPr="00316F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территории </w:t>
            </w:r>
            <w:r w:rsidR="00316FBD" w:rsidRPr="00316FB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</w:t>
            </w:r>
            <w:r w:rsidRPr="00316FB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  <w:r w:rsidRPr="00316FBD">
        <w:rPr>
          <w:sz w:val="28"/>
          <w:szCs w:val="28"/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316FBD">
        <w:rPr>
          <w:sz w:val="28"/>
          <w:szCs w:val="28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</w:rPr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  <w:sz w:val="28"/>
          <w:szCs w:val="28"/>
        </w:rPr>
      </w:pPr>
      <w:r w:rsidRPr="00316FBD">
        <w:rPr>
          <w:sz w:val="28"/>
          <w:szCs w:val="28"/>
        </w:rPr>
        <w:t xml:space="preserve">1. Утвердить программу профилактики рисков причинения </w:t>
      </w:r>
      <w:r w:rsidRPr="00316FBD">
        <w:rPr>
          <w:rStyle w:val="bumpedfont15"/>
          <w:sz w:val="28"/>
          <w:szCs w:val="28"/>
        </w:rPr>
        <w:t>вреда (ущерба)</w:t>
      </w:r>
      <w:r w:rsidRPr="00316FBD">
        <w:rPr>
          <w:sz w:val="28"/>
          <w:szCs w:val="28"/>
        </w:rPr>
        <w:t xml:space="preserve"> при осуществлении муниципального контроля </w:t>
      </w:r>
      <w:r w:rsidRPr="00316FBD">
        <w:rPr>
          <w:rFonts w:eastAsia="Calibri"/>
          <w:iCs/>
          <w:sz w:val="28"/>
          <w:szCs w:val="28"/>
        </w:rPr>
        <w:t>в сфере благоустройства н</w:t>
      </w:r>
      <w:r w:rsidRPr="00316FBD">
        <w:rPr>
          <w:rFonts w:eastAsia="Calibri"/>
          <w:sz w:val="28"/>
          <w:szCs w:val="28"/>
        </w:rPr>
        <w:t xml:space="preserve">а территории </w:t>
      </w:r>
      <w:r w:rsidRPr="00316FBD">
        <w:rPr>
          <w:rFonts w:eastAsia="Calibri"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  <w:sz w:val="28"/>
          <w:szCs w:val="28"/>
        </w:rPr>
      </w:pPr>
    </w:p>
    <w:p w:rsidR="00316FBD" w:rsidRPr="00316FBD" w:rsidRDefault="00316FBD" w:rsidP="0031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16FBD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2. Опубликовать </w:t>
      </w:r>
      <w:r w:rsidRPr="00316F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8" w:history="1">
        <w:r w:rsidRPr="00316FB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316FB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.петровскоесп.рф</w:t>
        </w:r>
      </w:hyperlink>
      <w:r w:rsidRPr="00316FBD">
        <w:rPr>
          <w:rFonts w:ascii="Times New Roman" w:hAnsi="Times New Roman" w:cs="Times New Roman"/>
          <w:sz w:val="28"/>
          <w:szCs w:val="28"/>
        </w:rPr>
        <w:t>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316FBD">
        <w:rPr>
          <w:sz w:val="28"/>
          <w:szCs w:val="28"/>
          <w:shd w:val="clear" w:color="auto" w:fill="FFFFFF"/>
        </w:rPr>
        <w:t>3. Постановление вступает в силу со дня его официального опубликования.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316FBD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316FBD">
        <w:rPr>
          <w:sz w:val="28"/>
          <w:szCs w:val="28"/>
          <w:shd w:val="clear" w:color="auto" w:fill="FFFFFF"/>
        </w:rPr>
        <w:t>Контроль за</w:t>
      </w:r>
      <w:proofErr w:type="gramEnd"/>
      <w:r w:rsidRPr="00316FBD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  <w:r w:rsidRPr="00316FBD">
        <w:rPr>
          <w:sz w:val="28"/>
          <w:szCs w:val="28"/>
          <w:shd w:val="clear" w:color="auto" w:fill="FFFFFF"/>
        </w:rPr>
        <w:t>Глава администрации</w:t>
      </w:r>
      <w:r w:rsidRPr="00316FBD">
        <w:rPr>
          <w:sz w:val="28"/>
          <w:szCs w:val="28"/>
          <w:shd w:val="clear" w:color="auto" w:fill="FFFFFF"/>
        </w:rPr>
        <w:tab/>
        <w:t>А.В. Левин</w:t>
      </w:r>
    </w:p>
    <w:p w:rsidR="00925211" w:rsidRPr="00925211" w:rsidRDefault="00925211" w:rsidP="00925211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25211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</w:p>
    <w:p w:rsidR="00925211" w:rsidRPr="00BA46A0" w:rsidRDefault="00925211" w:rsidP="00925211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316FBD" w:rsidRDefault="00925211" w:rsidP="00316FBD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925211">
        <w:rPr>
          <w:sz w:val="16"/>
          <w:szCs w:val="16"/>
        </w:rPr>
        <w:t>Тел.: 8 (81379) 66-160</w:t>
      </w:r>
    </w:p>
    <w:p w:rsidR="00925211" w:rsidRPr="00925211" w:rsidRDefault="00925211" w:rsidP="00316FBD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925211">
        <w:rPr>
          <w:sz w:val="16"/>
          <w:szCs w:val="16"/>
        </w:rPr>
        <w:t>Разослано: дело-1, прокуратура-1, Сайт-1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lastRenderedPageBreak/>
        <w:t>Приложение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>к Постановлению администрации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МО Петровское сельское поселение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от </w:t>
      </w:r>
      <w:r>
        <w:rPr>
          <w:shd w:val="clear" w:color="auto" w:fill="FFFFFF"/>
        </w:rPr>
        <w:t>29 марта 2022</w:t>
      </w:r>
      <w:r w:rsidRPr="00A13E15">
        <w:rPr>
          <w:shd w:val="clear" w:color="auto" w:fill="FFFFFF"/>
        </w:rPr>
        <w:t xml:space="preserve"> № </w:t>
      </w:r>
      <w:r>
        <w:rPr>
          <w:shd w:val="clear" w:color="auto" w:fill="FFFFFF"/>
        </w:rPr>
        <w:t>47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 w:rsidRPr="006E4A73">
        <w:rPr>
          <w:b/>
          <w:sz w:val="28"/>
          <w:szCs w:val="28"/>
        </w:rPr>
        <w:t xml:space="preserve">контроля </w:t>
      </w:r>
      <w:r w:rsidRPr="00994F2C">
        <w:rPr>
          <w:rFonts w:eastAsia="Calibri"/>
          <w:b/>
          <w:iCs/>
          <w:sz w:val="28"/>
          <w:szCs w:val="28"/>
        </w:rPr>
        <w:t>в сфере благоустройства н</w:t>
      </w:r>
      <w:r w:rsidRPr="00994F2C">
        <w:rPr>
          <w:rFonts w:eastAsia="Calibri"/>
          <w:b/>
          <w:sz w:val="28"/>
          <w:szCs w:val="28"/>
        </w:rPr>
        <w:t xml:space="preserve">а территории </w:t>
      </w:r>
      <w:r w:rsidRPr="00994F2C">
        <w:rPr>
          <w:rFonts w:eastAsia="Calibri"/>
          <w:b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/>
          <w:bCs/>
          <w:kern w:val="28"/>
          <w:sz w:val="28"/>
          <w:szCs w:val="28"/>
        </w:rPr>
        <w:t xml:space="preserve"> на 2022 год</w:t>
      </w:r>
    </w:p>
    <w:p w:rsidR="00316FBD" w:rsidRPr="00A13E15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316FBD" w:rsidRPr="00BF3CB7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лесной </w:t>
      </w:r>
      <w:r w:rsidRPr="00A13E15">
        <w:t xml:space="preserve">контроль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выделяются следующие типы контролируемых лиц:</w:t>
      </w:r>
    </w:p>
    <w:p w:rsidR="00316FBD" w:rsidRDefault="00316FBD" w:rsidP="00316FBD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t>- юридические лица, индивидуальные предприниматели и граждане,</w:t>
      </w:r>
      <w:r w:rsidRPr="00994F2C">
        <w:t xml:space="preserve"> </w:t>
      </w:r>
      <w:r>
        <w:t xml:space="preserve">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FE66F4">
        <w:rPr>
          <w:rStyle w:val="bumpedfont15"/>
        </w:rPr>
        <w:t>Правил благоустройства на территории</w:t>
      </w:r>
      <w:r>
        <w:rPr>
          <w:rStyle w:val="bumpedfont15"/>
        </w:rPr>
        <w:t xml:space="preserve"> </w:t>
      </w:r>
      <w:r w:rsidRPr="000128EC">
        <w:rPr>
          <w:rStyle w:val="bumpedfont15"/>
        </w:rPr>
        <w:t xml:space="preserve">МО </w:t>
      </w:r>
      <w:r>
        <w:rPr>
          <w:rStyle w:val="bumpedfont15"/>
        </w:rPr>
        <w:t>Петровское</w:t>
      </w:r>
      <w:r w:rsidRPr="000128EC">
        <w:rPr>
          <w:rStyle w:val="bumpedfont15"/>
        </w:rPr>
        <w:t xml:space="preserve"> сельское поселение</w:t>
      </w:r>
      <w:r w:rsidRPr="00FE66F4">
        <w:rPr>
          <w:rStyle w:val="bumpedfont15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Pr="00994F2C">
        <w:rPr>
          <w:rStyle w:val="WW8Num4z1"/>
        </w:rPr>
        <w:t xml:space="preserve"> </w:t>
      </w:r>
      <w:r w:rsidRPr="00FE66F4">
        <w:rPr>
          <w:rStyle w:val="bumpedfont15"/>
        </w:rPr>
        <w:t>исполнение решений, принимаемых по результатам контрольных мероприятий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proofErr w:type="gramStart"/>
      <w:r w:rsidRPr="00A13E15">
        <w:t xml:space="preserve">За текущий период 2021 года в рамках </w:t>
      </w:r>
      <w:r w:rsidRPr="00994F2C">
        <w:t xml:space="preserve">муниципального </w:t>
      </w:r>
      <w:r w:rsidRPr="00994F2C">
        <w:rPr>
          <w:rFonts w:eastAsia="Calibri"/>
          <w:iCs/>
        </w:rPr>
        <w:t>в сфере благоустройства н</w:t>
      </w:r>
      <w:r w:rsidRPr="00994F2C">
        <w:rPr>
          <w:rFonts w:eastAsia="Calibri"/>
        </w:rPr>
        <w:t xml:space="preserve">а территории </w:t>
      </w:r>
      <w:r w:rsidRPr="00994F2C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A13E15">
        <w:rPr>
          <w:rFonts w:eastAsia="Calibri"/>
          <w:iCs/>
        </w:rPr>
        <w:t xml:space="preserve"> </w:t>
      </w:r>
      <w:r>
        <w:rPr>
          <w:rFonts w:eastAsia="Calibri"/>
          <w:bCs/>
          <w:kern w:val="28"/>
        </w:rPr>
        <w:t>плановые и внеплановые проверки, мероприятия по контролю без взаимодействия с субъектами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производились.</w:t>
      </w:r>
      <w:proofErr w:type="gramEnd"/>
      <w:r>
        <w:rPr>
          <w:rFonts w:eastAsia="Calibri"/>
          <w:bCs/>
          <w:kern w:val="28"/>
        </w:rPr>
        <w:t xml:space="preserve">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316FBD" w:rsidRPr="00BF3CB7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316FBD" w:rsidRPr="00EA21C2" w:rsidRDefault="00316FBD" w:rsidP="00316FBD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и профилактика нарушений 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FE66F4">
        <w:rPr>
          <w:rStyle w:val="bumpedfont15"/>
        </w:rPr>
        <w:t>Правил</w:t>
      </w:r>
      <w:r>
        <w:rPr>
          <w:rStyle w:val="bumpedfont15"/>
        </w:rPr>
        <w:t>ами</w:t>
      </w:r>
      <w:r w:rsidRPr="00FE66F4">
        <w:rPr>
          <w:rStyle w:val="bumpedfont15"/>
        </w:rPr>
        <w:t xml:space="preserve"> благоустройства на территории</w:t>
      </w:r>
      <w:r>
        <w:rPr>
          <w:rStyle w:val="bumpedfont15"/>
        </w:rPr>
        <w:t xml:space="preserve"> </w:t>
      </w:r>
      <w:r w:rsidRPr="000128EC">
        <w:rPr>
          <w:rStyle w:val="bumpedfont15"/>
        </w:rPr>
        <w:t xml:space="preserve">МО </w:t>
      </w:r>
      <w:r>
        <w:rPr>
          <w:rStyle w:val="bumpedfont15"/>
        </w:rPr>
        <w:t>Петровское</w:t>
      </w:r>
      <w:r w:rsidRPr="000128EC">
        <w:rPr>
          <w:rStyle w:val="bumpedfont15"/>
        </w:rPr>
        <w:t xml:space="preserve"> сельское поселение</w:t>
      </w:r>
      <w:r w:rsidRPr="00FE66F4">
        <w:rPr>
          <w:rStyle w:val="bumpedfont15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>
        <w:rPr>
          <w:rStyle w:val="bumpedfont15"/>
        </w:rPr>
        <w:t>и предоставляемых услуг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</w:t>
      </w:r>
      <w:r>
        <w:rPr>
          <w:rStyle w:val="bumpedfont15"/>
        </w:rPr>
        <w:t xml:space="preserve">сфере благоустройства на территории </w:t>
      </w:r>
      <w:r>
        <w:rPr>
          <w:rFonts w:eastAsia="Calibri"/>
          <w:iCs/>
        </w:rPr>
        <w:t xml:space="preserve">муниципального образования Петровское сельское поселение муниципального образовании Приозерский муниципальный район Ленинградской области. 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lastRenderedPageBreak/>
        <w:t>- повышение прозрачности осуществляемой контрольной деятельности;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создание системы консультирования и информирования подконтрольных субъектов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316FBD" w:rsidRPr="00BF3CB7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316FBD" w:rsidRPr="00636116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Fonts w:eastAsia="Calibri"/>
          <w:bCs/>
          <w:kern w:val="28"/>
        </w:rPr>
        <w:t>3.1 Перечень профилактических мероприятий:</w:t>
      </w:r>
    </w:p>
    <w:p w:rsidR="00316FBD" w:rsidRPr="00FE66F4" w:rsidRDefault="00316FBD" w:rsidP="00316FBD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1) информирование;</w:t>
      </w:r>
    </w:p>
    <w:p w:rsidR="00316FBD" w:rsidRPr="00FE66F4" w:rsidRDefault="00316FBD" w:rsidP="00316FBD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2) объявление предостережения;</w:t>
      </w:r>
    </w:p>
    <w:p w:rsidR="00316FBD" w:rsidRDefault="00316FBD" w:rsidP="00316FBD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FE66F4">
        <w:rPr>
          <w:rStyle w:val="bumpedfont15"/>
        </w:rPr>
        <w:t>3) консультирование</w:t>
      </w: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Style w:val="bumpedfont15"/>
        </w:rPr>
        <w:t xml:space="preserve">Реализация программы осуществляется путем исполнения профилактических мероприятий </w:t>
      </w:r>
      <w:r w:rsidRPr="000406AA">
        <w:rPr>
          <w:rStyle w:val="bumpedfont15"/>
        </w:rPr>
        <w:t>в</w:t>
      </w:r>
      <w:r>
        <w:rPr>
          <w:rStyle w:val="bumpedfont15"/>
        </w:rPr>
        <w:t xml:space="preserve"> сфере благоустройства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636116">
        <w:rPr>
          <w:rFonts w:eastAsia="Calibri"/>
          <w:bCs/>
          <w:kern w:val="28"/>
        </w:rPr>
        <w:t>2022 год и планируемый период (Приложение к Программе)</w:t>
      </w:r>
    </w:p>
    <w:p w:rsidR="00316FBD" w:rsidRPr="003D5C43" w:rsidRDefault="00316FBD" w:rsidP="00316FBD">
      <w:pPr>
        <w:pStyle w:val="s24"/>
        <w:spacing w:before="0" w:beforeAutospacing="0" w:after="0" w:afterAutospacing="0"/>
        <w:ind w:firstLine="567"/>
        <w:rPr>
          <w:iCs/>
        </w:rPr>
      </w:pPr>
      <w:r w:rsidRPr="003D5C43">
        <w:rPr>
          <w:rFonts w:eastAsia="Calibri"/>
          <w:bCs/>
          <w:iCs/>
          <w:kern w:val="28"/>
        </w:rPr>
        <w:t xml:space="preserve">3.1.1 </w:t>
      </w:r>
      <w:r w:rsidRPr="003D5C43">
        <w:rPr>
          <w:rStyle w:val="bumpedfont15"/>
          <w:iCs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316FBD" w:rsidRPr="000406AA" w:rsidRDefault="00316FBD" w:rsidP="00316FBD">
      <w:pPr>
        <w:pStyle w:val="s26"/>
        <w:spacing w:before="0" w:beforeAutospacing="0" w:after="0" w:afterAutospacing="0"/>
        <w:ind w:firstLine="567"/>
        <w:jc w:val="both"/>
      </w:pPr>
      <w:r>
        <w:t>-</w:t>
      </w:r>
      <w:r w:rsidRPr="000406AA">
        <w:t xml:space="preserve"> </w:t>
      </w:r>
      <w:r w:rsidRPr="000406A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16FBD" w:rsidRDefault="00316FBD" w:rsidP="00316FBD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-</w:t>
      </w:r>
      <w:r w:rsidRPr="000406AA">
        <w:rPr>
          <w:rStyle w:val="bumpedfont15"/>
        </w:rPr>
        <w:t xml:space="preserve">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316FBD" w:rsidRPr="00316FBD" w:rsidRDefault="00316FBD" w:rsidP="00316FBD">
      <w:pPr>
        <w:pStyle w:val="s4"/>
        <w:spacing w:before="0" w:beforeAutospacing="0" w:after="0" w:afterAutospacing="0"/>
        <w:ind w:firstLine="567"/>
        <w:rPr>
          <w:iCs/>
        </w:rPr>
      </w:pPr>
      <w:r w:rsidRPr="00316FBD">
        <w:rPr>
          <w:rStyle w:val="bumpedfont15"/>
          <w:iCs/>
        </w:rPr>
        <w:t>3.1.2. Предостережение о недопустимости нарушения обязательных требований</w:t>
      </w:r>
    </w:p>
    <w:p w:rsidR="00316FBD" w:rsidRPr="00316FBD" w:rsidRDefault="00316FBD" w:rsidP="00316FBD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6FBD">
        <w:rPr>
          <w:rFonts w:ascii="Times New Roman" w:hAnsi="Times New Roman" w:cs="Times New Roman"/>
        </w:rPr>
        <w:t>-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316FBD">
        <w:rPr>
          <w:rFonts w:ascii="Times New Roman" w:hAnsi="Times New Roman" w:cs="Times New Roman"/>
        </w:rPr>
        <w:t xml:space="preserve"> соблюдения обязательных требований. </w:t>
      </w:r>
    </w:p>
    <w:p w:rsidR="00316FBD" w:rsidRPr="00316FBD" w:rsidRDefault="00316FBD" w:rsidP="00316FBD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316FBD" w:rsidRPr="00316FBD" w:rsidRDefault="00316FBD" w:rsidP="00316FBD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Возражение должно содержать: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1) наименование Контрольного органа, в который направляется возражение;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316FBD">
        <w:rPr>
          <w:rFonts w:ascii="Times New Roman" w:hAnsi="Times New Roman" w:cs="Times New Roman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lastRenderedPageBreak/>
        <w:t>3) дату и номер предостережения;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 xml:space="preserve">4) доводы, на основании которых контролируемое лицо </w:t>
      </w:r>
      <w:proofErr w:type="gramStart"/>
      <w:r w:rsidRPr="00316FBD">
        <w:rPr>
          <w:rFonts w:ascii="Times New Roman" w:hAnsi="Times New Roman" w:cs="Times New Roman"/>
        </w:rPr>
        <w:t>не согласно</w:t>
      </w:r>
      <w:proofErr w:type="gramEnd"/>
      <w:r w:rsidRPr="00316FBD">
        <w:rPr>
          <w:rFonts w:ascii="Times New Roman" w:hAnsi="Times New Roman" w:cs="Times New Roman"/>
        </w:rPr>
        <w:t xml:space="preserve"> с объявленным предостережением;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5) дату получения предостережения контролируемым лицом;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6) личную подпись и дату.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По результатам рассмотрения возражения Контрольный орган: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 xml:space="preserve">1) подготавливает ответ на возражение, с приложением </w:t>
      </w:r>
      <w:r w:rsidRPr="00316FBD">
        <w:rPr>
          <w:rFonts w:ascii="Times New Roman" w:hAnsi="Times New Roman" w:cs="Times New Roman"/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316FBD">
        <w:rPr>
          <w:rFonts w:ascii="Times New Roman" w:hAnsi="Times New Roman" w:cs="Times New Roman"/>
          <w:bCs/>
        </w:rPr>
        <w:t>недопустимости</w:t>
      </w:r>
      <w:proofErr w:type="gramEnd"/>
      <w:r w:rsidRPr="00316FBD">
        <w:rPr>
          <w:rFonts w:ascii="Times New Roman" w:hAnsi="Times New Roman" w:cs="Times New Roman"/>
          <w:bCs/>
        </w:rPr>
        <w:t xml:space="preserve"> нарушения которых объявлено предостережение</w:t>
      </w:r>
      <w:r w:rsidRPr="00316FBD">
        <w:rPr>
          <w:rFonts w:ascii="Times New Roman" w:hAnsi="Times New Roman" w:cs="Times New Roman"/>
        </w:rPr>
        <w:t>;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  <w:bCs/>
        </w:rPr>
      </w:pPr>
      <w:r w:rsidRPr="00316FBD">
        <w:rPr>
          <w:rFonts w:ascii="Times New Roman" w:hAnsi="Times New Roman" w:cs="Times New Roman"/>
        </w:rPr>
        <w:t xml:space="preserve">2) </w:t>
      </w:r>
      <w:r w:rsidRPr="00316FBD">
        <w:rPr>
          <w:rFonts w:ascii="Times New Roman" w:hAnsi="Times New Roman" w:cs="Times New Roman"/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Повторное направление возражения по тем же основаниям не допускается.</w:t>
      </w:r>
    </w:p>
    <w:p w:rsidR="00316FBD" w:rsidRPr="00316FBD" w:rsidRDefault="00316FBD" w:rsidP="00316FBD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BD">
        <w:rPr>
          <w:rFonts w:ascii="Times New Roman" w:hAnsi="Times New Roman" w:cs="Times New Roman"/>
          <w:sz w:val="24"/>
          <w:szCs w:val="24"/>
        </w:rPr>
        <w:t>-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16FBD" w:rsidRPr="00316FBD" w:rsidRDefault="00316FBD" w:rsidP="00316FBD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316FBD">
        <w:rPr>
          <w:rStyle w:val="bumpedfont15"/>
          <w:iCs/>
        </w:rPr>
        <w:t>3.1.3. Консультирование.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16FBD" w:rsidRPr="00316FBD" w:rsidRDefault="00316FBD" w:rsidP="00316F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1) порядка проведения контрольных мероприятий;</w:t>
      </w:r>
    </w:p>
    <w:p w:rsidR="00316FBD" w:rsidRPr="00316FBD" w:rsidRDefault="00316FBD" w:rsidP="00316F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2) периодичности проведения контрольных мероприятий;</w:t>
      </w:r>
    </w:p>
    <w:p w:rsidR="00316FBD" w:rsidRPr="00316FBD" w:rsidRDefault="00316FBD" w:rsidP="00316F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3) порядка принятия решений по итогам контрольных мероприятий;</w:t>
      </w:r>
    </w:p>
    <w:p w:rsidR="00316FBD" w:rsidRPr="00316FBD" w:rsidRDefault="00316FBD" w:rsidP="00316FB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4) порядка обжалования решений Контрольного органа.</w:t>
      </w:r>
    </w:p>
    <w:p w:rsidR="00316FBD" w:rsidRPr="00316FBD" w:rsidRDefault="00316FBD" w:rsidP="00316FBD">
      <w:pPr>
        <w:pStyle w:val="ab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Инспекторы осуществляют консультирование контролируемых лиц и их представителей: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 xml:space="preserve">1) в виде устных разъяснений по телефону, посредством </w:t>
      </w:r>
      <w:proofErr w:type="spellStart"/>
      <w:r w:rsidRPr="00316FBD">
        <w:rPr>
          <w:rFonts w:ascii="Times New Roman" w:hAnsi="Times New Roman" w:cs="Times New Roman"/>
        </w:rPr>
        <w:t>видео-конференц-связи</w:t>
      </w:r>
      <w:proofErr w:type="spellEnd"/>
      <w:r w:rsidRPr="00316FBD">
        <w:rPr>
          <w:rFonts w:ascii="Times New Roman" w:hAnsi="Times New Roman" w:cs="Times New Roman"/>
        </w:rPr>
        <w:t>, на личном приеме либо в ходе проведения профилактического мероприятия, контрольного мероприятия;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Индивидуальное консультирование на личном приеме каждого заявителя инспекторами не может превышать 10 минут.</w:t>
      </w:r>
    </w:p>
    <w:p w:rsidR="00316FBD" w:rsidRPr="00316FBD" w:rsidRDefault="00316FBD" w:rsidP="00316FBD">
      <w:pPr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Время разговора по телефону не должно превышать 10 минут.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Письменное консультирование контролируемых лиц и их представителей осуществляется по следующим вопросам: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>- порядок обжалования решений Контрольного органа.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t xml:space="preserve">-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316FBD">
          <w:rPr>
            <w:rFonts w:ascii="Times New Roman" w:hAnsi="Times New Roman" w:cs="Times New Roman"/>
          </w:rPr>
          <w:t>законом</w:t>
        </w:r>
      </w:hyperlink>
      <w:r w:rsidRPr="00316FBD">
        <w:rPr>
          <w:rFonts w:ascii="Times New Roman" w:hAnsi="Times New Roman" w:cs="Times New Roman"/>
        </w:rPr>
        <w:t xml:space="preserve"> от 02.05.2006 № 59-ФЗ «О порядке рассмотрения обращений граждан Российской Федерации».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lastRenderedPageBreak/>
        <w:t>- Контрольный орган осуществляет учет проведенных консультирований.</w:t>
      </w:r>
    </w:p>
    <w:p w:rsidR="00316FBD" w:rsidRPr="00316FBD" w:rsidRDefault="00316FBD" w:rsidP="00316FBD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316FBD">
        <w:rPr>
          <w:b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316FBD"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316FBD"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316FBD">
        <w:t>К показателям качества профилактической деятельности относятся следующие: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316FBD">
        <w:t>1. Количество выданных предписаний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316FBD">
        <w:t>2. Количество субъектов, которым выданы предписания;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316FBD"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316FBD">
        <w:t>Ожидаемые конечные результаты: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316FBD"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 w:rsidRPr="00316FBD">
        <w:t>2) снижение уровня административной нагрузки на подконтрольные субъекты</w:t>
      </w: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316FBD" w:rsidRP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316FBD" w:rsidSect="00316FBD">
          <w:pgSz w:w="11906" w:h="16838"/>
          <w:pgMar w:top="851" w:right="851" w:bottom="568" w:left="1701" w:header="720" w:footer="709" w:gutter="0"/>
          <w:cols w:space="720"/>
          <w:docGrid w:linePitch="600" w:charSpace="32768"/>
        </w:sectPr>
      </w:pPr>
    </w:p>
    <w:p w:rsidR="00316FBD" w:rsidRPr="00316FBD" w:rsidRDefault="00316FBD" w:rsidP="00316FBD">
      <w:pPr>
        <w:jc w:val="center"/>
        <w:rPr>
          <w:rFonts w:ascii="Times New Roman" w:hAnsi="Times New Roman" w:cs="Times New Roman"/>
        </w:rPr>
      </w:pPr>
      <w:r w:rsidRPr="00316FBD">
        <w:rPr>
          <w:rFonts w:ascii="Times New Roman" w:hAnsi="Times New Roman" w:cs="Times New Roman"/>
        </w:rPr>
        <w:lastRenderedPageBreak/>
        <w:t>План-график</w:t>
      </w:r>
    </w:p>
    <w:p w:rsidR="00316FBD" w:rsidRPr="00316FBD" w:rsidRDefault="00316FBD" w:rsidP="00316FBD">
      <w:pPr>
        <w:jc w:val="center"/>
        <w:rPr>
          <w:rFonts w:ascii="Times New Roman" w:eastAsia="Calibri" w:hAnsi="Times New Roman" w:cs="Times New Roman"/>
          <w:bCs/>
          <w:kern w:val="28"/>
        </w:rPr>
      </w:pPr>
      <w:proofErr w:type="gramStart"/>
      <w:r w:rsidRPr="00316FBD">
        <w:rPr>
          <w:rFonts w:ascii="Times New Roman" w:hAnsi="Times New Roman" w:cs="Times New Roman"/>
        </w:rPr>
        <w:t xml:space="preserve">проведения профилактических мероприятий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proofErr w:type="spellStart"/>
      <w:r w:rsidRPr="00316FBD">
        <w:rPr>
          <w:rFonts w:ascii="Times New Roman" w:eastAsia="Calibri" w:hAnsi="Times New Roman" w:cs="Times New Roman"/>
          <w:iCs/>
        </w:rPr>
        <w:t>ф</w:t>
      </w:r>
      <w:proofErr w:type="spellEnd"/>
      <w:r w:rsidRPr="00316FBD">
        <w:rPr>
          <w:rFonts w:ascii="Times New Roman" w:eastAsia="Calibri" w:hAnsi="Times New Roman" w:cs="Times New Roman"/>
          <w:iCs/>
        </w:rPr>
        <w:t xml:space="preserve"> сфере благоустройства н</w:t>
      </w:r>
      <w:r w:rsidRPr="00316FBD">
        <w:rPr>
          <w:rFonts w:ascii="Times New Roman" w:eastAsia="Calibri" w:hAnsi="Times New Roman" w:cs="Times New Roman"/>
        </w:rPr>
        <w:t xml:space="preserve">а территории </w:t>
      </w:r>
      <w:r w:rsidRPr="00316FBD">
        <w:rPr>
          <w:rFonts w:ascii="Times New Roman" w:eastAsia="Calibri" w:hAnsi="Times New Roman" w:cs="Times New Roman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2022 год</w:t>
      </w:r>
      <w:proofErr w:type="gramEnd"/>
    </w:p>
    <w:p w:rsidR="00316FBD" w:rsidRPr="00316FBD" w:rsidRDefault="00316FBD" w:rsidP="00316FBD">
      <w:pPr>
        <w:jc w:val="center"/>
        <w:rPr>
          <w:rFonts w:ascii="Times New Roman" w:hAnsi="Times New Roman" w:cs="Times New Roman"/>
        </w:rPr>
      </w:pPr>
    </w:p>
    <w:tbl>
      <w:tblPr>
        <w:tblStyle w:val="af6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316FBD" w:rsidRPr="00636116" w:rsidTr="006F245E">
        <w:tc>
          <w:tcPr>
            <w:tcW w:w="534" w:type="dxa"/>
          </w:tcPr>
          <w:p w:rsidR="00316FBD" w:rsidRPr="00636116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316FBD" w:rsidRPr="00636116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316FBD" w:rsidRPr="00636116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316FBD" w:rsidRPr="00636116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316FBD" w:rsidRPr="00636116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316FBD" w:rsidRPr="00636116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316FBD" w:rsidTr="006F245E">
        <w:tc>
          <w:tcPr>
            <w:tcW w:w="15352" w:type="dxa"/>
            <w:gridSpan w:val="6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2022</w:t>
            </w:r>
          </w:p>
        </w:tc>
      </w:tr>
      <w:tr w:rsidR="00316FBD" w:rsidTr="006F245E">
        <w:tc>
          <w:tcPr>
            <w:tcW w:w="534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муниципального образования Петровское сельское поселение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316FBD" w:rsidTr="006F245E">
        <w:tc>
          <w:tcPr>
            <w:tcW w:w="534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316FBD" w:rsidTr="006F245E">
        <w:tc>
          <w:tcPr>
            <w:tcW w:w="534" w:type="dxa"/>
            <w:vMerge w:val="restart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316FBD" w:rsidTr="006F245E">
        <w:tc>
          <w:tcPr>
            <w:tcW w:w="534" w:type="dxa"/>
            <w:vMerge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 xml:space="preserve">Проведение приемов, в рамках которых контролируемым </w:t>
            </w:r>
            <w:r>
              <w:lastRenderedPageBreak/>
              <w:t>лицам разъясняются обязательные требования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316FBD" w:rsidRDefault="00316FBD" w:rsidP="006F245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316FBD" w:rsidRDefault="00316FBD" w:rsidP="00316FBD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316FBD" w:rsidSect="00417D39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D86200" w:rsidRDefault="00D86200" w:rsidP="00316F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D86200" w:rsidSect="00925211">
      <w:footerReference w:type="first" r:id="rId10"/>
      <w:pgSz w:w="11905" w:h="16838"/>
      <w:pgMar w:top="1134" w:right="850" w:bottom="1134" w:left="1276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0C" w:rsidRDefault="002D5A0C" w:rsidP="006541E2">
      <w:pPr>
        <w:spacing w:after="0" w:line="240" w:lineRule="auto"/>
      </w:pPr>
      <w:r>
        <w:separator/>
      </w:r>
    </w:p>
  </w:endnote>
  <w:endnote w:type="continuationSeparator" w:id="0">
    <w:p w:rsidR="002D5A0C" w:rsidRDefault="002D5A0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36" w:rsidRPr="00CE24B9" w:rsidRDefault="00FD1236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FD1236" w:rsidRDefault="00FD1236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0C" w:rsidRDefault="002D5A0C" w:rsidP="006541E2">
      <w:pPr>
        <w:spacing w:after="0" w:line="240" w:lineRule="auto"/>
      </w:pPr>
      <w:r>
        <w:separator/>
      </w:r>
    </w:p>
  </w:footnote>
  <w:footnote w:type="continuationSeparator" w:id="0">
    <w:p w:rsidR="002D5A0C" w:rsidRDefault="002D5A0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13"/>
  </w:num>
  <w:num w:numId="9">
    <w:abstractNumId w:val="10"/>
  </w:num>
  <w:num w:numId="10">
    <w:abstractNumId w:val="8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9"/>
  </w:num>
  <w:num w:numId="16">
    <w:abstractNumId w:val="21"/>
  </w:num>
  <w:num w:numId="17">
    <w:abstractNumId w:val="5"/>
  </w:num>
  <w:num w:numId="18">
    <w:abstractNumId w:val="1"/>
  </w:num>
  <w:num w:numId="19">
    <w:abstractNumId w:val="17"/>
  </w:num>
  <w:num w:numId="20">
    <w:abstractNumId w:val="15"/>
  </w:num>
  <w:num w:numId="21">
    <w:abstractNumId w:val="6"/>
  </w:num>
  <w:num w:numId="2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44526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D5A0C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16FBD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5211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A0D92"/>
    <w:rsid w:val="00AA1338"/>
    <w:rsid w:val="00AA2E96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1796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02D2"/>
    <w:rsid w:val="00CD34FD"/>
    <w:rsid w:val="00CD53F6"/>
    <w:rsid w:val="00CE06BA"/>
    <w:rsid w:val="00CE24B9"/>
    <w:rsid w:val="00CE4C57"/>
    <w:rsid w:val="00CE5D91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6BC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1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4E2E0A"/>
    <w:rPr>
      <w:b/>
      <w:bCs/>
    </w:rPr>
  </w:style>
  <w:style w:type="table" w:styleId="af6">
    <w:name w:val="Table Grid"/>
    <w:basedOn w:val="a1"/>
    <w:rsid w:val="004E2E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4E2E0A"/>
    <w:rPr>
      <w:vertAlign w:val="superscript"/>
    </w:rPr>
  </w:style>
  <w:style w:type="character" w:customStyle="1" w:styleId="bumpedfont15">
    <w:name w:val="bumpedfont15"/>
    <w:basedOn w:val="a0"/>
    <w:rsid w:val="00144526"/>
  </w:style>
  <w:style w:type="paragraph" w:customStyle="1" w:styleId="western">
    <w:name w:val="western"/>
    <w:basedOn w:val="a"/>
    <w:rsid w:val="009252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5">
    <w:name w:val="s15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925211"/>
    <w:rPr>
      <w:rFonts w:ascii="Calibri" w:eastAsia="Calibri" w:hAnsi="Calibri" w:cs="Calibri"/>
    </w:rPr>
  </w:style>
  <w:style w:type="paragraph" w:customStyle="1" w:styleId="s4">
    <w:name w:val="s4"/>
    <w:basedOn w:val="a"/>
    <w:rsid w:val="0092521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925211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rsid w:val="00925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211"/>
    <w:rPr>
      <w:rFonts w:ascii="Courier New" w:eastAsia="Calibri" w:hAnsi="Courier New" w:cs="Courier New"/>
      <w:sz w:val="20"/>
      <w:szCs w:val="20"/>
    </w:rPr>
  </w:style>
  <w:style w:type="character" w:customStyle="1" w:styleId="WW8Num4z1">
    <w:name w:val="WW8Num4z1"/>
    <w:rsid w:val="0031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E60C-B638-4F19-885D-D8EA9E72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</cp:revision>
  <cp:lastPrinted>2022-03-30T09:34:00Z</cp:lastPrinted>
  <dcterms:created xsi:type="dcterms:W3CDTF">2022-03-30T09:34:00Z</dcterms:created>
  <dcterms:modified xsi:type="dcterms:W3CDTF">2022-03-30T09:34:00Z</dcterms:modified>
</cp:coreProperties>
</file>