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65B9" w14:textId="77777777" w:rsidR="00763C36" w:rsidRDefault="00D36BAD" w:rsidP="00D36BAD">
      <w:pPr>
        <w:spacing w:after="0" w:line="240" w:lineRule="auto"/>
        <w:jc w:val="center"/>
        <w:rPr>
          <w:rFonts w:ascii="Times New Roman" w:eastAsia="Times New Roman" w:hAnsi="Times New Roman"/>
          <w:b/>
          <w:sz w:val="24"/>
          <w:szCs w:val="24"/>
        </w:rPr>
      </w:pPr>
      <w:r w:rsidRPr="008D7FB2">
        <w:rPr>
          <w:rFonts w:ascii="Times New Roman" w:eastAsia="Times New Roman" w:hAnsi="Times New Roman"/>
          <w:b/>
          <w:sz w:val="24"/>
          <w:szCs w:val="24"/>
        </w:rPr>
        <w:t xml:space="preserve">Администрация </w:t>
      </w:r>
    </w:p>
    <w:p w14:paraId="74ADAAE6" w14:textId="4BC5339A" w:rsidR="00D36BAD" w:rsidRPr="008D7FB2" w:rsidRDefault="00D36BAD" w:rsidP="00D36BAD">
      <w:pPr>
        <w:spacing w:after="0" w:line="240" w:lineRule="auto"/>
        <w:jc w:val="center"/>
        <w:rPr>
          <w:rFonts w:ascii="Times New Roman" w:eastAsia="Times New Roman" w:hAnsi="Times New Roman"/>
          <w:b/>
          <w:sz w:val="24"/>
          <w:szCs w:val="24"/>
        </w:rPr>
      </w:pPr>
      <w:r w:rsidRPr="008D7FB2">
        <w:rPr>
          <w:rFonts w:ascii="Times New Roman" w:eastAsia="Times New Roman" w:hAnsi="Times New Roman"/>
          <w:b/>
          <w:sz w:val="24"/>
          <w:szCs w:val="24"/>
        </w:rPr>
        <w:t>Петровского сельского поселения</w:t>
      </w:r>
    </w:p>
    <w:p w14:paraId="7FF77FAA" w14:textId="77777777" w:rsidR="00763C36" w:rsidRDefault="00D36BAD" w:rsidP="00D36BAD">
      <w:pPr>
        <w:spacing w:after="0" w:line="240" w:lineRule="auto"/>
        <w:jc w:val="center"/>
        <w:rPr>
          <w:rFonts w:ascii="Times New Roman" w:eastAsia="Times New Roman" w:hAnsi="Times New Roman"/>
          <w:b/>
          <w:sz w:val="24"/>
          <w:szCs w:val="24"/>
        </w:rPr>
      </w:pPr>
      <w:r w:rsidRPr="008D7FB2">
        <w:rPr>
          <w:rFonts w:ascii="Times New Roman" w:eastAsia="Times New Roman" w:hAnsi="Times New Roman"/>
          <w:b/>
          <w:sz w:val="24"/>
          <w:szCs w:val="24"/>
        </w:rPr>
        <w:t>Приозерского муниципального</w:t>
      </w:r>
      <w:r w:rsidRPr="00BA537A">
        <w:rPr>
          <w:rFonts w:ascii="Times New Roman" w:eastAsia="Times New Roman" w:hAnsi="Times New Roman"/>
          <w:b/>
          <w:sz w:val="24"/>
          <w:szCs w:val="24"/>
        </w:rPr>
        <w:t xml:space="preserve"> район</w:t>
      </w:r>
      <w:r>
        <w:rPr>
          <w:rFonts w:ascii="Times New Roman" w:eastAsia="Times New Roman" w:hAnsi="Times New Roman"/>
          <w:b/>
          <w:sz w:val="24"/>
          <w:szCs w:val="24"/>
        </w:rPr>
        <w:t>а</w:t>
      </w:r>
      <w:r w:rsidRPr="00BA537A">
        <w:rPr>
          <w:rFonts w:ascii="Times New Roman" w:eastAsia="Times New Roman" w:hAnsi="Times New Roman"/>
          <w:b/>
          <w:sz w:val="24"/>
          <w:szCs w:val="24"/>
        </w:rPr>
        <w:t xml:space="preserve"> </w:t>
      </w:r>
    </w:p>
    <w:p w14:paraId="4582387C" w14:textId="6BA04EAF" w:rsidR="00D36BAD" w:rsidRPr="00BA537A" w:rsidRDefault="00D36BAD" w:rsidP="00D36BAD">
      <w:pPr>
        <w:spacing w:after="0" w:line="240" w:lineRule="auto"/>
        <w:jc w:val="center"/>
        <w:rPr>
          <w:rFonts w:ascii="Times New Roman" w:eastAsia="Times New Roman" w:hAnsi="Times New Roman"/>
          <w:b/>
          <w:sz w:val="24"/>
          <w:szCs w:val="24"/>
        </w:rPr>
      </w:pPr>
      <w:r w:rsidRPr="00BA537A">
        <w:rPr>
          <w:rFonts w:ascii="Times New Roman" w:eastAsia="Times New Roman" w:hAnsi="Times New Roman"/>
          <w:b/>
          <w:sz w:val="24"/>
          <w:szCs w:val="24"/>
        </w:rPr>
        <w:t>Ленинградской области.</w:t>
      </w:r>
    </w:p>
    <w:p w14:paraId="2FBDBB80" w14:textId="77777777" w:rsidR="00D36BAD" w:rsidRPr="00BA537A" w:rsidRDefault="00D36BAD" w:rsidP="00D36BAD">
      <w:pPr>
        <w:spacing w:after="0" w:line="240" w:lineRule="auto"/>
        <w:jc w:val="center"/>
        <w:rPr>
          <w:rFonts w:ascii="Times New Roman" w:eastAsia="Times New Roman" w:hAnsi="Times New Roman"/>
          <w:b/>
          <w:sz w:val="24"/>
          <w:szCs w:val="24"/>
        </w:rPr>
      </w:pPr>
    </w:p>
    <w:p w14:paraId="1CCED7CC" w14:textId="77777777" w:rsidR="00D36BAD" w:rsidRPr="00BA537A" w:rsidRDefault="00D36BAD" w:rsidP="00D36BA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ПОСТАНОВЛЕНИЕ</w:t>
      </w:r>
    </w:p>
    <w:p w14:paraId="46396CB9" w14:textId="77777777" w:rsidR="00D36BAD" w:rsidRPr="00BA537A" w:rsidRDefault="00D36BAD" w:rsidP="00D36BAD">
      <w:pPr>
        <w:spacing w:after="0" w:line="240" w:lineRule="auto"/>
        <w:jc w:val="center"/>
        <w:rPr>
          <w:rFonts w:ascii="Times New Roman" w:eastAsia="Times New Roman" w:hAnsi="Times New Roman"/>
          <w:b/>
          <w:sz w:val="24"/>
          <w:szCs w:val="24"/>
        </w:rPr>
      </w:pPr>
    </w:p>
    <w:p w14:paraId="240CD737" w14:textId="77777777" w:rsidR="00D36BAD" w:rsidRPr="00BA537A" w:rsidRDefault="00D36BAD" w:rsidP="00D36BAD">
      <w:pPr>
        <w:spacing w:after="0" w:line="240" w:lineRule="auto"/>
        <w:jc w:val="both"/>
        <w:rPr>
          <w:rFonts w:ascii="Times New Roman" w:eastAsia="Times New Roman" w:hAnsi="Times New Roman"/>
          <w:sz w:val="24"/>
          <w:szCs w:val="24"/>
        </w:rPr>
      </w:pPr>
    </w:p>
    <w:p w14:paraId="1BA922F0" w14:textId="5637B304" w:rsidR="00D36BAD" w:rsidRPr="00195D69" w:rsidRDefault="00EF61C0" w:rsidP="00F246AA">
      <w:pPr>
        <w:spacing w:after="0" w:line="240" w:lineRule="auto"/>
        <w:rPr>
          <w:rFonts w:ascii="Times New Roman" w:eastAsia="Times New Roman" w:hAnsi="Times New Roman"/>
          <w:sz w:val="24"/>
          <w:szCs w:val="24"/>
        </w:rPr>
      </w:pPr>
      <w:r w:rsidRPr="00195D69">
        <w:rPr>
          <w:rFonts w:ascii="Times New Roman" w:eastAsia="Times New Roman" w:hAnsi="Times New Roman"/>
          <w:sz w:val="24"/>
          <w:szCs w:val="24"/>
        </w:rPr>
        <w:t>От</w:t>
      </w:r>
      <w:r w:rsidR="00F246AA" w:rsidRPr="00195D69">
        <w:rPr>
          <w:rFonts w:ascii="Times New Roman" w:eastAsia="Times New Roman" w:hAnsi="Times New Roman"/>
          <w:sz w:val="24"/>
          <w:szCs w:val="24"/>
        </w:rPr>
        <w:t xml:space="preserve"> </w:t>
      </w:r>
      <w:r w:rsidRPr="00195D69">
        <w:rPr>
          <w:rFonts w:ascii="Times New Roman" w:eastAsia="Times New Roman" w:hAnsi="Times New Roman"/>
          <w:sz w:val="24"/>
          <w:szCs w:val="24"/>
        </w:rPr>
        <w:t>2</w:t>
      </w:r>
      <w:r w:rsidR="00A076A1" w:rsidRPr="00195D69">
        <w:rPr>
          <w:rFonts w:ascii="Times New Roman" w:eastAsia="Times New Roman" w:hAnsi="Times New Roman"/>
          <w:sz w:val="24"/>
          <w:szCs w:val="24"/>
        </w:rPr>
        <w:t>7</w:t>
      </w:r>
      <w:r w:rsidR="00D36BAD" w:rsidRPr="00195D69">
        <w:rPr>
          <w:rFonts w:ascii="Times New Roman" w:eastAsia="Times New Roman" w:hAnsi="Times New Roman"/>
          <w:sz w:val="24"/>
          <w:szCs w:val="24"/>
        </w:rPr>
        <w:t xml:space="preserve"> </w:t>
      </w:r>
      <w:r w:rsidRPr="00195D69">
        <w:rPr>
          <w:rFonts w:ascii="Times New Roman" w:eastAsia="Times New Roman" w:hAnsi="Times New Roman"/>
          <w:sz w:val="24"/>
          <w:szCs w:val="24"/>
        </w:rPr>
        <w:t>марта</w:t>
      </w:r>
      <w:r w:rsidR="00D36BAD" w:rsidRPr="00195D69">
        <w:rPr>
          <w:rFonts w:ascii="Times New Roman" w:eastAsia="Times New Roman" w:hAnsi="Times New Roman"/>
          <w:sz w:val="24"/>
          <w:szCs w:val="24"/>
        </w:rPr>
        <w:t xml:space="preserve"> 202</w:t>
      </w:r>
      <w:r w:rsidR="00A076A1" w:rsidRPr="00195D69">
        <w:rPr>
          <w:rFonts w:ascii="Times New Roman" w:eastAsia="Times New Roman" w:hAnsi="Times New Roman"/>
          <w:sz w:val="24"/>
          <w:szCs w:val="24"/>
        </w:rPr>
        <w:t>5</w:t>
      </w:r>
      <w:r w:rsidR="00D36BAD" w:rsidRPr="00195D69">
        <w:rPr>
          <w:rFonts w:ascii="Times New Roman" w:eastAsia="Times New Roman" w:hAnsi="Times New Roman"/>
          <w:sz w:val="24"/>
          <w:szCs w:val="24"/>
        </w:rPr>
        <w:t xml:space="preserve"> года                                                                                     </w:t>
      </w:r>
      <w:r w:rsidR="00195D69">
        <w:rPr>
          <w:rFonts w:ascii="Times New Roman" w:eastAsia="Times New Roman" w:hAnsi="Times New Roman"/>
          <w:sz w:val="24"/>
          <w:szCs w:val="24"/>
        </w:rPr>
        <w:t xml:space="preserve">                  </w:t>
      </w:r>
      <w:r w:rsidRPr="00195D69">
        <w:rPr>
          <w:rFonts w:ascii="Times New Roman" w:eastAsia="Times New Roman" w:hAnsi="Times New Roman"/>
          <w:sz w:val="24"/>
          <w:szCs w:val="24"/>
        </w:rPr>
        <w:t xml:space="preserve">№ </w:t>
      </w:r>
      <w:r w:rsidR="00F246AA" w:rsidRPr="00195D69">
        <w:rPr>
          <w:rFonts w:ascii="Times New Roman" w:eastAsia="Times New Roman" w:hAnsi="Times New Roman"/>
          <w:sz w:val="24"/>
          <w:szCs w:val="24"/>
        </w:rPr>
        <w:t>97</w:t>
      </w:r>
    </w:p>
    <w:p w14:paraId="42AE0F61" w14:textId="77777777" w:rsidR="00D36BAD" w:rsidRPr="00BA537A" w:rsidRDefault="00D36BAD" w:rsidP="00D36BAD">
      <w:pPr>
        <w:spacing w:after="0" w:line="240" w:lineRule="auto"/>
        <w:jc w:val="both"/>
        <w:rPr>
          <w:rFonts w:ascii="Times New Roman" w:eastAsia="Times New Roman" w:hAnsi="Times New Roman"/>
          <w:sz w:val="24"/>
          <w:szCs w:val="24"/>
        </w:rPr>
      </w:pPr>
    </w:p>
    <w:p w14:paraId="2A90CCF0" w14:textId="77777777" w:rsidR="00D36BAD" w:rsidRPr="00BA537A" w:rsidRDefault="00000000" w:rsidP="00D36BA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pict w14:anchorId="15D848EB">
          <v:shapetype id="_x0000_t202" coordsize="21600,21600" o:spt="202" path="m,l,21600r21600,l21600,xe">
            <v:stroke joinstyle="miter"/>
            <v:path gradientshapeok="t" o:connecttype="rect"/>
          </v:shapetype>
          <v:shape id="Надпись 2" o:spid="_x0000_s2050" type="#_x0000_t202" style="position:absolute;left:0;text-align:left;margin-left:-.3pt;margin-top:.9pt;width:340.5pt;height:90.75pt;z-index:251659264;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EARAIAAEwEAAAOAAAAZHJzL2Uyb0RvYy54bWysVM2O0zAQviPxDpbvNGm27e5GTVdLlyKk&#10;5UdaeADHcRILxxNst0m57Z1X4B04cODGK3TfiLHTLaXcEDlYHs/488w332R+1TeKbISxEnRGx6OY&#10;EqE5FFJXGf3wfvXsghLrmC6YAi0yuhWWXi2ePpl3bSoSqEEVwhAE0Tbt2ozWzrVpFFlei4bZEbRC&#10;o7ME0zCHpqmiwrAO0RsVJXE8izowRWuAC2vx9GZw0kXAL0vB3duytMIRlVHMzYXVhDX3a7SYs7Qy&#10;rK0l36fB/iGLhkmNjx6gbphjZG3kX1CN5AYslG7EoYmgLCUXoQasZhyfVHNXs1aEWpAc2x5osv8P&#10;lr/ZvDNEFhlNxueUaNZgk3Zfd99233c/dz8e7h++kMSz1LU2xeC7FsNd/xx67Hao2La3wD9aomFZ&#10;M12Ja2OgqwUrMMuxvxkdXR1wrAfJu9dQ4GNs7SAA9aVpPIVICkF07Nb20CHRO8LxcHKWTM6m6OLo&#10;G8ez2UUcehix9PF6a6x7KaAhfpNRgxII8Gxza51Ph6WPIf41C0oWK6lUMEyVL5UhG4ZyWYUvVHAS&#10;pjTpMno5TaYDA39AeOWKA0heDRycIDTSoeyVbDKKFeA3CNHT9kIXQZSOSTXsMWOl9zx66gYSXZ/3&#10;+77kUGyRUQODvHEccVOD+UxJh9LOqP20ZkZQol5p7MrleDLxsxCMyfQ8QcMce/JjD9McoTLqKBm2&#10;Sxfmx/Ol4Rq7V8rAq2/zkMk+V5RsoHs/Xn4mju0Q9fsnsPgFAAD//wMAUEsDBBQABgAIAAAAIQBp&#10;sghq2gAAAAcBAAAPAAAAZHJzL2Rvd25yZXYueG1sTI7NTsMwEITvSLyDtUjcWhtUWWkap0IgekOI&#10;gApHJ94mEfE6it028PQsJzjOj2a+Yjv7QZxwin0gAzdLBQKpCa6n1sDb6+MiAxGTJWeHQGjgCyNs&#10;y8uLwuYunOkFT1VqBY9QzK2BLqUxlzI2HXobl2FE4uwQJm8Ty6mVbrJnHveDvFVKS2974ofOjnjf&#10;YfNZHb2B2Ci9f15V+/da7vB77dzDx+7JmOur+W4DIuGc/srwi8/oUDJTHY7kohgMLDQX2WZ+TnWm&#10;ViBq1nqdgSwL+Z+//AEAAP//AwBQSwECLQAUAAYACAAAACEAtoM4kv4AAADhAQAAEwAAAAAAAAAA&#10;AAAAAAAAAAAAW0NvbnRlbnRfVHlwZXNdLnhtbFBLAQItABQABgAIAAAAIQA4/SH/1gAAAJQBAAAL&#10;AAAAAAAAAAAAAAAAAC8BAABfcmVscy8ucmVsc1BLAQItABQABgAIAAAAIQDuvWEARAIAAEwEAAAO&#10;AAAAAAAAAAAAAAAAAC4CAABkcnMvZTJvRG9jLnhtbFBLAQItABQABgAIAAAAIQBpsghq2gAAAAcB&#10;AAAPAAAAAAAAAAAAAAAAAJ4EAABkcnMvZG93bnJldi54bWxQSwUGAAAAAAQABADzAAAApQUAAAAA&#10;" strokecolor="white [3212]">
            <v:textbox style="mso-next-textbox:#Надпись 2">
              <w:txbxContent>
                <w:p w14:paraId="241342F7" w14:textId="0B286619" w:rsidR="00D36BAD" w:rsidRPr="00F246AA" w:rsidRDefault="00763C36" w:rsidP="00195D69">
                  <w:pPr>
                    <w:spacing w:after="0" w:line="240" w:lineRule="auto"/>
                    <w:jc w:val="both"/>
                    <w:rPr>
                      <w:rFonts w:ascii="Times New Roman" w:hAnsi="Times New Roman"/>
                      <w:bCs/>
                      <w:sz w:val="28"/>
                      <w:szCs w:val="28"/>
                    </w:rPr>
                  </w:pPr>
                  <w:r w:rsidRPr="00195D69">
                    <w:rPr>
                      <w:rFonts w:ascii="Times New Roman" w:hAnsi="Times New Roman"/>
                      <w:bCs/>
                      <w:sz w:val="24"/>
                      <w:szCs w:val="24"/>
                    </w:rPr>
                    <w:t>О введении временных ограничений движения транспортных средств по автомобильным дорогам общего пользования местного значения в весенний период 2025 года Петровского сельского поселения Приозерского муниципального района</w:t>
                  </w:r>
                  <w:r w:rsidRPr="00F246AA">
                    <w:rPr>
                      <w:rFonts w:ascii="Times New Roman" w:hAnsi="Times New Roman"/>
                      <w:bCs/>
                      <w:sz w:val="28"/>
                      <w:szCs w:val="28"/>
                    </w:rPr>
                    <w:t xml:space="preserve"> </w:t>
                  </w:r>
                  <w:r w:rsidRPr="00195D69">
                    <w:rPr>
                      <w:rFonts w:ascii="Times New Roman" w:hAnsi="Times New Roman"/>
                      <w:bCs/>
                      <w:sz w:val="24"/>
                      <w:szCs w:val="24"/>
                    </w:rPr>
                    <w:t>Ленинградской области</w:t>
                  </w:r>
                </w:p>
              </w:txbxContent>
            </v:textbox>
            <w10:wrap type="square" anchorx="margin"/>
          </v:shape>
        </w:pict>
      </w:r>
    </w:p>
    <w:p w14:paraId="1012DEB8" w14:textId="77777777" w:rsidR="00D36BAD" w:rsidRDefault="00D36BAD" w:rsidP="00D36BAD">
      <w:pPr>
        <w:spacing w:after="0" w:line="240" w:lineRule="auto"/>
        <w:jc w:val="both"/>
        <w:rPr>
          <w:rFonts w:ascii="Times New Roman" w:eastAsia="Times New Roman" w:hAnsi="Times New Roman"/>
          <w:sz w:val="24"/>
          <w:szCs w:val="24"/>
        </w:rPr>
      </w:pPr>
    </w:p>
    <w:p w14:paraId="3EF6EFEB" w14:textId="77777777" w:rsidR="00D36BAD" w:rsidRPr="00BA537A" w:rsidRDefault="00D36BAD" w:rsidP="00D36BAD">
      <w:pPr>
        <w:spacing w:after="0" w:line="240" w:lineRule="auto"/>
        <w:jc w:val="both"/>
        <w:rPr>
          <w:rFonts w:ascii="Times New Roman" w:eastAsia="Times New Roman" w:hAnsi="Times New Roman"/>
          <w:sz w:val="24"/>
          <w:szCs w:val="24"/>
        </w:rPr>
      </w:pPr>
    </w:p>
    <w:p w14:paraId="225ED141" w14:textId="77777777" w:rsidR="00D36BAD" w:rsidRPr="00BA537A" w:rsidRDefault="00D36BAD" w:rsidP="00D36BAD">
      <w:pPr>
        <w:spacing w:after="0" w:line="240" w:lineRule="auto"/>
        <w:jc w:val="both"/>
        <w:rPr>
          <w:rFonts w:ascii="Times New Roman" w:eastAsia="Times New Roman" w:hAnsi="Times New Roman"/>
          <w:sz w:val="24"/>
          <w:szCs w:val="24"/>
        </w:rPr>
      </w:pPr>
    </w:p>
    <w:p w14:paraId="2A8E7E03" w14:textId="77777777" w:rsidR="00D36BAD" w:rsidRPr="00BA537A" w:rsidRDefault="00D36BAD" w:rsidP="00D36BAD">
      <w:pPr>
        <w:spacing w:after="0" w:line="240" w:lineRule="auto"/>
        <w:jc w:val="both"/>
        <w:rPr>
          <w:rFonts w:ascii="Times New Roman" w:eastAsia="Times New Roman" w:hAnsi="Times New Roman"/>
          <w:sz w:val="24"/>
          <w:szCs w:val="24"/>
        </w:rPr>
      </w:pPr>
    </w:p>
    <w:p w14:paraId="3784F2EF" w14:textId="77777777" w:rsidR="00D36BAD" w:rsidRDefault="00D36BAD" w:rsidP="00D36BAD">
      <w:pPr>
        <w:spacing w:after="0" w:line="240" w:lineRule="auto"/>
        <w:ind w:firstLine="709"/>
        <w:jc w:val="both"/>
        <w:rPr>
          <w:rFonts w:ascii="Times New Roman" w:hAnsi="Times New Roman"/>
          <w:color w:val="000000"/>
          <w:sz w:val="24"/>
          <w:szCs w:val="24"/>
        </w:rPr>
      </w:pPr>
    </w:p>
    <w:p w14:paraId="02689D5C" w14:textId="77777777" w:rsidR="00D36BAD" w:rsidRDefault="00D36BAD" w:rsidP="00D36BAD">
      <w:pPr>
        <w:spacing w:after="0" w:line="240" w:lineRule="auto"/>
        <w:ind w:firstLine="709"/>
        <w:jc w:val="both"/>
        <w:rPr>
          <w:rFonts w:ascii="Times New Roman" w:hAnsi="Times New Roman"/>
          <w:color w:val="000000"/>
          <w:sz w:val="24"/>
          <w:szCs w:val="24"/>
        </w:rPr>
      </w:pPr>
    </w:p>
    <w:p w14:paraId="753759B1" w14:textId="77777777" w:rsidR="00F246AA" w:rsidRDefault="00763C36" w:rsidP="00EA4E61">
      <w:pPr>
        <w:jc w:val="both"/>
        <w:rPr>
          <w:rFonts w:ascii="Times New Roman" w:hAnsi="Times New Roman"/>
          <w:sz w:val="24"/>
          <w:szCs w:val="24"/>
        </w:rPr>
      </w:pPr>
      <w:r w:rsidRPr="00EA4E61">
        <w:rPr>
          <w:rFonts w:ascii="Times New Roman" w:hAnsi="Times New Roman"/>
          <w:sz w:val="24"/>
          <w:szCs w:val="24"/>
        </w:rPr>
        <w:t xml:space="preserve">        </w:t>
      </w:r>
    </w:p>
    <w:p w14:paraId="27F02161" w14:textId="475864CB" w:rsidR="00EA4E61" w:rsidRPr="00195D69" w:rsidRDefault="00763C36" w:rsidP="00195D69">
      <w:pPr>
        <w:spacing w:after="0"/>
        <w:jc w:val="both"/>
        <w:rPr>
          <w:rFonts w:ascii="Times New Roman" w:hAnsi="Times New Roman"/>
          <w:sz w:val="24"/>
          <w:szCs w:val="24"/>
        </w:rPr>
      </w:pPr>
      <w:r w:rsidRPr="00F246AA">
        <w:rPr>
          <w:rFonts w:ascii="Times New Roman" w:hAnsi="Times New Roman"/>
          <w:sz w:val="28"/>
          <w:szCs w:val="28"/>
        </w:rPr>
        <w:t xml:space="preserve"> </w:t>
      </w:r>
      <w:r w:rsidR="00195D69">
        <w:rPr>
          <w:rFonts w:ascii="Times New Roman" w:hAnsi="Times New Roman"/>
          <w:sz w:val="28"/>
          <w:szCs w:val="28"/>
        </w:rPr>
        <w:t xml:space="preserve">       </w:t>
      </w:r>
      <w:r w:rsidRPr="00195D69">
        <w:rPr>
          <w:rFonts w:ascii="Times New Roman" w:hAnsi="Times New Roman"/>
          <w:sz w:val="24"/>
          <w:szCs w:val="24"/>
        </w:rPr>
        <w:t>В соответствии со ст. 30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745D6">
        <w:rPr>
          <w:rFonts w:ascii="Times New Roman" w:hAnsi="Times New Roman"/>
          <w:sz w:val="24"/>
          <w:szCs w:val="24"/>
        </w:rPr>
        <w:t xml:space="preserve"> </w:t>
      </w:r>
      <w:r w:rsidRPr="00195D69">
        <w:rPr>
          <w:rFonts w:ascii="Times New Roman" w:hAnsi="Times New Roman"/>
          <w:sz w:val="24"/>
          <w:szCs w:val="24"/>
        </w:rPr>
        <w:t xml:space="preserve"> постановлением Правительства Ленинградской области от 23 января 2012 года № 13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в связи с возникновением периодов: неблагоприятных природно-климатических условий, сопровождающихся снижением несущей способности конструктивных элементов автомобильных дорог, в целях обеспечения безопасности дорожного движения, администрация Петровского сельского поселения Приозерского муниципального района Ленинградской области </w:t>
      </w:r>
    </w:p>
    <w:p w14:paraId="24075865" w14:textId="46363084" w:rsidR="00763C36" w:rsidRPr="00195D69" w:rsidRDefault="00763C36" w:rsidP="00195D69">
      <w:pPr>
        <w:spacing w:after="0"/>
        <w:jc w:val="both"/>
        <w:rPr>
          <w:rFonts w:ascii="Times New Roman" w:hAnsi="Times New Roman"/>
          <w:sz w:val="24"/>
          <w:szCs w:val="24"/>
        </w:rPr>
      </w:pPr>
      <w:r w:rsidRPr="00195D69">
        <w:rPr>
          <w:rFonts w:ascii="Times New Roman" w:hAnsi="Times New Roman"/>
          <w:sz w:val="24"/>
          <w:szCs w:val="24"/>
        </w:rPr>
        <w:t>П О С Т А Н О В Л Я Е Т:</w:t>
      </w:r>
    </w:p>
    <w:p w14:paraId="48D6E013" w14:textId="051B88D6" w:rsidR="00763C36" w:rsidRPr="00195D69" w:rsidRDefault="00763C36" w:rsidP="00195D69">
      <w:pPr>
        <w:pStyle w:val="a5"/>
        <w:numPr>
          <w:ilvl w:val="0"/>
          <w:numId w:val="4"/>
        </w:numPr>
        <w:spacing w:after="0"/>
        <w:ind w:left="0" w:firstLine="360"/>
        <w:jc w:val="both"/>
        <w:rPr>
          <w:rFonts w:ascii="Times New Roman" w:hAnsi="Times New Roman"/>
          <w:sz w:val="24"/>
          <w:szCs w:val="24"/>
        </w:rPr>
      </w:pPr>
      <w:r w:rsidRPr="00195D69">
        <w:rPr>
          <w:rFonts w:ascii="Times New Roman" w:hAnsi="Times New Roman"/>
          <w:sz w:val="24"/>
          <w:szCs w:val="24"/>
        </w:rPr>
        <w:t>Ввести в период с 01 апреля по 30 апреля 2025 года временное ограничение движения транспортных средств с грузом или без груза (далее - временное ограничение в весенний период), следующих по автомобильным дорогам общего пользования местного значения (далее - автомобильные дороги), с нагрузкой на каждую ось более 5</w:t>
      </w:r>
      <w:r w:rsidR="00F246AA" w:rsidRPr="00195D69">
        <w:rPr>
          <w:rFonts w:ascii="Times New Roman" w:hAnsi="Times New Roman"/>
          <w:sz w:val="24"/>
          <w:szCs w:val="24"/>
        </w:rPr>
        <w:t xml:space="preserve"> (пять)</w:t>
      </w:r>
      <w:r w:rsidRPr="00195D69">
        <w:rPr>
          <w:rFonts w:ascii="Times New Roman" w:hAnsi="Times New Roman"/>
          <w:sz w:val="24"/>
          <w:szCs w:val="24"/>
        </w:rPr>
        <w:t xml:space="preserve"> тонн - для автомобильных дорог с асфальтобетонным покрытием, 3</w:t>
      </w:r>
      <w:r w:rsidR="00F246AA" w:rsidRPr="00195D69">
        <w:rPr>
          <w:rFonts w:ascii="Times New Roman" w:hAnsi="Times New Roman"/>
          <w:sz w:val="24"/>
          <w:szCs w:val="24"/>
        </w:rPr>
        <w:t xml:space="preserve"> (три)</w:t>
      </w:r>
      <w:r w:rsidRPr="00195D69">
        <w:rPr>
          <w:rFonts w:ascii="Times New Roman" w:hAnsi="Times New Roman"/>
          <w:sz w:val="24"/>
          <w:szCs w:val="24"/>
        </w:rPr>
        <w:t xml:space="preserve"> тонн</w:t>
      </w:r>
      <w:r w:rsidR="00F246AA" w:rsidRPr="00195D69">
        <w:rPr>
          <w:rFonts w:ascii="Times New Roman" w:hAnsi="Times New Roman"/>
          <w:sz w:val="24"/>
          <w:szCs w:val="24"/>
        </w:rPr>
        <w:t>ы</w:t>
      </w:r>
      <w:r w:rsidRPr="00195D69">
        <w:rPr>
          <w:rFonts w:ascii="Times New Roman" w:hAnsi="Times New Roman"/>
          <w:sz w:val="24"/>
          <w:szCs w:val="24"/>
        </w:rPr>
        <w:t xml:space="preserve"> - для автомобильных дорог с гравийным покрытием, расположенных в границах Петровского сельского поселения Приозерского муниципального района Ленинградской области.</w:t>
      </w:r>
    </w:p>
    <w:p w14:paraId="765F1A62" w14:textId="24371807" w:rsidR="00763C36" w:rsidRPr="00195D69" w:rsidRDefault="00EA4E61" w:rsidP="00195D69">
      <w:pPr>
        <w:spacing w:after="0"/>
        <w:jc w:val="both"/>
        <w:rPr>
          <w:rFonts w:ascii="Times New Roman" w:hAnsi="Times New Roman"/>
          <w:sz w:val="24"/>
          <w:szCs w:val="24"/>
        </w:rPr>
      </w:pPr>
      <w:r w:rsidRPr="00195D69">
        <w:rPr>
          <w:rFonts w:ascii="Times New Roman" w:hAnsi="Times New Roman"/>
          <w:sz w:val="24"/>
          <w:szCs w:val="24"/>
        </w:rPr>
        <w:t xml:space="preserve">      2.  </w:t>
      </w:r>
      <w:r w:rsidR="00763C36" w:rsidRPr="00195D69">
        <w:rPr>
          <w:rFonts w:ascii="Times New Roman" w:hAnsi="Times New Roman"/>
          <w:sz w:val="24"/>
          <w:szCs w:val="24"/>
        </w:rPr>
        <w:t>Временное ограничение движения в весенний период не распространяется:</w:t>
      </w:r>
    </w:p>
    <w:p w14:paraId="58A7D075" w14:textId="77777777"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международные перевозки грузов;</w:t>
      </w:r>
    </w:p>
    <w:p w14:paraId="38F504E3" w14:textId="77777777"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пассажирские перевозки автобусами, в том числе международные;</w:t>
      </w:r>
    </w:p>
    <w:p w14:paraId="2AC95BAC" w14:textId="4B04C9F5"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смазочных масел, специальных жидкостей, семенного фонда, удобрений, почты и почтовых грузов;</w:t>
      </w:r>
    </w:p>
    <w:p w14:paraId="09CE9BD8" w14:textId="77777777" w:rsidR="00F246AA" w:rsidRPr="00195D69" w:rsidRDefault="00F246AA" w:rsidP="00195D69">
      <w:pPr>
        <w:pStyle w:val="a6"/>
        <w:spacing w:before="0" w:beforeAutospacing="0" w:after="0" w:afterAutospacing="0" w:line="276" w:lineRule="auto"/>
        <w:jc w:val="both"/>
        <w:rPr>
          <w:color w:val="000000"/>
        </w:rPr>
      </w:pPr>
      <w:r w:rsidRPr="00195D69">
        <w:rPr>
          <w:color w:val="000000"/>
        </w:rPr>
        <w:t>-на перевозку опасных грузов, а также грузов, необходимых для ликвидации последствий стихийных бедствий или иных чрезвычайных происшествий;</w:t>
      </w:r>
    </w:p>
    <w:p w14:paraId="563D7673" w14:textId="77777777" w:rsidR="00F246AA" w:rsidRPr="00195D69" w:rsidRDefault="00F246AA" w:rsidP="00195D69">
      <w:pPr>
        <w:pStyle w:val="a6"/>
        <w:spacing w:before="0" w:beforeAutospacing="0" w:after="0" w:afterAutospacing="0" w:line="276" w:lineRule="auto"/>
        <w:jc w:val="both"/>
        <w:rPr>
          <w:color w:val="000000"/>
        </w:rPr>
      </w:pPr>
      <w:r w:rsidRPr="00195D69">
        <w:rPr>
          <w:color w:val="000000"/>
        </w:rPr>
        <w:lastRenderedPageBreak/>
        <w:t>- на движение и транспортировку сельскохозяйственной техники, дорожно-строительной и дорожно-эксплуатационной техники и материалов, применяемых при проведении аварийно-восстановительных и ремонтных работ, а также работ по содержанию автомобильных дорог;</w:t>
      </w:r>
    </w:p>
    <w:p w14:paraId="0EF5F079" w14:textId="31322444"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вывоз бытовых отходов из населенных пунктов Приозерского муниципального района;</w:t>
      </w:r>
    </w:p>
    <w:p w14:paraId="0C170B81" w14:textId="4D7C8309"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движение транспортных средств при эксплуатации магистральных нефте- и газопроводов, линейных газопроводов, линий электропередачи, а также транспорта, необходимого для обслуживания сетей водо- и теплоснабжения;</w:t>
      </w:r>
    </w:p>
    <w:p w14:paraId="6B211A85" w14:textId="77777777"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транспортные средства федеральных органов исполнительной власти, в которых федеральным законом предусмотрена военная служба;</w:t>
      </w:r>
    </w:p>
    <w:p w14:paraId="23AA3D7F" w14:textId="11C49911" w:rsidR="00F246AA" w:rsidRPr="00195D69" w:rsidRDefault="00F246AA" w:rsidP="00195D69">
      <w:pPr>
        <w:pStyle w:val="a6"/>
        <w:spacing w:before="0" w:beforeAutospacing="0" w:after="0" w:afterAutospacing="0" w:line="276" w:lineRule="auto"/>
        <w:jc w:val="both"/>
        <w:rPr>
          <w:color w:val="000000"/>
        </w:rPr>
      </w:pPr>
      <w:r w:rsidRPr="00195D69">
        <w:rPr>
          <w:color w:val="000000"/>
        </w:rPr>
        <w:t>- на транспортные средства, осуществляющие перевозку смазочных масел и специальных жидкостей.</w:t>
      </w:r>
    </w:p>
    <w:p w14:paraId="39B1CB65" w14:textId="6F7F4CA3" w:rsidR="00763C36" w:rsidRPr="00195D69" w:rsidRDefault="00EA4E61" w:rsidP="00195D69">
      <w:pPr>
        <w:spacing w:after="0"/>
        <w:jc w:val="both"/>
        <w:rPr>
          <w:rFonts w:ascii="Times New Roman" w:hAnsi="Times New Roman"/>
          <w:sz w:val="24"/>
          <w:szCs w:val="24"/>
        </w:rPr>
      </w:pPr>
      <w:r w:rsidRPr="00195D69">
        <w:rPr>
          <w:rFonts w:ascii="Times New Roman" w:hAnsi="Times New Roman"/>
          <w:sz w:val="24"/>
          <w:szCs w:val="24"/>
        </w:rPr>
        <w:t xml:space="preserve">         3. </w:t>
      </w:r>
      <w:r w:rsidR="00763C36" w:rsidRPr="00195D69">
        <w:rPr>
          <w:rFonts w:ascii="Times New Roman" w:hAnsi="Times New Roman"/>
          <w:sz w:val="24"/>
          <w:szCs w:val="24"/>
        </w:rPr>
        <w:t>При введении временного ограничения движения в весенний период движение по автомобильным дорогам транспортных средств, нагрузка на ось которых превышает предельно допустимые значения, установленные настоящим постановлением, осуществляется в соответствии с федеральным законодательством, регулирующим правоотношения в сфере перевозки тяжеловесных грузов.</w:t>
      </w:r>
    </w:p>
    <w:p w14:paraId="74D4A92C" w14:textId="5DE496BD" w:rsidR="00763C36" w:rsidRPr="00195D69" w:rsidRDefault="00EA4E61" w:rsidP="00195D69">
      <w:pPr>
        <w:spacing w:after="0"/>
        <w:jc w:val="both"/>
        <w:rPr>
          <w:rFonts w:ascii="Times New Roman" w:hAnsi="Times New Roman"/>
          <w:sz w:val="24"/>
          <w:szCs w:val="24"/>
        </w:rPr>
      </w:pPr>
      <w:r w:rsidRPr="00195D69">
        <w:rPr>
          <w:rFonts w:ascii="Times New Roman" w:hAnsi="Times New Roman"/>
          <w:sz w:val="24"/>
          <w:szCs w:val="24"/>
        </w:rPr>
        <w:t xml:space="preserve">         4. </w:t>
      </w:r>
      <w:r w:rsidR="00763C36" w:rsidRPr="00195D69">
        <w:rPr>
          <w:rFonts w:ascii="Times New Roman" w:hAnsi="Times New Roman"/>
          <w:sz w:val="24"/>
          <w:szCs w:val="24"/>
        </w:rPr>
        <w:t xml:space="preserve">Настоящее постановление </w:t>
      </w:r>
      <w:r w:rsidRPr="00195D69">
        <w:rPr>
          <w:rFonts w:ascii="Times New Roman" w:hAnsi="Times New Roman"/>
          <w:sz w:val="24"/>
          <w:szCs w:val="24"/>
        </w:rPr>
        <w:t>опубликовать</w:t>
      </w:r>
      <w:r w:rsidR="00763C36" w:rsidRPr="00195D69">
        <w:rPr>
          <w:rFonts w:ascii="Times New Roman" w:hAnsi="Times New Roman"/>
          <w:sz w:val="24"/>
          <w:szCs w:val="24"/>
        </w:rPr>
        <w:t xml:space="preserve"> на официальном сайте администрации </w:t>
      </w:r>
      <w:r w:rsidRPr="00195D69">
        <w:rPr>
          <w:rFonts w:ascii="Times New Roman" w:hAnsi="Times New Roman"/>
          <w:sz w:val="24"/>
          <w:szCs w:val="24"/>
        </w:rPr>
        <w:t>Петровского</w:t>
      </w:r>
      <w:r w:rsidR="00763C36" w:rsidRPr="00195D69">
        <w:rPr>
          <w:rFonts w:ascii="Times New Roman" w:hAnsi="Times New Roman"/>
          <w:sz w:val="24"/>
          <w:szCs w:val="24"/>
        </w:rPr>
        <w:t xml:space="preserve"> сельско</w:t>
      </w:r>
      <w:r w:rsidRPr="00195D69">
        <w:rPr>
          <w:rFonts w:ascii="Times New Roman" w:hAnsi="Times New Roman"/>
          <w:sz w:val="24"/>
          <w:szCs w:val="24"/>
        </w:rPr>
        <w:t>го</w:t>
      </w:r>
      <w:r w:rsidR="00763C36" w:rsidRPr="00195D69">
        <w:rPr>
          <w:rFonts w:ascii="Times New Roman" w:hAnsi="Times New Roman"/>
          <w:sz w:val="24"/>
          <w:szCs w:val="24"/>
        </w:rPr>
        <w:t xml:space="preserve"> поселени</w:t>
      </w:r>
      <w:r w:rsidRPr="00195D69">
        <w:rPr>
          <w:rFonts w:ascii="Times New Roman" w:hAnsi="Times New Roman"/>
          <w:sz w:val="24"/>
          <w:szCs w:val="24"/>
        </w:rPr>
        <w:t>я</w:t>
      </w:r>
      <w:r w:rsidR="00763C36" w:rsidRPr="00195D69">
        <w:rPr>
          <w:rFonts w:ascii="Times New Roman" w:hAnsi="Times New Roman"/>
          <w:sz w:val="24"/>
          <w:szCs w:val="24"/>
        </w:rPr>
        <w:t xml:space="preserve"> </w:t>
      </w:r>
      <w:r w:rsidRPr="00195D69">
        <w:rPr>
          <w:rFonts w:ascii="Times New Roman" w:hAnsi="Times New Roman"/>
          <w:sz w:val="24"/>
          <w:szCs w:val="24"/>
        </w:rPr>
        <w:t>Приозерского муниципального</w:t>
      </w:r>
      <w:r w:rsidR="00763C36" w:rsidRPr="00195D69">
        <w:rPr>
          <w:rFonts w:ascii="Times New Roman" w:hAnsi="Times New Roman"/>
          <w:sz w:val="24"/>
          <w:szCs w:val="24"/>
        </w:rPr>
        <w:t xml:space="preserve"> района Ленинградской области в сети Интернет</w:t>
      </w:r>
      <w:r w:rsidRPr="00195D69">
        <w:rPr>
          <w:rFonts w:ascii="Times New Roman" w:hAnsi="Times New Roman"/>
          <w:sz w:val="24"/>
          <w:szCs w:val="24"/>
        </w:rPr>
        <w:t xml:space="preserve"> </w:t>
      </w:r>
      <w:hyperlink r:id="rId7" w:history="1">
        <w:r w:rsidRPr="00195D69">
          <w:rPr>
            <w:rStyle w:val="a3"/>
            <w:rFonts w:ascii="Times New Roman" w:hAnsi="Times New Roman"/>
            <w:sz w:val="24"/>
            <w:szCs w:val="24"/>
          </w:rPr>
          <w:t>www.петровскоесп.рф</w:t>
        </w:r>
      </w:hyperlink>
      <w:r w:rsidRPr="00195D69">
        <w:rPr>
          <w:rFonts w:ascii="Times New Roman" w:hAnsi="Times New Roman"/>
          <w:sz w:val="24"/>
          <w:szCs w:val="24"/>
        </w:rPr>
        <w:t>.</w:t>
      </w:r>
    </w:p>
    <w:p w14:paraId="1D6AE1C4" w14:textId="5E288B44" w:rsidR="00763C36" w:rsidRPr="00195D69" w:rsidRDefault="00EA4E61" w:rsidP="00195D69">
      <w:pPr>
        <w:spacing w:after="0"/>
        <w:jc w:val="both"/>
        <w:rPr>
          <w:rFonts w:ascii="Times New Roman" w:hAnsi="Times New Roman"/>
          <w:sz w:val="24"/>
          <w:szCs w:val="24"/>
        </w:rPr>
      </w:pPr>
      <w:r w:rsidRPr="00195D69">
        <w:rPr>
          <w:rFonts w:ascii="Times New Roman" w:hAnsi="Times New Roman"/>
          <w:sz w:val="24"/>
          <w:szCs w:val="24"/>
        </w:rPr>
        <w:t xml:space="preserve">         5.  </w:t>
      </w:r>
      <w:r w:rsidR="00763C36" w:rsidRPr="00195D69">
        <w:rPr>
          <w:rFonts w:ascii="Times New Roman" w:hAnsi="Times New Roman"/>
          <w:sz w:val="24"/>
          <w:szCs w:val="24"/>
        </w:rPr>
        <w:t>Контроль за исполнением настоящего постановления оставляю за собой.</w:t>
      </w:r>
    </w:p>
    <w:p w14:paraId="2863DB85" w14:textId="77777777" w:rsidR="00763C36" w:rsidRPr="00195D69" w:rsidRDefault="00763C36" w:rsidP="00EA4E61">
      <w:pPr>
        <w:shd w:val="clear" w:color="auto" w:fill="FFFFFF"/>
        <w:spacing w:after="135"/>
        <w:jc w:val="both"/>
        <w:rPr>
          <w:rFonts w:ascii="Times New Roman" w:hAnsi="Times New Roman"/>
          <w:sz w:val="24"/>
          <w:szCs w:val="24"/>
        </w:rPr>
      </w:pPr>
      <w:r w:rsidRPr="00195D69">
        <w:rPr>
          <w:rFonts w:ascii="Times New Roman" w:hAnsi="Times New Roman"/>
          <w:sz w:val="24"/>
          <w:szCs w:val="24"/>
        </w:rPr>
        <w:t> </w:t>
      </w:r>
    </w:p>
    <w:p w14:paraId="3CB9EE01" w14:textId="77777777" w:rsidR="00195D69" w:rsidRDefault="00195D69" w:rsidP="00763C36">
      <w:pPr>
        <w:shd w:val="clear" w:color="auto" w:fill="FFFFFF"/>
        <w:tabs>
          <w:tab w:val="left" w:pos="6345"/>
        </w:tabs>
        <w:jc w:val="both"/>
        <w:rPr>
          <w:rFonts w:ascii="Times New Roman" w:hAnsi="Times New Roman"/>
          <w:noProof/>
          <w:sz w:val="24"/>
          <w:szCs w:val="24"/>
        </w:rPr>
      </w:pPr>
    </w:p>
    <w:p w14:paraId="62C16C13" w14:textId="77777777" w:rsidR="00195D69" w:rsidRDefault="00195D69" w:rsidP="00763C36">
      <w:pPr>
        <w:shd w:val="clear" w:color="auto" w:fill="FFFFFF"/>
        <w:tabs>
          <w:tab w:val="left" w:pos="6345"/>
        </w:tabs>
        <w:jc w:val="both"/>
        <w:rPr>
          <w:rFonts w:ascii="Times New Roman" w:hAnsi="Times New Roman"/>
          <w:noProof/>
          <w:sz w:val="24"/>
          <w:szCs w:val="24"/>
        </w:rPr>
      </w:pPr>
    </w:p>
    <w:p w14:paraId="19E94374" w14:textId="3635847C" w:rsidR="00763C36" w:rsidRPr="00195D69" w:rsidRDefault="00763C36" w:rsidP="00763C36">
      <w:pPr>
        <w:shd w:val="clear" w:color="auto" w:fill="FFFFFF"/>
        <w:tabs>
          <w:tab w:val="left" w:pos="6345"/>
        </w:tabs>
        <w:jc w:val="both"/>
        <w:rPr>
          <w:rFonts w:ascii="Times New Roman" w:hAnsi="Times New Roman"/>
          <w:noProof/>
          <w:sz w:val="24"/>
          <w:szCs w:val="24"/>
        </w:rPr>
      </w:pPr>
      <w:r w:rsidRPr="00195D69">
        <w:rPr>
          <w:rFonts w:ascii="Times New Roman" w:hAnsi="Times New Roman"/>
          <w:noProof/>
          <w:sz w:val="24"/>
          <w:szCs w:val="24"/>
        </w:rPr>
        <w:t>Глава администрации</w:t>
      </w:r>
      <w:r w:rsidRPr="00195D69">
        <w:rPr>
          <w:rFonts w:ascii="Times New Roman" w:hAnsi="Times New Roman"/>
          <w:noProof/>
          <w:sz w:val="24"/>
          <w:szCs w:val="24"/>
        </w:rPr>
        <w:tab/>
      </w:r>
      <w:r w:rsidR="00EA4E61" w:rsidRPr="00195D69">
        <w:rPr>
          <w:rFonts w:ascii="Times New Roman" w:hAnsi="Times New Roman"/>
          <w:noProof/>
          <w:sz w:val="24"/>
          <w:szCs w:val="24"/>
        </w:rPr>
        <w:t xml:space="preserve">                       </w:t>
      </w:r>
      <w:r w:rsidR="00195D69">
        <w:rPr>
          <w:rFonts w:ascii="Times New Roman" w:hAnsi="Times New Roman"/>
          <w:noProof/>
          <w:sz w:val="24"/>
          <w:szCs w:val="24"/>
        </w:rPr>
        <w:t xml:space="preserve">       </w:t>
      </w:r>
      <w:r w:rsidR="00EA4E61" w:rsidRPr="00195D69">
        <w:rPr>
          <w:rFonts w:ascii="Times New Roman" w:hAnsi="Times New Roman"/>
          <w:noProof/>
          <w:sz w:val="24"/>
          <w:szCs w:val="24"/>
        </w:rPr>
        <w:t>А.В. Левин</w:t>
      </w:r>
    </w:p>
    <w:p w14:paraId="522EF425" w14:textId="77777777" w:rsidR="00D36BAD" w:rsidRPr="00F246AA" w:rsidRDefault="00D36BAD" w:rsidP="00D36BAD">
      <w:pPr>
        <w:spacing w:after="0" w:line="360" w:lineRule="auto"/>
        <w:ind w:firstLine="709"/>
        <w:jc w:val="both"/>
        <w:rPr>
          <w:rFonts w:ascii="Times New Roman" w:eastAsia="Times New Roman" w:hAnsi="Times New Roman"/>
          <w:sz w:val="28"/>
          <w:szCs w:val="28"/>
        </w:rPr>
      </w:pPr>
    </w:p>
    <w:p w14:paraId="6E591A36" w14:textId="77777777" w:rsidR="00D36BAD" w:rsidRPr="00BA537A" w:rsidRDefault="00D36BAD" w:rsidP="00D36BAD">
      <w:pPr>
        <w:spacing w:after="0" w:line="360" w:lineRule="auto"/>
        <w:ind w:firstLine="709"/>
        <w:jc w:val="both"/>
        <w:rPr>
          <w:rFonts w:ascii="Times New Roman" w:eastAsia="Times New Roman" w:hAnsi="Times New Roman"/>
          <w:sz w:val="24"/>
          <w:szCs w:val="24"/>
        </w:rPr>
      </w:pPr>
    </w:p>
    <w:p w14:paraId="281B2334" w14:textId="3794078A" w:rsidR="00F13035" w:rsidRPr="00EA4E61" w:rsidRDefault="00D36BAD" w:rsidP="00EA4E61">
      <w:pPr>
        <w:tabs>
          <w:tab w:val="left" w:pos="7655"/>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b/>
      </w:r>
    </w:p>
    <w:p w14:paraId="34225BF5" w14:textId="77777777" w:rsidR="00F13035" w:rsidRDefault="00F13035"/>
    <w:p w14:paraId="04DFDF60" w14:textId="77777777" w:rsidR="00F13035" w:rsidRDefault="00F13035"/>
    <w:sectPr w:rsidR="00F13035" w:rsidSect="004745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87E3" w14:textId="77777777" w:rsidR="00CC0D72" w:rsidRDefault="00CC0D72" w:rsidP="00F246AA">
      <w:pPr>
        <w:spacing w:after="0" w:line="240" w:lineRule="auto"/>
      </w:pPr>
      <w:r>
        <w:separator/>
      </w:r>
    </w:p>
  </w:endnote>
  <w:endnote w:type="continuationSeparator" w:id="0">
    <w:p w14:paraId="2E98FA99" w14:textId="77777777" w:rsidR="00CC0D72" w:rsidRDefault="00CC0D72" w:rsidP="00F2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F27B" w14:textId="77777777" w:rsidR="00195D69" w:rsidRDefault="00195D69">
    <w:pPr>
      <w:pStyle w:val="a9"/>
      <w:rPr>
        <w:rFonts w:ascii="Times New Roman" w:hAnsi="Times New Roman"/>
        <w:sz w:val="18"/>
        <w:szCs w:val="18"/>
      </w:rPr>
    </w:pPr>
  </w:p>
  <w:p w14:paraId="64AFFAAA" w14:textId="601ED061" w:rsidR="00F246AA" w:rsidRPr="00195D69" w:rsidRDefault="00F246AA">
    <w:pPr>
      <w:pStyle w:val="a9"/>
      <w:rPr>
        <w:rFonts w:ascii="Times New Roman" w:hAnsi="Times New Roman"/>
        <w:sz w:val="18"/>
        <w:szCs w:val="18"/>
      </w:rPr>
    </w:pPr>
    <w:r w:rsidRPr="00195D69">
      <w:rPr>
        <w:rFonts w:ascii="Times New Roman" w:hAnsi="Times New Roman"/>
        <w:sz w:val="18"/>
        <w:szCs w:val="18"/>
      </w:rPr>
      <w:t>Исп. Иванова Е.Е. 66-</w:t>
    </w:r>
    <w:proofErr w:type="gramStart"/>
    <w:r w:rsidRPr="00195D69">
      <w:rPr>
        <w:rFonts w:ascii="Times New Roman" w:hAnsi="Times New Roman"/>
        <w:sz w:val="18"/>
        <w:szCs w:val="18"/>
      </w:rPr>
      <w:t xml:space="preserve">217 </w:t>
    </w:r>
    <w:r w:rsidR="00195D69" w:rsidRPr="00195D69">
      <w:rPr>
        <w:rFonts w:ascii="Times New Roman" w:hAnsi="Times New Roman"/>
        <w:sz w:val="18"/>
        <w:szCs w:val="18"/>
      </w:rPr>
      <w:t xml:space="preserve"> Сайт</w:t>
    </w:r>
    <w:proofErr w:type="gramEnd"/>
    <w:r w:rsidR="00195D69" w:rsidRPr="00195D69">
      <w:rPr>
        <w:rFonts w:ascii="Times New Roman" w:hAnsi="Times New Roman"/>
        <w:sz w:val="18"/>
        <w:szCs w:val="18"/>
      </w:rPr>
      <w:t>-1; Дело -1</w:t>
    </w:r>
  </w:p>
  <w:p w14:paraId="41EEB57B" w14:textId="77777777" w:rsidR="00F246AA" w:rsidRDefault="00F246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F0F94" w14:textId="77777777" w:rsidR="00CC0D72" w:rsidRDefault="00CC0D72" w:rsidP="00F246AA">
      <w:pPr>
        <w:spacing w:after="0" w:line="240" w:lineRule="auto"/>
      </w:pPr>
      <w:r>
        <w:separator/>
      </w:r>
    </w:p>
  </w:footnote>
  <w:footnote w:type="continuationSeparator" w:id="0">
    <w:p w14:paraId="54DF25E2" w14:textId="77777777" w:rsidR="00CC0D72" w:rsidRDefault="00CC0D72" w:rsidP="00F24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4"/>
    <w:multiLevelType w:val="hybridMultilevel"/>
    <w:tmpl w:val="608EB6B0"/>
    <w:lvl w:ilvl="0" w:tplc="307083F2">
      <w:start w:val="6"/>
      <w:numFmt w:val="decimal"/>
      <w:lvlText w:val="%1."/>
      <w:lvlJc w:val="left"/>
    </w:lvl>
    <w:lvl w:ilvl="1" w:tplc="49AA88B8">
      <w:start w:val="1"/>
      <w:numFmt w:val="decimal"/>
      <w:lvlText w:val="%2"/>
      <w:lvlJc w:val="left"/>
    </w:lvl>
    <w:lvl w:ilvl="2" w:tplc="76B443F2">
      <w:numFmt w:val="decimal"/>
      <w:lvlText w:val=""/>
      <w:lvlJc w:val="left"/>
    </w:lvl>
    <w:lvl w:ilvl="3" w:tplc="257444C6">
      <w:numFmt w:val="decimal"/>
      <w:lvlText w:val=""/>
      <w:lvlJc w:val="left"/>
    </w:lvl>
    <w:lvl w:ilvl="4" w:tplc="C362306A">
      <w:numFmt w:val="decimal"/>
      <w:lvlText w:val=""/>
      <w:lvlJc w:val="left"/>
    </w:lvl>
    <w:lvl w:ilvl="5" w:tplc="9A681D74">
      <w:numFmt w:val="decimal"/>
      <w:lvlText w:val=""/>
      <w:lvlJc w:val="left"/>
    </w:lvl>
    <w:lvl w:ilvl="6" w:tplc="6F884A7A">
      <w:numFmt w:val="decimal"/>
      <w:lvlText w:val=""/>
      <w:lvlJc w:val="left"/>
    </w:lvl>
    <w:lvl w:ilvl="7" w:tplc="7D908654">
      <w:numFmt w:val="decimal"/>
      <w:lvlText w:val=""/>
      <w:lvlJc w:val="left"/>
    </w:lvl>
    <w:lvl w:ilvl="8" w:tplc="AD401850">
      <w:numFmt w:val="decimal"/>
      <w:lvlText w:val=""/>
      <w:lvlJc w:val="left"/>
    </w:lvl>
  </w:abstractNum>
  <w:abstractNum w:abstractNumId="1" w15:restartNumberingAfterBreak="0">
    <w:nsid w:val="00000F3E"/>
    <w:multiLevelType w:val="hybridMultilevel"/>
    <w:tmpl w:val="3C88B784"/>
    <w:lvl w:ilvl="0" w:tplc="F382438C">
      <w:start w:val="1"/>
      <w:numFmt w:val="decimal"/>
      <w:lvlText w:val="%1"/>
      <w:lvlJc w:val="left"/>
    </w:lvl>
    <w:lvl w:ilvl="1" w:tplc="D82233E6">
      <w:start w:val="1"/>
      <w:numFmt w:val="decimal"/>
      <w:lvlText w:val="%2."/>
      <w:lvlJc w:val="left"/>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2" w15:restartNumberingAfterBreak="0">
    <w:nsid w:val="236A4C97"/>
    <w:multiLevelType w:val="hybridMultilevel"/>
    <w:tmpl w:val="0F44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CB60CF"/>
    <w:multiLevelType w:val="hybridMultilevel"/>
    <w:tmpl w:val="401AA0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090106640">
    <w:abstractNumId w:val="1"/>
  </w:num>
  <w:num w:numId="2" w16cid:durableId="1110323403">
    <w:abstractNumId w:val="0"/>
  </w:num>
  <w:num w:numId="3" w16cid:durableId="1824934231">
    <w:abstractNumId w:val="3"/>
  </w:num>
  <w:num w:numId="4" w16cid:durableId="262538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F17"/>
    <w:rsid w:val="00134D9D"/>
    <w:rsid w:val="00195D69"/>
    <w:rsid w:val="001D25C3"/>
    <w:rsid w:val="003C78C2"/>
    <w:rsid w:val="004745D6"/>
    <w:rsid w:val="006202F0"/>
    <w:rsid w:val="006D3278"/>
    <w:rsid w:val="00763C36"/>
    <w:rsid w:val="009437C4"/>
    <w:rsid w:val="00947C44"/>
    <w:rsid w:val="009A4234"/>
    <w:rsid w:val="00A076A1"/>
    <w:rsid w:val="00A85F17"/>
    <w:rsid w:val="00B66005"/>
    <w:rsid w:val="00BE44E8"/>
    <w:rsid w:val="00CC0D72"/>
    <w:rsid w:val="00D3192F"/>
    <w:rsid w:val="00D36BAD"/>
    <w:rsid w:val="00EA4E61"/>
    <w:rsid w:val="00EC2D88"/>
    <w:rsid w:val="00EF61C0"/>
    <w:rsid w:val="00F04CAC"/>
    <w:rsid w:val="00F13035"/>
    <w:rsid w:val="00F246AA"/>
    <w:rsid w:val="00F45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B5CCAD"/>
  <w15:docId w15:val="{BE9FC64E-0A35-4207-964A-BA70E02C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BAD"/>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6BAD"/>
    <w:rPr>
      <w:color w:val="0000FF"/>
      <w:u w:val="single"/>
    </w:rPr>
  </w:style>
  <w:style w:type="table" w:styleId="a4">
    <w:name w:val="Table Grid"/>
    <w:basedOn w:val="a1"/>
    <w:uiPriority w:val="39"/>
    <w:rsid w:val="00F1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4E61"/>
    <w:pPr>
      <w:ind w:left="720"/>
      <w:contextualSpacing/>
    </w:pPr>
  </w:style>
  <w:style w:type="paragraph" w:styleId="a6">
    <w:name w:val="Normal (Web)"/>
    <w:basedOn w:val="a"/>
    <w:uiPriority w:val="99"/>
    <w:unhideWhenUsed/>
    <w:rsid w:val="00F246AA"/>
    <w:pPr>
      <w:spacing w:before="100" w:beforeAutospacing="1" w:after="100" w:afterAutospacing="1" w:line="240" w:lineRule="auto"/>
    </w:pPr>
    <w:rPr>
      <w:rFonts w:ascii="Times New Roman" w:eastAsia="Times New Roman" w:hAnsi="Times New Roman"/>
      <w:sz w:val="24"/>
      <w:szCs w:val="24"/>
    </w:rPr>
  </w:style>
  <w:style w:type="paragraph" w:styleId="a7">
    <w:name w:val="header"/>
    <w:basedOn w:val="a"/>
    <w:link w:val="a8"/>
    <w:uiPriority w:val="99"/>
    <w:unhideWhenUsed/>
    <w:rsid w:val="00F246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46AA"/>
    <w:rPr>
      <w:rFonts w:ascii="Calibri" w:eastAsia="Calibri" w:hAnsi="Calibri" w:cs="Times New Roman"/>
      <w:lang w:eastAsia="ru-RU"/>
    </w:rPr>
  </w:style>
  <w:style w:type="paragraph" w:styleId="a9">
    <w:name w:val="footer"/>
    <w:basedOn w:val="a"/>
    <w:link w:val="aa"/>
    <w:uiPriority w:val="99"/>
    <w:unhideWhenUsed/>
    <w:rsid w:val="00F246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46AA"/>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n--b1afbtsccgdmd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Oleshchenko Oleg</cp:lastModifiedBy>
  <cp:revision>16</cp:revision>
  <dcterms:created xsi:type="dcterms:W3CDTF">2024-04-01T07:13:00Z</dcterms:created>
  <dcterms:modified xsi:type="dcterms:W3CDTF">2025-03-27T08:27:00Z</dcterms:modified>
</cp:coreProperties>
</file>