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B" w:rsidRPr="00686875" w:rsidRDefault="00686875" w:rsidP="00686875">
      <w:r>
        <w:t>Для педагогических работников</w:t>
      </w:r>
      <w:proofErr w:type="gramStart"/>
      <w:r>
        <w:br/>
      </w:r>
      <w:r>
        <w:br/>
        <w:t>В</w:t>
      </w:r>
      <w:proofErr w:type="gramEnd"/>
      <w:r>
        <w:t xml:space="preserve"> соответствии с 350-ФЗ от 03.10.2018 г. повышен возраст выхода на пенсии в связи с длительным выполнением профессиональной деятельности (без требования уплаты дополнительного тарифа) требуемой выслуги (до 5 лет поэтапное более позднее назначение пенсии от года приобретения. Выслуга лет не увеличивается — для педагогических работников 25 лет специального (педагогического) стажа, дающего право на досрочное назначение страховой пенсии.</w:t>
      </w:r>
      <w:r>
        <w:br/>
        <w:t>Сроки назначения страховой пенсии по старости для педагогических работников:</w:t>
      </w:r>
      <w:r>
        <w:br/>
        <w:t>2019 го</w:t>
      </w:r>
      <w:proofErr w:type="gramStart"/>
      <w:r>
        <w:t>д-</w:t>
      </w:r>
      <w:proofErr w:type="gramEnd"/>
      <w:r>
        <w:t xml:space="preserve"> не ранее чем через 12 месяцев со дня возникновения права на страховую пенсию по старости.</w:t>
      </w:r>
      <w:r>
        <w:br/>
        <w:t>2020 год- не ранее чем через 24 месяца со дня возникновения права на страховую пенсию по старости.</w:t>
      </w:r>
      <w:r>
        <w:br/>
        <w:t>2021 год - не ранее чем через 36 месяцев со дня возникновения права на страховую пенсию по старости.</w:t>
      </w:r>
      <w:r>
        <w:br/>
        <w:t>2022 - не ранее чем через 48 месяцев со дня возникновения права на страховую пенсию по старости.</w:t>
      </w:r>
      <w:r>
        <w:br/>
        <w:t>2023 год и последующие год</w:t>
      </w:r>
      <w:proofErr w:type="gramStart"/>
      <w:r>
        <w:t>ы-</w:t>
      </w:r>
      <w:proofErr w:type="gramEnd"/>
      <w:r>
        <w:t xml:space="preserve"> не ранее чем через 60 месяцев со дня возникновения права на страховую пенсию по старости.</w:t>
      </w:r>
      <w:r>
        <w:br/>
        <w:t>Периоды работы учитываемые в специальный стаж педагогических работников (в соответствии с нормативными документами :</w:t>
      </w:r>
      <w:proofErr w:type="gramStart"/>
      <w:r>
        <w:br/>
        <w:t>-</w:t>
      </w:r>
      <w:proofErr w:type="gramEnd"/>
      <w:r>
        <w:t>«Правила исчисления периодов работы, дающей право на досрочное назначение трудовой пенсии по старости...», утвержденные Постановлением Правительства от 29.10.2002 №781, вступившим в силу с 14.11.2002;</w:t>
      </w:r>
      <w:r>
        <w:br/>
        <w:t>-«Правила исчисления периодов работы, дающей право на досрочное назначение трудовой пенсии по старости в соответствии со ст. 27 и 28 Федерального закона «О трудовых пенсиях в Российской Федерации», утвержденные Постановлением Правительства от 11.07.2002 №516.</w:t>
      </w:r>
      <w:r>
        <w:br/>
        <w:t xml:space="preserve">В стаж </w:t>
      </w:r>
      <w:proofErr w:type="gramStart"/>
      <w:r>
        <w:t>работы, дающей право на досрочное назначение страховой пенсии педагогическим работникам включаются</w:t>
      </w:r>
      <w:proofErr w:type="gramEnd"/>
      <w:r>
        <w:t>:</w:t>
      </w:r>
      <w:r>
        <w:br/>
        <w:t xml:space="preserve">• </w:t>
      </w:r>
      <w:proofErr w:type="gramStart"/>
      <w:r>
        <w:t>Периоды работы в должностях и учреждениях, предусмотренных Списком, начиная с 1 сентября 2000 года при условии ее выполнения в течение полного рабочего дня (на полную ставку);</w:t>
      </w:r>
      <w:r>
        <w:br/>
        <w:t>• Периоды получения пособия по государственному социальному страхованию в период временной нетрудоспособности;</w:t>
      </w:r>
      <w:r>
        <w:br/>
        <w:t>• Периоды ежегодных оплачиваемых отпусков, включая дополнительные, установленные законодательством;</w:t>
      </w:r>
      <w:r>
        <w:br/>
        <w:t>• Периоды предоставления отпуска по уходу за ребенком до 1,5 и 3 лет до 06.10.1992.</w:t>
      </w:r>
      <w:proofErr w:type="gramEnd"/>
      <w:r>
        <w:br/>
      </w:r>
      <w:r>
        <w:br/>
        <w:t>Основные документы для подтверждения периодов работы, дающей право на досрочную трудовую пенсию:</w:t>
      </w:r>
      <w:r>
        <w:br/>
        <w:t>• трудовая книжка;</w:t>
      </w:r>
      <w:r>
        <w:br/>
        <w:t>• справка, выдаваемая работодателем или соответствующими государственными (муниципальными) органами;</w:t>
      </w:r>
      <w:r>
        <w:br/>
        <w:t>• выписка их индивидуального лицевого счета застрахованного лица.</w:t>
      </w:r>
      <w:bookmarkStart w:id="0" w:name="_GoBack"/>
      <w:bookmarkEnd w:id="0"/>
    </w:p>
    <w:sectPr w:rsidR="002B72EB" w:rsidRPr="0068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B"/>
    <w:rsid w:val="002B72EB"/>
    <w:rsid w:val="00686875"/>
    <w:rsid w:val="009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2019-08-26T06:35:00Z</dcterms:created>
  <dcterms:modified xsi:type="dcterms:W3CDTF">2019-08-26T06:35:00Z</dcterms:modified>
</cp:coreProperties>
</file>