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8D" w:rsidRDefault="00964C8D" w:rsidP="00964C8D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964C8D" w:rsidRDefault="00964C8D" w:rsidP="00964C8D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Петровское сельское поселение муниципального образования Приозерский муниципальный район Ленинградской области</w:t>
      </w:r>
    </w:p>
    <w:p w:rsidR="00964C8D" w:rsidRDefault="00964C8D" w:rsidP="00964C8D">
      <w:pPr>
        <w:jc w:val="both"/>
        <w:rPr>
          <w:sz w:val="24"/>
          <w:szCs w:val="24"/>
        </w:rPr>
      </w:pPr>
    </w:p>
    <w:p w:rsidR="00964C8D" w:rsidRDefault="00964C8D" w:rsidP="00964C8D">
      <w:pPr>
        <w:ind w:firstLine="540"/>
        <w:jc w:val="both"/>
        <w:rPr>
          <w:sz w:val="24"/>
          <w:szCs w:val="24"/>
        </w:rPr>
      </w:pPr>
    </w:p>
    <w:p w:rsidR="00964C8D" w:rsidRDefault="00964C8D" w:rsidP="00964C8D">
      <w:pPr>
        <w:ind w:firstLine="540"/>
        <w:jc w:val="both"/>
        <w:rPr>
          <w:sz w:val="24"/>
          <w:szCs w:val="24"/>
        </w:rPr>
      </w:pPr>
    </w:p>
    <w:p w:rsidR="00964C8D" w:rsidRDefault="00964C8D" w:rsidP="00964C8D">
      <w:pPr>
        <w:ind w:firstLine="54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А С П О Р Я Ж Е Н И Е</w:t>
      </w:r>
    </w:p>
    <w:p w:rsidR="00964C8D" w:rsidRDefault="00964C8D" w:rsidP="00964C8D">
      <w:pPr>
        <w:ind w:firstLine="540"/>
        <w:jc w:val="both"/>
        <w:rPr>
          <w:sz w:val="24"/>
          <w:szCs w:val="24"/>
        </w:rPr>
      </w:pPr>
    </w:p>
    <w:p w:rsidR="00964C8D" w:rsidRDefault="00964C8D" w:rsidP="00964C8D">
      <w:pPr>
        <w:ind w:firstLine="540"/>
        <w:jc w:val="both"/>
        <w:rPr>
          <w:sz w:val="24"/>
          <w:szCs w:val="24"/>
        </w:rPr>
      </w:pPr>
    </w:p>
    <w:p w:rsidR="00964C8D" w:rsidRDefault="00964C8D" w:rsidP="00964C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22 марта  2018  года                                                                                                  № 28-р  </w:t>
      </w:r>
    </w:p>
    <w:p w:rsidR="00964C8D" w:rsidRDefault="00964C8D" w:rsidP="00964C8D">
      <w:pPr>
        <w:ind w:firstLine="540"/>
        <w:jc w:val="both"/>
        <w:rPr>
          <w:sz w:val="24"/>
          <w:szCs w:val="24"/>
        </w:rPr>
      </w:pPr>
    </w:p>
    <w:p w:rsidR="00964C8D" w:rsidRDefault="00964C8D" w:rsidP="00964C8D">
      <w:pPr>
        <w:jc w:val="both"/>
        <w:rPr>
          <w:sz w:val="24"/>
          <w:szCs w:val="24"/>
        </w:rPr>
      </w:pPr>
    </w:p>
    <w:p w:rsidR="00964C8D" w:rsidRDefault="00964C8D" w:rsidP="00964C8D">
      <w:pPr>
        <w:jc w:val="both"/>
        <w:rPr>
          <w:sz w:val="24"/>
          <w:szCs w:val="24"/>
        </w:rPr>
      </w:pPr>
    </w:p>
    <w:p w:rsidR="00964C8D" w:rsidRDefault="00964C8D" w:rsidP="00964C8D">
      <w:pPr>
        <w:jc w:val="both"/>
        <w:rPr>
          <w:sz w:val="24"/>
          <w:szCs w:val="24"/>
        </w:rPr>
      </w:pPr>
    </w:p>
    <w:p w:rsidR="00964C8D" w:rsidRDefault="00964C8D" w:rsidP="00964C8D">
      <w:pPr>
        <w:jc w:val="both"/>
        <w:rPr>
          <w:sz w:val="24"/>
          <w:szCs w:val="24"/>
        </w:rPr>
      </w:pPr>
      <w:r w:rsidRPr="00CB61B2">
        <w:rPr>
          <w:sz w:val="24"/>
          <w:szCs w:val="24"/>
        </w:rPr>
        <w:t xml:space="preserve">Об утверждении перечня объектов, </w:t>
      </w:r>
    </w:p>
    <w:p w:rsidR="00964C8D" w:rsidRDefault="00964C8D" w:rsidP="00964C8D">
      <w:pPr>
        <w:jc w:val="both"/>
        <w:rPr>
          <w:sz w:val="24"/>
          <w:szCs w:val="24"/>
        </w:rPr>
      </w:pPr>
      <w:r w:rsidRPr="00CB61B2">
        <w:rPr>
          <w:sz w:val="24"/>
          <w:szCs w:val="24"/>
        </w:rPr>
        <w:t xml:space="preserve">в </w:t>
      </w:r>
      <w:proofErr w:type="gramStart"/>
      <w:r w:rsidRPr="00CB61B2">
        <w:rPr>
          <w:sz w:val="24"/>
          <w:szCs w:val="24"/>
        </w:rPr>
        <w:t>отношении</w:t>
      </w:r>
      <w:proofErr w:type="gramEnd"/>
      <w:r w:rsidRPr="00CB61B2">
        <w:rPr>
          <w:sz w:val="24"/>
          <w:szCs w:val="24"/>
        </w:rPr>
        <w:t xml:space="preserve"> которых планируется </w:t>
      </w:r>
    </w:p>
    <w:p w:rsidR="00964C8D" w:rsidRDefault="00964C8D" w:rsidP="00964C8D">
      <w:pPr>
        <w:jc w:val="both"/>
        <w:rPr>
          <w:sz w:val="24"/>
          <w:szCs w:val="24"/>
        </w:rPr>
      </w:pPr>
      <w:r w:rsidRPr="00CB61B2">
        <w:rPr>
          <w:sz w:val="24"/>
          <w:szCs w:val="24"/>
        </w:rPr>
        <w:t>заключение концессионных соглашений</w:t>
      </w:r>
    </w:p>
    <w:p w:rsidR="00964C8D" w:rsidRPr="00CB61B2" w:rsidRDefault="00964C8D" w:rsidP="00964C8D">
      <w:pPr>
        <w:jc w:val="both"/>
        <w:rPr>
          <w:sz w:val="24"/>
          <w:szCs w:val="24"/>
        </w:rPr>
      </w:pPr>
      <w:r w:rsidRPr="00CB61B2">
        <w:rPr>
          <w:sz w:val="24"/>
          <w:szCs w:val="24"/>
        </w:rPr>
        <w:t>в 2018 году</w:t>
      </w:r>
    </w:p>
    <w:p w:rsidR="00964C8D" w:rsidRDefault="00964C8D" w:rsidP="00964C8D">
      <w:pPr>
        <w:ind w:firstLine="540"/>
        <w:jc w:val="both"/>
        <w:rPr>
          <w:sz w:val="24"/>
          <w:szCs w:val="24"/>
        </w:rPr>
      </w:pPr>
    </w:p>
    <w:p w:rsidR="00964C8D" w:rsidRDefault="00964C8D" w:rsidP="00964C8D">
      <w:pPr>
        <w:ind w:firstLine="540"/>
        <w:jc w:val="both"/>
        <w:rPr>
          <w:sz w:val="24"/>
          <w:szCs w:val="24"/>
        </w:rPr>
      </w:pPr>
    </w:p>
    <w:p w:rsidR="00964C8D" w:rsidRDefault="00964C8D" w:rsidP="00964C8D">
      <w:pPr>
        <w:ind w:firstLine="540"/>
        <w:jc w:val="both"/>
        <w:rPr>
          <w:sz w:val="24"/>
          <w:szCs w:val="24"/>
        </w:rPr>
      </w:pPr>
    </w:p>
    <w:p w:rsidR="00964C8D" w:rsidRPr="00BB4203" w:rsidRDefault="00964C8D" w:rsidP="00964C8D">
      <w:pPr>
        <w:ind w:firstLine="567"/>
        <w:jc w:val="both"/>
        <w:rPr>
          <w:sz w:val="24"/>
          <w:szCs w:val="24"/>
        </w:rPr>
      </w:pPr>
      <w:r w:rsidRPr="00BB4203">
        <w:rPr>
          <w:rFonts w:ascii="Times New Roman CYR" w:hAnsi="Times New Roman CYR" w:cs="Times New Roman CYR"/>
          <w:sz w:val="24"/>
          <w:szCs w:val="24"/>
        </w:rPr>
        <w:t xml:space="preserve">В соответствии с Федеральным законом от 06.10.2003 № 131-ФЗ </w:t>
      </w:r>
      <w:r w:rsidRPr="00BB4203">
        <w:rPr>
          <w:sz w:val="24"/>
          <w:szCs w:val="24"/>
        </w:rPr>
        <w:t>«</w:t>
      </w:r>
      <w:r w:rsidRPr="00BB4203">
        <w:rPr>
          <w:rFonts w:ascii="Times New Roman CYR" w:hAnsi="Times New Roman CYR" w:cs="Times New Roman CYR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BB4203">
        <w:rPr>
          <w:sz w:val="24"/>
          <w:szCs w:val="24"/>
        </w:rPr>
        <w:t>»,</w:t>
      </w:r>
      <w:r w:rsidRPr="00BB4203">
        <w:rPr>
          <w:color w:val="000000"/>
          <w:sz w:val="24"/>
          <w:szCs w:val="24"/>
        </w:rPr>
        <w:t xml:space="preserve"> Федеральным законом от 21.07.2005 №</w:t>
      </w:r>
      <w:r>
        <w:rPr>
          <w:color w:val="000000"/>
          <w:sz w:val="24"/>
          <w:szCs w:val="24"/>
        </w:rPr>
        <w:t xml:space="preserve"> </w:t>
      </w:r>
      <w:r w:rsidRPr="00BB4203">
        <w:rPr>
          <w:color w:val="000000"/>
          <w:sz w:val="24"/>
          <w:szCs w:val="24"/>
        </w:rPr>
        <w:t>115-ФЗ «О</w:t>
      </w:r>
      <w:r>
        <w:rPr>
          <w:color w:val="000000"/>
          <w:sz w:val="24"/>
          <w:szCs w:val="24"/>
        </w:rPr>
        <w:t xml:space="preserve"> </w:t>
      </w:r>
      <w:r w:rsidRPr="00BB4203">
        <w:rPr>
          <w:color w:val="000000"/>
          <w:sz w:val="24"/>
          <w:szCs w:val="24"/>
        </w:rPr>
        <w:t>концессионных соглашениях», Федеральным законом от 26.07.2006 г. № 13</w:t>
      </w:r>
      <w:r>
        <w:rPr>
          <w:color w:val="000000"/>
          <w:sz w:val="24"/>
          <w:szCs w:val="24"/>
        </w:rPr>
        <w:t>5-ФЗ   «О защите конкуренции»</w:t>
      </w:r>
      <w:r w:rsidRPr="00BB4203">
        <w:rPr>
          <w:sz w:val="24"/>
          <w:szCs w:val="24"/>
        </w:rPr>
        <w:t>:</w:t>
      </w:r>
    </w:p>
    <w:p w:rsidR="00964C8D" w:rsidRPr="00BB4203" w:rsidRDefault="00964C8D" w:rsidP="00964C8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B4203">
        <w:rPr>
          <w:sz w:val="24"/>
          <w:szCs w:val="24"/>
        </w:rPr>
        <w:t>1. Утвердить перечень объектов, в отношении которых планируется заключение концессионных соглашений в 201</w:t>
      </w:r>
      <w:r>
        <w:rPr>
          <w:sz w:val="24"/>
          <w:szCs w:val="24"/>
        </w:rPr>
        <w:t>8</w:t>
      </w:r>
      <w:r w:rsidRPr="00BB4203">
        <w:rPr>
          <w:sz w:val="24"/>
          <w:szCs w:val="24"/>
        </w:rPr>
        <w:t xml:space="preserve"> году (приложение №</w:t>
      </w:r>
      <w:r>
        <w:rPr>
          <w:sz w:val="24"/>
          <w:szCs w:val="24"/>
        </w:rPr>
        <w:t xml:space="preserve"> </w:t>
      </w:r>
      <w:r w:rsidRPr="00BB4203">
        <w:rPr>
          <w:sz w:val="24"/>
          <w:szCs w:val="24"/>
        </w:rPr>
        <w:t xml:space="preserve">1). </w:t>
      </w:r>
    </w:p>
    <w:p w:rsidR="00964C8D" w:rsidRPr="00BB4203" w:rsidRDefault="00964C8D" w:rsidP="00964C8D">
      <w:pPr>
        <w:tabs>
          <w:tab w:val="left" w:pos="900"/>
        </w:tabs>
        <w:ind w:right="-24" w:firstLine="567"/>
        <w:jc w:val="both"/>
        <w:rPr>
          <w:sz w:val="24"/>
          <w:szCs w:val="24"/>
        </w:rPr>
      </w:pPr>
      <w:r w:rsidRPr="00BB4203">
        <w:rPr>
          <w:sz w:val="24"/>
          <w:szCs w:val="24"/>
        </w:rPr>
        <w:t xml:space="preserve">2. </w:t>
      </w:r>
      <w:r>
        <w:rPr>
          <w:sz w:val="24"/>
          <w:szCs w:val="24"/>
        </w:rPr>
        <w:t>За</w:t>
      </w:r>
      <w:r w:rsidRPr="00BB4203">
        <w:rPr>
          <w:sz w:val="24"/>
          <w:szCs w:val="24"/>
        </w:rPr>
        <w:t>местител</w:t>
      </w:r>
      <w:r>
        <w:rPr>
          <w:sz w:val="24"/>
          <w:szCs w:val="24"/>
        </w:rPr>
        <w:t>ю</w:t>
      </w:r>
      <w:r w:rsidRPr="00BB4203">
        <w:rPr>
          <w:sz w:val="24"/>
          <w:szCs w:val="24"/>
        </w:rPr>
        <w:t xml:space="preserve"> главы администрации разместить утвержденный настоящим </w:t>
      </w:r>
      <w:r>
        <w:rPr>
          <w:sz w:val="24"/>
          <w:szCs w:val="24"/>
        </w:rPr>
        <w:t xml:space="preserve">постановлением </w:t>
      </w:r>
      <w:r w:rsidRPr="00BB4203">
        <w:rPr>
          <w:sz w:val="24"/>
          <w:szCs w:val="24"/>
        </w:rPr>
        <w:t xml:space="preserve">перечень на официальном сайте сельского поселения. </w:t>
      </w:r>
    </w:p>
    <w:p w:rsidR="00964C8D" w:rsidRPr="00BB4203" w:rsidRDefault="00964C8D" w:rsidP="00964C8D">
      <w:pPr>
        <w:ind w:firstLine="567"/>
        <w:jc w:val="both"/>
        <w:rPr>
          <w:rFonts w:eastAsia="DejaVu Sans"/>
          <w:color w:val="000000"/>
          <w:kern w:val="2"/>
          <w:sz w:val="24"/>
          <w:szCs w:val="24"/>
        </w:rPr>
      </w:pPr>
      <w:r w:rsidRPr="00BB4203">
        <w:rPr>
          <w:sz w:val="24"/>
          <w:szCs w:val="24"/>
        </w:rPr>
        <w:t xml:space="preserve">3. </w:t>
      </w:r>
      <w:proofErr w:type="gramStart"/>
      <w:r w:rsidRPr="00BB4203">
        <w:rPr>
          <w:rFonts w:eastAsia="DejaVu Sans"/>
          <w:color w:val="000000"/>
          <w:kern w:val="2"/>
          <w:sz w:val="24"/>
          <w:szCs w:val="24"/>
        </w:rPr>
        <w:t>Контроль за</w:t>
      </w:r>
      <w:proofErr w:type="gramEnd"/>
      <w:r w:rsidRPr="00BB4203">
        <w:rPr>
          <w:rFonts w:eastAsia="DejaVu Sans"/>
          <w:color w:val="000000"/>
          <w:kern w:val="2"/>
          <w:sz w:val="24"/>
          <w:szCs w:val="24"/>
        </w:rPr>
        <w:t xml:space="preserve"> выполнением настоящего распоряжения оставляю за собой.</w:t>
      </w:r>
    </w:p>
    <w:p w:rsidR="00964C8D" w:rsidRDefault="00964C8D" w:rsidP="00964C8D">
      <w:pPr>
        <w:rPr>
          <w:sz w:val="24"/>
          <w:szCs w:val="24"/>
        </w:rPr>
      </w:pPr>
    </w:p>
    <w:p w:rsidR="00964C8D" w:rsidRDefault="00964C8D" w:rsidP="00964C8D">
      <w:pPr>
        <w:rPr>
          <w:sz w:val="24"/>
          <w:szCs w:val="24"/>
        </w:rPr>
      </w:pPr>
    </w:p>
    <w:p w:rsidR="00964C8D" w:rsidRDefault="00964C8D" w:rsidP="00964C8D">
      <w:pPr>
        <w:rPr>
          <w:sz w:val="24"/>
          <w:szCs w:val="24"/>
        </w:rPr>
      </w:pPr>
    </w:p>
    <w:p w:rsidR="00964C8D" w:rsidRPr="000D749F" w:rsidRDefault="00964C8D" w:rsidP="00964C8D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A77236">
        <w:rPr>
          <w:sz w:val="24"/>
          <w:szCs w:val="24"/>
        </w:rPr>
        <w:t>лав</w:t>
      </w:r>
      <w:r>
        <w:rPr>
          <w:sz w:val="24"/>
          <w:szCs w:val="24"/>
        </w:rPr>
        <w:t xml:space="preserve">а администрации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Блюм В.А.</w:t>
      </w:r>
    </w:p>
    <w:p w:rsidR="00964C8D" w:rsidRPr="000D749F" w:rsidRDefault="00964C8D" w:rsidP="00964C8D">
      <w:pPr>
        <w:rPr>
          <w:sz w:val="24"/>
          <w:szCs w:val="24"/>
        </w:rPr>
      </w:pPr>
    </w:p>
    <w:p w:rsidR="00964C8D" w:rsidRPr="00A77236" w:rsidRDefault="00964C8D" w:rsidP="00964C8D">
      <w:pPr>
        <w:rPr>
          <w:sz w:val="24"/>
          <w:szCs w:val="24"/>
        </w:rPr>
      </w:pPr>
    </w:p>
    <w:p w:rsidR="00964C8D" w:rsidRPr="00A77236" w:rsidRDefault="00964C8D" w:rsidP="00964C8D">
      <w:pPr>
        <w:rPr>
          <w:sz w:val="24"/>
          <w:szCs w:val="24"/>
        </w:rPr>
      </w:pPr>
    </w:p>
    <w:p w:rsidR="00964C8D" w:rsidRDefault="00964C8D" w:rsidP="00964C8D">
      <w:pPr>
        <w:rPr>
          <w:sz w:val="24"/>
          <w:szCs w:val="24"/>
        </w:rPr>
      </w:pPr>
    </w:p>
    <w:p w:rsidR="00964C8D" w:rsidRDefault="00964C8D" w:rsidP="00964C8D">
      <w:pPr>
        <w:rPr>
          <w:sz w:val="24"/>
          <w:szCs w:val="24"/>
        </w:rPr>
      </w:pPr>
    </w:p>
    <w:p w:rsidR="00964C8D" w:rsidRDefault="00964C8D" w:rsidP="00964C8D">
      <w:pPr>
        <w:rPr>
          <w:sz w:val="24"/>
          <w:szCs w:val="24"/>
        </w:rPr>
      </w:pPr>
    </w:p>
    <w:p w:rsidR="00964C8D" w:rsidRDefault="00964C8D" w:rsidP="00964C8D">
      <w:pPr>
        <w:rPr>
          <w:sz w:val="24"/>
          <w:szCs w:val="24"/>
        </w:rPr>
      </w:pPr>
    </w:p>
    <w:p w:rsidR="00964C8D" w:rsidRDefault="00964C8D" w:rsidP="00964C8D">
      <w:pPr>
        <w:rPr>
          <w:sz w:val="24"/>
          <w:szCs w:val="24"/>
        </w:rPr>
      </w:pPr>
    </w:p>
    <w:p w:rsidR="00964C8D" w:rsidRDefault="00964C8D" w:rsidP="00964C8D">
      <w:pPr>
        <w:rPr>
          <w:sz w:val="24"/>
          <w:szCs w:val="24"/>
        </w:rPr>
      </w:pPr>
    </w:p>
    <w:p w:rsidR="00964C8D" w:rsidRDefault="00964C8D" w:rsidP="00964C8D">
      <w:pPr>
        <w:rPr>
          <w:sz w:val="24"/>
          <w:szCs w:val="24"/>
        </w:rPr>
      </w:pPr>
    </w:p>
    <w:p w:rsidR="00964C8D" w:rsidRDefault="00964C8D" w:rsidP="00964C8D">
      <w:pPr>
        <w:rPr>
          <w:sz w:val="24"/>
          <w:szCs w:val="24"/>
        </w:rPr>
      </w:pPr>
    </w:p>
    <w:p w:rsidR="00964C8D" w:rsidRDefault="00964C8D" w:rsidP="00964C8D">
      <w:pPr>
        <w:rPr>
          <w:sz w:val="24"/>
          <w:szCs w:val="24"/>
        </w:rPr>
      </w:pPr>
    </w:p>
    <w:p w:rsidR="00964C8D" w:rsidRDefault="00964C8D" w:rsidP="00964C8D">
      <w:pPr>
        <w:rPr>
          <w:sz w:val="24"/>
          <w:szCs w:val="24"/>
        </w:rPr>
      </w:pPr>
    </w:p>
    <w:p w:rsidR="00964C8D" w:rsidRPr="00A77236" w:rsidRDefault="00964C8D" w:rsidP="00964C8D">
      <w:pPr>
        <w:rPr>
          <w:sz w:val="24"/>
          <w:szCs w:val="24"/>
        </w:rPr>
      </w:pPr>
    </w:p>
    <w:p w:rsidR="00964C8D" w:rsidRDefault="00964C8D" w:rsidP="00964C8D">
      <w:pPr>
        <w:rPr>
          <w:sz w:val="24"/>
          <w:szCs w:val="24"/>
        </w:rPr>
      </w:pPr>
    </w:p>
    <w:p w:rsidR="00964C8D" w:rsidRPr="0039401F" w:rsidRDefault="00964C8D" w:rsidP="00964C8D">
      <w:pPr>
        <w:rPr>
          <w:sz w:val="20"/>
          <w:szCs w:val="20"/>
        </w:rPr>
      </w:pPr>
      <w:r w:rsidRPr="0039401F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Сивуров</w:t>
      </w:r>
      <w:proofErr w:type="spellEnd"/>
      <w:r>
        <w:rPr>
          <w:sz w:val="20"/>
          <w:szCs w:val="20"/>
        </w:rPr>
        <w:t xml:space="preserve"> Д</w:t>
      </w:r>
      <w:r w:rsidRPr="0039401F">
        <w:rPr>
          <w:sz w:val="20"/>
          <w:szCs w:val="20"/>
        </w:rPr>
        <w:t>.</w:t>
      </w:r>
      <w:r>
        <w:rPr>
          <w:sz w:val="20"/>
          <w:szCs w:val="20"/>
        </w:rPr>
        <w:t>Н.</w:t>
      </w:r>
      <w:r w:rsidRPr="0039401F">
        <w:rPr>
          <w:sz w:val="20"/>
          <w:szCs w:val="20"/>
        </w:rPr>
        <w:t xml:space="preserve">  тел 66-134</w:t>
      </w:r>
    </w:p>
    <w:p w:rsidR="00964C8D" w:rsidRDefault="00964C8D" w:rsidP="00964C8D">
      <w:pPr>
        <w:rPr>
          <w:sz w:val="20"/>
          <w:szCs w:val="20"/>
        </w:rPr>
      </w:pPr>
      <w:r w:rsidRPr="0039401F">
        <w:rPr>
          <w:sz w:val="20"/>
          <w:szCs w:val="20"/>
        </w:rPr>
        <w:t>Разослано: 1-дело,1-прокуратура,1-бухгалтерия</w:t>
      </w:r>
    </w:p>
    <w:p w:rsidR="00964C8D" w:rsidRDefault="00964C8D" w:rsidP="00964C8D">
      <w:pPr>
        <w:rPr>
          <w:sz w:val="20"/>
          <w:szCs w:val="20"/>
        </w:rPr>
      </w:pPr>
    </w:p>
    <w:p w:rsidR="00964C8D" w:rsidRDefault="00964C8D" w:rsidP="00964C8D">
      <w:pPr>
        <w:rPr>
          <w:sz w:val="20"/>
          <w:szCs w:val="20"/>
        </w:rPr>
      </w:pPr>
    </w:p>
    <w:p w:rsidR="00964C8D" w:rsidRPr="00CB61B2" w:rsidRDefault="00964C8D" w:rsidP="00964C8D">
      <w:pPr>
        <w:jc w:val="right"/>
        <w:rPr>
          <w:sz w:val="22"/>
          <w:szCs w:val="22"/>
        </w:rPr>
      </w:pPr>
      <w:r w:rsidRPr="00CB61B2">
        <w:rPr>
          <w:sz w:val="22"/>
          <w:szCs w:val="22"/>
        </w:rPr>
        <w:lastRenderedPageBreak/>
        <w:t>Приложение</w:t>
      </w:r>
    </w:p>
    <w:p w:rsidR="00964C8D" w:rsidRPr="00CB61B2" w:rsidRDefault="00964C8D" w:rsidP="00964C8D">
      <w:pPr>
        <w:jc w:val="right"/>
        <w:rPr>
          <w:sz w:val="22"/>
          <w:szCs w:val="22"/>
        </w:rPr>
      </w:pPr>
      <w:r w:rsidRPr="00CB61B2">
        <w:rPr>
          <w:sz w:val="22"/>
          <w:szCs w:val="22"/>
        </w:rPr>
        <w:t>к распоряжению администрации</w:t>
      </w:r>
    </w:p>
    <w:p w:rsidR="00964C8D" w:rsidRPr="00CB61B2" w:rsidRDefault="00964C8D" w:rsidP="00964C8D">
      <w:pPr>
        <w:jc w:val="right"/>
        <w:rPr>
          <w:sz w:val="22"/>
          <w:szCs w:val="22"/>
        </w:rPr>
      </w:pPr>
      <w:r w:rsidRPr="00CB61B2">
        <w:rPr>
          <w:sz w:val="22"/>
          <w:szCs w:val="22"/>
        </w:rPr>
        <w:t>МО Петровское сельское поселение</w:t>
      </w:r>
    </w:p>
    <w:p w:rsidR="00964C8D" w:rsidRPr="00CB61B2" w:rsidRDefault="00964C8D" w:rsidP="00964C8D">
      <w:pPr>
        <w:jc w:val="right"/>
        <w:rPr>
          <w:sz w:val="22"/>
          <w:szCs w:val="22"/>
        </w:rPr>
      </w:pPr>
      <w:r w:rsidRPr="00CB61B2">
        <w:rPr>
          <w:sz w:val="22"/>
          <w:szCs w:val="22"/>
        </w:rPr>
        <w:t>от  22.03.2018 № 28-р</w:t>
      </w:r>
    </w:p>
    <w:p w:rsidR="00964C8D" w:rsidRPr="000E0F7E" w:rsidRDefault="00964C8D" w:rsidP="00964C8D">
      <w:pPr>
        <w:jc w:val="center"/>
        <w:rPr>
          <w:sz w:val="24"/>
          <w:szCs w:val="24"/>
        </w:rPr>
      </w:pPr>
    </w:p>
    <w:p w:rsidR="00964C8D" w:rsidRPr="000E0F7E" w:rsidRDefault="00964C8D" w:rsidP="00964C8D">
      <w:pPr>
        <w:jc w:val="center"/>
        <w:rPr>
          <w:sz w:val="24"/>
          <w:szCs w:val="24"/>
        </w:rPr>
      </w:pPr>
      <w:r w:rsidRPr="000E0F7E">
        <w:rPr>
          <w:sz w:val="24"/>
          <w:szCs w:val="24"/>
        </w:rPr>
        <w:t xml:space="preserve">ПЕРЕЧЕНЬ </w:t>
      </w:r>
    </w:p>
    <w:p w:rsidR="00964C8D" w:rsidRPr="000E0F7E" w:rsidRDefault="00964C8D" w:rsidP="00964C8D">
      <w:pPr>
        <w:jc w:val="center"/>
        <w:rPr>
          <w:sz w:val="24"/>
          <w:szCs w:val="24"/>
        </w:rPr>
      </w:pPr>
      <w:r w:rsidRPr="000E0F7E">
        <w:rPr>
          <w:sz w:val="24"/>
          <w:szCs w:val="24"/>
        </w:rPr>
        <w:t xml:space="preserve">объектов, в отношении которых планируется заключение </w:t>
      </w:r>
    </w:p>
    <w:p w:rsidR="00964C8D" w:rsidRPr="000E0F7E" w:rsidRDefault="00964C8D" w:rsidP="00964C8D">
      <w:pPr>
        <w:jc w:val="center"/>
        <w:rPr>
          <w:sz w:val="24"/>
          <w:szCs w:val="24"/>
        </w:rPr>
      </w:pPr>
      <w:r w:rsidRPr="000E0F7E">
        <w:rPr>
          <w:sz w:val="24"/>
          <w:szCs w:val="24"/>
        </w:rPr>
        <w:t>концессионных соглашений в 201</w:t>
      </w:r>
      <w:r>
        <w:rPr>
          <w:sz w:val="24"/>
          <w:szCs w:val="24"/>
        </w:rPr>
        <w:t>8</w:t>
      </w:r>
      <w:r w:rsidRPr="000E0F7E">
        <w:rPr>
          <w:sz w:val="24"/>
          <w:szCs w:val="24"/>
        </w:rPr>
        <w:t xml:space="preserve"> году</w:t>
      </w:r>
    </w:p>
    <w:p w:rsidR="00964C8D" w:rsidRPr="000E0F7E" w:rsidRDefault="00964C8D" w:rsidP="00964C8D">
      <w:pPr>
        <w:rPr>
          <w:sz w:val="24"/>
          <w:szCs w:val="24"/>
        </w:rPr>
      </w:pPr>
    </w:p>
    <w:tbl>
      <w:tblPr>
        <w:tblW w:w="10082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5"/>
        <w:gridCol w:w="2552"/>
        <w:gridCol w:w="1134"/>
        <w:gridCol w:w="1215"/>
        <w:gridCol w:w="3480"/>
        <w:gridCol w:w="1276"/>
      </w:tblGrid>
      <w:tr w:rsidR="00964C8D" w:rsidTr="00E35BA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C3A5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C3A58">
              <w:rPr>
                <w:sz w:val="20"/>
                <w:szCs w:val="20"/>
              </w:rPr>
              <w:t>/</w:t>
            </w:r>
            <w:proofErr w:type="spellStart"/>
            <w:r w:rsidRPr="001C3A5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Субъект</w:t>
            </w:r>
          </w:p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(субъектов права собственности)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Вид права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Кадастровый (условный номер)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Объект права, включая описание объекта, площадь, адрес (местонахождение объекта)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8D" w:rsidRPr="00E40F40" w:rsidRDefault="00964C8D" w:rsidP="00E35BAD">
            <w:pPr>
              <w:pStyle w:val="a3"/>
              <w:spacing w:before="0" w:beforeAutospacing="0"/>
              <w:jc w:val="center"/>
              <w:rPr>
                <w:color w:val="282828"/>
                <w:sz w:val="20"/>
                <w:szCs w:val="20"/>
              </w:rPr>
            </w:pPr>
            <w:r w:rsidRPr="00E40F40">
              <w:rPr>
                <w:color w:val="282828"/>
                <w:sz w:val="20"/>
                <w:szCs w:val="20"/>
              </w:rPr>
              <w:t>Существующие ограничения</w:t>
            </w:r>
          </w:p>
          <w:p w:rsidR="00964C8D" w:rsidRPr="00E40F40" w:rsidRDefault="00964C8D" w:rsidP="00E35BAD">
            <w:pPr>
              <w:pStyle w:val="a3"/>
              <w:spacing w:before="0" w:beforeAutospacing="0"/>
              <w:jc w:val="center"/>
              <w:rPr>
                <w:color w:val="282828"/>
                <w:sz w:val="20"/>
                <w:szCs w:val="20"/>
              </w:rPr>
            </w:pPr>
            <w:r w:rsidRPr="00E40F40">
              <w:rPr>
                <w:color w:val="282828"/>
                <w:sz w:val="20"/>
                <w:szCs w:val="20"/>
              </w:rPr>
              <w:t>(обременения права)</w:t>
            </w:r>
          </w:p>
        </w:tc>
      </w:tr>
      <w:tr w:rsidR="00964C8D" w:rsidTr="00E35BA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Петровское </w:t>
            </w:r>
            <w:r w:rsidRPr="001C3A58">
              <w:rPr>
                <w:sz w:val="20"/>
                <w:szCs w:val="20"/>
              </w:rPr>
              <w:t>сельское поселение МО Приозерский муниципальный район Ленинградской области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47:03:0709001:16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Здание котельной</w:t>
            </w:r>
            <w:r>
              <w:rPr>
                <w:sz w:val="20"/>
                <w:szCs w:val="20"/>
              </w:rPr>
              <w:t>, 1-этажный</w:t>
            </w:r>
          </w:p>
          <w:p w:rsidR="00964C8D" w:rsidRDefault="00964C8D" w:rsidP="00E35BA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нежилое</w:t>
            </w:r>
            <w:r w:rsidRPr="001C3A58">
              <w:rPr>
                <w:sz w:val="20"/>
                <w:szCs w:val="20"/>
              </w:rPr>
              <w:t xml:space="preserve">, площадью- </w:t>
            </w:r>
            <w:r>
              <w:rPr>
                <w:sz w:val="20"/>
                <w:szCs w:val="20"/>
              </w:rPr>
              <w:t>758.40 кв.м.,</w:t>
            </w:r>
          </w:p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адрес объекта: Ленинградская область, Приозерский район, </w:t>
            </w:r>
            <w:r>
              <w:rPr>
                <w:sz w:val="20"/>
                <w:szCs w:val="20"/>
              </w:rPr>
              <w:t>Петровское сельское поселение, п. Петровское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8D" w:rsidRPr="00750F24" w:rsidRDefault="00964C8D" w:rsidP="00E35BAD">
            <w:pPr>
              <w:pStyle w:val="a4"/>
              <w:rPr>
                <w:sz w:val="20"/>
                <w:szCs w:val="20"/>
              </w:rPr>
            </w:pPr>
            <w:r w:rsidRPr="00750F24">
              <w:rPr>
                <w:sz w:val="20"/>
                <w:szCs w:val="20"/>
              </w:rPr>
              <w:t>Не зарегистрировано</w:t>
            </w:r>
          </w:p>
        </w:tc>
      </w:tr>
      <w:tr w:rsidR="00964C8D" w:rsidTr="00E35BA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Петровское </w:t>
            </w:r>
            <w:r w:rsidRPr="001C3A58">
              <w:rPr>
                <w:sz w:val="20"/>
                <w:szCs w:val="20"/>
              </w:rPr>
              <w:t>сельское поселение МО Приозерский муниципальный район Ленинградской области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  <w:r w:rsidRPr="00E40F40">
              <w:rPr>
                <w:color w:val="282828"/>
                <w:sz w:val="20"/>
                <w:szCs w:val="20"/>
              </w:rPr>
              <w:t>Не зарегистрировано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8D" w:rsidRDefault="00964C8D" w:rsidP="00E35BAD">
            <w:pPr>
              <w:pStyle w:val="a4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Тепло</w:t>
            </w:r>
            <w:r>
              <w:rPr>
                <w:sz w:val="20"/>
                <w:szCs w:val="20"/>
              </w:rPr>
              <w:t>трасса ГВС</w:t>
            </w:r>
            <w:r w:rsidRPr="001C3A5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назначение нежилое, </w:t>
            </w:r>
            <w:r w:rsidRPr="001C3A58">
              <w:rPr>
                <w:sz w:val="20"/>
                <w:szCs w:val="20"/>
              </w:rPr>
              <w:t xml:space="preserve">протяженностью </w:t>
            </w:r>
            <w:r>
              <w:rPr>
                <w:sz w:val="20"/>
                <w:szCs w:val="20"/>
              </w:rPr>
              <w:t>1120 п.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 w:rsidRPr="001C3A5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, </w:t>
            </w:r>
          </w:p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адрес объекта: Приозерский район, </w:t>
            </w:r>
            <w:r>
              <w:rPr>
                <w:sz w:val="20"/>
                <w:szCs w:val="20"/>
              </w:rPr>
              <w:t>Петровское сельское поселение, п. Петровское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8D" w:rsidRPr="00750F24" w:rsidRDefault="00964C8D" w:rsidP="00E35BAD">
            <w:pPr>
              <w:pStyle w:val="a4"/>
              <w:rPr>
                <w:sz w:val="20"/>
                <w:szCs w:val="20"/>
              </w:rPr>
            </w:pPr>
            <w:r w:rsidRPr="00750F24">
              <w:rPr>
                <w:sz w:val="20"/>
                <w:szCs w:val="20"/>
              </w:rPr>
              <w:t>Не зарегистрировано</w:t>
            </w:r>
          </w:p>
        </w:tc>
      </w:tr>
      <w:tr w:rsidR="00964C8D" w:rsidTr="00E35BA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Петровское </w:t>
            </w:r>
            <w:r w:rsidRPr="001C3A58">
              <w:rPr>
                <w:sz w:val="20"/>
                <w:szCs w:val="20"/>
              </w:rPr>
              <w:t>сельское поселение МО Приозерский муниципальный район Ленинградской области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  <w:r w:rsidRPr="00E40F40">
              <w:rPr>
                <w:color w:val="282828"/>
                <w:sz w:val="20"/>
                <w:szCs w:val="20"/>
              </w:rPr>
              <w:t>Не зарегистрировано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Теплотрасса отопления</w:t>
            </w:r>
          </w:p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нежилое</w:t>
            </w:r>
            <w:r w:rsidRPr="001C3A58">
              <w:rPr>
                <w:sz w:val="20"/>
                <w:szCs w:val="20"/>
              </w:rPr>
              <w:t xml:space="preserve">, протяженностью </w:t>
            </w:r>
            <w:r>
              <w:rPr>
                <w:sz w:val="20"/>
                <w:szCs w:val="20"/>
              </w:rPr>
              <w:t xml:space="preserve">2257 п.м., </w:t>
            </w:r>
            <w:r w:rsidRPr="001C3A58">
              <w:rPr>
                <w:sz w:val="20"/>
                <w:szCs w:val="20"/>
              </w:rPr>
              <w:t xml:space="preserve">адрес объекта: Ленинградская область, Приозерский район, </w:t>
            </w:r>
            <w:r>
              <w:rPr>
                <w:sz w:val="20"/>
                <w:szCs w:val="20"/>
              </w:rPr>
              <w:t>Петровское сельское поселение, п. Петровское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8D" w:rsidRPr="00750F24" w:rsidRDefault="00964C8D" w:rsidP="00E35BAD">
            <w:pPr>
              <w:pStyle w:val="a4"/>
              <w:rPr>
                <w:sz w:val="20"/>
                <w:szCs w:val="20"/>
              </w:rPr>
            </w:pPr>
            <w:r w:rsidRPr="00750F24">
              <w:rPr>
                <w:sz w:val="20"/>
                <w:szCs w:val="20"/>
              </w:rPr>
              <w:t>Не зарегистрировано</w:t>
            </w:r>
          </w:p>
        </w:tc>
      </w:tr>
      <w:tr w:rsidR="00964C8D" w:rsidTr="00E35BA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Петровское </w:t>
            </w:r>
            <w:r w:rsidRPr="001C3A58">
              <w:rPr>
                <w:sz w:val="20"/>
                <w:szCs w:val="20"/>
              </w:rPr>
              <w:t>сельское поселение МО Приозерский муниципальный район Ленинградской области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  <w:r w:rsidRPr="00E40F40">
              <w:rPr>
                <w:color w:val="282828"/>
                <w:sz w:val="20"/>
                <w:szCs w:val="20"/>
              </w:rPr>
              <w:t>Не зарегистрировано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Тепловые сети, </w:t>
            </w:r>
            <w:r>
              <w:rPr>
                <w:sz w:val="20"/>
                <w:szCs w:val="20"/>
              </w:rPr>
              <w:t>назначение нежилое, инженерные сети, протяженностью</w:t>
            </w:r>
            <w:r w:rsidRPr="001C3A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65,5 п.м., </w:t>
            </w:r>
            <w:r w:rsidRPr="001C3A58">
              <w:rPr>
                <w:sz w:val="20"/>
                <w:szCs w:val="20"/>
              </w:rPr>
              <w:t xml:space="preserve">адрес объекта: Приозерский район, </w:t>
            </w:r>
            <w:r>
              <w:rPr>
                <w:sz w:val="20"/>
                <w:szCs w:val="20"/>
              </w:rPr>
              <w:t xml:space="preserve">Петровское сельское поселение, п. Петровское, ул. </w:t>
            </w:r>
            <w:proofErr w:type="gramStart"/>
            <w:r>
              <w:rPr>
                <w:sz w:val="20"/>
                <w:szCs w:val="20"/>
              </w:rPr>
              <w:t>Шоссейная</w:t>
            </w:r>
            <w:proofErr w:type="gramEnd"/>
            <w:r>
              <w:rPr>
                <w:sz w:val="20"/>
                <w:szCs w:val="20"/>
              </w:rPr>
              <w:t xml:space="preserve"> 40а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8D" w:rsidRPr="00750F24" w:rsidRDefault="00964C8D" w:rsidP="00E35BAD">
            <w:pPr>
              <w:pStyle w:val="a4"/>
              <w:rPr>
                <w:sz w:val="20"/>
                <w:szCs w:val="20"/>
              </w:rPr>
            </w:pPr>
            <w:r w:rsidRPr="00750F24">
              <w:rPr>
                <w:sz w:val="20"/>
                <w:szCs w:val="20"/>
              </w:rPr>
              <w:t>Не зарегистрировано</w:t>
            </w:r>
          </w:p>
        </w:tc>
      </w:tr>
    </w:tbl>
    <w:p w:rsidR="00964C8D" w:rsidRDefault="00964C8D" w:rsidP="00964C8D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</w:p>
    <w:p w:rsidR="00964C8D" w:rsidRDefault="00964C8D" w:rsidP="00964C8D">
      <w:pPr>
        <w:rPr>
          <w:sz w:val="20"/>
          <w:szCs w:val="20"/>
        </w:rPr>
      </w:pPr>
    </w:p>
    <w:p w:rsidR="00753672" w:rsidRDefault="00753672"/>
    <w:sectPr w:rsidR="00753672" w:rsidSect="00964C8D">
      <w:pgSz w:w="11909" w:h="16834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C8D"/>
    <w:rsid w:val="00753672"/>
    <w:rsid w:val="0096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4C8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basedOn w:val="a"/>
    <w:uiPriority w:val="1"/>
    <w:qFormat/>
    <w:rsid w:val="00964C8D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Company>Krokoz™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2018-03-22T14:55:00Z</dcterms:created>
  <dcterms:modified xsi:type="dcterms:W3CDTF">2018-03-22T14:55:00Z</dcterms:modified>
</cp:coreProperties>
</file>