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671" w:rsidRPr="00B15671" w:rsidRDefault="00B15671" w:rsidP="00B1567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Обратиться за накопительной пенсией могут женщины при достижении возраста 55 лет и мужчин при достижении возраста 60 лет</w:t>
      </w:r>
      <w:r w:rsidRPr="00B15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B15671" w:rsidRDefault="00B15671" w:rsidP="00B1567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2A3" w:rsidRDefault="00B15671" w:rsidP="00B1567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156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возрастного требования, условиями для назначения накопительной пенсии и срочной выплаты также являются наличие минимального стажа и индивидуальных пенсионных коэффициентов. В 2020 году минимум: 11 лет стажа и 18,6 коэффициентов. Обращаться с заявлением следует в ту организацию, где формируется накопительная пенсия (Пенсионный фонд России или НПФ).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56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B1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Уточнить, в какой организации формируется накопительная пенсия – Пенсионном фонде России или негосударственном пенсионном фонде, а также какова их общая сумма, можно </w:t>
      </w:r>
      <w:proofErr w:type="spellStart"/>
      <w:r w:rsidRPr="00B1567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B1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этого необходимо войти в Личный кабинет гражданина на сайте ПФР (для входа используется учетная запись портала </w:t>
      </w:r>
      <w:proofErr w:type="spellStart"/>
      <w:r w:rsidRPr="00B1567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B15671">
        <w:rPr>
          <w:rFonts w:ascii="Times New Roman" w:eastAsia="Times New Roman" w:hAnsi="Times New Roman" w:cs="Times New Roman"/>
          <w:sz w:val="24"/>
          <w:szCs w:val="24"/>
          <w:lang w:eastAsia="ru-RU"/>
        </w:rPr>
        <w:t>). Там в разделе «Управление средствами пенсионных накоплений» нужно выбрать «Получить информацию о страховщике по формированию пенсионных накоплений». Эту же информацию можно проверить, запросив извещение из индивидуального лицевого счета на портале Государственных услуг.</w:t>
      </w:r>
      <w:r w:rsidRPr="00B156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1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извещение из лицевого счета можно и лично – в клиентских службах Пенсионного фонда и Многофункциональных центрах. Но в связи с усилением профилактических мер по предотвращению распространения </w:t>
      </w:r>
      <w:proofErr w:type="spellStart"/>
      <w:r w:rsidRPr="00B156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1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региональное Отделение ПФР рекомендует </w:t>
      </w:r>
      <w:proofErr w:type="spellStart"/>
      <w:r w:rsidRPr="00B15671">
        <w:rPr>
          <w:rFonts w:ascii="Times New Roman" w:eastAsia="Times New Roman" w:hAnsi="Times New Roman" w:cs="Times New Roman"/>
          <w:sz w:val="24"/>
          <w:szCs w:val="24"/>
          <w:lang w:eastAsia="ru-RU"/>
        </w:rPr>
        <w:t>амурчанам</w:t>
      </w:r>
      <w:proofErr w:type="spellEnd"/>
      <w:r w:rsidRPr="00B1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обращаться в клиентские службы только в случае крайней необходимости и по предварительной записи.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56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B1567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средства находятся в государственной управляющей компании (ВЭБ), в извещении отражена полная сумма накоплений с учетом их инвестирования. Если же пенсионные накопления формируются в НПФ, в извещении отражена только сумма, переданная ПФР в распоряжение НПФ или УК. Информацию о фактической накопленной сумме и результатах инвестирования нужно запрашивать у текущего страховщика.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56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156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накоплений может быть произведена в виде:</w:t>
      </w:r>
      <w:r w:rsidRPr="00B156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единовременной выплаты – разовая выплата всех накоплений гражданам, у которых отсутствует право на страховую пенсию, либо размер накопительной пенсии составляет менее 5 % от общей суммы страховой пенсии и накопительной пенсии;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56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срочная пенсионная выплата — это ежемесячная выплата пенсии в течение 10 лет при возникновении права на страховую пенсию по старости (в т.ч. досрочно) для участников программы </w:t>
      </w:r>
      <w:proofErr w:type="spellStart"/>
      <w:r w:rsidRPr="00B1567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госсофинансирования</w:t>
      </w:r>
      <w:proofErr w:type="spellEnd"/>
      <w:r w:rsidRPr="00B15671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граждан, направивших средства материнского капитала на формирование накопительной пенсии;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56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накопительная пенсия - это ежемесячная пожизненная денежная выплата при назначении страховой пенсии по старости.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56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B1567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права на накопительную пенсию или срочную выплату специалистам ПФР или НПФ необходимо будет определить право на страховую пенсию и рассчитать ее условный размер на день обращения. В случае отсутствия права на страховую пенсию либо если размер накопительной пенсии составил менее 5 % от общей суммы страховой и накопительной пенсий, средства пенсионных накоплений могут быть выплачены в виде единовременной выплаты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56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B1567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Пенсионный фонд напоминает, что накопительная пенсия формировалась при соблюдении следующих условий: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56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мужчины 1953 г.р. и моложе, женщины 1957 г.р. и моложе,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56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официальное трудоустройство с 2002 года и позже,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56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уплата страховых взносов в фонд накопительной пенсии работодателем,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56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уплата добровольных взносов в рамках программы </w:t>
      </w:r>
      <w:proofErr w:type="spellStart"/>
      <w:r w:rsidRPr="00B1567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госсофинансирования</w:t>
      </w:r>
      <w:proofErr w:type="spellEnd"/>
      <w:r w:rsidRPr="00B1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56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направление средств материнского капитала на накопительную пенсию,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56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также пенсионные накопления формировались у граждан, которые</w:t>
      </w:r>
      <w:proofErr w:type="gramEnd"/>
      <w:r w:rsidRPr="00B1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 от возраста были индивидуальными предпринимателями с 2002 по 2006 год и делали отчисления в Пенсионный фонд.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15671" w:rsidRDefault="00B15671" w:rsidP="00B1567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671" w:rsidRPr="00425F65" w:rsidRDefault="00B15671" w:rsidP="00B15671">
      <w:pPr>
        <w:spacing w:after="0" w:line="240" w:lineRule="auto"/>
        <w:ind w:left="-567"/>
        <w:jc w:val="both"/>
      </w:pPr>
      <w:r>
        <w:rPr>
          <w:lang w:val="en-US"/>
        </w:rPr>
        <w:t>#</w:t>
      </w:r>
      <w:r w:rsidR="00425F65">
        <w:t>накопительнаяпенсия</w:t>
      </w:r>
      <w:r>
        <w:rPr>
          <w:lang w:val="en-US"/>
        </w:rPr>
        <w:t>#</w:t>
      </w:r>
      <w:r w:rsidR="00425F65">
        <w:t>пенсия</w:t>
      </w:r>
      <w:r>
        <w:rPr>
          <w:lang w:val="en-US"/>
        </w:rPr>
        <w:t>#</w:t>
      </w:r>
      <w:r w:rsidR="00425F65">
        <w:t>новостипфр</w:t>
      </w:r>
    </w:p>
    <w:sectPr w:rsidR="00B15671" w:rsidRPr="00425F65" w:rsidSect="00B1567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15671"/>
    <w:rsid w:val="00425F65"/>
    <w:rsid w:val="005E42A3"/>
    <w:rsid w:val="00B1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56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057063-00017</cp:lastModifiedBy>
  <cp:revision>1</cp:revision>
  <dcterms:created xsi:type="dcterms:W3CDTF">2020-10-26T09:59:00Z</dcterms:created>
  <dcterms:modified xsi:type="dcterms:W3CDTF">2020-10-26T10:15:00Z</dcterms:modified>
</cp:coreProperties>
</file>