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0D0" w:rsidRPr="009F30D0" w:rsidRDefault="00644F96" w:rsidP="009F30D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          </w:t>
      </w:r>
      <w:r w:rsidR="009F30D0" w:rsidRPr="009F30D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Работающим с COVID-19 медицинским работникам пенсионный стаж будет считаться как день за два</w:t>
      </w:r>
    </w:p>
    <w:p w:rsidR="009F30D0" w:rsidRPr="00644F96" w:rsidRDefault="00644F96" w:rsidP="00644F9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ru-RU"/>
        </w:rPr>
        <w:t xml:space="preserve">        </w:t>
      </w:r>
      <w:proofErr w:type="gramStart"/>
      <w:r w:rsidR="009F30D0" w:rsidRPr="00644F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Правительством Российской Федерации принято постановление №1191 от 06.08.2020 года «О порядке исчисления периодов работы, дающей право на досрочное назначение страховой пенсии по старости в соответствии с пунктами 1, 2 и 20 части 1 статьи 30 Федерального закона «О страховых пенсиях»,</w:t>
      </w:r>
      <w:r w:rsidR="009F30D0" w:rsidRPr="00644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30D0" w:rsidRPr="00644F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медицинским работникам, оказывающим медицинскую помощь пациентам с новой </w:t>
      </w:r>
      <w:proofErr w:type="spellStart"/>
      <w:r w:rsidR="009F30D0" w:rsidRPr="00644F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коронавирусной</w:t>
      </w:r>
      <w:proofErr w:type="spellEnd"/>
      <w:r w:rsidR="009F30D0" w:rsidRPr="00644F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инфекцией COVID-19 и подозрением на новую </w:t>
      </w:r>
      <w:proofErr w:type="spellStart"/>
      <w:r w:rsidR="009F30D0" w:rsidRPr="00644F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коронавирусную</w:t>
      </w:r>
      <w:proofErr w:type="spellEnd"/>
      <w:r w:rsidR="009F30D0" w:rsidRPr="00644F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инфекцию COVID-19»</w:t>
      </w:r>
      <w:r w:rsidR="009F30D0" w:rsidRPr="00644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9F30D0" w:rsidRPr="009F30D0" w:rsidRDefault="009F30D0" w:rsidP="009F30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№1191 устанавливает особый порядок исчисления периодов имевшей место </w:t>
      </w:r>
      <w:r w:rsidRPr="009F30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1 января по 30 сентября 2020</w:t>
      </w:r>
      <w:r w:rsidRPr="009F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соответствующей работы медицинских работников, занятых в медицинских организациях и их структурных подразделениях оказанием медицинской помощи пациентам с новой </w:t>
      </w:r>
      <w:proofErr w:type="spellStart"/>
      <w:r w:rsidRPr="009F30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9F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</w:t>
      </w:r>
      <w:r w:rsidR="00644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цией COVID-19 </w:t>
      </w:r>
      <w:r w:rsidRPr="009F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подозрением на COVID-19, при досрочном назначении страховой пенсии.</w:t>
      </w:r>
    </w:p>
    <w:p w:rsidR="009F30D0" w:rsidRPr="009F30D0" w:rsidRDefault="009F30D0" w:rsidP="009F30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0D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день работы, дающей право на досрочное пенсионное обеспечение медицинским работникам, засчитывается как два дня стажа на соответствующих видах работ в отношении медицинских работников, оказывающих медицинскую помощь пациентам с COVID-19 и подозрением на COVID-19.</w:t>
      </w:r>
    </w:p>
    <w:p w:rsidR="009F30D0" w:rsidRPr="009F30D0" w:rsidRDefault="009F30D0" w:rsidP="009F30D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0D0">
        <w:rPr>
          <w:rFonts w:ascii="Times New Roman" w:eastAsia="Times New Roman" w:hAnsi="Times New Roman" w:cs="Times New Roman"/>
          <w:sz w:val="24"/>
          <w:szCs w:val="24"/>
          <w:lang w:eastAsia="ru-RU"/>
        </w:rPr>
        <w:t>1) медицинские работники, занятые оказанием медицинской помощи пациентам с COVID-19 в стационарных условиях;</w:t>
      </w:r>
    </w:p>
    <w:p w:rsidR="009F30D0" w:rsidRPr="009F30D0" w:rsidRDefault="009F30D0" w:rsidP="009F30D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0D0">
        <w:rPr>
          <w:rFonts w:ascii="Times New Roman" w:eastAsia="Times New Roman" w:hAnsi="Times New Roman" w:cs="Times New Roman"/>
          <w:sz w:val="24"/>
          <w:szCs w:val="24"/>
          <w:lang w:eastAsia="ru-RU"/>
        </w:rPr>
        <w:t>2) медицинские работники, занятые оказанием скорой, в том числе специализированной, медицинской помощи пациентами с симптомами ОРВИ и внебольничной пневмонии, в том числе по отбору биологического материала пациентов для лабораторного исследования на наличие COVID-19, а также осуществляющим медицинскую эвакуацию пациентов с подозрением на COVID-19;</w:t>
      </w:r>
    </w:p>
    <w:p w:rsidR="009F30D0" w:rsidRPr="009F30D0" w:rsidRDefault="009F30D0" w:rsidP="009F30D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30D0">
        <w:rPr>
          <w:rFonts w:ascii="Times New Roman" w:eastAsia="Times New Roman" w:hAnsi="Times New Roman" w:cs="Times New Roman"/>
          <w:sz w:val="24"/>
          <w:szCs w:val="24"/>
          <w:lang w:eastAsia="ru-RU"/>
        </w:rPr>
        <w:t>3) медицинские работники, занятые оказанием первичной медико-социальной помощи пациентам с установленным диагнозом COVID-19 в амбулаторных условиях (в том числе на дому), а также первичной медико-социальной помощи больным с симптомами ОРВИ и внебольничной пневмонии, осуществлением отбора биологического материала пациентов для лабораторного исследования на наличие COVID-19, транспортировкой пациентов в поликлинические отделения, оборудованные под КТ-центры, и иные медицинские организации для проведения инструментального исследования</w:t>
      </w:r>
      <w:proofErr w:type="gramEnd"/>
      <w:r w:rsidRPr="009F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наличие внебольничной пневмонии.</w:t>
      </w:r>
    </w:p>
    <w:p w:rsidR="009F30D0" w:rsidRPr="009F30D0" w:rsidRDefault="009F30D0" w:rsidP="009F30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30D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Нормами пенсионного законодательства предусмотрено, что при подсчете страхового стажа периоды работы медицинских работников, в том числе дающей право на досрочное назначение страховой пенсии по пунктам 1, 2 и 20 части 1 статьи 30 Федерального закона № 400-ФЗ «О страховых пенсиях» (список №1, список № 2 и за медицинский стаж), подтверждаются на основании сведений индивидуального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персонифицированного) учета </w:t>
      </w:r>
      <w:proofErr w:type="gramEnd"/>
    </w:p>
    <w:p w:rsidR="009F30D0" w:rsidRPr="009F30D0" w:rsidRDefault="009F30D0" w:rsidP="009F30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F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ИЛС в территориальные органы пенсионного фонда предоставляют работодатели. Для указанной категории лиц, имеющих право на досрочное назначение страховой пенсии по старости, будут введены дополнительные показатели. Сведения ИЛС </w:t>
      </w:r>
      <w:r w:rsidRPr="009F30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 2020 год работодателями будет предоставлен по окончанию года в 2021 году не позднее 01.03.2021г. и при сдаче указанной отчетности работодатели обязаны указать дополнительный показатель. Для лиц, имеющих право на досрочное назначение страховой пенсии по старости в 2020 году, периоды работы могут подтверждаться документами рабо</w:t>
      </w:r>
      <w:r w:rsidR="00644F9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тодателя,</w:t>
      </w:r>
      <w:r w:rsidRPr="009F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выдаваемыми в установленном порядке на основании первичных учетных документов за соответствующий период времени с учетом положений отраслевых нормативных правовых актов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30D0" w:rsidRPr="009F30D0" w:rsidRDefault="00644F96" w:rsidP="009F30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9F30D0" w:rsidRPr="009F30D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медицинских работников, которые уже получают пенсию, данное постановление ничего не меняет, так как право на пенсию у них уже определено, а на размер пенсии с 2002 года влияют только уплаченные страховые взносы.</w:t>
      </w:r>
    </w:p>
    <w:p w:rsidR="009F30D0" w:rsidRPr="009F30D0" w:rsidRDefault="009F30D0" w:rsidP="009F30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0D0" w:rsidRPr="009F30D0" w:rsidRDefault="009F30D0" w:rsidP="009F30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0D0" w:rsidRPr="009F30D0" w:rsidRDefault="009F30D0" w:rsidP="009F30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0D0" w:rsidRPr="009F30D0" w:rsidRDefault="009F30D0" w:rsidP="009F30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0D0" w:rsidRPr="009F30D0" w:rsidRDefault="009F30D0" w:rsidP="009F30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3E9" w:rsidRDefault="006513E9"/>
    <w:sectPr w:rsidR="006513E9" w:rsidSect="00651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D2042"/>
    <w:multiLevelType w:val="multilevel"/>
    <w:tmpl w:val="2B942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403759"/>
    <w:multiLevelType w:val="multilevel"/>
    <w:tmpl w:val="169A7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30D0"/>
    <w:rsid w:val="00644F96"/>
    <w:rsid w:val="006513E9"/>
    <w:rsid w:val="00815A05"/>
    <w:rsid w:val="009F30D0"/>
    <w:rsid w:val="00B82E86"/>
    <w:rsid w:val="00F67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3E9"/>
  </w:style>
  <w:style w:type="paragraph" w:styleId="1">
    <w:name w:val="heading 1"/>
    <w:basedOn w:val="a"/>
    <w:link w:val="10"/>
    <w:uiPriority w:val="9"/>
    <w:qFormat/>
    <w:rsid w:val="009F30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F30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30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F30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F3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30D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F3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30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1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5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7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3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1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75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95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543</Words>
  <Characters>3096</Characters>
  <Application>Microsoft Office Word</Application>
  <DocSecurity>0</DocSecurity>
  <Lines>25</Lines>
  <Paragraphs>7</Paragraphs>
  <ScaleCrop>false</ScaleCrop>
  <Company/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057SapegaEA</dc:creator>
  <cp:lastModifiedBy>057SapegaEA</cp:lastModifiedBy>
  <cp:revision>2</cp:revision>
  <cp:lastPrinted>2020-09-23T14:26:00Z</cp:lastPrinted>
  <dcterms:created xsi:type="dcterms:W3CDTF">2020-09-23T14:25:00Z</dcterms:created>
  <dcterms:modified xsi:type="dcterms:W3CDTF">2020-09-23T14:37:00Z</dcterms:modified>
</cp:coreProperties>
</file>