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C" w:rsidRPr="000E549C" w:rsidRDefault="000E549C" w:rsidP="000E5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9C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 работника в ПФР с присвоением ему СНИЛС (для бюджетного учреждения)</w:t>
      </w:r>
    </w:p>
    <w:p w:rsidR="000E549C" w:rsidRDefault="000E549C"/>
    <w:p w:rsidR="000E549C" w:rsidRPr="000E549C" w:rsidRDefault="000E549C" w:rsidP="000E549C">
      <w:pPr>
        <w:framePr w:hSpace="180" w:wrap="around" w:vAnchor="text" w:hAnchor="margin" w:y="6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9C">
        <w:rPr>
          <w:rFonts w:ascii="Times New Roman" w:hAnsi="Times New Roman" w:cs="Times New Roman"/>
          <w:sz w:val="28"/>
          <w:szCs w:val="28"/>
        </w:rPr>
        <w:t>У каждого работника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счета. Этот документ сотрудник должен представить при приеме на работу.</w:t>
      </w:r>
    </w:p>
    <w:p w:rsidR="000E549C" w:rsidRDefault="000E549C" w:rsidP="000E549C">
      <w:pPr>
        <w:jc w:val="both"/>
        <w:rPr>
          <w:rFonts w:ascii="Times New Roman" w:hAnsi="Times New Roman" w:cs="Times New Roman"/>
          <w:sz w:val="28"/>
          <w:szCs w:val="28"/>
        </w:rPr>
      </w:pPr>
      <w:r w:rsidRPr="000E549C">
        <w:rPr>
          <w:rFonts w:ascii="Times New Roman" w:hAnsi="Times New Roman" w:cs="Times New Roman"/>
          <w:sz w:val="28"/>
          <w:szCs w:val="28"/>
        </w:rPr>
        <w:t>Если вы приняли на работу сотрудника, который еще не зарегистрирован в системе персонифицированного учета, вам нужно передать сведения о нем в территориальный орган ПФР. Потом вам следует получить в том же органе ПФР документ, подтверждающий регистрацию, и передать его работнику</w:t>
      </w:r>
    </w:p>
    <w:p w:rsidR="000E549C" w:rsidRDefault="000E549C" w:rsidP="000E549C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СНИЛС</w:t>
      </w:r>
    </w:p>
    <w:sectPr w:rsidR="000E549C" w:rsidSect="0074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49C"/>
    <w:rsid w:val="000259E1"/>
    <w:rsid w:val="000E2FE6"/>
    <w:rsid w:val="000E549C"/>
    <w:rsid w:val="007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2</cp:revision>
  <dcterms:created xsi:type="dcterms:W3CDTF">2020-10-20T06:45:00Z</dcterms:created>
  <dcterms:modified xsi:type="dcterms:W3CDTF">2020-12-02T09:50:00Z</dcterms:modified>
</cp:coreProperties>
</file>