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D" w:rsidRDefault="00202831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 xml:space="preserve">В октябре 2020 </w:t>
      </w:r>
      <w:proofErr w:type="gramStart"/>
      <w:r>
        <w:rPr>
          <w:rFonts w:ascii="Arial" w:hAnsi="Arial" w:cs="Arial"/>
          <w:color w:val="333333"/>
          <w:sz w:val="34"/>
          <w:szCs w:val="34"/>
        </w:rPr>
        <w:t>г</w:t>
      </w:r>
      <w:bookmarkStart w:id="0" w:name="_GoBack"/>
      <w:bookmarkEnd w:id="0"/>
      <w:r w:rsidR="00F840ED">
        <w:rPr>
          <w:rFonts w:ascii="Arial" w:hAnsi="Arial" w:cs="Arial"/>
          <w:color w:val="333333"/>
          <w:sz w:val="34"/>
          <w:szCs w:val="34"/>
        </w:rPr>
        <w:t>, Управляющий Отделением Пенсионного фонда по Санкт-Петербургу и Ленинградской области Мария Анатольевна Ларионова и Уполномоченный по правам человека в Санкт-Петербурге Александр Владимирович Шишлов подписали</w:t>
      </w:r>
      <w:proofErr w:type="gramEnd"/>
      <w:r w:rsidR="00F840ED">
        <w:rPr>
          <w:rFonts w:ascii="Arial" w:hAnsi="Arial" w:cs="Arial"/>
          <w:color w:val="333333"/>
          <w:sz w:val="34"/>
          <w:szCs w:val="34"/>
        </w:rPr>
        <w:t xml:space="preserve"> соглашение о взаимодействии по вопросам соблюдения и защиты прав, свобод и законных интересов человека и гражданина в области пенсионного (социального) обеспечения.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Согласно этому документу оба ведомства намерены проводить совместную работу, а именно: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участие в выработке и реализации решений, направленных на соблюдение и восстановление нарушенных прав и свобод субъектов защиты;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взаимодействие в области правового просвещения по вопросам соблюдения прав и свобод человека и гражданина, способов их защиты;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организация и проведение совместных совещаний, круглых столов, семинаров, консультаций, встреч и иных мероприятий, способствующих развитию взаимодействия в рамках предмета настоящего Соглашения;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 xml:space="preserve">- проведение совместной информационно-разъяснительной работы среди граждан, пенсионеров и лиц </w:t>
      </w:r>
      <w:proofErr w:type="spellStart"/>
      <w:r>
        <w:rPr>
          <w:rFonts w:ascii="Arial" w:hAnsi="Arial" w:cs="Arial"/>
          <w:color w:val="333333"/>
          <w:sz w:val="34"/>
          <w:szCs w:val="34"/>
        </w:rPr>
        <w:t>предпенсионного</w:t>
      </w:r>
      <w:proofErr w:type="spellEnd"/>
      <w:r>
        <w:rPr>
          <w:rFonts w:ascii="Arial" w:hAnsi="Arial" w:cs="Arial"/>
          <w:color w:val="333333"/>
          <w:sz w:val="34"/>
          <w:szCs w:val="34"/>
        </w:rPr>
        <w:t xml:space="preserve"> возраста по вопросам пенсионного (социального) обеспечения, государственных услуг, предоставляемых Пенсионным фондом Российской Федерации, в том числе посредством «Личного кабинета гражданина» на сайте ПФР и через Единый портал государственных и муниципальных услуг;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обмен информацией, непосредственно связанной с выполнением задач и функций, возложенных на Стороны законодательными и иными нормативными правовыми актами Российской Федерации.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lastRenderedPageBreak/>
        <w:t>Мария Анатольевна отметила, что взаимодействие между структурами весьма актуально по причине усовершенствования в пенсионной и социальной сфере, в том числе по вопросам пенсионных и социальных выплат, материнского капитала, введения электронных сервисов Пенсионного фонда.</w:t>
      </w:r>
    </w:p>
    <w:p w:rsidR="00F840ED" w:rsidRDefault="00F840ED" w:rsidP="00F840ED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Александр Владимирович обратил внимание на уже имеющийся опыт взаимодействия с Пенсионным фондом, добавив, что совместная просветительская и правозащитная деятельность поможет  успешно решить широкий спектр задач по социальной поддержке населения.</w:t>
      </w:r>
    </w:p>
    <w:p w:rsidR="00B94F71" w:rsidRDefault="00B94F71" w:rsidP="00F840E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34"/>
          <w:szCs w:val="34"/>
        </w:rPr>
      </w:pPr>
    </w:p>
    <w:p w:rsidR="00205E91" w:rsidRDefault="00205E91"/>
    <w:sectPr w:rsidR="00205E91" w:rsidSect="0005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1"/>
    <w:rsid w:val="000522FF"/>
    <w:rsid w:val="00202831"/>
    <w:rsid w:val="00205E91"/>
    <w:rsid w:val="00B94F71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Лариса</cp:lastModifiedBy>
  <cp:revision>7</cp:revision>
  <dcterms:created xsi:type="dcterms:W3CDTF">2020-10-13T11:39:00Z</dcterms:created>
  <dcterms:modified xsi:type="dcterms:W3CDTF">2020-12-01T20:01:00Z</dcterms:modified>
</cp:coreProperties>
</file>