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30" w:rsidRPr="00D55230" w:rsidRDefault="00D55230" w:rsidP="00D55230">
      <w:r w:rsidRPr="00D55230">
        <w:t>Протокол рассмотрения и оценки заявок на участие в запросе котировок</w:t>
      </w:r>
    </w:p>
    <w:p w:rsidR="00D55230" w:rsidRPr="00D55230" w:rsidRDefault="00D55230" w:rsidP="00D55230">
      <w:r w:rsidRPr="00D55230">
        <w:t>от 27.09.2016 для закупки №0145300021116000015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677"/>
        <w:gridCol w:w="2339"/>
        <w:gridCol w:w="2339"/>
      </w:tblGrid>
      <w:tr w:rsidR="00D55230" w:rsidRPr="00D55230" w:rsidTr="00D55230">
        <w:tc>
          <w:tcPr>
            <w:tcW w:w="2500" w:type="pct"/>
            <w:vAlign w:val="center"/>
            <w:hideMark/>
          </w:tcPr>
          <w:p w:rsidR="00D55230" w:rsidRPr="00D55230" w:rsidRDefault="00D55230" w:rsidP="00D55230"/>
        </w:tc>
        <w:tc>
          <w:tcPr>
            <w:tcW w:w="1250" w:type="pct"/>
            <w:vAlign w:val="center"/>
            <w:hideMark/>
          </w:tcPr>
          <w:p w:rsidR="00D55230" w:rsidRPr="00D55230" w:rsidRDefault="00D55230" w:rsidP="00D55230"/>
        </w:tc>
        <w:tc>
          <w:tcPr>
            <w:tcW w:w="1250" w:type="pct"/>
            <w:vAlign w:val="center"/>
            <w:hideMark/>
          </w:tcPr>
          <w:p w:rsidR="00D55230" w:rsidRPr="00D55230" w:rsidRDefault="00D55230" w:rsidP="00D55230"/>
        </w:tc>
      </w:tr>
      <w:tr w:rsidR="00D55230" w:rsidRPr="00D55230" w:rsidTr="00D55230"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r w:rsidRPr="00D55230">
              <w:t xml:space="preserve">Ленинградская область, Приозерский район, п. Петровское, ул. </w:t>
            </w:r>
            <w:proofErr w:type="spellStart"/>
            <w:proofErr w:type="gramStart"/>
            <w:r w:rsidRPr="00D55230">
              <w:t>Шоссей-ная</w:t>
            </w:r>
            <w:proofErr w:type="spellEnd"/>
            <w:proofErr w:type="gramEnd"/>
            <w:r w:rsidRPr="00D55230">
              <w:t>, д.22, кабинет главы</w:t>
            </w:r>
          </w:p>
        </w:tc>
        <w:tc>
          <w:tcPr>
            <w:tcW w:w="0" w:type="auto"/>
            <w:vAlign w:val="center"/>
            <w:hideMark/>
          </w:tcPr>
          <w:p w:rsidR="00D55230" w:rsidRPr="00D55230" w:rsidRDefault="00D55230" w:rsidP="00D55230"/>
        </w:tc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r w:rsidRPr="00D55230">
              <w:t>27 сентября 2016</w:t>
            </w:r>
          </w:p>
        </w:tc>
      </w:tr>
      <w:tr w:rsidR="00D55230" w:rsidRPr="00D55230" w:rsidTr="00D55230"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r w:rsidRPr="00D55230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55230" w:rsidRPr="00D55230" w:rsidRDefault="00D55230" w:rsidP="00D55230"/>
        </w:tc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r w:rsidRPr="00D55230">
              <w:t>(дата подписания протокола)</w:t>
            </w:r>
          </w:p>
        </w:tc>
      </w:tr>
    </w:tbl>
    <w:p w:rsidR="00D55230" w:rsidRPr="00D55230" w:rsidRDefault="00D55230" w:rsidP="00D55230"/>
    <w:p w:rsidR="00D55230" w:rsidRPr="00D55230" w:rsidRDefault="00D55230" w:rsidP="00D55230">
      <w:pPr>
        <w:rPr>
          <w:b/>
          <w:bCs/>
        </w:rPr>
      </w:pPr>
      <w:r w:rsidRPr="00D55230">
        <w:rPr>
          <w:b/>
          <w:bCs/>
        </w:rPr>
        <w:t>1. Повестка дня</w:t>
      </w:r>
    </w:p>
    <w:p w:rsidR="00D55230" w:rsidRPr="00D55230" w:rsidRDefault="00D55230" w:rsidP="00D55230">
      <w:r w:rsidRPr="00D55230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55230" w:rsidRPr="00D55230" w:rsidRDefault="00D55230" w:rsidP="00D55230">
      <w:r w:rsidRPr="00D55230">
        <w:t>Извещение о проведении запроса котировок было размещено на официальном сайте www.zakupki.gov.ru (Извещение о проведении запроса котировок №0145300021116000015 от 14.09.2016)</w:t>
      </w:r>
    </w:p>
    <w:p w:rsidR="00D55230" w:rsidRPr="00D55230" w:rsidRDefault="00D55230" w:rsidP="00D55230">
      <w:r w:rsidRPr="00D55230">
        <w:t xml:space="preserve">Процедура проведения вскрытия конвертов, открытия доступа к электронным документам заявок участников проведена 27 сентября 2016 года в 11:00 (по местному времени) по адресу Ленинградская область, Приозерский район, п. Петровское, ул. </w:t>
      </w:r>
      <w:proofErr w:type="spellStart"/>
      <w:proofErr w:type="gramStart"/>
      <w:r w:rsidRPr="00D55230">
        <w:t>Шоссей-ная</w:t>
      </w:r>
      <w:proofErr w:type="spellEnd"/>
      <w:proofErr w:type="gramEnd"/>
      <w:r w:rsidRPr="00D55230">
        <w:t>, д.22, кабинет главы.</w:t>
      </w:r>
    </w:p>
    <w:p w:rsidR="00D55230" w:rsidRPr="00D55230" w:rsidRDefault="00D55230" w:rsidP="00D55230">
      <w:pPr>
        <w:rPr>
          <w:b/>
          <w:bCs/>
        </w:rPr>
      </w:pPr>
      <w:r w:rsidRPr="00D55230">
        <w:rPr>
          <w:b/>
          <w:bCs/>
        </w:rPr>
        <w:t>2. Существенные условия контракта</w:t>
      </w:r>
    </w:p>
    <w:p w:rsidR="00D55230" w:rsidRPr="00D55230" w:rsidRDefault="00D55230" w:rsidP="00D55230"/>
    <w:p w:rsidR="00D55230" w:rsidRPr="00D55230" w:rsidRDefault="00D55230" w:rsidP="00D55230">
      <w:r w:rsidRPr="00D55230">
        <w:t xml:space="preserve">Номер и наименование объекта закупки: </w:t>
      </w:r>
      <w:r w:rsidRPr="00D55230">
        <w:rPr>
          <w:u w:val="single"/>
        </w:rPr>
        <w:t>Закупка №0145300021116000015 «Строительный контроль на объекте "Строительство инженерной и транспортной инфраструктуры на объекте "Массив индивидуальной жилой застройки по адресу: Ленинградская область, Приозерский район, д. Ягодное" 1 этап"»</w:t>
      </w:r>
    </w:p>
    <w:p w:rsidR="00D55230" w:rsidRPr="00D55230" w:rsidRDefault="00D55230" w:rsidP="00D55230">
      <w:r w:rsidRPr="00D55230">
        <w:t xml:space="preserve">Начальная (максимальная) цена контракта: </w:t>
      </w:r>
      <w:r w:rsidRPr="00D55230">
        <w:rPr>
          <w:u w:val="single"/>
        </w:rPr>
        <w:t>486042.00 Российский рубль (четыреста восемьдесят шесть тысяч сорок два рубля ноль копеек)</w:t>
      </w:r>
    </w:p>
    <w:p w:rsidR="00D55230" w:rsidRPr="00D55230" w:rsidRDefault="00D55230" w:rsidP="00D55230">
      <w:r w:rsidRPr="00D55230">
        <w:t xml:space="preserve">Источник финансирования: </w:t>
      </w:r>
      <w:r w:rsidRPr="00D55230">
        <w:rPr>
          <w:u w:val="single"/>
        </w:rPr>
        <w:t xml:space="preserve">Бюджет муниципального образования Петровское сельское поселение муниципального образования Приозерский муниципальный район </w:t>
      </w:r>
    </w:p>
    <w:p w:rsidR="00D55230" w:rsidRPr="00D55230" w:rsidRDefault="00D55230" w:rsidP="00D55230">
      <w:r w:rsidRPr="00D55230">
        <w:t xml:space="preserve">Место доставки товара, выполнения работы или оказания услуги: </w:t>
      </w:r>
      <w:r w:rsidRPr="00D55230">
        <w:rPr>
          <w:u w:val="single"/>
        </w:rPr>
        <w:t xml:space="preserve">Российская Федерация, Ленинградская </w:t>
      </w:r>
      <w:proofErr w:type="spellStart"/>
      <w:r w:rsidRPr="00D55230">
        <w:rPr>
          <w:u w:val="single"/>
        </w:rPr>
        <w:t>обл</w:t>
      </w:r>
      <w:proofErr w:type="spellEnd"/>
      <w:r w:rsidRPr="00D55230">
        <w:rPr>
          <w:u w:val="single"/>
        </w:rPr>
        <w:t>, Приозерский р-н, Ягодное д, д. Ягодное</w:t>
      </w:r>
    </w:p>
    <w:p w:rsidR="00D55230" w:rsidRPr="00D55230" w:rsidRDefault="00D55230" w:rsidP="00D55230">
      <w:r w:rsidRPr="00D55230">
        <w:t xml:space="preserve">Сроки поставки товара или завершения работы либо график оказания услуг: </w:t>
      </w:r>
      <w:proofErr w:type="gramStart"/>
      <w:r w:rsidRPr="00D55230">
        <w:rPr>
          <w:u w:val="single"/>
        </w:rPr>
        <w:t>С</w:t>
      </w:r>
      <w:proofErr w:type="gramEnd"/>
      <w:r w:rsidRPr="00D55230">
        <w:rPr>
          <w:u w:val="single"/>
        </w:rPr>
        <w:t xml:space="preserve"> момента заключения контракта до окончания работ по строительству инженерной и транспортной инфраструктуры на объекте: «Массив индивидуальной жилой застройки по адресу: Ленинградская область, Приозерский район, д. Ягодное». 1 этап»</w:t>
      </w:r>
    </w:p>
    <w:p w:rsidR="00D55230" w:rsidRPr="00D55230" w:rsidRDefault="00D55230" w:rsidP="00D55230">
      <w:r w:rsidRPr="00D55230">
        <w:t>Преимущества, предоставляемые заказчиком:</w:t>
      </w:r>
    </w:p>
    <w:p w:rsidR="00D55230" w:rsidRPr="00D55230" w:rsidRDefault="00D55230" w:rsidP="00D55230">
      <w:r w:rsidRPr="00D55230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D55230" w:rsidRPr="00D55230" w:rsidRDefault="00D55230" w:rsidP="00D55230">
      <w:r w:rsidRPr="00D55230">
        <w:t>Требования, предъявляемые к участникам:</w:t>
      </w:r>
    </w:p>
    <w:p w:rsidR="00D55230" w:rsidRPr="00D55230" w:rsidRDefault="00D55230" w:rsidP="00D55230">
      <w:r w:rsidRPr="00D55230">
        <w:rPr>
          <w:u w:val="single"/>
        </w:rPr>
        <w:lastRenderedPageBreak/>
        <w:t>Единые требования к участникам (в соответствии с пунктом 1 части 1 Статьи 31 Федерального закона № 44-ФЗ);</w:t>
      </w:r>
    </w:p>
    <w:p w:rsidR="00D55230" w:rsidRPr="00D55230" w:rsidRDefault="00D55230" w:rsidP="00D55230">
      <w:r w:rsidRPr="00D55230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D55230" w:rsidRPr="00D55230" w:rsidRDefault="00D55230" w:rsidP="00D55230"/>
    <w:p w:rsidR="00D55230" w:rsidRPr="00D55230" w:rsidRDefault="00D55230" w:rsidP="00D55230">
      <w:pPr>
        <w:rPr>
          <w:b/>
          <w:bCs/>
        </w:rPr>
      </w:pPr>
      <w:r w:rsidRPr="00D55230">
        <w:rPr>
          <w:b/>
          <w:bCs/>
        </w:rPr>
        <w:t>3. Информация о заказчике</w:t>
      </w:r>
    </w:p>
    <w:p w:rsidR="00D55230" w:rsidRPr="00D55230" w:rsidRDefault="00D55230" w:rsidP="00D55230">
      <w:r w:rsidRPr="00D55230">
        <w:rPr>
          <w:u w:val="single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D55230" w:rsidRPr="00D55230" w:rsidRDefault="00D55230" w:rsidP="00D55230">
      <w:pPr>
        <w:rPr>
          <w:b/>
          <w:bCs/>
        </w:rPr>
      </w:pPr>
      <w:r w:rsidRPr="00D55230">
        <w:rPr>
          <w:b/>
          <w:bCs/>
        </w:rPr>
        <w:t>4. Информация о комиссии</w:t>
      </w:r>
    </w:p>
    <w:p w:rsidR="00D55230" w:rsidRPr="00D55230" w:rsidRDefault="00D55230" w:rsidP="00D55230">
      <w:r w:rsidRPr="00D55230">
        <w:t xml:space="preserve">Комиссия: </w:t>
      </w:r>
      <w:r w:rsidRPr="00D55230">
        <w:rPr>
          <w:u w:val="single"/>
        </w:rPr>
        <w:t>Единая комиссия по осуществлению закупок для муниципальных нужд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D55230" w:rsidRPr="00D55230" w:rsidRDefault="00D55230" w:rsidP="00D55230">
      <w:r w:rsidRPr="00D55230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55230" w:rsidRPr="00D55230" w:rsidRDefault="00D55230" w:rsidP="00D55230">
      <w:r w:rsidRPr="00D55230">
        <w:t xml:space="preserve">Председатель комиссии: </w:t>
      </w:r>
      <w:proofErr w:type="spellStart"/>
      <w:r w:rsidRPr="00D55230">
        <w:rPr>
          <w:u w:val="single"/>
        </w:rPr>
        <w:t>Сивуров</w:t>
      </w:r>
      <w:proofErr w:type="spellEnd"/>
      <w:r w:rsidRPr="00D55230">
        <w:rPr>
          <w:u w:val="single"/>
        </w:rPr>
        <w:t xml:space="preserve"> Денис Николаевич</w:t>
      </w:r>
    </w:p>
    <w:p w:rsidR="00D55230" w:rsidRPr="00D55230" w:rsidRDefault="00D55230" w:rsidP="00D55230">
      <w:r w:rsidRPr="00D55230">
        <w:t xml:space="preserve">Член комиссии: </w:t>
      </w:r>
      <w:proofErr w:type="spellStart"/>
      <w:r w:rsidRPr="00D55230">
        <w:rPr>
          <w:u w:val="single"/>
        </w:rPr>
        <w:t>Белик</w:t>
      </w:r>
      <w:proofErr w:type="spellEnd"/>
      <w:r w:rsidRPr="00D55230">
        <w:rPr>
          <w:u w:val="single"/>
        </w:rPr>
        <w:t xml:space="preserve"> Елена Николаевна</w:t>
      </w:r>
    </w:p>
    <w:p w:rsidR="00D55230" w:rsidRPr="00D55230" w:rsidRDefault="00D55230" w:rsidP="00D55230">
      <w:r w:rsidRPr="00D55230">
        <w:t xml:space="preserve">Член комиссии: </w:t>
      </w:r>
      <w:proofErr w:type="spellStart"/>
      <w:r w:rsidRPr="00D55230">
        <w:rPr>
          <w:u w:val="single"/>
        </w:rPr>
        <w:t>Верас</w:t>
      </w:r>
      <w:proofErr w:type="spellEnd"/>
      <w:r w:rsidRPr="00D55230">
        <w:rPr>
          <w:u w:val="single"/>
        </w:rPr>
        <w:t xml:space="preserve"> Елена Валериевна</w:t>
      </w:r>
    </w:p>
    <w:p w:rsidR="00D55230" w:rsidRPr="00D55230" w:rsidRDefault="00D55230" w:rsidP="00D55230">
      <w:r w:rsidRPr="00D55230">
        <w:t xml:space="preserve">Член комиссии: </w:t>
      </w:r>
      <w:r w:rsidRPr="00D55230">
        <w:rPr>
          <w:u w:val="single"/>
        </w:rPr>
        <w:t>Кузнецова Елена Сергеевна</w:t>
      </w:r>
    </w:p>
    <w:p w:rsidR="00D55230" w:rsidRPr="00D55230" w:rsidRDefault="00D55230" w:rsidP="00D55230">
      <w:r w:rsidRPr="00D55230">
        <w:t xml:space="preserve">Секретарь комиссии: </w:t>
      </w:r>
      <w:r w:rsidRPr="00D55230">
        <w:rPr>
          <w:u w:val="single"/>
        </w:rPr>
        <w:t>Семенова Галина Алексеевна</w:t>
      </w:r>
    </w:p>
    <w:p w:rsidR="00D55230" w:rsidRPr="00D55230" w:rsidRDefault="00D55230" w:rsidP="00D55230">
      <w:r w:rsidRPr="00D55230">
        <w:t xml:space="preserve">Количество присутствовавших членов комиссии: </w:t>
      </w:r>
      <w:r w:rsidRPr="00D55230">
        <w:rPr>
          <w:u w:val="single"/>
        </w:rPr>
        <w:t>5 (пять)</w:t>
      </w:r>
    </w:p>
    <w:p w:rsidR="00D55230" w:rsidRPr="00D55230" w:rsidRDefault="00D55230" w:rsidP="00D55230">
      <w:r w:rsidRPr="00D55230">
        <w:t>из них не голосующие члены комиссии отсутствуют.</w:t>
      </w:r>
    </w:p>
    <w:p w:rsidR="00D55230" w:rsidRPr="00D55230" w:rsidRDefault="00D55230" w:rsidP="00D55230">
      <w:r w:rsidRPr="00D55230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55230" w:rsidRPr="00D55230" w:rsidRDefault="00D55230" w:rsidP="00D55230">
      <w:pPr>
        <w:rPr>
          <w:b/>
          <w:bCs/>
        </w:rPr>
      </w:pPr>
      <w:r w:rsidRPr="00D55230">
        <w:rPr>
          <w:b/>
          <w:bCs/>
        </w:rPr>
        <w:t>5. Результаты рассмотрения и оценки заявок</w:t>
      </w:r>
    </w:p>
    <w:p w:rsidR="00D55230" w:rsidRPr="00D55230" w:rsidRDefault="00D55230" w:rsidP="00D55230">
      <w:r w:rsidRPr="00D55230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  <w:bookmarkStart w:id="0" w:name="_GoBack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004"/>
        <w:gridCol w:w="4402"/>
        <w:gridCol w:w="1393"/>
        <w:gridCol w:w="1353"/>
      </w:tblGrid>
      <w:tr w:rsidR="00D55230" w:rsidRPr="00D55230" w:rsidTr="00D55230">
        <w:tc>
          <w:tcPr>
            <w:tcW w:w="500" w:type="pct"/>
            <w:vAlign w:val="center"/>
            <w:hideMark/>
          </w:tcPr>
          <w:bookmarkEnd w:id="0"/>
          <w:p w:rsidR="00D55230" w:rsidRPr="00D55230" w:rsidRDefault="00D55230" w:rsidP="00D55230">
            <w:pPr>
              <w:rPr>
                <w:b/>
                <w:bCs/>
              </w:rPr>
            </w:pPr>
            <w:r w:rsidRPr="00D55230">
              <w:rPr>
                <w:b/>
                <w:bCs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D55230" w:rsidRPr="00D55230" w:rsidRDefault="00D55230" w:rsidP="00D55230">
            <w:pPr>
              <w:rPr>
                <w:b/>
                <w:bCs/>
              </w:rPr>
            </w:pPr>
            <w:r w:rsidRPr="00D55230">
              <w:rPr>
                <w:b/>
                <w:bCs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55230" w:rsidRPr="00D55230" w:rsidRDefault="00D55230" w:rsidP="00D55230">
            <w:pPr>
              <w:rPr>
                <w:b/>
                <w:bCs/>
              </w:rPr>
            </w:pPr>
            <w:r w:rsidRPr="00D55230">
              <w:rPr>
                <w:b/>
                <w:bCs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D55230" w:rsidRPr="00D55230" w:rsidRDefault="00D55230" w:rsidP="00D55230">
            <w:pPr>
              <w:rPr>
                <w:b/>
                <w:bCs/>
              </w:rPr>
            </w:pPr>
            <w:r w:rsidRPr="00D55230">
              <w:rPr>
                <w:b/>
                <w:bCs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D55230" w:rsidRPr="00D55230" w:rsidRDefault="00D55230" w:rsidP="00D55230">
            <w:pPr>
              <w:rPr>
                <w:b/>
                <w:bCs/>
              </w:rPr>
            </w:pPr>
            <w:r w:rsidRPr="00D55230">
              <w:rPr>
                <w:b/>
                <w:bCs/>
              </w:rPr>
              <w:t>Результаты рассмотрения заявок</w:t>
            </w:r>
          </w:p>
        </w:tc>
      </w:tr>
      <w:tr w:rsidR="00D55230" w:rsidRPr="00D55230" w:rsidTr="00D5523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22.09.2016 10:20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ОБЩЕСТВО С ОГРАНИЧЕННОЙ ОТВЕТСТВЕННОСТЬЮ "МОСТДОРИНЖИНИРИНГ"</w:t>
            </w:r>
            <w:r w:rsidRPr="00D55230">
              <w:br/>
              <w:t>ИНН: 4825101310</w:t>
            </w:r>
            <w:r w:rsidRPr="00D55230">
              <w:br/>
              <w:t>КПП: 482501001</w:t>
            </w:r>
            <w:r w:rsidRPr="00D55230">
              <w:br/>
              <w:t xml:space="preserve">Почтовый адрес: 398050, </w:t>
            </w:r>
            <w:proofErr w:type="spellStart"/>
            <w:r w:rsidRPr="00D55230">
              <w:t>обл</w:t>
            </w:r>
            <w:proofErr w:type="spellEnd"/>
            <w:r w:rsidRPr="00D55230">
              <w:t xml:space="preserve"> ЛИПЕЦКАЯ, г ЛИПЕЦК, </w:t>
            </w:r>
            <w:proofErr w:type="spellStart"/>
            <w:r w:rsidRPr="00D55230">
              <w:t>ул</w:t>
            </w:r>
            <w:proofErr w:type="spellEnd"/>
            <w:r w:rsidRPr="00D55230">
              <w:t xml:space="preserve"> ЖЕЛЯБОВА,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484000.00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Соответствует требованиям</w:t>
            </w:r>
          </w:p>
        </w:tc>
      </w:tr>
      <w:tr w:rsidR="00D55230" w:rsidRPr="00D55230" w:rsidTr="00D5523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22.09.2016 11:20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ОБЩЕСТВО С ОГРАНИЧЕННОЙ ОТВЕТСТВЕННОСТЬЮ "СМТ"</w:t>
            </w:r>
            <w:r w:rsidRPr="00D55230">
              <w:br/>
              <w:t>ИНН: 7811375902</w:t>
            </w:r>
            <w:r w:rsidRPr="00D55230">
              <w:br/>
              <w:t>КПП: 781101001</w:t>
            </w:r>
            <w:r w:rsidRPr="00D55230">
              <w:br/>
              <w:t xml:space="preserve">Почтовый адрес: 192174, г САНКТ-ПЕТЕРБУРГ, </w:t>
            </w:r>
            <w:proofErr w:type="spellStart"/>
            <w:r w:rsidRPr="00D55230">
              <w:t>ул</w:t>
            </w:r>
            <w:proofErr w:type="spellEnd"/>
            <w:r w:rsidRPr="00D55230">
              <w:t xml:space="preserve"> СЕДОВА, 95, КОРПУС 2 ЛИТЕР 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194000.00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Соответствует требованиям</w:t>
            </w:r>
          </w:p>
        </w:tc>
      </w:tr>
      <w:tr w:rsidR="00D55230" w:rsidRPr="00D55230" w:rsidTr="00D5523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23.09.2016 12:55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ОБЩЕСТВО С ОГРАНИЧЕННОЙ ОТВЕТСТВЕННОСТЬЮ "СЕВЕРНАЯ ВЕНЕЦИЯ"</w:t>
            </w:r>
            <w:r w:rsidRPr="00D55230">
              <w:br/>
              <w:t>ИНН: 7806145237</w:t>
            </w:r>
            <w:r w:rsidRPr="00D55230">
              <w:br/>
              <w:t>КПП: 780601001</w:t>
            </w:r>
            <w:r w:rsidRPr="00D55230">
              <w:br/>
              <w:t xml:space="preserve">Почтовый адрес: 195027, г САНКТ-ПЕТЕРБУРГ, </w:t>
            </w:r>
            <w:proofErr w:type="spellStart"/>
            <w:r w:rsidRPr="00D55230">
              <w:t>пр-кт</w:t>
            </w:r>
            <w:proofErr w:type="spellEnd"/>
            <w:r w:rsidRPr="00D55230">
              <w:t xml:space="preserve"> БОЛЬШЕОХТИНСКИЙ, 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250000.00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Соответствует требованиям</w:t>
            </w:r>
          </w:p>
        </w:tc>
      </w:tr>
      <w:tr w:rsidR="00D55230" w:rsidRPr="00D55230" w:rsidTr="00D5523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27.09.2016 10:10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ОБЩЕСТВО С ОГРАНИЧЕННОЙ ОТВЕТСТВЕННОСТЬЮ "АТТИЛА"</w:t>
            </w:r>
            <w:r w:rsidRPr="00D55230">
              <w:br/>
              <w:t>ИНН: 7842044788</w:t>
            </w:r>
            <w:r w:rsidRPr="00D55230">
              <w:br/>
              <w:t>КПП: 784201001</w:t>
            </w:r>
            <w:r w:rsidRPr="00D55230">
              <w:br/>
              <w:t>Почтовый адрес: 191036, г САНКТ-ПЕТЕРБУРГ, пер ОРЛОВСКИЙ, ДОМ 3, ЛИТЕР Б, ПОМЕЩЕНИЕ 1-Н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243021.00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Соответствует требованиям</w:t>
            </w:r>
          </w:p>
        </w:tc>
      </w:tr>
      <w:tr w:rsidR="00D55230" w:rsidRPr="00D55230" w:rsidTr="00D5523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27.09.2016 10:35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ОБЩЕСТВО С ОГРАНИЧЕННОЙ ОТВЕТСТВЕННОСТЬЮ "БАЙКАЛ"</w:t>
            </w:r>
            <w:r w:rsidRPr="00D55230">
              <w:br/>
              <w:t>ИНН: 7810537237</w:t>
            </w:r>
            <w:r w:rsidRPr="00D55230">
              <w:br/>
              <w:t>КПП: 784001001</w:t>
            </w:r>
            <w:r w:rsidRPr="00D55230">
              <w:br/>
              <w:t xml:space="preserve">Почтовый адрес: 191002, г САНКТ-ПЕТЕРБУРГ, </w:t>
            </w:r>
            <w:proofErr w:type="spellStart"/>
            <w:r w:rsidRPr="00D55230">
              <w:t>ул</w:t>
            </w:r>
            <w:proofErr w:type="spellEnd"/>
            <w:r w:rsidRPr="00D55230">
              <w:t xml:space="preserve"> ДОСТОЕВСКОГО, 30, ЛИТЕР А, ПОМЕЩЕНИЕ 2Н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392000.00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Соответствует требованиям</w:t>
            </w:r>
          </w:p>
        </w:tc>
      </w:tr>
      <w:tr w:rsidR="00D55230" w:rsidRPr="00D55230" w:rsidTr="00D5523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27.09.2016 10:50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ОБЩЕСТВО С ОГРАНИЧЕННОЙ ОТВЕТСТВЕННОСТЬЮ "УПРАВЛЕНИЕ КАПИТАЛЬНОГО СТРОИТЕЛЬСТВА"</w:t>
            </w:r>
            <w:r w:rsidRPr="00D55230">
              <w:br/>
              <w:t>ИНН: 4712041149</w:t>
            </w:r>
            <w:r w:rsidRPr="00D55230">
              <w:br/>
              <w:t>КПП: 471201001</w:t>
            </w:r>
            <w:r w:rsidRPr="00D55230">
              <w:br/>
              <w:t xml:space="preserve">Почтовый адрес: 188760, </w:t>
            </w:r>
            <w:proofErr w:type="spellStart"/>
            <w:r w:rsidRPr="00D55230">
              <w:t>обл</w:t>
            </w:r>
            <w:proofErr w:type="spellEnd"/>
            <w:r w:rsidRPr="00D55230">
              <w:t xml:space="preserve"> ЛЕНИНГРАДСКАЯ, г ПРИОЗЕРСК, </w:t>
            </w:r>
            <w:proofErr w:type="spellStart"/>
            <w:r w:rsidRPr="00D55230">
              <w:t>ул</w:t>
            </w:r>
            <w:proofErr w:type="spellEnd"/>
            <w:r w:rsidRPr="00D55230">
              <w:t xml:space="preserve"> ИНЖЕНЕРНАЯ, 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198000.00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55230" w:rsidRPr="00D55230" w:rsidRDefault="00D55230" w:rsidP="00D55230">
            <w:r w:rsidRPr="00D55230">
              <w:t>Соответствует требованиям</w:t>
            </w:r>
          </w:p>
        </w:tc>
      </w:tr>
    </w:tbl>
    <w:p w:rsidR="00D55230" w:rsidRPr="00D55230" w:rsidRDefault="00D55230" w:rsidP="00D55230">
      <w:r w:rsidRPr="00D55230">
        <w:t>5.2 Результаты оценки заявок</w:t>
      </w:r>
    </w:p>
    <w:p w:rsidR="00D55230" w:rsidRPr="00D55230" w:rsidRDefault="00D55230" w:rsidP="00D55230">
      <w:r w:rsidRPr="00D55230">
        <w:t>Победителем запроса котировок признан участник с номером заявки №</w:t>
      </w:r>
      <w:proofErr w:type="gramStart"/>
      <w:r w:rsidRPr="00D55230">
        <w:t>2:</w:t>
      </w:r>
      <w:r w:rsidRPr="00D55230">
        <w:br/>
        <w:t>ОБЩЕСТВО</w:t>
      </w:r>
      <w:proofErr w:type="gramEnd"/>
      <w:r w:rsidRPr="00D55230">
        <w:t xml:space="preserve"> С ОГРАНИЧЕННОЙ ОТВЕТСТВЕННОСТЬЮ "СМТ", </w:t>
      </w:r>
      <w:r w:rsidRPr="00D55230">
        <w:br/>
        <w:t xml:space="preserve">ИНН: 7811375902, </w:t>
      </w:r>
      <w:r w:rsidRPr="00D55230">
        <w:br/>
        <w:t xml:space="preserve">КПП: 781101001, </w:t>
      </w:r>
      <w:r w:rsidRPr="00D55230">
        <w:br/>
        <w:t xml:space="preserve">Почтовый адрес: 192174, г САНКТ-ПЕТЕРБУРГ, </w:t>
      </w:r>
      <w:proofErr w:type="spellStart"/>
      <w:r w:rsidRPr="00D55230">
        <w:t>ул</w:t>
      </w:r>
      <w:proofErr w:type="spellEnd"/>
      <w:r w:rsidRPr="00D55230">
        <w:t xml:space="preserve"> СЕДОВА, 95, КОРПУС 2 ЛИТЕР А, </w:t>
      </w:r>
      <w:r w:rsidRPr="00D55230">
        <w:br/>
        <w:t>предложение о цене контракта 194000.00 (сто девяносто четыре тысячи рублей ноль копеек) Российский рубль</w:t>
      </w:r>
    </w:p>
    <w:p w:rsidR="00D55230" w:rsidRPr="00D55230" w:rsidRDefault="00D55230" w:rsidP="00D55230">
      <w:r w:rsidRPr="00D55230">
        <w:t>Участник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</w:t>
      </w:r>
      <w:proofErr w:type="gramStart"/>
      <w:r w:rsidRPr="00D55230">
        <w:t>6:</w:t>
      </w:r>
      <w:r w:rsidRPr="00D55230">
        <w:br/>
        <w:t>ОБЩЕСТВО</w:t>
      </w:r>
      <w:proofErr w:type="gramEnd"/>
      <w:r w:rsidRPr="00D55230">
        <w:t xml:space="preserve"> С ОГРАНИЧЕННОЙ ОТВЕТСТВЕННОСТЬЮ "УПРАВЛЕНИЕ КАПИТАЛЬНОГО СТРОИТЕЛЬСТВА", </w:t>
      </w:r>
      <w:r w:rsidRPr="00D55230">
        <w:br/>
        <w:t xml:space="preserve">ИНН: 4712041149, </w:t>
      </w:r>
      <w:r w:rsidRPr="00D55230">
        <w:br/>
        <w:t xml:space="preserve">КПП: 471201001, </w:t>
      </w:r>
      <w:r w:rsidRPr="00D55230">
        <w:br/>
        <w:t xml:space="preserve">Почтовый адрес: 188760, </w:t>
      </w:r>
      <w:proofErr w:type="spellStart"/>
      <w:r w:rsidRPr="00D55230">
        <w:t>обл</w:t>
      </w:r>
      <w:proofErr w:type="spellEnd"/>
      <w:r w:rsidRPr="00D55230">
        <w:t xml:space="preserve"> ЛЕНИНГРАДСКАЯ, г ПРИОЗЕРСК, </w:t>
      </w:r>
      <w:proofErr w:type="spellStart"/>
      <w:r w:rsidRPr="00D55230">
        <w:t>ул</w:t>
      </w:r>
      <w:proofErr w:type="spellEnd"/>
      <w:r w:rsidRPr="00D55230">
        <w:t xml:space="preserve"> ИНЖЕНЕРНАЯ, 26, </w:t>
      </w:r>
      <w:r w:rsidRPr="00D55230">
        <w:br/>
        <w:t>предложение о цене контракта 198000.00 (сто девяносто восемь тысяч рублей ноль копеек) Российский рубль</w:t>
      </w:r>
    </w:p>
    <w:p w:rsidR="00D55230" w:rsidRPr="00D55230" w:rsidRDefault="00D55230" w:rsidP="00D55230">
      <w:pPr>
        <w:rPr>
          <w:b/>
          <w:bCs/>
        </w:rPr>
      </w:pPr>
      <w:r w:rsidRPr="00D55230">
        <w:rPr>
          <w:b/>
          <w:bCs/>
        </w:rPr>
        <w:t>6. Публикация и хранение протокола</w:t>
      </w:r>
    </w:p>
    <w:p w:rsidR="00D55230" w:rsidRPr="00D55230" w:rsidRDefault="00D55230" w:rsidP="00D55230">
      <w:r w:rsidRPr="00D55230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55230" w:rsidRPr="00D55230" w:rsidRDefault="00D55230" w:rsidP="00D55230">
      <w:pPr>
        <w:rPr>
          <w:b/>
          <w:bCs/>
        </w:rPr>
      </w:pPr>
      <w:r w:rsidRPr="00D55230">
        <w:rPr>
          <w:b/>
          <w:bCs/>
        </w:rPr>
        <w:t>7. Приложения к протоколу</w:t>
      </w:r>
    </w:p>
    <w:p w:rsidR="00D55230" w:rsidRPr="00D55230" w:rsidRDefault="00D55230" w:rsidP="00D55230">
      <w:r w:rsidRPr="00D55230">
        <w:t>Приложения к протоколу отсутствуют.</w:t>
      </w:r>
    </w:p>
    <w:p w:rsidR="00D55230" w:rsidRPr="00D55230" w:rsidRDefault="00D55230" w:rsidP="00D55230">
      <w:r w:rsidRPr="00D55230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55230" w:rsidRPr="00D55230" w:rsidTr="00D55230">
        <w:tc>
          <w:tcPr>
            <w:tcW w:w="2000" w:type="pct"/>
            <w:vAlign w:val="center"/>
            <w:hideMark/>
          </w:tcPr>
          <w:p w:rsidR="00D55230" w:rsidRPr="00D55230" w:rsidRDefault="00D55230" w:rsidP="00D55230"/>
        </w:tc>
        <w:tc>
          <w:tcPr>
            <w:tcW w:w="1500" w:type="pct"/>
            <w:vAlign w:val="center"/>
            <w:hideMark/>
          </w:tcPr>
          <w:p w:rsidR="00D55230" w:rsidRPr="00D55230" w:rsidRDefault="00D55230" w:rsidP="00D55230"/>
        </w:tc>
        <w:tc>
          <w:tcPr>
            <w:tcW w:w="2000" w:type="pct"/>
            <w:vAlign w:val="center"/>
            <w:hideMark/>
          </w:tcPr>
          <w:p w:rsidR="00D55230" w:rsidRPr="00D55230" w:rsidRDefault="00D55230" w:rsidP="00D55230"/>
        </w:tc>
      </w:tr>
      <w:tr w:rsidR="00D55230" w:rsidRPr="00D55230" w:rsidTr="00D55230"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r w:rsidRPr="00D55230"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55230" w:rsidRPr="00D55230" w:rsidRDefault="00D55230" w:rsidP="00D55230"/>
        </w:tc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proofErr w:type="spellStart"/>
            <w:r w:rsidRPr="00D55230">
              <w:t>Сивуров</w:t>
            </w:r>
            <w:proofErr w:type="spellEnd"/>
            <w:r w:rsidRPr="00D55230">
              <w:t xml:space="preserve"> Денис Николаевич</w:t>
            </w:r>
          </w:p>
        </w:tc>
      </w:tr>
      <w:tr w:rsidR="00D55230" w:rsidRPr="00D55230" w:rsidTr="00D55230">
        <w:trPr>
          <w:trHeight w:val="450"/>
        </w:trPr>
        <w:tc>
          <w:tcPr>
            <w:tcW w:w="0" w:type="auto"/>
            <w:vAlign w:val="center"/>
            <w:hideMark/>
          </w:tcPr>
          <w:p w:rsidR="00D55230" w:rsidRPr="00D55230" w:rsidRDefault="00D55230" w:rsidP="00D55230"/>
        </w:tc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r w:rsidRPr="00D55230"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5230" w:rsidRPr="00D55230" w:rsidRDefault="00D55230" w:rsidP="00D55230"/>
        </w:tc>
      </w:tr>
      <w:tr w:rsidR="00D55230" w:rsidRPr="00D55230" w:rsidTr="00D55230"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r w:rsidRPr="00D55230"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55230" w:rsidRPr="00D55230" w:rsidRDefault="00D55230" w:rsidP="00D55230"/>
        </w:tc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proofErr w:type="spellStart"/>
            <w:r w:rsidRPr="00D55230">
              <w:t>Белик</w:t>
            </w:r>
            <w:proofErr w:type="spellEnd"/>
            <w:r w:rsidRPr="00D55230">
              <w:t xml:space="preserve"> Елена Николаевна</w:t>
            </w:r>
          </w:p>
        </w:tc>
      </w:tr>
      <w:tr w:rsidR="00D55230" w:rsidRPr="00D55230" w:rsidTr="00D55230">
        <w:trPr>
          <w:trHeight w:val="450"/>
        </w:trPr>
        <w:tc>
          <w:tcPr>
            <w:tcW w:w="0" w:type="auto"/>
            <w:vAlign w:val="center"/>
            <w:hideMark/>
          </w:tcPr>
          <w:p w:rsidR="00D55230" w:rsidRPr="00D55230" w:rsidRDefault="00D55230" w:rsidP="00D55230"/>
        </w:tc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r w:rsidRPr="00D55230"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5230" w:rsidRPr="00D55230" w:rsidRDefault="00D55230" w:rsidP="00D55230"/>
        </w:tc>
      </w:tr>
      <w:tr w:rsidR="00D55230" w:rsidRPr="00D55230" w:rsidTr="00D55230"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r w:rsidRPr="00D55230"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55230" w:rsidRPr="00D55230" w:rsidRDefault="00D55230" w:rsidP="00D55230"/>
        </w:tc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proofErr w:type="spellStart"/>
            <w:r w:rsidRPr="00D55230">
              <w:t>Верас</w:t>
            </w:r>
            <w:proofErr w:type="spellEnd"/>
            <w:r w:rsidRPr="00D55230">
              <w:t xml:space="preserve"> Елена Валериевна</w:t>
            </w:r>
          </w:p>
        </w:tc>
      </w:tr>
      <w:tr w:rsidR="00D55230" w:rsidRPr="00D55230" w:rsidTr="00D55230">
        <w:trPr>
          <w:trHeight w:val="450"/>
        </w:trPr>
        <w:tc>
          <w:tcPr>
            <w:tcW w:w="0" w:type="auto"/>
            <w:vAlign w:val="center"/>
            <w:hideMark/>
          </w:tcPr>
          <w:p w:rsidR="00D55230" w:rsidRPr="00D55230" w:rsidRDefault="00D55230" w:rsidP="00D55230"/>
        </w:tc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r w:rsidRPr="00D55230"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5230" w:rsidRPr="00D55230" w:rsidRDefault="00D55230" w:rsidP="00D55230"/>
        </w:tc>
      </w:tr>
      <w:tr w:rsidR="00D55230" w:rsidRPr="00D55230" w:rsidTr="00D55230"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r w:rsidRPr="00D55230"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55230" w:rsidRPr="00D55230" w:rsidRDefault="00D55230" w:rsidP="00D55230"/>
        </w:tc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r w:rsidRPr="00D55230">
              <w:t>Кузнецова Елена Сергеевна</w:t>
            </w:r>
          </w:p>
        </w:tc>
      </w:tr>
      <w:tr w:rsidR="00D55230" w:rsidRPr="00D55230" w:rsidTr="00D55230">
        <w:trPr>
          <w:trHeight w:val="450"/>
        </w:trPr>
        <w:tc>
          <w:tcPr>
            <w:tcW w:w="0" w:type="auto"/>
            <w:vAlign w:val="center"/>
            <w:hideMark/>
          </w:tcPr>
          <w:p w:rsidR="00D55230" w:rsidRPr="00D55230" w:rsidRDefault="00D55230" w:rsidP="00D55230"/>
        </w:tc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r w:rsidRPr="00D55230"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5230" w:rsidRPr="00D55230" w:rsidRDefault="00D55230" w:rsidP="00D55230"/>
        </w:tc>
      </w:tr>
      <w:tr w:rsidR="00D55230" w:rsidRPr="00D55230" w:rsidTr="00D55230"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r w:rsidRPr="00D55230"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55230" w:rsidRPr="00D55230" w:rsidRDefault="00D55230" w:rsidP="00D55230"/>
        </w:tc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r w:rsidRPr="00D55230">
              <w:t>Семенова Галина Алексеевна</w:t>
            </w:r>
          </w:p>
        </w:tc>
      </w:tr>
      <w:tr w:rsidR="00D55230" w:rsidRPr="00D55230" w:rsidTr="00D55230">
        <w:trPr>
          <w:trHeight w:val="450"/>
        </w:trPr>
        <w:tc>
          <w:tcPr>
            <w:tcW w:w="0" w:type="auto"/>
            <w:vAlign w:val="center"/>
            <w:hideMark/>
          </w:tcPr>
          <w:p w:rsidR="00D55230" w:rsidRPr="00D55230" w:rsidRDefault="00D55230" w:rsidP="00D55230"/>
        </w:tc>
        <w:tc>
          <w:tcPr>
            <w:tcW w:w="0" w:type="auto"/>
            <w:vAlign w:val="center"/>
            <w:hideMark/>
          </w:tcPr>
          <w:p w:rsidR="00D55230" w:rsidRPr="00D55230" w:rsidRDefault="00D55230" w:rsidP="00D55230">
            <w:r w:rsidRPr="00D55230"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55230" w:rsidRPr="00D55230" w:rsidRDefault="00D55230" w:rsidP="00D55230"/>
        </w:tc>
      </w:tr>
    </w:tbl>
    <w:p w:rsidR="003A4BE7" w:rsidRDefault="003A4BE7"/>
    <w:sectPr w:rsidR="003A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30"/>
    <w:rsid w:val="003A4BE7"/>
    <w:rsid w:val="00D5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68FA-26C9-4AF3-8449-30B42152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2016-09-27T12:24:00Z</cp:lastPrinted>
  <dcterms:created xsi:type="dcterms:W3CDTF">2016-09-27T12:22:00Z</dcterms:created>
  <dcterms:modified xsi:type="dcterms:W3CDTF">2016-09-27T12:25:00Z</dcterms:modified>
</cp:coreProperties>
</file>