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746F71" w:rsidRDefault="00746F71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2023</w:t>
      </w:r>
      <w:r w:rsidR="00D7775C"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358</w:t>
      </w:r>
    </w:p>
    <w:p w:rsidR="00D7775C" w:rsidRPr="00746F71" w:rsidRDefault="00D7775C" w:rsidP="00D7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D7775C" w:rsidRPr="00D7775C" w:rsidTr="002D4D1A">
        <w:trPr>
          <w:trHeight w:val="1204"/>
        </w:trPr>
        <w:tc>
          <w:tcPr>
            <w:tcW w:w="5316" w:type="dxa"/>
            <w:hideMark/>
          </w:tcPr>
          <w:p w:rsidR="00D7775C" w:rsidRPr="00D7775C" w:rsidRDefault="00D7775C" w:rsidP="00D7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</w:t>
            </w: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 </w:t>
            </w:r>
            <w:r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D7775C" w:rsidRPr="00D7775C" w:rsidRDefault="00D7775C" w:rsidP="00D77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ПОСТАНОВЛЯЕТ:</w:t>
      </w:r>
    </w:p>
    <w:p w:rsidR="00D7775C" w:rsidRPr="00D7775C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Петровском сельском поселении Приозерского муниципального района Ленинградской области на 2026-2030 годы» согласно приложению к настоящему постановлению.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опубликовать в средствах массовой информации и разместить на официальном сайте Петровского сельского поселения Приозерского муниципального района Ленинградской области </w:t>
      </w:r>
      <w:hyperlink r:id="rId7" w:history="1"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74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.петровскоесп.рф</w:t>
        </w:r>
      </w:hyperlink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01.01.2026 года.</w:t>
      </w:r>
    </w:p>
    <w:p w:rsidR="00D7775C" w:rsidRPr="00746F71" w:rsidRDefault="00D7775C" w:rsidP="00D7775C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 Левин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16"/>
          <w:szCs w:val="20"/>
          <w:lang w:eastAsia="ru-RU"/>
        </w:rPr>
        <w:t>Исп. Гредюшко М.А.</w:t>
      </w:r>
    </w:p>
    <w:p w:rsidR="00D7775C" w:rsidRPr="00D7775C" w:rsidRDefault="00D7775C" w:rsidP="00D7775C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КФ -1, КСО-1, МУК Петровское клубное объединение-1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D7775C" w:rsidRPr="00D7775C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D7775C" w:rsidRPr="00746F71" w:rsidRDefault="00D7775C" w:rsidP="00D7775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46F7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D7775C" w:rsidRPr="00746F71" w:rsidRDefault="00746F71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6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26.12.2023</w:t>
      </w:r>
      <w:r w:rsidR="00D7775C" w:rsidRPr="00746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 w:rsidRPr="00746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358</w:t>
      </w:r>
    </w:p>
    <w:p w:rsidR="00D7775C" w:rsidRPr="00746F71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bookmarkEnd w:id="0"/>
    <w:p w:rsidR="00D7775C" w:rsidRPr="00D7775C" w:rsidRDefault="00D7775C" w:rsidP="00D777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775C" w:rsidRPr="00D7775C" w:rsidRDefault="00D7775C" w:rsidP="00D7775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Default="00D7775C" w:rsidP="00D7775C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6795" w:rsidRPr="00D7775C" w:rsidRDefault="00DB6795" w:rsidP="00D7775C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7775C" w:rsidRPr="00D7775C" w:rsidRDefault="00D7775C" w:rsidP="00D7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спорта </w:t>
      </w:r>
      <w:r w:rsidRPr="00D777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Петровском сельском поселении Приозерского муниципального района Ленинградской области на 2026-2030 годы</w:t>
      </w:r>
      <w:r w:rsidRPr="00D7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D7775C" w:rsidRPr="00D7775C" w:rsidRDefault="00D7775C" w:rsidP="00D777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5C" w:rsidRPr="00D7775C" w:rsidRDefault="00D7775C" w:rsidP="00D7775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программы: </w:t>
      </w:r>
    </w:p>
    <w:p w:rsidR="00D7775C" w:rsidRPr="00D7775C" w:rsidRDefault="00D7775C" w:rsidP="00D7775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Петровского сельского поселения</w:t>
      </w:r>
    </w:p>
    <w:p w:rsidR="00D7775C" w:rsidRPr="00D7775C" w:rsidRDefault="00D7775C" w:rsidP="00D7775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(8-813-79) 66-217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эл. адрес: </w:t>
      </w:r>
      <w:hyperlink r:id="rId8" w:history="1">
        <w:r w:rsidRPr="00D777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inbox@petrovskoe47.ru</w:t>
        </w:r>
      </w:hyperlink>
      <w:r w:rsidRPr="00D7775C"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  <w:t xml:space="preserve"> </w:t>
      </w:r>
    </w:p>
    <w:p w:rsidR="00D7775C" w:rsidRPr="00D7775C" w:rsidRDefault="00D7775C" w:rsidP="00D77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7775C" w:rsidRPr="00D7775C" w:rsidRDefault="00D7775C" w:rsidP="00D7775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физической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спорта </w:t>
      </w:r>
      <w:r w:rsidRPr="00D777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Петровском сельском поселении Приозерского муниципального района Ленинградской области на 2026-2030 годы»</w:t>
      </w:r>
    </w:p>
    <w:tbl>
      <w:tblPr>
        <w:tblW w:w="4885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2764"/>
        <w:gridCol w:w="1710"/>
        <w:gridCol w:w="1704"/>
      </w:tblGrid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2026-2030 гг.</w:t>
            </w:r>
          </w:p>
        </w:tc>
      </w:tr>
      <w:tr w:rsidR="00D7775C" w:rsidRPr="00D7775C" w:rsidTr="007C65DA">
        <w:trPr>
          <w:trHeight w:val="634"/>
        </w:trPr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a4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  <w:p w:rsidR="00D7775C" w:rsidRPr="00D7775C" w:rsidRDefault="00D7775C" w:rsidP="00D7775C">
            <w:pPr>
              <w:pStyle w:val="a4"/>
              <w:numPr>
                <w:ilvl w:val="0"/>
                <w:numId w:val="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казенное учреждение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56"/>
              </w:tabs>
              <w:ind w:left="0" w:firstLine="0"/>
              <w:jc w:val="both"/>
            </w:pPr>
            <w:r w:rsidRPr="00D7775C">
              <w:t>Вовлечение различных групп населения Петровского сельского поселения в занятия физической культурой и спортом по месту жительства</w:t>
            </w:r>
          </w:p>
          <w:p w:rsidR="00D7775C" w:rsidRPr="00D7775C" w:rsidRDefault="00D7775C" w:rsidP="00D7775C">
            <w:pPr>
              <w:pStyle w:val="ConsPlusNormal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Создание условий для занятий физической культурой и спортом в Петровском сельском поселении</w:t>
            </w:r>
          </w:p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Организация спортивно-массовой работы с населением муниципального образования</w:t>
            </w:r>
          </w:p>
          <w:p w:rsidR="00D7775C" w:rsidRPr="00D7775C" w:rsidRDefault="00D7775C" w:rsidP="00D7775C">
            <w:pPr>
              <w:pStyle w:val="a3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</w:pPr>
            <w:r w:rsidRPr="00D7775C">
              <w:t>Развитие адаптивной физической культуры и спорта для лиц с ограниченными возможностями здоровья и инвалидов</w:t>
            </w:r>
          </w:p>
        </w:tc>
      </w:tr>
      <w:tr w:rsidR="00D7775C" w:rsidRPr="00D7775C" w:rsidTr="007C65DA">
        <w:tc>
          <w:tcPr>
            <w:tcW w:w="3229" w:type="dxa"/>
            <w:shd w:val="clear" w:color="auto" w:fill="FFFFFF" w:themeFill="background1"/>
          </w:tcPr>
          <w:p w:rsidR="00D7775C" w:rsidRPr="00D7775C" w:rsidRDefault="00D7775C" w:rsidP="002D4D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D7775C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</w:t>
            </w:r>
            <w:r w:rsidR="00AA0AB0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ивных мероприятий</w:t>
            </w:r>
          </w:p>
          <w:p w:rsidR="00D7775C" w:rsidRPr="00D7775C" w:rsidRDefault="00D7775C" w:rsidP="00D7775C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спортивных секций</w:t>
            </w:r>
          </w:p>
          <w:p w:rsidR="00D7775C" w:rsidRPr="00D7775C" w:rsidRDefault="00D7775C" w:rsidP="00AA0AB0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человек, сист</w:t>
            </w:r>
            <w:r w:rsidR="00AA0AB0">
              <w:rPr>
                <w:rFonts w:ascii="Times New Roman" w:hAnsi="Times New Roman" w:cs="Times New Roman"/>
                <w:sz w:val="24"/>
                <w:szCs w:val="24"/>
              </w:rPr>
              <w:t>ематически занимающихся спортом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7775C" w:rsidRPr="00D7775C" w:rsidTr="007C65DA">
        <w:trPr>
          <w:trHeight w:val="207"/>
        </w:trPr>
        <w:tc>
          <w:tcPr>
            <w:tcW w:w="3229" w:type="dxa"/>
            <w:vMerge w:val="restart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sz w:val="24"/>
                <w:szCs w:val="24"/>
              </w:rPr>
              <w:t>1423,3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206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7775C" w:rsidRPr="00D7775C" w:rsidRDefault="00D7775C" w:rsidP="00CF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185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AA0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185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CF575B">
        <w:trPr>
          <w:trHeight w:val="329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rPr>
          <w:trHeight w:val="206"/>
        </w:trPr>
        <w:tc>
          <w:tcPr>
            <w:tcW w:w="3229" w:type="dxa"/>
            <w:vMerge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D7775C" w:rsidRPr="00D7775C" w:rsidRDefault="00D7775C" w:rsidP="00CF57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10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704" w:type="dxa"/>
            <w:shd w:val="clear" w:color="auto" w:fill="FFFFFF" w:themeFill="background1"/>
          </w:tcPr>
          <w:p w:rsidR="00D7775C" w:rsidRPr="00D7775C" w:rsidRDefault="00D7775C" w:rsidP="00CF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7775C" w:rsidRPr="00D7775C" w:rsidTr="007C65DA">
        <w:tc>
          <w:tcPr>
            <w:tcW w:w="3229" w:type="dxa"/>
          </w:tcPr>
          <w:p w:rsidR="00D7775C" w:rsidRPr="00D7775C" w:rsidRDefault="00D7775C" w:rsidP="002D4D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178" w:type="dxa"/>
            <w:gridSpan w:val="3"/>
          </w:tcPr>
          <w:p w:rsidR="00D7775C" w:rsidRPr="00D7775C" w:rsidRDefault="00D7775C" w:rsidP="002D4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7C65DA" w:rsidRPr="00F82AF8" w:rsidRDefault="007C65DA" w:rsidP="0098793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F8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характеристика, основные проблемы и прогноз развития сферы реализации Программы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-недостаточное привлечение населения к регулярным занятиям физической культурой;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-низкий охват лиц с ограниченными возможностями здоровья и инвалидов занятиями адаптивной физической культурой;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 в районе;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-отсутствие возможности для систематического занятия спортом у большинства граждан;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-недостаточное количество профессиональных тренерских кадров;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 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-недостаточность активной пропаганды занятий физической культурой и спортом как составляющей здорового образа жизни.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Эти проблемы вызывают ряд рисков: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-снижение качества спортивной инфраструктуры в районе;</w:t>
      </w:r>
    </w:p>
    <w:p w:rsidR="007C65DA" w:rsidRPr="00F82AF8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t>-ухудшение физического развития, подготовки и здоровья населения;</w:t>
      </w:r>
    </w:p>
    <w:p w:rsidR="007C65DA" w:rsidRPr="002C3FD9" w:rsidRDefault="007C65DA" w:rsidP="00461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F8">
        <w:rPr>
          <w:rFonts w:ascii="Times New Roman" w:hAnsi="Times New Roman" w:cs="Times New Roman"/>
          <w:sz w:val="24"/>
          <w:szCs w:val="24"/>
        </w:rPr>
        <w:lastRenderedPageBreak/>
        <w:t>-снижение охвата населения, регулярно занимающегося спортом и физической культурой.</w:t>
      </w:r>
      <w:r w:rsidRPr="002C3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FD9" w:rsidRPr="002C3FD9" w:rsidRDefault="002C3FD9" w:rsidP="002C3F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FD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планируется решение комплекса задач, направленных</w:t>
      </w:r>
      <w:r w:rsidRPr="002C3FD9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условий для всех категорий и групп населения на территории Петровского сельского поселения для занятий физической культурой и спортом, массовым спортом.</w:t>
      </w:r>
    </w:p>
    <w:p w:rsidR="007C65DA" w:rsidRPr="0098793C" w:rsidRDefault="007C65DA" w:rsidP="007C65DA">
      <w:pPr>
        <w:spacing w:before="240" w:after="24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93C">
        <w:rPr>
          <w:rFonts w:ascii="Times New Roman" w:hAnsi="Times New Roman" w:cs="Times New Roman"/>
          <w:b/>
          <w:bCs/>
          <w:sz w:val="24"/>
          <w:szCs w:val="24"/>
        </w:rPr>
        <w:t>2. Приоритеты и цели муниципальной политики в сфере реализации муниципальной Программы</w:t>
      </w:r>
    </w:p>
    <w:p w:rsidR="007C65DA" w:rsidRPr="0098793C" w:rsidRDefault="007C65DA" w:rsidP="0098793C">
      <w:pPr>
        <w:widowControl w:val="0"/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3C">
        <w:rPr>
          <w:rFonts w:ascii="Times New Roman" w:hAnsi="Times New Roman" w:cs="Times New Roman"/>
          <w:sz w:val="24"/>
          <w:szCs w:val="24"/>
          <w:u w:val="single"/>
        </w:rPr>
        <w:t>Основными целями Программы являются:</w:t>
      </w:r>
    </w:p>
    <w:p w:rsidR="0098793C" w:rsidRPr="0098793C" w:rsidRDefault="0098793C" w:rsidP="0098793C">
      <w:pPr>
        <w:shd w:val="clear" w:color="auto" w:fill="FFFFFF"/>
        <w:tabs>
          <w:tab w:val="left" w:pos="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Вовлечение различных групп населения Петровского сельского поселения в занятия физической культурой и спортом по месту жительства</w:t>
      </w:r>
    </w:p>
    <w:p w:rsidR="0098793C" w:rsidRPr="0098793C" w:rsidRDefault="0098793C" w:rsidP="0098793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2.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</w:t>
      </w:r>
    </w:p>
    <w:p w:rsidR="007C65DA" w:rsidRPr="0098793C" w:rsidRDefault="007C65DA" w:rsidP="0098793C">
      <w:pPr>
        <w:widowControl w:val="0"/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93C">
        <w:rPr>
          <w:rFonts w:ascii="Times New Roman" w:hAnsi="Times New Roman" w:cs="Times New Roman"/>
          <w:sz w:val="24"/>
          <w:szCs w:val="24"/>
          <w:u w:val="single"/>
        </w:rPr>
        <w:t>Основными задачами Программы являются:</w:t>
      </w:r>
    </w:p>
    <w:p w:rsidR="0098793C" w:rsidRPr="0098793C" w:rsidRDefault="0098793C" w:rsidP="0098793C">
      <w:pPr>
        <w:tabs>
          <w:tab w:val="left" w:pos="25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Создание условий для занятий физической культурой и спортом в Петровском сельском поселении</w:t>
      </w:r>
    </w:p>
    <w:p w:rsidR="0098793C" w:rsidRPr="0098793C" w:rsidRDefault="0098793C" w:rsidP="0098793C">
      <w:pPr>
        <w:pStyle w:val="a3"/>
        <w:tabs>
          <w:tab w:val="left" w:pos="256"/>
          <w:tab w:val="left" w:pos="851"/>
        </w:tabs>
        <w:ind w:left="0" w:firstLine="709"/>
        <w:contextualSpacing w:val="0"/>
        <w:jc w:val="both"/>
      </w:pPr>
      <w:r w:rsidRPr="0098793C">
        <w:t>2. Организация спортивно-массовой работы с населением муниципального образования</w:t>
      </w:r>
    </w:p>
    <w:p w:rsidR="0098793C" w:rsidRPr="0098793C" w:rsidRDefault="0098793C" w:rsidP="009879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3. Развитие адаптивной физической культуры и спорта для лиц с ограниченными возможностями здоровья и инвалидов</w:t>
      </w:r>
    </w:p>
    <w:p w:rsidR="007C65DA" w:rsidRPr="0098793C" w:rsidRDefault="007C65DA" w:rsidP="0098793C">
      <w:pP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93C">
        <w:rPr>
          <w:rFonts w:ascii="Times New Roman" w:hAnsi="Times New Roman" w:cs="Times New Roman"/>
          <w:b/>
          <w:color w:val="000000"/>
          <w:sz w:val="24"/>
          <w:szCs w:val="24"/>
        </w:rPr>
        <w:t>3. Методика оценки эффективности Программы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   Пфit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Рit = ------,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   Ппit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где: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lastRenderedPageBreak/>
        <w:t>Рit - результативность достижения i-го показателя, характеризующего ход реализации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Пфit - фактическое значение i-го показателя, характеризующего реализацию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Ппit - плановое значение i-го показателя, характеризующего реализацию Программы,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i - номер показателя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6. Интегральная оценка результативности Программы в год t определяется по следующей формуле: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98793C">
        <w:rPr>
          <w:rFonts w:ascii="Times New Roman" w:hAnsi="Times New Roman" w:cs="Times New Roman"/>
          <w:sz w:val="24"/>
          <w:szCs w:val="24"/>
        </w:rPr>
        <w:t>Р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1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Ht = ------- x 100,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98793C">
        <w:rPr>
          <w:rFonts w:ascii="Times New Roman" w:hAnsi="Times New Roman" w:cs="Times New Roman"/>
          <w:sz w:val="24"/>
          <w:szCs w:val="24"/>
        </w:rPr>
        <w:t>m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где: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 (в процентах);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Рit - индекс результативности по i-му показателю </w:t>
      </w:r>
      <w:hyperlink r:id="rId9" w:history="1">
        <w:r w:rsidRPr="0098793C">
          <w:rPr>
            <w:rStyle w:val="a6"/>
            <w:rFonts w:ascii="Times New Roman" w:hAnsi="Times New Roman" w:cs="Times New Roman"/>
            <w:sz w:val="24"/>
            <w:szCs w:val="24"/>
          </w:rPr>
          <w:t>&lt;1&gt;</w:t>
        </w:r>
      </w:hyperlink>
      <w:r w:rsidRPr="0098793C">
        <w:rPr>
          <w:rFonts w:ascii="Times New Roman" w:hAnsi="Times New Roman" w:cs="Times New Roman"/>
          <w:sz w:val="24"/>
          <w:szCs w:val="24"/>
        </w:rPr>
        <w:t xml:space="preserve">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m - количество показателей Программы.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&lt;1&gt; Все целевые и объемные показатели Программы являются равнозначными.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Ht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98793C">
        <w:rPr>
          <w:rFonts w:ascii="Times New Roman" w:hAnsi="Times New Roman" w:cs="Times New Roman"/>
          <w:sz w:val="24"/>
          <w:szCs w:val="24"/>
        </w:rPr>
        <w:t>Э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t = ---- x 100,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St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3C">
        <w:rPr>
          <w:rFonts w:ascii="Times New Roman" w:hAnsi="Times New Roman" w:cs="Times New Roman"/>
          <w:sz w:val="24"/>
          <w:szCs w:val="24"/>
        </w:rPr>
        <w:t>где</w:t>
      </w:r>
      <w:r w:rsidRPr="0098793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Эt - эффективность Программы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Ht - интегральная оценка результативности Программы в год t.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lastRenderedPageBreak/>
        <w:t>значение показателя (Эt) более 110% - эффективность реализации Программы более высокая по сравнению с запланированной;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значение показателя (Эt) менее 50% - Программа реализуется неэффективно.</w:t>
      </w:r>
    </w:p>
    <w:p w:rsidR="007C65DA" w:rsidRPr="0098793C" w:rsidRDefault="007C65DA" w:rsidP="007C65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3C">
        <w:rPr>
          <w:rFonts w:ascii="Times New Roman" w:hAnsi="Times New Roman" w:cs="Times New Roman"/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65DA" w:rsidRPr="007C65DA" w:rsidRDefault="007C65DA" w:rsidP="007C65DA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7C65DA" w:rsidRDefault="007C65DA" w:rsidP="007C65DA">
      <w:pPr>
        <w:spacing w:line="240" w:lineRule="auto"/>
        <w:jc w:val="right"/>
        <w:rPr>
          <w:rFonts w:ascii="Times New Roman" w:hAnsi="Times New Roman" w:cs="Times New Roman"/>
        </w:rPr>
        <w:sectPr w:rsidR="007C65DA" w:rsidSect="007C65DA">
          <w:footerReference w:type="first" r:id="rId10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02BA0" w:rsidRPr="00A02BA0" w:rsidRDefault="00A02BA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02BA0" w:rsidRPr="005859EB" w:rsidRDefault="00A02BA0" w:rsidP="00A02BA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5859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1</w:t>
      </w:r>
    </w:p>
    <w:p w:rsidR="00A02BA0" w:rsidRPr="005859EB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культуры и спорта в Петровском сельском поселении Приозерского муниципального района Ленинградской области на 2026-2030 годы»</w:t>
      </w:r>
    </w:p>
    <w:p w:rsidR="00A02BA0" w:rsidRP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559"/>
        <w:gridCol w:w="1417"/>
        <w:gridCol w:w="1418"/>
        <w:gridCol w:w="1417"/>
        <w:gridCol w:w="1560"/>
        <w:gridCol w:w="1417"/>
        <w:gridCol w:w="2268"/>
      </w:tblGrid>
      <w:tr w:rsidR="00A02BA0" w:rsidRPr="00A02BA0" w:rsidTr="00A02BA0"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  <w:tc>
          <w:tcPr>
            <w:tcW w:w="1560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Справочно: базовое значение целевого показателя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начало реализац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муниципальной программы</w:t>
            </w:r>
          </w:p>
        </w:tc>
      </w:tr>
      <w:tr w:rsidR="00A02BA0" w:rsidRPr="00A02BA0" w:rsidTr="00A02BA0"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первого года реализации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второго года реализации </w:t>
            </w:r>
          </w:p>
        </w:tc>
        <w:tc>
          <w:tcPr>
            <w:tcW w:w="1417" w:type="dxa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третьего года реализации</w:t>
            </w:r>
          </w:p>
        </w:tc>
        <w:tc>
          <w:tcPr>
            <w:tcW w:w="1560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22518F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четвертого</w:t>
            </w:r>
            <w:r w:rsidR="00A02BA0"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реализации</w:t>
            </w:r>
          </w:p>
        </w:tc>
        <w:tc>
          <w:tcPr>
            <w:tcW w:w="1417" w:type="dxa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A02BA0" w:rsidRPr="00A02BA0" w:rsidRDefault="0022518F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пятого</w:t>
            </w:r>
            <w:r w:rsidR="00A02BA0"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реализации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A02BA0">
        <w:tc>
          <w:tcPr>
            <w:tcW w:w="14312" w:type="dxa"/>
            <w:gridSpan w:val="9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1, ед.</w:t>
            </w:r>
          </w:p>
        </w:tc>
      </w:tr>
      <w:tr w:rsidR="00A02BA0" w:rsidRPr="00A02BA0" w:rsidTr="00A02BA0">
        <w:trPr>
          <w:trHeight w:val="315"/>
        </w:trPr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A02BA0" w:rsidRPr="00A02BA0" w:rsidTr="00A02BA0">
        <w:trPr>
          <w:trHeight w:val="315"/>
        </w:trPr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262314">
        <w:trPr>
          <w:trHeight w:val="315"/>
        </w:trPr>
        <w:tc>
          <w:tcPr>
            <w:tcW w:w="14312" w:type="dxa"/>
            <w:gridSpan w:val="9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2, ед.</w:t>
            </w:r>
          </w:p>
        </w:tc>
      </w:tr>
      <w:tr w:rsidR="00A02BA0" w:rsidRPr="00A02BA0" w:rsidTr="00A02BA0">
        <w:trPr>
          <w:trHeight w:val="210"/>
        </w:trPr>
        <w:tc>
          <w:tcPr>
            <w:tcW w:w="421" w:type="dxa"/>
            <w:vMerge w:val="restart"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секций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02BA0" w:rsidRPr="00A02BA0" w:rsidTr="00A02BA0">
        <w:trPr>
          <w:trHeight w:val="769"/>
        </w:trPr>
        <w:tc>
          <w:tcPr>
            <w:tcW w:w="421" w:type="dxa"/>
            <w:vMerge/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BA0" w:rsidRPr="00A02BA0" w:rsidTr="00417474">
        <w:trPr>
          <w:trHeight w:val="210"/>
        </w:trPr>
        <w:tc>
          <w:tcPr>
            <w:tcW w:w="14312" w:type="dxa"/>
            <w:gridSpan w:val="9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3, количество человек</w:t>
            </w:r>
          </w:p>
        </w:tc>
      </w:tr>
      <w:tr w:rsidR="00A02BA0" w:rsidRPr="00A02BA0" w:rsidTr="00A02BA0">
        <w:trPr>
          <w:trHeight w:val="561"/>
        </w:trPr>
        <w:tc>
          <w:tcPr>
            <w:tcW w:w="421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систематически занимающихся спортом</w:t>
            </w: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B9039A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</w:tr>
      <w:tr w:rsidR="00A02BA0" w:rsidRPr="00A02BA0" w:rsidTr="00A02BA0">
        <w:trPr>
          <w:trHeight w:val="561"/>
        </w:trPr>
        <w:tc>
          <w:tcPr>
            <w:tcW w:w="421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02BA0" w:rsidRPr="00A02BA0" w:rsidRDefault="00A02BA0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Pr="00A02BA0" w:rsidRDefault="00A02BA0" w:rsidP="00A0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BA0" w:rsidRPr="00A02BA0" w:rsidRDefault="00A02BA0" w:rsidP="00A02BA0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02BA0" w:rsidRPr="00A02BA0" w:rsidRDefault="00A02BA0" w:rsidP="00A02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</w:t>
      </w:r>
    </w:p>
    <w:p w:rsidR="00A02BA0" w:rsidRPr="00A02BA0" w:rsidRDefault="00A02BA0" w:rsidP="00A02B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15"/>
        <w:gridCol w:w="2694"/>
        <w:gridCol w:w="1417"/>
        <w:gridCol w:w="1389"/>
        <w:gridCol w:w="1163"/>
        <w:gridCol w:w="1247"/>
        <w:gridCol w:w="1134"/>
        <w:gridCol w:w="1417"/>
      </w:tblGrid>
      <w:tr w:rsidR="00A02BA0" w:rsidRPr="00A02BA0" w:rsidTr="00CE2637">
        <w:trPr>
          <w:trHeight w:val="351"/>
        </w:trPr>
        <w:tc>
          <w:tcPr>
            <w:tcW w:w="3715" w:type="dxa"/>
            <w:vMerge w:val="restart"/>
            <w:tcBorders>
              <w:bottom w:val="nil"/>
            </w:tcBorders>
            <w:shd w:val="clear" w:color="auto" w:fill="auto"/>
          </w:tcPr>
          <w:p w:rsidR="00A02BA0" w:rsidRPr="00A02BA0" w:rsidRDefault="00A02BA0" w:rsidP="005A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A02BA0" w:rsidRPr="00A02BA0" w:rsidRDefault="00F83075" w:rsidP="00F8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5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  <w:r w:rsid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02BA0" w:rsidRPr="00A02BA0" w:rsidTr="00CE2637">
        <w:trPr>
          <w:cantSplit/>
          <w:trHeight w:val="870"/>
        </w:trPr>
        <w:tc>
          <w:tcPr>
            <w:tcW w:w="3715" w:type="dxa"/>
            <w:vMerge/>
            <w:tcBorders>
              <w:bottom w:val="nil"/>
            </w:tcBorders>
            <w:shd w:val="clear" w:color="auto" w:fill="auto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extDirection w:val="btLr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A02BA0" w:rsidRPr="00A02BA0" w:rsidTr="00CE2637">
        <w:trPr>
          <w:cantSplit/>
          <w:trHeight w:val="295"/>
        </w:trPr>
        <w:tc>
          <w:tcPr>
            <w:tcW w:w="3715" w:type="dxa"/>
            <w:tcBorders>
              <w:top w:val="nil"/>
            </w:tcBorders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E3A18" w:rsidRPr="00CE3A18" w:rsidTr="00CE2637">
        <w:trPr>
          <w:cantSplit/>
          <w:trHeight w:val="303"/>
        </w:trPr>
        <w:tc>
          <w:tcPr>
            <w:tcW w:w="3715" w:type="dxa"/>
            <w:vMerge w:val="restart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«Развитие физической культуры и спорта в Петровском сельском поселении Приозерского муниципального райо</w:t>
            </w:r>
            <w:r w:rsidRPr="00CE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Ленинградской области на 2026-2030</w:t>
            </w: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CE3A18" w:rsidRPr="00A02BA0" w:rsidRDefault="00CE3A18" w:rsidP="00CE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CE3A18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CE3A18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CE3A18" w:rsidRPr="00CE3A18" w:rsidRDefault="00CE3A18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63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68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A02BA0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171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4AB8" w:rsidRPr="00CE3A18" w:rsidTr="00CE2637">
        <w:trPr>
          <w:cantSplit/>
          <w:trHeight w:val="304"/>
        </w:trPr>
        <w:tc>
          <w:tcPr>
            <w:tcW w:w="3715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B64AB8" w:rsidRDefault="00B64AB8" w:rsidP="00B64AB8">
            <w:pPr>
              <w:spacing w:after="0" w:line="240" w:lineRule="auto"/>
              <w:jc w:val="center"/>
            </w:pPr>
            <w:r w:rsidRPr="00147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B64AB8" w:rsidRPr="00CE3A18" w:rsidRDefault="00B64AB8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0"/>
        </w:trPr>
        <w:tc>
          <w:tcPr>
            <w:tcW w:w="3715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94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Default="0098793C" w:rsidP="0098793C">
            <w:pPr>
              <w:spacing w:after="0" w:line="240" w:lineRule="auto"/>
              <w:jc w:val="center"/>
            </w:pPr>
            <w:r w:rsidRPr="001C0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Default="0098793C" w:rsidP="0098793C">
            <w:pPr>
              <w:spacing w:after="0" w:line="240" w:lineRule="auto"/>
              <w:jc w:val="center"/>
            </w:pPr>
            <w:r w:rsidRPr="001C0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2BA0" w:rsidRPr="00A02BA0" w:rsidTr="002D4D1A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A02BA0" w:rsidRPr="00A02BA0" w:rsidTr="002D4D1A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A02BA0" w:rsidRPr="00A02BA0" w:rsidTr="002D4D1A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A02BA0" w:rsidRPr="00A02BA0" w:rsidRDefault="00A02BA0" w:rsidP="00A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98793C" w:rsidRPr="00A02BA0" w:rsidTr="00CE2637">
        <w:trPr>
          <w:cantSplit/>
          <w:trHeight w:val="250"/>
        </w:trPr>
        <w:tc>
          <w:tcPr>
            <w:tcW w:w="3715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E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8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47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52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55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B64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6"/>
        </w:trPr>
        <w:tc>
          <w:tcPr>
            <w:tcW w:w="3715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9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40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386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CE3A18" w:rsidTr="00CE2637">
        <w:trPr>
          <w:cantSplit/>
          <w:trHeight w:val="27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CE3A18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793C" w:rsidRPr="00A02BA0" w:rsidTr="00CE2637">
        <w:trPr>
          <w:cantSplit/>
          <w:trHeight w:val="263"/>
        </w:trPr>
        <w:tc>
          <w:tcPr>
            <w:tcW w:w="3715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8793C" w:rsidRPr="00A02BA0" w:rsidRDefault="0098793C" w:rsidP="0098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1389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163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124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8793C" w:rsidRPr="0098793C" w:rsidRDefault="0098793C" w:rsidP="0098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E2637" w:rsidRPr="00CE2637" w:rsidRDefault="00CE2637" w:rsidP="00CE2637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E2637">
        <w:rPr>
          <w:rFonts w:ascii="Times New Roman" w:hAnsi="Times New Roman" w:cs="Times New Roman"/>
          <w:color w:val="000000"/>
          <w:sz w:val="24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A02BA0" w:rsidRPr="00A02BA0" w:rsidRDefault="00A02BA0" w:rsidP="00A02BA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2BA0" w:rsidRPr="00A02BA0" w:rsidSect="002E484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A02BA0" w:rsidRPr="00A02BA0" w:rsidRDefault="00A02BA0" w:rsidP="00A02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 в Петровском сельском поселении Приозерского муниципального района Ленинградской области на 202</w:t>
      </w:r>
      <w:r w:rsidR="009E1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6-2030</w:t>
      </w:r>
      <w:r w:rsidRPr="00A0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4C7ADE" w:rsidRPr="00AB3C34" w:rsidTr="004C7ADE">
        <w:trPr>
          <w:trHeight w:val="273"/>
        </w:trPr>
        <w:tc>
          <w:tcPr>
            <w:tcW w:w="447" w:type="dxa"/>
            <w:vMerge w:val="restart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2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4C7ADE" w:rsidRPr="00AB3C34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C7ADE" w:rsidRPr="00AB3C34" w:rsidTr="004C7ADE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7ADE" w:rsidRPr="00A02BA0" w:rsidRDefault="004C7ADE" w:rsidP="004C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C7ADE" w:rsidRPr="00A02BA0" w:rsidRDefault="004C7ADE" w:rsidP="004C7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4C7ADE" w:rsidRPr="00AB3C34" w:rsidRDefault="004C7ADE" w:rsidP="004C7A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ADE" w:rsidRPr="00AB3C34" w:rsidTr="004C7ADE">
        <w:trPr>
          <w:trHeight w:val="289"/>
        </w:trPr>
        <w:tc>
          <w:tcPr>
            <w:tcW w:w="447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4C7ADE" w:rsidRPr="00A02BA0" w:rsidRDefault="004C7ADE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4C7ADE" w:rsidRPr="00AB3C34" w:rsidRDefault="001A33FF" w:rsidP="00A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D17" w:rsidRPr="00AB3C34" w:rsidTr="004C7ADE">
        <w:trPr>
          <w:trHeight w:val="273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0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1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5F3D17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3D17" w:rsidRPr="00AB3C34" w:rsidTr="00474AA0">
        <w:trPr>
          <w:trHeight w:val="431"/>
        </w:trPr>
        <w:tc>
          <w:tcPr>
            <w:tcW w:w="447" w:type="dxa"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5F3D17" w:rsidRPr="00A02BA0" w:rsidRDefault="005F3D17" w:rsidP="005F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3D17" w:rsidRPr="00AB3C34" w:rsidRDefault="005F3D17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F3D17" w:rsidRPr="00AB3C34" w:rsidRDefault="005F3D17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47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4F5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350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276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0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1423,3</w:t>
            </w:r>
          </w:p>
        </w:tc>
        <w:tc>
          <w:tcPr>
            <w:tcW w:w="851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Pr="00AB3C34" w:rsidRDefault="00CD67ED" w:rsidP="00CD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D67ED" w:rsidRPr="00AB3C34" w:rsidTr="004C7ADE">
        <w:trPr>
          <w:trHeight w:val="563"/>
        </w:trPr>
        <w:tc>
          <w:tcPr>
            <w:tcW w:w="447" w:type="dxa"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CD67ED" w:rsidRPr="00A02BA0" w:rsidRDefault="00CD67ED" w:rsidP="00CD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27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CD67ED" w:rsidRDefault="00CD67ED" w:rsidP="00CD67ED">
            <w:pPr>
              <w:spacing w:after="0" w:line="240" w:lineRule="auto"/>
              <w:jc w:val="center"/>
            </w:pPr>
            <w:r w:rsidRPr="00E97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A02BA0" w:rsidRPr="00A02BA0" w:rsidRDefault="00A02BA0" w:rsidP="00A0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BA0" w:rsidRPr="00A02BA0" w:rsidRDefault="00A02BA0" w:rsidP="00A0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3B8" w:rsidRDefault="000353B8" w:rsidP="00A02BA0">
      <w:pPr>
        <w:keepNext/>
        <w:keepLines/>
        <w:spacing w:after="240" w:line="240" w:lineRule="auto"/>
        <w:ind w:firstLine="709"/>
        <w:contextualSpacing/>
        <w:jc w:val="right"/>
      </w:pPr>
    </w:p>
    <w:sectPr w:rsidR="000353B8" w:rsidSect="002E484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9F" w:rsidRDefault="0022518F">
      <w:pPr>
        <w:spacing w:after="0" w:line="240" w:lineRule="auto"/>
      </w:pPr>
      <w:r>
        <w:separator/>
      </w:r>
    </w:p>
  </w:endnote>
  <w:endnote w:type="continuationSeparator" w:id="0">
    <w:p w:rsidR="00862B9F" w:rsidRDefault="0022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CA" w:rsidRPr="005664F3" w:rsidRDefault="00461A7B" w:rsidP="003771CA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3771CA" w:rsidRPr="005664F3" w:rsidRDefault="00461A7B" w:rsidP="003771CA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</w:t>
    </w:r>
    <w:r w:rsidRPr="005664F3">
      <w:rPr>
        <w:sz w:val="16"/>
        <w:szCs w:val="16"/>
      </w:rPr>
      <w:t>132</w:t>
    </w:r>
  </w:p>
  <w:p w:rsidR="003771CA" w:rsidRPr="003771CA" w:rsidRDefault="00461A7B" w:rsidP="003771CA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9F" w:rsidRDefault="0022518F">
      <w:pPr>
        <w:spacing w:after="0" w:line="240" w:lineRule="auto"/>
      </w:pPr>
      <w:r>
        <w:separator/>
      </w:r>
    </w:p>
  </w:footnote>
  <w:footnote w:type="continuationSeparator" w:id="0">
    <w:p w:rsidR="00862B9F" w:rsidRDefault="00225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16C6F"/>
    <w:multiLevelType w:val="hybridMultilevel"/>
    <w:tmpl w:val="5174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E"/>
    <w:rsid w:val="000353B8"/>
    <w:rsid w:val="00061EFE"/>
    <w:rsid w:val="001A33FF"/>
    <w:rsid w:val="0022518F"/>
    <w:rsid w:val="002C3FD9"/>
    <w:rsid w:val="00461A7B"/>
    <w:rsid w:val="00474AA0"/>
    <w:rsid w:val="004C7ADE"/>
    <w:rsid w:val="005859EB"/>
    <w:rsid w:val="005A1CAB"/>
    <w:rsid w:val="005F3D17"/>
    <w:rsid w:val="00603C3C"/>
    <w:rsid w:val="00746F71"/>
    <w:rsid w:val="00780BAD"/>
    <w:rsid w:val="007C65DA"/>
    <w:rsid w:val="00862B9F"/>
    <w:rsid w:val="008847A4"/>
    <w:rsid w:val="0098793C"/>
    <w:rsid w:val="009E188F"/>
    <w:rsid w:val="00A02BA0"/>
    <w:rsid w:val="00A154C4"/>
    <w:rsid w:val="00AA0AB0"/>
    <w:rsid w:val="00AB3C34"/>
    <w:rsid w:val="00AC176C"/>
    <w:rsid w:val="00B64AB8"/>
    <w:rsid w:val="00B9039A"/>
    <w:rsid w:val="00C17581"/>
    <w:rsid w:val="00CB4D7A"/>
    <w:rsid w:val="00CD67ED"/>
    <w:rsid w:val="00CE2637"/>
    <w:rsid w:val="00CE3A18"/>
    <w:rsid w:val="00CF575B"/>
    <w:rsid w:val="00D7775C"/>
    <w:rsid w:val="00DB6795"/>
    <w:rsid w:val="00F82AF8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FFF4"/>
  <w15:chartTrackingRefBased/>
  <w15:docId w15:val="{BAFB32FC-E927-4617-912A-33B6FA1D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7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77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7775C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7C65DA"/>
    <w:rPr>
      <w:color w:val="0000FF"/>
      <w:u w:val="single"/>
    </w:rPr>
  </w:style>
  <w:style w:type="paragraph" w:customStyle="1" w:styleId="ConsPlusCell">
    <w:name w:val="ConsPlusCell"/>
    <w:uiPriority w:val="99"/>
    <w:rsid w:val="007C6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petrovskoe4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2023-12-13T06:17:00Z</dcterms:created>
  <dcterms:modified xsi:type="dcterms:W3CDTF">2023-12-28T11:55:00Z</dcterms:modified>
</cp:coreProperties>
</file>