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D1" w:rsidRPr="005E771A" w:rsidRDefault="004C0C8D" w:rsidP="004C0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</w:t>
      </w: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инистрация </w:t>
      </w:r>
      <w:r w:rsidR="005536D1"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Петровского сельского поселения</w:t>
      </w: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C0C8D" w:rsidRPr="005E771A" w:rsidRDefault="005536D1" w:rsidP="004C0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Приозерского муниципального</w:t>
      </w:r>
      <w:r w:rsidR="004C0C8D"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4C0C8D" w:rsidRPr="005E771A" w:rsidRDefault="004C0C8D" w:rsidP="004C0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4C0C8D" w:rsidRPr="005E771A" w:rsidRDefault="004C0C8D" w:rsidP="004C0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0C8D" w:rsidRPr="005E771A" w:rsidRDefault="004C0C8D" w:rsidP="004C0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C0C8D" w:rsidRPr="005E771A" w:rsidRDefault="004C0C8D" w:rsidP="004C0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8D" w:rsidRPr="005E771A" w:rsidRDefault="005E771A" w:rsidP="004C0C8D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5536D1" w:rsidRPr="005E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</w:t>
      </w:r>
      <w:r w:rsidR="004C0C8D" w:rsidRPr="005E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Pr="005E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65</w:t>
      </w:r>
    </w:p>
    <w:p w:rsidR="004C0C8D" w:rsidRPr="005E771A" w:rsidRDefault="004C0C8D" w:rsidP="004C0C8D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2"/>
      </w:tblGrid>
      <w:tr w:rsidR="004C0C8D" w:rsidRPr="005E771A" w:rsidTr="004C0C8D">
        <w:trPr>
          <w:trHeight w:val="2230"/>
        </w:trPr>
        <w:tc>
          <w:tcPr>
            <w:tcW w:w="6632" w:type="dxa"/>
          </w:tcPr>
          <w:p w:rsidR="004C0C8D" w:rsidRPr="005E771A" w:rsidRDefault="004C0C8D" w:rsidP="005E771A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E771A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 муниципальной программы «Развитие муниципальной службы в муниципальном образовании Петровское сельское поселение муниципального образования Приозерский муниципальной район Ленинградской о</w:t>
            </w:r>
            <w:r w:rsidR="00C12A23" w:rsidRPr="005E771A">
              <w:rPr>
                <w:rFonts w:ascii="Times New Roman" w:hAnsi="Times New Roman" w:cs="Times New Roman"/>
                <w:sz w:val="28"/>
                <w:szCs w:val="28"/>
              </w:rPr>
              <w:t>бласт</w:t>
            </w:r>
            <w:r w:rsidR="005536D1" w:rsidRPr="005E771A">
              <w:rPr>
                <w:rFonts w:ascii="Times New Roman" w:hAnsi="Times New Roman" w:cs="Times New Roman"/>
                <w:sz w:val="28"/>
                <w:szCs w:val="28"/>
              </w:rPr>
              <w:t>и на 2022</w:t>
            </w:r>
            <w:r w:rsidR="00C12A23" w:rsidRPr="005E7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36D1" w:rsidRPr="005E771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12A23" w:rsidRPr="005E77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536D1" w:rsidRPr="005E771A">
              <w:rPr>
                <w:rFonts w:ascii="Times New Roman" w:hAnsi="Times New Roman" w:cs="Times New Roman"/>
                <w:sz w:val="28"/>
                <w:szCs w:val="28"/>
              </w:rPr>
              <w:t>» за 2022</w:t>
            </w:r>
            <w:r w:rsidRPr="005E77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4C0C8D" w:rsidRPr="005E771A" w:rsidRDefault="004C0C8D" w:rsidP="004C0C8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E771A">
        <w:rPr>
          <w:rFonts w:ascii="Times New Roman" w:hAnsi="Times New Roman" w:cs="Times New Roman"/>
          <w:b w:val="0"/>
          <w:sz w:val="28"/>
          <w:szCs w:val="28"/>
        </w:rPr>
        <w:t>В соответствии п</w:t>
      </w:r>
      <w:r w:rsidR="00523FBD" w:rsidRPr="005E771A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Pr="005E771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от </w:t>
      </w:r>
      <w:r w:rsidR="00C12A23" w:rsidRPr="005E771A">
        <w:rPr>
          <w:rFonts w:ascii="Times New Roman" w:hAnsi="Times New Roman" w:cs="Times New Roman"/>
          <w:b w:val="0"/>
          <w:sz w:val="28"/>
          <w:szCs w:val="28"/>
        </w:rPr>
        <w:t>26.11.2021</w:t>
      </w:r>
      <w:r w:rsidRPr="005E771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12A23" w:rsidRPr="005E771A">
        <w:rPr>
          <w:rFonts w:ascii="Times New Roman" w:hAnsi="Times New Roman" w:cs="Times New Roman"/>
          <w:b w:val="0"/>
          <w:sz w:val="28"/>
          <w:szCs w:val="28"/>
        </w:rPr>
        <w:t>212/1</w:t>
      </w:r>
      <w:r w:rsidRPr="005E77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12A23" w:rsidRPr="005E771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5E771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5E771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администрация </w:t>
      </w:r>
      <w:r w:rsidR="00523FBD" w:rsidRPr="005E771A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Pr="005E771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ПОСТАНОВЛЯЕТ:</w:t>
      </w:r>
    </w:p>
    <w:p w:rsidR="004C0C8D" w:rsidRPr="005E771A" w:rsidRDefault="004C0C8D" w:rsidP="004C0C8D">
      <w:pPr>
        <w:pStyle w:val="a6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1A">
        <w:rPr>
          <w:rFonts w:ascii="Times New Roman" w:hAnsi="Times New Roman" w:cs="Times New Roman"/>
          <w:sz w:val="24"/>
          <w:szCs w:val="24"/>
        </w:rPr>
        <w:t>1.</w:t>
      </w:r>
      <w:r w:rsidRPr="005E7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71A">
        <w:rPr>
          <w:rFonts w:ascii="Times New Roman" w:hAnsi="Times New Roman" w:cs="Times New Roman"/>
          <w:sz w:val="24"/>
          <w:szCs w:val="24"/>
        </w:rPr>
        <w:t xml:space="preserve"> </w:t>
      </w:r>
      <w:r w:rsidRPr="005E771A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 «</w:t>
      </w:r>
      <w:r w:rsidRPr="005E771A">
        <w:rPr>
          <w:rFonts w:ascii="Times New Roman" w:hAnsi="Times New Roman" w:cs="Times New Roman"/>
          <w:sz w:val="28"/>
          <w:szCs w:val="28"/>
        </w:rPr>
        <w:t>Развитие муниципальной службы в муниципальном образовании</w:t>
      </w:r>
      <w:r w:rsidRPr="005E771A">
        <w:rPr>
          <w:rFonts w:ascii="Times New Roman" w:eastAsia="Times New Roman" w:hAnsi="Times New Roman" w:cs="Times New Roman"/>
          <w:sz w:val="28"/>
          <w:szCs w:val="28"/>
        </w:rPr>
        <w:t xml:space="preserve"> Петровское сельское поселение муниципального образования Приозерский муниципальный район Ленинградской области на </w:t>
      </w:r>
      <w:r w:rsidR="00567C43" w:rsidRPr="005E771A">
        <w:rPr>
          <w:rFonts w:ascii="Times New Roman" w:eastAsia="Times New Roman" w:hAnsi="Times New Roman" w:cs="Times New Roman"/>
          <w:sz w:val="28"/>
          <w:szCs w:val="28"/>
        </w:rPr>
        <w:t>2022 – 2024</w:t>
      </w:r>
      <w:r w:rsidR="00C12A23" w:rsidRPr="005E771A">
        <w:rPr>
          <w:rFonts w:ascii="Times New Roman" w:eastAsia="Times New Roman" w:hAnsi="Times New Roman" w:cs="Times New Roman"/>
          <w:sz w:val="28"/>
          <w:szCs w:val="28"/>
        </w:rPr>
        <w:t xml:space="preserve"> год» за 2022</w:t>
      </w:r>
      <w:r w:rsidRPr="005E771A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утвержденной постановлением администрации муниципального образования Петровское сельское поселение </w:t>
      </w:r>
      <w:r w:rsidRPr="005E771A">
        <w:rPr>
          <w:rFonts w:ascii="Times New Roman" w:hAnsi="Times New Roman" w:cs="Times New Roman"/>
          <w:sz w:val="28"/>
          <w:szCs w:val="28"/>
        </w:rPr>
        <w:t xml:space="preserve">№ </w:t>
      </w:r>
      <w:r w:rsidR="00815DAC" w:rsidRPr="005E771A">
        <w:rPr>
          <w:rFonts w:ascii="Times New Roman" w:hAnsi="Times New Roman" w:cs="Times New Roman"/>
          <w:sz w:val="28"/>
          <w:szCs w:val="28"/>
        </w:rPr>
        <w:t>227/1 от 24.12.2021</w:t>
      </w:r>
      <w:r w:rsidRPr="005E771A">
        <w:rPr>
          <w:rFonts w:ascii="Times New Roman" w:hAnsi="Times New Roman" w:cs="Times New Roman"/>
          <w:sz w:val="28"/>
          <w:szCs w:val="28"/>
        </w:rPr>
        <w:t xml:space="preserve"> г</w:t>
      </w:r>
      <w:r w:rsidR="00C12A23" w:rsidRPr="005E771A">
        <w:rPr>
          <w:rFonts w:ascii="Times New Roman" w:hAnsi="Times New Roman" w:cs="Times New Roman"/>
          <w:sz w:val="28"/>
          <w:szCs w:val="28"/>
        </w:rPr>
        <w:t>од</w:t>
      </w:r>
      <w:r w:rsidRPr="005E771A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4C0C8D" w:rsidRPr="005E771A" w:rsidRDefault="004C0C8D" w:rsidP="004C0C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5E771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A1FCE" w:rsidRPr="005E771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DA1FCE" w:rsidRPr="005E771A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DA1FCE" w:rsidRPr="005E771A">
        <w:rPr>
          <w:rFonts w:ascii="Times New Roman" w:hAnsi="Times New Roman" w:cs="Times New Roman"/>
          <w:b w:val="0"/>
          <w:sz w:val="28"/>
          <w:szCs w:val="28"/>
        </w:rPr>
        <w:t xml:space="preserve"> Приозерского муниципального района Ленинградской области </w:t>
      </w:r>
      <w:hyperlink r:id="rId7" w:history="1">
        <w:r w:rsidR="00DA1FCE" w:rsidRPr="005E771A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DA1FCE" w:rsidRPr="005E771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A1FCE" w:rsidRPr="005E771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4C0C8D" w:rsidRPr="005E771A" w:rsidRDefault="004C0C8D" w:rsidP="004C0C8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C0C8D" w:rsidRPr="005E771A" w:rsidRDefault="004C0C8D" w:rsidP="004C0C8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83" w:rsidRPr="005E771A" w:rsidRDefault="00400483" w:rsidP="004C0C8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8D" w:rsidRPr="005E771A" w:rsidRDefault="004C0C8D" w:rsidP="004C0C8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А.В. Левин</w:t>
      </w:r>
    </w:p>
    <w:p w:rsidR="004C0C8D" w:rsidRPr="005E771A" w:rsidRDefault="004C0C8D" w:rsidP="004C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400483" w:rsidRPr="005E771A" w:rsidRDefault="00400483" w:rsidP="004C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0C4D75" w:rsidRPr="005E771A" w:rsidRDefault="000C4D75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2A23" w:rsidRPr="005E771A" w:rsidRDefault="00C12A2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2A23" w:rsidRPr="005E771A" w:rsidRDefault="00C12A2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2A23" w:rsidRPr="005E771A" w:rsidRDefault="00C12A2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2A23" w:rsidRPr="005E771A" w:rsidRDefault="00C12A2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7C43" w:rsidRPr="005E771A" w:rsidRDefault="00567C4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7C43" w:rsidRPr="005E771A" w:rsidRDefault="00567C4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C0C8D" w:rsidRPr="005E771A" w:rsidRDefault="004C0C8D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771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4C0C8D" w:rsidRPr="005E771A" w:rsidRDefault="004C0C8D" w:rsidP="004C0C8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C0C8D" w:rsidRPr="005E771A" w:rsidRDefault="004C0C8D" w:rsidP="004C0C8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C0C8D" w:rsidRPr="005E771A" w:rsidRDefault="004C0C8D" w:rsidP="004C0C8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</w:p>
    <w:p w:rsidR="004C0C8D" w:rsidRPr="005E771A" w:rsidRDefault="004C0C8D" w:rsidP="004C0C8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4C0C8D" w:rsidRPr="005E771A" w:rsidRDefault="004C0C8D" w:rsidP="004C0C8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C0C8D" w:rsidRPr="005E771A" w:rsidRDefault="004C0C8D" w:rsidP="004C0C8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771A"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="000C4D75"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5E771A"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E771A"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C8D" w:rsidRPr="005E771A" w:rsidRDefault="004C0C8D" w:rsidP="004C0C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4C0C8D" w:rsidRPr="005E771A" w:rsidRDefault="004C0C8D" w:rsidP="004C0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C8D" w:rsidRPr="005E771A" w:rsidRDefault="004C0C8D" w:rsidP="004C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0C8D" w:rsidRPr="005E771A" w:rsidRDefault="004C0C8D" w:rsidP="004C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A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</w:p>
    <w:p w:rsidR="004C0C8D" w:rsidRPr="005E771A" w:rsidRDefault="004C0C8D" w:rsidP="004C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A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</w:t>
      </w:r>
      <w:r w:rsidR="00C12A23" w:rsidRPr="005E771A">
        <w:rPr>
          <w:rFonts w:ascii="Times New Roman" w:hAnsi="Times New Roman" w:cs="Times New Roman"/>
          <w:b/>
          <w:sz w:val="28"/>
          <w:szCs w:val="28"/>
        </w:rPr>
        <w:t xml:space="preserve">бласти </w:t>
      </w:r>
      <w:r w:rsidR="00567C43" w:rsidRPr="005E771A">
        <w:rPr>
          <w:rFonts w:ascii="Times New Roman" w:hAnsi="Times New Roman" w:cs="Times New Roman"/>
          <w:b/>
          <w:sz w:val="28"/>
          <w:szCs w:val="28"/>
        </w:rPr>
        <w:t>на 2022-2024</w:t>
      </w:r>
      <w:r w:rsidR="00C12A23" w:rsidRPr="005E771A">
        <w:rPr>
          <w:rFonts w:ascii="Times New Roman" w:hAnsi="Times New Roman" w:cs="Times New Roman"/>
          <w:b/>
          <w:sz w:val="28"/>
          <w:szCs w:val="28"/>
        </w:rPr>
        <w:t xml:space="preserve"> год» за 2022</w:t>
      </w:r>
      <w:r w:rsidRPr="005E77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7664" w:rsidRPr="00355358" w:rsidRDefault="004C0C8D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1A">
        <w:rPr>
          <w:rFonts w:ascii="Times New Roman" w:hAnsi="Times New Roman" w:cs="Times New Roman"/>
          <w:sz w:val="28"/>
          <w:szCs w:val="28"/>
        </w:rPr>
        <w:t xml:space="preserve">   Муниципальная программа «</w:t>
      </w:r>
      <w:r w:rsidR="00FF7664" w:rsidRPr="005E771A">
        <w:rPr>
          <w:rFonts w:ascii="Times New Roman" w:hAnsi="Times New Roman" w:cs="Times New Roman"/>
          <w:sz w:val="28"/>
          <w:szCs w:val="28"/>
        </w:rPr>
        <w:t>Развитие муниципальной службы в муниципальном образовании</w:t>
      </w:r>
      <w:r w:rsidR="00FF7664" w:rsidRPr="005E771A">
        <w:rPr>
          <w:rFonts w:ascii="Times New Roman" w:eastAsia="Times New Roman" w:hAnsi="Times New Roman" w:cs="Times New Roman"/>
          <w:sz w:val="28"/>
          <w:szCs w:val="28"/>
        </w:rPr>
        <w:t xml:space="preserve"> Петровское сельское поселение муниципального образования Приозерский муниципальный район Ленинградской области на 2022 – 2024 год» за 2022 год, утверждена постановлением администрации муниципального образования Петровское сельское поселение </w:t>
      </w:r>
      <w:r w:rsidR="00FF7664" w:rsidRPr="005E771A">
        <w:rPr>
          <w:rFonts w:ascii="Times New Roman" w:hAnsi="Times New Roman" w:cs="Times New Roman"/>
          <w:sz w:val="28"/>
          <w:szCs w:val="28"/>
        </w:rPr>
        <w:t>№ 227/1 от 24.12.2021 год.</w:t>
      </w:r>
    </w:p>
    <w:p w:rsidR="00FF7664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358">
        <w:rPr>
          <w:rFonts w:ascii="Times New Roman" w:hAnsi="Times New Roman" w:cs="Times New Roman"/>
          <w:sz w:val="28"/>
          <w:szCs w:val="28"/>
          <w:u w:val="single"/>
        </w:rPr>
        <w:t>Цели муниципальной программы:</w:t>
      </w:r>
    </w:p>
    <w:p w:rsidR="004B2AD0" w:rsidRPr="00355358" w:rsidRDefault="004B2AD0" w:rsidP="0035535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>- создание организа</w:t>
      </w:r>
      <w:bookmarkStart w:id="0" w:name="_GoBack"/>
      <w:bookmarkEnd w:id="0"/>
      <w:r w:rsidRPr="00355358">
        <w:rPr>
          <w:rFonts w:ascii="Times New Roman" w:hAnsi="Times New Roman" w:cs="Times New Roman"/>
          <w:sz w:val="28"/>
          <w:szCs w:val="28"/>
        </w:rPr>
        <w:t>ционных, информационных, финансовых условий для развития муниципальной службы на территории муниципального образования;</w:t>
      </w:r>
    </w:p>
    <w:p w:rsidR="004B2AD0" w:rsidRPr="00355358" w:rsidRDefault="004B2AD0" w:rsidP="0035535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- повышение эффективности кадровой политики; </w:t>
      </w:r>
    </w:p>
    <w:p w:rsidR="004B2AD0" w:rsidRPr="00355358" w:rsidRDefault="004B2AD0" w:rsidP="0035535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OLE_LINK14"/>
      <w:bookmarkStart w:id="2" w:name="OLE_LINK15"/>
      <w:bookmarkStart w:id="3" w:name="OLE_LINK16"/>
      <w:r w:rsidRPr="00355358">
        <w:rPr>
          <w:rFonts w:ascii="Times New Roman" w:hAnsi="Times New Roman" w:cs="Times New Roman"/>
          <w:sz w:val="28"/>
          <w:szCs w:val="28"/>
        </w:rPr>
        <w:t>повышение эффективности деятельности муниципальных служащих</w:t>
      </w:r>
      <w:bookmarkEnd w:id="1"/>
      <w:bookmarkEnd w:id="2"/>
      <w:bookmarkEnd w:id="3"/>
      <w:r w:rsidRPr="003553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>- создание механизма подбора и расстановки муниципальных служащих, отвечающих современным требованиям по своей профессиональной подготовке.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35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35535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  <w:r w:rsidRPr="003553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- совершенствование муниципальных нормативных правовых актов поселения по вопросам развития муниципальной службы; 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- взаимодействие органов местного самоуправления поселения с органами государственной власти Ленинградской области в формировании нормативной правовой базы по вопросам муниципальной службы, приведению муниципальных правовых актов в соответствие с законодательством Российской Федерации и Ленинградской области; 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- оптимизация организационно-правового обеспечения муниципальной службы; 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- повышение квалификации и профессиональная переподготовка муниципальных служащих; 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lastRenderedPageBreak/>
        <w:t xml:space="preserve">- 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- внедрение новых методов планирования, стимулирования, контроля и оценки деятельности муниципальных служащих; 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>- формирование в обществе привлекательного образа муниципального служащего, мотивация молодежи к выбору данной профессии.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являются бюджет муниципального образования Петровское сельское поселение. 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Финансирование на 2022 год предусмотрено в размере 65,0 тыс. руб. 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Исполнено на 01.01.2023 г. </w:t>
      </w:r>
      <w:r w:rsidR="004B77B4" w:rsidRPr="004B77B4">
        <w:rPr>
          <w:rFonts w:ascii="Times New Roman" w:hAnsi="Times New Roman" w:cs="Times New Roman"/>
          <w:sz w:val="28"/>
          <w:szCs w:val="28"/>
        </w:rPr>
        <w:t>27,3 тыс. руб., или 42</w:t>
      </w:r>
      <w:r w:rsidRPr="004B77B4">
        <w:rPr>
          <w:rFonts w:ascii="Times New Roman" w:hAnsi="Times New Roman" w:cs="Times New Roman"/>
          <w:sz w:val="28"/>
          <w:szCs w:val="28"/>
        </w:rPr>
        <w:t xml:space="preserve">% от </w:t>
      </w:r>
      <w:r w:rsidRPr="00355358">
        <w:rPr>
          <w:rFonts w:ascii="Times New Roman" w:hAnsi="Times New Roman" w:cs="Times New Roman"/>
          <w:sz w:val="28"/>
          <w:szCs w:val="28"/>
        </w:rPr>
        <w:t>утвержденного плана.</w:t>
      </w:r>
    </w:p>
    <w:p w:rsidR="004C0C8D" w:rsidRPr="00FE7DA6" w:rsidRDefault="004C0C8D" w:rsidP="0070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A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осуществлялась путем заключения </w:t>
      </w:r>
      <w:r w:rsidRPr="00141A64">
        <w:rPr>
          <w:rFonts w:ascii="Times New Roman" w:hAnsi="Times New Roman" w:cs="Times New Roman"/>
          <w:sz w:val="28"/>
          <w:szCs w:val="28"/>
        </w:rPr>
        <w:t>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036E8" w:rsidRPr="00423232" w:rsidRDefault="007036E8" w:rsidP="00B04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32">
        <w:rPr>
          <w:rFonts w:ascii="Times New Roman" w:hAnsi="Times New Roman" w:cs="Times New Roman"/>
          <w:sz w:val="28"/>
          <w:szCs w:val="28"/>
        </w:rPr>
        <w:t>Информация выполнения значений целевых показателей Программы за 2022 год отражена в Приложении 1 к настоящему отчету.</w:t>
      </w:r>
    </w:p>
    <w:p w:rsidR="004C0C8D" w:rsidRPr="00423232" w:rsidRDefault="007036E8" w:rsidP="00B04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32">
        <w:rPr>
          <w:rFonts w:ascii="Times New Roman" w:hAnsi="Times New Roman" w:cs="Times New Roman"/>
          <w:sz w:val="28"/>
          <w:szCs w:val="28"/>
        </w:rPr>
        <w:t>Информация выполнение плана реализации муниципальной Программы за 2022 год отражена в Приложении 2 к настоящему отчету.</w:t>
      </w:r>
    </w:p>
    <w:p w:rsidR="00423232" w:rsidRPr="00423232" w:rsidRDefault="00EB26E0" w:rsidP="00B04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</w:t>
      </w:r>
      <w:r w:rsidR="00423232" w:rsidRPr="0042323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3232" w:rsidRPr="00423232">
        <w:rPr>
          <w:rFonts w:ascii="Times New Roman" w:hAnsi="Times New Roman" w:cs="Times New Roman"/>
          <w:sz w:val="28"/>
          <w:szCs w:val="28"/>
        </w:rPr>
        <w:t xml:space="preserve"> приведена в Приложении 3.</w:t>
      </w: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6E0" w:rsidRDefault="00EB26E0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6E0" w:rsidRDefault="00EB26E0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6E0" w:rsidRDefault="00EB26E0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6E0" w:rsidRDefault="00EB26E0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6E0" w:rsidRDefault="00EB26E0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6E0" w:rsidRDefault="00EB26E0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6E0" w:rsidRDefault="00EB26E0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F5F" w:rsidRDefault="00266F5F" w:rsidP="00EB2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6F5F" w:rsidSect="00750409">
          <w:foot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4211" w:rsidRDefault="00A34211" w:rsidP="00A342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EB26E0" w:rsidRPr="00400483" w:rsidRDefault="00EB26E0" w:rsidP="00EB2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EB26E0" w:rsidRPr="00400483" w:rsidRDefault="00EB26E0" w:rsidP="00EB2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1D54" w:rsidRPr="00400483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муниципальном образовании Петровское сельское поселение муниципального образования Приозерский муниципальной район Ленинградской области на 2022-2024 год» за 2022 год</w:t>
      </w:r>
    </w:p>
    <w:p w:rsidR="00EB26E0" w:rsidRDefault="00EB26E0" w:rsidP="00EB2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4536"/>
        <w:gridCol w:w="1701"/>
        <w:gridCol w:w="2551"/>
        <w:gridCol w:w="2348"/>
        <w:gridCol w:w="1621"/>
      </w:tblGrid>
      <w:tr w:rsidR="00EB26E0" w:rsidRPr="000175C7" w:rsidTr="00BE31AF">
        <w:trPr>
          <w:trHeight w:val="4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C" w:rsidRPr="00DE780C" w:rsidRDefault="00DE780C" w:rsidP="00DE78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строки</w:t>
            </w:r>
          </w:p>
          <w:p w:rsidR="00EB26E0" w:rsidRPr="00DE780C" w:rsidRDefault="00DE780C" w:rsidP="00DE78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DE780C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</w:rPr>
              <w:t>Наименование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</w:tr>
      <w:tr w:rsidR="00EB26E0" w:rsidRPr="000175C7" w:rsidTr="00BE31AF">
        <w:trPr>
          <w:trHeight w:val="6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</w:t>
            </w:r>
          </w:p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за отчетный период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</w:t>
            </w:r>
            <w:r w:rsidR="00D5553A"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</w:p>
        </w:tc>
      </w:tr>
      <w:tr w:rsidR="00EB26E0" w:rsidRPr="000175C7" w:rsidTr="00BE31AF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01D54" w:rsidRPr="000175C7" w:rsidTr="00BE31AF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301D54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128569423"/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301D54" w:rsidP="00301D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7">
              <w:rPr>
                <w:rFonts w:ascii="Times New Roman" w:hAnsi="Times New Roman"/>
                <w:bCs/>
                <w:sz w:val="28"/>
                <w:szCs w:val="28"/>
              </w:rPr>
              <w:t>Количество служащих прошедших курсы повышения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301D54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301D54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3C75FF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3C75FF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</w:tr>
      <w:bookmarkEnd w:id="4"/>
      <w:tr w:rsidR="00301D54" w:rsidRPr="000175C7" w:rsidTr="00BE31AF">
        <w:trPr>
          <w:trHeight w:val="6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301D54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301D54" w:rsidP="00301D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7">
              <w:rPr>
                <w:rFonts w:ascii="Times New Roman" w:hAnsi="Times New Roman"/>
                <w:sz w:val="28"/>
                <w:szCs w:val="28"/>
              </w:rPr>
              <w:t>Фп</w:t>
            </w:r>
            <w:proofErr w:type="spellEnd"/>
            <w:r w:rsidRPr="000175C7">
              <w:rPr>
                <w:rFonts w:ascii="Times New Roman" w:hAnsi="Times New Roman"/>
                <w:sz w:val="28"/>
                <w:szCs w:val="28"/>
              </w:rPr>
              <w:t xml:space="preserve"> – плановый объем финансовых ресурсов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301D54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301D54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643FC8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400483" w:rsidRDefault="00400483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</w:tr>
    </w:tbl>
    <w:p w:rsidR="00EB26E0" w:rsidRDefault="00EB26E0" w:rsidP="00301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AD" w:rsidRDefault="002E2DAD" w:rsidP="00301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AD" w:rsidRDefault="002E2DAD" w:rsidP="00301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AD" w:rsidRDefault="002E2DAD" w:rsidP="00301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E0" w:rsidRDefault="00EB26E0" w:rsidP="00EB26E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EB26E0" w:rsidSect="004004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75FF" w:rsidRDefault="003C75F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75FF" w:rsidRDefault="003C75F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75FF" w:rsidRDefault="003C75F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26E0" w:rsidRDefault="00EB26E0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34211" w:rsidRDefault="00A34211" w:rsidP="00EB2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B26E0" w:rsidRPr="00400483" w:rsidRDefault="00EB26E0" w:rsidP="00EB26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483">
        <w:rPr>
          <w:rFonts w:ascii="Times New Roman" w:hAnsi="Times New Roman" w:cs="Times New Roman"/>
          <w:b/>
          <w:sz w:val="28"/>
          <w:szCs w:val="24"/>
        </w:rPr>
        <w:t>Выполнение плана реализации муниципальной программы</w:t>
      </w:r>
    </w:p>
    <w:p w:rsidR="00EB26E0" w:rsidRPr="00400483" w:rsidRDefault="003932CA" w:rsidP="00EB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0483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муниципальном образовании Петровское сельское поселение муниципального образования Приозерский муниципальной район Ленинградской области на 2022-2024 год» за 2022 год</w:t>
      </w:r>
    </w:p>
    <w:p w:rsidR="00873A0F" w:rsidRDefault="00873A0F" w:rsidP="00EB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3"/>
        <w:gridCol w:w="3986"/>
        <w:gridCol w:w="2062"/>
        <w:gridCol w:w="1711"/>
      </w:tblGrid>
      <w:tr w:rsidR="00E34761" w:rsidRPr="004A1B81" w:rsidTr="00E34761">
        <w:trPr>
          <w:trHeight w:val="657"/>
        </w:trPr>
        <w:tc>
          <w:tcPr>
            <w:tcW w:w="6853" w:type="dxa"/>
            <w:vMerge w:val="restart"/>
            <w:shd w:val="clear" w:color="auto" w:fill="auto"/>
          </w:tcPr>
          <w:p w:rsidR="00E34761" w:rsidRPr="00140390" w:rsidRDefault="00E34761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39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мероприятий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 в ценах соответствующих лет)</w:t>
            </w:r>
          </w:p>
        </w:tc>
      </w:tr>
      <w:tr w:rsidR="00E34761" w:rsidRPr="004A1B81" w:rsidTr="00E34761">
        <w:trPr>
          <w:cantSplit/>
          <w:trHeight w:val="451"/>
        </w:trPr>
        <w:tc>
          <w:tcPr>
            <w:tcW w:w="6853" w:type="dxa"/>
            <w:vMerge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shd w:val="clear" w:color="auto" w:fill="auto"/>
            <w:textDirection w:val="btLr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34761" w:rsidRPr="004A1B81" w:rsidTr="00E34761">
        <w:trPr>
          <w:cantSplit/>
          <w:trHeight w:val="239"/>
        </w:trPr>
        <w:tc>
          <w:tcPr>
            <w:tcW w:w="6853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34761" w:rsidRPr="004A1B81" w:rsidTr="00E34761">
        <w:trPr>
          <w:cantSplit/>
          <w:trHeight w:val="499"/>
        </w:trPr>
        <w:tc>
          <w:tcPr>
            <w:tcW w:w="6853" w:type="dxa"/>
            <w:vMerge w:val="restart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4A1B81">
              <w:rPr>
                <w:rFonts w:ascii="Times New Roman" w:hAnsi="Times New Roman"/>
                <w:b/>
                <w:sz w:val="20"/>
                <w:szCs w:val="20"/>
              </w:rPr>
      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сектора делопроизводства, кадров, социальной работы </w:t>
            </w:r>
          </w:p>
        </w:tc>
        <w:tc>
          <w:tcPr>
            <w:tcW w:w="2062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10" w:type="dxa"/>
            <w:shd w:val="clear" w:color="auto" w:fill="auto"/>
          </w:tcPr>
          <w:p w:rsidR="00E34761" w:rsidRPr="004A1B81" w:rsidRDefault="00E34761" w:rsidP="0087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34761" w:rsidRPr="004A1B81" w:rsidTr="00E34761">
        <w:trPr>
          <w:cantSplit/>
          <w:trHeight w:val="639"/>
        </w:trPr>
        <w:tc>
          <w:tcPr>
            <w:tcW w:w="6853" w:type="dxa"/>
            <w:vMerge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10" w:type="dxa"/>
            <w:shd w:val="clear" w:color="auto" w:fill="auto"/>
          </w:tcPr>
          <w:p w:rsidR="00E34761" w:rsidRPr="004A1B81" w:rsidRDefault="00E34761" w:rsidP="00FE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873A0F" w:rsidRPr="004A1B81" w:rsidTr="00E34761">
        <w:trPr>
          <w:cantSplit/>
          <w:trHeight w:val="288"/>
        </w:trPr>
        <w:tc>
          <w:tcPr>
            <w:tcW w:w="14612" w:type="dxa"/>
            <w:gridSpan w:val="4"/>
            <w:shd w:val="clear" w:color="auto" w:fill="auto"/>
          </w:tcPr>
          <w:p w:rsidR="00873A0F" w:rsidRPr="004A1B81" w:rsidRDefault="00873A0F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873A0F" w:rsidRPr="004A1B81" w:rsidTr="00E34761">
        <w:trPr>
          <w:cantSplit/>
          <w:trHeight w:val="222"/>
        </w:trPr>
        <w:tc>
          <w:tcPr>
            <w:tcW w:w="14612" w:type="dxa"/>
            <w:gridSpan w:val="4"/>
            <w:shd w:val="clear" w:color="auto" w:fill="auto"/>
          </w:tcPr>
          <w:p w:rsidR="00873A0F" w:rsidRPr="004A1B81" w:rsidRDefault="00873A0F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873A0F" w:rsidRPr="004A1B81" w:rsidTr="00E34761">
        <w:trPr>
          <w:cantSplit/>
          <w:trHeight w:val="226"/>
        </w:trPr>
        <w:tc>
          <w:tcPr>
            <w:tcW w:w="14612" w:type="dxa"/>
            <w:gridSpan w:val="4"/>
            <w:shd w:val="clear" w:color="auto" w:fill="auto"/>
          </w:tcPr>
          <w:p w:rsidR="00873A0F" w:rsidRPr="004A1B81" w:rsidRDefault="00873A0F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E34761" w:rsidRPr="004A1B81" w:rsidTr="00E34761">
        <w:trPr>
          <w:cantSplit/>
          <w:trHeight w:val="370"/>
        </w:trPr>
        <w:tc>
          <w:tcPr>
            <w:tcW w:w="6853" w:type="dxa"/>
            <w:vMerge w:val="restart"/>
            <w:shd w:val="clear" w:color="auto" w:fill="auto"/>
          </w:tcPr>
          <w:p w:rsidR="00E34761" w:rsidRPr="004A1B81" w:rsidRDefault="00E34761" w:rsidP="00F959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«Развитие муниципальной службы»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E34761" w:rsidRPr="004A1B81" w:rsidRDefault="00E34761" w:rsidP="00F95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сектора делопроизводства, кадров, социальной работы </w:t>
            </w:r>
          </w:p>
        </w:tc>
        <w:tc>
          <w:tcPr>
            <w:tcW w:w="2062" w:type="dxa"/>
            <w:shd w:val="clear" w:color="auto" w:fill="auto"/>
          </w:tcPr>
          <w:p w:rsidR="00E34761" w:rsidRPr="004A1B81" w:rsidRDefault="00E34761" w:rsidP="00F95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10" w:type="dxa"/>
            <w:shd w:val="clear" w:color="auto" w:fill="auto"/>
          </w:tcPr>
          <w:p w:rsidR="00E34761" w:rsidRPr="004A1B81" w:rsidRDefault="00E34761" w:rsidP="00FE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34761" w:rsidRPr="004A1B81" w:rsidTr="00E34761">
        <w:trPr>
          <w:cantSplit/>
          <w:trHeight w:val="249"/>
        </w:trPr>
        <w:tc>
          <w:tcPr>
            <w:tcW w:w="6853" w:type="dxa"/>
            <w:vMerge/>
            <w:shd w:val="clear" w:color="auto" w:fill="auto"/>
          </w:tcPr>
          <w:p w:rsidR="00E34761" w:rsidRPr="004A1B81" w:rsidRDefault="00E34761" w:rsidP="00FE1B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E34761" w:rsidRPr="004A1B81" w:rsidRDefault="00E34761" w:rsidP="00FE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E34761" w:rsidRPr="004A1B81" w:rsidRDefault="00E34761" w:rsidP="00FE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10" w:type="dxa"/>
            <w:shd w:val="clear" w:color="auto" w:fill="auto"/>
          </w:tcPr>
          <w:p w:rsidR="00E34761" w:rsidRDefault="00E34761" w:rsidP="00FE1B6D">
            <w:pPr>
              <w:jc w:val="center"/>
            </w:pPr>
            <w:r w:rsidRPr="001E5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E34761" w:rsidRPr="004A1B81" w:rsidTr="00E34761">
        <w:trPr>
          <w:cantSplit/>
          <w:trHeight w:val="345"/>
        </w:trPr>
        <w:tc>
          <w:tcPr>
            <w:tcW w:w="6853" w:type="dxa"/>
            <w:vMerge w:val="restart"/>
            <w:shd w:val="clear" w:color="auto" w:fill="auto"/>
          </w:tcPr>
          <w:p w:rsidR="00E34761" w:rsidRPr="004A1B81" w:rsidRDefault="00E34761" w:rsidP="00F959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  <w:p w:rsidR="00E34761" w:rsidRPr="004A1B81" w:rsidRDefault="00E34761" w:rsidP="00F959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E34761" w:rsidRPr="004A1B81" w:rsidRDefault="00E34761" w:rsidP="00F95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E34761" w:rsidRPr="004A1B81" w:rsidRDefault="00E34761" w:rsidP="00F95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10" w:type="dxa"/>
            <w:shd w:val="clear" w:color="auto" w:fill="auto"/>
          </w:tcPr>
          <w:p w:rsidR="00E34761" w:rsidRPr="004A1B81" w:rsidRDefault="00E34761" w:rsidP="00FE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34761" w:rsidRPr="004A1B81" w:rsidTr="00E34761">
        <w:trPr>
          <w:cantSplit/>
          <w:trHeight w:val="389"/>
        </w:trPr>
        <w:tc>
          <w:tcPr>
            <w:tcW w:w="6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4761" w:rsidRPr="004A1B81" w:rsidRDefault="00E34761" w:rsidP="00FE1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4761" w:rsidRPr="004A1B81" w:rsidRDefault="00E34761" w:rsidP="00FE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E34761" w:rsidRPr="004A1B81" w:rsidRDefault="00E34761" w:rsidP="00FE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34761" w:rsidRDefault="00E34761" w:rsidP="00FE1B6D">
            <w:pPr>
              <w:jc w:val="center"/>
            </w:pPr>
            <w:r w:rsidRPr="00F04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</w:tr>
    </w:tbl>
    <w:p w:rsidR="00873A0F" w:rsidRDefault="00873A0F" w:rsidP="00EB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6E0" w:rsidRDefault="00EB26E0" w:rsidP="00EB26E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EB26E0" w:rsidSect="0040048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66F5F" w:rsidRDefault="00266F5F" w:rsidP="00266F5F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66F5F" w:rsidRDefault="00266F5F" w:rsidP="00266F5F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E0" w:rsidRPr="00400483" w:rsidRDefault="00EB26E0" w:rsidP="00A34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="003932CA"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32CA" w:rsidRPr="00400483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муниципальном образовании Петровское сельское поселение муниципального образования Приозерский муниципальной район Ленинградской области на 2022-2024 год» за 2022 год</w:t>
      </w:r>
    </w:p>
    <w:p w:rsidR="00EB26E0" w:rsidRDefault="00EB26E0" w:rsidP="00A34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1.</w:t>
      </w:r>
      <w:r w:rsidRPr="00E502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024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Количество служащих, прошедших курсы повышения квалификации: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=0,55</m:t>
          </m:r>
        </m:oMath>
      </m:oMathPara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2.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Фп</w:t>
      </w:r>
      <w:proofErr w:type="spellEnd"/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– плановый объем финансовых ресурсов:</w:t>
      </w:r>
    </w:p>
    <w:p w:rsidR="00085209" w:rsidRPr="00E50243" w:rsidRDefault="00380487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27,3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65,0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=0,42</m:t>
          </m:r>
        </m:oMath>
      </m:oMathPara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209" w:rsidRPr="00E50243" w:rsidRDefault="000963DB" w:rsidP="00E50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0963DB" w:rsidRPr="00E50243" w:rsidRDefault="001540E7" w:rsidP="00E5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0,55+0,42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</m:t>
          </m:r>
          <m:r>
            <w:rPr>
              <w:rFonts w:ascii="Cambria Math" w:hAnsi="Cambria Math" w:cs="Times New Roman"/>
              <w:sz w:val="28"/>
              <w:szCs w:val="28"/>
            </w:rPr>
            <m:t>100=48,5</m:t>
          </m:r>
        </m:oMath>
      </m:oMathPara>
    </w:p>
    <w:p w:rsidR="00085209" w:rsidRPr="00E50243" w:rsidRDefault="00EE11E6" w:rsidP="00E5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085209" w:rsidRPr="00E50243" w:rsidRDefault="00085209" w:rsidP="00E5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09" w:rsidRPr="00E50243" w:rsidRDefault="00B9449B" w:rsidP="00E5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48,5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x 100=115,5%</m:t>
          </m:r>
        </m:oMath>
      </m:oMathPara>
    </w:p>
    <w:p w:rsidR="00DA1FCE" w:rsidRDefault="00DA1FCE" w:rsidP="00DA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B8" w:rsidRPr="00DA1FCE" w:rsidRDefault="00300CC3" w:rsidP="0030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значение показателя (Э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A4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110% - эффективность реализации программы более высокая по сравнению с запланированной.</w:t>
      </w:r>
    </w:p>
    <w:sectPr w:rsidR="000353B8" w:rsidRPr="00DA1FCE" w:rsidSect="00400483">
      <w:footerReference w:type="firs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8D" w:rsidRDefault="004C0C8D" w:rsidP="004C0C8D">
      <w:pPr>
        <w:spacing w:after="0" w:line="240" w:lineRule="auto"/>
      </w:pPr>
      <w:r>
        <w:separator/>
      </w:r>
    </w:p>
  </w:endnote>
  <w:endnote w:type="continuationSeparator" w:id="0">
    <w:p w:rsidR="004C0C8D" w:rsidRDefault="004C0C8D" w:rsidP="004C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09" w:rsidRPr="00D9085C" w:rsidRDefault="00750409" w:rsidP="00750409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Гредюшко М.А.</w:t>
    </w:r>
  </w:p>
  <w:p w:rsidR="00750409" w:rsidRPr="00D9085C" w:rsidRDefault="00750409" w:rsidP="00750409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750409" w:rsidRPr="00750409" w:rsidRDefault="00750409" w:rsidP="00750409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D9085C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8D" w:rsidRPr="004C0C8D" w:rsidRDefault="006509BA" w:rsidP="004C0C8D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М.А. Гредюшко</w:t>
    </w:r>
  </w:p>
  <w:p w:rsidR="004C0C8D" w:rsidRPr="004C0C8D" w:rsidRDefault="006509BA" w:rsidP="004C0C8D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4C0C8D" w:rsidRPr="004C0C8D" w:rsidRDefault="004C0C8D" w:rsidP="004C0C8D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4C0C8D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8D" w:rsidRDefault="004C0C8D" w:rsidP="004C0C8D">
      <w:pPr>
        <w:spacing w:after="0" w:line="240" w:lineRule="auto"/>
      </w:pPr>
      <w:r>
        <w:separator/>
      </w:r>
    </w:p>
  </w:footnote>
  <w:footnote w:type="continuationSeparator" w:id="0">
    <w:p w:rsidR="004C0C8D" w:rsidRDefault="004C0C8D" w:rsidP="004C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9"/>
    <w:rsid w:val="000175C7"/>
    <w:rsid w:val="000353B8"/>
    <w:rsid w:val="0006658B"/>
    <w:rsid w:val="00085209"/>
    <w:rsid w:val="000963DB"/>
    <w:rsid w:val="000C4D75"/>
    <w:rsid w:val="001355F9"/>
    <w:rsid w:val="00141A64"/>
    <w:rsid w:val="001540E7"/>
    <w:rsid w:val="00217C53"/>
    <w:rsid w:val="00226624"/>
    <w:rsid w:val="00230CFD"/>
    <w:rsid w:val="002360B4"/>
    <w:rsid w:val="00266F5F"/>
    <w:rsid w:val="002E2DAD"/>
    <w:rsid w:val="00300CC3"/>
    <w:rsid w:val="00301D54"/>
    <w:rsid w:val="00325691"/>
    <w:rsid w:val="00355358"/>
    <w:rsid w:val="00380487"/>
    <w:rsid w:val="003932CA"/>
    <w:rsid w:val="003C75FF"/>
    <w:rsid w:val="00400483"/>
    <w:rsid w:val="00423232"/>
    <w:rsid w:val="004876E1"/>
    <w:rsid w:val="004B2AD0"/>
    <w:rsid w:val="004B77B4"/>
    <w:rsid w:val="004C0C8D"/>
    <w:rsid w:val="00511426"/>
    <w:rsid w:val="00523FBD"/>
    <w:rsid w:val="005536D1"/>
    <w:rsid w:val="00567C43"/>
    <w:rsid w:val="005E4F80"/>
    <w:rsid w:val="005E771A"/>
    <w:rsid w:val="006244CA"/>
    <w:rsid w:val="00643FC8"/>
    <w:rsid w:val="006509BA"/>
    <w:rsid w:val="006B168C"/>
    <w:rsid w:val="007036E8"/>
    <w:rsid w:val="007329E9"/>
    <w:rsid w:val="00750409"/>
    <w:rsid w:val="0078260A"/>
    <w:rsid w:val="00815DAC"/>
    <w:rsid w:val="00873A0F"/>
    <w:rsid w:val="00883CA2"/>
    <w:rsid w:val="00943F8F"/>
    <w:rsid w:val="00A154C4"/>
    <w:rsid w:val="00A34211"/>
    <w:rsid w:val="00B048D6"/>
    <w:rsid w:val="00B40156"/>
    <w:rsid w:val="00B9449B"/>
    <w:rsid w:val="00BA049E"/>
    <w:rsid w:val="00BE31AF"/>
    <w:rsid w:val="00C12A23"/>
    <w:rsid w:val="00C17581"/>
    <w:rsid w:val="00C24280"/>
    <w:rsid w:val="00C331F6"/>
    <w:rsid w:val="00D5553A"/>
    <w:rsid w:val="00D557F4"/>
    <w:rsid w:val="00DA1FCE"/>
    <w:rsid w:val="00DB7231"/>
    <w:rsid w:val="00DE780C"/>
    <w:rsid w:val="00DF3D61"/>
    <w:rsid w:val="00E34761"/>
    <w:rsid w:val="00E50243"/>
    <w:rsid w:val="00EB26E0"/>
    <w:rsid w:val="00EE11E6"/>
    <w:rsid w:val="00F33825"/>
    <w:rsid w:val="00F95906"/>
    <w:rsid w:val="00FC6596"/>
    <w:rsid w:val="00FE1B6D"/>
    <w:rsid w:val="00FE6644"/>
    <w:rsid w:val="00FE7DA6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8B6C"/>
  <w15:chartTrackingRefBased/>
  <w15:docId w15:val="{78D34F9D-0166-4357-8CEC-9FCCBBC4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C8D"/>
    <w:rPr>
      <w:color w:val="0000FF"/>
      <w:u w:val="single"/>
    </w:rPr>
  </w:style>
  <w:style w:type="character" w:customStyle="1" w:styleId="a4">
    <w:name w:val="Основной текст_"/>
    <w:link w:val="16"/>
    <w:rsid w:val="004C0C8D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4C0C8D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4"/>
    <w:rsid w:val="004C0C8D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table" w:styleId="a5">
    <w:name w:val="Table Grid"/>
    <w:basedOn w:val="a1"/>
    <w:uiPriority w:val="59"/>
    <w:rsid w:val="004C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C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C0C8D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C8D"/>
  </w:style>
  <w:style w:type="paragraph" w:styleId="a9">
    <w:name w:val="footer"/>
    <w:basedOn w:val="a"/>
    <w:link w:val="aa"/>
    <w:uiPriority w:val="99"/>
    <w:unhideWhenUsed/>
    <w:rsid w:val="004C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C8D"/>
  </w:style>
  <w:style w:type="character" w:customStyle="1" w:styleId="ab">
    <w:name w:val="Без интервала Знак"/>
    <w:link w:val="ac"/>
    <w:locked/>
    <w:rsid w:val="004B2AD0"/>
    <w:rPr>
      <w:rFonts w:eastAsia="Times New Roman"/>
      <w:lang w:eastAsia="ru-RU"/>
    </w:rPr>
  </w:style>
  <w:style w:type="paragraph" w:styleId="ac">
    <w:name w:val="No Spacing"/>
    <w:link w:val="ab"/>
    <w:uiPriority w:val="1"/>
    <w:qFormat/>
    <w:rsid w:val="004B2AD0"/>
    <w:pPr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E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085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58</cp:revision>
  <dcterms:created xsi:type="dcterms:W3CDTF">2022-11-14T07:48:00Z</dcterms:created>
  <dcterms:modified xsi:type="dcterms:W3CDTF">2023-04-05T12:58:00Z</dcterms:modified>
</cp:coreProperties>
</file>