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50" w:rsidRDefault="009C25A7" w:rsidP="009C25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0B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Петровского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</w:t>
      </w:r>
      <w:r w:rsidR="000B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 поселения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C25A7" w:rsidRPr="005162C5" w:rsidRDefault="009C25A7" w:rsidP="009C25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</w:t>
      </w:r>
      <w:r w:rsidR="000B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</w:t>
      </w:r>
      <w:r w:rsidR="000B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 w:rsidR="000B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:rsidR="009C25A7" w:rsidRPr="005162C5" w:rsidRDefault="009C25A7" w:rsidP="009C25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9C25A7" w:rsidRPr="005162C5" w:rsidRDefault="009C25A7" w:rsidP="009C25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25A7" w:rsidRPr="00BB0627" w:rsidRDefault="009C25A7" w:rsidP="009C25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06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9C25A7" w:rsidRPr="00BB0627" w:rsidRDefault="009C25A7" w:rsidP="009C2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A7" w:rsidRPr="00BB0627" w:rsidRDefault="009C25A7" w:rsidP="009C2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A7" w:rsidRPr="00BB0627" w:rsidRDefault="00BB0627" w:rsidP="009C25A7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2023</w:t>
      </w:r>
      <w:r w:rsidR="009C25A7" w:rsidRPr="00BB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Pr="00BB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63</w:t>
      </w:r>
    </w:p>
    <w:p w:rsidR="009C25A7" w:rsidRPr="00BB0627" w:rsidRDefault="009C25A7" w:rsidP="009C25A7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A7" w:rsidRPr="00BB0627" w:rsidRDefault="009C25A7" w:rsidP="009C25A7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</w:tblGrid>
      <w:tr w:rsidR="009C25A7" w:rsidRPr="00BB0627" w:rsidTr="001B03E4">
        <w:trPr>
          <w:trHeight w:val="724"/>
        </w:trPr>
        <w:tc>
          <w:tcPr>
            <w:tcW w:w="6993" w:type="dxa"/>
          </w:tcPr>
          <w:p w:rsidR="009C25A7" w:rsidRPr="00BB0627" w:rsidRDefault="009C25A7" w:rsidP="00BB0627">
            <w:pPr>
              <w:pStyle w:val="16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0627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«Устойчивое общественное развитие в муниципальном образовании Петровское сельское поселение муниципального образования Приозерский муниципальной район Ленинградской области на 2022-2024 год» за 2022 год</w:t>
            </w:r>
          </w:p>
        </w:tc>
      </w:tr>
    </w:tbl>
    <w:p w:rsidR="009C25A7" w:rsidRPr="00BB0627" w:rsidRDefault="009C25A7" w:rsidP="009C25A7">
      <w:pPr>
        <w:pStyle w:val="16"/>
        <w:shd w:val="clear" w:color="auto" w:fill="auto"/>
        <w:spacing w:after="0" w:line="270" w:lineRule="exact"/>
        <w:ind w:left="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C25A7" w:rsidRPr="00BB0627" w:rsidRDefault="009C25A7" w:rsidP="009C25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B062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постановлением администрации от 26.11.2021 года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Pr="00BB0627">
        <w:rPr>
          <w:rFonts w:ascii="Times New Roman" w:hAnsi="Times New Roman" w:cs="Times New Roman"/>
          <w:b w:val="0"/>
          <w:sz w:val="28"/>
          <w:szCs w:val="28"/>
          <w:lang w:eastAsia="ar-SA"/>
        </w:rPr>
        <w:t>администрация Петровского сельского поселения ПОСТАНОВЛЯЕТ:</w:t>
      </w:r>
    </w:p>
    <w:p w:rsidR="009C25A7" w:rsidRPr="00BB0627" w:rsidRDefault="009C25A7" w:rsidP="009C25A7">
      <w:pPr>
        <w:pStyle w:val="a6"/>
        <w:tabs>
          <w:tab w:val="left" w:pos="142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627">
        <w:rPr>
          <w:rFonts w:ascii="Times New Roman" w:hAnsi="Times New Roman" w:cs="Times New Roman"/>
          <w:sz w:val="24"/>
          <w:szCs w:val="24"/>
        </w:rPr>
        <w:t>1.</w:t>
      </w:r>
      <w:r w:rsidRPr="00BB0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627">
        <w:rPr>
          <w:rFonts w:ascii="Times New Roman" w:hAnsi="Times New Roman" w:cs="Times New Roman"/>
          <w:sz w:val="24"/>
          <w:szCs w:val="24"/>
        </w:rPr>
        <w:t xml:space="preserve"> </w:t>
      </w:r>
      <w:r w:rsidRPr="00BB0627">
        <w:rPr>
          <w:rFonts w:ascii="Times New Roman" w:eastAsia="Times New Roman" w:hAnsi="Times New Roman" w:cs="Times New Roman"/>
          <w:sz w:val="28"/>
          <w:szCs w:val="28"/>
        </w:rPr>
        <w:t>Утвердить   отчет о   реализации   муниципальной    программы «</w:t>
      </w:r>
      <w:r w:rsidRPr="00BB0627">
        <w:rPr>
          <w:rFonts w:ascii="Times New Roman" w:hAnsi="Times New Roman" w:cs="Times New Roman"/>
          <w:sz w:val="28"/>
          <w:szCs w:val="28"/>
        </w:rPr>
        <w:t>Устойчивое общественное развитие в муниципальном образовании</w:t>
      </w:r>
      <w:r w:rsidRPr="00BB0627">
        <w:rPr>
          <w:rFonts w:ascii="Times New Roman" w:eastAsia="Times New Roman" w:hAnsi="Times New Roman" w:cs="Times New Roman"/>
          <w:sz w:val="28"/>
          <w:szCs w:val="28"/>
        </w:rPr>
        <w:t xml:space="preserve"> Петровское сельское поселение муниципального образования Приозерский муниципальный район Ленинградской области на 2022 – 2024 год» за 2022 год, утвержденной постановлением администрации муниципального образования Петровское сельское поселение </w:t>
      </w:r>
      <w:r w:rsidRPr="00BB0627">
        <w:rPr>
          <w:rFonts w:ascii="Times New Roman" w:hAnsi="Times New Roman" w:cs="Times New Roman"/>
          <w:sz w:val="28"/>
          <w:szCs w:val="28"/>
        </w:rPr>
        <w:t>№ 232 от 27.12.2021 г., согласно приложению, к настоящему постановлению.</w:t>
      </w:r>
    </w:p>
    <w:p w:rsidR="009C25A7" w:rsidRPr="00BB0627" w:rsidRDefault="009C25A7" w:rsidP="009C25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563C1" w:themeColor="hyperlink"/>
          <w:sz w:val="28"/>
          <w:szCs w:val="28"/>
          <w:u w:val="single"/>
        </w:rPr>
      </w:pPr>
      <w:r w:rsidRPr="00BB062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E0D9A" w:rsidRPr="00BB0627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сети Интернет на официальном сайте </w:t>
      </w:r>
      <w:r w:rsidR="004E0D9A" w:rsidRPr="00BB0627">
        <w:rPr>
          <w:rFonts w:ascii="Times New Roman" w:hAnsi="Times New Roman" w:cs="Times New Roman"/>
          <w:b w:val="0"/>
          <w:sz w:val="28"/>
          <w:szCs w:val="28"/>
          <w:lang w:eastAsia="ar-SA"/>
        </w:rPr>
        <w:t>Петровского сельского поселения</w:t>
      </w:r>
      <w:r w:rsidR="004E0D9A" w:rsidRPr="00BB0627">
        <w:rPr>
          <w:rFonts w:ascii="Times New Roman" w:hAnsi="Times New Roman" w:cs="Times New Roman"/>
          <w:b w:val="0"/>
          <w:sz w:val="28"/>
          <w:szCs w:val="28"/>
        </w:rPr>
        <w:t xml:space="preserve"> Приозерского муниципального района Ленинградской области </w:t>
      </w:r>
      <w:hyperlink r:id="rId6" w:history="1">
        <w:r w:rsidR="004E0D9A" w:rsidRPr="00BB0627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4E0D9A" w:rsidRPr="00BB062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4E0D9A" w:rsidRPr="00BB062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петровское.рф</w:t>
        </w:r>
        <w:proofErr w:type="spellEnd"/>
      </w:hyperlink>
    </w:p>
    <w:p w:rsidR="009C25A7" w:rsidRPr="00BB0627" w:rsidRDefault="009C25A7" w:rsidP="009C25A7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62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C25A7" w:rsidRPr="00BB0627" w:rsidRDefault="009C25A7" w:rsidP="009C25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E6" w:rsidRPr="00BB0627" w:rsidRDefault="00DA68E6" w:rsidP="009C25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A7" w:rsidRPr="00BB0627" w:rsidRDefault="009C25A7" w:rsidP="009C25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6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  А.В. Левин</w:t>
      </w:r>
    </w:p>
    <w:p w:rsidR="009C25A7" w:rsidRPr="00BB0627" w:rsidRDefault="009C25A7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9C25A7" w:rsidRPr="00BB0627" w:rsidRDefault="009C25A7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9C25A7" w:rsidRPr="00BB0627" w:rsidRDefault="009C25A7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9C25A7" w:rsidRPr="00BB0627" w:rsidRDefault="009C25A7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9C25A7" w:rsidRPr="00BB0627" w:rsidRDefault="009C25A7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5A7" w:rsidRPr="00BB0627" w:rsidRDefault="009C25A7" w:rsidP="009C25A7">
      <w:pPr>
        <w:widowControl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D9A" w:rsidRPr="00BB0627" w:rsidRDefault="004E0D9A" w:rsidP="009C25A7">
      <w:pPr>
        <w:widowControl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8E6" w:rsidRPr="00BB0627" w:rsidRDefault="00DA68E6" w:rsidP="009C25A7">
      <w:pPr>
        <w:widowControl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5A7" w:rsidRPr="00BB0627" w:rsidRDefault="009C25A7" w:rsidP="009C25A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B062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9C25A7" w:rsidRPr="00BB0627" w:rsidRDefault="009C25A7" w:rsidP="009C25A7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C25A7" w:rsidRPr="00BB0627" w:rsidRDefault="009C25A7" w:rsidP="009C25A7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C25A7" w:rsidRPr="00BB0627" w:rsidRDefault="009C25A7" w:rsidP="009C25A7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 сельское поселение</w:t>
      </w:r>
    </w:p>
    <w:p w:rsidR="009C25A7" w:rsidRPr="00BB0627" w:rsidRDefault="009C25A7" w:rsidP="009C25A7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9C25A7" w:rsidRPr="00BB0627" w:rsidRDefault="009C25A7" w:rsidP="009C25A7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9C25A7" w:rsidRPr="00BB0627" w:rsidRDefault="00BB0627" w:rsidP="009C25A7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31.03.2023 года № 63</w:t>
      </w:r>
      <w:r w:rsidR="009C25A7" w:rsidRPr="00BB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5A7" w:rsidRPr="00BB0627" w:rsidRDefault="009C25A7" w:rsidP="009C25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(Приложение)</w:t>
      </w:r>
    </w:p>
    <w:p w:rsidR="009C25A7" w:rsidRPr="00BB0627" w:rsidRDefault="009C25A7" w:rsidP="009C25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5A7" w:rsidRPr="00BB0627" w:rsidRDefault="009C25A7" w:rsidP="009C2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2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C25A7" w:rsidRPr="00BB0627" w:rsidRDefault="009C25A7" w:rsidP="009C2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27">
        <w:rPr>
          <w:rFonts w:ascii="Times New Roman" w:hAnsi="Times New Roman" w:cs="Times New Roman"/>
          <w:b/>
          <w:sz w:val="28"/>
          <w:szCs w:val="28"/>
        </w:rPr>
        <w:t xml:space="preserve"> о реализации муниципальной программы</w:t>
      </w:r>
    </w:p>
    <w:p w:rsidR="009C25A7" w:rsidRPr="00002CCC" w:rsidRDefault="009C25A7" w:rsidP="009C2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27">
        <w:rPr>
          <w:rFonts w:ascii="Times New Roman" w:hAnsi="Times New Roman" w:cs="Times New Roman"/>
          <w:b/>
          <w:sz w:val="28"/>
          <w:szCs w:val="28"/>
        </w:rPr>
        <w:t>«Устойчивое общественное развитие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год» за 2022</w:t>
      </w:r>
      <w:r w:rsidRPr="00002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5A7" w:rsidRDefault="009C25A7" w:rsidP="009C25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Муниципальная программа «Устойчивое общественное развитие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год» утверждена постановлением администрации муниципального образования Петровское сельское поселение № 232 от 27.</w:t>
      </w:r>
      <w:r w:rsidRPr="00FB43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2.2021 г.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создание комфортных условий жизнедеятельности в сельской местности;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активизация м</w:t>
      </w:r>
      <w:bookmarkStart w:id="0" w:name="_GoBack"/>
      <w:bookmarkEnd w:id="0"/>
      <w:r w:rsidRPr="00002CCC">
        <w:rPr>
          <w:rFonts w:ascii="Times New Roman" w:hAnsi="Times New Roman" w:cs="Times New Roman"/>
          <w:sz w:val="28"/>
          <w:szCs w:val="28"/>
        </w:rPr>
        <w:t>естного населения в решении вопросов местного значения;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создание благоприятных условий для эффективного функционирования института старост (общественных советов) на территории поселения;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формирование благоприятной среды для развития предпринимательства: содействие росту конкурентоспособности субъектов малого и среднего предпринимательства Петровского поселения, содействие в устранении административных барьеров и препятствий, сдерживающих развитие предпринимательства.</w:t>
      </w:r>
    </w:p>
    <w:p w:rsidR="009C25A7" w:rsidRPr="00002CCC" w:rsidRDefault="009C25A7" w:rsidP="009C25A7">
      <w:pPr>
        <w:pStyle w:val="a6"/>
        <w:tabs>
          <w:tab w:val="left" w:pos="2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 xml:space="preserve">- обеспечение благоприятных условий для устойчивого функционирования и развития малого и среднего предпринимательства, способствующих росту производства и продаж его продукции и услуг; 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повышение роли в увеличении вклада предпринимательства в решении социальных и экономических задач, в муниципальном образовании Петровское сельское поселение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увеличение человеческого капитала молодёжи муниципального образования Петровское сельское поселение.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В качестве задач программы определены: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обеспечение социально-экономического и культурного развития частей территорий поселения;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благоустройство территорий;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lastRenderedPageBreak/>
        <w:t>- привлечение жителей к участию в решении проблем благоустройства населенных пунктов;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pacing w:val="2"/>
          <w:sz w:val="28"/>
          <w:szCs w:val="28"/>
        </w:rPr>
        <w:t xml:space="preserve">- повышение комфортных условий проживания граждан. 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 xml:space="preserve">- благоустройство сельских населенных пунктов, в том числе детскими и спортивным игровыми площадками, и элементами; 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создание условий для занятий физической культурой и спортом;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ремонт улично-дорожной сети;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сохранение и восстановление земельных ресурсов, сохранение сбалансированной экосистемы природных ландшафтов;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повышение конкурентоспособности субъектов малого и среднего предпринимательства Петровского поселения на внутренних и внешних рынках;</w:t>
      </w:r>
    </w:p>
    <w:p w:rsidR="009C25A7" w:rsidRPr="00002CCC" w:rsidRDefault="009C25A7" w:rsidP="009C25A7">
      <w:pPr>
        <w:tabs>
          <w:tab w:val="left" w:pos="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9C25A7" w:rsidRPr="00002CCC" w:rsidRDefault="009C25A7" w:rsidP="009C25A7">
      <w:pPr>
        <w:tabs>
          <w:tab w:val="left" w:pos="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укрепление социального статуса, повышение престижа предпринимательства;</w:t>
      </w:r>
    </w:p>
    <w:p w:rsidR="009C25A7" w:rsidRPr="00002CCC" w:rsidRDefault="009C25A7" w:rsidP="009C25A7">
      <w:pPr>
        <w:tabs>
          <w:tab w:val="left" w:pos="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развитие инфраструктуры поддержки предпринимательства</w:t>
      </w:r>
    </w:p>
    <w:p w:rsidR="009C25A7" w:rsidRPr="00002CCC" w:rsidRDefault="009C25A7" w:rsidP="009C25A7">
      <w:pPr>
        <w:tabs>
          <w:tab w:val="left" w:pos="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создание системы для постоянного выявления возможностей развития малого и среднего бизнеса;</w:t>
      </w:r>
    </w:p>
    <w:p w:rsidR="009C25A7" w:rsidRPr="00002CCC" w:rsidRDefault="009C25A7" w:rsidP="009C25A7">
      <w:pPr>
        <w:tabs>
          <w:tab w:val="left" w:pos="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совершенствование информационно-консультационной поддержки путем расширения услуг, оказываемых инфраструктурой поддержки предпринимательства;</w:t>
      </w:r>
    </w:p>
    <w:p w:rsidR="009C25A7" w:rsidRPr="00002CCC" w:rsidRDefault="009C25A7" w:rsidP="009C25A7">
      <w:pPr>
        <w:tabs>
          <w:tab w:val="left" w:pos="38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создание условий для развития и поддержки инфраструктуры субъектов малого и среднего предпринимательства;</w:t>
      </w:r>
    </w:p>
    <w:p w:rsidR="009C25A7" w:rsidRPr="00002CCC" w:rsidRDefault="009C25A7" w:rsidP="009C25A7">
      <w:pPr>
        <w:tabs>
          <w:tab w:val="left" w:pos="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определение, исходя из социально экономической ситуации в поселении, приоритетных направлений видов деятельности субъектов малого и среднего предпринимательства при решении вопросов предоставления им имущественной поддержки.</w:t>
      </w:r>
    </w:p>
    <w:p w:rsidR="009C25A7" w:rsidRPr="00002CCC" w:rsidRDefault="009C25A7" w:rsidP="009C25A7">
      <w:pPr>
        <w:tabs>
          <w:tab w:val="left" w:pos="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создание условий для удовлетворения спроса жителей Петровского сельского поселения услугами торговли, общественного питания и бытового обслуживания, услугами в области образования, здравоохранения, социальной сферы и т.д.</w:t>
      </w:r>
    </w:p>
    <w:p w:rsidR="009C25A7" w:rsidRPr="00002CCC" w:rsidRDefault="009C25A7" w:rsidP="009C25A7">
      <w:pPr>
        <w:tabs>
          <w:tab w:val="left" w:pos="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стимулирование молодёжи к ведению здорового образа жизни;</w:t>
      </w:r>
    </w:p>
    <w:p w:rsidR="009C25A7" w:rsidRPr="00002CCC" w:rsidRDefault="009C25A7" w:rsidP="009C25A7">
      <w:pPr>
        <w:tabs>
          <w:tab w:val="left" w:pos="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 формирование устойчивой гражданской позиции у молодёжи;</w:t>
      </w:r>
    </w:p>
    <w:p w:rsidR="009C25A7" w:rsidRPr="00002CCC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C">
        <w:rPr>
          <w:rFonts w:ascii="Times New Roman" w:hAnsi="Times New Roman" w:cs="Times New Roman"/>
          <w:sz w:val="28"/>
          <w:szCs w:val="28"/>
        </w:rPr>
        <w:t>-создание условий для самореализации молодёжи.</w:t>
      </w:r>
    </w:p>
    <w:p w:rsidR="009C25A7" w:rsidRPr="00355358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58">
        <w:rPr>
          <w:rFonts w:ascii="Times New Roman" w:hAnsi="Times New Roman" w:cs="Times New Roman"/>
          <w:sz w:val="28"/>
          <w:szCs w:val="28"/>
        </w:rPr>
        <w:t xml:space="preserve">Финансирование на 2022 год предусмотрено в размере </w:t>
      </w:r>
      <w:r>
        <w:rPr>
          <w:rFonts w:ascii="Times New Roman" w:hAnsi="Times New Roman" w:cs="Times New Roman"/>
          <w:sz w:val="28"/>
          <w:szCs w:val="28"/>
        </w:rPr>
        <w:t>2302,0</w:t>
      </w:r>
      <w:r w:rsidRPr="00355358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C25A7" w:rsidRPr="00355358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58">
        <w:rPr>
          <w:rFonts w:ascii="Times New Roman" w:hAnsi="Times New Roman" w:cs="Times New Roman"/>
          <w:sz w:val="28"/>
          <w:szCs w:val="28"/>
        </w:rPr>
        <w:t xml:space="preserve">Исполнено на 01.01.2023 г. </w:t>
      </w:r>
      <w:r>
        <w:rPr>
          <w:rFonts w:ascii="Times New Roman" w:hAnsi="Times New Roman" w:cs="Times New Roman"/>
          <w:sz w:val="28"/>
          <w:szCs w:val="28"/>
        </w:rPr>
        <w:t>2302,0 тыс. руб., или 100</w:t>
      </w:r>
      <w:r w:rsidRPr="004B77B4">
        <w:rPr>
          <w:rFonts w:ascii="Times New Roman" w:hAnsi="Times New Roman" w:cs="Times New Roman"/>
          <w:sz w:val="28"/>
          <w:szCs w:val="28"/>
        </w:rPr>
        <w:t xml:space="preserve">% от </w:t>
      </w:r>
      <w:r w:rsidRPr="00355358">
        <w:rPr>
          <w:rFonts w:ascii="Times New Roman" w:hAnsi="Times New Roman" w:cs="Times New Roman"/>
          <w:sz w:val="28"/>
          <w:szCs w:val="28"/>
        </w:rPr>
        <w:t>утвержденного плана.</w:t>
      </w:r>
    </w:p>
    <w:p w:rsidR="009C25A7" w:rsidRPr="00FE7DA6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DA6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осуществлялась путем заключения </w:t>
      </w:r>
      <w:r w:rsidRPr="00141A64">
        <w:rPr>
          <w:rFonts w:ascii="Times New Roman" w:hAnsi="Times New Roman" w:cs="Times New Roman"/>
          <w:sz w:val="28"/>
          <w:szCs w:val="28"/>
        </w:rPr>
        <w:t>муниципальных контрактов с подрядными организациями в соответствии с Гражданским кодексом Российской Федерации, а также путем осуществления закупок товаров, работ, услуг для муниципальных нужд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C25A7" w:rsidRPr="00423232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32">
        <w:rPr>
          <w:rFonts w:ascii="Times New Roman" w:hAnsi="Times New Roman" w:cs="Times New Roman"/>
          <w:sz w:val="28"/>
          <w:szCs w:val="28"/>
        </w:rPr>
        <w:lastRenderedPageBreak/>
        <w:t>Информация выполнения значений целевых показателей Программы за 2022 год отражена в Приложении 1 к настоящему отчету.</w:t>
      </w:r>
    </w:p>
    <w:p w:rsidR="009C25A7" w:rsidRPr="00423232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32">
        <w:rPr>
          <w:rFonts w:ascii="Times New Roman" w:hAnsi="Times New Roman" w:cs="Times New Roman"/>
          <w:sz w:val="28"/>
          <w:szCs w:val="28"/>
        </w:rPr>
        <w:t>Информация выполнение плана реализации муниципальной Программы за 2022 год отражена в Приложении 2 к настоящему отчету.</w:t>
      </w: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</w:t>
      </w:r>
      <w:r w:rsidRPr="0042323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3232">
        <w:rPr>
          <w:rFonts w:ascii="Times New Roman" w:hAnsi="Times New Roman" w:cs="Times New Roman"/>
          <w:sz w:val="28"/>
          <w:szCs w:val="28"/>
        </w:rPr>
        <w:t xml:space="preserve"> приведена в Приложении 3.</w:t>
      </w: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Default="009C25A7" w:rsidP="009C25A7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B26" w:rsidRDefault="008E6B26" w:rsidP="009C25A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6B26" w:rsidSect="00DA68E6">
          <w:footerReference w:type="firs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C25A7" w:rsidRDefault="009C25A7" w:rsidP="009C25A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C25A7" w:rsidRPr="009C25A7" w:rsidRDefault="009C25A7" w:rsidP="009C25A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A7" w:rsidRPr="00400483" w:rsidRDefault="009C25A7" w:rsidP="009C25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Целевые показатели муниципальной программы</w:t>
      </w:r>
    </w:p>
    <w:p w:rsidR="009C25A7" w:rsidRPr="00400483" w:rsidRDefault="009C25A7" w:rsidP="009C25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CC">
        <w:rPr>
          <w:rFonts w:ascii="Times New Roman" w:hAnsi="Times New Roman" w:cs="Times New Roman"/>
          <w:b/>
          <w:sz w:val="28"/>
          <w:szCs w:val="28"/>
        </w:rPr>
        <w:t>«Устойчивое общественное развитие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год» за 2022 год</w:t>
      </w:r>
    </w:p>
    <w:p w:rsidR="009C25A7" w:rsidRDefault="009C25A7" w:rsidP="008E6B2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3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8"/>
        <w:gridCol w:w="6237"/>
        <w:gridCol w:w="1417"/>
        <w:gridCol w:w="1843"/>
        <w:gridCol w:w="1781"/>
        <w:gridCol w:w="1621"/>
      </w:tblGrid>
      <w:tr w:rsidR="008E6B26" w:rsidRPr="008E6B26" w:rsidTr="004F70A4">
        <w:trPr>
          <w:trHeight w:val="400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hAnsi="Times New Roman" w:cs="Times New Roman"/>
                <w:sz w:val="28"/>
                <w:szCs w:val="28"/>
              </w:rPr>
              <w:t>Наименование плановых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</w:tr>
      <w:tr w:rsidR="008E6B26" w:rsidRPr="008E6B26" w:rsidTr="004F70A4">
        <w:trPr>
          <w:trHeight w:val="600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</w:t>
            </w:r>
          </w:p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текущий год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за отчетный период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(%)</w:t>
            </w:r>
          </w:p>
        </w:tc>
      </w:tr>
      <w:tr w:rsidR="008E6B26" w:rsidRPr="008E6B26" w:rsidTr="004F70A4"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F70A4" w:rsidRPr="008E6B26" w:rsidTr="004F70A4"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8E6B26" w:rsidRDefault="004F70A4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28569423"/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1A1B00" w:rsidP="001A1B00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Ремонт уличного освещения в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Ольховка</w:t>
            </w:r>
            <w:r w:rsidRPr="004F70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Карьерная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8E6B26" w:rsidRDefault="00FC3E40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8E6B26" w:rsidRDefault="00FC3E40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bookmarkEnd w:id="1"/>
      <w:tr w:rsidR="004F70A4" w:rsidRPr="008E6B26" w:rsidTr="004F70A4">
        <w:trPr>
          <w:trHeight w:val="652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8E6B26" w:rsidRDefault="004F70A4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Ремонт уличного освещения в д. Варшко на ул. Фермерская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8E6B26" w:rsidRDefault="00FC3E40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FC3E40" w:rsidRDefault="00FC3E40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F70A4" w:rsidRPr="008E6B26" w:rsidTr="004F70A4">
        <w:trPr>
          <w:trHeight w:val="65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8E6B26" w:rsidRDefault="004F70A4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Приобретение и установка детских игровых комплексов по адресу ул. Железнодорожная, д.12 п. ст. Петяярви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8E6B26" w:rsidRDefault="00FC3E40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8E6B26" w:rsidRDefault="00FC3E40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F70A4" w:rsidRPr="008E6B26" w:rsidTr="004F70A4">
        <w:trPr>
          <w:trHeight w:val="65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8E6B26" w:rsidRDefault="004F70A4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Ремонт уличного освещения в д. Ягодное на ул. Лесная и ул. Полевая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8E6B26" w:rsidRDefault="00FC3E40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8E6B26" w:rsidRDefault="00FC3E40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F70A4" w:rsidRPr="004F70A4" w:rsidTr="004F70A4">
        <w:trPr>
          <w:trHeight w:val="65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eastAsia="Times-Roman" w:hAnsi="Times New Roman" w:cs="Times New Roman"/>
                <w:sz w:val="28"/>
                <w:szCs w:val="28"/>
              </w:rPr>
              <w:t>Устройство детской площадки</w:t>
            </w:r>
          </w:p>
          <w:p w:rsidR="004F70A4" w:rsidRPr="004F70A4" w:rsidRDefault="004F70A4" w:rsidP="004F70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4F70A4" w:rsidP="004F70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FC3E40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4" w:rsidRPr="004F70A4" w:rsidRDefault="00FC3E40" w:rsidP="004F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9C25A7" w:rsidRDefault="009C25A7" w:rsidP="008E6B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C25A7" w:rsidSect="008E6B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6B26" w:rsidRDefault="008E6B26" w:rsidP="009C25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6B26" w:rsidRDefault="008E6B26" w:rsidP="009C25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6B26" w:rsidRDefault="008E6B26" w:rsidP="009C25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0150" w:rsidRDefault="00D50150" w:rsidP="009C25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0150" w:rsidRDefault="00D50150" w:rsidP="009C25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25A7" w:rsidRDefault="009C25A7" w:rsidP="009C25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C25A7" w:rsidRDefault="009C25A7" w:rsidP="009C25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9C25A7" w:rsidRPr="00400483" w:rsidRDefault="009C25A7" w:rsidP="009C2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0483">
        <w:rPr>
          <w:rFonts w:ascii="Times New Roman" w:hAnsi="Times New Roman" w:cs="Times New Roman"/>
          <w:b/>
          <w:sz w:val="28"/>
          <w:szCs w:val="24"/>
        </w:rPr>
        <w:t>Выполнение плана реализации муниципальной программы</w:t>
      </w:r>
    </w:p>
    <w:p w:rsidR="009C25A7" w:rsidRDefault="009C25A7" w:rsidP="009C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CCC">
        <w:rPr>
          <w:rFonts w:ascii="Times New Roman" w:hAnsi="Times New Roman" w:cs="Times New Roman"/>
          <w:b/>
          <w:sz w:val="28"/>
          <w:szCs w:val="28"/>
        </w:rPr>
        <w:t>«Устойчивое общественное развитие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год» за 2022 год</w:t>
      </w:r>
    </w:p>
    <w:tbl>
      <w:tblPr>
        <w:tblW w:w="15494" w:type="dxa"/>
        <w:tblInd w:w="-289" w:type="dxa"/>
        <w:tblLook w:val="04A0" w:firstRow="1" w:lastRow="0" w:firstColumn="1" w:lastColumn="0" w:noHBand="0" w:noVBand="1"/>
      </w:tblPr>
      <w:tblGrid>
        <w:gridCol w:w="8931"/>
        <w:gridCol w:w="2653"/>
        <w:gridCol w:w="2085"/>
        <w:gridCol w:w="1825"/>
      </w:tblGrid>
      <w:tr w:rsidR="000E2944" w:rsidRPr="00893D61" w:rsidTr="000E2944">
        <w:trPr>
          <w:trHeight w:val="183"/>
          <w:tblHeader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944" w:rsidRPr="000E2944" w:rsidRDefault="000E2944" w:rsidP="000E2944">
            <w:pPr>
              <w:rPr>
                <w:rFonts w:ascii="Times New Roman" w:hAnsi="Times New Roman" w:cs="Times New Roman"/>
                <w:sz w:val="20"/>
              </w:rPr>
            </w:pPr>
            <w:r w:rsidRPr="000E2944">
              <w:rPr>
                <w:rFonts w:ascii="Times New Roman" w:hAnsi="Times New Roman" w:cs="Times New Roman"/>
                <w:sz w:val="20"/>
              </w:rPr>
              <w:t>Наименование государственной программы, подпрограммы, структурного элемента</w:t>
            </w:r>
          </w:p>
          <w:p w:rsidR="000E2944" w:rsidRPr="000E2944" w:rsidRDefault="000E2944" w:rsidP="000E29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E2944" w:rsidRPr="000E2944" w:rsidRDefault="000E2944" w:rsidP="000E29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294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соисполнитель, участник</w:t>
            </w:r>
          </w:p>
          <w:p w:rsidR="000E2944" w:rsidRPr="000E2944" w:rsidRDefault="000E2944" w:rsidP="000E29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944" w:rsidRPr="000E2944" w:rsidRDefault="000E2944" w:rsidP="000E2944">
            <w:pPr>
              <w:rPr>
                <w:rFonts w:ascii="Times New Roman" w:hAnsi="Times New Roman" w:cs="Times New Roman"/>
                <w:sz w:val="20"/>
              </w:rPr>
            </w:pPr>
            <w:r w:rsidRPr="000E2944">
              <w:rPr>
                <w:rFonts w:ascii="Times New Roman" w:hAnsi="Times New Roman" w:cs="Times New Roman"/>
                <w:sz w:val="20"/>
              </w:rPr>
              <w:t>Оценка расходов (тыс. руб. в ценах соответствующих лет)</w:t>
            </w:r>
          </w:p>
        </w:tc>
      </w:tr>
      <w:tr w:rsidR="000E2944" w:rsidRPr="00893D61" w:rsidTr="000E2944">
        <w:trPr>
          <w:trHeight w:val="183"/>
          <w:tblHeader/>
        </w:trPr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944" w:rsidRPr="000E2944" w:rsidRDefault="000E2944" w:rsidP="000E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944" w:rsidRPr="000E2944" w:rsidRDefault="000E2944" w:rsidP="000E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944" w:rsidRPr="000E2944" w:rsidRDefault="000E2944" w:rsidP="000E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944" w:rsidRPr="000E2944" w:rsidRDefault="000E2944" w:rsidP="000E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94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0E2944" w:rsidRPr="00893D61" w:rsidTr="000E2944">
        <w:trPr>
          <w:trHeight w:val="183"/>
          <w:tblHeader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3D61"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общественное развитие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</w:t>
            </w: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2302,0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E2944" w:rsidRPr="00893D61" w:rsidTr="000E2944">
        <w:trPr>
          <w:trHeight w:val="155"/>
        </w:trPr>
        <w:tc>
          <w:tcPr>
            <w:tcW w:w="8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2302,0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 «Создание условий для эффективного выполнения органами местного самоуправления своих полномочий на 2022-2024 годы»</w:t>
            </w:r>
          </w:p>
        </w:tc>
        <w:tc>
          <w:tcPr>
            <w:tcW w:w="26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2302,0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E2944" w:rsidRPr="00893D61" w:rsidTr="000E2944">
        <w:trPr>
          <w:trHeight w:val="101"/>
        </w:trPr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2302,0</w:t>
            </w:r>
          </w:p>
        </w:tc>
      </w:tr>
      <w:tr w:rsidR="00454BDE" w:rsidRPr="00893D61" w:rsidTr="000E2944">
        <w:trPr>
          <w:trHeight w:val="192"/>
        </w:trPr>
        <w:tc>
          <w:tcPr>
            <w:tcW w:w="1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DE" w:rsidRPr="00893D61" w:rsidRDefault="00454BDE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454BDE" w:rsidRPr="00893D61" w:rsidTr="000E2944">
        <w:trPr>
          <w:trHeight w:val="167"/>
        </w:trPr>
        <w:tc>
          <w:tcPr>
            <w:tcW w:w="1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DE" w:rsidRPr="00893D61" w:rsidRDefault="00454BDE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предусмотрена </w:t>
            </w:r>
          </w:p>
        </w:tc>
      </w:tr>
      <w:tr w:rsidR="00454BDE" w:rsidRPr="00893D61" w:rsidTr="000E2944">
        <w:trPr>
          <w:trHeight w:val="167"/>
        </w:trPr>
        <w:tc>
          <w:tcPr>
            <w:tcW w:w="1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4BDE" w:rsidRPr="00893D61" w:rsidRDefault="00454BDE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 населения в осуществлении местного самоуправления  в иных формах на частях территорий муниципальных образований Ленинградской области»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966,8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966,8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893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областного закона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1335,3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1335,3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1B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1B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4BDE" w:rsidRDefault="00454BDE" w:rsidP="009C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BDE" w:rsidRPr="00400483" w:rsidRDefault="00454BDE" w:rsidP="009C2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5A7" w:rsidRDefault="009C25A7" w:rsidP="009C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5A7" w:rsidRDefault="009C25A7" w:rsidP="009C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5A7" w:rsidRDefault="009C25A7" w:rsidP="009C25A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9C25A7" w:rsidSect="008E6B26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25A7" w:rsidRDefault="009C25A7" w:rsidP="009C25A7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C25A7" w:rsidRDefault="009C25A7" w:rsidP="009C25A7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A7" w:rsidRPr="00F9102E" w:rsidRDefault="009C25A7" w:rsidP="00F91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Pr="00002CCC">
        <w:rPr>
          <w:rFonts w:ascii="Times New Roman" w:hAnsi="Times New Roman" w:cs="Times New Roman"/>
          <w:b/>
          <w:sz w:val="28"/>
          <w:szCs w:val="28"/>
        </w:rPr>
        <w:t>«Устойчивое общественное развитие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год» за 2022 год</w:t>
      </w:r>
    </w:p>
    <w:p w:rsidR="001277B4" w:rsidRDefault="001277B4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 xml:space="preserve">Результативность измеряется путем сопоставления фактически достигнутых </w:t>
      </w:r>
      <w:r w:rsidR="001A1B00">
        <w:rPr>
          <w:rFonts w:ascii="Times New Roman" w:hAnsi="Times New Roman" w:cs="Times New Roman"/>
          <w:sz w:val="28"/>
          <w:szCs w:val="28"/>
        </w:rPr>
        <w:t>значений показателей с плановым</w:t>
      </w:r>
      <w:r w:rsidRPr="00E50243">
        <w:rPr>
          <w:rFonts w:ascii="Times New Roman" w:hAnsi="Times New Roman" w:cs="Times New Roman"/>
          <w:sz w:val="28"/>
          <w:szCs w:val="28"/>
        </w:rPr>
        <w:t>и значениями.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1277B4" w:rsidRDefault="001277B4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1.</w:t>
      </w:r>
      <w:r w:rsidRPr="00E502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1B00" w:rsidRPr="001A1B0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Ремонт уличного освещения в д. Ол</w:t>
      </w:r>
      <w:r w:rsidR="001A1B0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ь</w:t>
      </w:r>
      <w:r w:rsidR="001A1B00" w:rsidRPr="001A1B0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ховка на ул. Карьерная</w:t>
      </w:r>
      <w:r w:rsidRPr="00E5024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2.</w:t>
      </w:r>
      <w:r w:rsidRPr="00E5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1B00" w:rsidRPr="001A1B0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Ремонт уличного освещения в д. Варшко на ул. Фермерская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3.</w:t>
      </w:r>
      <w:r w:rsidRPr="00E5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1B00" w:rsidRPr="001A1B0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Приобретение и установка детских игровых комплексов по адресу ул. Железнодорожная, д.12 п. ст. Петяярви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4.</w:t>
      </w:r>
      <w:r w:rsidRPr="00E5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1B00" w:rsidRPr="001A1B0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Ремонт уличного освещения в д. Ягодное на ул. Лесная и ул. Полевая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450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D50150" w:rsidRPr="00E50243" w:rsidRDefault="00D50150" w:rsidP="00D50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5. </w:t>
      </w:r>
      <w:r w:rsidR="001A1B00" w:rsidRPr="001A1B00">
        <w:rPr>
          <w:rFonts w:ascii="Times New Roman" w:eastAsia="Times-Roman" w:hAnsi="Times New Roman" w:cs="Times New Roman"/>
          <w:sz w:val="28"/>
          <w:szCs w:val="28"/>
          <w:u w:val="single"/>
        </w:rPr>
        <w:t>Устройство детской площадки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50150" w:rsidRPr="00E50243" w:rsidRDefault="00D50150" w:rsidP="00D50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1277B4" w:rsidRDefault="001277B4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A7" w:rsidRPr="00E50243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Интегральная оценка результативности Программы в год t определяется по следующей формуле:</w:t>
      </w:r>
    </w:p>
    <w:p w:rsidR="009C25A7" w:rsidRPr="00E50243" w:rsidRDefault="009C25A7" w:rsidP="009C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1+1+1+1+1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x </m:t>
          </m:r>
          <m:r>
            <w:rPr>
              <w:rFonts w:ascii="Cambria Math" w:hAnsi="Cambria Math" w:cs="Times New Roman"/>
              <w:sz w:val="28"/>
              <w:szCs w:val="28"/>
            </w:rPr>
            <m:t>100=100</m:t>
          </m:r>
        </m:oMath>
      </m:oMathPara>
    </w:p>
    <w:p w:rsidR="001277B4" w:rsidRDefault="001277B4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A7" w:rsidRPr="00E50243" w:rsidRDefault="009C25A7" w:rsidP="009C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lastRenderedPageBreak/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9C25A7" w:rsidRPr="00E50243" w:rsidRDefault="009C25A7" w:rsidP="009C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Э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x 100=100%</m:t>
          </m:r>
        </m:oMath>
      </m:oMathPara>
    </w:p>
    <w:p w:rsidR="001277B4" w:rsidRDefault="001277B4" w:rsidP="00127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B8" w:rsidRPr="001277B4" w:rsidRDefault="001277B4" w:rsidP="00127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значение показателя (Э</w:t>
      </w:r>
      <w:r w:rsidRPr="004237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2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90 до 110%</w:t>
      </w:r>
      <w:r w:rsidRPr="0042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</w:t>
      </w:r>
    </w:p>
    <w:sectPr w:rsidR="000353B8" w:rsidRPr="001277B4" w:rsidSect="008E6B26"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C1" w:rsidRDefault="00FC3E40">
      <w:pPr>
        <w:spacing w:after="0" w:line="240" w:lineRule="auto"/>
      </w:pPr>
      <w:r>
        <w:separator/>
      </w:r>
    </w:p>
  </w:endnote>
  <w:endnote w:type="continuationSeparator" w:id="0">
    <w:p w:rsidR="007467C1" w:rsidRDefault="00FC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E6" w:rsidRPr="00DA68E6" w:rsidRDefault="00DA68E6" w:rsidP="00DA68E6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 w:rsidRPr="00DA68E6"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Гредюшко М.А.</w:t>
    </w:r>
  </w:p>
  <w:p w:rsidR="00DA68E6" w:rsidRPr="00DA68E6" w:rsidRDefault="00DA68E6" w:rsidP="00DA68E6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 w:rsidRPr="00DA68E6"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66-190</w:t>
    </w:r>
  </w:p>
  <w:p w:rsidR="00DA68E6" w:rsidRPr="00DA68E6" w:rsidRDefault="00DA68E6" w:rsidP="00DA68E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DA68E6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8D" w:rsidRPr="004C0C8D" w:rsidRDefault="00A21F32" w:rsidP="004C0C8D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М.А. Гредюшко</w:t>
    </w:r>
  </w:p>
  <w:p w:rsidR="004C0C8D" w:rsidRPr="004C0C8D" w:rsidRDefault="00A21F32" w:rsidP="004C0C8D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66-217</w:t>
    </w:r>
  </w:p>
  <w:p w:rsidR="004C0C8D" w:rsidRPr="004C0C8D" w:rsidRDefault="00A21F32" w:rsidP="004C0C8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4C0C8D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C1" w:rsidRDefault="00FC3E40">
      <w:pPr>
        <w:spacing w:after="0" w:line="240" w:lineRule="auto"/>
      </w:pPr>
      <w:r>
        <w:separator/>
      </w:r>
    </w:p>
  </w:footnote>
  <w:footnote w:type="continuationSeparator" w:id="0">
    <w:p w:rsidR="007467C1" w:rsidRDefault="00FC3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65"/>
    <w:rsid w:val="000353B8"/>
    <w:rsid w:val="000B0150"/>
    <w:rsid w:val="000E2944"/>
    <w:rsid w:val="001277B4"/>
    <w:rsid w:val="001A1B00"/>
    <w:rsid w:val="00454BDE"/>
    <w:rsid w:val="004E0D9A"/>
    <w:rsid w:val="004F70A4"/>
    <w:rsid w:val="00581D7C"/>
    <w:rsid w:val="007467C1"/>
    <w:rsid w:val="00885357"/>
    <w:rsid w:val="00893D61"/>
    <w:rsid w:val="008E6B26"/>
    <w:rsid w:val="009370F5"/>
    <w:rsid w:val="009C25A7"/>
    <w:rsid w:val="00A154C4"/>
    <w:rsid w:val="00A21F32"/>
    <w:rsid w:val="00BB0627"/>
    <w:rsid w:val="00BE3A9F"/>
    <w:rsid w:val="00C17581"/>
    <w:rsid w:val="00D50150"/>
    <w:rsid w:val="00DA68E6"/>
    <w:rsid w:val="00DD37AE"/>
    <w:rsid w:val="00EF7F65"/>
    <w:rsid w:val="00F9102E"/>
    <w:rsid w:val="00F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659C"/>
  <w15:chartTrackingRefBased/>
  <w15:docId w15:val="{956FD1D1-F019-4588-B98A-9275C66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5A7"/>
    <w:rPr>
      <w:color w:val="0000FF"/>
      <w:u w:val="single"/>
    </w:rPr>
  </w:style>
  <w:style w:type="character" w:customStyle="1" w:styleId="a4">
    <w:name w:val="Основной текст_"/>
    <w:link w:val="16"/>
    <w:rsid w:val="009C25A7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9C25A7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4"/>
    <w:rsid w:val="009C25A7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table" w:styleId="a5">
    <w:name w:val="Table Grid"/>
    <w:basedOn w:val="a1"/>
    <w:uiPriority w:val="59"/>
    <w:rsid w:val="009C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2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9C25A7"/>
    <w:pPr>
      <w:spacing w:after="200" w:line="276" w:lineRule="auto"/>
      <w:ind w:left="720"/>
      <w:contextualSpacing/>
    </w:pPr>
  </w:style>
  <w:style w:type="paragraph" w:customStyle="1" w:styleId="ConsPlusCell">
    <w:name w:val="ConsPlusCell"/>
    <w:uiPriority w:val="99"/>
    <w:rsid w:val="008E6B2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DA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8E6"/>
  </w:style>
  <w:style w:type="paragraph" w:styleId="a9">
    <w:name w:val="footer"/>
    <w:basedOn w:val="a"/>
    <w:link w:val="aa"/>
    <w:uiPriority w:val="99"/>
    <w:unhideWhenUsed/>
    <w:rsid w:val="00DA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7;&#1077;&#1090;&#1088;&#1086;&#1074;&#1089;&#1082;&#1086;&#1077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2023-03-23T07:18:00Z</dcterms:created>
  <dcterms:modified xsi:type="dcterms:W3CDTF">2023-04-05T12:56:00Z</dcterms:modified>
</cp:coreProperties>
</file>