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7C" w:rsidRPr="00C961BB" w:rsidRDefault="0039797C">
      <w:pPr>
        <w:jc w:val="center"/>
        <w:rPr>
          <w:b/>
        </w:rPr>
      </w:pPr>
      <w:r w:rsidRPr="00C961BB">
        <w:rPr>
          <w:b/>
        </w:rPr>
        <w:t xml:space="preserve">Администрация </w:t>
      </w:r>
      <w:r w:rsidR="00C961BB" w:rsidRPr="00C961BB">
        <w:rPr>
          <w:b/>
        </w:rPr>
        <w:t>Петровского сельского</w:t>
      </w:r>
      <w:r w:rsidRPr="00C961BB">
        <w:rPr>
          <w:b/>
        </w:rPr>
        <w:t xml:space="preserve"> поселени</w:t>
      </w:r>
      <w:r w:rsidR="00C961BB" w:rsidRPr="00C961BB">
        <w:rPr>
          <w:b/>
        </w:rPr>
        <w:t>я</w:t>
      </w:r>
      <w:r w:rsidRPr="00C961BB">
        <w:rPr>
          <w:b/>
        </w:rPr>
        <w:t xml:space="preserve"> </w:t>
      </w:r>
    </w:p>
    <w:p w:rsidR="0039797C" w:rsidRPr="00C961BB" w:rsidRDefault="00C961BB">
      <w:pPr>
        <w:jc w:val="center"/>
        <w:rPr>
          <w:b/>
        </w:rPr>
      </w:pPr>
      <w:r w:rsidRPr="00C961BB">
        <w:rPr>
          <w:b/>
        </w:rPr>
        <w:t>Приозерского</w:t>
      </w:r>
      <w:r w:rsidR="0039797C" w:rsidRPr="00C961BB">
        <w:rPr>
          <w:b/>
        </w:rPr>
        <w:t xml:space="preserve"> муниципальн</w:t>
      </w:r>
      <w:r w:rsidR="00410BFF">
        <w:rPr>
          <w:b/>
        </w:rPr>
        <w:t>ого</w:t>
      </w:r>
      <w:r w:rsidR="0039797C" w:rsidRPr="00C961BB">
        <w:rPr>
          <w:b/>
        </w:rPr>
        <w:t xml:space="preserve"> район</w:t>
      </w:r>
      <w:r w:rsidR="00410BFF">
        <w:rPr>
          <w:b/>
        </w:rPr>
        <w:t>а</w:t>
      </w:r>
    </w:p>
    <w:p w:rsidR="0039797C" w:rsidRDefault="0039797C">
      <w:pPr>
        <w:jc w:val="center"/>
        <w:rPr>
          <w:b/>
        </w:rPr>
      </w:pPr>
      <w:r w:rsidRPr="00C961BB">
        <w:rPr>
          <w:b/>
        </w:rPr>
        <w:t>Ленинградской области</w:t>
      </w:r>
    </w:p>
    <w:p w:rsidR="002A3967" w:rsidRPr="00A423CF" w:rsidRDefault="002A3967">
      <w:pPr>
        <w:jc w:val="center"/>
        <w:rPr>
          <w:b/>
          <w:color w:val="FF0000"/>
        </w:rPr>
      </w:pPr>
    </w:p>
    <w:p w:rsidR="0039797C" w:rsidRDefault="0039797C">
      <w:pPr>
        <w:jc w:val="center"/>
        <w:rPr>
          <w:b/>
        </w:rPr>
      </w:pPr>
      <w:r>
        <w:rPr>
          <w:b/>
        </w:rPr>
        <w:t>ПОСТАНОВЛЕНИЕ</w:t>
      </w:r>
    </w:p>
    <w:p w:rsidR="002A3967" w:rsidRDefault="002A3967">
      <w:pPr>
        <w:jc w:val="center"/>
        <w:rPr>
          <w:b/>
        </w:rPr>
      </w:pPr>
    </w:p>
    <w:p w:rsidR="0039797C" w:rsidRPr="00CA7929" w:rsidRDefault="009B5A10">
      <w:pPr>
        <w:rPr>
          <w:sz w:val="26"/>
          <w:szCs w:val="26"/>
        </w:rPr>
      </w:pPr>
      <w:r w:rsidRPr="00CA7929">
        <w:rPr>
          <w:sz w:val="26"/>
          <w:szCs w:val="26"/>
        </w:rPr>
        <w:t xml:space="preserve">от </w:t>
      </w:r>
      <w:r w:rsidR="00B5254B">
        <w:rPr>
          <w:sz w:val="26"/>
          <w:szCs w:val="26"/>
        </w:rPr>
        <w:t>25 апреля</w:t>
      </w:r>
      <w:r w:rsidR="0054697C" w:rsidRPr="00CA7929">
        <w:rPr>
          <w:sz w:val="26"/>
          <w:szCs w:val="26"/>
        </w:rPr>
        <w:t xml:space="preserve"> </w:t>
      </w:r>
      <w:r w:rsidR="0039797C" w:rsidRPr="00CA7929">
        <w:rPr>
          <w:sz w:val="26"/>
          <w:szCs w:val="26"/>
        </w:rPr>
        <w:t>20</w:t>
      </w:r>
      <w:r w:rsidR="00573CAE" w:rsidRPr="00CA7929">
        <w:rPr>
          <w:sz w:val="26"/>
          <w:szCs w:val="26"/>
        </w:rPr>
        <w:t>2</w:t>
      </w:r>
      <w:r w:rsidR="00EB4E75">
        <w:rPr>
          <w:sz w:val="26"/>
          <w:szCs w:val="26"/>
        </w:rPr>
        <w:t>3</w:t>
      </w:r>
      <w:r w:rsidR="0039797C" w:rsidRPr="00CA7929">
        <w:rPr>
          <w:sz w:val="26"/>
          <w:szCs w:val="26"/>
        </w:rPr>
        <w:t xml:space="preserve"> года          </w:t>
      </w:r>
      <w:r w:rsidR="00C7217F" w:rsidRPr="00CA7929">
        <w:rPr>
          <w:sz w:val="26"/>
          <w:szCs w:val="26"/>
        </w:rPr>
        <w:t xml:space="preserve">          </w:t>
      </w:r>
      <w:r w:rsidR="00CB4FDC" w:rsidRPr="00CA7929">
        <w:rPr>
          <w:sz w:val="26"/>
          <w:szCs w:val="26"/>
        </w:rPr>
        <w:t xml:space="preserve">       </w:t>
      </w:r>
      <w:r w:rsidR="0039797C" w:rsidRPr="00CA7929">
        <w:rPr>
          <w:sz w:val="26"/>
          <w:szCs w:val="26"/>
        </w:rPr>
        <w:t xml:space="preserve">     </w:t>
      </w:r>
      <w:r w:rsidR="00CA7929">
        <w:rPr>
          <w:sz w:val="26"/>
          <w:szCs w:val="26"/>
        </w:rPr>
        <w:t xml:space="preserve">        </w:t>
      </w:r>
      <w:r w:rsidR="0039797C" w:rsidRPr="00CA7929">
        <w:rPr>
          <w:sz w:val="26"/>
          <w:szCs w:val="26"/>
        </w:rPr>
        <w:t xml:space="preserve">         </w:t>
      </w:r>
      <w:r w:rsidR="00B818BD" w:rsidRPr="00CA7929">
        <w:rPr>
          <w:sz w:val="26"/>
          <w:szCs w:val="26"/>
        </w:rPr>
        <w:t xml:space="preserve"> </w:t>
      </w:r>
      <w:r w:rsidR="00BA46A0" w:rsidRPr="00CA7929">
        <w:rPr>
          <w:sz w:val="26"/>
          <w:szCs w:val="26"/>
        </w:rPr>
        <w:t xml:space="preserve">      </w:t>
      </w:r>
      <w:r w:rsidR="00AC709E" w:rsidRPr="00CA7929">
        <w:rPr>
          <w:sz w:val="26"/>
          <w:szCs w:val="26"/>
        </w:rPr>
        <w:t xml:space="preserve">     </w:t>
      </w:r>
      <w:r w:rsidR="00B818BD" w:rsidRPr="00CA7929">
        <w:rPr>
          <w:sz w:val="26"/>
          <w:szCs w:val="26"/>
        </w:rPr>
        <w:t xml:space="preserve">        </w:t>
      </w:r>
      <w:r w:rsidR="0039797C" w:rsidRPr="00CA7929">
        <w:rPr>
          <w:sz w:val="26"/>
          <w:szCs w:val="26"/>
        </w:rPr>
        <w:t xml:space="preserve">                     № </w:t>
      </w:r>
      <w:r w:rsidR="00B5254B">
        <w:rPr>
          <w:sz w:val="26"/>
          <w:szCs w:val="26"/>
        </w:rPr>
        <w:t>80</w:t>
      </w:r>
    </w:p>
    <w:p w:rsidR="001F6AA3" w:rsidRPr="00CA7929" w:rsidRDefault="001F6AA3">
      <w:pPr>
        <w:rPr>
          <w:sz w:val="26"/>
          <w:szCs w:val="26"/>
        </w:rPr>
      </w:pPr>
    </w:p>
    <w:tbl>
      <w:tblPr>
        <w:tblW w:w="0" w:type="auto"/>
        <w:tblInd w:w="108" w:type="dxa"/>
        <w:tblLayout w:type="fixed"/>
        <w:tblLook w:val="0000"/>
      </w:tblPr>
      <w:tblGrid>
        <w:gridCol w:w="6213"/>
      </w:tblGrid>
      <w:tr w:rsidR="001F6AA3" w:rsidRPr="0027370D" w:rsidTr="00B20127">
        <w:trPr>
          <w:trHeight w:val="291"/>
        </w:trPr>
        <w:tc>
          <w:tcPr>
            <w:tcW w:w="6213" w:type="dxa"/>
          </w:tcPr>
          <w:p w:rsidR="001F6AA3" w:rsidRPr="0027370D" w:rsidRDefault="00306312" w:rsidP="00C961BB">
            <w:pPr>
              <w:jc w:val="both"/>
              <w:rPr>
                <w:sz w:val="28"/>
                <w:szCs w:val="28"/>
              </w:rPr>
            </w:pPr>
            <w:r w:rsidRPr="0027370D">
              <w:rPr>
                <w:sz w:val="28"/>
                <w:szCs w:val="28"/>
              </w:rPr>
              <w:t>О</w:t>
            </w:r>
            <w:r w:rsidR="002A11A2" w:rsidRPr="0027370D">
              <w:rPr>
                <w:sz w:val="28"/>
                <w:szCs w:val="28"/>
              </w:rPr>
              <w:t xml:space="preserve"> </w:t>
            </w:r>
            <w:r w:rsidR="00C45DAA" w:rsidRPr="0027370D">
              <w:rPr>
                <w:sz w:val="28"/>
                <w:szCs w:val="28"/>
              </w:rPr>
              <w:t xml:space="preserve">проведении торгов в форме </w:t>
            </w:r>
            <w:r w:rsidR="00C961BB" w:rsidRPr="0027370D">
              <w:rPr>
                <w:sz w:val="28"/>
                <w:szCs w:val="28"/>
              </w:rPr>
              <w:t>конкурса</w:t>
            </w:r>
            <w:r w:rsidR="00C45DAA" w:rsidRPr="0027370D">
              <w:rPr>
                <w:sz w:val="28"/>
                <w:szCs w:val="28"/>
              </w:rPr>
              <w:t xml:space="preserve"> на право заключения договора о </w:t>
            </w:r>
            <w:r w:rsidR="006F393B" w:rsidRPr="0027370D">
              <w:rPr>
                <w:sz w:val="28"/>
                <w:szCs w:val="28"/>
              </w:rPr>
              <w:t>комплексном развитии незастроенной территории, расположенной в границах земельных участков с кадастровыми номерами</w:t>
            </w:r>
            <w:r w:rsidR="00443553" w:rsidRPr="0027370D">
              <w:rPr>
                <w:sz w:val="28"/>
                <w:szCs w:val="28"/>
              </w:rPr>
              <w:t xml:space="preserve"> 47:03:0706001:907, 47:03:0706001:906, 47:03:0706001:910</w:t>
            </w:r>
          </w:p>
        </w:tc>
      </w:tr>
    </w:tbl>
    <w:p w:rsidR="0039797C" w:rsidRPr="0027370D" w:rsidRDefault="0039797C">
      <w:pPr>
        <w:rPr>
          <w:sz w:val="28"/>
          <w:szCs w:val="28"/>
        </w:rPr>
      </w:pPr>
    </w:p>
    <w:p w:rsidR="00306312" w:rsidRPr="00DB40CA" w:rsidRDefault="00443553" w:rsidP="00306312">
      <w:pPr>
        <w:ind w:firstLine="708"/>
        <w:jc w:val="both"/>
        <w:rPr>
          <w:sz w:val="28"/>
          <w:szCs w:val="28"/>
        </w:rPr>
      </w:pPr>
      <w:proofErr w:type="gramStart"/>
      <w:r w:rsidRPr="00DB40CA">
        <w:rPr>
          <w:sz w:val="28"/>
          <w:szCs w:val="28"/>
        </w:rPr>
        <w:t>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E10B2E" w:rsidRPr="00DB40CA">
        <w:rPr>
          <w:sz w:val="28"/>
          <w:szCs w:val="28"/>
        </w:rPr>
        <w:t xml:space="preserve"> Российской Федерации, </w:t>
      </w:r>
      <w:r w:rsidR="00306312" w:rsidRPr="00DB40CA">
        <w:rPr>
          <w:sz w:val="28"/>
          <w:szCs w:val="28"/>
        </w:rPr>
        <w:t>Устав</w:t>
      </w:r>
      <w:r w:rsidR="003B2AEC" w:rsidRPr="00DB40CA">
        <w:rPr>
          <w:sz w:val="28"/>
          <w:szCs w:val="28"/>
        </w:rPr>
        <w:t>ом</w:t>
      </w:r>
      <w:r w:rsidR="00306312" w:rsidRPr="00DB40CA">
        <w:rPr>
          <w:sz w:val="28"/>
          <w:szCs w:val="28"/>
        </w:rPr>
        <w:t xml:space="preserve"> Петровско</w:t>
      </w:r>
      <w:r w:rsidR="003B2AEC" w:rsidRPr="00DB40CA">
        <w:rPr>
          <w:sz w:val="28"/>
          <w:szCs w:val="28"/>
        </w:rPr>
        <w:t>го</w:t>
      </w:r>
      <w:r w:rsidR="00306312" w:rsidRPr="00DB40CA">
        <w:rPr>
          <w:sz w:val="28"/>
          <w:szCs w:val="28"/>
        </w:rPr>
        <w:t xml:space="preserve"> сельско</w:t>
      </w:r>
      <w:r w:rsidR="003B2AEC" w:rsidRPr="00DB40CA">
        <w:rPr>
          <w:sz w:val="28"/>
          <w:szCs w:val="28"/>
        </w:rPr>
        <w:t>го</w:t>
      </w:r>
      <w:r w:rsidR="00306312" w:rsidRPr="00DB40CA">
        <w:rPr>
          <w:sz w:val="28"/>
          <w:szCs w:val="28"/>
        </w:rPr>
        <w:t xml:space="preserve"> поселени</w:t>
      </w:r>
      <w:r w:rsidR="003B2AEC" w:rsidRPr="00DB40CA">
        <w:rPr>
          <w:sz w:val="28"/>
          <w:szCs w:val="28"/>
        </w:rPr>
        <w:t>я Приозерского</w:t>
      </w:r>
      <w:r w:rsidR="00410BFF">
        <w:rPr>
          <w:sz w:val="28"/>
          <w:szCs w:val="28"/>
        </w:rPr>
        <w:t xml:space="preserve"> муниципального района Ленинградской области</w:t>
      </w:r>
      <w:r w:rsidR="00306312" w:rsidRPr="00DB40CA">
        <w:rPr>
          <w:sz w:val="28"/>
          <w:szCs w:val="28"/>
        </w:rPr>
        <w:t>,</w:t>
      </w:r>
      <w:r w:rsidR="00C45DAA" w:rsidRPr="00DB40CA">
        <w:rPr>
          <w:sz w:val="28"/>
          <w:szCs w:val="28"/>
        </w:rPr>
        <w:t xml:space="preserve"> в соответствии с Постановлением администрации Петровск</w:t>
      </w:r>
      <w:r w:rsidR="00B5254B">
        <w:rPr>
          <w:sz w:val="28"/>
          <w:szCs w:val="28"/>
        </w:rPr>
        <w:t>ого</w:t>
      </w:r>
      <w:r w:rsidR="00C45DAA" w:rsidRPr="00DB40CA">
        <w:rPr>
          <w:sz w:val="28"/>
          <w:szCs w:val="28"/>
        </w:rPr>
        <w:t xml:space="preserve"> сельск</w:t>
      </w:r>
      <w:r w:rsidR="00B5254B">
        <w:rPr>
          <w:sz w:val="28"/>
          <w:szCs w:val="28"/>
        </w:rPr>
        <w:t>ого поселения</w:t>
      </w:r>
      <w:r w:rsidR="00C45DAA" w:rsidRPr="00DB40CA">
        <w:rPr>
          <w:sz w:val="28"/>
          <w:szCs w:val="28"/>
        </w:rPr>
        <w:t xml:space="preserve"> Приозерск</w:t>
      </w:r>
      <w:r w:rsidR="00B5254B">
        <w:rPr>
          <w:sz w:val="28"/>
          <w:szCs w:val="28"/>
        </w:rPr>
        <w:t>ого</w:t>
      </w:r>
      <w:r w:rsidR="00C45DAA" w:rsidRPr="00DB40CA">
        <w:rPr>
          <w:sz w:val="28"/>
          <w:szCs w:val="28"/>
        </w:rPr>
        <w:t xml:space="preserve"> муниципальн</w:t>
      </w:r>
      <w:r w:rsidR="00B5254B">
        <w:rPr>
          <w:sz w:val="28"/>
          <w:szCs w:val="28"/>
        </w:rPr>
        <w:t>ого</w:t>
      </w:r>
      <w:r w:rsidR="00C45DAA" w:rsidRPr="00DB40CA">
        <w:rPr>
          <w:sz w:val="28"/>
          <w:szCs w:val="28"/>
        </w:rPr>
        <w:t xml:space="preserve"> район</w:t>
      </w:r>
      <w:r w:rsidR="00B5254B">
        <w:rPr>
          <w:sz w:val="28"/>
          <w:szCs w:val="28"/>
        </w:rPr>
        <w:t>а</w:t>
      </w:r>
      <w:r w:rsidR="00C45DAA" w:rsidRPr="00DB40CA">
        <w:rPr>
          <w:sz w:val="28"/>
          <w:szCs w:val="28"/>
        </w:rPr>
        <w:t xml:space="preserve"> Ленинградской области от </w:t>
      </w:r>
      <w:r w:rsidR="00B5254B" w:rsidRPr="00B5254B">
        <w:rPr>
          <w:sz w:val="28"/>
          <w:szCs w:val="28"/>
        </w:rPr>
        <w:t xml:space="preserve">25.04.2023 </w:t>
      </w:r>
      <w:r w:rsidR="00C45DAA" w:rsidRPr="00B5254B">
        <w:rPr>
          <w:sz w:val="28"/>
          <w:szCs w:val="28"/>
        </w:rPr>
        <w:t xml:space="preserve">№ </w:t>
      </w:r>
      <w:r w:rsidR="00B5254B">
        <w:rPr>
          <w:sz w:val="28"/>
          <w:szCs w:val="28"/>
        </w:rPr>
        <w:t>79</w:t>
      </w:r>
      <w:r w:rsidR="00C45DAA" w:rsidRPr="00DB40CA">
        <w:rPr>
          <w:sz w:val="28"/>
          <w:szCs w:val="28"/>
        </w:rPr>
        <w:t xml:space="preserve"> «О комплексном развитии незастроенной территории, расположенной в границах земельных участков с кадастровыми номерами 47:03:0706001:907</w:t>
      </w:r>
      <w:proofErr w:type="gramEnd"/>
      <w:r w:rsidR="00C45DAA" w:rsidRPr="00DB40CA">
        <w:rPr>
          <w:sz w:val="28"/>
          <w:szCs w:val="28"/>
        </w:rPr>
        <w:t>, 47:03:0706001:906, 47:03:0706001:910»,</w:t>
      </w:r>
      <w:r w:rsidR="00306312" w:rsidRPr="00DB40CA">
        <w:rPr>
          <w:sz w:val="28"/>
          <w:szCs w:val="28"/>
        </w:rPr>
        <w:t xml:space="preserve"> администрация </w:t>
      </w:r>
      <w:r w:rsidR="00410BFF">
        <w:rPr>
          <w:sz w:val="28"/>
          <w:szCs w:val="28"/>
        </w:rPr>
        <w:t>Петровского сельского</w:t>
      </w:r>
      <w:r w:rsidR="00306312" w:rsidRPr="00DB40CA">
        <w:rPr>
          <w:sz w:val="28"/>
          <w:szCs w:val="28"/>
        </w:rPr>
        <w:t xml:space="preserve"> поселени</w:t>
      </w:r>
      <w:r w:rsidR="00410BFF">
        <w:rPr>
          <w:sz w:val="28"/>
          <w:szCs w:val="28"/>
        </w:rPr>
        <w:t>я</w:t>
      </w:r>
      <w:r w:rsidR="00306312" w:rsidRPr="00DB40CA">
        <w:rPr>
          <w:sz w:val="28"/>
          <w:szCs w:val="28"/>
        </w:rPr>
        <w:t xml:space="preserve"> </w:t>
      </w:r>
      <w:r w:rsidR="00410BFF">
        <w:rPr>
          <w:sz w:val="28"/>
          <w:szCs w:val="28"/>
        </w:rPr>
        <w:t>Приозерского</w:t>
      </w:r>
      <w:r w:rsidR="00306312" w:rsidRPr="00DB40CA">
        <w:rPr>
          <w:sz w:val="28"/>
          <w:szCs w:val="28"/>
        </w:rPr>
        <w:t xml:space="preserve"> муниципальн</w:t>
      </w:r>
      <w:r w:rsidR="00410BFF">
        <w:rPr>
          <w:sz w:val="28"/>
          <w:szCs w:val="28"/>
        </w:rPr>
        <w:t>ого</w:t>
      </w:r>
      <w:r w:rsidR="00306312" w:rsidRPr="00DB40CA">
        <w:rPr>
          <w:sz w:val="28"/>
          <w:szCs w:val="28"/>
        </w:rPr>
        <w:t xml:space="preserve"> район</w:t>
      </w:r>
      <w:r w:rsidR="00410BFF">
        <w:rPr>
          <w:sz w:val="28"/>
          <w:szCs w:val="28"/>
        </w:rPr>
        <w:t>а</w:t>
      </w:r>
      <w:r w:rsidR="00306312" w:rsidRPr="00DB40CA">
        <w:rPr>
          <w:sz w:val="28"/>
          <w:szCs w:val="28"/>
        </w:rPr>
        <w:t xml:space="preserve"> Ленинградской области ПОСТАНОВЛЯЕТ:</w:t>
      </w:r>
    </w:p>
    <w:p w:rsidR="00C45DAA" w:rsidRPr="00DB40CA" w:rsidRDefault="00C45DAA" w:rsidP="00C45DAA">
      <w:pPr>
        <w:pStyle w:val="ac"/>
        <w:numPr>
          <w:ilvl w:val="0"/>
          <w:numId w:val="6"/>
        </w:numPr>
        <w:ind w:left="0" w:firstLine="709"/>
        <w:jc w:val="both"/>
        <w:rPr>
          <w:sz w:val="28"/>
          <w:szCs w:val="28"/>
        </w:rPr>
      </w:pPr>
      <w:proofErr w:type="gramStart"/>
      <w:r w:rsidRPr="00DB40CA">
        <w:rPr>
          <w:sz w:val="28"/>
          <w:szCs w:val="28"/>
        </w:rPr>
        <w:t xml:space="preserve">Провести </w:t>
      </w:r>
      <w:r w:rsidR="00C961BB" w:rsidRPr="00DB40CA">
        <w:rPr>
          <w:sz w:val="28"/>
          <w:szCs w:val="28"/>
        </w:rPr>
        <w:t xml:space="preserve">торги в форме конкурса </w:t>
      </w:r>
      <w:r w:rsidRPr="00DB40CA">
        <w:rPr>
          <w:sz w:val="28"/>
          <w:szCs w:val="28"/>
        </w:rPr>
        <w:t>на право заключения договора о комплексном развитии незастроенной территории, расположенной в границах земельных участков с кадастровыми номерами 47:03:0706001:907, 47:03:0706001:906, 47:03:0706001:910,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категория земель – земли населенных пунктов:</w:t>
      </w:r>
      <w:proofErr w:type="gramEnd"/>
    </w:p>
    <w:p w:rsidR="00942AD4" w:rsidRPr="00DB40CA" w:rsidRDefault="00C45DAA" w:rsidP="00C45DAA">
      <w:pPr>
        <w:pStyle w:val="ac"/>
        <w:ind w:left="709"/>
        <w:jc w:val="both"/>
        <w:rPr>
          <w:sz w:val="28"/>
          <w:szCs w:val="28"/>
        </w:rPr>
      </w:pPr>
      <w:r w:rsidRPr="00DB40CA">
        <w:rPr>
          <w:sz w:val="28"/>
          <w:szCs w:val="28"/>
        </w:rPr>
        <w:t xml:space="preserve">1.1. Земельный участок с кадастровым номером </w:t>
      </w:r>
      <w:r w:rsidR="00942AD4" w:rsidRPr="00DB40CA">
        <w:rPr>
          <w:sz w:val="28"/>
          <w:szCs w:val="28"/>
        </w:rPr>
        <w:t>47:03:0706001:906</w:t>
      </w:r>
      <w:r w:rsidRPr="00DB40CA">
        <w:rPr>
          <w:sz w:val="28"/>
          <w:szCs w:val="28"/>
        </w:rPr>
        <w:t xml:space="preserve">, вид разрешенного использования – для индивидуального жилищного строительства, площадью </w:t>
      </w:r>
      <w:r w:rsidR="00942AD4" w:rsidRPr="00DB40CA">
        <w:rPr>
          <w:sz w:val="28"/>
          <w:szCs w:val="28"/>
        </w:rPr>
        <w:t>76261</w:t>
      </w:r>
      <w:r w:rsidRPr="00DB40CA">
        <w:rPr>
          <w:sz w:val="28"/>
          <w:szCs w:val="28"/>
        </w:rPr>
        <w:t xml:space="preserve"> кв</w:t>
      </w:r>
      <w:proofErr w:type="gramStart"/>
      <w:r w:rsidRPr="00DB40CA">
        <w:rPr>
          <w:sz w:val="28"/>
          <w:szCs w:val="28"/>
        </w:rPr>
        <w:t>.м</w:t>
      </w:r>
      <w:proofErr w:type="gramEnd"/>
      <w:r w:rsidRPr="00DB40CA">
        <w:rPr>
          <w:sz w:val="28"/>
          <w:szCs w:val="28"/>
        </w:rPr>
        <w:t xml:space="preserve">, расположенного по адресу: Ленинградская область, </w:t>
      </w:r>
      <w:r w:rsidR="00942AD4" w:rsidRPr="00DB40CA">
        <w:rPr>
          <w:sz w:val="28"/>
          <w:szCs w:val="28"/>
        </w:rPr>
        <w:t xml:space="preserve">р-н </w:t>
      </w:r>
      <w:r w:rsidRPr="00DB40CA">
        <w:rPr>
          <w:sz w:val="28"/>
          <w:szCs w:val="28"/>
        </w:rPr>
        <w:t>Приозерский</w:t>
      </w:r>
      <w:r w:rsidR="00942AD4" w:rsidRPr="00DB40CA">
        <w:rPr>
          <w:sz w:val="28"/>
          <w:szCs w:val="28"/>
        </w:rPr>
        <w:t xml:space="preserve">, </w:t>
      </w:r>
      <w:r w:rsidRPr="00DB40CA">
        <w:rPr>
          <w:sz w:val="28"/>
          <w:szCs w:val="28"/>
        </w:rPr>
        <w:t xml:space="preserve"> Петровское сельское поселение, деревня Варшко</w:t>
      </w:r>
      <w:r w:rsidR="00942AD4" w:rsidRPr="00DB40CA">
        <w:rPr>
          <w:sz w:val="28"/>
          <w:szCs w:val="28"/>
        </w:rPr>
        <w:t>.</w:t>
      </w:r>
      <w:r w:rsidRPr="00DB40CA">
        <w:rPr>
          <w:sz w:val="28"/>
          <w:szCs w:val="28"/>
        </w:rPr>
        <w:t xml:space="preserve"> </w:t>
      </w:r>
    </w:p>
    <w:p w:rsidR="00C961BB" w:rsidRPr="00DB40CA" w:rsidRDefault="00C45DAA" w:rsidP="00C45DAA">
      <w:pPr>
        <w:pStyle w:val="ac"/>
        <w:ind w:left="709"/>
        <w:jc w:val="both"/>
        <w:rPr>
          <w:sz w:val="28"/>
          <w:szCs w:val="28"/>
        </w:rPr>
      </w:pPr>
      <w:r w:rsidRPr="00DB40CA">
        <w:rPr>
          <w:sz w:val="28"/>
          <w:szCs w:val="28"/>
        </w:rPr>
        <w:t xml:space="preserve">1.2. Земельный участок с кадастровым номером 47:03:0706001:907, вид разрешенного использования – для индивидуального жилищного строительства, площадью </w:t>
      </w:r>
      <w:r w:rsidR="00C961BB" w:rsidRPr="00DB40CA">
        <w:rPr>
          <w:sz w:val="28"/>
          <w:szCs w:val="28"/>
        </w:rPr>
        <w:t>79463</w:t>
      </w:r>
      <w:r w:rsidRPr="00DB40CA">
        <w:rPr>
          <w:sz w:val="28"/>
          <w:szCs w:val="28"/>
        </w:rPr>
        <w:t xml:space="preserve"> кв</w:t>
      </w:r>
      <w:proofErr w:type="gramStart"/>
      <w:r w:rsidRPr="00DB40CA">
        <w:rPr>
          <w:sz w:val="28"/>
          <w:szCs w:val="28"/>
        </w:rPr>
        <w:t>.м</w:t>
      </w:r>
      <w:proofErr w:type="gramEnd"/>
      <w:r w:rsidRPr="00DB40CA">
        <w:rPr>
          <w:sz w:val="28"/>
          <w:szCs w:val="28"/>
        </w:rPr>
        <w:t>, расположенного по адресу: Ленинградская область</w:t>
      </w:r>
      <w:r w:rsidR="00C961BB" w:rsidRPr="00DB40CA">
        <w:rPr>
          <w:sz w:val="28"/>
          <w:szCs w:val="28"/>
        </w:rPr>
        <w:t>.</w:t>
      </w:r>
    </w:p>
    <w:p w:rsidR="00C45DAA" w:rsidRPr="00DB40CA" w:rsidRDefault="00C45DAA" w:rsidP="00C45DAA">
      <w:pPr>
        <w:pStyle w:val="ac"/>
        <w:ind w:left="709"/>
        <w:jc w:val="both"/>
        <w:rPr>
          <w:sz w:val="28"/>
          <w:szCs w:val="28"/>
        </w:rPr>
      </w:pPr>
      <w:r w:rsidRPr="00DB40CA">
        <w:rPr>
          <w:sz w:val="28"/>
          <w:szCs w:val="28"/>
        </w:rPr>
        <w:t>1.3. Земельный участок с кадастровым номером 47:03:070</w:t>
      </w:r>
      <w:r w:rsidR="00C961BB" w:rsidRPr="00DB40CA">
        <w:rPr>
          <w:sz w:val="28"/>
          <w:szCs w:val="28"/>
        </w:rPr>
        <w:t>6001</w:t>
      </w:r>
      <w:r w:rsidRPr="00DB40CA">
        <w:rPr>
          <w:sz w:val="28"/>
          <w:szCs w:val="28"/>
        </w:rPr>
        <w:t>:</w:t>
      </w:r>
      <w:r w:rsidR="00C961BB" w:rsidRPr="00DB40CA">
        <w:rPr>
          <w:sz w:val="28"/>
          <w:szCs w:val="28"/>
        </w:rPr>
        <w:t>910</w:t>
      </w:r>
      <w:r w:rsidRPr="00DB40CA">
        <w:rPr>
          <w:sz w:val="28"/>
          <w:szCs w:val="28"/>
        </w:rPr>
        <w:t xml:space="preserve">, вид разрешенного использования – для индивидуального жилищного строительства, площадью </w:t>
      </w:r>
      <w:r w:rsidR="00C961BB" w:rsidRPr="00DB40CA">
        <w:rPr>
          <w:sz w:val="28"/>
          <w:szCs w:val="28"/>
        </w:rPr>
        <w:t>34821</w:t>
      </w:r>
      <w:r w:rsidRPr="00DB40CA">
        <w:rPr>
          <w:sz w:val="28"/>
          <w:szCs w:val="28"/>
        </w:rPr>
        <w:t xml:space="preserve"> кв</w:t>
      </w:r>
      <w:proofErr w:type="gramStart"/>
      <w:r w:rsidRPr="00DB40CA">
        <w:rPr>
          <w:sz w:val="28"/>
          <w:szCs w:val="28"/>
        </w:rPr>
        <w:t>.м</w:t>
      </w:r>
      <w:proofErr w:type="gramEnd"/>
      <w:r w:rsidRPr="00DB40CA">
        <w:rPr>
          <w:sz w:val="28"/>
          <w:szCs w:val="28"/>
        </w:rPr>
        <w:t>, расположенного по адресу: Ленинградская область</w:t>
      </w:r>
      <w:r w:rsidR="00C961BB" w:rsidRPr="00DB40CA">
        <w:rPr>
          <w:sz w:val="28"/>
          <w:szCs w:val="28"/>
        </w:rPr>
        <w:t>.</w:t>
      </w:r>
      <w:r w:rsidRPr="00DB40CA">
        <w:rPr>
          <w:sz w:val="28"/>
          <w:szCs w:val="28"/>
        </w:rPr>
        <w:t xml:space="preserve"> </w:t>
      </w:r>
    </w:p>
    <w:p w:rsidR="0027370D" w:rsidRPr="00DB40CA" w:rsidRDefault="00C961BB" w:rsidP="007B3D9E">
      <w:pPr>
        <w:tabs>
          <w:tab w:val="left" w:pos="0"/>
        </w:tabs>
        <w:autoSpaceDE w:val="0"/>
        <w:ind w:firstLine="737"/>
        <w:jc w:val="both"/>
        <w:rPr>
          <w:rFonts w:eastAsia="Calibri"/>
          <w:color w:val="000000"/>
          <w:sz w:val="28"/>
          <w:szCs w:val="28"/>
        </w:rPr>
      </w:pPr>
      <w:r w:rsidRPr="00DB40CA">
        <w:rPr>
          <w:sz w:val="28"/>
          <w:szCs w:val="28"/>
        </w:rPr>
        <w:lastRenderedPageBreak/>
        <w:t xml:space="preserve">2. </w:t>
      </w:r>
      <w:proofErr w:type="gramStart"/>
      <w:r w:rsidRPr="00DB40CA">
        <w:rPr>
          <w:color w:val="000000"/>
          <w:sz w:val="28"/>
          <w:szCs w:val="28"/>
        </w:rPr>
        <w:t xml:space="preserve">В соответствии с частью 6 статьи 69 Градостроительного кодекса Российской Федерации участником торгов может являться юридическое лицо </w:t>
      </w:r>
      <w:r w:rsidRPr="00DB40CA">
        <w:rPr>
          <w:rFonts w:eastAsia="Calibri"/>
          <w:color w:val="000000"/>
          <w:sz w:val="28"/>
          <w:szCs w:val="28"/>
        </w:rPr>
        <w:t>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DB40CA">
        <w:rPr>
          <w:rFonts w:eastAsia="Calibri"/>
          <w:color w:val="000000"/>
          <w:sz w:val="28"/>
          <w:szCs w:val="28"/>
        </w:rPr>
        <w:t xml:space="preserve"> </w:t>
      </w:r>
      <w:proofErr w:type="gramStart"/>
      <w:r w:rsidRPr="00DB40CA">
        <w:rPr>
          <w:rFonts w:eastAsia="Calibri"/>
          <w:color w:val="000000"/>
          <w:sz w:val="28"/>
          <w:szCs w:val="28"/>
        </w:rPr>
        <w:t xml:space="preserve">в совокупном объеме не менее десяти процентов от объема строительства, </w:t>
      </w:r>
      <w:r w:rsidRPr="00B5254B">
        <w:rPr>
          <w:rFonts w:eastAsia="Calibri"/>
          <w:color w:val="000000"/>
          <w:sz w:val="28"/>
          <w:szCs w:val="28"/>
        </w:rPr>
        <w:t xml:space="preserve">предусмотренного пунктом </w:t>
      </w:r>
      <w:r w:rsidR="0041267E" w:rsidRPr="00B5254B">
        <w:rPr>
          <w:rFonts w:eastAsia="Calibri"/>
          <w:color w:val="000000"/>
          <w:sz w:val="28"/>
          <w:szCs w:val="28"/>
        </w:rPr>
        <w:t>6</w:t>
      </w:r>
      <w:r w:rsidRPr="00B5254B">
        <w:rPr>
          <w:rFonts w:eastAsia="Calibri"/>
          <w:color w:val="000000"/>
          <w:sz w:val="28"/>
          <w:szCs w:val="28"/>
        </w:rPr>
        <w:t xml:space="preserve"> </w:t>
      </w:r>
      <w:r w:rsidRPr="00B5254B">
        <w:rPr>
          <w:color w:val="000000"/>
          <w:sz w:val="28"/>
          <w:szCs w:val="28"/>
        </w:rPr>
        <w:t xml:space="preserve">постановления администрации </w:t>
      </w:r>
      <w:r w:rsidR="0041267E" w:rsidRPr="00B5254B">
        <w:rPr>
          <w:color w:val="000000"/>
          <w:sz w:val="28"/>
          <w:szCs w:val="28"/>
        </w:rPr>
        <w:t>Петровского сельского поселения</w:t>
      </w:r>
      <w:r w:rsidRPr="00B5254B">
        <w:rPr>
          <w:color w:val="000000"/>
          <w:sz w:val="28"/>
          <w:szCs w:val="28"/>
        </w:rPr>
        <w:t xml:space="preserve"> </w:t>
      </w:r>
      <w:r w:rsidR="00B5254B" w:rsidRPr="00B5254B">
        <w:rPr>
          <w:sz w:val="28"/>
          <w:szCs w:val="28"/>
        </w:rPr>
        <w:t>от</w:t>
      </w:r>
      <w:r w:rsidR="00B5254B" w:rsidRPr="00DB40CA">
        <w:rPr>
          <w:sz w:val="28"/>
          <w:szCs w:val="28"/>
        </w:rPr>
        <w:t xml:space="preserve"> </w:t>
      </w:r>
      <w:r w:rsidR="00B5254B" w:rsidRPr="00B5254B">
        <w:rPr>
          <w:sz w:val="28"/>
          <w:szCs w:val="28"/>
        </w:rPr>
        <w:t xml:space="preserve">25.04.2023 № </w:t>
      </w:r>
      <w:r w:rsidR="00B5254B">
        <w:rPr>
          <w:sz w:val="28"/>
          <w:szCs w:val="28"/>
        </w:rPr>
        <w:t>79</w:t>
      </w:r>
      <w:r w:rsidR="00B5254B" w:rsidRPr="00DB40CA">
        <w:rPr>
          <w:sz w:val="28"/>
          <w:szCs w:val="28"/>
        </w:rPr>
        <w:t xml:space="preserve"> «О комплексном развитии незастроенной территории, расположенной в границах земельных участков с кадастровыми номерами 47:03:0706001:907, 47:03:0706001:906, 47:03:0706001:910»</w:t>
      </w:r>
      <w:r w:rsidR="00B5254B">
        <w:rPr>
          <w:sz w:val="28"/>
          <w:szCs w:val="28"/>
          <w:lang w:eastAsia="ru-RU"/>
        </w:rPr>
        <w:t xml:space="preserve">, </w:t>
      </w:r>
      <w:r w:rsidRPr="00DB40CA">
        <w:rPr>
          <w:rFonts w:eastAsia="Calibri"/>
          <w:color w:val="000000"/>
          <w:sz w:val="28"/>
          <w:szCs w:val="28"/>
        </w:rPr>
        <w:t xml:space="preserve">который подтверждается наличием полученных в порядке, установленном Градостроительным кодексом </w:t>
      </w:r>
      <w:r w:rsidRPr="00DB40CA">
        <w:rPr>
          <w:color w:val="000000"/>
          <w:sz w:val="28"/>
          <w:szCs w:val="28"/>
        </w:rPr>
        <w:t>Российской Федерации</w:t>
      </w:r>
      <w:r w:rsidRPr="00DB40CA">
        <w:rPr>
          <w:rFonts w:eastAsia="Calibri"/>
          <w:color w:val="000000"/>
          <w:sz w:val="28"/>
          <w:szCs w:val="28"/>
        </w:rPr>
        <w:t>, разрешений на ввод</w:t>
      </w:r>
      <w:proofErr w:type="gramEnd"/>
      <w:r w:rsidRPr="00DB40CA">
        <w:rPr>
          <w:rFonts w:eastAsia="Calibri"/>
          <w:color w:val="000000"/>
          <w:sz w:val="28"/>
          <w:szCs w:val="28"/>
        </w:rPr>
        <w:t xml:space="preserve">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
    <w:p w:rsidR="00C45DAA" w:rsidRPr="0045042B" w:rsidRDefault="00C45DAA" w:rsidP="00C45DAA">
      <w:pPr>
        <w:pStyle w:val="ac"/>
        <w:numPr>
          <w:ilvl w:val="0"/>
          <w:numId w:val="6"/>
        </w:numPr>
        <w:ind w:left="0" w:firstLine="709"/>
        <w:jc w:val="both"/>
        <w:rPr>
          <w:sz w:val="28"/>
          <w:szCs w:val="28"/>
        </w:rPr>
      </w:pPr>
      <w:r w:rsidRPr="0045042B">
        <w:rPr>
          <w:sz w:val="28"/>
          <w:szCs w:val="28"/>
        </w:rPr>
        <w:t xml:space="preserve">Назначить проведение </w:t>
      </w:r>
      <w:r w:rsidR="00A43CC5" w:rsidRPr="0045042B">
        <w:rPr>
          <w:sz w:val="28"/>
          <w:szCs w:val="28"/>
        </w:rPr>
        <w:t>конкурса</w:t>
      </w:r>
      <w:r w:rsidRPr="0045042B">
        <w:rPr>
          <w:sz w:val="28"/>
          <w:szCs w:val="28"/>
        </w:rPr>
        <w:t xml:space="preserve"> на </w:t>
      </w:r>
      <w:r w:rsidRPr="0045042B">
        <w:rPr>
          <w:b/>
          <w:sz w:val="28"/>
          <w:szCs w:val="28"/>
        </w:rPr>
        <w:t xml:space="preserve"> </w:t>
      </w:r>
      <w:r w:rsidR="0045042B" w:rsidRPr="0045042B">
        <w:rPr>
          <w:b/>
          <w:sz w:val="28"/>
          <w:szCs w:val="28"/>
        </w:rPr>
        <w:t>23 мая</w:t>
      </w:r>
      <w:r w:rsidRPr="0045042B">
        <w:rPr>
          <w:b/>
          <w:sz w:val="28"/>
          <w:szCs w:val="28"/>
        </w:rPr>
        <w:t xml:space="preserve"> 202</w:t>
      </w:r>
      <w:r w:rsidR="0027370D" w:rsidRPr="0045042B">
        <w:rPr>
          <w:b/>
          <w:sz w:val="28"/>
          <w:szCs w:val="28"/>
        </w:rPr>
        <w:t>3</w:t>
      </w:r>
      <w:r w:rsidRPr="0045042B">
        <w:rPr>
          <w:b/>
          <w:sz w:val="28"/>
          <w:szCs w:val="28"/>
        </w:rPr>
        <w:t xml:space="preserve"> года на 11 час. 00 мин</w:t>
      </w:r>
      <w:r w:rsidRPr="0045042B">
        <w:rPr>
          <w:sz w:val="28"/>
          <w:szCs w:val="28"/>
        </w:rPr>
        <w:t xml:space="preserve">. по адресу: Ленинградская область, Приозерский район, п. </w:t>
      </w:r>
      <w:proofErr w:type="gramStart"/>
      <w:r w:rsidRPr="0045042B">
        <w:rPr>
          <w:sz w:val="28"/>
          <w:szCs w:val="28"/>
        </w:rPr>
        <w:t>Петровское</w:t>
      </w:r>
      <w:proofErr w:type="gramEnd"/>
      <w:r w:rsidRPr="0045042B">
        <w:rPr>
          <w:sz w:val="28"/>
          <w:szCs w:val="28"/>
        </w:rPr>
        <w:t>, ул. Шоссейная, д. 22.</w:t>
      </w:r>
    </w:p>
    <w:p w:rsidR="00C45DAA" w:rsidRPr="00DB40CA" w:rsidRDefault="00C45DAA" w:rsidP="00C45DAA">
      <w:pPr>
        <w:pStyle w:val="ac"/>
        <w:numPr>
          <w:ilvl w:val="0"/>
          <w:numId w:val="6"/>
        </w:numPr>
        <w:ind w:left="0" w:firstLine="709"/>
        <w:jc w:val="both"/>
        <w:rPr>
          <w:sz w:val="28"/>
          <w:szCs w:val="28"/>
        </w:rPr>
      </w:pPr>
      <w:r w:rsidRPr="00DB40CA">
        <w:rPr>
          <w:sz w:val="28"/>
          <w:szCs w:val="28"/>
        </w:rPr>
        <w:t xml:space="preserve">Установить дату  начала приема </w:t>
      </w:r>
      <w:r w:rsidRPr="0045042B">
        <w:rPr>
          <w:b/>
          <w:sz w:val="28"/>
          <w:szCs w:val="28"/>
        </w:rPr>
        <w:t xml:space="preserve">заявок </w:t>
      </w:r>
      <w:r w:rsidR="0045042B" w:rsidRPr="0045042B">
        <w:rPr>
          <w:b/>
          <w:sz w:val="28"/>
          <w:szCs w:val="28"/>
        </w:rPr>
        <w:t>28 апреля</w:t>
      </w:r>
      <w:r w:rsidRPr="0045042B">
        <w:rPr>
          <w:b/>
          <w:sz w:val="28"/>
          <w:szCs w:val="28"/>
        </w:rPr>
        <w:t xml:space="preserve"> 202</w:t>
      </w:r>
      <w:r w:rsidR="0027370D" w:rsidRPr="0045042B">
        <w:rPr>
          <w:b/>
          <w:sz w:val="28"/>
          <w:szCs w:val="28"/>
        </w:rPr>
        <w:t>3</w:t>
      </w:r>
      <w:r w:rsidRPr="0045042B">
        <w:rPr>
          <w:b/>
          <w:sz w:val="28"/>
          <w:szCs w:val="28"/>
        </w:rPr>
        <w:t xml:space="preserve"> года,</w:t>
      </w:r>
      <w:r w:rsidRPr="00DB40CA">
        <w:rPr>
          <w:sz w:val="28"/>
          <w:szCs w:val="28"/>
        </w:rPr>
        <w:t xml:space="preserve"> установить время приема заявок с </w:t>
      </w:r>
      <w:r w:rsidRPr="00DB40CA">
        <w:rPr>
          <w:b/>
          <w:sz w:val="28"/>
          <w:szCs w:val="28"/>
        </w:rPr>
        <w:t>10 часов 00 минут</w:t>
      </w:r>
      <w:r w:rsidRPr="00DB40CA">
        <w:rPr>
          <w:sz w:val="28"/>
          <w:szCs w:val="28"/>
        </w:rPr>
        <w:t xml:space="preserve"> до </w:t>
      </w:r>
      <w:r w:rsidRPr="00DB40CA">
        <w:rPr>
          <w:b/>
          <w:sz w:val="28"/>
          <w:szCs w:val="28"/>
        </w:rPr>
        <w:t>13 часов 00 минут</w:t>
      </w:r>
      <w:r w:rsidRPr="00DB40CA">
        <w:rPr>
          <w:sz w:val="28"/>
          <w:szCs w:val="28"/>
        </w:rPr>
        <w:t xml:space="preserve"> и с </w:t>
      </w:r>
      <w:r w:rsidRPr="00DB40CA">
        <w:rPr>
          <w:b/>
          <w:sz w:val="28"/>
          <w:szCs w:val="28"/>
        </w:rPr>
        <w:t>14 часов 00 минут</w:t>
      </w:r>
      <w:r w:rsidRPr="00DB40CA">
        <w:rPr>
          <w:sz w:val="28"/>
          <w:szCs w:val="28"/>
        </w:rPr>
        <w:t xml:space="preserve"> до </w:t>
      </w:r>
      <w:r w:rsidRPr="00DB40CA">
        <w:rPr>
          <w:b/>
          <w:sz w:val="28"/>
          <w:szCs w:val="28"/>
        </w:rPr>
        <w:t>17 часов 00 минут</w:t>
      </w:r>
      <w:r w:rsidRPr="00DB40CA">
        <w:rPr>
          <w:sz w:val="28"/>
          <w:szCs w:val="28"/>
        </w:rPr>
        <w:t xml:space="preserve"> по рабочим дням, в пятницу </w:t>
      </w:r>
      <w:r w:rsidRPr="00DB40CA">
        <w:rPr>
          <w:b/>
          <w:sz w:val="28"/>
          <w:szCs w:val="28"/>
        </w:rPr>
        <w:t>до 16 часов 00 минут</w:t>
      </w:r>
    </w:p>
    <w:p w:rsidR="00ED6851" w:rsidRDefault="007B3D9E" w:rsidP="00ED6851">
      <w:pPr>
        <w:shd w:val="clear" w:color="auto" w:fill="FFFFFF"/>
        <w:ind w:firstLine="709"/>
        <w:jc w:val="both"/>
        <w:rPr>
          <w:bCs/>
          <w:sz w:val="28"/>
          <w:szCs w:val="28"/>
        </w:rPr>
      </w:pPr>
      <w:r w:rsidRPr="0045042B">
        <w:rPr>
          <w:sz w:val="28"/>
          <w:szCs w:val="28"/>
        </w:rPr>
        <w:t xml:space="preserve">4. </w:t>
      </w:r>
      <w:r w:rsidR="00C45DAA" w:rsidRPr="0045042B">
        <w:rPr>
          <w:sz w:val="28"/>
          <w:szCs w:val="28"/>
        </w:rPr>
        <w:t xml:space="preserve">Установить срок окончания приема заявок </w:t>
      </w:r>
      <w:r w:rsidR="0045042B" w:rsidRPr="0045042B">
        <w:rPr>
          <w:b/>
          <w:sz w:val="28"/>
          <w:szCs w:val="28"/>
        </w:rPr>
        <w:t>1</w:t>
      </w:r>
      <w:r w:rsidR="0045042B">
        <w:rPr>
          <w:b/>
          <w:sz w:val="28"/>
          <w:szCs w:val="28"/>
        </w:rPr>
        <w:t>8</w:t>
      </w:r>
      <w:r w:rsidR="0045042B" w:rsidRPr="0045042B">
        <w:rPr>
          <w:b/>
          <w:sz w:val="28"/>
          <w:szCs w:val="28"/>
        </w:rPr>
        <w:t xml:space="preserve"> мая</w:t>
      </w:r>
      <w:r w:rsidR="0027370D" w:rsidRPr="0045042B">
        <w:rPr>
          <w:b/>
          <w:sz w:val="28"/>
          <w:szCs w:val="28"/>
        </w:rPr>
        <w:t xml:space="preserve"> 2023</w:t>
      </w:r>
      <w:r w:rsidR="00C45DAA" w:rsidRPr="0045042B">
        <w:rPr>
          <w:b/>
          <w:sz w:val="28"/>
          <w:szCs w:val="28"/>
        </w:rPr>
        <w:t xml:space="preserve"> года 16 часов 00 минут.</w:t>
      </w:r>
      <w:r w:rsidR="00ED6851" w:rsidRPr="0045042B">
        <w:rPr>
          <w:bCs/>
          <w:sz w:val="28"/>
          <w:szCs w:val="28"/>
        </w:rPr>
        <w:t xml:space="preserve"> Заявка</w:t>
      </w:r>
      <w:r w:rsidR="00ED6851" w:rsidRPr="00DB40CA">
        <w:rPr>
          <w:bCs/>
          <w:sz w:val="28"/>
          <w:szCs w:val="28"/>
        </w:rPr>
        <w:t xml:space="preserve"> на участие в конкурсе, поступившая организатору торгов по истечении срока ее приема, установленного настоящим пунктом, возвращается заявителю без рассмотрения в день ее поступления или в следующий за днем ее поступления рабочий день.</w:t>
      </w:r>
    </w:p>
    <w:p w:rsidR="00FC473D" w:rsidRDefault="00FC473D" w:rsidP="00ED6851">
      <w:pPr>
        <w:shd w:val="clear" w:color="auto" w:fill="FFFFFF"/>
        <w:ind w:firstLine="709"/>
        <w:jc w:val="both"/>
        <w:rPr>
          <w:bCs/>
          <w:sz w:val="28"/>
          <w:szCs w:val="28"/>
        </w:rPr>
      </w:pPr>
      <w:r w:rsidRPr="0045042B">
        <w:rPr>
          <w:bCs/>
          <w:sz w:val="28"/>
          <w:szCs w:val="28"/>
        </w:rPr>
        <w:t>5. Установить дату срока рассмотрения заявок</w:t>
      </w:r>
      <w:r w:rsidR="00364DAD">
        <w:rPr>
          <w:bCs/>
          <w:sz w:val="28"/>
          <w:szCs w:val="28"/>
        </w:rPr>
        <w:t xml:space="preserve"> и подписания протокола приема заявок</w:t>
      </w:r>
      <w:r w:rsidRPr="0045042B">
        <w:rPr>
          <w:bCs/>
          <w:sz w:val="28"/>
          <w:szCs w:val="28"/>
        </w:rPr>
        <w:t xml:space="preserve"> </w:t>
      </w:r>
      <w:r w:rsidR="0045042B" w:rsidRPr="0045042B">
        <w:rPr>
          <w:b/>
          <w:bCs/>
          <w:sz w:val="28"/>
          <w:szCs w:val="28"/>
        </w:rPr>
        <w:t xml:space="preserve">19 мая </w:t>
      </w:r>
      <w:r w:rsidRPr="0045042B">
        <w:rPr>
          <w:b/>
          <w:bCs/>
          <w:sz w:val="28"/>
          <w:szCs w:val="28"/>
        </w:rPr>
        <w:t>2023 г</w:t>
      </w:r>
      <w:r w:rsidR="0045042B" w:rsidRPr="0045042B">
        <w:rPr>
          <w:b/>
          <w:bCs/>
          <w:sz w:val="28"/>
          <w:szCs w:val="28"/>
        </w:rPr>
        <w:t>.</w:t>
      </w:r>
    </w:p>
    <w:p w:rsidR="00FC473D" w:rsidRPr="00DB40CA" w:rsidRDefault="00FC473D" w:rsidP="00ED6851">
      <w:pPr>
        <w:shd w:val="clear" w:color="auto" w:fill="FFFFFF"/>
        <w:ind w:firstLine="709"/>
        <w:jc w:val="both"/>
        <w:rPr>
          <w:bCs/>
          <w:sz w:val="28"/>
          <w:szCs w:val="28"/>
        </w:rPr>
      </w:pPr>
      <w:r>
        <w:rPr>
          <w:bCs/>
          <w:sz w:val="28"/>
          <w:szCs w:val="28"/>
        </w:rPr>
        <w:t xml:space="preserve">6. Установить дату подведения итогов конкурса </w:t>
      </w:r>
      <w:r w:rsidR="00C90BD5" w:rsidRPr="00C90BD5">
        <w:rPr>
          <w:b/>
          <w:bCs/>
          <w:sz w:val="28"/>
          <w:szCs w:val="28"/>
        </w:rPr>
        <w:t xml:space="preserve">24 мая </w:t>
      </w:r>
      <w:r w:rsidRPr="00C90BD5">
        <w:rPr>
          <w:b/>
          <w:bCs/>
          <w:sz w:val="28"/>
          <w:szCs w:val="28"/>
        </w:rPr>
        <w:t>2023 г</w:t>
      </w:r>
      <w:r w:rsidR="00C90BD5" w:rsidRPr="00C90BD5">
        <w:rPr>
          <w:b/>
          <w:bCs/>
          <w:sz w:val="28"/>
          <w:szCs w:val="28"/>
        </w:rPr>
        <w:t>.</w:t>
      </w:r>
      <w:r w:rsidR="002D5D3F">
        <w:rPr>
          <w:b/>
          <w:bCs/>
          <w:sz w:val="28"/>
          <w:szCs w:val="28"/>
        </w:rPr>
        <w:t xml:space="preserve"> в 10 часов 00 минут</w:t>
      </w:r>
      <w:r w:rsidR="007F44D2">
        <w:rPr>
          <w:b/>
          <w:bCs/>
          <w:sz w:val="28"/>
          <w:szCs w:val="28"/>
        </w:rPr>
        <w:t>.</w:t>
      </w:r>
    </w:p>
    <w:p w:rsidR="007B3D9E" w:rsidRPr="00410BFF" w:rsidRDefault="00503DFB" w:rsidP="007B3D9E">
      <w:pPr>
        <w:pStyle w:val="ConsTitle"/>
        <w:tabs>
          <w:tab w:val="left" w:pos="0"/>
        </w:tabs>
        <w:ind w:right="0" w:firstLine="737"/>
        <w:jc w:val="both"/>
        <w:rPr>
          <w:rFonts w:ascii="Times New Roman" w:hAnsi="Times New Roman" w:cs="Times New Roman"/>
          <w:b w:val="0"/>
          <w:color w:val="000000"/>
          <w:sz w:val="28"/>
          <w:szCs w:val="28"/>
        </w:rPr>
      </w:pPr>
      <w:r w:rsidRPr="00410BFF">
        <w:rPr>
          <w:rFonts w:ascii="Times New Roman" w:hAnsi="Times New Roman" w:cs="Times New Roman"/>
          <w:b w:val="0"/>
          <w:color w:val="000000"/>
          <w:sz w:val="28"/>
          <w:szCs w:val="28"/>
        </w:rPr>
        <w:t>7</w:t>
      </w:r>
      <w:r w:rsidR="007B3D9E" w:rsidRPr="00410BFF">
        <w:rPr>
          <w:rFonts w:ascii="Times New Roman" w:hAnsi="Times New Roman" w:cs="Times New Roman"/>
          <w:b w:val="0"/>
          <w:color w:val="000000"/>
          <w:sz w:val="28"/>
          <w:szCs w:val="28"/>
        </w:rPr>
        <w:t xml:space="preserve">. </w:t>
      </w:r>
      <w:proofErr w:type="gramStart"/>
      <w:r w:rsidR="007B3D9E" w:rsidRPr="00410BFF">
        <w:rPr>
          <w:rFonts w:ascii="Times New Roman" w:hAnsi="Times New Roman" w:cs="Times New Roman"/>
          <w:b w:val="0"/>
          <w:color w:val="000000"/>
          <w:sz w:val="28"/>
          <w:szCs w:val="28"/>
        </w:rPr>
        <w:t>Установить следующие конкурсные условия</w:t>
      </w:r>
      <w:proofErr w:type="gramEnd"/>
      <w:r w:rsidR="007B3D9E" w:rsidRPr="00410BFF">
        <w:rPr>
          <w:rFonts w:ascii="Times New Roman" w:hAnsi="Times New Roman" w:cs="Times New Roman"/>
          <w:b w:val="0"/>
          <w:color w:val="000000"/>
          <w:sz w:val="28"/>
          <w:szCs w:val="28"/>
        </w:rPr>
        <w:t>:</w:t>
      </w:r>
    </w:p>
    <w:p w:rsidR="007B3D9E" w:rsidRPr="00410BFF" w:rsidRDefault="00503DFB" w:rsidP="007B3D9E">
      <w:pPr>
        <w:pStyle w:val="ConsTitle"/>
        <w:tabs>
          <w:tab w:val="left" w:pos="0"/>
        </w:tabs>
        <w:ind w:right="0" w:firstLine="737"/>
        <w:jc w:val="both"/>
        <w:rPr>
          <w:color w:val="000000"/>
          <w:sz w:val="28"/>
          <w:szCs w:val="28"/>
        </w:rPr>
      </w:pPr>
      <w:r w:rsidRPr="00410BFF">
        <w:rPr>
          <w:rFonts w:ascii="Times New Roman" w:hAnsi="Times New Roman" w:cs="Times New Roman"/>
          <w:b w:val="0"/>
          <w:color w:val="000000"/>
          <w:sz w:val="28"/>
          <w:szCs w:val="28"/>
        </w:rPr>
        <w:t>7</w:t>
      </w:r>
      <w:r w:rsidR="007B3D9E" w:rsidRPr="00410BFF">
        <w:rPr>
          <w:rFonts w:ascii="Times New Roman" w:hAnsi="Times New Roman" w:cs="Times New Roman"/>
          <w:b w:val="0"/>
          <w:color w:val="000000"/>
          <w:sz w:val="28"/>
          <w:szCs w:val="28"/>
        </w:rPr>
        <w:t>.1. Минимальный объем предусмотренного договором о комплексном развитии незастроенной территории финансирования работ, подлежащих выполнению лицом, с которым договор о комплексном развитии незастроенной территории должен быть заключен по результатам торгов – не менее 300 000 000 (триста миллионов) рублей.</w:t>
      </w:r>
    </w:p>
    <w:p w:rsidR="00410BFF" w:rsidRPr="00410BFF" w:rsidRDefault="00503DFB" w:rsidP="007B3D9E">
      <w:pPr>
        <w:pStyle w:val="ConsTitle"/>
        <w:tabs>
          <w:tab w:val="left" w:pos="0"/>
        </w:tabs>
        <w:ind w:right="0" w:firstLine="737"/>
        <w:jc w:val="both"/>
        <w:rPr>
          <w:rFonts w:ascii="Times New Roman" w:hAnsi="Times New Roman" w:cs="Times New Roman"/>
          <w:b w:val="0"/>
          <w:color w:val="000000"/>
          <w:sz w:val="28"/>
          <w:szCs w:val="28"/>
        </w:rPr>
      </w:pPr>
      <w:r w:rsidRPr="00410BFF">
        <w:rPr>
          <w:rFonts w:ascii="Times New Roman" w:hAnsi="Times New Roman" w:cs="Times New Roman"/>
          <w:b w:val="0"/>
          <w:color w:val="000000"/>
          <w:sz w:val="28"/>
          <w:szCs w:val="28"/>
        </w:rPr>
        <w:t>7</w:t>
      </w:r>
      <w:r w:rsidR="007B3D9E" w:rsidRPr="00410BFF">
        <w:rPr>
          <w:rFonts w:ascii="Times New Roman" w:hAnsi="Times New Roman" w:cs="Times New Roman"/>
          <w:b w:val="0"/>
          <w:color w:val="000000"/>
          <w:sz w:val="28"/>
          <w:szCs w:val="28"/>
        </w:rPr>
        <w:t xml:space="preserve">.2. </w:t>
      </w:r>
      <w:r w:rsidR="00410BFF" w:rsidRPr="00410BFF">
        <w:rPr>
          <w:rFonts w:ascii="Times New Roman" w:hAnsi="Times New Roman" w:cs="Times New Roman"/>
          <w:b w:val="0"/>
          <w:color w:val="000000"/>
          <w:sz w:val="28"/>
          <w:szCs w:val="28"/>
        </w:rPr>
        <w:t>Срок оплаты цены договора о комплексном развитии незастроенной территории в соответствии с п. 2.3. Договора – не более 12 месяцев.</w:t>
      </w:r>
    </w:p>
    <w:p w:rsidR="00410BFF" w:rsidRPr="00410BFF" w:rsidRDefault="00503DFB" w:rsidP="00410BFF">
      <w:pPr>
        <w:pStyle w:val="ConsTitle"/>
        <w:ind w:right="0" w:firstLine="851"/>
        <w:jc w:val="both"/>
        <w:rPr>
          <w:rFonts w:ascii="Times New Roman" w:eastAsia="Calibri" w:hAnsi="Times New Roman" w:cs="Times New Roman"/>
          <w:b w:val="0"/>
          <w:color w:val="000000"/>
          <w:sz w:val="28"/>
          <w:szCs w:val="28"/>
        </w:rPr>
      </w:pPr>
      <w:r w:rsidRPr="00410BFF">
        <w:rPr>
          <w:rFonts w:ascii="Times New Roman" w:eastAsia="Calibri" w:hAnsi="Times New Roman" w:cs="Times New Roman"/>
          <w:b w:val="0"/>
          <w:color w:val="000000"/>
          <w:sz w:val="28"/>
          <w:szCs w:val="28"/>
        </w:rPr>
        <w:t>7</w:t>
      </w:r>
      <w:r w:rsidR="007B3D9E" w:rsidRPr="00410BFF">
        <w:rPr>
          <w:rFonts w:ascii="Times New Roman" w:eastAsia="Calibri" w:hAnsi="Times New Roman" w:cs="Times New Roman"/>
          <w:b w:val="0"/>
          <w:color w:val="000000"/>
          <w:sz w:val="28"/>
          <w:szCs w:val="28"/>
        </w:rPr>
        <w:t xml:space="preserve">.3. </w:t>
      </w:r>
      <w:r w:rsidR="00410BFF" w:rsidRPr="00410BFF">
        <w:rPr>
          <w:rFonts w:ascii="Times New Roman" w:eastAsia="Calibri" w:hAnsi="Times New Roman" w:cs="Times New Roman"/>
          <w:b w:val="0"/>
          <w:color w:val="000000"/>
          <w:sz w:val="28"/>
          <w:szCs w:val="28"/>
        </w:rPr>
        <w:t xml:space="preserve">Цена права на заключение договора о комплексном развитии незастроенной  территории – не менее размера задатка за участие в конкурсе </w:t>
      </w:r>
      <w:r w:rsidR="00410BFF" w:rsidRPr="00410BFF">
        <w:rPr>
          <w:rFonts w:ascii="Times New Roman" w:eastAsia="Calibri" w:hAnsi="Times New Roman" w:cs="Times New Roman"/>
          <w:b w:val="0"/>
          <w:color w:val="000000"/>
          <w:sz w:val="28"/>
          <w:szCs w:val="28"/>
        </w:rPr>
        <w:lastRenderedPageBreak/>
        <w:t xml:space="preserve">в сумме </w:t>
      </w:r>
      <w:r w:rsidR="00410BFF" w:rsidRPr="007F7657">
        <w:rPr>
          <w:rFonts w:ascii="Times New Roman" w:hAnsi="Times New Roman" w:cs="Times New Roman"/>
          <w:sz w:val="28"/>
          <w:szCs w:val="28"/>
        </w:rPr>
        <w:t>2 595 500</w:t>
      </w:r>
      <w:r w:rsidR="00410BFF" w:rsidRPr="00410BFF">
        <w:rPr>
          <w:rFonts w:ascii="Times New Roman" w:hAnsi="Times New Roman" w:cs="Times New Roman"/>
          <w:b w:val="0"/>
          <w:sz w:val="28"/>
          <w:szCs w:val="28"/>
        </w:rPr>
        <w:t xml:space="preserve"> (два миллиона пятьсот девяносто пять тысяч)</w:t>
      </w:r>
      <w:r w:rsidR="00410BFF" w:rsidRPr="00410BFF">
        <w:rPr>
          <w:rFonts w:ascii="Times New Roman" w:eastAsia="Calibri" w:hAnsi="Times New Roman" w:cs="Times New Roman"/>
          <w:b w:val="0"/>
          <w:color w:val="000000"/>
          <w:sz w:val="28"/>
          <w:szCs w:val="28"/>
        </w:rPr>
        <w:t xml:space="preserve"> </w:t>
      </w:r>
      <w:r w:rsidR="00410BFF" w:rsidRPr="00410BFF">
        <w:rPr>
          <w:rFonts w:ascii="Times New Roman" w:hAnsi="Times New Roman" w:cs="Times New Roman"/>
          <w:b w:val="0"/>
          <w:color w:val="000000"/>
          <w:sz w:val="28"/>
          <w:szCs w:val="28"/>
        </w:rPr>
        <w:t xml:space="preserve">рублей </w:t>
      </w:r>
      <w:r w:rsidR="00410BFF" w:rsidRPr="00410BFF">
        <w:rPr>
          <w:rFonts w:ascii="Times New Roman" w:eastAsia="Calibri" w:hAnsi="Times New Roman" w:cs="Times New Roman"/>
          <w:b w:val="0"/>
          <w:color w:val="000000"/>
          <w:sz w:val="28"/>
          <w:szCs w:val="28"/>
        </w:rPr>
        <w:t>(далее – начальная цена).</w:t>
      </w:r>
    </w:p>
    <w:p w:rsidR="00C45DAA" w:rsidRPr="00116F3B" w:rsidRDefault="00503DFB" w:rsidP="007B3D9E">
      <w:pPr>
        <w:pStyle w:val="ConsTitle"/>
        <w:tabs>
          <w:tab w:val="left" w:pos="0"/>
        </w:tabs>
        <w:ind w:right="0" w:firstLine="737"/>
        <w:jc w:val="both"/>
        <w:rPr>
          <w:rFonts w:ascii="Times New Roman" w:hAnsi="Times New Roman" w:cs="Times New Roman"/>
          <w:b w:val="0"/>
          <w:sz w:val="28"/>
          <w:szCs w:val="28"/>
        </w:rPr>
      </w:pPr>
      <w:r w:rsidRPr="006C30A4">
        <w:rPr>
          <w:rFonts w:ascii="Times New Roman" w:hAnsi="Times New Roman" w:cs="Times New Roman"/>
          <w:b w:val="0"/>
          <w:color w:val="000000"/>
          <w:sz w:val="28"/>
          <w:szCs w:val="28"/>
        </w:rPr>
        <w:t>8</w:t>
      </w:r>
      <w:r w:rsidR="007B3D9E" w:rsidRPr="006C30A4">
        <w:rPr>
          <w:rFonts w:ascii="Times New Roman" w:hAnsi="Times New Roman" w:cs="Times New Roman"/>
          <w:b w:val="0"/>
          <w:color w:val="000000"/>
          <w:sz w:val="28"/>
          <w:szCs w:val="28"/>
        </w:rPr>
        <w:t xml:space="preserve">. Определить метод (способ) и критерии оценки и сравнения предложений участников торгов о выполнении ими конкурсных условий в </w:t>
      </w:r>
      <w:r w:rsidR="007B3D9E" w:rsidRPr="00116F3B">
        <w:rPr>
          <w:rFonts w:ascii="Times New Roman" w:hAnsi="Times New Roman" w:cs="Times New Roman"/>
          <w:b w:val="0"/>
          <w:sz w:val="28"/>
          <w:szCs w:val="28"/>
        </w:rPr>
        <w:t xml:space="preserve">соответствии с </w:t>
      </w:r>
      <w:r w:rsidR="007F44D2" w:rsidRPr="00116F3B">
        <w:rPr>
          <w:rFonts w:ascii="Times New Roman" w:hAnsi="Times New Roman" w:cs="Times New Roman"/>
          <w:b w:val="0"/>
          <w:sz w:val="28"/>
          <w:szCs w:val="28"/>
        </w:rPr>
        <w:t>П</w:t>
      </w:r>
      <w:r w:rsidR="007B3D9E" w:rsidRPr="00116F3B">
        <w:rPr>
          <w:rFonts w:ascii="Times New Roman" w:hAnsi="Times New Roman" w:cs="Times New Roman"/>
          <w:b w:val="0"/>
          <w:sz w:val="28"/>
          <w:szCs w:val="28"/>
        </w:rPr>
        <w:t xml:space="preserve">риложением </w:t>
      </w:r>
      <w:r w:rsidR="007F44D2" w:rsidRPr="00116F3B">
        <w:rPr>
          <w:rFonts w:ascii="Times New Roman" w:hAnsi="Times New Roman" w:cs="Times New Roman"/>
          <w:b w:val="0"/>
          <w:sz w:val="28"/>
          <w:szCs w:val="28"/>
        </w:rPr>
        <w:t>1 к настоящему П</w:t>
      </w:r>
      <w:r w:rsidR="007B3D9E" w:rsidRPr="00116F3B">
        <w:rPr>
          <w:rFonts w:ascii="Times New Roman" w:hAnsi="Times New Roman" w:cs="Times New Roman"/>
          <w:b w:val="0"/>
          <w:sz w:val="28"/>
          <w:szCs w:val="28"/>
        </w:rPr>
        <w:t>остановлению.</w:t>
      </w:r>
    </w:p>
    <w:p w:rsidR="00BA0E38" w:rsidRPr="00116F3B" w:rsidRDefault="00503DFB" w:rsidP="00DB40CA">
      <w:pPr>
        <w:pStyle w:val="ac"/>
        <w:ind w:left="0" w:firstLine="709"/>
        <w:jc w:val="both"/>
        <w:rPr>
          <w:sz w:val="28"/>
          <w:szCs w:val="28"/>
        </w:rPr>
      </w:pPr>
      <w:r w:rsidRPr="00116F3B">
        <w:rPr>
          <w:sz w:val="28"/>
          <w:szCs w:val="28"/>
        </w:rPr>
        <w:t>9</w:t>
      </w:r>
      <w:r w:rsidR="007B3D9E" w:rsidRPr="00116F3B">
        <w:rPr>
          <w:sz w:val="28"/>
          <w:szCs w:val="28"/>
        </w:rPr>
        <w:t xml:space="preserve">. </w:t>
      </w:r>
      <w:r w:rsidR="00C45DAA" w:rsidRPr="00116F3B">
        <w:rPr>
          <w:sz w:val="28"/>
          <w:szCs w:val="28"/>
        </w:rPr>
        <w:t xml:space="preserve">Установить </w:t>
      </w:r>
      <w:r w:rsidR="00BA0E38" w:rsidRPr="00116F3B">
        <w:rPr>
          <w:sz w:val="28"/>
          <w:szCs w:val="28"/>
        </w:rPr>
        <w:t xml:space="preserve">форму подачи заявок в соответствии с </w:t>
      </w:r>
      <w:r w:rsidR="007F44D2" w:rsidRPr="00116F3B">
        <w:rPr>
          <w:sz w:val="28"/>
          <w:szCs w:val="28"/>
        </w:rPr>
        <w:t>П</w:t>
      </w:r>
      <w:r w:rsidR="00BA0E38" w:rsidRPr="00116F3B">
        <w:rPr>
          <w:sz w:val="28"/>
          <w:szCs w:val="28"/>
        </w:rPr>
        <w:t>риложением</w:t>
      </w:r>
      <w:r w:rsidR="007F44D2" w:rsidRPr="00116F3B">
        <w:rPr>
          <w:sz w:val="28"/>
          <w:szCs w:val="28"/>
        </w:rPr>
        <w:t xml:space="preserve"> 2</w:t>
      </w:r>
      <w:r w:rsidR="00BA0E38" w:rsidRPr="00116F3B">
        <w:rPr>
          <w:sz w:val="28"/>
          <w:szCs w:val="28"/>
        </w:rPr>
        <w:t xml:space="preserve"> к настоящему Постановлению.</w:t>
      </w:r>
    </w:p>
    <w:p w:rsidR="00DB40CA" w:rsidRPr="00DB40CA" w:rsidRDefault="00503DFB" w:rsidP="00DB40CA">
      <w:pPr>
        <w:pStyle w:val="ac"/>
        <w:ind w:left="0" w:firstLine="709"/>
        <w:jc w:val="both"/>
        <w:rPr>
          <w:sz w:val="28"/>
          <w:szCs w:val="28"/>
        </w:rPr>
      </w:pPr>
      <w:r>
        <w:rPr>
          <w:sz w:val="28"/>
          <w:szCs w:val="28"/>
        </w:rPr>
        <w:t>10</w:t>
      </w:r>
      <w:r w:rsidR="00DB40CA" w:rsidRPr="00DB40CA">
        <w:rPr>
          <w:sz w:val="28"/>
          <w:szCs w:val="28"/>
        </w:rPr>
        <w:t>. Установить следующий порядок и срок внесения задатка за участие в торгах:</w:t>
      </w:r>
    </w:p>
    <w:p w:rsidR="00DB40CA" w:rsidRPr="00DB40CA" w:rsidRDefault="00DB40CA" w:rsidP="00DB40CA">
      <w:pPr>
        <w:pStyle w:val="ConsPlusNormal"/>
        <w:widowControl/>
        <w:ind w:right="-2" w:firstLine="709"/>
        <w:jc w:val="both"/>
        <w:rPr>
          <w:rFonts w:ascii="Times New Roman" w:hAnsi="Times New Roman" w:cs="Times New Roman"/>
          <w:bCs/>
          <w:sz w:val="28"/>
          <w:szCs w:val="28"/>
        </w:rPr>
      </w:pPr>
      <w:r w:rsidRPr="00DB40CA">
        <w:rPr>
          <w:rFonts w:ascii="Times New Roman" w:hAnsi="Times New Roman" w:cs="Times New Roman"/>
          <w:sz w:val="28"/>
          <w:szCs w:val="28"/>
        </w:rPr>
        <w:t xml:space="preserve">Размер задатка </w:t>
      </w:r>
      <w:r w:rsidR="006C30A4" w:rsidRPr="00410BFF">
        <w:rPr>
          <w:rFonts w:ascii="Times New Roman" w:hAnsi="Times New Roman" w:cs="Times New Roman"/>
          <w:sz w:val="28"/>
          <w:szCs w:val="28"/>
        </w:rPr>
        <w:t>2 595 500 (два миллиона пятьсот девяносто пять тысяч)</w:t>
      </w:r>
      <w:r w:rsidR="006C30A4" w:rsidRPr="00410BFF">
        <w:rPr>
          <w:rFonts w:ascii="Times New Roman" w:eastAsia="Calibri" w:hAnsi="Times New Roman" w:cs="Times New Roman"/>
          <w:color w:val="000000"/>
          <w:sz w:val="28"/>
          <w:szCs w:val="28"/>
        </w:rPr>
        <w:t xml:space="preserve"> </w:t>
      </w:r>
      <w:r w:rsidR="006C30A4" w:rsidRPr="00410BFF">
        <w:rPr>
          <w:rFonts w:ascii="Times New Roman" w:hAnsi="Times New Roman" w:cs="Times New Roman"/>
          <w:color w:val="000000"/>
          <w:sz w:val="28"/>
          <w:szCs w:val="28"/>
        </w:rPr>
        <w:t>рублей</w:t>
      </w:r>
      <w:r w:rsidR="006C30A4">
        <w:rPr>
          <w:rFonts w:ascii="Times New Roman" w:hAnsi="Times New Roman" w:cs="Times New Roman"/>
          <w:color w:val="000000"/>
          <w:sz w:val="28"/>
          <w:szCs w:val="28"/>
        </w:rPr>
        <w:t>.</w:t>
      </w:r>
    </w:p>
    <w:p w:rsidR="00DB40CA" w:rsidRPr="00DB40CA" w:rsidRDefault="00DB40CA" w:rsidP="00DB40CA">
      <w:pPr>
        <w:pStyle w:val="ConsPlusNormal"/>
        <w:widowControl/>
        <w:ind w:right="-2" w:firstLine="709"/>
        <w:jc w:val="both"/>
        <w:rPr>
          <w:rFonts w:ascii="Times New Roman" w:hAnsi="Times New Roman" w:cs="Times New Roman"/>
          <w:bCs/>
          <w:sz w:val="28"/>
          <w:szCs w:val="28"/>
        </w:rPr>
      </w:pPr>
      <w:r w:rsidRPr="00DB40CA">
        <w:rPr>
          <w:rFonts w:ascii="Times New Roman" w:hAnsi="Times New Roman" w:cs="Times New Roman"/>
          <w:bCs/>
          <w:sz w:val="28"/>
          <w:szCs w:val="28"/>
        </w:rPr>
        <w:t xml:space="preserve">Задаток вносится заявителем единым платежом на расчетный счет организатора конкурса до дня окончания срока приема заявок. </w:t>
      </w:r>
    </w:p>
    <w:p w:rsidR="00DB40CA" w:rsidRDefault="00DB40CA" w:rsidP="00DB40CA">
      <w:pPr>
        <w:pStyle w:val="ConsPlusNormal"/>
        <w:widowControl/>
        <w:ind w:right="-2" w:firstLine="709"/>
        <w:jc w:val="both"/>
        <w:rPr>
          <w:rFonts w:ascii="Times New Roman" w:hAnsi="Times New Roman" w:cs="Times New Roman"/>
          <w:b/>
          <w:bCs/>
          <w:sz w:val="28"/>
          <w:szCs w:val="28"/>
        </w:rPr>
      </w:pPr>
      <w:r w:rsidRPr="00DB40CA">
        <w:rPr>
          <w:rFonts w:ascii="Times New Roman" w:hAnsi="Times New Roman" w:cs="Times New Roman"/>
          <w:bCs/>
          <w:sz w:val="28"/>
          <w:szCs w:val="28"/>
        </w:rPr>
        <w:t xml:space="preserve">Окончательный срок </w:t>
      </w:r>
      <w:r w:rsidRPr="00DB40CA">
        <w:rPr>
          <w:rFonts w:ascii="Times New Roman" w:hAnsi="Times New Roman" w:cs="Times New Roman"/>
          <w:sz w:val="28"/>
          <w:szCs w:val="28"/>
        </w:rPr>
        <w:t>поступления задатка на расчетный счет организатора конкурса</w:t>
      </w:r>
      <w:r w:rsidRPr="00DB40CA">
        <w:rPr>
          <w:rFonts w:ascii="Times New Roman" w:hAnsi="Times New Roman" w:cs="Times New Roman"/>
          <w:b/>
          <w:bCs/>
          <w:sz w:val="28"/>
          <w:szCs w:val="28"/>
        </w:rPr>
        <w:t xml:space="preserve"> </w:t>
      </w:r>
      <w:r w:rsidRPr="00DB40CA">
        <w:rPr>
          <w:rFonts w:ascii="Times New Roman" w:hAnsi="Times New Roman" w:cs="Times New Roman"/>
          <w:bCs/>
          <w:sz w:val="28"/>
          <w:szCs w:val="28"/>
        </w:rPr>
        <w:t xml:space="preserve">– </w:t>
      </w:r>
      <w:r w:rsidR="007F7657" w:rsidRPr="007F7657">
        <w:rPr>
          <w:rFonts w:ascii="Times New Roman" w:hAnsi="Times New Roman" w:cs="Times New Roman"/>
          <w:b/>
          <w:bCs/>
          <w:sz w:val="28"/>
          <w:szCs w:val="28"/>
        </w:rPr>
        <w:t>18</w:t>
      </w:r>
      <w:r w:rsidRPr="007F7657">
        <w:rPr>
          <w:rFonts w:ascii="Times New Roman" w:hAnsi="Times New Roman" w:cs="Times New Roman"/>
          <w:b/>
          <w:bCs/>
          <w:sz w:val="28"/>
          <w:szCs w:val="28"/>
        </w:rPr>
        <w:t>.</w:t>
      </w:r>
      <w:r w:rsidR="007F7657" w:rsidRPr="007F7657">
        <w:rPr>
          <w:rFonts w:ascii="Times New Roman" w:hAnsi="Times New Roman" w:cs="Times New Roman"/>
          <w:b/>
          <w:bCs/>
          <w:sz w:val="28"/>
          <w:szCs w:val="28"/>
        </w:rPr>
        <w:t>05</w:t>
      </w:r>
      <w:r w:rsidRPr="007F7657">
        <w:rPr>
          <w:rFonts w:ascii="Times New Roman" w:hAnsi="Times New Roman" w:cs="Times New Roman"/>
          <w:b/>
          <w:bCs/>
          <w:sz w:val="28"/>
          <w:szCs w:val="28"/>
        </w:rPr>
        <w:t>.2023 года.</w:t>
      </w:r>
      <w:r w:rsidRPr="00DB40CA">
        <w:rPr>
          <w:rFonts w:ascii="Times New Roman" w:hAnsi="Times New Roman" w:cs="Times New Roman"/>
          <w:b/>
          <w:bCs/>
          <w:sz w:val="28"/>
          <w:szCs w:val="28"/>
        </w:rPr>
        <w:t xml:space="preserve"> </w:t>
      </w:r>
    </w:p>
    <w:p w:rsidR="00DB40CA" w:rsidRPr="006C30A4" w:rsidRDefault="006C30A4" w:rsidP="00DB40CA">
      <w:pPr>
        <w:pStyle w:val="ConsNormal"/>
        <w:widowControl/>
        <w:tabs>
          <w:tab w:val="left" w:pos="9360"/>
          <w:tab w:val="left" w:pos="9960"/>
        </w:tabs>
        <w:ind w:right="0" w:firstLine="709"/>
        <w:jc w:val="both"/>
        <w:rPr>
          <w:rFonts w:ascii="Times New Roman" w:hAnsi="Times New Roman" w:cs="Times New Roman"/>
          <w:b/>
          <w:sz w:val="28"/>
          <w:szCs w:val="28"/>
        </w:rPr>
      </w:pPr>
      <w:r w:rsidRPr="006C30A4">
        <w:rPr>
          <w:rFonts w:ascii="Times New Roman" w:hAnsi="Times New Roman" w:cs="Times New Roman"/>
          <w:b/>
          <w:sz w:val="28"/>
          <w:szCs w:val="28"/>
        </w:rPr>
        <w:t>В случае</w:t>
      </w:r>
      <w:proofErr w:type="gramStart"/>
      <w:r w:rsidRPr="006C30A4">
        <w:rPr>
          <w:rFonts w:ascii="Times New Roman" w:hAnsi="Times New Roman" w:cs="Times New Roman"/>
          <w:b/>
          <w:sz w:val="28"/>
          <w:szCs w:val="28"/>
        </w:rPr>
        <w:t>,</w:t>
      </w:r>
      <w:proofErr w:type="gramEnd"/>
      <w:r w:rsidRPr="006C30A4">
        <w:rPr>
          <w:rFonts w:ascii="Times New Roman" w:hAnsi="Times New Roman" w:cs="Times New Roman"/>
          <w:b/>
          <w:sz w:val="28"/>
          <w:szCs w:val="28"/>
        </w:rPr>
        <w:t xml:space="preserve"> если задаток вносится до 13 мая 2023 года, б</w:t>
      </w:r>
      <w:r w:rsidR="00DB40CA" w:rsidRPr="006C30A4">
        <w:rPr>
          <w:rFonts w:ascii="Times New Roman" w:hAnsi="Times New Roman" w:cs="Times New Roman"/>
          <w:b/>
          <w:sz w:val="28"/>
          <w:szCs w:val="28"/>
        </w:rPr>
        <w:t>анковские реквизиты для внесения задатка</w:t>
      </w:r>
      <w:r w:rsidRPr="006C30A4">
        <w:rPr>
          <w:rFonts w:ascii="Times New Roman" w:hAnsi="Times New Roman" w:cs="Times New Roman"/>
          <w:b/>
          <w:sz w:val="28"/>
          <w:szCs w:val="28"/>
        </w:rPr>
        <w:t>:</w:t>
      </w:r>
    </w:p>
    <w:p w:rsidR="00DB40CA" w:rsidRPr="006C30A4" w:rsidRDefault="00DB40CA" w:rsidP="00DB40CA">
      <w:pPr>
        <w:pStyle w:val="af1"/>
        <w:rPr>
          <w:rFonts w:ascii="Times New Roman" w:hAnsi="Times New Roman" w:cs="Times New Roman"/>
          <w:sz w:val="28"/>
          <w:szCs w:val="28"/>
        </w:rPr>
      </w:pPr>
      <w:r w:rsidRPr="006C30A4">
        <w:rPr>
          <w:rFonts w:ascii="Times New Roman" w:hAnsi="Times New Roman" w:cs="Times New Roman"/>
          <w:sz w:val="28"/>
          <w:szCs w:val="28"/>
        </w:rPr>
        <w:t>ИНН 4712039326 КПП 471201001</w:t>
      </w:r>
    </w:p>
    <w:p w:rsidR="00DB40CA" w:rsidRPr="006C30A4" w:rsidRDefault="00DB40CA" w:rsidP="00DB40CA">
      <w:pPr>
        <w:pStyle w:val="af1"/>
        <w:rPr>
          <w:rFonts w:ascii="Times New Roman" w:hAnsi="Times New Roman" w:cs="Times New Roman"/>
          <w:sz w:val="28"/>
          <w:szCs w:val="28"/>
        </w:rPr>
      </w:pPr>
      <w:proofErr w:type="spellStart"/>
      <w:proofErr w:type="gramStart"/>
      <w:r w:rsidRPr="006C30A4">
        <w:rPr>
          <w:rFonts w:ascii="Times New Roman" w:hAnsi="Times New Roman" w:cs="Times New Roman"/>
          <w:sz w:val="28"/>
          <w:szCs w:val="28"/>
        </w:rPr>
        <w:t>р</w:t>
      </w:r>
      <w:proofErr w:type="spellEnd"/>
      <w:proofErr w:type="gramEnd"/>
      <w:r w:rsidRPr="006C30A4">
        <w:rPr>
          <w:rFonts w:ascii="Times New Roman" w:hAnsi="Times New Roman" w:cs="Times New Roman"/>
          <w:sz w:val="28"/>
          <w:szCs w:val="28"/>
        </w:rPr>
        <w:t xml:space="preserve">/с 03232643416394404500 </w:t>
      </w:r>
      <w:r w:rsidRPr="006C30A4">
        <w:rPr>
          <w:rFonts w:ascii="Times New Roman" w:hAnsi="Times New Roman" w:cs="Times New Roman"/>
          <w:b/>
          <w:sz w:val="28"/>
          <w:szCs w:val="28"/>
        </w:rPr>
        <w:t>в ОТДЕЛЕНИИ ЛЕНИНГРАДСКОЕ БАНКА РОССИИ</w:t>
      </w:r>
      <w:r w:rsidRPr="006C30A4">
        <w:rPr>
          <w:rFonts w:ascii="Times New Roman" w:hAnsi="Times New Roman" w:cs="Times New Roman"/>
          <w:sz w:val="28"/>
          <w:szCs w:val="28"/>
        </w:rPr>
        <w:t xml:space="preserve"> // УФК по Ленинградской области </w:t>
      </w:r>
      <w:r w:rsidRPr="006C30A4">
        <w:rPr>
          <w:rFonts w:ascii="Times New Roman" w:hAnsi="Times New Roman" w:cs="Times New Roman"/>
          <w:bCs/>
          <w:sz w:val="28"/>
          <w:szCs w:val="28"/>
        </w:rPr>
        <w:t>г. Санкт-Петербург</w:t>
      </w:r>
    </w:p>
    <w:p w:rsidR="00DB40CA" w:rsidRPr="006C30A4" w:rsidRDefault="00DB40CA" w:rsidP="00DB40CA">
      <w:pPr>
        <w:pStyle w:val="af1"/>
        <w:rPr>
          <w:rFonts w:ascii="Times New Roman" w:hAnsi="Times New Roman" w:cs="Times New Roman"/>
          <w:sz w:val="28"/>
          <w:szCs w:val="28"/>
        </w:rPr>
      </w:pPr>
      <w:r w:rsidRPr="006C30A4">
        <w:rPr>
          <w:rFonts w:ascii="Times New Roman" w:hAnsi="Times New Roman" w:cs="Times New Roman"/>
          <w:sz w:val="28"/>
          <w:szCs w:val="28"/>
        </w:rPr>
        <w:t xml:space="preserve">к/с </w:t>
      </w:r>
      <w:r w:rsidRPr="006C30A4">
        <w:rPr>
          <w:rFonts w:ascii="Times New Roman" w:hAnsi="Times New Roman" w:cs="Times New Roman"/>
          <w:b/>
          <w:sz w:val="28"/>
          <w:szCs w:val="28"/>
        </w:rPr>
        <w:t>40102810745370000006</w:t>
      </w:r>
    </w:p>
    <w:p w:rsidR="00DB40CA" w:rsidRPr="006C30A4" w:rsidRDefault="00DB40CA" w:rsidP="00DB40CA">
      <w:pPr>
        <w:pStyle w:val="af1"/>
        <w:rPr>
          <w:rFonts w:ascii="Times New Roman" w:hAnsi="Times New Roman" w:cs="Times New Roman"/>
          <w:b/>
          <w:sz w:val="28"/>
          <w:szCs w:val="28"/>
        </w:rPr>
      </w:pPr>
      <w:r w:rsidRPr="006C30A4">
        <w:rPr>
          <w:rFonts w:ascii="Times New Roman" w:hAnsi="Times New Roman" w:cs="Times New Roman"/>
          <w:sz w:val="28"/>
          <w:szCs w:val="28"/>
        </w:rPr>
        <w:t xml:space="preserve">БИК </w:t>
      </w:r>
      <w:r w:rsidRPr="006C30A4">
        <w:rPr>
          <w:rFonts w:ascii="Times New Roman" w:hAnsi="Times New Roman" w:cs="Times New Roman"/>
          <w:b/>
          <w:sz w:val="28"/>
          <w:szCs w:val="28"/>
        </w:rPr>
        <w:t>014106101</w:t>
      </w:r>
    </w:p>
    <w:p w:rsidR="00DB40CA" w:rsidRPr="006C30A4" w:rsidRDefault="00DB40CA" w:rsidP="00DB40CA">
      <w:pPr>
        <w:pStyle w:val="af1"/>
        <w:rPr>
          <w:rFonts w:ascii="Times New Roman" w:hAnsi="Times New Roman" w:cs="Times New Roman"/>
          <w:sz w:val="28"/>
          <w:szCs w:val="28"/>
        </w:rPr>
      </w:pPr>
      <w:proofErr w:type="gramStart"/>
      <w:r w:rsidRPr="006C30A4">
        <w:rPr>
          <w:rFonts w:ascii="Times New Roman" w:hAnsi="Times New Roman" w:cs="Times New Roman"/>
          <w:sz w:val="28"/>
          <w:szCs w:val="28"/>
        </w:rPr>
        <w:t>л</w:t>
      </w:r>
      <w:proofErr w:type="gramEnd"/>
      <w:r w:rsidRPr="006C30A4">
        <w:rPr>
          <w:rFonts w:ascii="Times New Roman" w:hAnsi="Times New Roman" w:cs="Times New Roman"/>
          <w:sz w:val="28"/>
          <w:szCs w:val="28"/>
        </w:rPr>
        <w:t xml:space="preserve">/с 05453009630 в УФК по Ленинградской области (Администрация Петровское сельское поселение) </w:t>
      </w:r>
    </w:p>
    <w:p w:rsidR="00DB40CA" w:rsidRPr="006C30A4" w:rsidRDefault="00DB40CA" w:rsidP="00DB40CA">
      <w:pPr>
        <w:pStyle w:val="af1"/>
        <w:rPr>
          <w:rFonts w:ascii="Times New Roman" w:hAnsi="Times New Roman" w:cs="Times New Roman"/>
          <w:sz w:val="28"/>
          <w:szCs w:val="28"/>
        </w:rPr>
      </w:pPr>
      <w:r w:rsidRPr="006C30A4">
        <w:rPr>
          <w:rFonts w:ascii="Times New Roman" w:hAnsi="Times New Roman" w:cs="Times New Roman"/>
          <w:spacing w:val="1"/>
          <w:sz w:val="28"/>
          <w:szCs w:val="28"/>
        </w:rPr>
        <w:t>ОКТМО 41639440</w:t>
      </w:r>
    </w:p>
    <w:p w:rsidR="00DB40CA" w:rsidRPr="006C30A4" w:rsidRDefault="00DB40CA" w:rsidP="00DB40CA">
      <w:pPr>
        <w:rPr>
          <w:sz w:val="28"/>
          <w:szCs w:val="28"/>
        </w:rPr>
      </w:pPr>
    </w:p>
    <w:p w:rsidR="00DB40CA" w:rsidRDefault="00DB40CA" w:rsidP="00DB40CA">
      <w:pPr>
        <w:rPr>
          <w:color w:val="FF0000"/>
          <w:sz w:val="28"/>
          <w:szCs w:val="28"/>
        </w:rPr>
      </w:pPr>
      <w:r w:rsidRPr="006C30A4">
        <w:rPr>
          <w:sz w:val="28"/>
          <w:szCs w:val="28"/>
        </w:rPr>
        <w:t xml:space="preserve">В поле «КБК» ставим «0» </w:t>
      </w:r>
    </w:p>
    <w:p w:rsidR="006C30A4" w:rsidRDefault="006C30A4" w:rsidP="00DB40CA">
      <w:pPr>
        <w:rPr>
          <w:color w:val="FF0000"/>
          <w:sz w:val="28"/>
          <w:szCs w:val="28"/>
        </w:rPr>
      </w:pPr>
    </w:p>
    <w:p w:rsidR="006C30A4" w:rsidRDefault="006C30A4" w:rsidP="006C30A4">
      <w:pPr>
        <w:pStyle w:val="ConsNormal"/>
        <w:widowControl/>
        <w:tabs>
          <w:tab w:val="left" w:pos="9360"/>
          <w:tab w:val="left" w:pos="9960"/>
        </w:tabs>
        <w:ind w:right="0" w:firstLine="709"/>
        <w:jc w:val="both"/>
        <w:rPr>
          <w:rFonts w:ascii="Times New Roman" w:hAnsi="Times New Roman" w:cs="Times New Roman"/>
          <w:b/>
          <w:sz w:val="28"/>
          <w:szCs w:val="28"/>
        </w:rPr>
      </w:pPr>
      <w:r w:rsidRPr="006C30A4">
        <w:rPr>
          <w:rFonts w:ascii="Times New Roman" w:hAnsi="Times New Roman" w:cs="Times New Roman"/>
          <w:b/>
          <w:sz w:val="28"/>
          <w:szCs w:val="28"/>
        </w:rPr>
        <w:t>В случае</w:t>
      </w:r>
      <w:proofErr w:type="gramStart"/>
      <w:r w:rsidRPr="006C30A4">
        <w:rPr>
          <w:rFonts w:ascii="Times New Roman" w:hAnsi="Times New Roman" w:cs="Times New Roman"/>
          <w:b/>
          <w:sz w:val="28"/>
          <w:szCs w:val="28"/>
        </w:rPr>
        <w:t>,</w:t>
      </w:r>
      <w:proofErr w:type="gramEnd"/>
      <w:r w:rsidRPr="006C30A4">
        <w:rPr>
          <w:rFonts w:ascii="Times New Roman" w:hAnsi="Times New Roman" w:cs="Times New Roman"/>
          <w:b/>
          <w:sz w:val="28"/>
          <w:szCs w:val="28"/>
        </w:rPr>
        <w:t xml:space="preserve"> если задаток вносится </w:t>
      </w:r>
      <w:r>
        <w:rPr>
          <w:rFonts w:ascii="Times New Roman" w:hAnsi="Times New Roman" w:cs="Times New Roman"/>
          <w:b/>
          <w:sz w:val="28"/>
          <w:szCs w:val="28"/>
        </w:rPr>
        <w:t>после</w:t>
      </w:r>
      <w:r w:rsidRPr="006C30A4">
        <w:rPr>
          <w:rFonts w:ascii="Times New Roman" w:hAnsi="Times New Roman" w:cs="Times New Roman"/>
          <w:b/>
          <w:sz w:val="28"/>
          <w:szCs w:val="28"/>
        </w:rPr>
        <w:t xml:space="preserve"> 13 мая 2023 года, банковские реквизиты для внесения задатка:</w:t>
      </w:r>
    </w:p>
    <w:p w:rsidR="006C30A4" w:rsidRPr="006C30A4" w:rsidRDefault="006C30A4" w:rsidP="006C30A4">
      <w:pPr>
        <w:rPr>
          <w:sz w:val="28"/>
          <w:szCs w:val="28"/>
        </w:rPr>
      </w:pPr>
      <w:r w:rsidRPr="006C30A4">
        <w:rPr>
          <w:sz w:val="28"/>
          <w:szCs w:val="28"/>
        </w:rPr>
        <w:t>ИНН 4712039326 КПП 471201001</w:t>
      </w:r>
    </w:p>
    <w:p w:rsidR="006C30A4" w:rsidRPr="006C30A4" w:rsidRDefault="006C30A4" w:rsidP="006C30A4">
      <w:pPr>
        <w:rPr>
          <w:sz w:val="28"/>
          <w:szCs w:val="28"/>
        </w:rPr>
      </w:pPr>
      <w:proofErr w:type="spellStart"/>
      <w:proofErr w:type="gramStart"/>
      <w:r w:rsidRPr="006C30A4">
        <w:rPr>
          <w:sz w:val="28"/>
          <w:szCs w:val="28"/>
        </w:rPr>
        <w:t>р</w:t>
      </w:r>
      <w:proofErr w:type="spellEnd"/>
      <w:proofErr w:type="gramEnd"/>
      <w:r w:rsidRPr="006C30A4">
        <w:rPr>
          <w:sz w:val="28"/>
          <w:szCs w:val="28"/>
        </w:rPr>
        <w:t xml:space="preserve">/с 03232643416394404500 в </w:t>
      </w:r>
      <w:r w:rsidRPr="006C30A4">
        <w:rPr>
          <w:b/>
          <w:sz w:val="28"/>
          <w:szCs w:val="28"/>
        </w:rPr>
        <w:t>СЕВЕРО-ЗАПАДНОМ ГУ БАНКА РОССИИ</w:t>
      </w:r>
      <w:r w:rsidRPr="006C30A4">
        <w:rPr>
          <w:sz w:val="28"/>
          <w:szCs w:val="28"/>
        </w:rPr>
        <w:t xml:space="preserve"> // УФК по Ленинградской области </w:t>
      </w:r>
      <w:r w:rsidRPr="006C30A4">
        <w:rPr>
          <w:bCs/>
          <w:sz w:val="28"/>
          <w:szCs w:val="28"/>
        </w:rPr>
        <w:t>г. Санкт-Петербург</w:t>
      </w:r>
    </w:p>
    <w:p w:rsidR="006C30A4" w:rsidRPr="006C30A4" w:rsidRDefault="006C30A4" w:rsidP="006C30A4">
      <w:pPr>
        <w:rPr>
          <w:sz w:val="28"/>
          <w:szCs w:val="28"/>
        </w:rPr>
      </w:pPr>
      <w:r w:rsidRPr="006C30A4">
        <w:rPr>
          <w:sz w:val="28"/>
          <w:szCs w:val="28"/>
        </w:rPr>
        <w:t xml:space="preserve">к/с </w:t>
      </w:r>
      <w:r w:rsidRPr="006C30A4">
        <w:rPr>
          <w:b/>
          <w:sz w:val="28"/>
          <w:szCs w:val="28"/>
        </w:rPr>
        <w:t>40102810745370000098</w:t>
      </w:r>
    </w:p>
    <w:p w:rsidR="006C30A4" w:rsidRPr="006C30A4" w:rsidRDefault="006C30A4" w:rsidP="006C30A4">
      <w:pPr>
        <w:rPr>
          <w:sz w:val="28"/>
          <w:szCs w:val="28"/>
        </w:rPr>
      </w:pPr>
      <w:r w:rsidRPr="006C30A4">
        <w:rPr>
          <w:sz w:val="28"/>
          <w:szCs w:val="28"/>
        </w:rPr>
        <w:t xml:space="preserve">БИК </w:t>
      </w:r>
      <w:r w:rsidRPr="006C30A4">
        <w:rPr>
          <w:b/>
          <w:sz w:val="28"/>
          <w:szCs w:val="28"/>
        </w:rPr>
        <w:t>044030098</w:t>
      </w:r>
    </w:p>
    <w:p w:rsidR="006C30A4" w:rsidRPr="006C30A4" w:rsidRDefault="006C30A4" w:rsidP="006C30A4">
      <w:pPr>
        <w:rPr>
          <w:sz w:val="28"/>
          <w:szCs w:val="28"/>
        </w:rPr>
      </w:pPr>
      <w:proofErr w:type="gramStart"/>
      <w:r w:rsidRPr="006C30A4">
        <w:rPr>
          <w:sz w:val="28"/>
          <w:szCs w:val="28"/>
        </w:rPr>
        <w:t>л</w:t>
      </w:r>
      <w:proofErr w:type="gramEnd"/>
      <w:r w:rsidRPr="006C30A4">
        <w:rPr>
          <w:sz w:val="28"/>
          <w:szCs w:val="28"/>
        </w:rPr>
        <w:t xml:space="preserve">/с 05453009630 в УФК по Ленинградской области (Администрация Петровского сельского поселения) </w:t>
      </w:r>
    </w:p>
    <w:p w:rsidR="006C30A4" w:rsidRPr="006C30A4" w:rsidRDefault="006C30A4" w:rsidP="006C30A4">
      <w:pPr>
        <w:rPr>
          <w:sz w:val="28"/>
          <w:szCs w:val="28"/>
        </w:rPr>
      </w:pPr>
      <w:r w:rsidRPr="006C30A4">
        <w:rPr>
          <w:spacing w:val="1"/>
          <w:sz w:val="28"/>
          <w:szCs w:val="28"/>
        </w:rPr>
        <w:t>ОКТМО 41639440</w:t>
      </w:r>
    </w:p>
    <w:p w:rsidR="006C30A4" w:rsidRPr="006C30A4" w:rsidRDefault="006C30A4" w:rsidP="006C30A4">
      <w:pPr>
        <w:rPr>
          <w:sz w:val="28"/>
          <w:szCs w:val="28"/>
        </w:rPr>
      </w:pPr>
    </w:p>
    <w:p w:rsidR="006C30A4" w:rsidRPr="006C30A4" w:rsidRDefault="006C30A4" w:rsidP="006C30A4">
      <w:pPr>
        <w:rPr>
          <w:sz w:val="28"/>
          <w:szCs w:val="28"/>
        </w:rPr>
      </w:pPr>
      <w:r w:rsidRPr="006C30A4">
        <w:rPr>
          <w:sz w:val="28"/>
          <w:szCs w:val="28"/>
        </w:rPr>
        <w:t>В поле «КБК» ставим «0»</w:t>
      </w:r>
    </w:p>
    <w:p w:rsidR="00DB40CA" w:rsidRPr="00DB40CA" w:rsidRDefault="006C30A4" w:rsidP="006C30A4">
      <w:pPr>
        <w:jc w:val="both"/>
        <w:rPr>
          <w:sz w:val="28"/>
          <w:szCs w:val="28"/>
          <w:lang w:eastAsia="ru-RU"/>
        </w:rPr>
      </w:pPr>
      <w:r>
        <w:rPr>
          <w:sz w:val="28"/>
          <w:szCs w:val="28"/>
        </w:rPr>
        <w:tab/>
      </w:r>
      <w:r w:rsidR="00DB40CA" w:rsidRPr="00DB40CA">
        <w:rPr>
          <w:sz w:val="28"/>
          <w:szCs w:val="28"/>
          <w:lang w:eastAsia="ru-RU"/>
        </w:rPr>
        <w:t>Документом, подтверждающим поступление задатка на участие в конкурсе на счет, указанный в настоящем пункте, является выписка из лицевого счета для учета операций со средствами, поступающими во временное распоряжение организатора конкурса.</w:t>
      </w:r>
    </w:p>
    <w:p w:rsidR="00DB40CA" w:rsidRDefault="00DB40CA" w:rsidP="00DB40CA">
      <w:pPr>
        <w:pStyle w:val="ac"/>
        <w:ind w:left="0" w:firstLine="709"/>
        <w:jc w:val="both"/>
        <w:rPr>
          <w:sz w:val="28"/>
          <w:szCs w:val="28"/>
          <w:lang w:eastAsia="ru-RU"/>
        </w:rPr>
      </w:pPr>
      <w:r w:rsidRPr="00DB40CA">
        <w:rPr>
          <w:sz w:val="28"/>
          <w:szCs w:val="28"/>
          <w:lang w:eastAsia="ru-RU"/>
        </w:rPr>
        <w:lastRenderedPageBreak/>
        <w:t>Представление документов, подтверждающих внесение задатка, признается заключением соглашения о задатке.</w:t>
      </w:r>
    </w:p>
    <w:p w:rsidR="00DB40CA" w:rsidRDefault="00DB40CA" w:rsidP="00DB40CA">
      <w:pPr>
        <w:pStyle w:val="ConsPlusNormal"/>
        <w:widowControl/>
        <w:shd w:val="clear" w:color="auto" w:fill="FFFFFF"/>
        <w:ind w:firstLine="709"/>
        <w:jc w:val="both"/>
        <w:rPr>
          <w:rFonts w:ascii="Times New Roman" w:hAnsi="Times New Roman" w:cs="Times New Roman"/>
          <w:sz w:val="28"/>
          <w:szCs w:val="28"/>
        </w:rPr>
      </w:pPr>
      <w:r w:rsidRPr="00DB40CA">
        <w:rPr>
          <w:rFonts w:ascii="Times New Roman" w:hAnsi="Times New Roman" w:cs="Times New Roman"/>
          <w:sz w:val="28"/>
          <w:szCs w:val="28"/>
        </w:rPr>
        <w:t>1</w:t>
      </w:r>
      <w:r w:rsidR="00503DFB">
        <w:rPr>
          <w:rFonts w:ascii="Times New Roman" w:hAnsi="Times New Roman" w:cs="Times New Roman"/>
          <w:sz w:val="28"/>
          <w:szCs w:val="28"/>
        </w:rPr>
        <w:t>1</w:t>
      </w:r>
      <w:r w:rsidRPr="00DB40CA">
        <w:rPr>
          <w:rFonts w:ascii="Times New Roman" w:hAnsi="Times New Roman" w:cs="Times New Roman"/>
          <w:sz w:val="28"/>
          <w:szCs w:val="28"/>
        </w:rPr>
        <w:t xml:space="preserve">. Установить следующий порядок и срок отзыва заявок на участие в конкурсе: заявитель вправе отозвать заявку, обратившись по адресу: Ленинградская область, Приозерский район, п. </w:t>
      </w:r>
      <w:proofErr w:type="gramStart"/>
      <w:r w:rsidRPr="00DB40CA">
        <w:rPr>
          <w:rFonts w:ascii="Times New Roman" w:hAnsi="Times New Roman" w:cs="Times New Roman"/>
          <w:sz w:val="28"/>
          <w:szCs w:val="28"/>
        </w:rPr>
        <w:t>Петровское</w:t>
      </w:r>
      <w:proofErr w:type="gramEnd"/>
      <w:r w:rsidRPr="00DB40CA">
        <w:rPr>
          <w:rFonts w:ascii="Times New Roman" w:hAnsi="Times New Roman" w:cs="Times New Roman"/>
          <w:sz w:val="28"/>
          <w:szCs w:val="28"/>
        </w:rPr>
        <w:t>, ул. Шоссейная, д. 22, до дня окончания срока приема заявок, уведомив об этом в письменной форме организатора торгов.</w:t>
      </w:r>
    </w:p>
    <w:p w:rsidR="00DB40CA" w:rsidRPr="00DB40CA" w:rsidRDefault="00DB40CA" w:rsidP="00DB40CA">
      <w:pPr>
        <w:pStyle w:val="ConsPlusNormal"/>
        <w:widowControl/>
        <w:shd w:val="clear" w:color="auto" w:fill="FFFFFF"/>
        <w:ind w:firstLine="709"/>
        <w:jc w:val="both"/>
        <w:rPr>
          <w:rFonts w:ascii="Times New Roman" w:hAnsi="Times New Roman" w:cs="Times New Roman"/>
          <w:sz w:val="28"/>
          <w:szCs w:val="28"/>
        </w:rPr>
      </w:pPr>
      <w:r w:rsidRPr="00DB40CA">
        <w:rPr>
          <w:rFonts w:ascii="Times New Roman" w:hAnsi="Times New Roman" w:cs="Times New Roman"/>
          <w:sz w:val="28"/>
          <w:szCs w:val="28"/>
        </w:rPr>
        <w:t>1</w:t>
      </w:r>
      <w:r w:rsidR="00503DFB">
        <w:rPr>
          <w:rFonts w:ascii="Times New Roman" w:hAnsi="Times New Roman" w:cs="Times New Roman"/>
          <w:sz w:val="28"/>
          <w:szCs w:val="28"/>
        </w:rPr>
        <w:t>2</w:t>
      </w:r>
      <w:r w:rsidRPr="00DB40CA">
        <w:rPr>
          <w:rFonts w:ascii="Times New Roman" w:hAnsi="Times New Roman" w:cs="Times New Roman"/>
          <w:sz w:val="28"/>
          <w:szCs w:val="28"/>
        </w:rPr>
        <w:t xml:space="preserve">. Установить следующий </w:t>
      </w:r>
      <w:r w:rsidRPr="00CB54C4">
        <w:rPr>
          <w:rFonts w:ascii="Times New Roman" w:hAnsi="Times New Roman" w:cs="Times New Roman"/>
          <w:sz w:val="28"/>
          <w:szCs w:val="28"/>
        </w:rPr>
        <w:t xml:space="preserve">порядок внесения изменений в заявки на участие в конкурс: в </w:t>
      </w:r>
      <w:r w:rsidRPr="00DB40CA">
        <w:rPr>
          <w:rFonts w:ascii="Times New Roman" w:hAnsi="Times New Roman" w:cs="Times New Roman"/>
          <w:sz w:val="28"/>
          <w:szCs w:val="28"/>
        </w:rPr>
        <w:t>заявке подчистки и (или) исправления не допускаются. Внесение изменений в заявку допускается до дня окончания срока приема заявок путем отзыва заявки и подачи новой заявки в установленном порядке</w:t>
      </w:r>
      <w:r>
        <w:rPr>
          <w:rFonts w:ascii="Times New Roman" w:hAnsi="Times New Roman" w:cs="Times New Roman"/>
          <w:sz w:val="28"/>
          <w:szCs w:val="28"/>
        </w:rPr>
        <w:t>.</w:t>
      </w:r>
    </w:p>
    <w:p w:rsidR="00DB40CA" w:rsidRPr="00116F3B" w:rsidRDefault="00DB40CA" w:rsidP="00DB40CA">
      <w:pPr>
        <w:pStyle w:val="ac"/>
        <w:ind w:left="0" w:firstLine="709"/>
        <w:jc w:val="both"/>
        <w:rPr>
          <w:sz w:val="28"/>
          <w:szCs w:val="28"/>
          <w:lang w:eastAsia="ru-RU"/>
        </w:rPr>
      </w:pPr>
      <w:r>
        <w:rPr>
          <w:sz w:val="28"/>
          <w:szCs w:val="28"/>
          <w:lang w:eastAsia="ru-RU"/>
        </w:rPr>
        <w:t>1</w:t>
      </w:r>
      <w:r w:rsidR="00503DFB">
        <w:rPr>
          <w:sz w:val="28"/>
          <w:szCs w:val="28"/>
          <w:lang w:eastAsia="ru-RU"/>
        </w:rPr>
        <w:t>3</w:t>
      </w:r>
      <w:r w:rsidRPr="00DB40CA">
        <w:rPr>
          <w:sz w:val="28"/>
          <w:szCs w:val="28"/>
          <w:lang w:eastAsia="ru-RU"/>
        </w:rPr>
        <w:t xml:space="preserve">. Утвердить проект договора о комплексном развитии незастроенной </w:t>
      </w:r>
      <w:r w:rsidRPr="00116F3B">
        <w:rPr>
          <w:sz w:val="28"/>
          <w:szCs w:val="28"/>
          <w:lang w:eastAsia="ru-RU"/>
        </w:rPr>
        <w:t xml:space="preserve">территории </w:t>
      </w:r>
      <w:proofErr w:type="gramStart"/>
      <w:r w:rsidRPr="00116F3B">
        <w:rPr>
          <w:sz w:val="28"/>
          <w:szCs w:val="28"/>
          <w:lang w:eastAsia="ru-RU"/>
        </w:rPr>
        <w:t>согласно Приложения</w:t>
      </w:r>
      <w:proofErr w:type="gramEnd"/>
      <w:r w:rsidRPr="00116F3B">
        <w:rPr>
          <w:sz w:val="28"/>
          <w:szCs w:val="28"/>
          <w:lang w:eastAsia="ru-RU"/>
        </w:rPr>
        <w:t xml:space="preserve"> </w:t>
      </w:r>
      <w:r w:rsidR="007F44D2" w:rsidRPr="00116F3B">
        <w:rPr>
          <w:sz w:val="28"/>
          <w:szCs w:val="28"/>
          <w:lang w:eastAsia="ru-RU"/>
        </w:rPr>
        <w:t xml:space="preserve">3 </w:t>
      </w:r>
      <w:r w:rsidRPr="00116F3B">
        <w:rPr>
          <w:sz w:val="28"/>
          <w:szCs w:val="28"/>
          <w:lang w:eastAsia="ru-RU"/>
        </w:rPr>
        <w:t xml:space="preserve">к настоящему </w:t>
      </w:r>
      <w:r w:rsidR="007F44D2" w:rsidRPr="00116F3B">
        <w:rPr>
          <w:sz w:val="28"/>
          <w:szCs w:val="28"/>
          <w:lang w:eastAsia="ru-RU"/>
        </w:rPr>
        <w:t>П</w:t>
      </w:r>
      <w:r w:rsidRPr="00116F3B">
        <w:rPr>
          <w:sz w:val="28"/>
          <w:szCs w:val="28"/>
          <w:lang w:eastAsia="ru-RU"/>
        </w:rPr>
        <w:t>остановлению.</w:t>
      </w:r>
    </w:p>
    <w:p w:rsidR="00CB54C4" w:rsidRPr="00116F3B" w:rsidRDefault="00CB54C4" w:rsidP="00CB54C4">
      <w:pPr>
        <w:ind w:firstLine="709"/>
        <w:jc w:val="both"/>
        <w:rPr>
          <w:sz w:val="28"/>
          <w:szCs w:val="28"/>
        </w:rPr>
      </w:pPr>
      <w:r w:rsidRPr="00116F3B">
        <w:rPr>
          <w:sz w:val="28"/>
          <w:szCs w:val="28"/>
          <w:lang w:eastAsia="ru-RU"/>
        </w:rPr>
        <w:t>1</w:t>
      </w:r>
      <w:r w:rsidR="00503DFB" w:rsidRPr="00116F3B">
        <w:rPr>
          <w:sz w:val="28"/>
          <w:szCs w:val="28"/>
          <w:lang w:eastAsia="ru-RU"/>
        </w:rPr>
        <w:t>4</w:t>
      </w:r>
      <w:r w:rsidRPr="00116F3B">
        <w:rPr>
          <w:sz w:val="28"/>
          <w:szCs w:val="28"/>
          <w:lang w:eastAsia="ru-RU"/>
        </w:rPr>
        <w:t xml:space="preserve">. Утвердить форму извещения </w:t>
      </w:r>
      <w:r w:rsidRPr="00116F3B">
        <w:rPr>
          <w:sz w:val="28"/>
          <w:szCs w:val="28"/>
        </w:rPr>
        <w:t xml:space="preserve">о проведении торгов на право заключения договора о комплексном развитии незастроенной территории, расположенной в границах земельных участков с кадастровыми номерами 47:03:0706001:907, 47:03:0706001:906, 47:03:0706001:910 </w:t>
      </w:r>
      <w:proofErr w:type="gramStart"/>
      <w:r w:rsidRPr="00116F3B">
        <w:rPr>
          <w:sz w:val="28"/>
          <w:szCs w:val="28"/>
        </w:rPr>
        <w:t>согласно Приложения</w:t>
      </w:r>
      <w:proofErr w:type="gramEnd"/>
      <w:r w:rsidRPr="00116F3B">
        <w:rPr>
          <w:sz w:val="28"/>
          <w:szCs w:val="28"/>
        </w:rPr>
        <w:t xml:space="preserve"> </w:t>
      </w:r>
      <w:r w:rsidR="007F44D2" w:rsidRPr="00116F3B">
        <w:rPr>
          <w:sz w:val="28"/>
          <w:szCs w:val="28"/>
        </w:rPr>
        <w:t xml:space="preserve">4 </w:t>
      </w:r>
      <w:r w:rsidRPr="00116F3B">
        <w:rPr>
          <w:sz w:val="28"/>
          <w:szCs w:val="28"/>
        </w:rPr>
        <w:t>к настоящему постановлению.</w:t>
      </w:r>
    </w:p>
    <w:p w:rsidR="00CB54C4" w:rsidRPr="00116F3B" w:rsidRDefault="00CB54C4" w:rsidP="00CB54C4">
      <w:pPr>
        <w:ind w:firstLine="709"/>
        <w:jc w:val="both"/>
        <w:rPr>
          <w:sz w:val="28"/>
          <w:szCs w:val="28"/>
        </w:rPr>
      </w:pPr>
      <w:r w:rsidRPr="00116F3B">
        <w:rPr>
          <w:sz w:val="28"/>
          <w:szCs w:val="28"/>
        </w:rPr>
        <w:t>1</w:t>
      </w:r>
      <w:r w:rsidR="00503DFB" w:rsidRPr="00116F3B">
        <w:rPr>
          <w:sz w:val="28"/>
          <w:szCs w:val="28"/>
        </w:rPr>
        <w:t>5</w:t>
      </w:r>
      <w:r w:rsidRPr="00116F3B">
        <w:rPr>
          <w:sz w:val="28"/>
          <w:szCs w:val="28"/>
        </w:rPr>
        <w:t xml:space="preserve">. Утвердить </w:t>
      </w:r>
      <w:r w:rsidR="007F44D2" w:rsidRPr="00116F3B">
        <w:rPr>
          <w:sz w:val="28"/>
          <w:szCs w:val="28"/>
        </w:rPr>
        <w:t xml:space="preserve">форму описи </w:t>
      </w:r>
      <w:proofErr w:type="gramStart"/>
      <w:r w:rsidRPr="00116F3B">
        <w:rPr>
          <w:sz w:val="28"/>
          <w:szCs w:val="28"/>
        </w:rPr>
        <w:t>согласно Приложения</w:t>
      </w:r>
      <w:proofErr w:type="gramEnd"/>
      <w:r w:rsidRPr="00116F3B">
        <w:rPr>
          <w:sz w:val="28"/>
          <w:szCs w:val="28"/>
        </w:rPr>
        <w:t xml:space="preserve"> </w:t>
      </w:r>
      <w:r w:rsidR="007F44D2" w:rsidRPr="00116F3B">
        <w:rPr>
          <w:sz w:val="28"/>
          <w:szCs w:val="28"/>
        </w:rPr>
        <w:t xml:space="preserve">5 </w:t>
      </w:r>
      <w:r w:rsidRPr="00116F3B">
        <w:rPr>
          <w:sz w:val="28"/>
          <w:szCs w:val="28"/>
        </w:rPr>
        <w:t xml:space="preserve">к настоящему </w:t>
      </w:r>
      <w:r w:rsidR="007F44D2" w:rsidRPr="00116F3B">
        <w:rPr>
          <w:sz w:val="28"/>
          <w:szCs w:val="28"/>
        </w:rPr>
        <w:t xml:space="preserve"> </w:t>
      </w:r>
      <w:r w:rsidRPr="00116F3B">
        <w:rPr>
          <w:sz w:val="28"/>
          <w:szCs w:val="28"/>
        </w:rPr>
        <w:t>Постановлению.</w:t>
      </w:r>
    </w:p>
    <w:p w:rsidR="00CB54C4" w:rsidRDefault="00CB54C4" w:rsidP="00CB54C4">
      <w:pPr>
        <w:ind w:firstLine="709"/>
        <w:jc w:val="both"/>
        <w:rPr>
          <w:rFonts w:eastAsia="Calibri"/>
          <w:color w:val="000000"/>
          <w:sz w:val="28"/>
          <w:szCs w:val="28"/>
        </w:rPr>
      </w:pPr>
      <w:r w:rsidRPr="00116F3B">
        <w:rPr>
          <w:sz w:val="28"/>
          <w:szCs w:val="28"/>
        </w:rPr>
        <w:t>1</w:t>
      </w:r>
      <w:r w:rsidR="00503DFB" w:rsidRPr="00116F3B">
        <w:rPr>
          <w:sz w:val="28"/>
          <w:szCs w:val="28"/>
        </w:rPr>
        <w:t>6</w:t>
      </w:r>
      <w:r w:rsidRPr="00116F3B">
        <w:rPr>
          <w:sz w:val="28"/>
          <w:szCs w:val="28"/>
        </w:rPr>
        <w:t xml:space="preserve">. </w:t>
      </w:r>
      <w:proofErr w:type="gramStart"/>
      <w:r w:rsidRPr="00116F3B">
        <w:rPr>
          <w:sz w:val="28"/>
          <w:szCs w:val="28"/>
        </w:rPr>
        <w:t>Разместить и опубликовать извещение о проведении торгов</w:t>
      </w:r>
      <w:r w:rsidRPr="00116F3B">
        <w:rPr>
          <w:b/>
          <w:sz w:val="28"/>
          <w:szCs w:val="28"/>
        </w:rPr>
        <w:t xml:space="preserve"> </w:t>
      </w:r>
      <w:r w:rsidRPr="00116F3B">
        <w:rPr>
          <w:sz w:val="28"/>
          <w:szCs w:val="28"/>
        </w:rPr>
        <w:t>в</w:t>
      </w:r>
      <w:r w:rsidRPr="00CB54C4">
        <w:rPr>
          <w:color w:val="000000"/>
          <w:sz w:val="28"/>
          <w:szCs w:val="28"/>
        </w:rPr>
        <w:t xml:space="preserve"> соответствии с требованиями п</w:t>
      </w:r>
      <w:r w:rsidRPr="00CB54C4">
        <w:rPr>
          <w:rFonts w:eastAsia="Calibri"/>
          <w:color w:val="000000"/>
          <w:sz w:val="28"/>
          <w:szCs w:val="28"/>
        </w:rPr>
        <w:t>остановления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w:t>
      </w:r>
      <w:proofErr w:type="gramEnd"/>
      <w:r w:rsidRPr="00CB54C4">
        <w:rPr>
          <w:rFonts w:eastAsia="Calibri"/>
          <w:color w:val="000000"/>
          <w:sz w:val="28"/>
          <w:szCs w:val="28"/>
        </w:rPr>
        <w:t xml:space="preserve"> </w:t>
      </w:r>
      <w:proofErr w:type="gramStart"/>
      <w:r w:rsidRPr="00CB54C4">
        <w:rPr>
          <w:rFonts w:eastAsia="Calibri"/>
          <w:color w:val="000000"/>
          <w:sz w:val="28"/>
          <w:szCs w:val="28"/>
        </w:rPr>
        <w:t>развитии</w:t>
      </w:r>
      <w:proofErr w:type="gramEnd"/>
      <w:r w:rsidRPr="00CB54C4">
        <w:rPr>
          <w:rFonts w:eastAsia="Calibri"/>
          <w:color w:val="000000"/>
          <w:sz w:val="28"/>
          <w:szCs w:val="28"/>
        </w:rPr>
        <w:t xml:space="preserve"> территории посредством проведения торгов в электронной форме».</w:t>
      </w:r>
    </w:p>
    <w:p w:rsidR="00FC473D" w:rsidRPr="00FC473D" w:rsidRDefault="00FC473D" w:rsidP="00CB54C4">
      <w:pPr>
        <w:ind w:firstLine="709"/>
        <w:jc w:val="both"/>
        <w:rPr>
          <w:sz w:val="28"/>
          <w:szCs w:val="28"/>
        </w:rPr>
      </w:pPr>
      <w:r>
        <w:rPr>
          <w:rFonts w:eastAsia="Calibri"/>
          <w:color w:val="000000"/>
          <w:sz w:val="28"/>
          <w:szCs w:val="28"/>
        </w:rPr>
        <w:t>1</w:t>
      </w:r>
      <w:r w:rsidR="00503DFB">
        <w:rPr>
          <w:rFonts w:eastAsia="Calibri"/>
          <w:color w:val="000000"/>
          <w:sz w:val="28"/>
          <w:szCs w:val="28"/>
        </w:rPr>
        <w:t>7</w:t>
      </w:r>
      <w:r>
        <w:rPr>
          <w:rFonts w:eastAsia="Calibri"/>
          <w:color w:val="000000"/>
          <w:sz w:val="28"/>
          <w:szCs w:val="28"/>
        </w:rPr>
        <w:t xml:space="preserve">. </w:t>
      </w:r>
      <w:r w:rsidRPr="00FC473D">
        <w:rPr>
          <w:sz w:val="28"/>
          <w:szCs w:val="28"/>
        </w:rPr>
        <w:t xml:space="preserve">По результатам конкурса заключить договор о комплексном развитии незастроенной территории с победителем конкурса либо с иным участником конкурса, определяемым в соответствии со статьей 69 Градостроительного кодекса </w:t>
      </w:r>
      <w:r w:rsidRPr="00FC473D">
        <w:rPr>
          <w:rFonts w:eastAsia="Calibri"/>
          <w:color w:val="000000"/>
          <w:sz w:val="28"/>
          <w:szCs w:val="28"/>
        </w:rPr>
        <w:t>Российской Федерации</w:t>
      </w:r>
      <w:r w:rsidRPr="00FC473D">
        <w:rPr>
          <w:sz w:val="28"/>
          <w:szCs w:val="28"/>
        </w:rPr>
        <w:t>.</w:t>
      </w:r>
    </w:p>
    <w:p w:rsidR="00C45DAA" w:rsidRPr="00503DFB" w:rsidRDefault="00FC473D" w:rsidP="002D36A5">
      <w:pPr>
        <w:pStyle w:val="ac"/>
        <w:ind w:left="0" w:firstLine="709"/>
        <w:jc w:val="both"/>
        <w:rPr>
          <w:sz w:val="28"/>
          <w:szCs w:val="28"/>
        </w:rPr>
      </w:pPr>
      <w:r w:rsidRPr="00503DFB">
        <w:rPr>
          <w:color w:val="000000"/>
          <w:sz w:val="28"/>
          <w:szCs w:val="28"/>
        </w:rPr>
        <w:t>1</w:t>
      </w:r>
      <w:r w:rsidR="00503DFB" w:rsidRPr="00503DFB">
        <w:rPr>
          <w:color w:val="000000"/>
          <w:sz w:val="28"/>
          <w:szCs w:val="28"/>
        </w:rPr>
        <w:t>8</w:t>
      </w:r>
      <w:r w:rsidRPr="00503DFB">
        <w:rPr>
          <w:color w:val="000000"/>
          <w:sz w:val="28"/>
          <w:szCs w:val="28"/>
        </w:rPr>
        <w:t xml:space="preserve">. </w:t>
      </w:r>
      <w:proofErr w:type="gramStart"/>
      <w:r w:rsidR="00C45DAA" w:rsidRPr="00503DFB">
        <w:rPr>
          <w:color w:val="000000"/>
          <w:sz w:val="28"/>
          <w:szCs w:val="28"/>
        </w:rPr>
        <w:t>Контроль за</w:t>
      </w:r>
      <w:proofErr w:type="gramEnd"/>
      <w:r w:rsidR="00C45DAA" w:rsidRPr="00503DFB">
        <w:rPr>
          <w:color w:val="000000"/>
          <w:sz w:val="28"/>
          <w:szCs w:val="28"/>
        </w:rPr>
        <w:t xml:space="preserve"> исполнением настоящего постановления оставляю за собой</w:t>
      </w:r>
      <w:r w:rsidR="002D36A5">
        <w:rPr>
          <w:color w:val="000000"/>
          <w:sz w:val="28"/>
          <w:szCs w:val="28"/>
        </w:rPr>
        <w:t>.</w:t>
      </w:r>
    </w:p>
    <w:p w:rsidR="00C45DAA" w:rsidRDefault="00C45DAA" w:rsidP="00C45DAA">
      <w:pPr>
        <w:pStyle w:val="ac"/>
        <w:ind w:left="0" w:firstLine="709"/>
        <w:jc w:val="both"/>
      </w:pPr>
    </w:p>
    <w:p w:rsidR="00C45DAA" w:rsidRPr="00503DFB" w:rsidRDefault="00C45DAA" w:rsidP="00C45DAA">
      <w:pPr>
        <w:widowControl w:val="0"/>
        <w:autoSpaceDE w:val="0"/>
        <w:jc w:val="both"/>
        <w:rPr>
          <w:color w:val="000000"/>
          <w:sz w:val="28"/>
          <w:szCs w:val="28"/>
        </w:rPr>
      </w:pPr>
      <w:r w:rsidRPr="00503DFB">
        <w:rPr>
          <w:color w:val="000000"/>
          <w:sz w:val="28"/>
          <w:szCs w:val="28"/>
        </w:rPr>
        <w:t>Глава администрации</w:t>
      </w:r>
      <w:r w:rsidRPr="00503DFB">
        <w:rPr>
          <w:color w:val="000000"/>
          <w:sz w:val="28"/>
          <w:szCs w:val="28"/>
        </w:rPr>
        <w:tab/>
      </w:r>
      <w:r w:rsidRPr="00503DFB">
        <w:rPr>
          <w:color w:val="000000"/>
          <w:sz w:val="28"/>
          <w:szCs w:val="28"/>
        </w:rPr>
        <w:tab/>
      </w:r>
      <w:r w:rsidR="00503DFB">
        <w:rPr>
          <w:color w:val="000000"/>
          <w:sz w:val="28"/>
          <w:szCs w:val="28"/>
        </w:rPr>
        <w:t xml:space="preserve">   </w:t>
      </w:r>
      <w:r w:rsidRPr="00503DFB">
        <w:rPr>
          <w:color w:val="000000"/>
          <w:sz w:val="28"/>
          <w:szCs w:val="28"/>
        </w:rPr>
        <w:tab/>
      </w:r>
      <w:r w:rsidRPr="00503DFB">
        <w:rPr>
          <w:color w:val="000000"/>
          <w:sz w:val="28"/>
          <w:szCs w:val="28"/>
        </w:rPr>
        <w:tab/>
      </w:r>
      <w:r w:rsidR="00503DFB">
        <w:rPr>
          <w:color w:val="000000"/>
          <w:sz w:val="28"/>
          <w:szCs w:val="28"/>
        </w:rPr>
        <w:t xml:space="preserve">  </w:t>
      </w:r>
      <w:r w:rsidRPr="00503DFB">
        <w:rPr>
          <w:color w:val="000000"/>
          <w:sz w:val="28"/>
          <w:szCs w:val="28"/>
        </w:rPr>
        <w:t xml:space="preserve">    </w:t>
      </w:r>
      <w:r w:rsidRPr="00503DFB">
        <w:rPr>
          <w:color w:val="000000"/>
          <w:sz w:val="28"/>
          <w:szCs w:val="28"/>
        </w:rPr>
        <w:tab/>
        <w:t xml:space="preserve">                </w:t>
      </w:r>
      <w:r w:rsidR="00503DFB">
        <w:rPr>
          <w:color w:val="000000"/>
          <w:sz w:val="28"/>
          <w:szCs w:val="28"/>
        </w:rPr>
        <w:t xml:space="preserve">       </w:t>
      </w:r>
      <w:r w:rsidRPr="00503DFB">
        <w:rPr>
          <w:color w:val="000000"/>
          <w:sz w:val="28"/>
          <w:szCs w:val="28"/>
        </w:rPr>
        <w:t xml:space="preserve">  А.В. Левин</w:t>
      </w: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C45DAA" w:rsidRDefault="00C45DAA" w:rsidP="00C45DAA">
      <w:pPr>
        <w:ind w:firstLine="540"/>
        <w:jc w:val="right"/>
        <w:rPr>
          <w:color w:val="000000"/>
        </w:rPr>
      </w:pPr>
    </w:p>
    <w:p w:rsidR="007F7657" w:rsidRDefault="007F7657" w:rsidP="00C45DAA">
      <w:pPr>
        <w:ind w:firstLine="540"/>
        <w:jc w:val="right"/>
        <w:rPr>
          <w:color w:val="000000"/>
        </w:rPr>
      </w:pPr>
    </w:p>
    <w:sectPr w:rsidR="007F7657" w:rsidSect="00847022">
      <w:footerReference w:type="default" r:id="rId7"/>
      <w:pgSz w:w="11906" w:h="16838"/>
      <w:pgMar w:top="851" w:right="851" w:bottom="851"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A79" w:rsidRDefault="00B15A79">
      <w:r>
        <w:separator/>
      </w:r>
    </w:p>
  </w:endnote>
  <w:endnote w:type="continuationSeparator" w:id="0">
    <w:p w:rsidR="00B15A79" w:rsidRDefault="00B1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EC" w:rsidRPr="00BA46A0" w:rsidRDefault="003B2AEC">
    <w:pPr>
      <w:pStyle w:val="western"/>
      <w:shd w:val="clear" w:color="auto" w:fill="FFFFFF"/>
      <w:spacing w:before="0" w:after="0"/>
      <w:rPr>
        <w:sz w:val="16"/>
        <w:szCs w:val="16"/>
      </w:rPr>
    </w:pPr>
    <w:proofErr w:type="spellStart"/>
    <w:r>
      <w:rPr>
        <w:sz w:val="16"/>
        <w:szCs w:val="16"/>
      </w:rPr>
      <w:t>Патушина</w:t>
    </w:r>
    <w:proofErr w:type="spellEnd"/>
    <w:r>
      <w:rPr>
        <w:sz w:val="16"/>
        <w:szCs w:val="16"/>
      </w:rPr>
      <w:t xml:space="preserve"> О.М.</w:t>
    </w:r>
    <w:r w:rsidRPr="00BA46A0">
      <w:rPr>
        <w:sz w:val="16"/>
        <w:szCs w:val="16"/>
      </w:rPr>
      <w:t>.</w:t>
    </w:r>
  </w:p>
  <w:p w:rsidR="003B2AEC" w:rsidRPr="00BA46A0" w:rsidRDefault="003B2AEC">
    <w:pPr>
      <w:pStyle w:val="western"/>
      <w:shd w:val="clear" w:color="auto" w:fill="FFFFFF"/>
      <w:spacing w:before="0" w:after="0"/>
      <w:rPr>
        <w:sz w:val="16"/>
        <w:szCs w:val="16"/>
      </w:rPr>
    </w:pPr>
    <w:r w:rsidRPr="00BA46A0">
      <w:rPr>
        <w:sz w:val="16"/>
        <w:szCs w:val="16"/>
      </w:rPr>
      <w:t>Тел.: 8 (81379) 66-160</w:t>
    </w:r>
  </w:p>
  <w:p w:rsidR="003B2AEC" w:rsidRPr="00BA46A0" w:rsidRDefault="003B2AEC">
    <w:pPr>
      <w:rPr>
        <w:sz w:val="16"/>
        <w:szCs w:val="16"/>
      </w:rPr>
    </w:pPr>
    <w:r w:rsidRPr="00BA46A0">
      <w:rPr>
        <w:sz w:val="16"/>
        <w:szCs w:val="16"/>
      </w:rPr>
      <w:t>Ра</w:t>
    </w:r>
    <w:r>
      <w:rPr>
        <w:sz w:val="16"/>
        <w:szCs w:val="16"/>
      </w:rPr>
      <w:t>зослано: дело-2,прокуратура-1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A79" w:rsidRDefault="00B15A79">
      <w:r>
        <w:separator/>
      </w:r>
    </w:p>
  </w:footnote>
  <w:footnote w:type="continuationSeparator" w:id="0">
    <w:p w:rsidR="00B15A79" w:rsidRDefault="00B15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63F918AB"/>
    <w:multiLevelType w:val="hybridMultilevel"/>
    <w:tmpl w:val="093C9A60"/>
    <w:lvl w:ilvl="0" w:tplc="CB5AFAC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9D0608"/>
    <w:rsid w:val="000010EC"/>
    <w:rsid w:val="00001233"/>
    <w:rsid w:val="0001198D"/>
    <w:rsid w:val="0003044B"/>
    <w:rsid w:val="00032BCA"/>
    <w:rsid w:val="00032FA7"/>
    <w:rsid w:val="0004635A"/>
    <w:rsid w:val="00051EE4"/>
    <w:rsid w:val="000523ED"/>
    <w:rsid w:val="00052F3C"/>
    <w:rsid w:val="00056EA8"/>
    <w:rsid w:val="00062291"/>
    <w:rsid w:val="00063139"/>
    <w:rsid w:val="00063D0D"/>
    <w:rsid w:val="000708A1"/>
    <w:rsid w:val="000805EF"/>
    <w:rsid w:val="00082F99"/>
    <w:rsid w:val="00090D76"/>
    <w:rsid w:val="000B1737"/>
    <w:rsid w:val="000C2683"/>
    <w:rsid w:val="000C5E9E"/>
    <w:rsid w:val="000E1503"/>
    <w:rsid w:val="000E7314"/>
    <w:rsid w:val="000F0DE2"/>
    <w:rsid w:val="000F69C9"/>
    <w:rsid w:val="00116F3B"/>
    <w:rsid w:val="001203B8"/>
    <w:rsid w:val="00124203"/>
    <w:rsid w:val="00134DD1"/>
    <w:rsid w:val="001550C6"/>
    <w:rsid w:val="0016040C"/>
    <w:rsid w:val="00170C32"/>
    <w:rsid w:val="00175CA5"/>
    <w:rsid w:val="00181E35"/>
    <w:rsid w:val="00185F40"/>
    <w:rsid w:val="001906B6"/>
    <w:rsid w:val="0019794C"/>
    <w:rsid w:val="001A1D0A"/>
    <w:rsid w:val="001B348D"/>
    <w:rsid w:val="001D04F5"/>
    <w:rsid w:val="001D17A6"/>
    <w:rsid w:val="001D2136"/>
    <w:rsid w:val="001D2199"/>
    <w:rsid w:val="001E5D8E"/>
    <w:rsid w:val="001E6F74"/>
    <w:rsid w:val="001F6AA3"/>
    <w:rsid w:val="002042FA"/>
    <w:rsid w:val="00204EC2"/>
    <w:rsid w:val="002376D3"/>
    <w:rsid w:val="00246815"/>
    <w:rsid w:val="0025027E"/>
    <w:rsid w:val="00264893"/>
    <w:rsid w:val="00265642"/>
    <w:rsid w:val="00271AEF"/>
    <w:rsid w:val="0027370D"/>
    <w:rsid w:val="00274CE3"/>
    <w:rsid w:val="002752FE"/>
    <w:rsid w:val="00283BCF"/>
    <w:rsid w:val="00283EB3"/>
    <w:rsid w:val="00287A42"/>
    <w:rsid w:val="00287D47"/>
    <w:rsid w:val="00293529"/>
    <w:rsid w:val="002A11A2"/>
    <w:rsid w:val="002A3967"/>
    <w:rsid w:val="002A7043"/>
    <w:rsid w:val="002B7DEE"/>
    <w:rsid w:val="002C322A"/>
    <w:rsid w:val="002D36A5"/>
    <w:rsid w:val="002D5D3F"/>
    <w:rsid w:val="002E1B9F"/>
    <w:rsid w:val="002E1F27"/>
    <w:rsid w:val="002E6980"/>
    <w:rsid w:val="002E6ACD"/>
    <w:rsid w:val="00305E2A"/>
    <w:rsid w:val="00306312"/>
    <w:rsid w:val="00326F37"/>
    <w:rsid w:val="00330C7E"/>
    <w:rsid w:val="00332160"/>
    <w:rsid w:val="00332986"/>
    <w:rsid w:val="00333A2C"/>
    <w:rsid w:val="00362D99"/>
    <w:rsid w:val="00364DAD"/>
    <w:rsid w:val="0036620C"/>
    <w:rsid w:val="00370B1E"/>
    <w:rsid w:val="00372813"/>
    <w:rsid w:val="00382A76"/>
    <w:rsid w:val="003916B9"/>
    <w:rsid w:val="0039797C"/>
    <w:rsid w:val="003B2AEC"/>
    <w:rsid w:val="003C1E4F"/>
    <w:rsid w:val="003C2542"/>
    <w:rsid w:val="003C5906"/>
    <w:rsid w:val="003D7E52"/>
    <w:rsid w:val="003E0D57"/>
    <w:rsid w:val="003F2CE4"/>
    <w:rsid w:val="003F4F17"/>
    <w:rsid w:val="003F6403"/>
    <w:rsid w:val="004053D4"/>
    <w:rsid w:val="00407529"/>
    <w:rsid w:val="00410BFF"/>
    <w:rsid w:val="0041267E"/>
    <w:rsid w:val="004165BA"/>
    <w:rsid w:val="004311EF"/>
    <w:rsid w:val="00434B24"/>
    <w:rsid w:val="004364D0"/>
    <w:rsid w:val="00441476"/>
    <w:rsid w:val="00443553"/>
    <w:rsid w:val="00444826"/>
    <w:rsid w:val="00445D51"/>
    <w:rsid w:val="0045042B"/>
    <w:rsid w:val="00450FF7"/>
    <w:rsid w:val="00464376"/>
    <w:rsid w:val="00466947"/>
    <w:rsid w:val="00481E84"/>
    <w:rsid w:val="004848C1"/>
    <w:rsid w:val="00487D98"/>
    <w:rsid w:val="00497588"/>
    <w:rsid w:val="004B5637"/>
    <w:rsid w:val="004B7FCC"/>
    <w:rsid w:val="004C6503"/>
    <w:rsid w:val="004F322F"/>
    <w:rsid w:val="004F46B8"/>
    <w:rsid w:val="004F7083"/>
    <w:rsid w:val="004F777A"/>
    <w:rsid w:val="00503BD4"/>
    <w:rsid w:val="00503DFB"/>
    <w:rsid w:val="00530A40"/>
    <w:rsid w:val="00532713"/>
    <w:rsid w:val="0054697C"/>
    <w:rsid w:val="005510DF"/>
    <w:rsid w:val="00551957"/>
    <w:rsid w:val="0055428C"/>
    <w:rsid w:val="0056592F"/>
    <w:rsid w:val="00573CAE"/>
    <w:rsid w:val="0057689A"/>
    <w:rsid w:val="00582DB3"/>
    <w:rsid w:val="00583AB3"/>
    <w:rsid w:val="00586B54"/>
    <w:rsid w:val="0059129F"/>
    <w:rsid w:val="00592F34"/>
    <w:rsid w:val="005A5740"/>
    <w:rsid w:val="005B7961"/>
    <w:rsid w:val="005C445D"/>
    <w:rsid w:val="005D28DE"/>
    <w:rsid w:val="005E007B"/>
    <w:rsid w:val="005E3A0E"/>
    <w:rsid w:val="005E6F5F"/>
    <w:rsid w:val="005F18C0"/>
    <w:rsid w:val="00602387"/>
    <w:rsid w:val="006071D7"/>
    <w:rsid w:val="0061133A"/>
    <w:rsid w:val="00634FFF"/>
    <w:rsid w:val="006524CA"/>
    <w:rsid w:val="0066348C"/>
    <w:rsid w:val="00670C77"/>
    <w:rsid w:val="00672837"/>
    <w:rsid w:val="0067310D"/>
    <w:rsid w:val="0069704B"/>
    <w:rsid w:val="006A0DA1"/>
    <w:rsid w:val="006A74C8"/>
    <w:rsid w:val="006B1E39"/>
    <w:rsid w:val="006B33CE"/>
    <w:rsid w:val="006B41E5"/>
    <w:rsid w:val="006C30A4"/>
    <w:rsid w:val="006C3560"/>
    <w:rsid w:val="006C7680"/>
    <w:rsid w:val="006D02F5"/>
    <w:rsid w:val="006D3A20"/>
    <w:rsid w:val="006F3118"/>
    <w:rsid w:val="006F393B"/>
    <w:rsid w:val="006F3CA8"/>
    <w:rsid w:val="006F47C5"/>
    <w:rsid w:val="00706D20"/>
    <w:rsid w:val="00717ACC"/>
    <w:rsid w:val="00723E24"/>
    <w:rsid w:val="00724E07"/>
    <w:rsid w:val="00731839"/>
    <w:rsid w:val="00731B19"/>
    <w:rsid w:val="00731D2B"/>
    <w:rsid w:val="00731F66"/>
    <w:rsid w:val="007338E4"/>
    <w:rsid w:val="007370C8"/>
    <w:rsid w:val="00737735"/>
    <w:rsid w:val="0074473E"/>
    <w:rsid w:val="00746DFA"/>
    <w:rsid w:val="0074759F"/>
    <w:rsid w:val="00747EC3"/>
    <w:rsid w:val="00767D38"/>
    <w:rsid w:val="00782668"/>
    <w:rsid w:val="00782ACF"/>
    <w:rsid w:val="007844F7"/>
    <w:rsid w:val="007876CA"/>
    <w:rsid w:val="007A59D7"/>
    <w:rsid w:val="007A6C8C"/>
    <w:rsid w:val="007B3D9E"/>
    <w:rsid w:val="007B6E8A"/>
    <w:rsid w:val="007C523A"/>
    <w:rsid w:val="007D141E"/>
    <w:rsid w:val="007D1512"/>
    <w:rsid w:val="007E7FA5"/>
    <w:rsid w:val="007F44D2"/>
    <w:rsid w:val="007F7657"/>
    <w:rsid w:val="00804CC5"/>
    <w:rsid w:val="00813B4D"/>
    <w:rsid w:val="00816C64"/>
    <w:rsid w:val="0081775B"/>
    <w:rsid w:val="008251F7"/>
    <w:rsid w:val="00825BCB"/>
    <w:rsid w:val="0083379E"/>
    <w:rsid w:val="00840347"/>
    <w:rsid w:val="00847022"/>
    <w:rsid w:val="008566D0"/>
    <w:rsid w:val="00861FF6"/>
    <w:rsid w:val="008675AD"/>
    <w:rsid w:val="0087617E"/>
    <w:rsid w:val="008A2516"/>
    <w:rsid w:val="008A6DB8"/>
    <w:rsid w:val="008B2D1F"/>
    <w:rsid w:val="008B36C3"/>
    <w:rsid w:val="008B468F"/>
    <w:rsid w:val="008B475E"/>
    <w:rsid w:val="008B79D1"/>
    <w:rsid w:val="008C046B"/>
    <w:rsid w:val="008C2578"/>
    <w:rsid w:val="008C7106"/>
    <w:rsid w:val="008C76A8"/>
    <w:rsid w:val="008D3161"/>
    <w:rsid w:val="008D40CF"/>
    <w:rsid w:val="008F0A85"/>
    <w:rsid w:val="00903C1F"/>
    <w:rsid w:val="0091259A"/>
    <w:rsid w:val="00913B93"/>
    <w:rsid w:val="00921413"/>
    <w:rsid w:val="00925C73"/>
    <w:rsid w:val="00932621"/>
    <w:rsid w:val="00942AD4"/>
    <w:rsid w:val="00966BB6"/>
    <w:rsid w:val="00996D41"/>
    <w:rsid w:val="009A5ABF"/>
    <w:rsid w:val="009A7907"/>
    <w:rsid w:val="009B21BA"/>
    <w:rsid w:val="009B3FFF"/>
    <w:rsid w:val="009B46E5"/>
    <w:rsid w:val="009B5A10"/>
    <w:rsid w:val="009C27F6"/>
    <w:rsid w:val="009C4602"/>
    <w:rsid w:val="009D0608"/>
    <w:rsid w:val="009D43AE"/>
    <w:rsid w:val="009E28D0"/>
    <w:rsid w:val="009E49D8"/>
    <w:rsid w:val="009F03AC"/>
    <w:rsid w:val="009F57B7"/>
    <w:rsid w:val="009F6334"/>
    <w:rsid w:val="00A01D31"/>
    <w:rsid w:val="00A02452"/>
    <w:rsid w:val="00A111E8"/>
    <w:rsid w:val="00A20034"/>
    <w:rsid w:val="00A35373"/>
    <w:rsid w:val="00A37524"/>
    <w:rsid w:val="00A423CF"/>
    <w:rsid w:val="00A43CC5"/>
    <w:rsid w:val="00A555D2"/>
    <w:rsid w:val="00A56A29"/>
    <w:rsid w:val="00A64645"/>
    <w:rsid w:val="00A7351C"/>
    <w:rsid w:val="00A8513F"/>
    <w:rsid w:val="00A87A7D"/>
    <w:rsid w:val="00A9511A"/>
    <w:rsid w:val="00A95135"/>
    <w:rsid w:val="00A970B6"/>
    <w:rsid w:val="00A97DD5"/>
    <w:rsid w:val="00AA2DA3"/>
    <w:rsid w:val="00AA5328"/>
    <w:rsid w:val="00AA5709"/>
    <w:rsid w:val="00AB010D"/>
    <w:rsid w:val="00AC709E"/>
    <w:rsid w:val="00AD1AF6"/>
    <w:rsid w:val="00AE0277"/>
    <w:rsid w:val="00B13907"/>
    <w:rsid w:val="00B15A79"/>
    <w:rsid w:val="00B20127"/>
    <w:rsid w:val="00B37A81"/>
    <w:rsid w:val="00B41CB7"/>
    <w:rsid w:val="00B43653"/>
    <w:rsid w:val="00B5254B"/>
    <w:rsid w:val="00B573C8"/>
    <w:rsid w:val="00B603EC"/>
    <w:rsid w:val="00B73011"/>
    <w:rsid w:val="00B818BD"/>
    <w:rsid w:val="00B83A00"/>
    <w:rsid w:val="00B86CCA"/>
    <w:rsid w:val="00BA0E38"/>
    <w:rsid w:val="00BA177C"/>
    <w:rsid w:val="00BA2320"/>
    <w:rsid w:val="00BA46A0"/>
    <w:rsid w:val="00BC403D"/>
    <w:rsid w:val="00BE0471"/>
    <w:rsid w:val="00BF3189"/>
    <w:rsid w:val="00BF3DBB"/>
    <w:rsid w:val="00C01A87"/>
    <w:rsid w:val="00C229E0"/>
    <w:rsid w:val="00C25255"/>
    <w:rsid w:val="00C30265"/>
    <w:rsid w:val="00C32F92"/>
    <w:rsid w:val="00C415F4"/>
    <w:rsid w:val="00C43BD4"/>
    <w:rsid w:val="00C45BD6"/>
    <w:rsid w:val="00C45DAA"/>
    <w:rsid w:val="00C5419F"/>
    <w:rsid w:val="00C667C9"/>
    <w:rsid w:val="00C7217F"/>
    <w:rsid w:val="00C90BD5"/>
    <w:rsid w:val="00C961BB"/>
    <w:rsid w:val="00CA0173"/>
    <w:rsid w:val="00CA1D90"/>
    <w:rsid w:val="00CA7929"/>
    <w:rsid w:val="00CB072C"/>
    <w:rsid w:val="00CB21B8"/>
    <w:rsid w:val="00CB4FDC"/>
    <w:rsid w:val="00CB54C4"/>
    <w:rsid w:val="00CC59CA"/>
    <w:rsid w:val="00CC7558"/>
    <w:rsid w:val="00CD09F8"/>
    <w:rsid w:val="00CD3368"/>
    <w:rsid w:val="00CE460D"/>
    <w:rsid w:val="00D060F8"/>
    <w:rsid w:val="00D12972"/>
    <w:rsid w:val="00D2516C"/>
    <w:rsid w:val="00D252BE"/>
    <w:rsid w:val="00D261D4"/>
    <w:rsid w:val="00D33698"/>
    <w:rsid w:val="00D33D1F"/>
    <w:rsid w:val="00D421D9"/>
    <w:rsid w:val="00D571F6"/>
    <w:rsid w:val="00D64154"/>
    <w:rsid w:val="00D9708B"/>
    <w:rsid w:val="00DA394C"/>
    <w:rsid w:val="00DB40CA"/>
    <w:rsid w:val="00DB7938"/>
    <w:rsid w:val="00DB798D"/>
    <w:rsid w:val="00DC3705"/>
    <w:rsid w:val="00DC4D17"/>
    <w:rsid w:val="00DE230B"/>
    <w:rsid w:val="00E01C7C"/>
    <w:rsid w:val="00E10B2E"/>
    <w:rsid w:val="00E210A0"/>
    <w:rsid w:val="00E22130"/>
    <w:rsid w:val="00E40E0E"/>
    <w:rsid w:val="00E41302"/>
    <w:rsid w:val="00E427B3"/>
    <w:rsid w:val="00E452EF"/>
    <w:rsid w:val="00E53DE3"/>
    <w:rsid w:val="00E54FA8"/>
    <w:rsid w:val="00E67A02"/>
    <w:rsid w:val="00E73814"/>
    <w:rsid w:val="00E81ACE"/>
    <w:rsid w:val="00E87395"/>
    <w:rsid w:val="00E90231"/>
    <w:rsid w:val="00EB4E75"/>
    <w:rsid w:val="00EB5B87"/>
    <w:rsid w:val="00EB6D59"/>
    <w:rsid w:val="00EC726B"/>
    <w:rsid w:val="00ED0C83"/>
    <w:rsid w:val="00ED5E01"/>
    <w:rsid w:val="00ED6851"/>
    <w:rsid w:val="00ED73A5"/>
    <w:rsid w:val="00EE5860"/>
    <w:rsid w:val="00EF2E4B"/>
    <w:rsid w:val="00EF7EC3"/>
    <w:rsid w:val="00F1202B"/>
    <w:rsid w:val="00F13E30"/>
    <w:rsid w:val="00F20ADA"/>
    <w:rsid w:val="00F33A88"/>
    <w:rsid w:val="00F35FD7"/>
    <w:rsid w:val="00F4328A"/>
    <w:rsid w:val="00F52C7E"/>
    <w:rsid w:val="00F61B02"/>
    <w:rsid w:val="00F90648"/>
    <w:rsid w:val="00FA564F"/>
    <w:rsid w:val="00FA7138"/>
    <w:rsid w:val="00FB42A1"/>
    <w:rsid w:val="00FC35B8"/>
    <w:rsid w:val="00FC473D"/>
    <w:rsid w:val="00FD5AF4"/>
    <w:rsid w:val="00FD5DA2"/>
    <w:rsid w:val="00FD6E05"/>
    <w:rsid w:val="00FE66E0"/>
    <w:rsid w:val="00FE71C2"/>
    <w:rsid w:val="00FE7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0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
    <w:name w:val="Основной шрифт абзаца1"/>
    <w:rsid w:val="00847022"/>
  </w:style>
  <w:style w:type="character" w:styleId="a3">
    <w:name w:val="Strong"/>
    <w:basedOn w:val="1"/>
    <w:qFormat/>
    <w:rsid w:val="00847022"/>
    <w:rPr>
      <w:b/>
      <w:bCs/>
    </w:rPr>
  </w:style>
  <w:style w:type="paragraph" w:customStyle="1" w:styleId="a4">
    <w:name w:val="Заголовок"/>
    <w:basedOn w:val="a"/>
    <w:next w:val="a5"/>
    <w:rsid w:val="00847022"/>
    <w:pPr>
      <w:keepNext/>
      <w:spacing w:before="240" w:after="120"/>
    </w:pPr>
    <w:rPr>
      <w:rFonts w:ascii="Arial" w:eastAsia="Microsoft YaHei" w:hAnsi="Arial" w:cs="Mangal"/>
      <w:sz w:val="28"/>
      <w:szCs w:val="28"/>
    </w:rPr>
  </w:style>
  <w:style w:type="paragraph" w:styleId="a5">
    <w:name w:val="Body Text"/>
    <w:basedOn w:val="a"/>
    <w:rsid w:val="00847022"/>
    <w:pPr>
      <w:jc w:val="both"/>
    </w:pPr>
    <w:rPr>
      <w:szCs w:val="20"/>
    </w:rPr>
  </w:style>
  <w:style w:type="paragraph" w:styleId="a6">
    <w:name w:val="List"/>
    <w:basedOn w:val="a5"/>
    <w:rsid w:val="00847022"/>
    <w:rPr>
      <w:rFonts w:cs="Mangal"/>
    </w:rPr>
  </w:style>
  <w:style w:type="paragraph" w:customStyle="1" w:styleId="10">
    <w:name w:val="Название1"/>
    <w:basedOn w:val="a"/>
    <w:rsid w:val="00847022"/>
    <w:pPr>
      <w:suppressLineNumbers/>
      <w:spacing w:before="120" w:after="120"/>
    </w:pPr>
    <w:rPr>
      <w:rFonts w:cs="Mangal"/>
      <w:i/>
      <w:iCs/>
    </w:rPr>
  </w:style>
  <w:style w:type="paragraph" w:customStyle="1" w:styleId="11">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7">
    <w:name w:val="header"/>
    <w:basedOn w:val="a"/>
    <w:link w:val="a8"/>
    <w:uiPriority w:val="99"/>
    <w:rsid w:val="00847022"/>
    <w:pPr>
      <w:tabs>
        <w:tab w:val="center" w:pos="4677"/>
        <w:tab w:val="right" w:pos="9355"/>
      </w:tabs>
    </w:pPr>
  </w:style>
  <w:style w:type="paragraph" w:styleId="a9">
    <w:name w:val="footer"/>
    <w:basedOn w:val="a"/>
    <w:rsid w:val="00847022"/>
    <w:pPr>
      <w:tabs>
        <w:tab w:val="center" w:pos="4677"/>
        <w:tab w:val="right" w:pos="9355"/>
      </w:tabs>
    </w:pPr>
  </w:style>
  <w:style w:type="paragraph" w:styleId="aa">
    <w:name w:val="Balloon Text"/>
    <w:basedOn w:val="a"/>
    <w:link w:val="ab"/>
    <w:rsid w:val="006A0DA1"/>
    <w:rPr>
      <w:rFonts w:ascii="Tahoma" w:hAnsi="Tahoma" w:cs="Tahoma"/>
      <w:sz w:val="16"/>
      <w:szCs w:val="16"/>
    </w:rPr>
  </w:style>
  <w:style w:type="character" w:customStyle="1" w:styleId="ab">
    <w:name w:val="Текст выноски Знак"/>
    <w:basedOn w:val="a0"/>
    <w:link w:val="aa"/>
    <w:rsid w:val="006A0DA1"/>
    <w:rPr>
      <w:rFonts w:ascii="Tahoma" w:hAnsi="Tahoma" w:cs="Tahoma"/>
      <w:sz w:val="16"/>
      <w:szCs w:val="16"/>
      <w:lang w:eastAsia="ar-SA"/>
    </w:rPr>
  </w:style>
  <w:style w:type="paragraph" w:styleId="ac">
    <w:name w:val="List Paragraph"/>
    <w:basedOn w:val="a"/>
    <w:uiPriority w:val="34"/>
    <w:qFormat/>
    <w:rsid w:val="00A423CF"/>
    <w:pPr>
      <w:ind w:left="720"/>
      <w:contextualSpacing/>
    </w:pPr>
  </w:style>
  <w:style w:type="table" w:styleId="ad">
    <w:name w:val="Table Grid"/>
    <w:basedOn w:val="a1"/>
    <w:uiPriority w:val="59"/>
    <w:rsid w:val="00C30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C45DAA"/>
    <w:pPr>
      <w:spacing w:after="120"/>
      <w:ind w:left="283"/>
    </w:pPr>
  </w:style>
  <w:style w:type="character" w:customStyle="1" w:styleId="af">
    <w:name w:val="Основной текст с отступом Знак"/>
    <w:basedOn w:val="a0"/>
    <w:link w:val="ae"/>
    <w:rsid w:val="00C45DAA"/>
    <w:rPr>
      <w:sz w:val="24"/>
      <w:szCs w:val="24"/>
      <w:lang w:eastAsia="ar-SA"/>
    </w:rPr>
  </w:style>
  <w:style w:type="character" w:styleId="af0">
    <w:name w:val="Emphasis"/>
    <w:qFormat/>
    <w:rsid w:val="00C45DAA"/>
    <w:rPr>
      <w:i/>
      <w:iCs/>
    </w:rPr>
  </w:style>
  <w:style w:type="paragraph" w:customStyle="1" w:styleId="12">
    <w:name w:val="Текст1"/>
    <w:basedOn w:val="a"/>
    <w:rsid w:val="00C45DAA"/>
    <w:pPr>
      <w:spacing w:line="100" w:lineRule="atLeast"/>
    </w:pPr>
    <w:rPr>
      <w:rFonts w:ascii="Courier New" w:hAnsi="Courier New" w:cs="Courier New"/>
      <w:kern w:val="1"/>
      <w:sz w:val="20"/>
      <w:szCs w:val="20"/>
    </w:rPr>
  </w:style>
  <w:style w:type="character" w:customStyle="1" w:styleId="a8">
    <w:name w:val="Верхний колонтитул Знак"/>
    <w:basedOn w:val="a0"/>
    <w:link w:val="a7"/>
    <w:uiPriority w:val="99"/>
    <w:rsid w:val="00C961BB"/>
    <w:rPr>
      <w:sz w:val="24"/>
      <w:szCs w:val="24"/>
      <w:lang w:eastAsia="ar-SA"/>
    </w:rPr>
  </w:style>
  <w:style w:type="paragraph" w:customStyle="1" w:styleId="ConsTitle">
    <w:name w:val="ConsTitle"/>
    <w:rsid w:val="007B3D9E"/>
    <w:pPr>
      <w:autoSpaceDE w:val="0"/>
      <w:autoSpaceDN w:val="0"/>
      <w:adjustRightInd w:val="0"/>
      <w:ind w:right="19772"/>
    </w:pPr>
    <w:rPr>
      <w:rFonts w:ascii="Arial" w:hAnsi="Arial" w:cs="Arial"/>
      <w:b/>
      <w:bCs/>
    </w:rPr>
  </w:style>
  <w:style w:type="paragraph" w:customStyle="1" w:styleId="ConsNormal">
    <w:name w:val="ConsNormal"/>
    <w:rsid w:val="00DB40CA"/>
    <w:pPr>
      <w:widowControl w:val="0"/>
      <w:autoSpaceDE w:val="0"/>
      <w:autoSpaceDN w:val="0"/>
      <w:adjustRightInd w:val="0"/>
      <w:ind w:right="19772" w:firstLine="720"/>
    </w:pPr>
    <w:rPr>
      <w:rFonts w:ascii="Arial" w:hAnsi="Arial" w:cs="Arial"/>
    </w:rPr>
  </w:style>
  <w:style w:type="paragraph" w:customStyle="1" w:styleId="ConsPlusNormal">
    <w:name w:val="ConsPlusNormal"/>
    <w:rsid w:val="00DB40CA"/>
    <w:pPr>
      <w:widowControl w:val="0"/>
      <w:autoSpaceDE w:val="0"/>
      <w:autoSpaceDN w:val="0"/>
      <w:adjustRightInd w:val="0"/>
      <w:ind w:firstLine="720"/>
    </w:pPr>
    <w:rPr>
      <w:rFonts w:ascii="Arial" w:hAnsi="Arial" w:cs="Arial"/>
    </w:rPr>
  </w:style>
  <w:style w:type="paragraph" w:styleId="af1">
    <w:name w:val="No Spacing"/>
    <w:uiPriority w:val="1"/>
    <w:qFormat/>
    <w:rsid w:val="00DB40C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Пользователь</cp:lastModifiedBy>
  <cp:revision>9</cp:revision>
  <cp:lastPrinted>2023-02-14T15:17:00Z</cp:lastPrinted>
  <dcterms:created xsi:type="dcterms:W3CDTF">2023-03-24T14:26:00Z</dcterms:created>
  <dcterms:modified xsi:type="dcterms:W3CDTF">2023-04-25T13:44:00Z</dcterms:modified>
</cp:coreProperties>
</file>