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C5" w:rsidRPr="00454EC5" w:rsidRDefault="00454EC5" w:rsidP="00454EC5">
      <w:pPr>
        <w:spacing w:before="100" w:beforeAutospacing="1" w:after="100" w:afterAutospacing="1" w:line="240" w:lineRule="auto"/>
        <w:ind w:firstLine="490"/>
        <w:jc w:val="both"/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40"/>
          <w:sz w:val="26"/>
          <w:szCs w:val="26"/>
        </w:rPr>
      </w:pPr>
      <w:r w:rsidRPr="00454EC5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40"/>
          <w:sz w:val="26"/>
          <w:szCs w:val="26"/>
        </w:rPr>
        <w:t>Лица, имеющие право на получение компенсации расходов КС и РКС</w:t>
      </w:r>
    </w:p>
    <w:p w:rsidR="00454EC5" w:rsidRPr="00454EC5" w:rsidRDefault="00454EC5" w:rsidP="0045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C5">
        <w:rPr>
          <w:rFonts w:ascii="Times New Roman" w:eastAsia="Times New Roman" w:hAnsi="Times New Roman" w:cs="Times New Roman"/>
          <w:b/>
          <w:bCs/>
          <w:sz w:val="24"/>
          <w:szCs w:val="24"/>
        </w:rPr>
        <w:t>1. Граждане Российской Федерации, являющиеся:</w:t>
      </w:r>
    </w:p>
    <w:p w:rsidR="00454EC5" w:rsidRPr="00454EC5" w:rsidRDefault="00454EC5" w:rsidP="00454EC5">
      <w:pPr>
        <w:numPr>
          <w:ilvl w:val="0"/>
          <w:numId w:val="1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EC5">
        <w:rPr>
          <w:rFonts w:ascii="Times New Roman" w:eastAsia="Times New Roman" w:hAnsi="Times New Roman" w:cs="Times New Roman"/>
          <w:sz w:val="24"/>
          <w:szCs w:val="24"/>
        </w:rPr>
        <w:t>получателями страховых пенсий и (или) пенсий по государственному пенсионному обеспечению,</w:t>
      </w:r>
    </w:p>
    <w:p w:rsidR="00454EC5" w:rsidRPr="00454EC5" w:rsidRDefault="00454EC5" w:rsidP="00454EC5">
      <w:pPr>
        <w:numPr>
          <w:ilvl w:val="0"/>
          <w:numId w:val="1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EC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454EC5">
        <w:rPr>
          <w:rFonts w:ascii="Times New Roman" w:eastAsia="Times New Roman" w:hAnsi="Times New Roman" w:cs="Times New Roman"/>
          <w:sz w:val="24"/>
          <w:szCs w:val="24"/>
        </w:rPr>
        <w:t>работающие</w:t>
      </w:r>
      <w:proofErr w:type="gramEnd"/>
      <w:r w:rsidRPr="00454EC5">
        <w:rPr>
          <w:rFonts w:ascii="Times New Roman" w:eastAsia="Times New Roman" w:hAnsi="Times New Roman" w:cs="Times New Roman"/>
          <w:sz w:val="24"/>
          <w:szCs w:val="24"/>
        </w:rPr>
        <w:t xml:space="preserve"> по трудовым договорам,</w:t>
      </w:r>
    </w:p>
    <w:p w:rsidR="00454EC5" w:rsidRPr="00454EC5" w:rsidRDefault="00454EC5" w:rsidP="00454EC5">
      <w:pPr>
        <w:numPr>
          <w:ilvl w:val="0"/>
          <w:numId w:val="1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EC5">
        <w:rPr>
          <w:rFonts w:ascii="Times New Roman" w:eastAsia="Times New Roman" w:hAnsi="Times New Roman" w:cs="Times New Roman"/>
          <w:sz w:val="24"/>
          <w:szCs w:val="24"/>
        </w:rPr>
        <w:t>не получающие выплат и иных вознаграждений по гражданско-правовым договорам, предметом которых являются выполнение работ, оказание услуг, по договорам авторского заказа,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произведений науки, литературы, искусства и не осуществляющим иной деятельности, в период которой они подлежат обязательному пенсионному страхованию в соответствии с законодательством</w:t>
      </w:r>
      <w:proofErr w:type="gramEnd"/>
      <w:r w:rsidRPr="00454EC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454EC5" w:rsidRPr="00454EC5" w:rsidRDefault="00454EC5" w:rsidP="0045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Члены семей пенсионеров, </w:t>
      </w:r>
      <w:r w:rsidRPr="00454EC5">
        <w:rPr>
          <w:rFonts w:ascii="Times New Roman" w:eastAsia="Times New Roman" w:hAnsi="Times New Roman" w:cs="Times New Roman"/>
          <w:sz w:val="24"/>
          <w:szCs w:val="24"/>
        </w:rPr>
        <w:t>находящиеся на их иждивении, связанных с переездом из районов Крайнего Севера и приравненных к ним местностей к новому месту жительства на территории Российской Федерации, не относящемуся к указанным районам и местностям.</w:t>
      </w:r>
    </w:p>
    <w:p w:rsidR="00454EC5" w:rsidRPr="00454EC5" w:rsidRDefault="00454EC5" w:rsidP="0045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EC5">
        <w:rPr>
          <w:rFonts w:ascii="Times New Roman" w:eastAsia="Times New Roman" w:hAnsi="Times New Roman" w:cs="Times New Roman"/>
          <w:sz w:val="24"/>
          <w:szCs w:val="24"/>
        </w:rPr>
        <w:t>Членами семьи пенсионера, находящимися на его иждивении, признаются нетрудоспособные супруг (супруга), а также дети (в том числе усыновленные (удочеренные), находящиеся под опекой (попечительством) пенсионера), братья, сестры и внуки пенсионера, не достигшие возраста 18 лет, дети, братья, сестры и внуки пенсионера, обучающиеся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</w:t>
      </w:r>
      <w:proofErr w:type="gramEnd"/>
      <w:r w:rsidRPr="00454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4EC5">
        <w:rPr>
          <w:rFonts w:ascii="Times New Roman" w:eastAsia="Times New Roman" w:hAnsi="Times New Roman" w:cs="Times New Roman"/>
          <w:sz w:val="24"/>
          <w:szCs w:val="24"/>
        </w:rPr>
        <w:t>дольше чем до достижения ими возраста 23 лет, или дети, братья, сестры и внуки пенсионера старше этого возраста, если они до достижения возраста 18 лет стали инвалидами, проживающие с пенсионером и находящиеся на его полном содержании или получающие от него помощь, которая является для них постоянным и основным источником средств к существованию.</w:t>
      </w:r>
      <w:proofErr w:type="gramEnd"/>
    </w:p>
    <w:p w:rsidR="00454EC5" w:rsidRPr="00454EC5" w:rsidRDefault="00454EC5" w:rsidP="0045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C5">
        <w:rPr>
          <w:rFonts w:ascii="Times New Roman" w:eastAsia="Times New Roman" w:hAnsi="Times New Roman" w:cs="Times New Roman"/>
          <w:sz w:val="24"/>
          <w:szCs w:val="24"/>
        </w:rPr>
        <w:t>При этом братья, сестры и внуки пенсионера признаются членами семьи пенсионера при условии, если они не имеют трудоспособных родителей. Заявители могут обратиться через своего законного или уполномоченного представителя</w:t>
      </w:r>
    </w:p>
    <w:p w:rsidR="0031355D" w:rsidRPr="00454EC5" w:rsidRDefault="00454EC5">
      <w:r w:rsidRPr="00454EC5">
        <w:t>#</w:t>
      </w:r>
      <w:proofErr w:type="spellStart"/>
      <w:r>
        <w:t>ПФР</w:t>
      </w:r>
      <w:r w:rsidRPr="00454EC5">
        <w:t>#</w:t>
      </w:r>
      <w:r>
        <w:t>КС</w:t>
      </w:r>
      <w:r w:rsidRPr="00454EC5">
        <w:t>#</w:t>
      </w:r>
      <w:r>
        <w:t>пенсия</w:t>
      </w:r>
      <w:proofErr w:type="spellEnd"/>
    </w:p>
    <w:sectPr w:rsidR="0031355D" w:rsidRPr="0045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rts-mill-gou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0B3"/>
    <w:multiLevelType w:val="multilevel"/>
    <w:tmpl w:val="9116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454EC5"/>
    <w:rsid w:val="0031355D"/>
    <w:rsid w:val="0045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_p"/>
    <w:basedOn w:val="a"/>
    <w:rsid w:val="00454EC5"/>
    <w:pPr>
      <w:spacing w:before="100" w:beforeAutospacing="1" w:after="100" w:afterAutospacing="1" w:line="240" w:lineRule="auto"/>
      <w:ind w:firstLine="490"/>
      <w:jc w:val="both"/>
    </w:pPr>
    <w:rPr>
      <w:rFonts w:ascii="sorts-mill-goudy" w:eastAsia="Times New Roman" w:hAnsi="sorts-mill-goudy" w:cs="Times New Roman"/>
      <w:b/>
      <w:bCs/>
      <w:i/>
      <w:iCs/>
      <w:color w:val="000000"/>
      <w:spacing w:val="40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5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3172">
      <w:bodyDiv w:val="1"/>
      <w:marLeft w:val="0"/>
      <w:marRight w:val="0"/>
      <w:marTop w:val="20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057ChikrizovaYUYU</cp:lastModifiedBy>
  <cp:revision>3</cp:revision>
  <dcterms:created xsi:type="dcterms:W3CDTF">2020-12-18T10:11:00Z</dcterms:created>
  <dcterms:modified xsi:type="dcterms:W3CDTF">2020-12-18T10:13:00Z</dcterms:modified>
</cp:coreProperties>
</file>