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A0" w:rsidRPr="00A26CA0" w:rsidRDefault="00A26CA0" w:rsidP="00A26CA0">
      <w:pPr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26CA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Получить выписку из электронной трудовой книжки можно самостоятельно</w:t>
      </w:r>
    </w:p>
    <w:p w:rsidR="00A26CA0" w:rsidRPr="00A26CA0" w:rsidRDefault="00A26CA0" w:rsidP="00A26CA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года у граждан появилась возможность получать сведения о трудовой деятельности из информационных ресурсов Пенсионного фонда.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Сведения из «Электронной трудовой книжки» можно получить с использованием электронного сервиса «Личный кабинет гражданина» </w:t>
      </w:r>
      <w:proofErr w:type="spellStart"/>
      <w:proofErr w:type="gram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интернет-портала</w:t>
      </w:r>
      <w:proofErr w:type="spellEnd"/>
      <w:proofErr w:type="gram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«Пенсионный фонд Российской Федерации» </w:t>
      </w:r>
      <w:proofErr w:type="spell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www.pfrf.ru</w:t>
      </w:r>
      <w:proofErr w:type="spell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наличии подтвержденной учетной записи.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необходимо в разделе «Электронная трудовая книжка» выбрать вкладку «Заказать справку (выписку) о трудовой деятельности». Информация будет сформирована в режиме </w:t>
      </w:r>
      <w:proofErr w:type="spell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online</w:t>
      </w:r>
      <w:proofErr w:type="spell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 «Сведения о трудовой деятельности, представляемые из информационных ресурсов Пенсионного фонда Российской Федерации (СТД-ПФР)» при необходимости можно распечатать, отправить по электронной почте и сохранить на внешнем носителе информации.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сведения из электронной трудовой книжки потребуются в виде бумажной выписки, можно обратиться в МФЦ либо в Управление ПФР. Данная услуга предоставляется экстерриториально, то есть в любой клиентской службе Пенсионного фонда, без привязки к месту жительства или работы человека.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электронной версии трудовой книжки фиксируются такие кадровые мероприятия, как приём на работу, перевод на другую постоянную работу, увольнение, переданные работодателями в Пенсионный фонд в отношении работника и содержащиеся в его индивидуальном лицевом счёте, начиная с 1 января 2020 года.</w:t>
      </w:r>
    </w:p>
    <w:p w:rsidR="00A26CA0" w:rsidRPr="00A26CA0" w:rsidRDefault="00A26CA0" w:rsidP="00A26C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работодатель обязан передавать информацию о поданном работником </w:t>
      </w:r>
      <w:proofErr w:type="gram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заявлении</w:t>
      </w:r>
      <w:proofErr w:type="gram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продолжении ведения трудовой книжки в бумажном виде либо о представлении сведений о трудовой деятельности в ПФР.</w:t>
      </w:r>
    </w:p>
    <w:p w:rsidR="00A26CA0" w:rsidRDefault="00A26CA0" w:rsidP="00A26CA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26C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вышеперечисленные события имели место, но информация в выписке о трудовой деятельности отсутствует, необходимо обратиться к своему работодателю за уточнением причин непредставления сведений в ПФР.</w:t>
      </w:r>
    </w:p>
    <w:p w:rsidR="00A26CA0" w:rsidRDefault="00A26CA0" w:rsidP="00A26CA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6CA0" w:rsidRPr="00A26CA0" w:rsidRDefault="00A26CA0" w:rsidP="00A26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r w:rsidRPr="00A26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3C3A">
        <w:rPr>
          <w:rFonts w:ascii="Times New Roman" w:hAnsi="Times New Roman" w:cs="Times New Roman"/>
          <w:color w:val="000000"/>
          <w:sz w:val="24"/>
          <w:szCs w:val="24"/>
        </w:rPr>
        <w:t>электронныеуслуги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#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трудоваядеятельность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личныйкабинет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#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электроннаятрудоваякнижка</w:t>
      </w:r>
    </w:p>
    <w:p w:rsidR="00A26CA0" w:rsidRPr="00A26CA0" w:rsidRDefault="00A26CA0" w:rsidP="00A26CA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747EA" w:rsidRPr="00A26CA0" w:rsidRDefault="00F747EA">
      <w:pPr>
        <w:rPr>
          <w:rFonts w:ascii="Times New Roman" w:hAnsi="Times New Roman" w:cs="Times New Roman"/>
          <w:sz w:val="24"/>
          <w:szCs w:val="24"/>
        </w:rPr>
      </w:pPr>
    </w:p>
    <w:sectPr w:rsidR="00F747EA" w:rsidRPr="00A26CA0" w:rsidSect="00F7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084"/>
    <w:multiLevelType w:val="multilevel"/>
    <w:tmpl w:val="8CBE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CA0"/>
    <w:rsid w:val="00A26CA0"/>
    <w:rsid w:val="00F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EA"/>
  </w:style>
  <w:style w:type="paragraph" w:styleId="1">
    <w:name w:val="heading 1"/>
    <w:basedOn w:val="a"/>
    <w:link w:val="10"/>
    <w:uiPriority w:val="9"/>
    <w:qFormat/>
    <w:rsid w:val="00A26CA0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A26CA0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A26C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CA0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CA0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CA0"/>
    <w:rPr>
      <w:rFonts w:ascii="inherit" w:eastAsia="Times New Roman" w:hAnsi="inherit" w:cs="Times New Roman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6C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6C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26C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A26C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6C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26CA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A26C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7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2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057SHishelevaNN</dc:creator>
  <cp:lastModifiedBy>057SHishelevaNN</cp:lastModifiedBy>
  <cp:revision>1</cp:revision>
  <dcterms:created xsi:type="dcterms:W3CDTF">2020-07-27T08:29:00Z</dcterms:created>
  <dcterms:modified xsi:type="dcterms:W3CDTF">2020-07-27T08:39:00Z</dcterms:modified>
</cp:coreProperties>
</file>