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EE070" w14:textId="0F2B8DC9" w:rsidR="00CC04A2" w:rsidRPr="00821DCA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21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14:paraId="0444C77D" w14:textId="13CC8562" w:rsidR="00CC04A2" w:rsidRPr="00821DCA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21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Петровско</w:t>
      </w:r>
      <w:r w:rsidR="00D74E9D" w:rsidRPr="00821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</w:t>
      </w:r>
      <w:r w:rsidRPr="00821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</w:t>
      </w:r>
      <w:r w:rsidR="00D74E9D" w:rsidRPr="00821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</w:t>
      </w:r>
      <w:r w:rsidRPr="00821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поселени</w:t>
      </w:r>
      <w:r w:rsidR="00D74E9D" w:rsidRPr="00821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</w:t>
      </w:r>
      <w:r w:rsidRPr="00821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5DA5ACA0" w14:textId="038D8491" w:rsidR="00CC04A2" w:rsidRPr="00821DCA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21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Приозерск</w:t>
      </w:r>
      <w:r w:rsidR="00D74E9D" w:rsidRPr="00821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ого</w:t>
      </w:r>
      <w:r w:rsidRPr="00821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</w:t>
      </w:r>
      <w:r w:rsidR="00D74E9D" w:rsidRPr="00821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ого</w:t>
      </w:r>
      <w:r w:rsidRPr="00821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</w:t>
      </w:r>
      <w:r w:rsidR="00D74E9D" w:rsidRPr="00821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</w:p>
    <w:p w14:paraId="37DC4D86" w14:textId="77777777" w:rsidR="00CC04A2" w:rsidRPr="00821DCA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21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Ленинградской области</w:t>
      </w:r>
    </w:p>
    <w:p w14:paraId="1996EEA4" w14:textId="77777777" w:rsidR="00CC04A2" w:rsidRPr="00821DCA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E4DBEB4" w14:textId="77777777" w:rsidR="00CC04A2" w:rsidRPr="00821DCA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21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14:paraId="1799D0EA" w14:textId="00ACD71E" w:rsidR="00CC04A2" w:rsidRPr="00821DCA" w:rsidRDefault="00CC04A2" w:rsidP="00CC0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DC155" w14:textId="77777777" w:rsidR="00E05C4E" w:rsidRPr="00821DCA" w:rsidRDefault="00E05C4E" w:rsidP="00CC0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819E9" w14:textId="5CF460BE" w:rsidR="00CC04A2" w:rsidRPr="00FF4648" w:rsidRDefault="00482266" w:rsidP="00D74E9D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64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3612D" w:rsidRPr="00FF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A83CC3" w:rsidRPr="00FF4648">
        <w:rPr>
          <w:rFonts w:ascii="Times New Roman" w:eastAsia="Times New Roman" w:hAnsi="Times New Roman" w:cs="Times New Roman"/>
          <w:sz w:val="24"/>
          <w:szCs w:val="24"/>
          <w:lang w:eastAsia="ru-RU"/>
        </w:rPr>
        <w:t>10 февраля</w:t>
      </w:r>
      <w:r w:rsidR="00CA09B3" w:rsidRPr="00FF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528" w:rsidRPr="00FF464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83CC3" w:rsidRPr="00FF464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C04A2" w:rsidRPr="00FF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</w:t>
      </w:r>
      <w:r w:rsidR="00E05C4E" w:rsidRPr="00FF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992FB8" w:rsidRPr="00FF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7003C" w:rsidRPr="00FF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992FB8" w:rsidRPr="00FF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1E8" w:rsidRPr="00FF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04A2" w:rsidRPr="00FF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57BE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32E3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14:paraId="7DA366D4" w14:textId="77777777" w:rsidR="00D74E9D" w:rsidRPr="00821DCA" w:rsidRDefault="00D74E9D" w:rsidP="00D74E9D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6DA4E" w14:textId="77777777" w:rsidR="00CC04A2" w:rsidRPr="00821DCA" w:rsidRDefault="00CC04A2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3"/>
      </w:tblGrid>
      <w:tr w:rsidR="00821DCA" w:rsidRPr="00821DCA" w14:paraId="3CD0681B" w14:textId="77777777" w:rsidTr="000F0585">
        <w:trPr>
          <w:trHeight w:val="1653"/>
        </w:trPr>
        <w:tc>
          <w:tcPr>
            <w:tcW w:w="5633" w:type="dxa"/>
          </w:tcPr>
          <w:p w14:paraId="3A71DA4C" w14:textId="0D705AD3" w:rsidR="00CC04A2" w:rsidRPr="00A83CC3" w:rsidRDefault="00CA09B3" w:rsidP="00FF4648">
            <w:pPr>
              <w:pStyle w:val="16"/>
              <w:shd w:val="clear" w:color="auto" w:fill="auto"/>
              <w:spacing w:after="0" w:line="276" w:lineRule="auto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A83CC3">
              <w:rPr>
                <w:rFonts w:ascii="Times New Roman" w:hAnsi="Times New Roman" w:cs="Times New Roman"/>
                <w:sz w:val="23"/>
                <w:szCs w:val="23"/>
              </w:rPr>
              <w:t>Об утверждении П</w:t>
            </w:r>
            <w:r w:rsidR="00A83CC3" w:rsidRPr="00A83CC3">
              <w:rPr>
                <w:rFonts w:ascii="Times New Roman" w:hAnsi="Times New Roman" w:cs="Times New Roman"/>
                <w:sz w:val="23"/>
                <w:szCs w:val="23"/>
              </w:rPr>
              <w:t xml:space="preserve">еречня налоговых </w:t>
            </w:r>
            <w:r w:rsidR="004053BC">
              <w:rPr>
                <w:rFonts w:ascii="Times New Roman" w:hAnsi="Times New Roman" w:cs="Times New Roman"/>
                <w:sz w:val="23"/>
                <w:szCs w:val="23"/>
              </w:rPr>
              <w:t xml:space="preserve">расходов </w:t>
            </w:r>
            <w:r w:rsidRPr="00A83CC3">
              <w:rPr>
                <w:rFonts w:ascii="Times New Roman" w:hAnsi="Times New Roman" w:cs="Times New Roman"/>
                <w:sz w:val="23"/>
                <w:szCs w:val="23"/>
              </w:rPr>
              <w:t xml:space="preserve">Петровского сельского поселения Приозерского муниципального района Ленинградской области на </w:t>
            </w:r>
            <w:r w:rsidR="00A83CC3" w:rsidRPr="00A83CC3">
              <w:rPr>
                <w:rFonts w:ascii="Times New Roman" w:hAnsi="Times New Roman" w:cs="Times New Roman"/>
                <w:sz w:val="23"/>
                <w:szCs w:val="23"/>
              </w:rPr>
              <w:t xml:space="preserve">2025 год и на плановый период 2026 и 2027 годов </w:t>
            </w:r>
          </w:p>
        </w:tc>
      </w:tr>
    </w:tbl>
    <w:p w14:paraId="495ADE91" w14:textId="77777777" w:rsidR="00A83CC3" w:rsidRPr="00A83CC3" w:rsidRDefault="00A83CC3" w:rsidP="00A83CC3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A83CC3">
        <w:rPr>
          <w:rFonts w:ascii="Times New Roman" w:hAnsi="Times New Roman" w:cs="Times New Roman"/>
          <w:b w:val="0"/>
          <w:bCs/>
          <w:sz w:val="24"/>
          <w:szCs w:val="24"/>
        </w:rPr>
        <w:t xml:space="preserve">В соответствии со статьей 174.3 Бюджетного кодекса Российской Федерации, постановлением Правительства Российской Федерации от 22 июня 2019 года  № 796 "Об общих требованиях к оценке налоговых расходов субъектов Российской Федерации и муниципальных образований", Постановлением администрации от 15.12.2020г. № 189 «Об утверждении Порядка формирования перечня налоговых расходов и оценки налоговых расходов муниципального образования Петровское сельское поселение муниципального образования Приозерский муниципальный район Ленинградской области» администрация Петровского сельского поселения Приозерского муниципального района, ПОСТАНОВЛЯЕТ: </w:t>
      </w:r>
    </w:p>
    <w:p w14:paraId="13C37BB0" w14:textId="7449AC10" w:rsidR="00A83CC3" w:rsidRPr="007F5456" w:rsidRDefault="00A83CC3" w:rsidP="00A83CC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545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0770CB15" w14:textId="0128763C" w:rsidR="00A83CC3" w:rsidRPr="00A83CC3" w:rsidRDefault="00A83CC3" w:rsidP="00A83C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CC3">
        <w:rPr>
          <w:rFonts w:ascii="Times New Roman" w:hAnsi="Times New Roman" w:cs="Times New Roman"/>
          <w:sz w:val="24"/>
          <w:szCs w:val="24"/>
        </w:rPr>
        <w:t xml:space="preserve">1. Утвердить перечень налоговых расходов Петровского сельского поселения </w:t>
      </w:r>
      <w:r w:rsidRPr="00A83CC3">
        <w:rPr>
          <w:rFonts w:ascii="Times New Roman" w:hAnsi="Times New Roman" w:cs="Times New Roman"/>
          <w:bCs/>
          <w:sz w:val="24"/>
          <w:szCs w:val="24"/>
        </w:rPr>
        <w:t xml:space="preserve">Приозерского муниципального района Ленинградской области </w:t>
      </w:r>
      <w:r w:rsidRPr="00A83CC3"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годов,</w:t>
      </w:r>
      <w:r w:rsidRPr="00A83C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3CC3">
        <w:rPr>
          <w:rFonts w:ascii="Times New Roman" w:hAnsi="Times New Roman" w:cs="Times New Roman"/>
          <w:sz w:val="24"/>
          <w:szCs w:val="24"/>
        </w:rPr>
        <w:t xml:space="preserve">согласно приложению к настоящему постановлению. </w:t>
      </w:r>
    </w:p>
    <w:p w14:paraId="48ED357E" w14:textId="77777777" w:rsidR="00A83CC3" w:rsidRPr="00A83CC3" w:rsidRDefault="00A83CC3" w:rsidP="00A83CC3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83CC3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A83CC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Настоящее постановление подлежит опубликованию в средствах массовой информации, размещению на официальном сайте Петровского сельского поселения Приозерского муниципального района Ленинградской области в сети «Интернет» по адресу: </w:t>
      </w:r>
      <w:hyperlink r:id="rId7" w:history="1">
        <w:r w:rsidRPr="00A83CC3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www</w:t>
        </w:r>
      </w:hyperlink>
      <w:r w:rsidRPr="00A83CC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hyperlink r:id="rId8" w:history="1">
        <w:r w:rsidRPr="00A83CC3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петровскоесп.рф</w:t>
        </w:r>
      </w:hyperlink>
      <w:r w:rsidRPr="00A83CC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14:paraId="02FDA9A3" w14:textId="2F5D2E07" w:rsidR="00A83CC3" w:rsidRPr="00A83CC3" w:rsidRDefault="00A83CC3" w:rsidP="00A83C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CC3">
        <w:rPr>
          <w:rFonts w:ascii="Times New Roman" w:hAnsi="Times New Roman" w:cs="Times New Roman"/>
          <w:bCs/>
          <w:sz w:val="24"/>
          <w:szCs w:val="24"/>
        </w:rPr>
        <w:t>3. Настоящее постановление вступает в силу с даты опубликования и распространяется на правоотношения, возникшие с 01 января 2025 года.</w:t>
      </w:r>
    </w:p>
    <w:p w14:paraId="42FEFDF4" w14:textId="27B8D148" w:rsidR="00CA09B3" w:rsidRPr="00A83CC3" w:rsidRDefault="00C16B00" w:rsidP="00A83CC3">
      <w:pPr>
        <w:pStyle w:val="1"/>
        <w:spacing w:line="276" w:lineRule="auto"/>
        <w:ind w:firstLine="567"/>
        <w:jc w:val="both"/>
        <w:rPr>
          <w:spacing w:val="2"/>
        </w:rPr>
      </w:pPr>
      <w:r w:rsidRPr="00A83CC3">
        <w:rPr>
          <w:spacing w:val="2"/>
        </w:rPr>
        <w:t>4</w:t>
      </w:r>
      <w:r w:rsidR="00CA09B3" w:rsidRPr="00A83CC3">
        <w:rPr>
          <w:spacing w:val="2"/>
        </w:rPr>
        <w:t xml:space="preserve">. </w:t>
      </w:r>
      <w:bookmarkStart w:id="0" w:name="_Hlk187084346"/>
      <w:r w:rsidR="00CA09B3" w:rsidRPr="00A83CC3">
        <w:rPr>
          <w:spacing w:val="2"/>
        </w:rPr>
        <w:t xml:space="preserve">Контроль за исполнением настоящего постановления возложить на </w:t>
      </w:r>
      <w:r w:rsidR="000F0585" w:rsidRPr="00A83CC3">
        <w:rPr>
          <w:spacing w:val="2"/>
        </w:rPr>
        <w:t xml:space="preserve">заместителя главы администрации по </w:t>
      </w:r>
      <w:r w:rsidR="00CA09B3" w:rsidRPr="00A83CC3">
        <w:rPr>
          <w:spacing w:val="2"/>
        </w:rPr>
        <w:t>экономик</w:t>
      </w:r>
      <w:r w:rsidR="000F0585" w:rsidRPr="00A83CC3">
        <w:rPr>
          <w:spacing w:val="2"/>
        </w:rPr>
        <w:t>е</w:t>
      </w:r>
      <w:r w:rsidR="00CA09B3" w:rsidRPr="00A83CC3">
        <w:rPr>
          <w:spacing w:val="2"/>
        </w:rPr>
        <w:t xml:space="preserve"> и финанс</w:t>
      </w:r>
      <w:r w:rsidR="000F0585" w:rsidRPr="00A83CC3">
        <w:rPr>
          <w:spacing w:val="2"/>
        </w:rPr>
        <w:t>ам</w:t>
      </w:r>
      <w:r w:rsidR="00CA09B3" w:rsidRPr="00A83CC3">
        <w:rPr>
          <w:spacing w:val="2"/>
        </w:rPr>
        <w:t xml:space="preserve"> </w:t>
      </w:r>
      <w:proofErr w:type="spellStart"/>
      <w:r w:rsidR="00CA09B3" w:rsidRPr="00A83CC3">
        <w:rPr>
          <w:spacing w:val="2"/>
        </w:rPr>
        <w:t>Гермонину</w:t>
      </w:r>
      <w:proofErr w:type="spellEnd"/>
      <w:r w:rsidR="00CA09B3" w:rsidRPr="00A83CC3">
        <w:rPr>
          <w:spacing w:val="2"/>
        </w:rPr>
        <w:t xml:space="preserve"> Н.Н.</w:t>
      </w:r>
    </w:p>
    <w:bookmarkEnd w:id="0"/>
    <w:p w14:paraId="4B6163AA" w14:textId="77777777" w:rsidR="00CA09B3" w:rsidRPr="00A83CC3" w:rsidRDefault="00CA09B3" w:rsidP="00A83CC3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2394B6B" w14:textId="77777777" w:rsidR="00CA09B3" w:rsidRPr="00821DCA" w:rsidRDefault="00CA09B3" w:rsidP="00CA09B3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B0F3FD5" w14:textId="77777777" w:rsidR="00CA09B3" w:rsidRPr="00821DCA" w:rsidRDefault="00CA09B3" w:rsidP="00CA09B3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14:paraId="3310A0E0" w14:textId="77777777" w:rsidR="00CA09B3" w:rsidRPr="00821DCA" w:rsidRDefault="00CA09B3" w:rsidP="00CA09B3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Петровского сельского поселения</w:t>
      </w:r>
      <w:r w:rsidRPr="00821D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821D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А.В. Левин</w:t>
      </w:r>
    </w:p>
    <w:p w14:paraId="1FF88AB1" w14:textId="77777777" w:rsidR="00CA09B3" w:rsidRPr="00821DCA" w:rsidRDefault="00CA09B3" w:rsidP="00CA09B3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D6F8F" w14:textId="77777777" w:rsidR="00CA09B3" w:rsidRPr="00821DCA" w:rsidRDefault="00CA09B3" w:rsidP="00CA09B3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B8344C" w14:textId="77777777" w:rsidR="000F0585" w:rsidRPr="00821DCA" w:rsidRDefault="000F0585" w:rsidP="00CA09B3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CBA3CD" w14:textId="77777777" w:rsidR="000F0585" w:rsidRDefault="000F0585" w:rsidP="00CA09B3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D38376" w14:textId="77777777" w:rsidR="00A83CC3" w:rsidRDefault="00A83CC3" w:rsidP="00CA09B3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D71A4" w14:textId="77777777" w:rsidR="00A83CC3" w:rsidRDefault="00A83CC3" w:rsidP="00CA09B3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55970B" w14:textId="77777777" w:rsidR="00A83CC3" w:rsidRDefault="00A83CC3" w:rsidP="00CA09B3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1940ED" w14:textId="77777777" w:rsidR="00CA09B3" w:rsidRPr="00821DCA" w:rsidRDefault="00CA09B3" w:rsidP="00CA09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1DCA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Исполнитель: Гермонина Н.Н.</w:t>
      </w:r>
    </w:p>
    <w:p w14:paraId="5BDCA91A" w14:textId="059281C1" w:rsidR="00CA09B3" w:rsidRPr="00821DCA" w:rsidRDefault="00CA09B3" w:rsidP="00CA09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1DCA">
        <w:rPr>
          <w:rFonts w:ascii="Times New Roman" w:eastAsia="Times New Roman" w:hAnsi="Times New Roman" w:cs="Times New Roman"/>
          <w:sz w:val="20"/>
          <w:szCs w:val="20"/>
          <w:lang w:eastAsia="ar-SA"/>
        </w:rPr>
        <w:t>Тел.:8(813-79) 66-13</w:t>
      </w:r>
      <w:r w:rsidR="00C16B00" w:rsidRPr="00821DCA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</w:p>
    <w:p w14:paraId="3C77409B" w14:textId="77777777" w:rsidR="00132053" w:rsidRPr="00821DCA" w:rsidRDefault="00132053" w:rsidP="00CA09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B501E97" w14:textId="1D4D6062" w:rsidR="00CA09B3" w:rsidRPr="00821DCA" w:rsidRDefault="00CA09B3" w:rsidP="00CA09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1DCA">
        <w:rPr>
          <w:rFonts w:ascii="Times New Roman" w:eastAsia="Times New Roman" w:hAnsi="Times New Roman" w:cs="Times New Roman"/>
          <w:sz w:val="20"/>
          <w:szCs w:val="20"/>
          <w:lang w:eastAsia="ar-SA"/>
        </w:rPr>
        <w:t>Разослано: Дело-2, КФ-1, СЭФ – 1</w:t>
      </w:r>
    </w:p>
    <w:p w14:paraId="710D7D7C" w14:textId="7D4672E6" w:rsidR="00CA09B3" w:rsidRPr="00A83CC3" w:rsidRDefault="00CA09B3" w:rsidP="00A83CC3">
      <w:pPr>
        <w:spacing w:after="0"/>
        <w:jc w:val="right"/>
        <w:rPr>
          <w:rFonts w:ascii="Times New Roman" w:hAnsi="Times New Roman" w:cs="Times New Roman"/>
          <w:color w:val="FF0000"/>
        </w:rPr>
      </w:pPr>
      <w:r w:rsidRPr="00821DCA">
        <w:rPr>
          <w:rFonts w:ascii="Times New Roman" w:hAnsi="Times New Roman" w:cs="Times New Roman"/>
          <w:sz w:val="20"/>
          <w:szCs w:val="20"/>
        </w:rPr>
        <w:br w:type="page"/>
      </w:r>
    </w:p>
    <w:p w14:paraId="12B2E5A8" w14:textId="77777777" w:rsidR="00A83CC3" w:rsidRDefault="00A83CC3" w:rsidP="00CA09B3">
      <w:pPr>
        <w:autoSpaceDE w:val="0"/>
        <w:autoSpaceDN w:val="0"/>
        <w:adjustRightInd w:val="0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A83CC3" w:rsidSect="00132053">
          <w:pgSz w:w="11906" w:h="16838"/>
          <w:pgMar w:top="709" w:right="707" w:bottom="567" w:left="1418" w:header="709" w:footer="709" w:gutter="0"/>
          <w:cols w:space="708"/>
          <w:docGrid w:linePitch="360"/>
        </w:sectPr>
      </w:pPr>
    </w:p>
    <w:p w14:paraId="2D93F8DB" w14:textId="39038B26" w:rsidR="00CA09B3" w:rsidRPr="004053BC" w:rsidRDefault="004053BC" w:rsidP="004053B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053BC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14:paraId="4402DA9E" w14:textId="5987D1F0" w:rsidR="004053BC" w:rsidRPr="004053BC" w:rsidRDefault="004053BC" w:rsidP="004053B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053BC">
        <w:rPr>
          <w:rFonts w:ascii="Times New Roman" w:hAnsi="Times New Roman" w:cs="Times New Roman"/>
          <w:sz w:val="20"/>
          <w:szCs w:val="20"/>
        </w:rPr>
        <w:t xml:space="preserve">к Постановлению </w:t>
      </w:r>
    </w:p>
    <w:p w14:paraId="255AA354" w14:textId="217B2134" w:rsidR="004053BC" w:rsidRPr="004053BC" w:rsidRDefault="004053BC" w:rsidP="004053B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053BC">
        <w:rPr>
          <w:rFonts w:ascii="Times New Roman" w:hAnsi="Times New Roman" w:cs="Times New Roman"/>
          <w:sz w:val="20"/>
          <w:szCs w:val="20"/>
        </w:rPr>
        <w:t>от 10.02.2025г. №</w:t>
      </w:r>
      <w:r w:rsidR="00257BE5">
        <w:rPr>
          <w:rFonts w:ascii="Times New Roman" w:hAnsi="Times New Roman" w:cs="Times New Roman"/>
          <w:sz w:val="20"/>
          <w:szCs w:val="20"/>
        </w:rPr>
        <w:t xml:space="preserve"> 3</w:t>
      </w:r>
      <w:r w:rsidR="00232E3A">
        <w:rPr>
          <w:rFonts w:ascii="Times New Roman" w:hAnsi="Times New Roman" w:cs="Times New Roman"/>
          <w:sz w:val="20"/>
          <w:szCs w:val="20"/>
        </w:rPr>
        <w:t>7</w:t>
      </w:r>
    </w:p>
    <w:p w14:paraId="297ED952" w14:textId="77777777" w:rsidR="004053BC" w:rsidRPr="00F549A6" w:rsidRDefault="004053BC" w:rsidP="004053BC">
      <w:pPr>
        <w:pStyle w:val="13"/>
        <w:jc w:val="center"/>
        <w:rPr>
          <w:rFonts w:ascii="Times New Roman" w:hAnsi="Times New Roman"/>
          <w:b/>
          <w:sz w:val="24"/>
          <w:szCs w:val="24"/>
        </w:rPr>
      </w:pPr>
      <w:r w:rsidRPr="00F549A6">
        <w:rPr>
          <w:rFonts w:ascii="Times New Roman" w:hAnsi="Times New Roman"/>
          <w:b/>
          <w:sz w:val="24"/>
          <w:szCs w:val="24"/>
        </w:rPr>
        <w:t>ПЕРЕЧЕНЬ</w:t>
      </w:r>
    </w:p>
    <w:p w14:paraId="1441EF72" w14:textId="3B44CFAF" w:rsidR="004053BC" w:rsidRPr="00F549A6" w:rsidRDefault="00F549A6" w:rsidP="004053BC">
      <w:pPr>
        <w:pStyle w:val="13"/>
        <w:jc w:val="center"/>
        <w:rPr>
          <w:rFonts w:ascii="Times New Roman" w:hAnsi="Times New Roman"/>
          <w:b/>
          <w:bCs/>
          <w:sz w:val="23"/>
          <w:szCs w:val="23"/>
        </w:rPr>
      </w:pPr>
      <w:r w:rsidRPr="00F549A6">
        <w:rPr>
          <w:rFonts w:ascii="Times New Roman" w:hAnsi="Times New Roman"/>
          <w:b/>
          <w:bCs/>
          <w:sz w:val="23"/>
          <w:szCs w:val="23"/>
        </w:rPr>
        <w:t>н</w:t>
      </w:r>
      <w:r w:rsidR="004053BC" w:rsidRPr="00F549A6">
        <w:rPr>
          <w:rFonts w:ascii="Times New Roman" w:hAnsi="Times New Roman"/>
          <w:b/>
          <w:bCs/>
          <w:sz w:val="23"/>
          <w:szCs w:val="23"/>
        </w:rPr>
        <w:t xml:space="preserve">алоговых расходов Петровского сельского поселения Приозерского муниципального района Ленинградской области </w:t>
      </w:r>
    </w:p>
    <w:p w14:paraId="67648467" w14:textId="2C4954AB" w:rsidR="004053BC" w:rsidRPr="00F549A6" w:rsidRDefault="004053BC" w:rsidP="004053BC">
      <w:pPr>
        <w:pStyle w:val="13"/>
        <w:jc w:val="center"/>
        <w:rPr>
          <w:rFonts w:ascii="Times New Roman" w:hAnsi="Times New Roman"/>
          <w:b/>
          <w:bCs/>
          <w:sz w:val="23"/>
          <w:szCs w:val="23"/>
        </w:rPr>
      </w:pPr>
      <w:r w:rsidRPr="00F549A6">
        <w:rPr>
          <w:rFonts w:ascii="Times New Roman" w:hAnsi="Times New Roman"/>
          <w:b/>
          <w:bCs/>
          <w:sz w:val="23"/>
          <w:szCs w:val="23"/>
        </w:rPr>
        <w:t>на 2025 год и на пла</w:t>
      </w:r>
      <w:bookmarkStart w:id="1" w:name="_GoBack"/>
      <w:bookmarkEnd w:id="1"/>
      <w:r w:rsidRPr="00F549A6">
        <w:rPr>
          <w:rFonts w:ascii="Times New Roman" w:hAnsi="Times New Roman"/>
          <w:b/>
          <w:bCs/>
          <w:sz w:val="23"/>
          <w:szCs w:val="23"/>
        </w:rPr>
        <w:t xml:space="preserve">новый период 2026 и 2027 годов </w:t>
      </w:r>
    </w:p>
    <w:p w14:paraId="011C0DC8" w14:textId="77777777" w:rsidR="004053BC" w:rsidRPr="00F549A6" w:rsidRDefault="004053BC" w:rsidP="004053BC">
      <w:pPr>
        <w:pStyle w:val="13"/>
        <w:jc w:val="center"/>
        <w:rPr>
          <w:rFonts w:ascii="Times New Roman" w:hAnsi="Times New Roman"/>
          <w:sz w:val="24"/>
          <w:szCs w:val="24"/>
        </w:rPr>
      </w:pP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61"/>
        <w:gridCol w:w="1343"/>
        <w:gridCol w:w="1698"/>
        <w:gridCol w:w="1836"/>
        <w:gridCol w:w="1430"/>
        <w:gridCol w:w="1417"/>
        <w:gridCol w:w="2686"/>
        <w:gridCol w:w="1131"/>
        <w:gridCol w:w="1160"/>
        <w:gridCol w:w="1527"/>
        <w:gridCol w:w="1517"/>
      </w:tblGrid>
      <w:tr w:rsidR="00F549A6" w:rsidRPr="00F549A6" w14:paraId="6A6827CF" w14:textId="77777777" w:rsidTr="00211B07">
        <w:trPr>
          <w:trHeight w:val="3573"/>
        </w:trPr>
        <w:tc>
          <w:tcPr>
            <w:tcW w:w="112" w:type="pct"/>
          </w:tcPr>
          <w:p w14:paraId="16385071" w14:textId="1027992F" w:rsidR="00211B07" w:rsidRPr="00F549A6" w:rsidRDefault="00F549A6" w:rsidP="00F54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49A6">
              <w:rPr>
                <w:rFonts w:ascii="Times New Roman" w:hAnsi="Times New Roman" w:cs="Times New Roman"/>
                <w:sz w:val="20"/>
              </w:rPr>
              <w:t>№</w:t>
            </w:r>
            <w:r w:rsidR="00211B07" w:rsidRPr="00F549A6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417" w:type="pct"/>
          </w:tcPr>
          <w:p w14:paraId="0972BD8B" w14:textId="77777777" w:rsidR="00211B07" w:rsidRPr="00F549A6" w:rsidRDefault="00211B07" w:rsidP="00F549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549A6">
              <w:rPr>
                <w:rFonts w:ascii="Times New Roman" w:hAnsi="Times New Roman" w:cs="Times New Roman"/>
                <w:sz w:val="20"/>
              </w:rPr>
              <w:t>Наименование налога, по которому предусматривается налоговая льгота, освобождение, преференция (налоговый расход)</w:t>
            </w:r>
          </w:p>
        </w:tc>
        <w:tc>
          <w:tcPr>
            <w:tcW w:w="527" w:type="pct"/>
          </w:tcPr>
          <w:p w14:paraId="11DE43B5" w14:textId="77777777" w:rsidR="00211B07" w:rsidRPr="00F549A6" w:rsidRDefault="00211B07" w:rsidP="00F549A6">
            <w:pPr>
              <w:pStyle w:val="ConsPlusNormal"/>
              <w:spacing w:line="240" w:lineRule="exact"/>
              <w:ind w:firstLine="29"/>
              <w:jc w:val="center"/>
              <w:rPr>
                <w:rFonts w:ascii="Times New Roman" w:hAnsi="Times New Roman" w:cs="Times New Roman"/>
                <w:sz w:val="20"/>
              </w:rPr>
            </w:pPr>
            <w:r w:rsidRPr="00F549A6">
              <w:rPr>
                <w:rFonts w:ascii="Times New Roman" w:hAnsi="Times New Roman" w:cs="Times New Roman"/>
                <w:sz w:val="20"/>
              </w:rPr>
              <w:t>Наименование налоговой льготы, освобождения, преференции (содержание налогового расхода)</w:t>
            </w:r>
          </w:p>
        </w:tc>
        <w:tc>
          <w:tcPr>
            <w:tcW w:w="570" w:type="pct"/>
          </w:tcPr>
          <w:p w14:paraId="16D831CD" w14:textId="104B3D3E" w:rsidR="00211B07" w:rsidRPr="00F549A6" w:rsidRDefault="00211B07" w:rsidP="00F549A6">
            <w:pPr>
              <w:pStyle w:val="ConsPlusNormal"/>
              <w:spacing w:line="240" w:lineRule="exact"/>
              <w:ind w:firstLine="76"/>
              <w:jc w:val="center"/>
              <w:rPr>
                <w:rFonts w:ascii="Times New Roman" w:hAnsi="Times New Roman" w:cs="Times New Roman"/>
                <w:sz w:val="20"/>
              </w:rPr>
            </w:pPr>
            <w:r w:rsidRPr="00F549A6">
              <w:rPr>
                <w:rFonts w:ascii="Times New Roman" w:hAnsi="Times New Roman" w:cs="Times New Roman"/>
                <w:sz w:val="20"/>
              </w:rPr>
              <w:t>Реквизиты НПА, устанавливающего налоговую льготу, освобождение, преференцию</w:t>
            </w:r>
          </w:p>
        </w:tc>
        <w:tc>
          <w:tcPr>
            <w:tcW w:w="444" w:type="pct"/>
          </w:tcPr>
          <w:p w14:paraId="7EFB3E0A" w14:textId="77777777" w:rsidR="00211B07" w:rsidRPr="00F549A6" w:rsidRDefault="00211B07" w:rsidP="00F549A6">
            <w:pPr>
              <w:pStyle w:val="ConsPlusNormal"/>
              <w:spacing w:line="240" w:lineRule="exact"/>
              <w:ind w:firstLine="16"/>
              <w:jc w:val="center"/>
              <w:rPr>
                <w:rFonts w:ascii="Times New Roman" w:hAnsi="Times New Roman" w:cs="Times New Roman"/>
                <w:sz w:val="20"/>
              </w:rPr>
            </w:pPr>
            <w:r w:rsidRPr="00F549A6">
              <w:rPr>
                <w:rFonts w:ascii="Times New Roman" w:hAnsi="Times New Roman" w:cs="Times New Roman"/>
                <w:sz w:val="20"/>
              </w:rPr>
              <w:t>Дата начала действия права на налоговую льготу, освобождение, преференцию (налогового расхода)</w:t>
            </w:r>
          </w:p>
        </w:tc>
        <w:tc>
          <w:tcPr>
            <w:tcW w:w="440" w:type="pct"/>
          </w:tcPr>
          <w:p w14:paraId="07880B29" w14:textId="77777777" w:rsidR="00211B07" w:rsidRPr="00F549A6" w:rsidRDefault="00211B07" w:rsidP="00F549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549A6">
              <w:rPr>
                <w:rFonts w:ascii="Times New Roman" w:hAnsi="Times New Roman" w:cs="Times New Roman"/>
                <w:sz w:val="20"/>
              </w:rPr>
              <w:t>Дата прекращения действия налоговой льготы, освобождения, преференции (налогового расхода)</w:t>
            </w:r>
          </w:p>
        </w:tc>
        <w:tc>
          <w:tcPr>
            <w:tcW w:w="834" w:type="pct"/>
          </w:tcPr>
          <w:p w14:paraId="0920CB63" w14:textId="77777777" w:rsidR="00211B07" w:rsidRPr="00F549A6" w:rsidRDefault="00211B07" w:rsidP="00F549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549A6">
              <w:rPr>
                <w:rFonts w:ascii="Times New Roman" w:hAnsi="Times New Roman" w:cs="Times New Roman"/>
                <w:sz w:val="20"/>
              </w:rPr>
              <w:t>Целевая категория плательщиков, для которых предусмотрены налоговые льготы, освобождения, преференции</w:t>
            </w:r>
          </w:p>
        </w:tc>
        <w:tc>
          <w:tcPr>
            <w:tcW w:w="351" w:type="pct"/>
          </w:tcPr>
          <w:p w14:paraId="5E7D9AF5" w14:textId="77777777" w:rsidR="00211B07" w:rsidRPr="00F549A6" w:rsidRDefault="00211B07" w:rsidP="00F549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549A6">
              <w:rPr>
                <w:rFonts w:ascii="Times New Roman" w:hAnsi="Times New Roman" w:cs="Times New Roman"/>
                <w:sz w:val="20"/>
              </w:rPr>
              <w:t>Наименование муниципальной программы (подпрограммы)/ направления социально-экономической политики, целям которой(-ого) соответствует налоговый расход</w:t>
            </w:r>
          </w:p>
        </w:tc>
        <w:tc>
          <w:tcPr>
            <w:tcW w:w="360" w:type="pct"/>
          </w:tcPr>
          <w:p w14:paraId="13AE8804" w14:textId="77777777" w:rsidR="00211B07" w:rsidRPr="00F549A6" w:rsidRDefault="00211B07" w:rsidP="00F549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549A6">
              <w:rPr>
                <w:rFonts w:ascii="Times New Roman" w:hAnsi="Times New Roman" w:cs="Times New Roman"/>
                <w:sz w:val="20"/>
              </w:rPr>
              <w:t>Наименование структурного элемента муниципальной программы (подпрограммы, при наличии), целям которого соответствует налоговый расход</w:t>
            </w:r>
          </w:p>
        </w:tc>
        <w:tc>
          <w:tcPr>
            <w:tcW w:w="474" w:type="pct"/>
          </w:tcPr>
          <w:p w14:paraId="29A4C138" w14:textId="77777777" w:rsidR="00211B07" w:rsidRPr="00F549A6" w:rsidRDefault="00211B07" w:rsidP="00F549A6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sz w:val="20"/>
              </w:rPr>
            </w:pPr>
            <w:r w:rsidRPr="00F549A6">
              <w:rPr>
                <w:rFonts w:ascii="Times New Roman" w:hAnsi="Times New Roman" w:cs="Times New Roman"/>
                <w:sz w:val="20"/>
              </w:rPr>
              <w:t>Ответственный исполнитель муниципальной программы (подпрограммы) / направления социально-экономической политики</w:t>
            </w:r>
          </w:p>
        </w:tc>
        <w:tc>
          <w:tcPr>
            <w:tcW w:w="471" w:type="pct"/>
          </w:tcPr>
          <w:p w14:paraId="30954AED" w14:textId="35E601CE" w:rsidR="00211B07" w:rsidRPr="00F549A6" w:rsidRDefault="00211B07" w:rsidP="00F549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549A6">
              <w:rPr>
                <w:rFonts w:ascii="Times New Roman" w:hAnsi="Times New Roman" w:cs="Times New Roman"/>
                <w:sz w:val="20"/>
              </w:rPr>
              <w:t>Куратор нало</w:t>
            </w:r>
            <w:r w:rsidRPr="00F549A6">
              <w:rPr>
                <w:rFonts w:ascii="Times New Roman" w:hAnsi="Times New Roman" w:cs="Times New Roman"/>
                <w:spacing w:val="-10"/>
                <w:sz w:val="20"/>
              </w:rPr>
              <w:t xml:space="preserve">гового </w:t>
            </w:r>
            <w:r w:rsidRPr="00F549A6">
              <w:rPr>
                <w:rFonts w:ascii="Times New Roman" w:hAnsi="Times New Roman" w:cs="Times New Roman"/>
                <w:sz w:val="20"/>
              </w:rPr>
              <w:t>расхода</w:t>
            </w:r>
          </w:p>
        </w:tc>
      </w:tr>
      <w:tr w:rsidR="00F549A6" w:rsidRPr="00F549A6" w14:paraId="3AA77E0E" w14:textId="77777777" w:rsidTr="00211B07">
        <w:trPr>
          <w:trHeight w:val="185"/>
        </w:trPr>
        <w:tc>
          <w:tcPr>
            <w:tcW w:w="112" w:type="pct"/>
          </w:tcPr>
          <w:p w14:paraId="38CC1581" w14:textId="77777777" w:rsidR="00211B07" w:rsidRPr="00F549A6" w:rsidRDefault="00211B07" w:rsidP="000E218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F549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" w:type="pct"/>
          </w:tcPr>
          <w:p w14:paraId="0861BF86" w14:textId="77777777" w:rsidR="00211B07" w:rsidRPr="00F549A6" w:rsidRDefault="00211B07" w:rsidP="000E2183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</w:rPr>
            </w:pPr>
            <w:r w:rsidRPr="00F549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7" w:type="pct"/>
          </w:tcPr>
          <w:p w14:paraId="28FD1A00" w14:textId="77777777" w:rsidR="00211B07" w:rsidRPr="00F549A6" w:rsidRDefault="00211B07" w:rsidP="000E21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9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pct"/>
          </w:tcPr>
          <w:p w14:paraId="10DB2CD2" w14:textId="77777777" w:rsidR="00211B07" w:rsidRPr="00F549A6" w:rsidRDefault="00211B07" w:rsidP="000E2183">
            <w:pPr>
              <w:pStyle w:val="ConsPlusNormal"/>
              <w:ind w:hanging="66"/>
              <w:jc w:val="center"/>
              <w:rPr>
                <w:rFonts w:ascii="Times New Roman" w:hAnsi="Times New Roman" w:cs="Times New Roman"/>
              </w:rPr>
            </w:pPr>
            <w:r w:rsidRPr="00F549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</w:tcPr>
          <w:p w14:paraId="43533E51" w14:textId="77777777" w:rsidR="00211B07" w:rsidRPr="00F549A6" w:rsidRDefault="00211B07" w:rsidP="000E21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9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0" w:type="pct"/>
          </w:tcPr>
          <w:p w14:paraId="6B8A94F2" w14:textId="77777777" w:rsidR="00211B07" w:rsidRPr="00F549A6" w:rsidRDefault="00211B07" w:rsidP="000E2183">
            <w:pPr>
              <w:pStyle w:val="ConsPlusNormal"/>
              <w:ind w:hanging="78"/>
              <w:jc w:val="center"/>
              <w:rPr>
                <w:rFonts w:ascii="Times New Roman" w:hAnsi="Times New Roman" w:cs="Times New Roman"/>
              </w:rPr>
            </w:pPr>
            <w:r w:rsidRPr="00F549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4" w:type="pct"/>
          </w:tcPr>
          <w:p w14:paraId="3E80FADB" w14:textId="77777777" w:rsidR="00211B07" w:rsidRPr="00F549A6" w:rsidRDefault="00211B07" w:rsidP="000E21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9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1" w:type="pct"/>
          </w:tcPr>
          <w:p w14:paraId="11DA9B87" w14:textId="720F7412" w:rsidR="00211B07" w:rsidRPr="00F549A6" w:rsidRDefault="00F549A6" w:rsidP="000E21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9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0" w:type="pct"/>
          </w:tcPr>
          <w:p w14:paraId="0A8D343B" w14:textId="2E8DDB29" w:rsidR="00211B07" w:rsidRPr="00F549A6" w:rsidRDefault="00F549A6" w:rsidP="000E21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9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4" w:type="pct"/>
          </w:tcPr>
          <w:p w14:paraId="66197906" w14:textId="6B89285E" w:rsidR="00211B07" w:rsidRPr="00F549A6" w:rsidRDefault="00211B07" w:rsidP="000E2183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</w:rPr>
            </w:pPr>
            <w:r w:rsidRPr="00F549A6">
              <w:rPr>
                <w:rFonts w:ascii="Times New Roman" w:hAnsi="Times New Roman" w:cs="Times New Roman"/>
              </w:rPr>
              <w:t>1</w:t>
            </w:r>
            <w:r w:rsidR="00F549A6" w:rsidRPr="00F549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" w:type="pct"/>
          </w:tcPr>
          <w:p w14:paraId="7A44C0DB" w14:textId="029032E5" w:rsidR="00211B07" w:rsidRPr="00F549A6" w:rsidRDefault="00211B07" w:rsidP="000E21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9A6">
              <w:rPr>
                <w:rFonts w:ascii="Times New Roman" w:hAnsi="Times New Roman" w:cs="Times New Roman"/>
              </w:rPr>
              <w:t>1</w:t>
            </w:r>
            <w:r w:rsidR="00F549A6" w:rsidRPr="00F549A6">
              <w:rPr>
                <w:rFonts w:ascii="Times New Roman" w:hAnsi="Times New Roman" w:cs="Times New Roman"/>
              </w:rPr>
              <w:t>1</w:t>
            </w:r>
          </w:p>
        </w:tc>
      </w:tr>
      <w:tr w:rsidR="00F549A6" w:rsidRPr="00F549A6" w14:paraId="04751CFA" w14:textId="77777777" w:rsidTr="00211B07">
        <w:trPr>
          <w:trHeight w:val="349"/>
        </w:trPr>
        <w:tc>
          <w:tcPr>
            <w:tcW w:w="112" w:type="pct"/>
          </w:tcPr>
          <w:p w14:paraId="2403E007" w14:textId="143316CC" w:rsidR="00211B07" w:rsidRPr="00F549A6" w:rsidRDefault="00211B07" w:rsidP="000E2183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549A6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</w:p>
        </w:tc>
        <w:tc>
          <w:tcPr>
            <w:tcW w:w="417" w:type="pct"/>
          </w:tcPr>
          <w:p w14:paraId="43B636B9" w14:textId="4EA74E68" w:rsidR="00211B07" w:rsidRPr="00F549A6" w:rsidRDefault="00211B07" w:rsidP="004053B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49A6">
              <w:rPr>
                <w:rFonts w:ascii="Times New Roman" w:hAnsi="Times New Roman" w:cs="Times New Roman"/>
                <w:sz w:val="21"/>
                <w:szCs w:val="21"/>
              </w:rPr>
              <w:t>Земельный налог</w:t>
            </w:r>
          </w:p>
        </w:tc>
        <w:tc>
          <w:tcPr>
            <w:tcW w:w="527" w:type="pct"/>
          </w:tcPr>
          <w:p w14:paraId="405E2A4E" w14:textId="09CF6E7F" w:rsidR="00211B07" w:rsidRPr="00F549A6" w:rsidRDefault="00F549A6" w:rsidP="004053B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49A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Налоговые льготы в виде освобождения от налогообложения</w:t>
            </w:r>
            <w:r w:rsidRPr="00F549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70" w:type="pct"/>
          </w:tcPr>
          <w:p w14:paraId="1849C3CB" w14:textId="377798B8" w:rsidR="00211B07" w:rsidRPr="00F549A6" w:rsidRDefault="00211B07" w:rsidP="00211B07">
            <w:pPr>
              <w:pStyle w:val="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549A6">
              <w:rPr>
                <w:rFonts w:ascii="Times New Roman" w:hAnsi="Times New Roman"/>
                <w:sz w:val="21"/>
                <w:szCs w:val="21"/>
              </w:rPr>
              <w:t>Решение Совета депутатов Петровского сельского поселения Приозерского муниципального района Ленинградской области</w:t>
            </w:r>
          </w:p>
          <w:p w14:paraId="7789B6AB" w14:textId="1D252CD3" w:rsidR="00211B07" w:rsidRPr="00F549A6" w:rsidRDefault="00211B07" w:rsidP="00211B0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49A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№ 198 от 20.11.2023 г «Об установлении земельного налога на территории Петровского сельского поселения Приозерского муниципального района Ленинградской области с 01 января 2024 года» (с изменениями)</w:t>
            </w:r>
          </w:p>
        </w:tc>
        <w:tc>
          <w:tcPr>
            <w:tcW w:w="444" w:type="pct"/>
          </w:tcPr>
          <w:p w14:paraId="7931B122" w14:textId="0743D5AE" w:rsidR="00211B07" w:rsidRPr="00F549A6" w:rsidRDefault="00F549A6" w:rsidP="00211B0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49A6">
              <w:rPr>
                <w:rFonts w:ascii="Times New Roman" w:hAnsi="Times New Roman" w:cs="Times New Roman"/>
                <w:sz w:val="21"/>
                <w:szCs w:val="21"/>
              </w:rPr>
              <w:t xml:space="preserve">с </w:t>
            </w:r>
            <w:r w:rsidR="00211B07" w:rsidRPr="00F549A6">
              <w:rPr>
                <w:rFonts w:ascii="Times New Roman" w:hAnsi="Times New Roman" w:cs="Times New Roman"/>
                <w:sz w:val="21"/>
                <w:szCs w:val="21"/>
              </w:rPr>
              <w:t>01.01.202</w:t>
            </w:r>
            <w:r w:rsidRPr="00F549A6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211B07" w:rsidRPr="00F549A6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</w:p>
        </w:tc>
        <w:tc>
          <w:tcPr>
            <w:tcW w:w="440" w:type="pct"/>
          </w:tcPr>
          <w:p w14:paraId="02655EAA" w14:textId="082B80DD" w:rsidR="00211B07" w:rsidRPr="00F549A6" w:rsidRDefault="00211B07" w:rsidP="00211B0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49A6">
              <w:rPr>
                <w:rFonts w:ascii="Times New Roman" w:hAnsi="Times New Roman" w:cs="Times New Roman"/>
                <w:sz w:val="21"/>
                <w:szCs w:val="21"/>
              </w:rPr>
              <w:t>не установлена</w:t>
            </w:r>
          </w:p>
        </w:tc>
        <w:tc>
          <w:tcPr>
            <w:tcW w:w="834" w:type="pct"/>
          </w:tcPr>
          <w:p w14:paraId="44990165" w14:textId="79078A00" w:rsidR="00F549A6" w:rsidRPr="00F549A6" w:rsidRDefault="00F549A6" w:rsidP="00211B07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F549A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п. 3.1. Решения:</w:t>
            </w:r>
          </w:p>
          <w:p w14:paraId="2A06AF1E" w14:textId="77455A1B" w:rsidR="00211B07" w:rsidRPr="005D10EC" w:rsidRDefault="005D10EC" w:rsidP="00211B07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- муниципальные, казенные, </w:t>
            </w:r>
            <w:r w:rsidR="00211B07" w:rsidRPr="00F549A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бюджетные учреждения, финансируемые из средств бюджета Петровского сельского поселения</w:t>
            </w:r>
            <w:r w:rsidRPr="005D10E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;</w:t>
            </w:r>
          </w:p>
          <w:p w14:paraId="6AFCE855" w14:textId="2DED34E1" w:rsidR="00211B07" w:rsidRDefault="005D10EC" w:rsidP="00211B07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- </w:t>
            </w:r>
            <w:r w:rsidR="00211B07" w:rsidRPr="00F549A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органы местного самоуправления, в том числе администрацию муниципального образования, обладающую правом юридического лица</w:t>
            </w:r>
            <w:r w:rsidRPr="005D10E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;</w:t>
            </w:r>
          </w:p>
          <w:p w14:paraId="001272CF" w14:textId="2F190809" w:rsidR="005D10EC" w:rsidRPr="005D10EC" w:rsidRDefault="005D10EC" w:rsidP="00211B07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0465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органи</w:t>
            </w:r>
            <w:r w:rsidR="00046567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зации, включенные в сводный реестр организаций оборонно-промышленного комплекса.</w:t>
            </w:r>
          </w:p>
          <w:p w14:paraId="05ED563C" w14:textId="103F752D" w:rsidR="00211B07" w:rsidRPr="00F549A6" w:rsidRDefault="00211B07" w:rsidP="000E2183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51" w:type="pct"/>
          </w:tcPr>
          <w:p w14:paraId="3462D59B" w14:textId="557EA37D" w:rsidR="00211B07" w:rsidRPr="00F549A6" w:rsidRDefault="00211B07" w:rsidP="00211B0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49A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0" w:type="pct"/>
          </w:tcPr>
          <w:p w14:paraId="4EA96051" w14:textId="4993D62A" w:rsidR="00211B07" w:rsidRPr="00F549A6" w:rsidRDefault="00211B07" w:rsidP="00211B0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49A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74" w:type="pct"/>
          </w:tcPr>
          <w:p w14:paraId="52E0E86E" w14:textId="10A4E90B" w:rsidR="00211B07" w:rsidRPr="00F549A6" w:rsidRDefault="00211B07" w:rsidP="00211B0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49A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71" w:type="pct"/>
          </w:tcPr>
          <w:p w14:paraId="1941981C" w14:textId="3F9B57DB" w:rsidR="00211B07" w:rsidRPr="00F549A6" w:rsidRDefault="00211B07" w:rsidP="00211B0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49A6">
              <w:rPr>
                <w:rFonts w:ascii="Times New Roman" w:hAnsi="Times New Roman" w:cs="Times New Roman"/>
                <w:sz w:val="21"/>
                <w:szCs w:val="21"/>
              </w:rPr>
              <w:t>Администрация Петровского сельского поселения Приозерского муниципального района Ленинградской области</w:t>
            </w:r>
          </w:p>
        </w:tc>
      </w:tr>
      <w:tr w:rsidR="00F549A6" w:rsidRPr="00F549A6" w14:paraId="55CE3A05" w14:textId="77777777" w:rsidTr="00211B07">
        <w:trPr>
          <w:trHeight w:val="349"/>
        </w:trPr>
        <w:tc>
          <w:tcPr>
            <w:tcW w:w="112" w:type="pct"/>
          </w:tcPr>
          <w:p w14:paraId="1BE55C25" w14:textId="2B830D6A" w:rsidR="00211B07" w:rsidRPr="00F549A6" w:rsidRDefault="00211B07" w:rsidP="00211B07">
            <w:pPr>
              <w:pStyle w:val="ConsPlusNormal"/>
              <w:rPr>
                <w:rFonts w:ascii="Times New Roman" w:hAnsi="Times New Roman" w:cs="Times New Roman"/>
              </w:rPr>
            </w:pPr>
            <w:r w:rsidRPr="00F549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7" w:type="pct"/>
          </w:tcPr>
          <w:p w14:paraId="490CA932" w14:textId="00F2555E" w:rsidR="00211B07" w:rsidRPr="00F549A6" w:rsidRDefault="00211B07" w:rsidP="00F549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9A6">
              <w:rPr>
                <w:rFonts w:ascii="Times New Roman" w:hAnsi="Times New Roman" w:cs="Times New Roman"/>
                <w:sz w:val="21"/>
                <w:szCs w:val="21"/>
              </w:rPr>
              <w:t>Земельный налог</w:t>
            </w:r>
          </w:p>
        </w:tc>
        <w:tc>
          <w:tcPr>
            <w:tcW w:w="527" w:type="pct"/>
          </w:tcPr>
          <w:p w14:paraId="05C3AE05" w14:textId="1242B9FA" w:rsidR="00211B07" w:rsidRPr="00F549A6" w:rsidRDefault="00F549A6" w:rsidP="00F549A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49A6">
              <w:rPr>
                <w:rFonts w:ascii="Times New Roman" w:hAnsi="Times New Roman" w:cs="Times New Roman"/>
                <w:sz w:val="21"/>
                <w:szCs w:val="21"/>
              </w:rPr>
              <w:t>Дополнительные налоговые вычеты</w:t>
            </w:r>
          </w:p>
        </w:tc>
        <w:tc>
          <w:tcPr>
            <w:tcW w:w="570" w:type="pct"/>
          </w:tcPr>
          <w:p w14:paraId="69B64D07" w14:textId="77777777" w:rsidR="00211B07" w:rsidRPr="00F549A6" w:rsidRDefault="00211B07" w:rsidP="00F549A6">
            <w:pPr>
              <w:pStyle w:val="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549A6">
              <w:rPr>
                <w:rFonts w:ascii="Times New Roman" w:hAnsi="Times New Roman"/>
                <w:sz w:val="21"/>
                <w:szCs w:val="21"/>
              </w:rPr>
              <w:t>Решение Совета депутатов Петровского сельского поселения Приозерского муниципального района Ленинградской области</w:t>
            </w:r>
          </w:p>
          <w:p w14:paraId="3EF7BAE7" w14:textId="11B60779" w:rsidR="00211B07" w:rsidRPr="00F549A6" w:rsidRDefault="00211B07" w:rsidP="00F549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9A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№ 198 от 20.11.2023 г «Об установлении земельного налога на территории Петровского сельского поселения Приозерского муниципального района Ленинградской области с 01 января 2024 года» (с изменениями)</w:t>
            </w:r>
          </w:p>
        </w:tc>
        <w:tc>
          <w:tcPr>
            <w:tcW w:w="444" w:type="pct"/>
          </w:tcPr>
          <w:p w14:paraId="40C9F587" w14:textId="1950AC0D" w:rsidR="00211B07" w:rsidRPr="00F549A6" w:rsidRDefault="00F549A6" w:rsidP="00F549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9A6">
              <w:rPr>
                <w:rFonts w:ascii="Times New Roman" w:hAnsi="Times New Roman" w:cs="Times New Roman"/>
                <w:sz w:val="21"/>
                <w:szCs w:val="21"/>
              </w:rPr>
              <w:t xml:space="preserve">с </w:t>
            </w:r>
            <w:r w:rsidR="00211B07" w:rsidRPr="00F549A6">
              <w:rPr>
                <w:rFonts w:ascii="Times New Roman" w:hAnsi="Times New Roman" w:cs="Times New Roman"/>
                <w:sz w:val="21"/>
                <w:szCs w:val="21"/>
              </w:rPr>
              <w:t>01.01.202</w:t>
            </w:r>
            <w:r w:rsidRPr="00F549A6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211B07" w:rsidRPr="00F549A6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</w:p>
        </w:tc>
        <w:tc>
          <w:tcPr>
            <w:tcW w:w="440" w:type="pct"/>
          </w:tcPr>
          <w:p w14:paraId="1EDD0C12" w14:textId="6A12321E" w:rsidR="00211B07" w:rsidRPr="00F549A6" w:rsidRDefault="00211B07" w:rsidP="00F549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9A6">
              <w:rPr>
                <w:rFonts w:ascii="Times New Roman" w:hAnsi="Times New Roman" w:cs="Times New Roman"/>
                <w:sz w:val="21"/>
                <w:szCs w:val="21"/>
              </w:rPr>
              <w:t>не установлена</w:t>
            </w:r>
          </w:p>
        </w:tc>
        <w:tc>
          <w:tcPr>
            <w:tcW w:w="834" w:type="pct"/>
          </w:tcPr>
          <w:p w14:paraId="09F7E2DE" w14:textId="1D5D7425" w:rsidR="00F549A6" w:rsidRPr="00F549A6" w:rsidRDefault="00F549A6" w:rsidP="00F549A6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F549A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п. 3.2. Решения:</w:t>
            </w:r>
          </w:p>
          <w:p w14:paraId="0F05DB7B" w14:textId="77777777" w:rsidR="00F549A6" w:rsidRPr="00F549A6" w:rsidRDefault="00F549A6" w:rsidP="00211B07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549A6">
              <w:rPr>
                <w:rFonts w:ascii="Times New Roman" w:hAnsi="Times New Roman" w:cs="Times New Roman"/>
                <w:sz w:val="21"/>
                <w:szCs w:val="21"/>
              </w:rPr>
              <w:t>Дополнительные налоговые вычеты на необлагаемую налогом площадь земельного участка в размере 600 квадратных метров на одного налогоплательщика в отношении одного земельного участка, находящемся в собственности, постоянном (бессрочном) пользовании или пожизненно наследуемом владении физических лиц, имеющих трех и более несовершеннолетних детей.</w:t>
            </w:r>
          </w:p>
          <w:p w14:paraId="2124C1B8" w14:textId="57198DAD" w:rsidR="00211B07" w:rsidRPr="00F549A6" w:rsidRDefault="00211B07" w:rsidP="00211B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</w:tcPr>
          <w:p w14:paraId="1AD02E74" w14:textId="5FC4F264" w:rsidR="00211B07" w:rsidRPr="00F549A6" w:rsidRDefault="00211B07" w:rsidP="00F549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9A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0" w:type="pct"/>
          </w:tcPr>
          <w:p w14:paraId="3F92E4DE" w14:textId="3F174293" w:rsidR="00211B07" w:rsidRPr="00F549A6" w:rsidRDefault="00211B07" w:rsidP="00F549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9A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74" w:type="pct"/>
          </w:tcPr>
          <w:p w14:paraId="0162F27E" w14:textId="160DD7BE" w:rsidR="00211B07" w:rsidRPr="00F549A6" w:rsidRDefault="00211B07" w:rsidP="00F549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9A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71" w:type="pct"/>
          </w:tcPr>
          <w:p w14:paraId="4BFD7715" w14:textId="09917004" w:rsidR="00211B07" w:rsidRPr="00F549A6" w:rsidRDefault="00211B07" w:rsidP="00F549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9A6">
              <w:rPr>
                <w:rFonts w:ascii="Times New Roman" w:hAnsi="Times New Roman" w:cs="Times New Roman"/>
                <w:sz w:val="21"/>
                <w:szCs w:val="21"/>
              </w:rPr>
              <w:t>Администрация Петровского сельского поселения Приозерского муниципального района Ленинградской области</w:t>
            </w:r>
          </w:p>
        </w:tc>
      </w:tr>
    </w:tbl>
    <w:p w14:paraId="5908C329" w14:textId="77777777" w:rsidR="004053BC" w:rsidRPr="00F549A6" w:rsidRDefault="004053BC" w:rsidP="00F549A6">
      <w:pPr>
        <w:shd w:val="clear" w:color="auto" w:fill="FFFFFF"/>
        <w:spacing w:line="240" w:lineRule="exact"/>
        <w:ind w:right="30"/>
        <w:rPr>
          <w:sz w:val="28"/>
          <w:szCs w:val="28"/>
        </w:rPr>
      </w:pPr>
    </w:p>
    <w:sectPr w:rsidR="004053BC" w:rsidRPr="00F549A6" w:rsidSect="00A83CC3">
      <w:pgSz w:w="16838" w:h="11906" w:orient="landscape"/>
      <w:pgMar w:top="567" w:right="709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BDB96" w14:textId="77777777" w:rsidR="000F0585" w:rsidRDefault="000F0585" w:rsidP="000F0585">
      <w:pPr>
        <w:spacing w:after="0" w:line="240" w:lineRule="auto"/>
      </w:pPr>
      <w:r>
        <w:separator/>
      </w:r>
    </w:p>
  </w:endnote>
  <w:endnote w:type="continuationSeparator" w:id="0">
    <w:p w14:paraId="72DB898A" w14:textId="77777777" w:rsidR="000F0585" w:rsidRDefault="000F0585" w:rsidP="000F0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71F61" w14:textId="77777777" w:rsidR="000F0585" w:rsidRDefault="000F0585" w:rsidP="000F0585">
      <w:pPr>
        <w:spacing w:after="0" w:line="240" w:lineRule="auto"/>
      </w:pPr>
      <w:r>
        <w:separator/>
      </w:r>
    </w:p>
  </w:footnote>
  <w:footnote w:type="continuationSeparator" w:id="0">
    <w:p w14:paraId="216A3DAE" w14:textId="77777777" w:rsidR="000F0585" w:rsidRDefault="000F0585" w:rsidP="000F0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50992"/>
    <w:multiLevelType w:val="hybridMultilevel"/>
    <w:tmpl w:val="EA0E9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260BA"/>
    <w:multiLevelType w:val="hybridMultilevel"/>
    <w:tmpl w:val="D410FAB8"/>
    <w:lvl w:ilvl="0" w:tplc="D0724A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9AA101A"/>
    <w:multiLevelType w:val="multilevel"/>
    <w:tmpl w:val="7B9EE1B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3" w15:restartNumberingAfterBreak="0">
    <w:nsid w:val="7C687CA4"/>
    <w:multiLevelType w:val="hybridMultilevel"/>
    <w:tmpl w:val="4F7818D0"/>
    <w:lvl w:ilvl="0" w:tplc="4D5AFEC4">
      <w:start w:val="1"/>
      <w:numFmt w:val="decimal"/>
      <w:lvlText w:val="%1."/>
      <w:lvlJc w:val="left"/>
      <w:pPr>
        <w:ind w:left="1825" w:hanging="111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9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BC"/>
    <w:rsid w:val="00002953"/>
    <w:rsid w:val="00026775"/>
    <w:rsid w:val="00046567"/>
    <w:rsid w:val="000659CF"/>
    <w:rsid w:val="0007707F"/>
    <w:rsid w:val="00084F9D"/>
    <w:rsid w:val="000A614C"/>
    <w:rsid w:val="000B0C67"/>
    <w:rsid w:val="000C6596"/>
    <w:rsid w:val="000E3528"/>
    <w:rsid w:val="000E7D5F"/>
    <w:rsid w:val="000F0585"/>
    <w:rsid w:val="0010246A"/>
    <w:rsid w:val="00125683"/>
    <w:rsid w:val="00132053"/>
    <w:rsid w:val="00145CC2"/>
    <w:rsid w:val="0015762B"/>
    <w:rsid w:val="00170867"/>
    <w:rsid w:val="001B26B9"/>
    <w:rsid w:val="001E2581"/>
    <w:rsid w:val="00211B07"/>
    <w:rsid w:val="00212D24"/>
    <w:rsid w:val="00232E3A"/>
    <w:rsid w:val="00257BE5"/>
    <w:rsid w:val="002A1750"/>
    <w:rsid w:val="002A4D6F"/>
    <w:rsid w:val="002B7CA6"/>
    <w:rsid w:val="002C0E38"/>
    <w:rsid w:val="003302CF"/>
    <w:rsid w:val="0035609B"/>
    <w:rsid w:val="0036264E"/>
    <w:rsid w:val="003668DB"/>
    <w:rsid w:val="00394DE4"/>
    <w:rsid w:val="003D30EA"/>
    <w:rsid w:val="003E6880"/>
    <w:rsid w:val="004053BC"/>
    <w:rsid w:val="00456733"/>
    <w:rsid w:val="00475C79"/>
    <w:rsid w:val="00482266"/>
    <w:rsid w:val="004852E7"/>
    <w:rsid w:val="004A0684"/>
    <w:rsid w:val="004B24DA"/>
    <w:rsid w:val="004B7EE6"/>
    <w:rsid w:val="004C2F91"/>
    <w:rsid w:val="00504B5B"/>
    <w:rsid w:val="005121E8"/>
    <w:rsid w:val="005546C5"/>
    <w:rsid w:val="00573180"/>
    <w:rsid w:val="00591B1F"/>
    <w:rsid w:val="005D10EC"/>
    <w:rsid w:val="00637DFC"/>
    <w:rsid w:val="00646162"/>
    <w:rsid w:val="006615FA"/>
    <w:rsid w:val="00670E66"/>
    <w:rsid w:val="006A40A7"/>
    <w:rsid w:val="006B77F8"/>
    <w:rsid w:val="00752912"/>
    <w:rsid w:val="007A371F"/>
    <w:rsid w:val="007B0F8E"/>
    <w:rsid w:val="007D3CF0"/>
    <w:rsid w:val="007E1E64"/>
    <w:rsid w:val="00821DCA"/>
    <w:rsid w:val="008407DC"/>
    <w:rsid w:val="00856B62"/>
    <w:rsid w:val="008705F1"/>
    <w:rsid w:val="008752DA"/>
    <w:rsid w:val="008920DA"/>
    <w:rsid w:val="008D3548"/>
    <w:rsid w:val="008D74AB"/>
    <w:rsid w:val="0091070D"/>
    <w:rsid w:val="00921524"/>
    <w:rsid w:val="00992FB8"/>
    <w:rsid w:val="009A5F4C"/>
    <w:rsid w:val="009B6A75"/>
    <w:rsid w:val="009B6EE4"/>
    <w:rsid w:val="009F0C68"/>
    <w:rsid w:val="009F1035"/>
    <w:rsid w:val="00A266D7"/>
    <w:rsid w:val="00A269BE"/>
    <w:rsid w:val="00A53137"/>
    <w:rsid w:val="00A7152F"/>
    <w:rsid w:val="00A83CC3"/>
    <w:rsid w:val="00AB66E7"/>
    <w:rsid w:val="00AD11AD"/>
    <w:rsid w:val="00B42E05"/>
    <w:rsid w:val="00B57991"/>
    <w:rsid w:val="00B7003C"/>
    <w:rsid w:val="00B752F9"/>
    <w:rsid w:val="00B77AB0"/>
    <w:rsid w:val="00C16B00"/>
    <w:rsid w:val="00C237D3"/>
    <w:rsid w:val="00C436BC"/>
    <w:rsid w:val="00C477D1"/>
    <w:rsid w:val="00C97E83"/>
    <w:rsid w:val="00CA09B3"/>
    <w:rsid w:val="00CB27AB"/>
    <w:rsid w:val="00CC04A2"/>
    <w:rsid w:val="00CC2276"/>
    <w:rsid w:val="00D21700"/>
    <w:rsid w:val="00D21AF2"/>
    <w:rsid w:val="00D21BCC"/>
    <w:rsid w:val="00D25886"/>
    <w:rsid w:val="00D32E46"/>
    <w:rsid w:val="00D32FF8"/>
    <w:rsid w:val="00D3612D"/>
    <w:rsid w:val="00D41F3A"/>
    <w:rsid w:val="00D74E9D"/>
    <w:rsid w:val="00D81393"/>
    <w:rsid w:val="00DA2006"/>
    <w:rsid w:val="00E05C4E"/>
    <w:rsid w:val="00E41289"/>
    <w:rsid w:val="00ED2484"/>
    <w:rsid w:val="00F03791"/>
    <w:rsid w:val="00F11B8E"/>
    <w:rsid w:val="00F15C79"/>
    <w:rsid w:val="00F549A6"/>
    <w:rsid w:val="00FA67B6"/>
    <w:rsid w:val="00FF3F8F"/>
    <w:rsid w:val="00FF4648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C61293D"/>
  <w15:docId w15:val="{47D96B03-970B-4F6E-8B37-0BED502A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64E"/>
  </w:style>
  <w:style w:type="paragraph" w:styleId="1">
    <w:name w:val="heading 1"/>
    <w:basedOn w:val="a"/>
    <w:next w:val="a"/>
    <w:link w:val="10"/>
    <w:qFormat/>
    <w:rsid w:val="003560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27AB"/>
    <w:rPr>
      <w:color w:val="0000FF"/>
      <w:u w:val="single"/>
    </w:rPr>
  </w:style>
  <w:style w:type="paragraph" w:customStyle="1" w:styleId="align-right">
    <w:name w:val="align-right"/>
    <w:basedOn w:val="a"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6"/>
    <w:rsid w:val="00CB27AB"/>
    <w:rPr>
      <w:sz w:val="27"/>
      <w:szCs w:val="27"/>
      <w:shd w:val="clear" w:color="auto" w:fill="FFFFFF"/>
    </w:rPr>
  </w:style>
  <w:style w:type="character" w:customStyle="1" w:styleId="11">
    <w:name w:val="Основной текст1"/>
    <w:basedOn w:val="a5"/>
    <w:rsid w:val="00CB27AB"/>
    <w:rPr>
      <w:sz w:val="27"/>
      <w:szCs w:val="27"/>
      <w:shd w:val="clear" w:color="auto" w:fill="FFFFFF"/>
    </w:rPr>
  </w:style>
  <w:style w:type="character" w:customStyle="1" w:styleId="2">
    <w:name w:val="Основной текст2"/>
    <w:basedOn w:val="a5"/>
    <w:rsid w:val="00CB27AB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5"/>
    <w:rsid w:val="00CB27AB"/>
    <w:pPr>
      <w:shd w:val="clear" w:color="auto" w:fill="FFFFFF"/>
      <w:spacing w:after="600" w:line="317" w:lineRule="exact"/>
      <w:jc w:val="center"/>
    </w:pPr>
    <w:rPr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026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6775"/>
    <w:rPr>
      <w:rFonts w:ascii="Segoe UI" w:hAnsi="Segoe UI" w:cs="Segoe UI"/>
      <w:sz w:val="18"/>
      <w:szCs w:val="18"/>
    </w:rPr>
  </w:style>
  <w:style w:type="paragraph" w:customStyle="1" w:styleId="a8">
    <w:name w:val="текст примечания"/>
    <w:basedOn w:val="a"/>
    <w:rsid w:val="00CC0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C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C6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0C6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0">
    <w:name w:val="Body Text Indent 2"/>
    <w:basedOn w:val="a"/>
    <w:link w:val="21"/>
    <w:rsid w:val="00D3612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D361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56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35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1"/>
    <w:basedOn w:val="a"/>
    <w:rsid w:val="00D21AF2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a">
    <w:basedOn w:val="a"/>
    <w:next w:val="a3"/>
    <w:unhideWhenUsed/>
    <w:rsid w:val="00CA09B3"/>
    <w:pPr>
      <w:spacing w:before="29" w:after="29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A09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A0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F0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F0585"/>
  </w:style>
  <w:style w:type="paragraph" w:styleId="af">
    <w:name w:val="List Paragraph"/>
    <w:basedOn w:val="a"/>
    <w:uiPriority w:val="34"/>
    <w:qFormat/>
    <w:rsid w:val="00170867"/>
    <w:pPr>
      <w:ind w:left="720"/>
      <w:contextualSpacing/>
    </w:pPr>
  </w:style>
  <w:style w:type="paragraph" w:customStyle="1" w:styleId="13">
    <w:name w:val="Без интервала1"/>
    <w:rsid w:val="004053B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4053B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77;&#1090;&#1088;&#1086;&#1074;&#1089;&#1082;&#1086;&#1077;&#1089;&#1087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7;&#1077;&#1090;&#1088;&#1086;&#1074;&#1089;&#1082;&#1086;&#1077;&#1089;&#1087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2025-08-13T07:06:00Z</cp:lastPrinted>
  <dcterms:created xsi:type="dcterms:W3CDTF">2024-12-22T06:20:00Z</dcterms:created>
  <dcterms:modified xsi:type="dcterms:W3CDTF">2025-08-13T07:11:00Z</dcterms:modified>
</cp:coreProperties>
</file>