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C6" w:rsidRPr="00641EC6" w:rsidRDefault="00641EC6" w:rsidP="0064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641EC6" w:rsidRPr="00641EC6" w:rsidRDefault="00641EC6" w:rsidP="0064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641EC6" w:rsidRPr="00641EC6" w:rsidRDefault="00641EC6" w:rsidP="0064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4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64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641EC6" w:rsidRPr="00641EC6" w:rsidRDefault="00641EC6" w:rsidP="0064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EC6" w:rsidRPr="00641EC6" w:rsidRDefault="00641EC6" w:rsidP="00641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EC6" w:rsidRPr="00641EC6" w:rsidRDefault="00641EC6" w:rsidP="0064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EC6" w:rsidRPr="00641EC6" w:rsidRDefault="00641EC6" w:rsidP="0064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41EC6" w:rsidRPr="00641EC6" w:rsidRDefault="00641EC6" w:rsidP="0064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EC6" w:rsidRPr="00641EC6" w:rsidRDefault="00641EC6" w:rsidP="0064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EC6" w:rsidRPr="00641EC6" w:rsidRDefault="00641EC6" w:rsidP="00641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EC6" w:rsidRPr="00641EC6" w:rsidRDefault="00641EC6" w:rsidP="00641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41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14</w:t>
      </w:r>
      <w:proofErr w:type="gramEnd"/>
      <w:r w:rsidRPr="00641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2016 года                                                                                                        № 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:rsidR="00442BCF" w:rsidRDefault="00442BCF"/>
    <w:p w:rsidR="00641EC6" w:rsidRDefault="00641EC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41EC6" w:rsidRPr="00641EC6" w:rsidTr="00641EC6">
        <w:tc>
          <w:tcPr>
            <w:tcW w:w="4820" w:type="dxa"/>
          </w:tcPr>
          <w:p w:rsidR="00641EC6" w:rsidRPr="00641EC6" w:rsidRDefault="00641EC6" w:rsidP="0064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C6">
              <w:rPr>
                <w:rFonts w:ascii="Times New Roman" w:hAnsi="Times New Roman" w:cs="Times New Roman"/>
                <w:sz w:val="24"/>
                <w:szCs w:val="24"/>
              </w:rPr>
              <w:t>О прогнозе социально-экономического развития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Петровское сельское поселение </w:t>
            </w:r>
            <w:r w:rsidRPr="00641EC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  <w:r w:rsidRPr="00641EC6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на 2017 год и на плановый период 2018 и 2019 годов</w:t>
            </w:r>
          </w:p>
        </w:tc>
      </w:tr>
    </w:tbl>
    <w:p w:rsidR="00641EC6" w:rsidRDefault="00641EC6"/>
    <w:p w:rsidR="00A62964" w:rsidRDefault="00A62964"/>
    <w:p w:rsidR="008075E4" w:rsidRDefault="00442BCF" w:rsidP="00732A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E4">
        <w:rPr>
          <w:rFonts w:ascii="Times New Roman" w:hAnsi="Times New Roman" w:cs="Times New Roman"/>
          <w:sz w:val="24"/>
          <w:szCs w:val="24"/>
        </w:rPr>
        <w:t xml:space="preserve">В соответствии со статьями 169, 173 Бюджетного кодекса Российской Федерации, </w:t>
      </w:r>
      <w:r w:rsidR="008075E4" w:rsidRPr="008075E4">
        <w:rPr>
          <w:rFonts w:ascii="Times New Roman" w:hAnsi="Times New Roman" w:cs="Times New Roman"/>
          <w:sz w:val="24"/>
          <w:szCs w:val="24"/>
        </w:rPr>
        <w:t>ст.</w:t>
      </w:r>
      <w:r w:rsidR="0016373F">
        <w:rPr>
          <w:rFonts w:ascii="Times New Roman" w:hAnsi="Times New Roman" w:cs="Times New Roman"/>
          <w:sz w:val="24"/>
          <w:szCs w:val="24"/>
        </w:rPr>
        <w:t>79</w:t>
      </w:r>
      <w:r w:rsidR="008075E4" w:rsidRPr="008075E4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16373F">
        <w:rPr>
          <w:rFonts w:ascii="Times New Roman" w:hAnsi="Times New Roman" w:cs="Times New Roman"/>
          <w:sz w:val="24"/>
          <w:szCs w:val="24"/>
        </w:rPr>
        <w:t>я</w:t>
      </w:r>
      <w:r w:rsidR="008075E4" w:rsidRPr="008075E4">
        <w:rPr>
          <w:rFonts w:ascii="Times New Roman" w:hAnsi="Times New Roman" w:cs="Times New Roman"/>
          <w:sz w:val="24"/>
          <w:szCs w:val="24"/>
        </w:rPr>
        <w:t xml:space="preserve"> о бюджетном процессе муниципального образования Петровское сельское поселение муниципального образования </w:t>
      </w:r>
      <w:proofErr w:type="spellStart"/>
      <w:r w:rsidR="008075E4" w:rsidRPr="008075E4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075E4" w:rsidRPr="008075E4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утвержденным Решением Совета депутатов от 03.12.2013г. № 218</w:t>
      </w:r>
      <w:r w:rsidR="00732AF9">
        <w:rPr>
          <w:rFonts w:ascii="Times New Roman" w:hAnsi="Times New Roman" w:cs="Times New Roman"/>
          <w:sz w:val="24"/>
          <w:szCs w:val="24"/>
        </w:rPr>
        <w:t xml:space="preserve"> </w:t>
      </w:r>
      <w:r w:rsidR="00732AF9" w:rsidRPr="00732AF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муниципального образования Петровское сельское поселение</w:t>
      </w:r>
      <w:r w:rsidR="00732AF9" w:rsidRPr="008075E4">
        <w:rPr>
          <w:rFonts w:ascii="Times New Roman" w:hAnsi="Times New Roman" w:cs="Times New Roman"/>
          <w:sz w:val="24"/>
          <w:szCs w:val="24"/>
        </w:rPr>
        <w:t xml:space="preserve"> </w:t>
      </w:r>
      <w:r w:rsidRPr="008075E4">
        <w:rPr>
          <w:rFonts w:ascii="Times New Roman" w:hAnsi="Times New Roman" w:cs="Times New Roman"/>
          <w:sz w:val="24"/>
          <w:szCs w:val="24"/>
        </w:rPr>
        <w:t>ПОСТАНОВЛЯ</w:t>
      </w:r>
      <w:r w:rsidR="008075E4">
        <w:rPr>
          <w:rFonts w:ascii="Times New Roman" w:hAnsi="Times New Roman" w:cs="Times New Roman"/>
          <w:sz w:val="24"/>
          <w:szCs w:val="24"/>
        </w:rPr>
        <w:t>ЕТ</w:t>
      </w:r>
      <w:r w:rsidRPr="008075E4">
        <w:rPr>
          <w:rFonts w:ascii="Times New Roman" w:hAnsi="Times New Roman" w:cs="Times New Roman"/>
          <w:sz w:val="24"/>
          <w:szCs w:val="24"/>
        </w:rPr>
        <w:t>:</w:t>
      </w:r>
    </w:p>
    <w:p w:rsidR="008075E4" w:rsidRDefault="00442BCF" w:rsidP="008075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E4">
        <w:rPr>
          <w:rFonts w:ascii="Times New Roman" w:hAnsi="Times New Roman" w:cs="Times New Roman"/>
          <w:sz w:val="24"/>
          <w:szCs w:val="24"/>
        </w:rPr>
        <w:t xml:space="preserve"> 1. Одобрить прогноз социально-экономического развития </w:t>
      </w:r>
      <w:r w:rsidR="008075E4" w:rsidRPr="008075E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="008075E4" w:rsidRPr="008075E4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075E4" w:rsidRPr="008075E4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r w:rsidRPr="008075E4">
        <w:rPr>
          <w:rFonts w:ascii="Times New Roman" w:hAnsi="Times New Roman" w:cs="Times New Roman"/>
          <w:sz w:val="24"/>
          <w:szCs w:val="24"/>
        </w:rPr>
        <w:t xml:space="preserve">на 2017-2019 годы с пояснительной запиской к прогнозу социально-экономического развития </w:t>
      </w:r>
      <w:r w:rsidR="008075E4" w:rsidRPr="008075E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="008075E4" w:rsidRPr="008075E4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075E4" w:rsidRPr="008075E4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8075E4">
        <w:rPr>
          <w:rFonts w:ascii="Times New Roman" w:hAnsi="Times New Roman" w:cs="Times New Roman"/>
          <w:sz w:val="24"/>
          <w:szCs w:val="24"/>
        </w:rPr>
        <w:t xml:space="preserve"> на среднесрочный период 2017-2019 годов, применяемый для составления проекта бюджета </w:t>
      </w:r>
      <w:r w:rsidR="008075E4" w:rsidRPr="008075E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="008075E4" w:rsidRPr="008075E4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075E4" w:rsidRPr="008075E4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r w:rsidRPr="008075E4">
        <w:rPr>
          <w:rFonts w:ascii="Times New Roman" w:hAnsi="Times New Roman" w:cs="Times New Roman"/>
          <w:sz w:val="24"/>
          <w:szCs w:val="24"/>
        </w:rPr>
        <w:t xml:space="preserve">на 2017 год (прилагается). </w:t>
      </w:r>
    </w:p>
    <w:p w:rsidR="008075E4" w:rsidRDefault="00442BCF" w:rsidP="008075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5E4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8075E4" w:rsidRDefault="008075E4" w:rsidP="008075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5E4" w:rsidRPr="008075E4" w:rsidRDefault="00442BCF" w:rsidP="008075E4">
      <w:pPr>
        <w:shd w:val="clear" w:color="auto" w:fill="FFFFFF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75E4" w:rsidRPr="008075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</w:t>
      </w:r>
      <w:proofErr w:type="gramEnd"/>
      <w:r w:rsidR="008075E4" w:rsidRPr="0080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8075E4" w:rsidRPr="008075E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В.А. Блюм</w:t>
      </w:r>
    </w:p>
    <w:p w:rsidR="008075E4" w:rsidRPr="008075E4" w:rsidRDefault="008075E4" w:rsidP="008075E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5E4" w:rsidRPr="008075E4" w:rsidRDefault="008075E4" w:rsidP="00807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5E4" w:rsidRPr="000E36B5" w:rsidRDefault="008075E4" w:rsidP="00807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E3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Кузьмина Т.Н.</w:t>
      </w:r>
    </w:p>
    <w:p w:rsidR="008075E4" w:rsidRPr="008075E4" w:rsidRDefault="008075E4" w:rsidP="00807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3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Тел.8(813-79)66-134</w:t>
      </w:r>
    </w:p>
    <w:p w:rsidR="008075E4" w:rsidRPr="008075E4" w:rsidRDefault="008075E4" w:rsidP="008075E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5E4" w:rsidRPr="008075E4" w:rsidRDefault="000E36B5" w:rsidP="008075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8075E4" w:rsidRPr="008075E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Разослано: 2-дело, 1-СЭФ, 1-прокуратура,1-КСО</w:t>
      </w:r>
    </w:p>
    <w:p w:rsidR="005962D1" w:rsidRDefault="005962D1"/>
    <w:p w:rsidR="00442BCF" w:rsidRPr="00442BCF" w:rsidRDefault="00442BCF" w:rsidP="00A62964">
      <w:pPr>
        <w:spacing w:after="0"/>
        <w:jc w:val="right"/>
        <w:rPr>
          <w:rFonts w:ascii="Times New Roman" w:hAnsi="Times New Roman" w:cs="Times New Roman"/>
        </w:rPr>
      </w:pPr>
      <w:r w:rsidRPr="00442BCF">
        <w:rPr>
          <w:rFonts w:ascii="Times New Roman" w:hAnsi="Times New Roman" w:cs="Times New Roman"/>
        </w:rPr>
        <w:t xml:space="preserve">Приложение </w:t>
      </w:r>
    </w:p>
    <w:p w:rsidR="00442BCF" w:rsidRPr="00442BCF" w:rsidRDefault="00442BCF" w:rsidP="00A62964">
      <w:pPr>
        <w:spacing w:after="0"/>
        <w:jc w:val="right"/>
        <w:rPr>
          <w:rFonts w:ascii="Times New Roman" w:hAnsi="Times New Roman" w:cs="Times New Roman"/>
        </w:rPr>
      </w:pPr>
      <w:r w:rsidRPr="00442BCF">
        <w:rPr>
          <w:rFonts w:ascii="Times New Roman" w:hAnsi="Times New Roman" w:cs="Times New Roman"/>
        </w:rPr>
        <w:t>к постановлению администрации</w:t>
      </w:r>
    </w:p>
    <w:p w:rsidR="00A62964" w:rsidRDefault="00442BCF" w:rsidP="00A62964">
      <w:pPr>
        <w:spacing w:after="0"/>
        <w:jc w:val="right"/>
        <w:rPr>
          <w:rFonts w:ascii="Times New Roman" w:hAnsi="Times New Roman" w:cs="Times New Roman"/>
        </w:rPr>
      </w:pPr>
      <w:r w:rsidRPr="00442BCF">
        <w:rPr>
          <w:rFonts w:ascii="Times New Roman" w:hAnsi="Times New Roman" w:cs="Times New Roman"/>
        </w:rPr>
        <w:t xml:space="preserve"> </w:t>
      </w:r>
      <w:r w:rsidR="00A62964">
        <w:rPr>
          <w:rFonts w:ascii="Times New Roman" w:hAnsi="Times New Roman" w:cs="Times New Roman"/>
        </w:rPr>
        <w:t>МО Петровское сельское поселение</w:t>
      </w:r>
    </w:p>
    <w:p w:rsidR="00A62964" w:rsidRDefault="00A62964" w:rsidP="00A6296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Приозерский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муципальный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442BCF" w:rsidRPr="00442BCF" w:rsidRDefault="00A62964" w:rsidP="00A6296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  <w:r w:rsidR="00442BCF" w:rsidRPr="00442BCF">
        <w:rPr>
          <w:rFonts w:ascii="Times New Roman" w:hAnsi="Times New Roman" w:cs="Times New Roman"/>
        </w:rPr>
        <w:t xml:space="preserve"> </w:t>
      </w:r>
    </w:p>
    <w:p w:rsidR="00442BCF" w:rsidRDefault="00442BCF" w:rsidP="00A62964">
      <w:pPr>
        <w:spacing w:after="0"/>
        <w:jc w:val="right"/>
        <w:rPr>
          <w:rFonts w:ascii="Times New Roman" w:hAnsi="Times New Roman" w:cs="Times New Roman"/>
        </w:rPr>
      </w:pPr>
      <w:r w:rsidRPr="00442BCF">
        <w:rPr>
          <w:rFonts w:ascii="Times New Roman" w:hAnsi="Times New Roman" w:cs="Times New Roman"/>
        </w:rPr>
        <w:t xml:space="preserve">от </w:t>
      </w:r>
      <w:r w:rsidR="00A62964">
        <w:rPr>
          <w:rFonts w:ascii="Times New Roman" w:hAnsi="Times New Roman" w:cs="Times New Roman"/>
        </w:rPr>
        <w:t>14</w:t>
      </w:r>
      <w:r w:rsidRPr="00442BCF">
        <w:rPr>
          <w:rFonts w:ascii="Times New Roman" w:hAnsi="Times New Roman" w:cs="Times New Roman"/>
        </w:rPr>
        <w:t>.1</w:t>
      </w:r>
      <w:r w:rsidR="00A62964">
        <w:rPr>
          <w:rFonts w:ascii="Times New Roman" w:hAnsi="Times New Roman" w:cs="Times New Roman"/>
        </w:rPr>
        <w:t>1</w:t>
      </w:r>
      <w:r w:rsidRPr="00442BCF">
        <w:rPr>
          <w:rFonts w:ascii="Times New Roman" w:hAnsi="Times New Roman" w:cs="Times New Roman"/>
        </w:rPr>
        <w:t xml:space="preserve">.2016 год № </w:t>
      </w:r>
      <w:r w:rsidR="00A62964">
        <w:rPr>
          <w:rFonts w:ascii="Times New Roman" w:hAnsi="Times New Roman" w:cs="Times New Roman"/>
        </w:rPr>
        <w:t>188</w:t>
      </w:r>
      <w:r w:rsidRPr="00442BCF">
        <w:rPr>
          <w:rFonts w:ascii="Times New Roman" w:hAnsi="Times New Roman" w:cs="Times New Roman"/>
        </w:rPr>
        <w:t xml:space="preserve"> </w:t>
      </w:r>
    </w:p>
    <w:p w:rsidR="00A62964" w:rsidRPr="00442BCF" w:rsidRDefault="00A62964" w:rsidP="00442BCF">
      <w:pPr>
        <w:jc w:val="right"/>
        <w:rPr>
          <w:rFonts w:ascii="Times New Roman" w:hAnsi="Times New Roman" w:cs="Times New Roman"/>
        </w:rPr>
      </w:pPr>
    </w:p>
    <w:p w:rsidR="00442BCF" w:rsidRPr="00442BCF" w:rsidRDefault="00442BCF" w:rsidP="00A62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CF">
        <w:rPr>
          <w:rFonts w:ascii="Times New Roman" w:hAnsi="Times New Roman" w:cs="Times New Roman"/>
          <w:b/>
          <w:sz w:val="28"/>
          <w:szCs w:val="28"/>
        </w:rPr>
        <w:t xml:space="preserve">Прогноз социально-экономического развития </w:t>
      </w:r>
    </w:p>
    <w:p w:rsidR="00A62964" w:rsidRDefault="00A62964" w:rsidP="00A62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C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442BCF">
        <w:rPr>
          <w:rFonts w:ascii="Times New Roman" w:hAnsi="Times New Roman" w:cs="Times New Roman"/>
          <w:b/>
          <w:sz w:val="28"/>
          <w:szCs w:val="28"/>
        </w:rPr>
        <w:t xml:space="preserve"> Петровское сельское поселение</w:t>
      </w:r>
      <w:r w:rsidR="00442BCF" w:rsidRPr="00442B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964" w:rsidRDefault="00442BCF" w:rsidP="00A62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C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6296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="00A62964">
        <w:rPr>
          <w:rFonts w:ascii="Times New Roman" w:hAnsi="Times New Roman" w:cs="Times New Roman"/>
          <w:b/>
          <w:sz w:val="28"/>
          <w:szCs w:val="28"/>
        </w:rPr>
        <w:t>Приозерский</w:t>
      </w:r>
      <w:proofErr w:type="spellEnd"/>
      <w:r w:rsidR="00A62964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</w:t>
      </w:r>
    </w:p>
    <w:p w:rsidR="00A62964" w:rsidRDefault="00A62964" w:rsidP="00A62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442BCF" w:rsidRDefault="00442BCF" w:rsidP="00A62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CF">
        <w:rPr>
          <w:rFonts w:ascii="Times New Roman" w:hAnsi="Times New Roman" w:cs="Times New Roman"/>
          <w:b/>
          <w:sz w:val="28"/>
          <w:szCs w:val="28"/>
        </w:rPr>
        <w:t>на 2017 год и на плановый период 2018 и 2019 годов</w:t>
      </w:r>
    </w:p>
    <w:p w:rsidR="00442BCF" w:rsidRPr="00442BCF" w:rsidRDefault="00442BCF" w:rsidP="00442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766"/>
        <w:gridCol w:w="2278"/>
        <w:gridCol w:w="1840"/>
        <w:gridCol w:w="966"/>
        <w:gridCol w:w="966"/>
        <w:gridCol w:w="966"/>
        <w:gridCol w:w="966"/>
        <w:gridCol w:w="966"/>
      </w:tblGrid>
      <w:tr w:rsidR="00764D92" w:rsidRPr="00764D92" w:rsidTr="00764D92">
        <w:trPr>
          <w:trHeight w:val="1275"/>
        </w:trPr>
        <w:tc>
          <w:tcPr>
            <w:tcW w:w="971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D92" w:rsidRPr="00764D92" w:rsidRDefault="00764D92" w:rsidP="0076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2 — Форма «Основные показатели прогноза социально-экономического развития муниципального образования на 2016 год (очередной финансовый год) и плановый период 2017-2019 годов (на среднесрочный период)»</w:t>
            </w:r>
          </w:p>
        </w:tc>
      </w:tr>
      <w:tr w:rsidR="00764D92" w:rsidRPr="00764D92" w:rsidTr="00764D92">
        <w:trPr>
          <w:trHeight w:val="46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92" w:rsidRPr="00764D92" w:rsidRDefault="00764D92" w:rsidP="0076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92" w:rsidRPr="00764D92" w:rsidRDefault="00764D92" w:rsidP="0076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Наименование, раздела, показателя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92" w:rsidRPr="00764D92" w:rsidRDefault="00764D92" w:rsidP="0076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92" w:rsidRPr="00764D92" w:rsidRDefault="00764D92" w:rsidP="0076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92" w:rsidRPr="00764D92" w:rsidRDefault="00764D92" w:rsidP="0076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D92" w:rsidRPr="00764D92" w:rsidRDefault="00764D92" w:rsidP="0076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764D92" w:rsidRPr="00764D92" w:rsidTr="00764D92">
        <w:trPr>
          <w:trHeight w:val="94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D92" w:rsidRPr="00764D92" w:rsidRDefault="00764D92" w:rsidP="0076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D92" w:rsidRPr="00764D92" w:rsidRDefault="00764D92" w:rsidP="0076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D92" w:rsidRPr="00764D92" w:rsidRDefault="00764D92" w:rsidP="0076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2" w:rsidRPr="00764D92" w:rsidRDefault="00764D92" w:rsidP="0076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92" w:rsidRPr="00764D92" w:rsidRDefault="00764D92" w:rsidP="0076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92" w:rsidRPr="00764D92" w:rsidRDefault="00764D92" w:rsidP="0076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92" w:rsidRPr="00764D92" w:rsidRDefault="00764D92" w:rsidP="0076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92" w:rsidRPr="00764D92" w:rsidRDefault="00764D92" w:rsidP="0076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764D92" w:rsidRPr="00764D92" w:rsidTr="00764D92">
        <w:trPr>
          <w:trHeight w:val="40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92" w:rsidRPr="00764D92" w:rsidRDefault="00764D92" w:rsidP="0076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9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D92" w:rsidRPr="00764D92" w:rsidRDefault="00764D92" w:rsidP="0076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Демографические показатели</w:t>
            </w:r>
          </w:p>
        </w:tc>
      </w:tr>
      <w:tr w:rsidR="000E36B5" w:rsidRPr="00764D92" w:rsidTr="000E36B5">
        <w:trPr>
          <w:trHeight w:val="723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населения на 1 января текущего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1833</w:t>
            </w:r>
          </w:p>
        </w:tc>
      </w:tr>
      <w:tr w:rsidR="000E36B5" w:rsidRPr="00764D92" w:rsidTr="000E36B5">
        <w:trPr>
          <w:trHeight w:val="27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к предыдущему году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</w:tr>
      <w:tr w:rsidR="000E36B5" w:rsidRPr="00764D92" w:rsidTr="000E36B5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36B5" w:rsidRPr="00764D92" w:rsidTr="000E36B5">
        <w:trPr>
          <w:trHeight w:val="33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36B5" w:rsidRPr="00764D92" w:rsidTr="000E36B5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к предыдущему году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36B5" w:rsidRPr="00764D92" w:rsidTr="000E36B5">
        <w:trPr>
          <w:trHeight w:val="331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1833</w:t>
            </w:r>
          </w:p>
        </w:tc>
      </w:tr>
      <w:tr w:rsidR="000E36B5" w:rsidRPr="00764D92" w:rsidTr="000E36B5">
        <w:trPr>
          <w:trHeight w:val="549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к предыдущему году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</w:tr>
      <w:tr w:rsidR="000E36B5" w:rsidRPr="00764D92" w:rsidTr="000E36B5">
        <w:trPr>
          <w:trHeight w:val="544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населения среднегодовая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1837</w:t>
            </w:r>
          </w:p>
        </w:tc>
      </w:tr>
      <w:tr w:rsidR="000E36B5" w:rsidRPr="00764D92" w:rsidTr="000E36B5">
        <w:trPr>
          <w:trHeight w:val="106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родившихся (без учета мертворожденных)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E36B5" w:rsidRPr="00764D92" w:rsidTr="000E36B5">
        <w:trPr>
          <w:trHeight w:val="40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умерших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E36B5" w:rsidRPr="00764D92" w:rsidTr="000E36B5">
        <w:trPr>
          <w:trHeight w:val="972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Миграционный прирост (-убыль)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E36B5" w:rsidRPr="00764D92" w:rsidTr="000E36B5">
        <w:trPr>
          <w:trHeight w:val="5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 на 1 тыс. чел.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0E36B5" w:rsidRPr="00764D92" w:rsidTr="000E36B5">
        <w:trPr>
          <w:trHeight w:val="63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 на 1 тыс. чел.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0E36B5" w:rsidRPr="00764D92" w:rsidTr="000E36B5">
        <w:trPr>
          <w:trHeight w:val="6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 на 1 тыс. чел.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E36B5" w:rsidRPr="00764D92" w:rsidTr="000E36B5">
        <w:trPr>
          <w:trHeight w:val="73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 на 1 тыс. чел.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6B5" w:rsidRPr="000E36B5" w:rsidRDefault="000E36B5" w:rsidP="000E3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0E36B5" w:rsidRPr="00764D92" w:rsidTr="00764D92">
        <w:trPr>
          <w:trHeight w:val="1065"/>
        </w:trPr>
        <w:tc>
          <w:tcPr>
            <w:tcW w:w="971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2 — Форма «Основные показатели прогноза социально-экономического развития муниципального образования на 2016 год (очередной финансовый год) и плановый период 2017-2019 годов (на среднесрочный период)»</w:t>
            </w:r>
          </w:p>
        </w:tc>
      </w:tr>
      <w:tr w:rsidR="000E36B5" w:rsidRPr="00764D92" w:rsidTr="00764D92">
        <w:trPr>
          <w:trHeight w:val="46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Наименование, раздела, показателя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0E36B5" w:rsidRPr="00764D92" w:rsidTr="00764D92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E36B5" w:rsidRPr="00764D92" w:rsidTr="00764D92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9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Рынок труда и занятость населения</w:t>
            </w:r>
          </w:p>
        </w:tc>
      </w:tr>
      <w:tr w:rsidR="000E36B5" w:rsidRPr="00764D92" w:rsidTr="00764D92">
        <w:trPr>
          <w:trHeight w:val="753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занятых в экономике (среднегодовая)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0E36B5" w:rsidRPr="00764D92" w:rsidTr="00764D92">
        <w:trPr>
          <w:trHeight w:val="693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E36B5" w:rsidRPr="00764D92" w:rsidTr="00764D92">
        <w:trPr>
          <w:trHeight w:val="130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E36B5" w:rsidRPr="00764D92" w:rsidTr="00764D92">
        <w:trPr>
          <w:trHeight w:val="103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вакансий, заявленных предприятиями, </w:t>
            </w:r>
            <w:proofErr w:type="gramStart"/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центры</w:t>
            </w:r>
            <w:proofErr w:type="gramEnd"/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занятости населения  (на конец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5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</w:t>
            </w:r>
            <w:proofErr w:type="gramStart"/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новых  рабочих</w:t>
            </w:r>
            <w:proofErr w:type="gramEnd"/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мест,  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48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gramStart"/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действующих  предприятиях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0E36B5" w:rsidRPr="00764D92" w:rsidTr="00764D92">
        <w:trPr>
          <w:trHeight w:val="5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вновь</w:t>
            </w:r>
            <w:proofErr w:type="gramEnd"/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вводимых  предприятиях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1397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крупных и средних предприятий и некоммерческих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0E36B5" w:rsidRPr="00764D92" w:rsidTr="00764D92">
        <w:trPr>
          <w:trHeight w:val="125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Среднемесячная заработная плата работников крупных и средних предприятий и некоммерческих организаций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38100</w:t>
            </w:r>
          </w:p>
        </w:tc>
      </w:tr>
      <w:tr w:rsidR="000E36B5" w:rsidRPr="00764D92" w:rsidTr="00764D92">
        <w:trPr>
          <w:trHeight w:val="143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предприятий и некоммерческих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77760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77724</w:t>
            </w:r>
          </w:p>
        </w:tc>
      </w:tr>
      <w:tr w:rsidR="000E36B5" w:rsidRPr="00764D92" w:rsidTr="00764D92">
        <w:trPr>
          <w:trHeight w:val="1095"/>
        </w:trPr>
        <w:tc>
          <w:tcPr>
            <w:tcW w:w="971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2 — Форма «Основные показатели прогноза социально-экономического развития муниципального образования на 2016 год (очередной финансовый год) и плановый период 2017-2019 годов (на среднесрочный период)»</w:t>
            </w:r>
          </w:p>
        </w:tc>
      </w:tr>
      <w:tr w:rsidR="000E36B5" w:rsidRPr="00764D92" w:rsidTr="00764D92">
        <w:trPr>
          <w:trHeight w:val="36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Наименование, раздела, показателя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0E36B5" w:rsidRPr="00764D92" w:rsidTr="00764D92">
        <w:trPr>
          <w:trHeight w:val="37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E36B5" w:rsidRPr="00764D92" w:rsidTr="00764D92">
        <w:trPr>
          <w:trHeight w:val="36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9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Промышленное производство</w:t>
            </w:r>
          </w:p>
        </w:tc>
      </w:tr>
      <w:tr w:rsidR="000E36B5" w:rsidRPr="00764D92" w:rsidTr="00764D92">
        <w:trPr>
          <w:trHeight w:val="1911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36B5" w:rsidRPr="00764D92" w:rsidTr="00764D92">
        <w:trPr>
          <w:trHeight w:val="67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463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RANGE!B41"/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begin"/>
            </w: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instrText xml:space="preserve"> HYPERLINK "file:///C:\\Users\\Пользователь\\Desktop\\Соц.отчёт\\Соц.прогноз\\2016\\Соц.эк.прогноз%20на%202016%20и%202017-2019%20гг......xlsx" \l "RANGE!A293" </w:instrText>
            </w: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Индекс-дефлятор[1]</w:t>
            </w: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end"/>
            </w:r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159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"Добыча полезных ископаемых"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36B5" w:rsidRPr="00764D92" w:rsidTr="00764D92">
        <w:trPr>
          <w:trHeight w:val="79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1" w:name="RANGE!B43"/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begin"/>
            </w: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instrText xml:space="preserve"> HYPERLINK "file:///C:\\Users\\Пользователь\\Desktop\\Соц.отчёт\\Соц.прогноз\\2016\\Соц.эк.прогноз%20на%202016%20и%202017-2019%20гг......xlsx" \l "RANGE!A294" </w:instrText>
            </w: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Индекс производства[2]</w:t>
            </w: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end"/>
            </w:r>
            <w:bookmarkEnd w:id="1"/>
          </w:p>
        </w:tc>
        <w:bookmarkStart w:id="2" w:name="RANGE!C43"/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begin"/>
            </w: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instrText xml:space="preserve"> HYPERLINK "file:///C:\\Users\\Пользователь\\Desktop\\Соц.отчёт\\Соц.прогноз\\2016\\Соц.эк.прогноз%20на%202016%20и%202017-2019%20гг......xlsx" \l "RANGE!A295" </w:instrText>
            </w: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% к предыдущему году в сопоставимых ценах[3]</w:t>
            </w: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end"/>
            </w:r>
            <w:bookmarkEnd w:id="2"/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154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разделу «Обрабатывающие производства»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36B5" w:rsidRPr="00764D92" w:rsidTr="00764D92">
        <w:trPr>
          <w:trHeight w:val="103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25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78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36B5" w:rsidRPr="00764D92" w:rsidTr="00764D92">
        <w:trPr>
          <w:trHeight w:val="106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627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551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Текстильное и швейное производство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36B5" w:rsidRPr="00764D92" w:rsidTr="00764D92">
        <w:trPr>
          <w:trHeight w:val="10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63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58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кожи, изделий из кожи и производство обуви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36B5" w:rsidRPr="00764D92" w:rsidTr="00764D92">
        <w:trPr>
          <w:trHeight w:val="103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52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Обработка древесины и производство изделий из дерева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36B5" w:rsidRPr="00764D92" w:rsidTr="00764D92">
        <w:trPr>
          <w:trHeight w:val="10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51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Целлюлозно-бумажное производство, издательская и полиграфическая деятельность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36B5" w:rsidRPr="00764D92" w:rsidTr="00764D92">
        <w:trPr>
          <w:trHeight w:val="10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52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кокса, нефтепродуктов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36B5" w:rsidRPr="00764D92" w:rsidTr="00764D92">
        <w:trPr>
          <w:trHeight w:val="105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60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31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Химическое производство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36B5" w:rsidRPr="00764D92" w:rsidTr="00764D92">
        <w:trPr>
          <w:trHeight w:val="100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52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резиновых и пластмассовых изделий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36B5" w:rsidRPr="00764D92" w:rsidTr="00764D92">
        <w:trPr>
          <w:trHeight w:val="109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76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прочих неметаллических и минеральных продуктов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36B5" w:rsidRPr="00764D92" w:rsidTr="00764D92">
        <w:trPr>
          <w:trHeight w:val="103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79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36B5" w:rsidRPr="00764D92" w:rsidTr="00764D92">
        <w:trPr>
          <w:trHeight w:val="103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51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79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машин и оборудования (без производства оружия и боеприпасов)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36B5" w:rsidRPr="00764D92" w:rsidTr="00764D92">
        <w:trPr>
          <w:trHeight w:val="103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100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электрооборудования, электронного и оптического оборудования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36B5" w:rsidRPr="00764D92" w:rsidTr="00764D92">
        <w:trPr>
          <w:trHeight w:val="103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57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55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транспортных средств и оборудования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36B5" w:rsidRPr="00764D92" w:rsidTr="00764D92">
        <w:trPr>
          <w:trHeight w:val="103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55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36B5" w:rsidRPr="00764D92" w:rsidTr="00764D92">
        <w:trPr>
          <w:trHeight w:val="99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178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разделу «Производство и распределение электроэнергии, газа и воды»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36B5" w:rsidRPr="00764D92" w:rsidTr="00764D92">
        <w:trPr>
          <w:trHeight w:val="97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6B5" w:rsidRPr="00764D92" w:rsidTr="00764D92">
        <w:trPr>
          <w:trHeight w:val="1095"/>
        </w:trPr>
        <w:tc>
          <w:tcPr>
            <w:tcW w:w="971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2 — Форма «Основные показатели прогноза социально-экономического развития муниципального образования на 2016 год (очередной финансовый год) и плановый период 2017-2019 годов (на среднесрочный период)»</w:t>
            </w:r>
          </w:p>
        </w:tc>
      </w:tr>
      <w:tr w:rsidR="000E36B5" w:rsidRPr="00764D92" w:rsidTr="00764D92">
        <w:trPr>
          <w:trHeight w:val="27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Наименование, раздела, показателя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0E36B5" w:rsidRPr="00764D92" w:rsidTr="00764D92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E36B5" w:rsidRPr="00764D92" w:rsidTr="00764D92">
        <w:trPr>
          <w:trHeight w:val="36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9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</w:tr>
      <w:tr w:rsidR="000E36B5" w:rsidRPr="00764D92" w:rsidTr="00764D92">
        <w:trPr>
          <w:trHeight w:val="301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Продукция сельского хозяйства (в фактически действовавших ценах)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376512,0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471189,0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549406,3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640607,8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746948,7</w:t>
            </w:r>
          </w:p>
        </w:tc>
      </w:tr>
      <w:tr w:rsidR="000E36B5" w:rsidRPr="00764D92" w:rsidTr="00764D92">
        <w:trPr>
          <w:trHeight w:val="106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0E36B5" w:rsidRPr="00764D92" w:rsidTr="00764D92">
        <w:trPr>
          <w:trHeight w:val="51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0E36B5" w:rsidRPr="00764D92" w:rsidTr="00764D92">
        <w:trPr>
          <w:trHeight w:val="79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растениеводства (в фактически действовавших ценах)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85077,2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115667,2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134868,0</w:t>
            </w:r>
          </w:p>
        </w:tc>
      </w:tr>
      <w:tr w:rsidR="000E36B5" w:rsidRPr="00764D92" w:rsidTr="00764D92">
        <w:trPr>
          <w:trHeight w:val="103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0E36B5" w:rsidRPr="00764D92" w:rsidTr="00764D92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0E36B5" w:rsidRPr="00764D92" w:rsidTr="00764D92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764D92">
        <w:trPr>
          <w:trHeight w:val="570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сельскохозяйственных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85077,2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115667,2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134868,0</w:t>
            </w:r>
          </w:p>
        </w:tc>
      </w:tr>
      <w:tr w:rsidR="000E36B5" w:rsidRPr="00764D92" w:rsidTr="00764D92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0E36B5" w:rsidRPr="00764D92" w:rsidTr="00764D92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хозяйствах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36B5" w:rsidRPr="00764D92" w:rsidTr="00764D92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764D92">
        <w:trPr>
          <w:trHeight w:val="840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36B5" w:rsidRPr="00764D92" w:rsidTr="00764D92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764D92">
        <w:trPr>
          <w:trHeight w:val="795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Продукция животноводства      </w:t>
            </w:r>
            <w:proofErr w:type="gramStart"/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фактически действовавших ценах)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303547,0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386111,8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450206,3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524940,6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612080,7</w:t>
            </w:r>
          </w:p>
        </w:tc>
      </w:tr>
      <w:tr w:rsidR="000E36B5" w:rsidRPr="00764D92" w:rsidTr="00764D92">
        <w:trPr>
          <w:trHeight w:val="1035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 к</w:t>
            </w:r>
            <w:proofErr w:type="gramEnd"/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0E36B5" w:rsidRPr="00764D92" w:rsidTr="00764D92">
        <w:trPr>
          <w:trHeight w:val="525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0E36B5" w:rsidRPr="00764D92" w:rsidTr="00764D92">
        <w:trPr>
          <w:trHeight w:val="49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сельскохозяйственных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303547,0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386111,8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450206,3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524940,6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612080,7</w:t>
            </w:r>
          </w:p>
        </w:tc>
      </w:tr>
      <w:tr w:rsidR="000E36B5" w:rsidRPr="00764D92" w:rsidTr="00764D92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0E36B5" w:rsidRPr="00764D92" w:rsidTr="00764D92">
        <w:trPr>
          <w:trHeight w:val="52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хозяйствах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36B5" w:rsidRPr="00764D92" w:rsidTr="00764D92">
        <w:trPr>
          <w:trHeight w:val="10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764D92">
        <w:trPr>
          <w:trHeight w:val="82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36B5" w:rsidRPr="00764D92" w:rsidTr="00764D92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764D92">
        <w:trPr>
          <w:trHeight w:val="1170"/>
        </w:trPr>
        <w:tc>
          <w:tcPr>
            <w:tcW w:w="971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2 — Форма «Основные показатели прогноза социально-экономического развития муниципального образования на 2016 год (очередной финансовый год) и плановый период 2017-2019 годов (на среднесрочный период)»</w:t>
            </w:r>
          </w:p>
        </w:tc>
      </w:tr>
      <w:tr w:rsidR="000E36B5" w:rsidRPr="00764D92" w:rsidTr="00764D92">
        <w:trPr>
          <w:trHeight w:val="45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Наименование, раздела, показателя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0E36B5" w:rsidRPr="00764D92" w:rsidTr="000E36B5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E36B5" w:rsidRPr="00764D92" w:rsidTr="000E36B5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важнейших видов продукции в натуральном выражении</w:t>
            </w:r>
          </w:p>
        </w:tc>
      </w:tr>
      <w:tr w:rsidR="000E36B5" w:rsidRPr="00764D92" w:rsidTr="000E36B5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Валовой сбор зерна (в весе после доработки)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0E36B5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Валовой сбор картофеля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0E36B5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Валовой сбор овощей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0E36B5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 и птица на убой (в живом весе)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0E36B5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0E36B5" w:rsidRPr="00764D92" w:rsidTr="000E36B5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штук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36B5" w:rsidRPr="00764D92" w:rsidTr="000E36B5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Мясо, включая субпродукты 1 категории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36B5" w:rsidRPr="00764D92" w:rsidTr="000E36B5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Цельномолочная продукция (в пересчете на молоко)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36B5" w:rsidRPr="00764D92" w:rsidTr="000E36B5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и субпродукты пищевые убойных животных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0,4</w:t>
            </w:r>
          </w:p>
        </w:tc>
      </w:tr>
      <w:tr w:rsidR="000E36B5" w:rsidRPr="00764D92" w:rsidTr="000E36B5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и субпродукты пищевые домашней птицы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36B5" w:rsidRPr="00764D92" w:rsidTr="000E36B5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 и пасты масляные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0E36B5">
        <w:trPr>
          <w:trHeight w:val="78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подсолнечное нерафинированное и его фракции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0E36B5">
        <w:trPr>
          <w:trHeight w:val="78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и продукты рыбные переработанные и консервированные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0E36B5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Вина столовые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дкл</w:t>
            </w:r>
            <w:proofErr w:type="spellEnd"/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0E36B5">
        <w:trPr>
          <w:trHeight w:val="78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Напитки слабоалкогольные с содержанием этилового спирта не более 9 %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дкл</w:t>
            </w:r>
            <w:proofErr w:type="spellEnd"/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0E36B5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Трикотажные изделия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0E36B5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Обувь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пар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0E36B5">
        <w:trPr>
          <w:trHeight w:val="18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Лесоматериалы, продольно распиленные или расколотые, разделенные на слои или лущеные, толщиной более 6 мм, шпалы железнодорожные или трамвайные </w:t>
            </w: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деревянные, непропитанные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Млн. куб.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0E36B5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0E36B5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автомобильный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0E36B5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 дизельное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0E36B5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нефтяные смазочные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0E36B5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Мазут топочный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0E36B5">
        <w:trPr>
          <w:trHeight w:val="78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Удобрения минеральные или химические в пересчете на 100% питательных веществ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0E36B5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Полимеры этилена в первичных формах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0E36B5">
        <w:trPr>
          <w:trHeight w:val="103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0E36B5">
        <w:trPr>
          <w:trHeight w:val="78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условных кирпичей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0E36B5">
        <w:trPr>
          <w:trHeight w:val="34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0E36B5">
        <w:trPr>
          <w:trHeight w:val="34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Млрд. кВт. ч.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E36B5" w:rsidRPr="00764D92" w:rsidTr="000E36B5">
        <w:trPr>
          <w:trHeight w:val="34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произведенная: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0E36B5">
        <w:trPr>
          <w:trHeight w:val="34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атомными электростанциями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Млрд. кВт. ч.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0E36B5">
        <w:trPr>
          <w:trHeight w:val="345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тепловыми электростанциями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Млрд. кВт. ч.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0E36B5">
        <w:trPr>
          <w:trHeight w:val="345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гидроэлектростанциями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Млрд. кВт. ч.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0E36B5">
        <w:trPr>
          <w:trHeight w:val="5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виды продукции (указать какие)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0E36B5">
        <w:trPr>
          <w:trHeight w:val="1170"/>
        </w:trPr>
        <w:tc>
          <w:tcPr>
            <w:tcW w:w="9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2 — Форма «Основные показатели прогноза социально-экономического развития муниципального образования на 2016 год (очередной финансовый год) и плановый период 2017-2019 годов (на среднесрочный период)»</w:t>
            </w:r>
          </w:p>
        </w:tc>
      </w:tr>
      <w:tr w:rsidR="000E36B5" w:rsidRPr="00764D92" w:rsidTr="000E36B5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Наименование, раздела, показателя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0E36B5" w:rsidRPr="00764D92" w:rsidTr="000E36B5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E36B5" w:rsidRPr="00764D92" w:rsidTr="000E36B5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Потребительский рынок</w:t>
            </w:r>
          </w:p>
        </w:tc>
      </w:tr>
      <w:tr w:rsidR="000E36B5" w:rsidRPr="00764D92" w:rsidTr="000E36B5">
        <w:trPr>
          <w:trHeight w:val="1012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36B5" w:rsidRPr="00764D92" w:rsidTr="000E36B5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Оборот розничной торговли к предыдущему году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в сопоставимых ценах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0E36B5">
        <w:trPr>
          <w:trHeight w:val="84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0E36B5">
        <w:trPr>
          <w:trHeight w:val="112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общественного питания (без субъектов малого предпринимательства)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36B5" w:rsidRPr="00764D92" w:rsidTr="000E36B5">
        <w:trPr>
          <w:trHeight w:val="55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общественного питания к предыдущему году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в сопоставимых ценах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0E36B5">
        <w:trPr>
          <w:trHeight w:val="75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0E36B5">
        <w:trPr>
          <w:trHeight w:val="482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36B5" w:rsidRPr="00764D92" w:rsidTr="000E36B5">
        <w:trPr>
          <w:trHeight w:val="55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платных услуг населению к предыдущему году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 сопоставимых ценах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0E36B5">
        <w:trPr>
          <w:trHeight w:val="55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0E36B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6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764D92">
        <w:trPr>
          <w:trHeight w:val="1170"/>
        </w:trPr>
        <w:tc>
          <w:tcPr>
            <w:tcW w:w="971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6B5" w:rsidRPr="00764D92" w:rsidRDefault="000E36B5" w:rsidP="00AA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2 — Форма «Основные показатели прогноза социально-экономического развития муниципального образования на 2016 год (очередной финансовый год) и плановый период 2017-2019 годов (на среднесрочный период)»</w:t>
            </w:r>
          </w:p>
        </w:tc>
      </w:tr>
      <w:tr w:rsidR="000E36B5" w:rsidRPr="00764D92" w:rsidTr="00764D92">
        <w:trPr>
          <w:trHeight w:val="49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Наименование, раздела, показателя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0E36B5" w:rsidRPr="00764D92" w:rsidTr="00764D92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E36B5" w:rsidRPr="00764D92" w:rsidTr="00764D92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89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Инвестиции</w:t>
            </w:r>
          </w:p>
        </w:tc>
      </w:tr>
      <w:tr w:rsidR="000E36B5" w:rsidRPr="00764D92" w:rsidTr="00764D92">
        <w:trPr>
          <w:trHeight w:val="126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основной капитал, осуществляемые организациями, находящимися на территории муниципального образования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AA6FD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123855,0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123855,0</w:t>
            </w:r>
          </w:p>
        </w:tc>
      </w:tr>
      <w:tr w:rsidR="000E36B5" w:rsidRPr="00764D92" w:rsidTr="00764D92">
        <w:trPr>
          <w:trHeight w:val="103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AA6FD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36B5" w:rsidRPr="00764D92" w:rsidTr="00764D92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AA6FD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36B5" w:rsidRPr="00764D92" w:rsidTr="00764D92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AA6FD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764D92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AA6FD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123855,0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123855,0</w:t>
            </w:r>
          </w:p>
        </w:tc>
      </w:tr>
      <w:tr w:rsidR="000E36B5" w:rsidRPr="00764D92" w:rsidTr="00764D92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764D92">
        <w:trPr>
          <w:trHeight w:val="5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764D92">
        <w:trPr>
          <w:trHeight w:val="55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Производство и распределение электроэнергии, газа и воды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764D92">
        <w:trPr>
          <w:trHeight w:val="5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764D92">
        <w:trPr>
          <w:trHeight w:val="5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виды экономической деятельности (указать какие)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764D92">
        <w:trPr>
          <w:trHeight w:val="63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Инвестиции в основной капитал по источникам финансирования: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AA6FD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123855,0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123855,0</w:t>
            </w:r>
          </w:p>
        </w:tc>
      </w:tr>
      <w:tr w:rsidR="000E36B5" w:rsidRPr="00764D92" w:rsidTr="00764D92">
        <w:trPr>
          <w:trHeight w:val="5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средства предприятий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AA6FD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123855,0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123855,0</w:t>
            </w:r>
          </w:p>
        </w:tc>
      </w:tr>
      <w:tr w:rsidR="000E36B5" w:rsidRPr="00764D92" w:rsidTr="00764D92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AA6FD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36B5" w:rsidRPr="00764D92" w:rsidTr="00764D92">
        <w:trPr>
          <w:trHeight w:val="33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AA6FD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764D92">
        <w:trPr>
          <w:trHeight w:val="49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банков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AA6FD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36B5" w:rsidRPr="00764D92" w:rsidTr="00764D92">
        <w:trPr>
          <w:trHeight w:val="49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Заемные средства других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AA6FD5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6B5" w:rsidRPr="00764D92" w:rsidRDefault="000E36B5" w:rsidP="000E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EB1C3F">
        <w:trPr>
          <w:trHeight w:val="63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24864,2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22755,3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7CB8" w:rsidRPr="00764D92" w:rsidTr="00EB1C3F">
        <w:trPr>
          <w:trHeight w:val="63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7CB8" w:rsidRPr="00764D92" w:rsidTr="00EB1C3F">
        <w:trPr>
          <w:trHeight w:val="94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7CB8" w:rsidRPr="00764D92" w:rsidTr="00EB1C3F">
        <w:trPr>
          <w:trHeight w:val="63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3.2.2.2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22908,8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21284,9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7CB8" w:rsidRPr="00764D92" w:rsidTr="00EB1C3F">
        <w:trPr>
          <w:trHeight w:val="81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3.2.2.3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1955,4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7CB8" w:rsidRPr="00764D92" w:rsidTr="00EB1C3F">
        <w:trPr>
          <w:trHeight w:val="81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средств внебюджетных фондов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7CB8" w:rsidRPr="00764D92" w:rsidTr="00EB1C3F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-3924,8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-24864,2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-22755,3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-5478,1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7CB8" w:rsidRPr="002D7CB8" w:rsidRDefault="002D7CB8" w:rsidP="002D7C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7CB8" w:rsidRPr="00764D92" w:rsidTr="00764D92">
        <w:trPr>
          <w:trHeight w:val="1185"/>
        </w:trPr>
        <w:tc>
          <w:tcPr>
            <w:tcW w:w="971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2 — Форма «Основные показатели прогноза социально-экономического развития муниципального образования на 2016 год (очередной финансовый год) и плановый период 2017-2019 годов (на среднесрочный период)»</w:t>
            </w:r>
          </w:p>
        </w:tc>
      </w:tr>
      <w:tr w:rsidR="002D7CB8" w:rsidRPr="00764D92" w:rsidTr="00764D92">
        <w:trPr>
          <w:trHeight w:val="55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Наименование, раздела, показателя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2D7CB8" w:rsidRPr="00764D92" w:rsidTr="00764D92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2D7CB8" w:rsidRPr="00764D92" w:rsidTr="00764D92">
        <w:trPr>
          <w:trHeight w:val="37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40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7CB8" w:rsidRPr="00764D92" w:rsidTr="00764D92">
        <w:trPr>
          <w:trHeight w:val="45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7CB8" w:rsidRPr="00764D92" w:rsidTr="00764D92">
        <w:trPr>
          <w:trHeight w:val="105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547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1114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метров общей площади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435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315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метров общей площади 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метров общей площади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441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метров общей площади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124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Введено в действие индивидуальных жилых домов на </w:t>
            </w:r>
            <w:proofErr w:type="gramStart"/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 муниципального</w:t>
            </w:r>
            <w:proofErr w:type="gramEnd"/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метров общей площади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97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приходящаяся в среднем на одного жителя –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метров общей площади на 1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795"/>
        </w:trPr>
        <w:tc>
          <w:tcPr>
            <w:tcW w:w="971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2 — Форма «Основные показатели прогноза социально-экономического развития муниципального образования на 2016 год (очередной финансовый год) и плановый период 2017-2019 годов (на среднесрочный период)»</w:t>
            </w:r>
          </w:p>
        </w:tc>
      </w:tr>
      <w:tr w:rsidR="002D7CB8" w:rsidRPr="00764D92" w:rsidTr="00764D92">
        <w:trPr>
          <w:trHeight w:val="31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Наименование, раздела, показателя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2D7CB8" w:rsidRPr="00764D92" w:rsidTr="00764D92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2D7CB8" w:rsidRPr="00764D92" w:rsidTr="00764D92">
        <w:trPr>
          <w:trHeight w:val="37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9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</w:tr>
      <w:tr w:rsidR="002D7CB8" w:rsidRPr="00764D92" w:rsidTr="00764D92">
        <w:trPr>
          <w:trHeight w:val="89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услуг организаций транспорта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54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километр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</w:tr>
      <w:tr w:rsidR="002D7CB8" w:rsidRPr="00764D92" w:rsidTr="00764D92">
        <w:trPr>
          <w:trHeight w:val="136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автодорог общего пользования местного значения с твердым </w:t>
            </w:r>
            <w:proofErr w:type="gramStart"/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покрытием,  (</w:t>
            </w:r>
            <w:proofErr w:type="gramEnd"/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конец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километр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</w:tr>
      <w:tr w:rsidR="002D7CB8" w:rsidRPr="00764D92" w:rsidTr="00764D92">
        <w:trPr>
          <w:trHeight w:val="153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автомобильных дорог</w:t>
            </w:r>
            <w:r w:rsidRPr="00764D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твердым покрытием в общей протяженности автомобильных дорог общего 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конец года; 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</w:tr>
      <w:tr w:rsidR="002D7CB8" w:rsidRPr="00764D92" w:rsidTr="00764D92">
        <w:trPr>
          <w:trHeight w:val="870"/>
        </w:trPr>
        <w:tc>
          <w:tcPr>
            <w:tcW w:w="971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2 — Форма «Основные показатели прогноза социально-экономического развития муниципального образования на 2016 год (очередной финансовый год) и плановый период 2017-2019 годов (на среднесрочный период)»</w:t>
            </w:r>
          </w:p>
        </w:tc>
      </w:tr>
      <w:tr w:rsidR="002D7CB8" w:rsidRPr="00764D92" w:rsidTr="00764D92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 п/п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Наименование, раздела, показателя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2D7CB8" w:rsidRPr="00764D92" w:rsidTr="00AA6FD5">
        <w:trPr>
          <w:trHeight w:val="27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2D7CB8" w:rsidRPr="00764D92" w:rsidTr="00AA6FD5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XI</w:t>
            </w:r>
          </w:p>
        </w:tc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муниципального образования </w:t>
            </w:r>
          </w:p>
        </w:tc>
      </w:tr>
      <w:tr w:rsidR="002D7CB8" w:rsidRPr="00764D92" w:rsidTr="00AA6FD5">
        <w:trPr>
          <w:trHeight w:val="132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муниципального образования, всего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31193,8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49098,0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26082,8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26730,4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28300,3</w:t>
            </w:r>
          </w:p>
        </w:tc>
      </w:tr>
      <w:tr w:rsidR="002D7CB8" w:rsidRPr="00764D92" w:rsidTr="00764D92">
        <w:trPr>
          <w:trHeight w:val="540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(налоговые и неналоговые)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24411,7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23127,5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26165,8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27735,7</w:t>
            </w:r>
          </w:p>
        </w:tc>
      </w:tr>
      <w:tr w:rsidR="002D7CB8" w:rsidRPr="00764D92" w:rsidTr="00764D92">
        <w:trPr>
          <w:trHeight w:val="43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3246,2</w:t>
            </w:r>
          </w:p>
        </w:tc>
      </w:tr>
      <w:tr w:rsidR="002D7CB8" w:rsidRPr="00764D92" w:rsidTr="00764D92">
        <w:trPr>
          <w:trHeight w:val="27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103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78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19438,4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20617,1</w:t>
            </w:r>
          </w:p>
        </w:tc>
      </w:tr>
      <w:tr w:rsidR="002D7CB8" w:rsidRPr="00764D92" w:rsidTr="00764D92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7CB8" w:rsidRPr="00764D92" w:rsidTr="00764D92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 физ.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2791,6</w:t>
            </w:r>
          </w:p>
        </w:tc>
      </w:tr>
      <w:tr w:rsidR="002D7CB8" w:rsidRPr="00764D92" w:rsidTr="00764D92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17390,7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17825,5</w:t>
            </w:r>
          </w:p>
        </w:tc>
      </w:tr>
      <w:tr w:rsidR="002D7CB8" w:rsidRPr="00764D92" w:rsidTr="00764D92">
        <w:trPr>
          <w:trHeight w:val="8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7CB8" w:rsidRPr="00764D92" w:rsidTr="00764D92">
        <w:trPr>
          <w:trHeight w:val="63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624,2</w:t>
            </w:r>
          </w:p>
        </w:tc>
      </w:tr>
      <w:tr w:rsidR="002D7CB8" w:rsidRPr="00764D92" w:rsidTr="00764D92">
        <w:trPr>
          <w:trHeight w:val="55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7CB8" w:rsidRPr="00764D92" w:rsidTr="00764D92">
        <w:trPr>
          <w:trHeight w:val="78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7CB8" w:rsidRPr="00764D92" w:rsidTr="00764D92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7CB8" w:rsidRPr="00764D92" w:rsidTr="00764D92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25970,5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</w:t>
            </w:r>
          </w:p>
        </w:tc>
      </w:tr>
      <w:tr w:rsidR="002D7CB8" w:rsidRPr="00764D92" w:rsidTr="00764D92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7CB8" w:rsidRPr="00764D92" w:rsidTr="00764D92">
        <w:trPr>
          <w:trHeight w:val="78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23145,9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D7CB8" w:rsidRPr="00764D92" w:rsidTr="00764D92">
        <w:trPr>
          <w:trHeight w:val="6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</w:t>
            </w:r>
          </w:p>
        </w:tc>
      </w:tr>
      <w:tr w:rsidR="002D7CB8" w:rsidRPr="00764D92" w:rsidTr="00764D92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D7CB8" w:rsidRPr="00764D92" w:rsidTr="00764D92">
        <w:trPr>
          <w:trHeight w:val="78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32207,8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51100,4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28551,3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29347,0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31073,7</w:t>
            </w:r>
          </w:p>
        </w:tc>
      </w:tr>
      <w:tr w:rsidR="002D7CB8" w:rsidRPr="00764D92" w:rsidTr="00764D92">
        <w:trPr>
          <w:trHeight w:val="55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8163,9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7776,6</w:t>
            </w:r>
          </w:p>
        </w:tc>
      </w:tr>
      <w:tr w:rsidR="002D7CB8" w:rsidRPr="00764D92" w:rsidTr="00764D92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национальную оборону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2D7CB8" w:rsidRPr="00764D92" w:rsidTr="00764D92">
        <w:trPr>
          <w:trHeight w:val="103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D7CB8" w:rsidRPr="00764D92" w:rsidTr="00764D92">
        <w:trPr>
          <w:trHeight w:val="58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национальную экономику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20603,8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2717,8</w:t>
            </w:r>
          </w:p>
        </w:tc>
      </w:tr>
      <w:tr w:rsidR="002D7CB8" w:rsidRPr="00764D92" w:rsidTr="00764D92">
        <w:trPr>
          <w:trHeight w:val="36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ЖКХ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9238,7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10617,0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8856,8</w:t>
            </w:r>
          </w:p>
        </w:tc>
      </w:tr>
      <w:tr w:rsidR="002D7CB8" w:rsidRPr="00764D92" w:rsidTr="00764D92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Образование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2D7CB8" w:rsidRPr="00764D92" w:rsidTr="00764D92">
        <w:trPr>
          <w:trHeight w:val="5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Культуру и кинематографию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9731,8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9105,2</w:t>
            </w:r>
          </w:p>
        </w:tc>
      </w:tr>
      <w:tr w:rsidR="002D7CB8" w:rsidRPr="00764D92" w:rsidTr="00764D92">
        <w:trPr>
          <w:trHeight w:val="49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Социальную политику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2D7CB8" w:rsidRPr="00764D92" w:rsidTr="00764D92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физическую культуру и спорт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1657,9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2205,5</w:t>
            </w:r>
          </w:p>
        </w:tc>
      </w:tr>
      <w:tr w:rsidR="002D7CB8" w:rsidRPr="00764D92" w:rsidTr="00764D92">
        <w:trPr>
          <w:trHeight w:val="55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7CB8" w:rsidRPr="00764D92" w:rsidTr="00764D92">
        <w:trPr>
          <w:trHeight w:val="78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Превышение доходов над расходами (+), или расходов над доходами (-)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-1014,0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-2002,4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-2468,5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-2616,64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-2773,4</w:t>
            </w:r>
          </w:p>
        </w:tc>
      </w:tr>
      <w:tr w:rsidR="002D7CB8" w:rsidRPr="00764D92" w:rsidTr="00764D92">
        <w:trPr>
          <w:trHeight w:val="78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долг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7CB8" w:rsidRPr="00764D92" w:rsidTr="00764D92">
        <w:trPr>
          <w:trHeight w:val="1320"/>
        </w:trPr>
        <w:tc>
          <w:tcPr>
            <w:tcW w:w="971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2 — Форма «Основные показатели прогноза социально-экономического развития муниципального образования на 2016 год (очередной финансовый год) и плановый период 2017-2019 годов (на среднесрочный период)»</w:t>
            </w:r>
          </w:p>
        </w:tc>
      </w:tr>
      <w:tr w:rsidR="002D7CB8" w:rsidRPr="00764D92" w:rsidTr="00764D92">
        <w:trPr>
          <w:trHeight w:val="31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Наименование, раздела, показателя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2D7CB8" w:rsidRPr="00764D92" w:rsidTr="00764D92">
        <w:trPr>
          <w:trHeight w:val="48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2D7CB8" w:rsidRPr="00764D92" w:rsidTr="00764D92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89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социальной сферы</w:t>
            </w:r>
          </w:p>
        </w:tc>
      </w:tr>
      <w:tr w:rsidR="002D7CB8" w:rsidRPr="00764D92" w:rsidTr="00764D92">
        <w:trPr>
          <w:trHeight w:val="103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действие объектов социально-культурной сферы за счет всех источников финансирования: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Ед./мест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общеобразовательные школы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Ед./мест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40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больницы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Ед./мест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79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амбулаторно-поликлинические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Ед./пос. в смену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4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сооружения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50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объекты (указать какие)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78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2D7CB8" w:rsidRPr="00764D92" w:rsidTr="00764D92">
        <w:trPr>
          <w:trHeight w:val="6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учащихся в учреждениях: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2D7CB8" w:rsidRPr="00764D92" w:rsidTr="00764D92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2D7CB8" w:rsidRPr="00764D92" w:rsidTr="00764D92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начального профессионального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профессионального  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специалистов учреждениями: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AA6FD5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F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7CB8" w:rsidRPr="00764D92" w:rsidTr="00764D92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профессионального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58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Уровень обеспеченности (на конец года):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больничными койками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Коек </w:t>
            </w:r>
            <w:proofErr w:type="gramStart"/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10</w:t>
            </w:r>
            <w:proofErr w:type="gramEnd"/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                                                                                                                            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78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амбулаторно-поликлиническими учреждениями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Посещений в смену на 10 тыс.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78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дневными стационарами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Посещений в смену на 10 тыс.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 на 10 тыс.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средним медицинским персоналом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 на 10 тыс.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103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стационарными учреждениями социального </w:t>
            </w:r>
            <w:proofErr w:type="gramStart"/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обслуживания  престарелых</w:t>
            </w:r>
            <w:proofErr w:type="gramEnd"/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инвалидов (взрослых и детей)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 на 10 тыс.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общедоступными библиотеками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на 100 тыс.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учреждениями культурно-досугового типа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на 100 тыс.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78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 на 1000 детей в возрасте 1–6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105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обучающихся в первую смену в дневных учреждениях общего образования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общему числу обучающихся в этих учреждениях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CB8" w:rsidRPr="00764D92" w:rsidTr="00764D92">
        <w:trPr>
          <w:trHeight w:val="33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Start w:id="3" w:name="RANGE!A293"/>
      <w:tr w:rsidR="002D7CB8" w:rsidRPr="00764D92" w:rsidTr="00764D92">
        <w:trPr>
          <w:trHeight w:val="645"/>
        </w:trPr>
        <w:tc>
          <w:tcPr>
            <w:tcW w:w="97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begin"/>
            </w: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instrText xml:space="preserve"> HYPERLINK "file:///C:\\Users\\Пользователь\\Desktop\\Соц.отчёт\\Соц.прогноз\\2016\\Соц.эк.прогноз%20на%202016%20и%202017-2019%20гг......xlsx" \l "RANGE!B41" </w:instrText>
            </w: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[1]Здесь и далее под индексом-дефлятором понимается отношение значения соответствующего показателя, исчисленного в фактически действовавших ценах, к значению показателя, исчисленному в постоянных ценах базисного периода – периода времени, с которым производится сравнение проектируемых или отчетных показателей.</w:t>
            </w: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end"/>
            </w:r>
            <w:bookmarkEnd w:id="3"/>
          </w:p>
        </w:tc>
      </w:tr>
      <w:bookmarkStart w:id="4" w:name="RANGE!A294"/>
      <w:tr w:rsidR="002D7CB8" w:rsidRPr="00764D92" w:rsidTr="00764D92">
        <w:trPr>
          <w:trHeight w:val="855"/>
        </w:trPr>
        <w:tc>
          <w:tcPr>
            <w:tcW w:w="97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begin"/>
            </w: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instrText xml:space="preserve"> HYPERLINK "file:///C:\\Users\\Пользователь\\Desktop\\Соц.отчёт\\Соц.прогноз\\2016\\Соц.эк.прогноз%20на%202016%20и%202017-2019%20гг......xlsx" \l "RANGE!B43" </w:instrText>
            </w: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[2] Здесь и далее индекс производства указывается по соответствующим видам экономической деятельности, приводимым в предыдущей строке таблицы. Индекс производства - относительный показатель, характеризующий изменение масштабов производства в сравниваемых периодах, и исчисляемый как отношение объемов его производства в натурально-вещественном выражении в сравниваемых периодах.</w:t>
            </w: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end"/>
            </w:r>
            <w:bookmarkEnd w:id="4"/>
          </w:p>
        </w:tc>
      </w:tr>
      <w:bookmarkStart w:id="5" w:name="RANGE!A295"/>
      <w:tr w:rsidR="002D7CB8" w:rsidRPr="00764D92" w:rsidTr="00764D92">
        <w:trPr>
          <w:trHeight w:val="1200"/>
        </w:trPr>
        <w:tc>
          <w:tcPr>
            <w:tcW w:w="97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CB8" w:rsidRPr="00764D92" w:rsidRDefault="002D7CB8" w:rsidP="002D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begin"/>
            </w: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instrText xml:space="preserve"> HYPERLINK "file:///C:\\Users\\Пользователь\\Desktop\\Соц.отчёт\\Соц.прогноз\\2016\\Соц.эк.прогноз%20на%202016%20и%202017-2019%20гг......xlsx" \l "RANGE!C43" </w:instrText>
            </w: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[3] Здесь и далее изменение к предыдущему году в сопоставимых ценах рассчитывается в случаях, когда в местную администрацию представлены материалы Минэкономразвития России и/или Комитета экономического развития и инвестиционной деятельности Ленинградской области (сценарные условия для формирования прогноза социально-экономического развития и пр.), содержащие информацию о значениях индексов-дефляторов или данные, на основе которых такие значения могут быть рассчитаны. Если такие материалы не были направлены в местную администрацию, изменение к предыдущему году рассчитывается в действующих ценах соответствующих лет.</w:t>
            </w:r>
            <w:r w:rsidRPr="00764D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fldChar w:fldCharType="end"/>
            </w:r>
            <w:bookmarkEnd w:id="5"/>
          </w:p>
        </w:tc>
      </w:tr>
    </w:tbl>
    <w:p w:rsidR="00442BCF" w:rsidRDefault="00442BCF"/>
    <w:p w:rsidR="00A62964" w:rsidRDefault="00A62964"/>
    <w:p w:rsidR="00A62964" w:rsidRDefault="00A62964"/>
    <w:p w:rsidR="00A62964" w:rsidRDefault="00A62964"/>
    <w:p w:rsidR="00A62964" w:rsidRDefault="00A62964"/>
    <w:p w:rsidR="00A62964" w:rsidRDefault="00A62964"/>
    <w:p w:rsidR="00A62964" w:rsidRDefault="00A62964"/>
    <w:p w:rsidR="00A62964" w:rsidRDefault="00A62964"/>
    <w:p w:rsidR="00A62964" w:rsidRDefault="00A62964"/>
    <w:p w:rsidR="00A62964" w:rsidRDefault="00A62964"/>
    <w:p w:rsidR="00A62964" w:rsidRDefault="00A62964"/>
    <w:p w:rsidR="00A62964" w:rsidRDefault="00A62964"/>
    <w:p w:rsidR="00A62964" w:rsidRDefault="00A62964"/>
    <w:p w:rsidR="00A62964" w:rsidRDefault="00A62964"/>
    <w:p w:rsidR="0079174C" w:rsidRPr="0079174C" w:rsidRDefault="0079174C" w:rsidP="0079174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174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прогнозу СЭР </w:t>
      </w:r>
    </w:p>
    <w:p w:rsidR="0079174C" w:rsidRDefault="0079174C" w:rsidP="0079174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Петровское сельское поселение</w:t>
      </w:r>
    </w:p>
    <w:p w:rsidR="0079174C" w:rsidRPr="0079174C" w:rsidRDefault="0079174C" w:rsidP="0079174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Приозерский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муципальный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79174C" w:rsidRPr="0079174C" w:rsidRDefault="0079174C" w:rsidP="0079174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9174C" w:rsidRDefault="0079174C" w:rsidP="0079174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174C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9174C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9174C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79174C" w:rsidRPr="0079174C" w:rsidRDefault="0079174C" w:rsidP="0079174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5E4" w:rsidRPr="008075E4" w:rsidRDefault="008075E4" w:rsidP="008075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075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Пояснительная записка </w:t>
      </w:r>
    </w:p>
    <w:p w:rsidR="008075E4" w:rsidRPr="008075E4" w:rsidRDefault="008075E4" w:rsidP="008075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075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 прогнозу основных показателей социально-экономического развития </w:t>
      </w:r>
    </w:p>
    <w:p w:rsidR="008075E4" w:rsidRPr="008075E4" w:rsidRDefault="008075E4" w:rsidP="008075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075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Петр</w:t>
      </w:r>
      <w:r w:rsidRPr="008075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овское сельское поселение муниципального образования </w:t>
      </w:r>
      <w:proofErr w:type="spellStart"/>
      <w:r w:rsidRPr="008075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Приозерский</w:t>
      </w:r>
      <w:proofErr w:type="spellEnd"/>
      <w:r w:rsidRPr="008075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муниципальный район </w:t>
      </w:r>
    </w:p>
    <w:p w:rsidR="008075E4" w:rsidRDefault="008075E4" w:rsidP="008075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075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Ленинградской области </w:t>
      </w:r>
    </w:p>
    <w:p w:rsidR="008075E4" w:rsidRDefault="008075E4" w:rsidP="008075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075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2017 год и на плановый период 2018 и 2019 годов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8075E4" w:rsidRPr="008075E4" w:rsidRDefault="008075E4" w:rsidP="008075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2FAB" w:rsidRPr="00542FAB" w:rsidRDefault="00542FAB" w:rsidP="00542FA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показатели прогноза социально-экономического развития МО Петровское сельское поселение до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сформированы с учетом ретроспективного анализа социально-экономического развития МО Петровское сельское поселение за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год, на основе анализа экономической ситуации 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 месяцев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предварительной оценки развития экономики поселения в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и обобщения прогнозных показателей деятельности предприятий и организаций поселения с использованием индексов – дефляторов по основным показателям прогноза социально- экономического развития Ленинградской области на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гг.  </w:t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Рассматриваемый вариант прогноза – умеренно оптимистичный, ориентируемый на наиболее полную реализацию потенциала роста экономики Ленинградской области с учетом особенностей МО Петровское сельское поселение.</w:t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предстоящий период главной целью социально-экономического развития МО Петровское сельское поселение на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гг. является повышение качества и уровня жизни населения в условиях дефицита бюджетных средств для решения вопросов местного уровня, создание условий для инвестиционной п</w:t>
      </w:r>
      <w:bookmarkStart w:id="6" w:name="_GoBack"/>
      <w:bookmarkEnd w:id="6"/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ривлекательности, создание эффективной, ориентированной на конечный результат социальной инфраструктуры.</w:t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достижения главной цели социально-экономического развития МО Петровское сельское поселение на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9г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г. необходимо обеспечение органами местного самоуправления поселения выполнения определенных задач и достижение целевых ориентиров, определение приоритетных направлений расходования бюджетных средств на очередной финансовый год и среднесрочную перспективу.</w:t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2FAB" w:rsidRPr="00542FAB" w:rsidRDefault="00542FAB" w:rsidP="00542F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42F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Демографические показатели</w:t>
      </w:r>
    </w:p>
    <w:p w:rsidR="00542FAB" w:rsidRPr="00542FAB" w:rsidRDefault="00542FAB" w:rsidP="00542F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Численность постоянного населения по состоянию на 01.01.201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-   18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чел.</w:t>
      </w:r>
    </w:p>
    <w:p w:rsid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 01.01.201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число умерших 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человек, число родившихся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человек. </w:t>
      </w:r>
    </w:p>
    <w:p w:rsidR="00542FAB" w:rsidRPr="00542FAB" w:rsidRDefault="00542FAB" w:rsidP="009E41B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2017 году прогнозируется </w:t>
      </w:r>
      <w:r w:rsidR="009E41B3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уменьшение коэффициента рождаемости до 4,</w:t>
      </w:r>
      <w:r w:rsidR="00DF54A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9E41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 на 1000 населения. Коэффициент смертности до 2019 года остаётся на прежнем уровне – 4,</w:t>
      </w:r>
      <w:r w:rsidR="00AA6FD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9E41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 на 1000 населения. В итоге коэффициент естественного прироста (убыли) </w:t>
      </w:r>
      <w:proofErr w:type="gramStart"/>
      <w:r w:rsidR="009E41B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населения  прогнозируемом</w:t>
      </w:r>
      <w:proofErr w:type="gramEnd"/>
      <w:r w:rsidR="009E41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периоде будет равен 0.</w:t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Большая часть населения это старше трудоспособного возраста. Что касается населения трудоспособного возраста, лишь незначительная часть трудоспособного населения трудится на предприятиях и учреждениях, расположенных на территории поселения, близость поселения к городам с большим предложением рабочих мест и более 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высокой заработной платой станет основной проблемой социально-экономического развития поселения.</w:t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Анализ возрастной структуры населения показывает, что старение населения продолжается. </w:t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Основными направлениями в работе администрации и Совета депутатов МО Петровское сельское поселение на 201</w:t>
      </w:r>
      <w:r w:rsidR="00C4292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-201</w:t>
      </w:r>
      <w:r w:rsidR="00C42926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в сфере улучшения демографической ситуации является участие поселения в районных и областных программах социальной поддержки молодых семей, материнства и детства, одиноких матерей, решение вопросов по расширению </w:t>
      </w:r>
      <w:proofErr w:type="gramStart"/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( строительству</w:t>
      </w:r>
      <w:proofErr w:type="gramEnd"/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) многоквартирных домов.</w:t>
      </w:r>
    </w:p>
    <w:p w:rsidR="00C42926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 состоянию на 01.01.201</w:t>
      </w:r>
      <w:r w:rsidR="00C42926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число зарегистрированных безработных по нашему поселению </w:t>
      </w:r>
      <w:r w:rsidR="00C42926"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нет,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01.</w:t>
      </w:r>
      <w:r w:rsidR="00C42926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C42926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численность официально зарегистрированной безработицы составила </w:t>
      </w:r>
      <w:r w:rsidR="00C42926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человек.</w:t>
      </w:r>
    </w:p>
    <w:p w:rsidR="00C42926" w:rsidRDefault="00C42926" w:rsidP="00C42926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Среднемесячная заработная плата одного работника в основных отраслях производства и бюджетной сферы за 9 месяцев 2016 года 30003,3 рублей, темп роста к уровню соответствующего периода прошлого года составил </w:t>
      </w:r>
      <w:r w:rsidR="00B771F7">
        <w:rPr>
          <w:rFonts w:ascii="Times New Roman" w:eastAsia="Times New Roman" w:hAnsi="Times New Roman" w:cs="Times New Roman"/>
          <w:sz w:val="24"/>
          <w:szCs w:val="24"/>
          <w:lang w:eastAsia="ar-SA"/>
        </w:rPr>
        <w:t>6%.</w:t>
      </w:r>
    </w:p>
    <w:p w:rsidR="00B771F7" w:rsidRDefault="00B771F7" w:rsidP="00C42926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Текущая задолженность по заработной плате на 01.11.2016 года по данным средних организаций муниципального образования отсутствует.</w:t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Участие поселения в ряде социальных программ дает основание </w:t>
      </w:r>
      <w:r w:rsidR="00C42926"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прогнозировать постепенную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стабилизацию демографической ситуации за счет увеличения рождаемости, средней </w:t>
      </w:r>
      <w:r w:rsidR="00B771F7"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продолжительности жизни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, улучшения качества жизни и здоровья, что в совокупности даст значительный социально-экономический эффект.</w:t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2FAB" w:rsidRPr="00542FAB" w:rsidRDefault="00542FAB" w:rsidP="00542F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2F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хозяйство</w:t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2FAB" w:rsidRDefault="00542FAB" w:rsidP="00542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поселения расположено предприятие, осуществляющее сельскохозяйственную деятельность – это АО «ПЗ “Петровский”» основной вид деятельности - животноводство (производство молока, мяса), растениеводство. Объем отгруженных товаров собственного производства, выполненных работ и услуг предприятия, осуществляющего сельскохозяйственную деятельность за 201</w:t>
      </w:r>
      <w:r w:rsidR="00B771F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год, составил </w:t>
      </w:r>
      <w:r w:rsidR="00B771F7">
        <w:rPr>
          <w:rFonts w:ascii="Times New Roman" w:eastAsia="Times New Roman" w:hAnsi="Times New Roman" w:cs="Times New Roman"/>
          <w:sz w:val="24"/>
          <w:szCs w:val="24"/>
          <w:lang w:eastAsia="ar-SA"/>
        </w:rPr>
        <w:t>376512,0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на </w:t>
      </w:r>
      <w:r w:rsidR="00B771F7"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растениеводство приходится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771F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%, на животноводство </w:t>
      </w:r>
      <w:r w:rsidR="00FD6CCA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B771F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%. По оценке в 201</w:t>
      </w:r>
      <w:r w:rsidR="00B771F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771F7"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году объем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отгруженных товаров собственного производства, выполненных работ и услуг предприятия, вырастит в целом на </w:t>
      </w:r>
      <w:r w:rsidR="00FD6CCA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%. Производство важнейших видов продукции в натуральном выражении: 201</w:t>
      </w:r>
      <w:r w:rsidR="00FD6CC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скот – </w:t>
      </w:r>
      <w:r w:rsidR="00FD6CCA">
        <w:rPr>
          <w:rFonts w:ascii="Times New Roman" w:eastAsia="Times New Roman" w:hAnsi="Times New Roman" w:cs="Times New Roman"/>
          <w:sz w:val="24"/>
          <w:szCs w:val="24"/>
          <w:lang w:eastAsia="ar-SA"/>
        </w:rPr>
        <w:t>440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тн</w:t>
      </w:r>
      <w:proofErr w:type="spellEnd"/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, молоко – 1</w:t>
      </w:r>
      <w:r w:rsidR="00FD6CCA">
        <w:rPr>
          <w:rFonts w:ascii="Times New Roman" w:eastAsia="Times New Roman" w:hAnsi="Times New Roman" w:cs="Times New Roman"/>
          <w:sz w:val="24"/>
          <w:szCs w:val="24"/>
          <w:lang w:eastAsia="ar-SA"/>
        </w:rPr>
        <w:t>1640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тн</w:t>
      </w:r>
      <w:proofErr w:type="spellEnd"/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. В 2015 году ожидается рост производства объема молока на 10</w:t>
      </w:r>
      <w:r w:rsidR="00FD6CC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%, роста производства объема скота не ожидается.</w:t>
      </w:r>
    </w:p>
    <w:p w:rsidR="00AA6FD5" w:rsidRPr="00542FAB" w:rsidRDefault="00AA6FD5" w:rsidP="00542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Среднемесячная номинальная начисленная заработная плата по отрасли</w:t>
      </w:r>
      <w:r w:rsidR="00B5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сравнению с 2015 годом выросла на 110% и составляет 36000 рублей.</w:t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2FAB" w:rsidRPr="00542FAB" w:rsidRDefault="00542FAB" w:rsidP="00542F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2F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Малое предпринимательство</w:t>
      </w:r>
    </w:p>
    <w:p w:rsidR="00542FAB" w:rsidRPr="00542FAB" w:rsidRDefault="00542FAB" w:rsidP="00542F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Наибольшее количество малых предприятий действует в розничной торговле.</w:t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2FAB" w:rsidRPr="00542FAB" w:rsidRDefault="00542FAB" w:rsidP="00542F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2F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Показатели торговли</w:t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 территории МО Петровское сельское поселение осуществляется розничная торговля продовольственными товарами, хозяйственными товарами и товарами бытовой химии, через стационарные торговые точки.</w:t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>Обороты розничной торговли увеличиваются как за счет роста цен на продовольственные и промышленные товары, так и за счет расширения ассортимента товаров.</w:t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2FAB" w:rsidRPr="00542FAB" w:rsidRDefault="00542FAB" w:rsidP="00542F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2F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Жилищно-коммунальное хозяйство</w:t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МО Петровское сельское поселение 01.</w:t>
      </w:r>
      <w:r w:rsidR="00FD6CCA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FD6CC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стоят на учете, по улучшению жилищных условий </w:t>
      </w:r>
      <w:r w:rsidRPr="0087479F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87479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семей, в том числе </w:t>
      </w:r>
      <w:r w:rsidR="0087479F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семьи – льготные категории. </w:t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Основными проблемами в жилищно-коммунальной сфере является изношенность жилого фонда, многие дома на грани перевода в аварийный фонд, изношенность тепловых и водопроводных сетей.</w:t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Кроме того, предполагается, что будет продолжаться ввод индивидуальных жилых домов на участках, полученных под ИЖС. </w:t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На территории поселения имеется баня с льготным обслуживанием населения. </w:t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Водоснабжение населения осуществляется из водозаборных скважин, из общественных колодцев.</w:t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МО Петровское сельское поселение имеется одна котельная.</w:t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2FAB" w:rsidRPr="00542FAB" w:rsidRDefault="00542FAB" w:rsidP="00542F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2F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Социальная сфера</w:t>
      </w:r>
    </w:p>
    <w:p w:rsidR="00542FAB" w:rsidRPr="00542FAB" w:rsidRDefault="00542FAB" w:rsidP="00542F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2FAB" w:rsidRPr="00542FAB" w:rsidRDefault="00542FAB" w:rsidP="00542F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МБОУ «Петровская   СОШ»</w:t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На территории </w:t>
      </w:r>
      <w:proofErr w:type="gramStart"/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 имеется</w:t>
      </w:r>
      <w:proofErr w:type="gramEnd"/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школа, рассчитанная на  300 мест, фактически в школе обучается - </w:t>
      </w:r>
      <w:r w:rsidR="00C11ACA">
        <w:rPr>
          <w:rFonts w:ascii="Times New Roman" w:eastAsia="Times New Roman" w:hAnsi="Times New Roman" w:cs="Times New Roman"/>
          <w:sz w:val="24"/>
          <w:szCs w:val="24"/>
          <w:lang w:eastAsia="ar-SA"/>
        </w:rPr>
        <w:t>146 чел,</w:t>
      </w:r>
      <w:r w:rsidR="00C11ACA" w:rsidRPr="00C11A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11ACA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101% больше прошлого года.</w:t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</w:t>
      </w:r>
      <w:proofErr w:type="gramStart"/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школе  11</w:t>
      </w:r>
      <w:proofErr w:type="gramEnd"/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классов.</w:t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прогнозируемом периоде предполагается дальнейшее техническое оснащение школы компьютерами и оргтехникой, приобретение мебели, современного оборудования, капитального ремонта </w:t>
      </w:r>
      <w:r w:rsidR="00C11AC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спортивного зала, замена окон.</w:t>
      </w:r>
    </w:p>
    <w:p w:rsidR="00542FAB" w:rsidRPr="00542FAB" w:rsidRDefault="00542FAB" w:rsidP="00542F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2FAB" w:rsidRPr="00542FAB" w:rsidRDefault="00542FAB" w:rsidP="00542F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МДОУ «Детский сад №14» </w:t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На территории </w:t>
      </w:r>
      <w:r w:rsidR="00C11ACA"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имеются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детский сад, рассчитанный на 90 детей.</w:t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 детский сад посещают 7</w:t>
      </w:r>
      <w:r w:rsidR="00C11AC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</w:t>
      </w:r>
      <w:r w:rsidR="00C11ACA">
        <w:rPr>
          <w:rFonts w:ascii="Times New Roman" w:eastAsia="Times New Roman" w:hAnsi="Times New Roman" w:cs="Times New Roman"/>
          <w:sz w:val="24"/>
          <w:szCs w:val="24"/>
          <w:lang w:eastAsia="ar-SA"/>
        </w:rPr>
        <w:t>а, что 101% больше прошлого года.</w:t>
      </w:r>
    </w:p>
    <w:p w:rsid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5651D" w:rsidRPr="00542FAB" w:rsidRDefault="0045651D" w:rsidP="0045651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2F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Инвестиции</w:t>
      </w:r>
    </w:p>
    <w:p w:rsidR="0045651D" w:rsidRPr="00542FAB" w:rsidRDefault="0045651D" w:rsidP="0045651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51D" w:rsidRPr="00542FAB" w:rsidRDefault="0045651D" w:rsidP="0045651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прогнозируемом периоде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-2018 гг. помимо средств уже действующих предприятий, которые будут вкладываться в развитие производства, приобретение нового оборудования, предполагается приход на территорию нового бизнеса.</w:t>
      </w:r>
    </w:p>
    <w:p w:rsidR="002D7CB8" w:rsidRDefault="0045651D" w:rsidP="0045651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Так же в прогнозируемом периоде завершено строительство 1 жилого дома в </w:t>
      </w:r>
    </w:p>
    <w:p w:rsidR="0045651D" w:rsidRPr="00542FAB" w:rsidRDefault="0045651D" w:rsidP="0045651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п. Петровское.</w:t>
      </w:r>
    </w:p>
    <w:p w:rsidR="0045651D" w:rsidRPr="00542FAB" w:rsidRDefault="0045651D" w:rsidP="0045651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реализации этих проектов необходимо координация действий субъектов предпринимательства и администрации поселения в получении всей необходимой разрешительной документации, расчета потребности в объектах инфраструктуры, возможности подключения к действующим коммуникациям.</w:t>
      </w:r>
    </w:p>
    <w:p w:rsidR="0045651D" w:rsidRDefault="0045651D" w:rsidP="0045651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 xml:space="preserve">Реализация намеченных проектов даст не только дополнительные налоговые отчисления в бюджет поселения, даст дополнительные рабочие места, изменит эстетический вид поселения. </w:t>
      </w:r>
    </w:p>
    <w:p w:rsidR="000175A6" w:rsidRPr="00542FAB" w:rsidRDefault="000175A6" w:rsidP="000175A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капитальный ремонт здания Дома культуры запланировано 21742,6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D21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</w:t>
      </w:r>
      <w:proofErr w:type="spellStart"/>
      <w:r w:rsidR="009D218C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="009D21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42FAB" w:rsidRDefault="009D218C" w:rsidP="009D2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местный бюджет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1087,1</w:t>
      </w:r>
      <w:r w:rsidRPr="00542FA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тысяч рублей, областной бюджет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20655,5</w:t>
      </w:r>
      <w:r w:rsidRPr="00542F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тысяч рублей. Срок завершения работ 30.11.2018 г.</w:t>
      </w:r>
    </w:p>
    <w:p w:rsidR="009D218C" w:rsidRPr="009D218C" w:rsidRDefault="009D218C" w:rsidP="009D21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01484" w:rsidRDefault="00C01484" w:rsidP="00C0148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Финансы </w:t>
      </w:r>
    </w:p>
    <w:p w:rsidR="00C01484" w:rsidRPr="00C01484" w:rsidRDefault="00C01484" w:rsidP="009F5F5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8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484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Экономическую основу МО Петровское сельское поселение составляют налоговые и </w:t>
      </w:r>
      <w:r w:rsidRPr="00C01484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неналоговые поступления, собираемые с юридических и физических лиц на территории </w:t>
      </w:r>
      <w:r w:rsidRPr="00C01484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  <w:lang w:eastAsia="ru-RU"/>
        </w:rPr>
        <w:t>поселения.</w:t>
      </w:r>
    </w:p>
    <w:p w:rsidR="00C01484" w:rsidRPr="00C01484" w:rsidRDefault="00C01484" w:rsidP="009F5F52">
      <w:pPr>
        <w:widowControl w:val="0"/>
        <w:shd w:val="clear" w:color="auto" w:fill="FFFFFF"/>
        <w:autoSpaceDE w:val="0"/>
        <w:autoSpaceDN w:val="0"/>
        <w:adjustRightInd w:val="0"/>
        <w:spacing w:before="24" w:after="0" w:line="274" w:lineRule="exact"/>
        <w:ind w:right="7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484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Доходы бюджета МО Петровское сельское поселение на 201</w:t>
      </w:r>
      <w:r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6</w:t>
      </w:r>
      <w:r w:rsidRPr="00C01484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год оцениваются в объеме </w:t>
      </w:r>
      <w:r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23127,5</w:t>
      </w:r>
      <w:r w:rsidRPr="00C01484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тыс. руб. и уменьшатся к уровню 201</w:t>
      </w:r>
      <w:r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5</w:t>
      </w:r>
      <w:r w:rsidRPr="00C01484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5%</w:t>
      </w:r>
      <w:r w:rsidRPr="00C01484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. Уменьшение доходной части </w:t>
      </w:r>
      <w:r w:rsidRPr="00C01484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произошло за счёт отмены поступлений в местный бюджет </w:t>
      </w:r>
      <w:r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транспортного налога</w:t>
      </w:r>
      <w:r w:rsidRPr="00C01484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. В структуре доходов собственные доходы (налоговые и неналоговые </w:t>
      </w:r>
      <w:r w:rsidRPr="00C01484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доходы) составят </w:t>
      </w:r>
      <w:r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>47,1</w:t>
      </w:r>
      <w:r w:rsidRPr="00C01484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% от общей суммы доходов бюджета, безвозмездные поступления от </w:t>
      </w:r>
      <w:r w:rsidRPr="00C01484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других бюджетов бюджетной системы РФ и прочие доходы 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–</w:t>
      </w:r>
      <w:r w:rsidRPr="00C01484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52,9</w:t>
      </w:r>
      <w:r w:rsidRPr="00C01484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%.</w:t>
      </w:r>
    </w:p>
    <w:p w:rsidR="00C01484" w:rsidRPr="00C01484" w:rsidRDefault="00C01484" w:rsidP="009F5F5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484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Доходы бюджета МО Петровское сельское поселение на прогнозный период без учета </w:t>
      </w:r>
      <w:r w:rsidRPr="00C01484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субсидий из бюджетов вышестоящих уровней составят: в 201</w:t>
      </w:r>
      <w:r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7</w:t>
      </w:r>
      <w:r w:rsidRPr="00C01484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–</w:t>
      </w:r>
      <w:r w:rsidRPr="00C01484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24684,7</w:t>
      </w:r>
      <w:r w:rsidRPr="00C01484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тыс. руб., в 201</w:t>
      </w:r>
      <w:r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8</w:t>
      </w:r>
      <w:r w:rsidRPr="00C01484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г. -</w:t>
      </w:r>
      <w:r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26165,8</w:t>
      </w:r>
      <w:r w:rsidRPr="00C01484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тыс. руб., в 201</w:t>
      </w:r>
      <w:r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9</w:t>
      </w:r>
      <w:r w:rsidRPr="00C01484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–</w:t>
      </w:r>
      <w:r w:rsidRPr="00C01484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27735,7</w:t>
      </w:r>
      <w:r w:rsidRPr="00C01484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 тыс. руб.</w:t>
      </w:r>
    </w:p>
    <w:p w:rsidR="00C01484" w:rsidRDefault="00C01484" w:rsidP="00542F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2FAB" w:rsidRPr="00542FAB" w:rsidRDefault="009F5F52" w:rsidP="00542F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Налоговые поступления</w:t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2FAB" w:rsidRPr="00542FAB" w:rsidRDefault="00542FAB" w:rsidP="00542FA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НДФЛ</w:t>
      </w:r>
    </w:p>
    <w:p w:rsidR="00542FAB" w:rsidRPr="00542FAB" w:rsidRDefault="00542FAB" w:rsidP="00542FA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10 % налога поступает в доход поселения.</w:t>
      </w:r>
    </w:p>
    <w:p w:rsidR="009E33EA" w:rsidRDefault="00542FAB" w:rsidP="009E33E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Прогнозные оценки поступления да</w:t>
      </w:r>
      <w:r w:rsidR="009E33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нного налога в бюджет поселения 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характеризуются следующими данными:</w:t>
      </w:r>
    </w:p>
    <w:p w:rsidR="00542FAB" w:rsidRPr="00542FAB" w:rsidRDefault="009E33EA" w:rsidP="009E33EA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542FAB"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руб.)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32"/>
        <w:gridCol w:w="2339"/>
        <w:gridCol w:w="1984"/>
        <w:gridCol w:w="1701"/>
        <w:gridCol w:w="1985"/>
      </w:tblGrid>
      <w:tr w:rsidR="00542FAB" w:rsidRPr="00542FAB" w:rsidTr="0045651D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AB" w:rsidRPr="00542FAB" w:rsidRDefault="00542FAB" w:rsidP="009E33E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201</w:t>
            </w:r>
            <w:r w:rsidR="009E3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AB" w:rsidRPr="00542FAB" w:rsidRDefault="00542FAB" w:rsidP="009E33E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Ожидаемое 201</w:t>
            </w:r>
            <w:r w:rsidR="009E3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AB" w:rsidRPr="00542FAB" w:rsidRDefault="00542FAB" w:rsidP="009E33E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 201</w:t>
            </w:r>
            <w:r w:rsidR="009E3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AB" w:rsidRPr="00542FAB" w:rsidRDefault="00542FAB" w:rsidP="009E33E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 201</w:t>
            </w:r>
            <w:r w:rsidR="009E3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AB" w:rsidRPr="00542FAB" w:rsidRDefault="00542FAB" w:rsidP="009E33E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 201</w:t>
            </w:r>
            <w:r w:rsidR="009E3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542FAB" w:rsidRPr="00542FAB" w:rsidTr="0045651D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AB" w:rsidRPr="00542FAB" w:rsidRDefault="009E33EA" w:rsidP="00542FA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2956,6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AB" w:rsidRPr="00542FAB" w:rsidRDefault="009E33EA" w:rsidP="00542FA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AB" w:rsidRPr="00542FAB" w:rsidRDefault="009E33EA" w:rsidP="00542FA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AB" w:rsidRPr="00542FAB" w:rsidRDefault="009E33EA" w:rsidP="00542FA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3068,2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AB" w:rsidRPr="00542FAB" w:rsidRDefault="009E33EA" w:rsidP="00542FA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3246,2</w:t>
            </w:r>
          </w:p>
        </w:tc>
      </w:tr>
    </w:tbl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Прогнозируемое поступление налога на доходы физических лиц основано на уровне фактического поступления данного налога в бюджет поселения за </w:t>
      </w:r>
      <w:r w:rsidR="009E33EA">
        <w:rPr>
          <w:rFonts w:ascii="Times New Roman" w:eastAsia="Times New Roman" w:hAnsi="Times New Roman" w:cs="Times New Roman"/>
          <w:sz w:val="24"/>
          <w:szCs w:val="24"/>
          <w:lang w:eastAsia="ar-SA"/>
        </w:rPr>
        <w:t>9 месяцев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9E33E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прогнозируемым ростом заработной платы работников бюджетной сферы, среднегодовым темпом роста заработной платы работников коммерческих предприятий.</w:t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2FAB" w:rsidRPr="00542FAB" w:rsidRDefault="00542FAB" w:rsidP="00542FA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Земельный налог </w:t>
      </w:r>
    </w:p>
    <w:p w:rsidR="00542FAB" w:rsidRPr="00542FAB" w:rsidRDefault="00542FAB" w:rsidP="00542FA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100 % налога поступает в доход поселения.</w:t>
      </w:r>
    </w:p>
    <w:p w:rsidR="00542FAB" w:rsidRPr="00542FAB" w:rsidRDefault="00542FAB" w:rsidP="00542FA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Прогнозируемое поступление данного налога в бюджет МО Петровское сельское поселение на 201</w:t>
      </w:r>
      <w:r w:rsidR="009E33EA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201</w:t>
      </w:r>
      <w:r w:rsidR="009E33EA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гг. характеризуется следующими данными: </w:t>
      </w:r>
    </w:p>
    <w:p w:rsidR="00542FAB" w:rsidRPr="00542FAB" w:rsidRDefault="00542FAB" w:rsidP="00542FAB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руб.)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156"/>
        <w:gridCol w:w="1984"/>
        <w:gridCol w:w="1701"/>
        <w:gridCol w:w="1985"/>
      </w:tblGrid>
      <w:tr w:rsidR="00542FAB" w:rsidRPr="00542FAB" w:rsidTr="0045651D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AB" w:rsidRPr="00542FAB" w:rsidRDefault="00542FAB" w:rsidP="009E33E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201</w:t>
            </w:r>
            <w:r w:rsidR="009E3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AB" w:rsidRPr="00542FAB" w:rsidRDefault="00542FAB" w:rsidP="009E33E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Ожидаемое 201</w:t>
            </w:r>
            <w:r w:rsidR="009E3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AB" w:rsidRPr="00542FAB" w:rsidRDefault="00542FAB" w:rsidP="009E33E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 201</w:t>
            </w:r>
            <w:r w:rsidR="009E3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AB" w:rsidRPr="00542FAB" w:rsidRDefault="00542FAB" w:rsidP="009E33E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 201</w:t>
            </w:r>
            <w:r w:rsidR="009E3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AB" w:rsidRPr="00542FAB" w:rsidRDefault="00542FAB" w:rsidP="009E33E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 201</w:t>
            </w:r>
            <w:r w:rsidR="009E3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542FAB" w:rsidRPr="00542FAB" w:rsidTr="0045651D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AB" w:rsidRPr="00542FAB" w:rsidRDefault="009E33EA" w:rsidP="00542FA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15409,4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AB" w:rsidRPr="00542FAB" w:rsidRDefault="009E33EA" w:rsidP="00542FA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AB" w:rsidRPr="00542FAB" w:rsidRDefault="009E33EA" w:rsidP="00542FA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AB" w:rsidRPr="00542FAB" w:rsidRDefault="009E33EA" w:rsidP="00542FA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17390,7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AB" w:rsidRPr="00542FAB" w:rsidRDefault="009E33EA" w:rsidP="00542FA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17825,5</w:t>
            </w:r>
          </w:p>
        </w:tc>
      </w:tr>
    </w:tbl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Увеличение поступления данного налога в бюджет поселения по сравнению с планом 201</w:t>
      </w:r>
      <w:r w:rsidR="009E33E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9E33E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объясняется увеличением количества земельных участков, которые выкупаются в собственность, которые ранее были в аренде, поступлением земельного налога от садоводческих товариществ, расположенных в землях поселения.</w:t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>Бюджетным учреждениям предоставлена льгота по уплате налога, что снизило ранее заявленные прогнозные оценки по поступлению земельного налога.</w:t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2FAB" w:rsidRPr="00542FAB" w:rsidRDefault="00542FAB" w:rsidP="00542FA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Налог на имущество физических лиц</w:t>
      </w:r>
    </w:p>
    <w:p w:rsidR="00542FAB" w:rsidRPr="00542FAB" w:rsidRDefault="00542FAB" w:rsidP="00542FA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100 % налога поступает в доход поселения.</w:t>
      </w:r>
    </w:p>
    <w:p w:rsidR="00542FAB" w:rsidRPr="00542FAB" w:rsidRDefault="00542FAB" w:rsidP="00542FA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Прогнозируемое поступление данного налога в бюджет МО Петровское сельское поселение характеризуется следующими данными:</w:t>
      </w:r>
    </w:p>
    <w:p w:rsidR="00542FAB" w:rsidRPr="00542FAB" w:rsidRDefault="00542FAB" w:rsidP="00542FAB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(тыс. руб.)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32"/>
        <w:gridCol w:w="2339"/>
        <w:gridCol w:w="1984"/>
        <w:gridCol w:w="1701"/>
        <w:gridCol w:w="1985"/>
      </w:tblGrid>
      <w:tr w:rsidR="00542FAB" w:rsidRPr="00542FAB" w:rsidTr="0045651D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AB" w:rsidRPr="00542FAB" w:rsidRDefault="00542FAB" w:rsidP="009E33E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201</w:t>
            </w:r>
            <w:r w:rsidR="009E3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AB" w:rsidRPr="00542FAB" w:rsidRDefault="00542FAB" w:rsidP="009E33E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Ожидаемое 201</w:t>
            </w:r>
            <w:r w:rsidR="009E3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AB" w:rsidRPr="00542FAB" w:rsidRDefault="00542FAB" w:rsidP="009E33E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 201</w:t>
            </w:r>
            <w:r w:rsidR="009E3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AB" w:rsidRPr="00542FAB" w:rsidRDefault="00542FAB" w:rsidP="009E33E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 201</w:t>
            </w:r>
            <w:r w:rsidR="009E3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AB" w:rsidRPr="00542FAB" w:rsidRDefault="00542FAB" w:rsidP="009E33E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 201</w:t>
            </w:r>
            <w:r w:rsidR="009E3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542FAB" w:rsidRPr="00542FAB" w:rsidTr="0045651D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AB" w:rsidRPr="00542FAB" w:rsidRDefault="009E33EA" w:rsidP="00542FA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2030,9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AB" w:rsidRPr="00542FAB" w:rsidRDefault="009E33EA" w:rsidP="00542FA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AB" w:rsidRPr="00542FAB" w:rsidRDefault="009E33EA" w:rsidP="00542FA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AB" w:rsidRPr="00542FAB" w:rsidRDefault="009E33EA" w:rsidP="00542FA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2587,2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AB" w:rsidRPr="00542FAB" w:rsidRDefault="009E33EA" w:rsidP="00542FA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2791,6</w:t>
            </w:r>
          </w:p>
        </w:tc>
      </w:tr>
    </w:tbl>
    <w:p w:rsidR="00542FAB" w:rsidRPr="002D7CB8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Увеличение поступления данного налога прогнозируется за счет продолжающегося процесса приватизации муниципального жилого фонда, усиления претензионной работы с недоимщи</w:t>
      </w:r>
      <w:r w:rsidR="002D7C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ками. </w:t>
      </w:r>
    </w:p>
    <w:p w:rsidR="009F5F52" w:rsidRDefault="009F5F52" w:rsidP="00542F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2FAB" w:rsidRPr="002D7CB8" w:rsidRDefault="002D7CB8" w:rsidP="002D7CB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Неналоговые поступления</w:t>
      </w:r>
    </w:p>
    <w:p w:rsidR="00542FAB" w:rsidRPr="00542FAB" w:rsidRDefault="00542FAB" w:rsidP="00542FA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Доходы от сдачи в аренду муниципального имущества</w:t>
      </w:r>
    </w:p>
    <w:p w:rsidR="00542FAB" w:rsidRPr="00542FAB" w:rsidRDefault="00542FAB" w:rsidP="00542FAB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руб.)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32"/>
        <w:gridCol w:w="2339"/>
        <w:gridCol w:w="1984"/>
        <w:gridCol w:w="1701"/>
        <w:gridCol w:w="1985"/>
      </w:tblGrid>
      <w:tr w:rsidR="00542FAB" w:rsidRPr="00542FAB" w:rsidTr="0045651D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AB" w:rsidRPr="00542FAB" w:rsidRDefault="00542FAB" w:rsidP="009E33E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201</w:t>
            </w:r>
            <w:r w:rsidR="009E3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AB" w:rsidRPr="00542FAB" w:rsidRDefault="00542FAB" w:rsidP="009E33E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Ожидаемое 201</w:t>
            </w:r>
            <w:r w:rsidR="009E3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AB" w:rsidRPr="00542FAB" w:rsidRDefault="00542FAB" w:rsidP="009E33E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 201</w:t>
            </w:r>
            <w:r w:rsidR="009E3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AB" w:rsidRPr="00542FAB" w:rsidRDefault="00542FAB" w:rsidP="009E33E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 201</w:t>
            </w:r>
            <w:r w:rsidR="009E3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AB" w:rsidRPr="00542FAB" w:rsidRDefault="00542FAB" w:rsidP="009E33E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 201</w:t>
            </w:r>
            <w:r w:rsidR="009E33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542FAB" w:rsidRPr="00542FAB" w:rsidTr="0045651D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AB" w:rsidRPr="00542FAB" w:rsidRDefault="009E33EA" w:rsidP="00542FA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229,2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AB" w:rsidRPr="00542FAB" w:rsidRDefault="009E33EA" w:rsidP="00542FA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  <w:r w:rsidR="004565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1D" w:rsidRPr="00542FAB" w:rsidRDefault="009E33EA" w:rsidP="00456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  <w:r w:rsidR="004565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AB" w:rsidRPr="00542FAB" w:rsidRDefault="0045651D" w:rsidP="00542FA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AB" w:rsidRPr="00542FAB" w:rsidRDefault="0045651D" w:rsidP="00542FA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271,4</w:t>
            </w:r>
          </w:p>
        </w:tc>
      </w:tr>
    </w:tbl>
    <w:p w:rsidR="00542FAB" w:rsidRPr="002D7CB8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Поступление доходов от сдачи муниципального имущества в аренду на 201</w:t>
      </w:r>
      <w:r w:rsidR="009E33EA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-201</w:t>
      </w:r>
      <w:r w:rsidR="009E33EA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 гг. характеризуется ростом только за счет увеличения аренды на уровень инфляции и базовой ставки за 1 кв. метр. В аренду сданы, в основном, свободные помещения. В настоящее время у администрации поселения нет пустующих строений для сдачи в аренду для организации малого и среднего бизнеса. Возможности увеличения поступлений в доход бю</w:t>
      </w:r>
      <w:r w:rsidR="002D7CB8">
        <w:rPr>
          <w:rFonts w:ascii="Times New Roman" w:eastAsia="Times New Roman" w:hAnsi="Times New Roman" w:cs="Times New Roman"/>
          <w:sz w:val="24"/>
          <w:szCs w:val="24"/>
          <w:lang w:eastAsia="ar-SA"/>
        </w:rPr>
        <w:t>джета за счет аренды исчерпаны.</w:t>
      </w:r>
    </w:p>
    <w:p w:rsidR="00542FAB" w:rsidRPr="00542FAB" w:rsidRDefault="00542FAB" w:rsidP="00542FA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Прочие поступления от использования имущества</w:t>
      </w:r>
    </w:p>
    <w:p w:rsidR="00542FAB" w:rsidRPr="00542FAB" w:rsidRDefault="00542FAB" w:rsidP="00542FAB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(тыс. руб.)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32"/>
        <w:gridCol w:w="2339"/>
        <w:gridCol w:w="1984"/>
        <w:gridCol w:w="1701"/>
        <w:gridCol w:w="1985"/>
      </w:tblGrid>
      <w:tr w:rsidR="00542FAB" w:rsidRPr="00542FAB" w:rsidTr="0045651D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AB" w:rsidRPr="00542FAB" w:rsidRDefault="00542FAB" w:rsidP="00456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201</w:t>
            </w:r>
            <w:r w:rsidR="004565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AB" w:rsidRPr="00542FAB" w:rsidRDefault="00542FAB" w:rsidP="00456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Ожидаемое 201</w:t>
            </w:r>
            <w:r w:rsidR="004565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AB" w:rsidRPr="00542FAB" w:rsidRDefault="00542FAB" w:rsidP="00456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 201</w:t>
            </w:r>
            <w:r w:rsidR="004565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AB" w:rsidRPr="00542FAB" w:rsidRDefault="00542FAB" w:rsidP="00456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 201</w:t>
            </w:r>
            <w:r w:rsidR="004565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AB" w:rsidRPr="00542FAB" w:rsidRDefault="00542FAB" w:rsidP="00456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 201</w:t>
            </w:r>
            <w:r w:rsidR="004565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542FAB" w:rsidRPr="00542FAB" w:rsidTr="0045651D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AB" w:rsidRPr="00542FAB" w:rsidRDefault="0045651D" w:rsidP="00542FA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313,3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FAB" w:rsidRPr="00542FAB" w:rsidRDefault="0045651D" w:rsidP="00542FA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AB" w:rsidRPr="00542FAB" w:rsidRDefault="0045651D" w:rsidP="00542FA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AB" w:rsidRPr="00542FAB" w:rsidRDefault="0045651D" w:rsidP="00542FA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332,8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AB" w:rsidRPr="00542FAB" w:rsidRDefault="0045651D" w:rsidP="00542FA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352,8</w:t>
            </w:r>
          </w:p>
        </w:tc>
      </w:tr>
    </w:tbl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В данную группу доходов включаются средства по найму муниципального жилого фонда. В связи с приватизацией муниципального жилого фонда средства найма будут увеличиваться только за счет роста тарифов на содержание жилья.</w:t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45651D" w:rsidRPr="0045651D" w:rsidRDefault="0045651D" w:rsidP="00456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5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Расходы</w:t>
      </w:r>
    </w:p>
    <w:p w:rsidR="0045651D" w:rsidRPr="0045651D" w:rsidRDefault="0045651D" w:rsidP="0045651D">
      <w:pPr>
        <w:widowControl w:val="0"/>
        <w:shd w:val="clear" w:color="auto" w:fill="FFFFFF"/>
        <w:autoSpaceDE w:val="0"/>
        <w:autoSpaceDN w:val="0"/>
        <w:adjustRightInd w:val="0"/>
        <w:spacing w:before="307" w:after="0" w:line="274" w:lineRule="exact"/>
        <w:ind w:left="5" w:right="5" w:firstLine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51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Расходы бюджета МО Петровское сельское поселение на 201</w:t>
      </w:r>
      <w:r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6</w:t>
      </w:r>
      <w:r w:rsidRPr="0045651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год и период до 201</w:t>
      </w:r>
      <w:r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9</w:t>
      </w:r>
      <w:r w:rsidRPr="0045651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года </w:t>
      </w:r>
      <w:r w:rsidRPr="0045651D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определены исходя из установленных приоритетов социально-экономической политики в </w:t>
      </w:r>
      <w:r w:rsidRPr="0045651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рамках доходных возможностей бюджета, а также с учетом ориентиров, установленных </w:t>
      </w:r>
      <w:r w:rsidRPr="0045651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перспективным финансовым планом муниципального образования МО Петровское сельское </w:t>
      </w:r>
      <w:r w:rsidRPr="0045651D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  <w:lang w:eastAsia="ru-RU"/>
        </w:rPr>
        <w:t>поселение.</w:t>
      </w:r>
    </w:p>
    <w:p w:rsidR="0045651D" w:rsidRPr="0045651D" w:rsidRDefault="0045651D" w:rsidP="004565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51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Политика расходов будет определяться с учетом ряда ограничений:</w:t>
      </w:r>
    </w:p>
    <w:p w:rsidR="0045651D" w:rsidRPr="0045651D" w:rsidRDefault="0045651D" w:rsidP="0045651D">
      <w:pPr>
        <w:widowControl w:val="0"/>
        <w:numPr>
          <w:ilvl w:val="0"/>
          <w:numId w:val="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74" w:lineRule="exact"/>
        <w:ind w:left="542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5651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обеспечение сбалансированности расходов бюджета;</w:t>
      </w:r>
    </w:p>
    <w:p w:rsidR="0045651D" w:rsidRPr="0045651D" w:rsidRDefault="0045651D" w:rsidP="0045651D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565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сдерживание текущих расходов бюджета в пределах, не превышающих темпов роста</w:t>
      </w:r>
      <w:r w:rsidRPr="004565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5651D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  <w:lang w:eastAsia="ru-RU"/>
        </w:rPr>
        <w:t>экономики;</w:t>
      </w:r>
    </w:p>
    <w:p w:rsidR="0045651D" w:rsidRPr="0045651D" w:rsidRDefault="0045651D" w:rsidP="0045651D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5651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>первостепенной роли приоритетных направлений социально-экономического развития</w:t>
      </w:r>
      <w:r w:rsidRPr="0045651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br/>
      </w:r>
      <w:r w:rsidRPr="0045651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муниципального образования.</w:t>
      </w:r>
    </w:p>
    <w:p w:rsidR="0045651D" w:rsidRPr="0045651D" w:rsidRDefault="0045651D" w:rsidP="004565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firstLine="5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51D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Бюджетное планирование будет направлено на достижение целевых индикаторов </w:t>
      </w:r>
      <w:r w:rsidRPr="0045651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результативности деятельности органов местного самоуправления. Будет обеспечен переход </w:t>
      </w:r>
      <w:r w:rsidRPr="0045651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lastRenderedPageBreak/>
        <w:t xml:space="preserve">от </w:t>
      </w:r>
      <w:r w:rsidRPr="004565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метода "управления бюджетными средствами" к методу "управления результатами", при </w:t>
      </w:r>
      <w:r w:rsidRPr="0045651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котором бюджет формируется исходя из целей и планируемых результатов муниципальной </w:t>
      </w:r>
      <w:r w:rsidRPr="0045651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политики. Бюджетные средства имеют четкую привязку к предоставляемым услугам или видам </w:t>
      </w:r>
      <w:r w:rsidRPr="0045651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деятельности, при их планировании основное внимание уделяется обоснованию прямых и </w:t>
      </w:r>
      <w:r w:rsidRPr="0045651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конечных результатов в рамках бюджетных программ.</w:t>
      </w:r>
    </w:p>
    <w:p w:rsidR="0045651D" w:rsidRPr="0045651D" w:rsidRDefault="0045651D" w:rsidP="004565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5" w:firstLine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51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Органы местного самоуправления в 201</w:t>
      </w:r>
      <w:r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7</w:t>
      </w:r>
      <w:r w:rsidRPr="0045651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>9</w:t>
      </w:r>
      <w:r w:rsidRPr="0045651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годах намерены обеспечить эффективность </w:t>
      </w:r>
      <w:r w:rsidRPr="0045651D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финансирования приоритетных направлений социально-экономического развития, </w:t>
      </w:r>
      <w:r w:rsidRPr="0045651D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направленных на комфортное проживание населения, а именно развитие жилищно-</w:t>
      </w:r>
      <w:r w:rsidRPr="0045651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коммунального хозяйства и отраслей социальной сферы.</w:t>
      </w:r>
    </w:p>
    <w:p w:rsidR="0045651D" w:rsidRPr="0045651D" w:rsidRDefault="0045651D" w:rsidP="004565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10" w:firstLine="5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51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Расходы бюджета МО Петровское сельское поселение на прогнозный период составят: в </w:t>
      </w:r>
      <w:r w:rsidRPr="0045651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>201</w:t>
      </w:r>
      <w:r w:rsidR="005540BC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>7</w:t>
      </w:r>
      <w:r w:rsidRPr="0045651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г. </w:t>
      </w:r>
      <w:r w:rsidR="005540BC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>–</w:t>
      </w:r>
      <w:r w:rsidRPr="0045651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="005540BC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>28551,3</w:t>
      </w:r>
      <w:r w:rsidRPr="0045651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тыс. руб., в 2017 г. </w:t>
      </w:r>
      <w:r w:rsidR="005540BC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>–</w:t>
      </w:r>
      <w:r w:rsidRPr="0045651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="005540BC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>29347,0</w:t>
      </w:r>
      <w:r w:rsidRPr="0045651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тыс. руб., в 201</w:t>
      </w:r>
      <w:r w:rsidR="005540BC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>9</w:t>
      </w:r>
      <w:r w:rsidRPr="0045651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г. </w:t>
      </w:r>
      <w:r w:rsidR="005540BC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>–</w:t>
      </w:r>
      <w:r w:rsidRPr="0045651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="005540BC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>31073,7</w:t>
      </w:r>
      <w:r w:rsidRPr="0045651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тыс. руб.</w:t>
      </w:r>
    </w:p>
    <w:p w:rsidR="0045651D" w:rsidRPr="0045651D" w:rsidRDefault="0045651D" w:rsidP="004565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14" w:firstLine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51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Таким образом, к концу 201</w:t>
      </w:r>
      <w:r w:rsidR="005540BC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9</w:t>
      </w:r>
      <w:r w:rsidRPr="0045651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года расходы бюджета к уровню 201</w:t>
      </w:r>
      <w:r w:rsidR="005540BC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5</w:t>
      </w:r>
      <w:r w:rsidRPr="0045651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года </w:t>
      </w:r>
      <w:r w:rsidR="005540BC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уменьша</w:t>
      </w:r>
      <w:r w:rsidRPr="0045651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тся на </w:t>
      </w:r>
      <w:r w:rsidR="005540BC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3,5</w:t>
      </w:r>
      <w:r w:rsidRPr="0045651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% и составят </w:t>
      </w:r>
      <w:r w:rsidR="005540BC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>31073,</w:t>
      </w:r>
      <w:r w:rsidR="009F5F52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>7</w:t>
      </w:r>
      <w:r w:rsidR="009F5F52" w:rsidRPr="0045651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="009F5F52" w:rsidRPr="0045651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тыс.</w:t>
      </w:r>
      <w:r w:rsidRPr="0045651D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руб.</w:t>
      </w:r>
    </w:p>
    <w:p w:rsidR="0045651D" w:rsidRPr="0045651D" w:rsidRDefault="0045651D" w:rsidP="005540BC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left="8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51D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ru-RU"/>
        </w:rPr>
        <w:t>ПРОГНОЗ РАСХОДНОЙ ЧАСТИ БЮДЖЕТА МО ПЕТРОВСКОЕ СЕЛЬСКОЕ ПОСЕЛЕНИЕ</w:t>
      </w:r>
    </w:p>
    <w:p w:rsidR="0045651D" w:rsidRPr="0045651D" w:rsidRDefault="005540BC" w:rsidP="005540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u w:val="single"/>
          <w:lang w:eastAsia="ru-RU"/>
        </w:rPr>
        <w:t xml:space="preserve">                                                                      на</w:t>
      </w:r>
      <w:r w:rsidR="0045651D" w:rsidRPr="0045651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u w:val="single"/>
          <w:lang w:eastAsia="ru-RU"/>
        </w:rPr>
        <w:t>7</w:t>
      </w:r>
      <w:r w:rsidR="0045651D" w:rsidRPr="0045651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u w:val="single"/>
          <w:lang w:eastAsia="ru-RU"/>
        </w:rPr>
        <w:t>–</w:t>
      </w:r>
      <w:r w:rsidR="0045651D" w:rsidRPr="0045651D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u w:val="single"/>
          <w:lang w:eastAsia="ru-RU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u w:val="single"/>
          <w:lang w:eastAsia="ru-RU"/>
        </w:rPr>
        <w:t>гг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u w:val="single"/>
          <w:lang w:eastAsia="ru-RU"/>
        </w:rPr>
        <w:t xml:space="preserve">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u w:val="single"/>
          <w:lang w:eastAsia="ru-RU"/>
        </w:rPr>
        <w:t xml:space="preserve">   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u w:val="single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u w:val="single"/>
          <w:lang w:eastAsia="ru-RU"/>
        </w:rPr>
        <w:t>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28"/>
        <w:gridCol w:w="1162"/>
        <w:gridCol w:w="1181"/>
        <w:gridCol w:w="1162"/>
        <w:gridCol w:w="1094"/>
        <w:gridCol w:w="1056"/>
      </w:tblGrid>
      <w:tr w:rsidR="0045651D" w:rsidRPr="0045651D" w:rsidTr="0045651D">
        <w:trPr>
          <w:trHeight w:hRule="exact" w:val="288"/>
        </w:trPr>
        <w:tc>
          <w:tcPr>
            <w:tcW w:w="4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651D" w:rsidRPr="0045651D" w:rsidRDefault="0045651D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51D"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  <w:lang w:eastAsia="ru-RU"/>
              </w:rPr>
              <w:t>Показатели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651D" w:rsidRPr="0045651D" w:rsidRDefault="0045651D" w:rsidP="00554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30" w:right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51D">
              <w:rPr>
                <w:rFonts w:ascii="Times New Roman" w:eastAsia="Times New Roman" w:hAnsi="Times New Roman" w:cs="Times New Roman"/>
                <w:color w:val="000000"/>
                <w:spacing w:val="-8"/>
                <w:sz w:val="25"/>
                <w:szCs w:val="25"/>
                <w:lang w:eastAsia="ru-RU"/>
              </w:rPr>
              <w:t xml:space="preserve">Отчет </w:t>
            </w:r>
            <w:r w:rsidRPr="0045651D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201</w:t>
            </w:r>
            <w:r w:rsidR="005540BC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5</w:t>
            </w:r>
            <w:r w:rsidRPr="0045651D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г.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651D" w:rsidRPr="0045651D" w:rsidRDefault="0045651D" w:rsidP="00554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1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51D">
              <w:rPr>
                <w:rFonts w:ascii="Times New Roman" w:eastAsia="Times New Roman" w:hAnsi="Times New Roman" w:cs="Times New Roman"/>
                <w:color w:val="000000"/>
                <w:spacing w:val="-9"/>
                <w:sz w:val="25"/>
                <w:szCs w:val="25"/>
                <w:lang w:eastAsia="ru-RU"/>
              </w:rPr>
              <w:t xml:space="preserve">Оценка </w:t>
            </w:r>
            <w:r w:rsidRPr="0045651D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201</w:t>
            </w:r>
            <w:r w:rsidR="005540BC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6</w:t>
            </w:r>
            <w:r w:rsidRPr="0045651D"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  <w:lang w:eastAsia="ru-RU"/>
              </w:rPr>
              <w:t>г.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45651D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51D">
              <w:rPr>
                <w:rFonts w:ascii="Times New Roman" w:eastAsia="Times New Roman" w:hAnsi="Times New Roman" w:cs="Times New Roman"/>
                <w:color w:val="000000"/>
                <w:spacing w:val="-9"/>
                <w:sz w:val="25"/>
                <w:szCs w:val="25"/>
                <w:lang w:eastAsia="ru-RU"/>
              </w:rPr>
              <w:t>Прогноз</w:t>
            </w:r>
          </w:p>
        </w:tc>
      </w:tr>
      <w:tr w:rsidR="0045651D" w:rsidRPr="0045651D" w:rsidTr="0045651D">
        <w:trPr>
          <w:trHeight w:hRule="exact" w:val="298"/>
        </w:trPr>
        <w:tc>
          <w:tcPr>
            <w:tcW w:w="4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45651D" w:rsidP="00456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51D" w:rsidRPr="0045651D" w:rsidRDefault="0045651D" w:rsidP="00456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45651D" w:rsidP="00456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51D" w:rsidRPr="0045651D" w:rsidRDefault="0045651D" w:rsidP="00456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45651D" w:rsidP="00456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51D" w:rsidRPr="0045651D" w:rsidRDefault="0045651D" w:rsidP="00456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45651D" w:rsidP="00554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51D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201</w:t>
            </w:r>
            <w:r w:rsidR="005540BC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7</w:t>
            </w:r>
            <w:r w:rsidRPr="0045651D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г.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45651D" w:rsidP="00554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51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201</w:t>
            </w:r>
            <w:r w:rsidR="005540B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 w:rsidRPr="0045651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45651D" w:rsidP="00554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51D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201</w:t>
            </w:r>
            <w:r w:rsidR="005540BC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9</w:t>
            </w:r>
            <w:r w:rsidRPr="0045651D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г.</w:t>
            </w:r>
          </w:p>
        </w:tc>
      </w:tr>
      <w:tr w:rsidR="0045651D" w:rsidRPr="0045651D" w:rsidTr="0045651D">
        <w:trPr>
          <w:trHeight w:hRule="exact" w:val="27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45651D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51D"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  <w:lang w:eastAsia="ru-RU"/>
              </w:rPr>
              <w:t>Общегосударственные вопросы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5"/>
                <w:szCs w:val="25"/>
                <w:lang w:eastAsia="ru-RU"/>
              </w:rPr>
              <w:t>8918,7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  <w:t>8163,9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5"/>
                <w:szCs w:val="25"/>
                <w:lang w:eastAsia="ru-RU"/>
              </w:rPr>
              <w:t>6938,6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5"/>
                <w:szCs w:val="25"/>
                <w:lang w:eastAsia="ru-RU"/>
              </w:rPr>
              <w:t>7360,8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5"/>
                <w:szCs w:val="25"/>
                <w:lang w:eastAsia="ru-RU"/>
              </w:rPr>
              <w:t>7776,6</w:t>
            </w:r>
          </w:p>
        </w:tc>
      </w:tr>
      <w:tr w:rsidR="0045651D" w:rsidRPr="0045651D" w:rsidTr="0045651D">
        <w:trPr>
          <w:trHeight w:hRule="exact" w:val="28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45651D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51D"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  <w:lang w:eastAsia="ru-RU"/>
              </w:rPr>
              <w:t>Расходы на национальную оборону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102,2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96,6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96,6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96,6</w:t>
            </w:r>
          </w:p>
        </w:tc>
      </w:tr>
      <w:tr w:rsidR="0045651D" w:rsidRPr="0045651D" w:rsidTr="0045651D">
        <w:trPr>
          <w:trHeight w:hRule="exact" w:val="835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1D" w:rsidRPr="0045651D" w:rsidRDefault="0045651D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115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51D">
              <w:rPr>
                <w:rFonts w:ascii="Times New Roman" w:eastAsia="Times New Roman" w:hAnsi="Times New Roman" w:cs="Times New Roman"/>
                <w:color w:val="000000"/>
                <w:spacing w:val="-6"/>
                <w:sz w:val="25"/>
                <w:szCs w:val="25"/>
                <w:lang w:eastAsia="ru-RU"/>
              </w:rPr>
              <w:t xml:space="preserve">Расходы на национальную </w:t>
            </w:r>
            <w:r w:rsidRPr="0045651D"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  <w:lang w:eastAsia="ru-RU"/>
              </w:rPr>
              <w:t xml:space="preserve">безопасность и правоохранительную </w:t>
            </w:r>
            <w:r w:rsidRPr="0045651D">
              <w:rPr>
                <w:rFonts w:ascii="Times New Roman" w:eastAsia="Times New Roman" w:hAnsi="Times New Roman" w:cs="Times New Roman"/>
                <w:color w:val="000000"/>
                <w:spacing w:val="-6"/>
                <w:sz w:val="25"/>
                <w:szCs w:val="25"/>
                <w:lang w:eastAsia="ru-RU"/>
              </w:rPr>
              <w:t>деятельность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1D" w:rsidRPr="0045651D" w:rsidRDefault="0045651D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51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</w:t>
            </w:r>
            <w:r w:rsidR="005540B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100,0</w:t>
            </w:r>
          </w:p>
        </w:tc>
      </w:tr>
      <w:tr w:rsidR="0045651D" w:rsidRPr="0045651D" w:rsidTr="0045651D">
        <w:trPr>
          <w:trHeight w:hRule="exact" w:val="28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45651D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51D"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  <w:lang w:eastAsia="ru-RU"/>
              </w:rPr>
              <w:t>Расходы на национальная экономика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  <w:t>5136,4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5"/>
                <w:szCs w:val="25"/>
                <w:lang w:eastAsia="ru-RU"/>
              </w:rPr>
              <w:t>20603,8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5"/>
                <w:szCs w:val="25"/>
                <w:lang w:eastAsia="ru-RU"/>
              </w:rPr>
              <w:t>3678,5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45651D" w:rsidP="00554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51D">
              <w:rPr>
                <w:rFonts w:ascii="Times New Roman" w:eastAsia="Times New Roman" w:hAnsi="Times New Roman" w:cs="Times New Roman"/>
                <w:color w:val="000000"/>
                <w:spacing w:val="-13"/>
                <w:sz w:val="25"/>
                <w:szCs w:val="25"/>
                <w:lang w:eastAsia="ru-RU"/>
              </w:rPr>
              <w:t>258</w:t>
            </w:r>
            <w:r w:rsidR="005540BC">
              <w:rPr>
                <w:rFonts w:ascii="Times New Roman" w:eastAsia="Times New Roman" w:hAnsi="Times New Roman" w:cs="Times New Roman"/>
                <w:color w:val="000000"/>
                <w:spacing w:val="-13"/>
                <w:sz w:val="25"/>
                <w:szCs w:val="25"/>
                <w:lang w:eastAsia="ru-RU"/>
              </w:rPr>
              <w:t>0,9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45651D" w:rsidP="00554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51D"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  <w:t>27</w:t>
            </w:r>
            <w:r w:rsidR="005540BC"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  <w:t>17,8</w:t>
            </w:r>
          </w:p>
        </w:tc>
      </w:tr>
      <w:tr w:rsidR="0045651D" w:rsidRPr="0045651D" w:rsidTr="0045651D">
        <w:trPr>
          <w:trHeight w:hRule="exact" w:val="566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1D" w:rsidRPr="0045651D" w:rsidRDefault="0045651D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51D">
              <w:rPr>
                <w:rFonts w:ascii="Times New Roman" w:eastAsia="Times New Roman" w:hAnsi="Times New Roman" w:cs="Times New Roman"/>
                <w:color w:val="000000"/>
                <w:spacing w:val="-8"/>
                <w:sz w:val="25"/>
                <w:szCs w:val="25"/>
                <w:lang w:eastAsia="ru-RU"/>
              </w:rPr>
              <w:t xml:space="preserve">Расходы на Жилищно-коммунальное </w:t>
            </w:r>
            <w:r w:rsidRPr="0045651D"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  <w:lang w:eastAsia="ru-RU"/>
              </w:rPr>
              <w:t>хозяйство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5"/>
                <w:szCs w:val="25"/>
                <w:lang w:eastAsia="ru-RU"/>
              </w:rPr>
              <w:t>9238,7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5"/>
                <w:szCs w:val="25"/>
                <w:lang w:eastAsia="ru-RU"/>
              </w:rPr>
              <w:t>10617,0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5"/>
                <w:szCs w:val="25"/>
                <w:lang w:eastAsia="ru-RU"/>
              </w:rPr>
              <w:t>7619,7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5"/>
                <w:szCs w:val="25"/>
                <w:lang w:eastAsia="ru-RU"/>
              </w:rPr>
              <w:t>8326,7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5"/>
                <w:szCs w:val="25"/>
                <w:lang w:eastAsia="ru-RU"/>
              </w:rPr>
              <w:t>8856,8</w:t>
            </w:r>
          </w:p>
        </w:tc>
      </w:tr>
      <w:tr w:rsidR="0045651D" w:rsidRPr="0045651D" w:rsidTr="0045651D">
        <w:trPr>
          <w:trHeight w:hRule="exact" w:val="28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45651D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51D">
              <w:rPr>
                <w:rFonts w:ascii="Times New Roman" w:eastAsia="Times New Roman" w:hAnsi="Times New Roman" w:cs="Times New Roman"/>
                <w:color w:val="000000"/>
                <w:spacing w:val="-10"/>
                <w:sz w:val="25"/>
                <w:szCs w:val="25"/>
                <w:lang w:eastAsia="ru-RU"/>
              </w:rPr>
              <w:t>Образование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113,8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134,4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45651D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51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45651D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51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45651D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51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150</w:t>
            </w:r>
          </w:p>
        </w:tc>
      </w:tr>
      <w:tr w:rsidR="0045651D" w:rsidRPr="0045651D" w:rsidTr="0045651D">
        <w:trPr>
          <w:trHeight w:hRule="exact" w:val="28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45651D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51D">
              <w:rPr>
                <w:rFonts w:ascii="Times New Roman" w:eastAsia="Times New Roman" w:hAnsi="Times New Roman" w:cs="Times New Roman"/>
                <w:color w:val="000000"/>
                <w:spacing w:val="-8"/>
                <w:sz w:val="25"/>
                <w:szCs w:val="25"/>
                <w:lang w:eastAsia="ru-RU"/>
              </w:rPr>
              <w:t>Культура и кинематография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5"/>
                <w:szCs w:val="25"/>
                <w:lang w:eastAsia="ru-RU"/>
              </w:rPr>
              <w:t>7529,3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5"/>
                <w:szCs w:val="25"/>
                <w:lang w:eastAsia="ru-RU"/>
              </w:rPr>
              <w:t>7931,8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  <w:t>8103,6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5"/>
                <w:szCs w:val="25"/>
                <w:lang w:eastAsia="ru-RU"/>
              </w:rPr>
              <w:t>8589,8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5"/>
                <w:szCs w:val="25"/>
                <w:lang w:eastAsia="ru-RU"/>
              </w:rPr>
              <w:t>9105,2</w:t>
            </w:r>
          </w:p>
        </w:tc>
      </w:tr>
      <w:tr w:rsidR="0045651D" w:rsidRPr="0045651D" w:rsidTr="0045651D">
        <w:trPr>
          <w:trHeight w:hRule="exact" w:val="28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45651D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51D">
              <w:rPr>
                <w:rFonts w:ascii="Times New Roman" w:eastAsia="Times New Roman" w:hAnsi="Times New Roman" w:cs="Times New Roman"/>
                <w:color w:val="000000"/>
                <w:spacing w:val="-8"/>
                <w:sz w:val="25"/>
                <w:szCs w:val="25"/>
                <w:lang w:eastAsia="ru-RU"/>
              </w:rPr>
              <w:t>Социальная политика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52,1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58,0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61,5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65,2</w:t>
            </w:r>
          </w:p>
        </w:tc>
      </w:tr>
      <w:tr w:rsidR="0045651D" w:rsidRPr="0045651D" w:rsidTr="0045651D">
        <w:trPr>
          <w:trHeight w:hRule="exact" w:val="288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45651D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51D"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  <w:lang w:eastAsia="ru-RU"/>
              </w:rPr>
              <w:t>Физическая культура и спорт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1116,6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1657,9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1962,9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2080,7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2205,5</w:t>
            </w:r>
          </w:p>
        </w:tc>
      </w:tr>
      <w:tr w:rsidR="0045651D" w:rsidRPr="0045651D" w:rsidTr="0045651D">
        <w:trPr>
          <w:trHeight w:hRule="exact" w:val="490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45651D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51D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ru-RU"/>
              </w:rPr>
              <w:t>ВСЕГО РАСХОДОВ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5"/>
                <w:szCs w:val="25"/>
                <w:lang w:eastAsia="ru-RU"/>
              </w:rPr>
              <w:t>32207,8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5"/>
                <w:szCs w:val="25"/>
                <w:lang w:eastAsia="ru-RU"/>
              </w:rPr>
              <w:t>51100,4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5540BC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5"/>
                <w:szCs w:val="25"/>
                <w:lang w:eastAsia="ru-RU"/>
              </w:rPr>
              <w:t>28551,3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9F5F52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5"/>
                <w:szCs w:val="25"/>
                <w:lang w:eastAsia="ru-RU"/>
              </w:rPr>
              <w:t>29347,0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51D" w:rsidRPr="0045651D" w:rsidRDefault="009F5F52" w:rsidP="004565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5"/>
                <w:szCs w:val="25"/>
                <w:lang w:eastAsia="ru-RU"/>
              </w:rPr>
              <w:t>31073,7</w:t>
            </w:r>
          </w:p>
        </w:tc>
      </w:tr>
    </w:tbl>
    <w:p w:rsidR="0045651D" w:rsidRDefault="0045651D" w:rsidP="0045651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51D" w:rsidRPr="00542FAB" w:rsidRDefault="0045651D" w:rsidP="00456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На исполнение муниципальной программы 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«Обеспечение качественным жильем граждан на территории муниципального образования Петровское сельское поселение муниципального образования </w:t>
      </w:r>
      <w:proofErr w:type="spellStart"/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на 2016 год»</w:t>
      </w:r>
      <w:r w:rsidRPr="00542FA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планируется затратить 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строительство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инженерной и транспортной инфраструктуры </w:t>
      </w:r>
      <w:r w:rsidRPr="00542FA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массива жилой застройки в </w:t>
      </w:r>
      <w:proofErr w:type="spellStart"/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д.Ягодное</w:t>
      </w:r>
      <w:proofErr w:type="spellEnd"/>
      <w:r w:rsidRPr="00542FA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на сумму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15 755,0</w:t>
      </w:r>
      <w:r w:rsidRPr="00542FA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тысяч рублей, в т. ч. местный бюджет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856,7</w:t>
      </w:r>
      <w:r w:rsidRPr="00542FA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тысяч рублей, областной бюджет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14 898,3</w:t>
      </w:r>
      <w:r w:rsidRPr="00542F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42FA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тысяч рублей.</w:t>
      </w:r>
    </w:p>
    <w:p w:rsidR="000175A6" w:rsidRPr="0087479F" w:rsidRDefault="0045651D" w:rsidP="00874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На исполнение муниципальной программы </w:t>
      </w:r>
      <w:r w:rsidRPr="00542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542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энергоэффективности</w:t>
      </w:r>
      <w:proofErr w:type="spellEnd"/>
      <w:r w:rsidRPr="00542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муниципальном образовании Петровское сельское поселение</w:t>
      </w:r>
      <w:r w:rsidRPr="00542F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год» </w:t>
      </w:r>
      <w:r w:rsidRPr="008075E4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В рамках подпрограммы «Энергосбережение и повышение энергетической эффективности» будет произведен 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м</w:t>
      </w:r>
      <w:r w:rsidRPr="00D200BA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онтаж двух котлов в котельной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 w:rsidRPr="00D200BA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п. Петровское в качестве резервного источника теплоснабжения</w:t>
      </w:r>
      <w:r w:rsidRPr="008075E4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, на что в местном бюджете предусмотрено 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111,9</w:t>
      </w:r>
      <w:r w:rsidRPr="008075E4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тысяч рублей и поступление из бюджета Ленинградской области в размере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2125,9 тысяч рублей</w:t>
      </w:r>
      <w:r w:rsidRPr="00542FA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на с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 на предоставление услуг муниципальных бань запланировано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650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,0 </w:t>
      </w:r>
      <w:r w:rsidRPr="00542FA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тысяч  рублей.</w:t>
      </w:r>
    </w:p>
    <w:p w:rsidR="0045651D" w:rsidRPr="00542FAB" w:rsidRDefault="0045651D" w:rsidP="0045651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2F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Дорожное хозяйство</w:t>
      </w:r>
    </w:p>
    <w:p w:rsidR="0045651D" w:rsidRPr="00542FAB" w:rsidRDefault="0045651D" w:rsidP="004565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На исполнение муниципальной программы 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Петровское сельское поселение муниципального образования </w:t>
      </w:r>
      <w:proofErr w:type="spellStart"/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на 2016 год»</w:t>
      </w:r>
      <w:r w:rsidRPr="00542FA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в рамках мероприятий по капитальному </w:t>
      </w:r>
      <w:proofErr w:type="gramStart"/>
      <w:r w:rsidRPr="00542FA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ремонту  и</w:t>
      </w:r>
      <w:proofErr w:type="gramEnd"/>
      <w:r w:rsidRPr="00542FA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ремонт автомобильных дорог, дворовых территорий и проездов к ним планируется затратить </w:t>
      </w:r>
      <w:r w:rsidRPr="009412B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3 513,0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542FA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тысяч рублей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9412B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 т. ч. местный бюджет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2531,1</w:t>
      </w:r>
      <w:r w:rsidRPr="009412B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тысяч рублей, областной бюджет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981,9</w:t>
      </w:r>
      <w:r w:rsidRPr="009412B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тысяч </w:t>
      </w:r>
      <w:proofErr w:type="spellStart"/>
      <w:r w:rsidRPr="009412B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рублей.</w:t>
      </w:r>
      <w:r w:rsidRPr="00542FA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на</w:t>
      </w:r>
      <w:proofErr w:type="spellEnd"/>
      <w:r w:rsidRPr="00542FA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:</w:t>
      </w:r>
    </w:p>
    <w:p w:rsidR="0045651D" w:rsidRPr="00542FAB" w:rsidRDefault="0045651D" w:rsidP="004565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9412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емонт автомобильной дороги по </w:t>
      </w:r>
      <w:proofErr w:type="spellStart"/>
      <w:r w:rsidRPr="009412B4">
        <w:rPr>
          <w:rFonts w:ascii="Times New Roman" w:eastAsia="Times New Roman" w:hAnsi="Times New Roman" w:cs="Times New Roman"/>
          <w:sz w:val="24"/>
          <w:szCs w:val="24"/>
          <w:lang w:eastAsia="ar-SA"/>
        </w:rPr>
        <w:t>ул.Стадионная</w:t>
      </w:r>
      <w:proofErr w:type="spellEnd"/>
      <w:r w:rsidRPr="009412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дома №36 до </w:t>
      </w:r>
      <w:proofErr w:type="spellStart"/>
      <w:r w:rsidRPr="009412B4">
        <w:rPr>
          <w:rFonts w:ascii="Times New Roman" w:eastAsia="Times New Roman" w:hAnsi="Times New Roman" w:cs="Times New Roman"/>
          <w:sz w:val="24"/>
          <w:szCs w:val="24"/>
          <w:lang w:eastAsia="ar-SA"/>
        </w:rPr>
        <w:t>ул.Шоссейная</w:t>
      </w:r>
      <w:proofErr w:type="spellEnd"/>
      <w:r w:rsidRPr="009412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9412B4">
        <w:rPr>
          <w:rFonts w:ascii="Times New Roman" w:eastAsia="Times New Roman" w:hAnsi="Times New Roman" w:cs="Times New Roman"/>
          <w:sz w:val="24"/>
          <w:szCs w:val="24"/>
          <w:lang w:eastAsia="ar-SA"/>
        </w:rPr>
        <w:t>п.Петровское</w:t>
      </w:r>
      <w:proofErr w:type="spellEnd"/>
      <w:r w:rsidRPr="009412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412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Приозерского</w:t>
      </w:r>
      <w:proofErr w:type="spellEnd"/>
      <w:r w:rsidRPr="009412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Ленинградской </w:t>
      </w:r>
      <w:proofErr w:type="gramStart"/>
      <w:r w:rsidRPr="009412B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proofErr w:type="gramEnd"/>
    </w:p>
    <w:p w:rsidR="0045651D" w:rsidRPr="00542FAB" w:rsidRDefault="0045651D" w:rsidP="004565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C11A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ыполнение работ по ремонту участков грунтовой дороги общего пользования местного значения п. </w:t>
      </w:r>
      <w:proofErr w:type="gramStart"/>
      <w:r w:rsidRPr="00C11A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Петровское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C11ACA">
        <w:rPr>
          <w:rFonts w:ascii="Times New Roman" w:eastAsia="Times New Roman" w:hAnsi="Times New Roman" w:cs="Times New Roman"/>
          <w:sz w:val="24"/>
          <w:szCs w:val="24"/>
          <w:lang w:eastAsia="ar-SA"/>
        </w:rPr>
        <w:t>п. Петровское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Петяярви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д.Ягодное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д.Ольховка</w:t>
      </w:r>
      <w:proofErr w:type="spellEnd"/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5651D" w:rsidRDefault="0045651D" w:rsidP="004565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ремонт</w:t>
      </w:r>
      <w:r w:rsidRPr="00542FA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дворовой территории дом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13-15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ул.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Лесная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Ягодное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Приозерского</w:t>
      </w:r>
      <w:proofErr w:type="spellEnd"/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Ленинградской области.</w:t>
      </w:r>
    </w:p>
    <w:p w:rsidR="00FA1602" w:rsidRPr="00542FAB" w:rsidRDefault="00FA1602" w:rsidP="004565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51D" w:rsidRPr="00542FAB" w:rsidRDefault="0045651D" w:rsidP="0045651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51D" w:rsidRPr="002D7CB8" w:rsidRDefault="002D7CB8" w:rsidP="002D7CB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Благоустройство</w:t>
      </w:r>
    </w:p>
    <w:p w:rsidR="0045651D" w:rsidRPr="00542FAB" w:rsidRDefault="0045651D" w:rsidP="0045651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2FA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На исполнение муниципальной программы 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«Благоустройство и развитие территории муниципального образования Петровское сельское поселение муниципального образования </w:t>
      </w:r>
      <w:proofErr w:type="spellStart"/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 район</w:t>
      </w:r>
      <w:proofErr w:type="gramEnd"/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Ленинградской области на 2016 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542FA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планируется затратить </w:t>
      </w:r>
      <w:r w:rsidRPr="00C11AC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4 263,5</w:t>
      </w:r>
      <w:r w:rsidRPr="00542FA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тысяч рублей.</w:t>
      </w:r>
    </w:p>
    <w:p w:rsidR="0045651D" w:rsidRPr="00542FAB" w:rsidRDefault="0045651D" w:rsidP="0045651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прогнозируемом периоде предполагается поддержание действующей электросети в работоспособном состоянии, ремонт и восстановление уличного освещения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п. Петровское.</w:t>
      </w:r>
    </w:p>
    <w:p w:rsidR="0045651D" w:rsidRPr="00542FAB" w:rsidRDefault="0045651D" w:rsidP="0045651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Все населенные пункты имеют площадки с контейнерами для сбора твердых бытовых отходов. В прогнозируемом периоде предполагается проводить следующие работы по обеспечению комфортности проживания в населенных пунктах:</w:t>
      </w:r>
    </w:p>
    <w:p w:rsidR="0045651D" w:rsidRPr="00542FAB" w:rsidRDefault="0045651D" w:rsidP="0045651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мероприятия по удалению сухостойных, больных и аварийных деревьев;</w:t>
      </w:r>
    </w:p>
    <w:p w:rsidR="0045651D" w:rsidRPr="00542FAB" w:rsidRDefault="0045651D" w:rsidP="0045651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мероприятия по ликвидации несанкционированных свалок;</w:t>
      </w:r>
    </w:p>
    <w:p w:rsidR="0045651D" w:rsidRPr="00542FAB" w:rsidRDefault="0045651D" w:rsidP="0045651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мероприятия по санитарной очистке территории;</w:t>
      </w:r>
    </w:p>
    <w:p w:rsidR="0045651D" w:rsidRPr="00542FAB" w:rsidRDefault="0045651D" w:rsidP="0045651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мероприятия по скашиванию травы в летний период вдоль </w:t>
      </w:r>
      <w:proofErr w:type="spellStart"/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внутрипоселковых</w:t>
      </w:r>
      <w:proofErr w:type="spellEnd"/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дорог и бесхозных территорий;</w:t>
      </w:r>
    </w:p>
    <w:p w:rsidR="0045651D" w:rsidRPr="00542FAB" w:rsidRDefault="0045651D" w:rsidP="0045651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мероприятия по отлову безнадзорных животных;</w:t>
      </w:r>
    </w:p>
    <w:p w:rsidR="0045651D" w:rsidRPr="00542FAB" w:rsidRDefault="0045651D" w:rsidP="0045651D">
      <w:pPr>
        <w:suppressAutoHyphens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мероприятия по проведению ремонта существующих детских площадок. </w:t>
      </w:r>
    </w:p>
    <w:p w:rsidR="0045651D" w:rsidRPr="00542FAB" w:rsidRDefault="0045651D" w:rsidP="0045651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651D" w:rsidRPr="00542FAB" w:rsidRDefault="0045651D" w:rsidP="0045651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На территории поселения осуществляют свою деятельность ряд предприятий, которые </w:t>
      </w:r>
      <w:proofErr w:type="gramStart"/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являются  объектами</w:t>
      </w:r>
      <w:proofErr w:type="gramEnd"/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повышенной экологической опасности:</w:t>
      </w:r>
    </w:p>
    <w:p w:rsidR="0045651D" w:rsidRPr="00542FAB" w:rsidRDefault="0045651D" w:rsidP="0045651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сельскохозяйственное предприятие;</w:t>
      </w:r>
    </w:p>
    <w:p w:rsidR="0045651D" w:rsidRDefault="0045651D" w:rsidP="0045651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прогнозируемом периоде администрация совместно со специалистами - экологами предприятий будут продолжать проводить мониторинг экологического состояния воздуха, воды, почвы. Будет производиться контроль наличия разработанных проектов образования ТБО и наличие действующих лимитов на их размещение, контроль над фактом вывоза бытовых отходов. Разработка планов мероприятий по сокращению выбросов в атмосферный воздух, составление паспорта количества и класса опасных отходов, образующихся в процессе производственной деятельности, анализ ситуации по образованию, использованию, обезвреживанию, хранению (складированию) и захоронению токсичных отходов производства и потребления, представляющих опасность для здоровья населения и окружающей среды.</w:t>
      </w:r>
    </w:p>
    <w:p w:rsidR="00FA1602" w:rsidRDefault="00FA1602" w:rsidP="00FA1602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FA1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реализацию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</w:t>
      </w:r>
      <w:r w:rsidRPr="00FA160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общественное развитие в Ленинградской области" по состоянию на 01.10.2016 года (нарастающим итогом)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запланировано 935,0 тыс. руб.,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средства областного бюджета 735,0 тыс. руб., местного бюджета 200,0 тыс. руб. на:</w:t>
      </w:r>
    </w:p>
    <w:p w:rsidR="00FA1602" w:rsidRDefault="00FA1602" w:rsidP="00FA1602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у</w:t>
      </w:r>
      <w:r w:rsidRPr="00FA1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становка </w:t>
      </w:r>
      <w:proofErr w:type="spellStart"/>
      <w:r w:rsidRPr="00FA160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контейнерых</w:t>
      </w:r>
      <w:proofErr w:type="spellEnd"/>
      <w:r w:rsidRPr="00FA1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площадок в д. Овраги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A1602" w:rsidRDefault="00FA1602" w:rsidP="00FA1602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р</w:t>
      </w:r>
      <w:r w:rsidRPr="00FA1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емонт, </w:t>
      </w:r>
      <w:proofErr w:type="spellStart"/>
      <w:r w:rsidRPr="00FA1602">
        <w:rPr>
          <w:rFonts w:ascii="Times New Roman" w:eastAsia="Times New Roman" w:hAnsi="Times New Roman" w:cs="Times New Roman"/>
          <w:sz w:val="24"/>
          <w:szCs w:val="24"/>
          <w:lang w:eastAsia="ar-SA"/>
        </w:rPr>
        <w:t>грейдирование</w:t>
      </w:r>
      <w:proofErr w:type="spellEnd"/>
      <w:r w:rsidRPr="00FA1602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выравнивание и подсыпка автомобильных дорог общего пользования местного значения в д. Ольховка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д.Ягодное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ст.Петяярви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A1602" w:rsidRDefault="00FA1602" w:rsidP="00FA1602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поставка бетонных </w:t>
      </w:r>
      <w:r w:rsidR="000175A6" w:rsidRPr="000175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СКМ-1 </w:t>
      </w:r>
      <w:proofErr w:type="spellStart"/>
      <w:r w:rsidR="000175A6">
        <w:rPr>
          <w:rFonts w:ascii="Times New Roman" w:eastAsia="Times New Roman" w:hAnsi="Times New Roman" w:cs="Times New Roman"/>
          <w:sz w:val="24"/>
          <w:szCs w:val="24"/>
          <w:lang w:eastAsia="ar-SA"/>
        </w:rPr>
        <w:t>д.Ягодное</w:t>
      </w:r>
      <w:proofErr w:type="spellEnd"/>
      <w:r w:rsidR="000175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0175A6">
        <w:rPr>
          <w:rFonts w:ascii="Times New Roman" w:eastAsia="Times New Roman" w:hAnsi="Times New Roman" w:cs="Times New Roman"/>
          <w:sz w:val="24"/>
          <w:szCs w:val="24"/>
          <w:lang w:eastAsia="ar-SA"/>
        </w:rPr>
        <w:t>д.Ольховка</w:t>
      </w:r>
      <w:proofErr w:type="spellEnd"/>
      <w:r w:rsidR="000175A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175A6" w:rsidRDefault="000175A6" w:rsidP="000175A6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FA1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реализацию </w:t>
      </w:r>
      <w:r w:rsidRPr="000175A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175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законом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запланировано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1439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,0 тыс. руб.,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средства областного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1141,6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местного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285,4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0175A6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 внебюджетных источников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на:</w:t>
      </w:r>
    </w:p>
    <w:p w:rsidR="000175A6" w:rsidRDefault="000175A6" w:rsidP="000175A6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р</w:t>
      </w:r>
      <w:r w:rsidRPr="000175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емонт, </w:t>
      </w:r>
      <w:proofErr w:type="spellStart"/>
      <w:r w:rsidRPr="000175A6">
        <w:rPr>
          <w:rFonts w:ascii="Times New Roman" w:eastAsia="Times New Roman" w:hAnsi="Times New Roman" w:cs="Times New Roman"/>
          <w:sz w:val="24"/>
          <w:szCs w:val="24"/>
          <w:lang w:eastAsia="ar-SA"/>
        </w:rPr>
        <w:t>грейдирование</w:t>
      </w:r>
      <w:proofErr w:type="spellEnd"/>
      <w:r w:rsidRPr="000175A6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выравнивание и подсыпка автомобильных дорог общего пользования местного значения на территории частного сектора п. Петровское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175A6" w:rsidRDefault="000175A6" w:rsidP="000175A6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р</w:t>
      </w:r>
      <w:r w:rsidRPr="000175A6">
        <w:rPr>
          <w:rFonts w:ascii="Times New Roman" w:eastAsia="Times New Roman" w:hAnsi="Times New Roman" w:cs="Times New Roman"/>
          <w:sz w:val="24"/>
          <w:szCs w:val="24"/>
          <w:lang w:eastAsia="ar-SA"/>
        </w:rPr>
        <w:t>емонт уличного освещения в п. Петровское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175A6" w:rsidRPr="00542FAB" w:rsidRDefault="000175A6" w:rsidP="00FA1602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51D" w:rsidRPr="00542FAB" w:rsidRDefault="0045651D" w:rsidP="0045651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2FAB" w:rsidRPr="00542FAB" w:rsidRDefault="009F5F52" w:rsidP="009F5F5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                                                                                           В.А. Блюм</w:t>
      </w: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2FAB" w:rsidRPr="00542FAB" w:rsidRDefault="00542FAB" w:rsidP="00542F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СЭФ                                                                                                     </w:t>
      </w:r>
      <w:proofErr w:type="spellStart"/>
      <w:r w:rsidRPr="00542FAB">
        <w:rPr>
          <w:rFonts w:ascii="Times New Roman" w:eastAsia="Times New Roman" w:hAnsi="Times New Roman" w:cs="Times New Roman"/>
          <w:sz w:val="24"/>
          <w:szCs w:val="24"/>
          <w:lang w:eastAsia="ar-SA"/>
        </w:rPr>
        <w:t>Т.Н.Кузьмина</w:t>
      </w:r>
      <w:proofErr w:type="spellEnd"/>
    </w:p>
    <w:p w:rsidR="00542FAB" w:rsidRDefault="00542FAB" w:rsidP="008075E4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542FAB" w:rsidSect="009F5F52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38FC98"/>
    <w:lvl w:ilvl="0">
      <w:numFmt w:val="bullet"/>
      <w:lvlText w:val="*"/>
      <w:lvlJc w:val="left"/>
    </w:lvl>
  </w:abstractNum>
  <w:abstractNum w:abstractNumId="1" w15:restartNumberingAfterBreak="0">
    <w:nsid w:val="61D15342"/>
    <w:multiLevelType w:val="hybridMultilevel"/>
    <w:tmpl w:val="61D46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B8"/>
    <w:rsid w:val="000175A6"/>
    <w:rsid w:val="000D250C"/>
    <w:rsid w:val="000E36B5"/>
    <w:rsid w:val="0016373F"/>
    <w:rsid w:val="002D7CB8"/>
    <w:rsid w:val="00312296"/>
    <w:rsid w:val="0041711B"/>
    <w:rsid w:val="00442BCF"/>
    <w:rsid w:val="0045651D"/>
    <w:rsid w:val="00542FAB"/>
    <w:rsid w:val="005540BC"/>
    <w:rsid w:val="005962D1"/>
    <w:rsid w:val="00641EC6"/>
    <w:rsid w:val="006C5C1F"/>
    <w:rsid w:val="00732AF9"/>
    <w:rsid w:val="00764D92"/>
    <w:rsid w:val="0079174C"/>
    <w:rsid w:val="007C496D"/>
    <w:rsid w:val="00803BE5"/>
    <w:rsid w:val="008075E4"/>
    <w:rsid w:val="00866A54"/>
    <w:rsid w:val="0087479F"/>
    <w:rsid w:val="008C3087"/>
    <w:rsid w:val="009412B4"/>
    <w:rsid w:val="00991DD0"/>
    <w:rsid w:val="009D218C"/>
    <w:rsid w:val="009E33EA"/>
    <w:rsid w:val="009E41B3"/>
    <w:rsid w:val="009F5F52"/>
    <w:rsid w:val="00A429F6"/>
    <w:rsid w:val="00A62964"/>
    <w:rsid w:val="00AA6FD5"/>
    <w:rsid w:val="00B22BB8"/>
    <w:rsid w:val="00B57D3B"/>
    <w:rsid w:val="00B771F7"/>
    <w:rsid w:val="00C01484"/>
    <w:rsid w:val="00C11ACA"/>
    <w:rsid w:val="00C42926"/>
    <w:rsid w:val="00D200BA"/>
    <w:rsid w:val="00DF54A7"/>
    <w:rsid w:val="00E03A18"/>
    <w:rsid w:val="00E45AE4"/>
    <w:rsid w:val="00F73270"/>
    <w:rsid w:val="00FA1602"/>
    <w:rsid w:val="00FD6CCA"/>
    <w:rsid w:val="00F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AB34B-77FB-4F0E-97F5-614F2BD3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25</Pages>
  <Words>7270</Words>
  <Characters>41445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2016-11-29T13:39:00Z</cp:lastPrinted>
  <dcterms:created xsi:type="dcterms:W3CDTF">2016-11-28T08:31:00Z</dcterms:created>
  <dcterms:modified xsi:type="dcterms:W3CDTF">2016-11-29T13:51:00Z</dcterms:modified>
</cp:coreProperties>
</file>