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1F3" w:rsidRPr="003371F3" w:rsidRDefault="003371F3" w:rsidP="003371F3">
      <w:pPr>
        <w:jc w:val="center"/>
        <w:rPr>
          <w:b/>
          <w:sz w:val="24"/>
          <w:szCs w:val="24"/>
        </w:rPr>
      </w:pPr>
      <w:r w:rsidRPr="003371F3">
        <w:rPr>
          <w:b/>
          <w:sz w:val="24"/>
          <w:szCs w:val="24"/>
        </w:rPr>
        <w:t>Администрация муниципального образования</w:t>
      </w:r>
    </w:p>
    <w:p w:rsidR="003371F3" w:rsidRPr="003371F3" w:rsidRDefault="003371F3" w:rsidP="003371F3">
      <w:pPr>
        <w:jc w:val="center"/>
        <w:rPr>
          <w:b/>
          <w:sz w:val="24"/>
          <w:szCs w:val="24"/>
        </w:rPr>
      </w:pPr>
      <w:r w:rsidRPr="003371F3">
        <w:rPr>
          <w:b/>
          <w:sz w:val="24"/>
          <w:szCs w:val="24"/>
        </w:rPr>
        <w:t>Петровское сельское поселение муниципального образования</w:t>
      </w:r>
    </w:p>
    <w:p w:rsidR="000461D3" w:rsidRDefault="003371F3" w:rsidP="003371F3">
      <w:pPr>
        <w:jc w:val="center"/>
        <w:rPr>
          <w:b/>
          <w:sz w:val="24"/>
          <w:szCs w:val="24"/>
        </w:rPr>
      </w:pPr>
      <w:proofErr w:type="spellStart"/>
      <w:r w:rsidRPr="003371F3">
        <w:rPr>
          <w:b/>
          <w:sz w:val="24"/>
          <w:szCs w:val="24"/>
        </w:rPr>
        <w:t>Приозерский</w:t>
      </w:r>
      <w:proofErr w:type="spellEnd"/>
      <w:r w:rsidRPr="003371F3">
        <w:rPr>
          <w:b/>
          <w:sz w:val="24"/>
          <w:szCs w:val="24"/>
        </w:rPr>
        <w:t xml:space="preserve"> муниципальный район </w:t>
      </w:r>
    </w:p>
    <w:p w:rsidR="003371F3" w:rsidRPr="003371F3" w:rsidRDefault="003371F3" w:rsidP="003371F3">
      <w:pPr>
        <w:jc w:val="center"/>
        <w:rPr>
          <w:b/>
          <w:sz w:val="24"/>
          <w:szCs w:val="24"/>
        </w:rPr>
      </w:pPr>
      <w:r w:rsidRPr="003371F3">
        <w:rPr>
          <w:b/>
          <w:sz w:val="24"/>
          <w:szCs w:val="24"/>
        </w:rPr>
        <w:t>Ленинградской области</w:t>
      </w:r>
    </w:p>
    <w:p w:rsidR="003371F3" w:rsidRPr="003371F3" w:rsidRDefault="003371F3" w:rsidP="003371F3">
      <w:pPr>
        <w:jc w:val="center"/>
        <w:rPr>
          <w:b/>
          <w:sz w:val="24"/>
          <w:szCs w:val="24"/>
        </w:rPr>
      </w:pPr>
    </w:p>
    <w:p w:rsidR="003371F3" w:rsidRPr="003371F3" w:rsidRDefault="003371F3" w:rsidP="003371F3">
      <w:pPr>
        <w:jc w:val="center"/>
        <w:rPr>
          <w:b/>
          <w:sz w:val="24"/>
          <w:szCs w:val="24"/>
        </w:rPr>
      </w:pPr>
    </w:p>
    <w:p w:rsidR="003371F3" w:rsidRPr="003371F3" w:rsidRDefault="003371F3" w:rsidP="003371F3">
      <w:pPr>
        <w:jc w:val="center"/>
        <w:rPr>
          <w:b/>
          <w:sz w:val="24"/>
          <w:szCs w:val="24"/>
        </w:rPr>
      </w:pPr>
      <w:r w:rsidRPr="003371F3">
        <w:rPr>
          <w:b/>
          <w:sz w:val="24"/>
          <w:szCs w:val="24"/>
        </w:rPr>
        <w:t>ПОСТАНОВЛЕНИЕ</w:t>
      </w:r>
    </w:p>
    <w:p w:rsidR="003371F3" w:rsidRDefault="003371F3" w:rsidP="003371F3">
      <w:pPr>
        <w:rPr>
          <w:sz w:val="24"/>
        </w:rPr>
      </w:pPr>
    </w:p>
    <w:p w:rsidR="000461D3" w:rsidRPr="003371F3" w:rsidRDefault="000461D3" w:rsidP="003371F3">
      <w:pPr>
        <w:rPr>
          <w:sz w:val="24"/>
        </w:rPr>
      </w:pPr>
    </w:p>
    <w:p w:rsidR="003371F3" w:rsidRPr="003371F3" w:rsidRDefault="003371F3" w:rsidP="003371F3">
      <w:pPr>
        <w:rPr>
          <w:sz w:val="24"/>
          <w:szCs w:val="24"/>
        </w:rPr>
      </w:pPr>
      <w:r w:rsidRPr="003371F3">
        <w:rPr>
          <w:sz w:val="24"/>
          <w:szCs w:val="24"/>
        </w:rPr>
        <w:t xml:space="preserve">от </w:t>
      </w:r>
      <w:r w:rsidR="000461D3">
        <w:rPr>
          <w:sz w:val="24"/>
          <w:szCs w:val="24"/>
        </w:rPr>
        <w:t>06 декабря</w:t>
      </w:r>
      <w:r w:rsidRPr="003371F3">
        <w:rPr>
          <w:sz w:val="24"/>
          <w:szCs w:val="24"/>
        </w:rPr>
        <w:t xml:space="preserve"> 2016 года                                                                                                     № </w:t>
      </w:r>
      <w:r w:rsidR="000461D3">
        <w:rPr>
          <w:sz w:val="24"/>
          <w:szCs w:val="24"/>
        </w:rPr>
        <w:t>195</w:t>
      </w:r>
    </w:p>
    <w:p w:rsidR="003371F3" w:rsidRDefault="003371F3" w:rsidP="00387FEC">
      <w:pPr>
        <w:rPr>
          <w:rFonts w:ascii="Arial" w:hAnsi="Arial" w:cs="Arial"/>
          <w:b/>
          <w:bCs/>
          <w:color w:val="000000"/>
          <w:sz w:val="24"/>
          <w:szCs w:val="24"/>
        </w:rPr>
      </w:pPr>
    </w:p>
    <w:p w:rsidR="003371F3" w:rsidRDefault="003371F3" w:rsidP="00387FEC">
      <w:pPr>
        <w:rPr>
          <w:rFonts w:ascii="Arial" w:hAnsi="Arial" w:cs="Arial"/>
          <w:b/>
          <w:bCs/>
          <w:color w:val="000000"/>
          <w:sz w:val="24"/>
          <w:szCs w:val="24"/>
        </w:rPr>
      </w:pPr>
    </w:p>
    <w:tbl>
      <w:tblPr>
        <w:tblW w:w="0" w:type="auto"/>
        <w:tblInd w:w="392" w:type="dxa"/>
        <w:tblLook w:val="04A0"/>
      </w:tblPr>
      <w:tblGrid>
        <w:gridCol w:w="5637"/>
      </w:tblGrid>
      <w:tr w:rsidR="003371F3" w:rsidRPr="00B04D4F" w:rsidTr="00B04D4F">
        <w:tc>
          <w:tcPr>
            <w:tcW w:w="5637" w:type="dxa"/>
            <w:shd w:val="clear" w:color="auto" w:fill="auto"/>
          </w:tcPr>
          <w:p w:rsidR="003371F3" w:rsidRPr="00B04D4F" w:rsidRDefault="003371F3" w:rsidP="00B04D4F">
            <w:pPr>
              <w:ind w:firstLine="426"/>
              <w:jc w:val="both"/>
              <w:rPr>
                <w:sz w:val="24"/>
                <w:szCs w:val="24"/>
              </w:rPr>
            </w:pPr>
            <w:r w:rsidRPr="00B04D4F">
              <w:rPr>
                <w:sz w:val="24"/>
                <w:szCs w:val="24"/>
              </w:rPr>
              <w:t xml:space="preserve">Об утверждении Методики прогнозирования поступлений доходов в бюджет муниципального образования Петровское сельское поселение </w:t>
            </w:r>
            <w:r w:rsidR="000461D3">
              <w:rPr>
                <w:sz w:val="24"/>
                <w:szCs w:val="24"/>
              </w:rPr>
              <w:t>м</w:t>
            </w:r>
            <w:r w:rsidRPr="00B04D4F">
              <w:rPr>
                <w:sz w:val="24"/>
                <w:szCs w:val="24"/>
              </w:rPr>
              <w:t xml:space="preserve">униципального образования </w:t>
            </w:r>
            <w:proofErr w:type="spellStart"/>
            <w:r w:rsidRPr="00B04D4F">
              <w:rPr>
                <w:sz w:val="24"/>
                <w:szCs w:val="24"/>
              </w:rPr>
              <w:t>Приозерский</w:t>
            </w:r>
            <w:proofErr w:type="spellEnd"/>
            <w:r w:rsidRPr="00B04D4F">
              <w:rPr>
                <w:sz w:val="24"/>
                <w:szCs w:val="24"/>
              </w:rPr>
              <w:t xml:space="preserve"> муниципальный район Ленинградской области, главным администратором которых является администрация муниципального образования Петровское сельское поселение</w:t>
            </w:r>
          </w:p>
          <w:p w:rsidR="003371F3" w:rsidRPr="00B04D4F" w:rsidRDefault="003371F3" w:rsidP="00387FEC">
            <w:pPr>
              <w:rPr>
                <w:rFonts w:ascii="Arial" w:hAnsi="Arial" w:cs="Arial"/>
                <w:b/>
                <w:bCs/>
                <w:color w:val="000000"/>
                <w:sz w:val="24"/>
                <w:szCs w:val="24"/>
              </w:rPr>
            </w:pPr>
          </w:p>
        </w:tc>
      </w:tr>
    </w:tbl>
    <w:p w:rsidR="0014262A" w:rsidRPr="003371F3" w:rsidRDefault="0014262A" w:rsidP="007A1550">
      <w:pPr>
        <w:rPr>
          <w:sz w:val="24"/>
          <w:szCs w:val="24"/>
        </w:rPr>
      </w:pPr>
    </w:p>
    <w:p w:rsidR="00F27471" w:rsidRPr="003371F3" w:rsidRDefault="00F27471" w:rsidP="006A156C">
      <w:pPr>
        <w:spacing w:after="240"/>
        <w:ind w:firstLine="567"/>
        <w:jc w:val="both"/>
        <w:rPr>
          <w:sz w:val="24"/>
          <w:szCs w:val="24"/>
        </w:rPr>
      </w:pPr>
      <w:r w:rsidRPr="003371F3">
        <w:rPr>
          <w:sz w:val="24"/>
          <w:szCs w:val="24"/>
        </w:rPr>
        <w:t>Руководствуясь статьей 160.1. Бюджетного кодекса Российской Федерации, Постановлением Правительства Российской Федерации от 23.06.2016 №</w:t>
      </w:r>
      <w:r w:rsidR="007A1550" w:rsidRPr="003371F3">
        <w:rPr>
          <w:sz w:val="24"/>
          <w:szCs w:val="24"/>
        </w:rPr>
        <w:t xml:space="preserve"> </w:t>
      </w:r>
      <w:r w:rsidRPr="003371F3">
        <w:rPr>
          <w:sz w:val="24"/>
          <w:szCs w:val="24"/>
        </w:rPr>
        <w:t>574 «Об общих требованиях к методике прогнозирования поступлений доходов в бюджет</w:t>
      </w:r>
      <w:r w:rsidR="00D2467B" w:rsidRPr="003371F3">
        <w:rPr>
          <w:sz w:val="24"/>
          <w:szCs w:val="24"/>
        </w:rPr>
        <w:t>ы</w:t>
      </w:r>
      <w:r w:rsidRPr="003371F3">
        <w:rPr>
          <w:sz w:val="24"/>
          <w:szCs w:val="24"/>
        </w:rPr>
        <w:t xml:space="preserve"> бюджетной системы Российской Федерации», </w:t>
      </w:r>
      <w:r w:rsidR="006A156C">
        <w:rPr>
          <w:sz w:val="24"/>
          <w:szCs w:val="24"/>
        </w:rPr>
        <w:t>распоряже</w:t>
      </w:r>
      <w:r w:rsidR="0012733A" w:rsidRPr="003371F3">
        <w:rPr>
          <w:sz w:val="24"/>
          <w:szCs w:val="24"/>
        </w:rPr>
        <w:t>нием</w:t>
      </w:r>
      <w:r w:rsidRPr="003371F3">
        <w:rPr>
          <w:sz w:val="24"/>
          <w:szCs w:val="24"/>
        </w:rPr>
        <w:t xml:space="preserve"> </w:t>
      </w:r>
      <w:r w:rsidR="007A1550" w:rsidRPr="003371F3">
        <w:rPr>
          <w:sz w:val="24"/>
          <w:szCs w:val="24"/>
        </w:rPr>
        <w:t xml:space="preserve">администрации </w:t>
      </w:r>
      <w:r w:rsidR="0012733A" w:rsidRPr="003371F3">
        <w:rPr>
          <w:sz w:val="24"/>
          <w:szCs w:val="24"/>
        </w:rPr>
        <w:t xml:space="preserve">муниципального образования </w:t>
      </w:r>
      <w:r w:rsidR="00D23336">
        <w:rPr>
          <w:sz w:val="24"/>
          <w:szCs w:val="24"/>
        </w:rPr>
        <w:t>Петр</w:t>
      </w:r>
      <w:r w:rsidR="0012733A" w:rsidRPr="003371F3">
        <w:rPr>
          <w:sz w:val="24"/>
          <w:szCs w:val="24"/>
        </w:rPr>
        <w:t xml:space="preserve">овское сельское поселение муниципального образования </w:t>
      </w:r>
      <w:r w:rsidR="007A1550" w:rsidRPr="003371F3">
        <w:rPr>
          <w:sz w:val="24"/>
          <w:szCs w:val="24"/>
        </w:rPr>
        <w:t>Приозерский муниципальный рай</w:t>
      </w:r>
      <w:r w:rsidR="0012733A" w:rsidRPr="003371F3">
        <w:rPr>
          <w:sz w:val="24"/>
          <w:szCs w:val="24"/>
        </w:rPr>
        <w:t xml:space="preserve">он Ленинградской области № </w:t>
      </w:r>
      <w:r w:rsidR="006A156C">
        <w:rPr>
          <w:sz w:val="24"/>
          <w:szCs w:val="24"/>
        </w:rPr>
        <w:t>45-р</w:t>
      </w:r>
      <w:r w:rsidR="0012733A" w:rsidRPr="003371F3">
        <w:rPr>
          <w:sz w:val="24"/>
          <w:szCs w:val="24"/>
        </w:rPr>
        <w:t xml:space="preserve"> от 2</w:t>
      </w:r>
      <w:r w:rsidR="006A156C">
        <w:rPr>
          <w:sz w:val="24"/>
          <w:szCs w:val="24"/>
        </w:rPr>
        <w:t>2</w:t>
      </w:r>
      <w:r w:rsidR="0012733A" w:rsidRPr="003371F3">
        <w:rPr>
          <w:sz w:val="24"/>
          <w:szCs w:val="24"/>
        </w:rPr>
        <w:t>.</w:t>
      </w:r>
      <w:r w:rsidR="006A156C">
        <w:rPr>
          <w:sz w:val="24"/>
          <w:szCs w:val="24"/>
        </w:rPr>
        <w:t>04</w:t>
      </w:r>
      <w:r w:rsidR="0012733A" w:rsidRPr="003371F3">
        <w:rPr>
          <w:sz w:val="24"/>
          <w:szCs w:val="24"/>
        </w:rPr>
        <w:t>.201</w:t>
      </w:r>
      <w:r w:rsidR="006A156C">
        <w:rPr>
          <w:sz w:val="24"/>
          <w:szCs w:val="24"/>
        </w:rPr>
        <w:t>5</w:t>
      </w:r>
      <w:r w:rsidR="007A1550" w:rsidRPr="003371F3">
        <w:rPr>
          <w:sz w:val="24"/>
          <w:szCs w:val="24"/>
        </w:rPr>
        <w:t xml:space="preserve"> года «</w:t>
      </w:r>
      <w:r w:rsidR="0012733A" w:rsidRPr="003371F3">
        <w:rPr>
          <w:sz w:val="24"/>
          <w:szCs w:val="24"/>
        </w:rPr>
        <w:t xml:space="preserve">О закреплении полномочий администратора доходов бюджета МО </w:t>
      </w:r>
      <w:r w:rsidR="006A156C">
        <w:rPr>
          <w:sz w:val="24"/>
          <w:szCs w:val="24"/>
        </w:rPr>
        <w:t>Петро</w:t>
      </w:r>
      <w:r w:rsidR="0012733A" w:rsidRPr="003371F3">
        <w:rPr>
          <w:sz w:val="24"/>
          <w:szCs w:val="24"/>
        </w:rPr>
        <w:t>вское  сельское поселение  МО Приозерский муниципальный район ЛО по главе 03</w:t>
      </w:r>
      <w:r w:rsidR="006A156C">
        <w:rPr>
          <w:sz w:val="24"/>
          <w:szCs w:val="24"/>
        </w:rPr>
        <w:t>3</w:t>
      </w:r>
      <w:r w:rsidR="0012733A" w:rsidRPr="003371F3">
        <w:rPr>
          <w:sz w:val="24"/>
          <w:szCs w:val="24"/>
        </w:rPr>
        <w:t xml:space="preserve"> «Администрация МО </w:t>
      </w:r>
      <w:r w:rsidR="006A156C">
        <w:rPr>
          <w:sz w:val="24"/>
          <w:szCs w:val="24"/>
        </w:rPr>
        <w:t>Петр</w:t>
      </w:r>
      <w:r w:rsidR="0012733A" w:rsidRPr="003371F3">
        <w:rPr>
          <w:sz w:val="24"/>
          <w:szCs w:val="24"/>
        </w:rPr>
        <w:t xml:space="preserve">овское  сельское поселение МО Приозерский муниципальный район Ленинградской области» за Администрацией МО </w:t>
      </w:r>
      <w:r w:rsidR="006A156C" w:rsidRPr="006A156C">
        <w:rPr>
          <w:sz w:val="24"/>
          <w:szCs w:val="24"/>
        </w:rPr>
        <w:t>Петровское</w:t>
      </w:r>
      <w:r w:rsidR="0012733A" w:rsidRPr="003371F3">
        <w:rPr>
          <w:sz w:val="24"/>
          <w:szCs w:val="24"/>
        </w:rPr>
        <w:t xml:space="preserve">  сельское поселение МО Приозерский муниципальный район Ленинградской области</w:t>
      </w:r>
      <w:r w:rsidR="007A1550" w:rsidRPr="003371F3">
        <w:rPr>
          <w:sz w:val="24"/>
          <w:szCs w:val="24"/>
        </w:rPr>
        <w:t>» с внесенными в не</w:t>
      </w:r>
      <w:r w:rsidR="006A156C">
        <w:rPr>
          <w:sz w:val="24"/>
          <w:szCs w:val="24"/>
        </w:rPr>
        <w:t>ё</w:t>
      </w:r>
      <w:r w:rsidR="007A1550" w:rsidRPr="003371F3">
        <w:rPr>
          <w:sz w:val="24"/>
          <w:szCs w:val="24"/>
        </w:rPr>
        <w:t xml:space="preserve"> изменениями</w:t>
      </w:r>
      <w:r w:rsidRPr="003371F3">
        <w:rPr>
          <w:sz w:val="24"/>
          <w:szCs w:val="24"/>
        </w:rPr>
        <w:t xml:space="preserve">, </w:t>
      </w:r>
      <w:r w:rsidR="0012733A" w:rsidRPr="003371F3">
        <w:rPr>
          <w:sz w:val="24"/>
          <w:szCs w:val="24"/>
        </w:rPr>
        <w:t xml:space="preserve"> администрация муниципального образования </w:t>
      </w:r>
      <w:r w:rsidR="006A156C">
        <w:rPr>
          <w:sz w:val="24"/>
          <w:szCs w:val="24"/>
        </w:rPr>
        <w:t>Петр</w:t>
      </w:r>
      <w:r w:rsidR="0012733A" w:rsidRPr="003371F3">
        <w:rPr>
          <w:sz w:val="24"/>
          <w:szCs w:val="24"/>
        </w:rPr>
        <w:t>овское сельское поселение ПОСТАНОВЛЯЕТ:</w:t>
      </w:r>
    </w:p>
    <w:p w:rsidR="00D260E6" w:rsidRDefault="00F27471" w:rsidP="00D260E6">
      <w:pPr>
        <w:numPr>
          <w:ilvl w:val="0"/>
          <w:numId w:val="7"/>
        </w:numPr>
        <w:ind w:left="0" w:firstLine="567"/>
        <w:jc w:val="both"/>
        <w:rPr>
          <w:sz w:val="24"/>
          <w:szCs w:val="24"/>
        </w:rPr>
      </w:pPr>
      <w:r w:rsidRPr="003371F3">
        <w:rPr>
          <w:sz w:val="24"/>
          <w:szCs w:val="24"/>
        </w:rPr>
        <w:t xml:space="preserve">Утвердить Методику прогнозирования </w:t>
      </w:r>
      <w:r w:rsidR="00BC2E1E" w:rsidRPr="003371F3">
        <w:rPr>
          <w:sz w:val="24"/>
          <w:szCs w:val="24"/>
        </w:rPr>
        <w:t xml:space="preserve">поступлений </w:t>
      </w:r>
      <w:r w:rsidRPr="003371F3">
        <w:rPr>
          <w:sz w:val="24"/>
          <w:szCs w:val="24"/>
        </w:rPr>
        <w:t xml:space="preserve">доходов в бюджет </w:t>
      </w:r>
      <w:r w:rsidR="0012733A" w:rsidRPr="003371F3">
        <w:rPr>
          <w:sz w:val="24"/>
          <w:szCs w:val="24"/>
        </w:rPr>
        <w:t xml:space="preserve">муниципального образования </w:t>
      </w:r>
      <w:r w:rsidR="00D260E6" w:rsidRPr="00D260E6">
        <w:rPr>
          <w:sz w:val="24"/>
          <w:szCs w:val="24"/>
        </w:rPr>
        <w:t>Петровское</w:t>
      </w:r>
      <w:r w:rsidR="0012733A" w:rsidRPr="003371F3">
        <w:rPr>
          <w:sz w:val="24"/>
          <w:szCs w:val="24"/>
        </w:rPr>
        <w:t xml:space="preserve"> сельское поселение муниципального образования Приозерский муниципальный район Ленинградской области главным администратором</w:t>
      </w:r>
      <w:r w:rsidR="00BC2E1E" w:rsidRPr="003371F3">
        <w:rPr>
          <w:sz w:val="24"/>
          <w:szCs w:val="24"/>
        </w:rPr>
        <w:t xml:space="preserve"> которых является администрация </w:t>
      </w:r>
      <w:r w:rsidR="0012733A" w:rsidRPr="003371F3">
        <w:rPr>
          <w:sz w:val="24"/>
          <w:szCs w:val="24"/>
        </w:rPr>
        <w:t xml:space="preserve">муниципального образования </w:t>
      </w:r>
      <w:r w:rsidR="00D260E6" w:rsidRPr="00D260E6">
        <w:rPr>
          <w:sz w:val="24"/>
          <w:szCs w:val="24"/>
        </w:rPr>
        <w:t xml:space="preserve">Петровское </w:t>
      </w:r>
      <w:r w:rsidR="0012733A" w:rsidRPr="003371F3">
        <w:rPr>
          <w:sz w:val="24"/>
          <w:szCs w:val="24"/>
        </w:rPr>
        <w:t>сельское поселение</w:t>
      </w:r>
      <w:r w:rsidR="00D260E6">
        <w:rPr>
          <w:sz w:val="24"/>
          <w:szCs w:val="24"/>
        </w:rPr>
        <w:t xml:space="preserve"> </w:t>
      </w:r>
      <w:r w:rsidR="0012733A" w:rsidRPr="00D260E6">
        <w:rPr>
          <w:sz w:val="24"/>
          <w:szCs w:val="24"/>
        </w:rPr>
        <w:t xml:space="preserve">муниципального образования </w:t>
      </w:r>
      <w:proofErr w:type="spellStart"/>
      <w:r w:rsidR="0012733A" w:rsidRPr="00D260E6">
        <w:rPr>
          <w:sz w:val="24"/>
          <w:szCs w:val="24"/>
        </w:rPr>
        <w:t>Приозерский</w:t>
      </w:r>
      <w:proofErr w:type="spellEnd"/>
      <w:r w:rsidR="0012733A" w:rsidRPr="00D260E6">
        <w:rPr>
          <w:sz w:val="24"/>
          <w:szCs w:val="24"/>
        </w:rPr>
        <w:t xml:space="preserve"> муниципальный район Ленинградской области </w:t>
      </w:r>
      <w:r w:rsidR="00D260E6" w:rsidRPr="00D260E6">
        <w:rPr>
          <w:sz w:val="24"/>
          <w:szCs w:val="24"/>
        </w:rPr>
        <w:t>согласно Приложению к постановлению.</w:t>
      </w:r>
    </w:p>
    <w:p w:rsidR="00D260E6" w:rsidRDefault="00D260E6" w:rsidP="00D260E6">
      <w:pPr>
        <w:numPr>
          <w:ilvl w:val="0"/>
          <w:numId w:val="7"/>
        </w:numPr>
        <w:ind w:left="0" w:firstLine="567"/>
        <w:jc w:val="both"/>
        <w:rPr>
          <w:sz w:val="24"/>
          <w:szCs w:val="24"/>
        </w:rPr>
      </w:pPr>
      <w:r w:rsidRPr="00D260E6">
        <w:t xml:space="preserve"> </w:t>
      </w:r>
      <w:r w:rsidRPr="00D260E6">
        <w:rPr>
          <w:sz w:val="24"/>
          <w:szCs w:val="24"/>
        </w:rPr>
        <w:t xml:space="preserve">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w:t>
      </w:r>
      <w:proofErr w:type="spellStart"/>
      <w:r w:rsidRPr="00D260E6">
        <w:rPr>
          <w:sz w:val="24"/>
          <w:szCs w:val="24"/>
        </w:rPr>
        <w:t>Приозерского</w:t>
      </w:r>
      <w:proofErr w:type="spellEnd"/>
      <w:r w:rsidRPr="00D260E6">
        <w:rPr>
          <w:sz w:val="24"/>
          <w:szCs w:val="24"/>
        </w:rPr>
        <w:t xml:space="preserve"> района Ленинградской области </w:t>
      </w:r>
      <w:proofErr w:type="spellStart"/>
      <w:r w:rsidRPr="00D260E6">
        <w:rPr>
          <w:sz w:val="24"/>
          <w:szCs w:val="24"/>
        </w:rPr>
        <w:t>петровскоесп.рф</w:t>
      </w:r>
      <w:proofErr w:type="spellEnd"/>
      <w:r w:rsidRPr="00D260E6">
        <w:rPr>
          <w:sz w:val="24"/>
          <w:szCs w:val="24"/>
        </w:rPr>
        <w:t xml:space="preserve"> и </w:t>
      </w:r>
      <w:r w:rsidR="000461D3">
        <w:rPr>
          <w:sz w:val="24"/>
          <w:szCs w:val="24"/>
        </w:rPr>
        <w:t xml:space="preserve">в средствах массовой информации </w:t>
      </w:r>
      <w:r w:rsidRPr="00D260E6">
        <w:rPr>
          <w:sz w:val="24"/>
          <w:szCs w:val="24"/>
        </w:rPr>
        <w:t>области.</w:t>
      </w:r>
    </w:p>
    <w:p w:rsidR="00D260E6" w:rsidRPr="00D260E6" w:rsidRDefault="00D260E6" w:rsidP="00D260E6">
      <w:pPr>
        <w:numPr>
          <w:ilvl w:val="0"/>
          <w:numId w:val="7"/>
        </w:numPr>
        <w:ind w:left="0" w:firstLine="567"/>
        <w:jc w:val="both"/>
        <w:rPr>
          <w:sz w:val="24"/>
          <w:szCs w:val="24"/>
        </w:rPr>
      </w:pPr>
      <w:r w:rsidRPr="00D260E6">
        <w:rPr>
          <w:sz w:val="24"/>
          <w:szCs w:val="24"/>
        </w:rPr>
        <w:t>Контроль за выполнением настоящего постановления оставляю за собой.</w:t>
      </w:r>
    </w:p>
    <w:p w:rsidR="00F27471" w:rsidRDefault="00F27471" w:rsidP="00F27471">
      <w:pPr>
        <w:pStyle w:val="1"/>
        <w:rPr>
          <w:sz w:val="16"/>
          <w:szCs w:val="16"/>
        </w:rPr>
      </w:pPr>
    </w:p>
    <w:p w:rsidR="00D260E6" w:rsidRDefault="00D260E6" w:rsidP="00D260E6">
      <w:pPr>
        <w:spacing w:after="160" w:line="259" w:lineRule="auto"/>
        <w:ind w:firstLine="709"/>
        <w:jc w:val="both"/>
        <w:rPr>
          <w:rFonts w:eastAsia="Calibri"/>
          <w:sz w:val="24"/>
          <w:szCs w:val="24"/>
          <w:lang w:eastAsia="en-US"/>
        </w:rPr>
      </w:pPr>
    </w:p>
    <w:p w:rsidR="003371F3" w:rsidRPr="003371F3" w:rsidRDefault="003371F3" w:rsidP="00D260E6">
      <w:pPr>
        <w:spacing w:after="160" w:line="259" w:lineRule="auto"/>
        <w:ind w:firstLine="709"/>
        <w:jc w:val="both"/>
        <w:rPr>
          <w:rFonts w:eastAsia="Calibri"/>
          <w:sz w:val="24"/>
          <w:szCs w:val="24"/>
          <w:lang w:eastAsia="en-US"/>
        </w:rPr>
      </w:pPr>
      <w:r w:rsidRPr="003371F3">
        <w:rPr>
          <w:rFonts w:eastAsia="Calibri"/>
          <w:sz w:val="24"/>
          <w:szCs w:val="24"/>
          <w:lang w:eastAsia="en-US"/>
        </w:rPr>
        <w:t>Глава администрации                                                                    В.А. Блюм</w:t>
      </w:r>
    </w:p>
    <w:p w:rsidR="003371F3" w:rsidRPr="003371F3" w:rsidRDefault="003371F3" w:rsidP="003371F3">
      <w:pPr>
        <w:spacing w:line="259" w:lineRule="auto"/>
        <w:jc w:val="both"/>
        <w:rPr>
          <w:rFonts w:eastAsia="Calibri"/>
          <w:bCs/>
          <w:sz w:val="16"/>
          <w:szCs w:val="16"/>
          <w:lang w:eastAsia="en-US"/>
        </w:rPr>
      </w:pPr>
      <w:r w:rsidRPr="003371F3">
        <w:rPr>
          <w:rFonts w:eastAsia="Calibri"/>
          <w:bCs/>
          <w:sz w:val="16"/>
          <w:szCs w:val="16"/>
          <w:lang w:eastAsia="en-US"/>
        </w:rPr>
        <w:t xml:space="preserve">Исп. </w:t>
      </w:r>
      <w:proofErr w:type="spellStart"/>
      <w:r w:rsidRPr="003371F3">
        <w:rPr>
          <w:rFonts w:eastAsia="Calibri"/>
          <w:bCs/>
          <w:sz w:val="16"/>
          <w:szCs w:val="16"/>
          <w:lang w:eastAsia="en-US"/>
        </w:rPr>
        <w:t>Т.Н.Кузьмина</w:t>
      </w:r>
      <w:proofErr w:type="spellEnd"/>
      <w:r w:rsidRPr="003371F3">
        <w:rPr>
          <w:rFonts w:eastAsia="Calibri"/>
          <w:bCs/>
          <w:sz w:val="16"/>
          <w:szCs w:val="16"/>
          <w:lang w:eastAsia="en-US"/>
        </w:rPr>
        <w:t xml:space="preserve"> </w:t>
      </w:r>
    </w:p>
    <w:p w:rsidR="003371F3" w:rsidRPr="003371F3" w:rsidRDefault="003371F3" w:rsidP="003371F3">
      <w:pPr>
        <w:spacing w:line="259" w:lineRule="auto"/>
        <w:jc w:val="both"/>
        <w:rPr>
          <w:rFonts w:eastAsia="Calibri"/>
          <w:bCs/>
          <w:sz w:val="16"/>
          <w:szCs w:val="16"/>
          <w:lang w:eastAsia="en-US"/>
        </w:rPr>
      </w:pPr>
      <w:r w:rsidRPr="003371F3">
        <w:rPr>
          <w:rFonts w:eastAsia="Calibri"/>
          <w:bCs/>
          <w:sz w:val="16"/>
          <w:szCs w:val="16"/>
          <w:lang w:eastAsia="en-US"/>
        </w:rPr>
        <w:t>т. 8(813-79) 66-134</w:t>
      </w:r>
    </w:p>
    <w:p w:rsidR="00AB2609" w:rsidRPr="00D260E6" w:rsidRDefault="003371F3" w:rsidP="00D260E6">
      <w:pPr>
        <w:spacing w:line="259" w:lineRule="auto"/>
        <w:rPr>
          <w:rFonts w:eastAsia="Calibri"/>
          <w:color w:val="000000"/>
          <w:sz w:val="16"/>
          <w:szCs w:val="16"/>
          <w:lang w:eastAsia="en-US"/>
        </w:rPr>
      </w:pPr>
      <w:r w:rsidRPr="003371F3">
        <w:rPr>
          <w:rFonts w:eastAsia="Calibri"/>
          <w:color w:val="000000"/>
          <w:sz w:val="16"/>
          <w:szCs w:val="16"/>
          <w:lang w:eastAsia="en-US"/>
        </w:rPr>
        <w:t xml:space="preserve">Разослано: Дело-2, прокуратура-1 , КФ -1, </w:t>
      </w:r>
      <w:r w:rsidR="00D260E6">
        <w:rPr>
          <w:rFonts w:eastAsia="Calibri"/>
          <w:color w:val="000000"/>
          <w:sz w:val="16"/>
          <w:szCs w:val="16"/>
          <w:lang w:eastAsia="en-US"/>
        </w:rPr>
        <w:t>СЭФ</w:t>
      </w:r>
      <w:r w:rsidRPr="003371F3">
        <w:rPr>
          <w:rFonts w:eastAsia="Calibri"/>
          <w:color w:val="000000"/>
          <w:sz w:val="16"/>
          <w:szCs w:val="16"/>
          <w:lang w:eastAsia="en-US"/>
        </w:rPr>
        <w:t>-1, КСО - 1</w:t>
      </w:r>
    </w:p>
    <w:p w:rsidR="00D260E6" w:rsidRPr="00A0632E" w:rsidRDefault="00D260E6" w:rsidP="00D260E6">
      <w:pPr>
        <w:jc w:val="right"/>
      </w:pPr>
      <w:r w:rsidRPr="00A0632E">
        <w:lastRenderedPageBreak/>
        <w:t>УТВЕРЖДЕН</w:t>
      </w:r>
      <w:r w:rsidR="00A0632E" w:rsidRPr="00A0632E">
        <w:t>А</w:t>
      </w:r>
    </w:p>
    <w:p w:rsidR="00D260E6" w:rsidRPr="00A0632E" w:rsidRDefault="00D260E6" w:rsidP="00D260E6">
      <w:pPr>
        <w:jc w:val="right"/>
      </w:pPr>
      <w:r w:rsidRPr="00A0632E">
        <w:t>постановлением администрации</w:t>
      </w:r>
    </w:p>
    <w:p w:rsidR="00D260E6" w:rsidRPr="00A0632E" w:rsidRDefault="00D260E6" w:rsidP="00D260E6">
      <w:pPr>
        <w:jc w:val="right"/>
      </w:pPr>
      <w:r w:rsidRPr="00A0632E">
        <w:t>муниципального образования</w:t>
      </w:r>
    </w:p>
    <w:p w:rsidR="00D260E6" w:rsidRPr="00A0632E" w:rsidRDefault="00D260E6" w:rsidP="00D260E6">
      <w:pPr>
        <w:jc w:val="right"/>
      </w:pPr>
      <w:r w:rsidRPr="00A0632E">
        <w:t>Петровское сельское поселение</w:t>
      </w:r>
    </w:p>
    <w:p w:rsidR="00D260E6" w:rsidRPr="00A0632E" w:rsidRDefault="00D260E6" w:rsidP="00D260E6">
      <w:pPr>
        <w:jc w:val="right"/>
      </w:pPr>
      <w:r w:rsidRPr="00A0632E">
        <w:t>муниципального образования</w:t>
      </w:r>
    </w:p>
    <w:p w:rsidR="00D260E6" w:rsidRPr="00A0632E" w:rsidRDefault="00D260E6" w:rsidP="00D260E6">
      <w:pPr>
        <w:jc w:val="right"/>
      </w:pPr>
      <w:proofErr w:type="spellStart"/>
      <w:r w:rsidRPr="00A0632E">
        <w:t>Приозерский</w:t>
      </w:r>
      <w:proofErr w:type="spellEnd"/>
      <w:r w:rsidRPr="00A0632E">
        <w:t xml:space="preserve"> муниципальный район</w:t>
      </w:r>
    </w:p>
    <w:p w:rsidR="00D260E6" w:rsidRPr="00A0632E" w:rsidRDefault="00D260E6" w:rsidP="00D260E6">
      <w:pPr>
        <w:jc w:val="right"/>
      </w:pPr>
      <w:r w:rsidRPr="00A0632E">
        <w:t>Ленинградской области</w:t>
      </w:r>
    </w:p>
    <w:p w:rsidR="00A0632E" w:rsidRPr="00A0632E" w:rsidRDefault="00A0632E" w:rsidP="00D260E6">
      <w:pPr>
        <w:jc w:val="right"/>
      </w:pPr>
    </w:p>
    <w:p w:rsidR="00A73C31" w:rsidRPr="00A0632E" w:rsidRDefault="00D260E6" w:rsidP="00D260E6">
      <w:pPr>
        <w:jc w:val="right"/>
      </w:pPr>
      <w:r w:rsidRPr="00A0632E">
        <w:t xml:space="preserve">от </w:t>
      </w:r>
      <w:r w:rsidR="000461D3">
        <w:t xml:space="preserve">06 декабря </w:t>
      </w:r>
      <w:r w:rsidRPr="00A0632E">
        <w:t xml:space="preserve">года № </w:t>
      </w:r>
      <w:r w:rsidR="000461D3">
        <w:t>195</w:t>
      </w:r>
    </w:p>
    <w:p w:rsidR="00D260E6" w:rsidRPr="00A0632E" w:rsidRDefault="00D260E6" w:rsidP="00D260E6">
      <w:pPr>
        <w:ind w:firstLine="567"/>
        <w:jc w:val="center"/>
        <w:rPr>
          <w:b/>
        </w:rPr>
      </w:pPr>
    </w:p>
    <w:p w:rsidR="00A73C31" w:rsidRPr="00D260E6" w:rsidRDefault="00466C0C" w:rsidP="00D260E6">
      <w:pPr>
        <w:ind w:firstLine="567"/>
        <w:jc w:val="center"/>
        <w:rPr>
          <w:b/>
          <w:sz w:val="24"/>
          <w:szCs w:val="24"/>
        </w:rPr>
      </w:pPr>
      <w:r w:rsidRPr="00D260E6">
        <w:rPr>
          <w:b/>
          <w:sz w:val="24"/>
          <w:szCs w:val="24"/>
        </w:rPr>
        <w:t>МЕТОДИКА</w:t>
      </w:r>
    </w:p>
    <w:p w:rsidR="00466C0C" w:rsidRPr="00D260E6" w:rsidRDefault="00466C0C" w:rsidP="00D260E6">
      <w:pPr>
        <w:ind w:firstLine="567"/>
        <w:jc w:val="center"/>
        <w:rPr>
          <w:b/>
          <w:sz w:val="24"/>
          <w:szCs w:val="24"/>
        </w:rPr>
      </w:pPr>
      <w:r w:rsidRPr="00D260E6">
        <w:rPr>
          <w:b/>
          <w:sz w:val="24"/>
          <w:szCs w:val="24"/>
        </w:rPr>
        <w:t xml:space="preserve">прогнозирования поступлений доходов в бюджет </w:t>
      </w:r>
      <w:r w:rsidR="00D260E6">
        <w:rPr>
          <w:b/>
          <w:sz w:val="24"/>
          <w:szCs w:val="24"/>
        </w:rPr>
        <w:t>муниципального образования Петр</w:t>
      </w:r>
      <w:r w:rsidR="00AB2609" w:rsidRPr="00D260E6">
        <w:rPr>
          <w:b/>
          <w:sz w:val="24"/>
          <w:szCs w:val="24"/>
        </w:rPr>
        <w:t>овское сельское поселение муницип</w:t>
      </w:r>
      <w:r w:rsidR="00D260E6">
        <w:rPr>
          <w:b/>
          <w:sz w:val="24"/>
          <w:szCs w:val="24"/>
        </w:rPr>
        <w:t xml:space="preserve">ального образования </w:t>
      </w:r>
      <w:proofErr w:type="spellStart"/>
      <w:r w:rsidR="00D260E6">
        <w:rPr>
          <w:b/>
          <w:sz w:val="24"/>
          <w:szCs w:val="24"/>
        </w:rPr>
        <w:t>Приозерский</w:t>
      </w:r>
      <w:proofErr w:type="spellEnd"/>
      <w:r w:rsidR="00D260E6">
        <w:rPr>
          <w:b/>
          <w:sz w:val="24"/>
          <w:szCs w:val="24"/>
        </w:rPr>
        <w:t xml:space="preserve"> </w:t>
      </w:r>
      <w:r w:rsidR="00AB2609" w:rsidRPr="00D260E6">
        <w:rPr>
          <w:b/>
          <w:sz w:val="24"/>
          <w:szCs w:val="24"/>
        </w:rPr>
        <w:t>муниципальный район Ленинградской области</w:t>
      </w:r>
      <w:r w:rsidRPr="00D260E6">
        <w:rPr>
          <w:b/>
          <w:sz w:val="24"/>
          <w:szCs w:val="24"/>
        </w:rPr>
        <w:t>, главным администратором</w:t>
      </w:r>
      <w:r w:rsidR="00D260E6">
        <w:rPr>
          <w:b/>
          <w:sz w:val="24"/>
          <w:szCs w:val="24"/>
        </w:rPr>
        <w:t xml:space="preserve"> </w:t>
      </w:r>
      <w:r w:rsidRPr="00D260E6">
        <w:rPr>
          <w:b/>
          <w:sz w:val="24"/>
          <w:szCs w:val="24"/>
        </w:rPr>
        <w:t xml:space="preserve">которых является </w:t>
      </w:r>
      <w:r w:rsidR="00574EDB" w:rsidRPr="00D260E6">
        <w:rPr>
          <w:b/>
          <w:sz w:val="24"/>
          <w:szCs w:val="24"/>
        </w:rPr>
        <w:t>а</w:t>
      </w:r>
      <w:r w:rsidRPr="00D260E6">
        <w:rPr>
          <w:b/>
          <w:sz w:val="24"/>
          <w:szCs w:val="24"/>
        </w:rPr>
        <w:t xml:space="preserve">дминистрация </w:t>
      </w:r>
      <w:r w:rsidR="00AB2609" w:rsidRPr="00D260E6">
        <w:rPr>
          <w:b/>
          <w:sz w:val="24"/>
          <w:szCs w:val="24"/>
        </w:rPr>
        <w:t xml:space="preserve">муниципального образования </w:t>
      </w:r>
      <w:r w:rsidR="00D260E6" w:rsidRPr="00D260E6">
        <w:rPr>
          <w:b/>
          <w:sz w:val="24"/>
          <w:szCs w:val="24"/>
        </w:rPr>
        <w:t>Петр</w:t>
      </w:r>
      <w:r w:rsidR="00AB2609" w:rsidRPr="00D260E6">
        <w:rPr>
          <w:b/>
          <w:sz w:val="24"/>
          <w:szCs w:val="24"/>
        </w:rPr>
        <w:t>овское сельское поселение муниципального образования Приозерский муниципальный район Ленинградской области</w:t>
      </w:r>
    </w:p>
    <w:p w:rsidR="00CD2354" w:rsidRPr="00D260E6" w:rsidRDefault="00CD2354" w:rsidP="00D260E6">
      <w:pPr>
        <w:ind w:firstLine="567"/>
        <w:jc w:val="both"/>
        <w:rPr>
          <w:sz w:val="24"/>
          <w:szCs w:val="24"/>
        </w:rPr>
      </w:pPr>
    </w:p>
    <w:p w:rsidR="005D4DAC" w:rsidRPr="00D260E6" w:rsidRDefault="005D4DAC" w:rsidP="00D260E6">
      <w:pPr>
        <w:pStyle w:val="3"/>
        <w:ind w:firstLine="567"/>
        <w:jc w:val="both"/>
        <w:rPr>
          <w:sz w:val="24"/>
          <w:szCs w:val="24"/>
        </w:rPr>
      </w:pPr>
    </w:p>
    <w:p w:rsidR="00574EDB" w:rsidRPr="00D260E6" w:rsidRDefault="00466C0C" w:rsidP="00D260E6">
      <w:pPr>
        <w:ind w:firstLine="567"/>
        <w:jc w:val="both"/>
        <w:rPr>
          <w:sz w:val="24"/>
          <w:szCs w:val="24"/>
        </w:rPr>
      </w:pPr>
      <w:r w:rsidRPr="00D260E6">
        <w:rPr>
          <w:sz w:val="24"/>
          <w:szCs w:val="24"/>
        </w:rPr>
        <w:t>1.</w:t>
      </w:r>
      <w:r w:rsidR="001F3C0D" w:rsidRPr="00D260E6">
        <w:rPr>
          <w:sz w:val="24"/>
          <w:szCs w:val="24"/>
        </w:rPr>
        <w:t xml:space="preserve"> </w:t>
      </w:r>
      <w:r w:rsidRPr="00D260E6">
        <w:rPr>
          <w:sz w:val="24"/>
          <w:szCs w:val="24"/>
        </w:rPr>
        <w:t>Настоящая методика прогнозирования поступлений доходов в бюджет</w:t>
      </w:r>
      <w:r w:rsidR="00AB2609" w:rsidRPr="00D260E6">
        <w:rPr>
          <w:sz w:val="24"/>
          <w:szCs w:val="24"/>
        </w:rPr>
        <w:t xml:space="preserve"> муниципального образования </w:t>
      </w:r>
      <w:r w:rsidR="00D260E6">
        <w:rPr>
          <w:sz w:val="24"/>
          <w:szCs w:val="24"/>
        </w:rPr>
        <w:t>Петр</w:t>
      </w:r>
      <w:r w:rsidR="00AB2609" w:rsidRPr="00D260E6">
        <w:rPr>
          <w:sz w:val="24"/>
          <w:szCs w:val="24"/>
        </w:rPr>
        <w:t xml:space="preserve">овское сельское поселение муниципального образования </w:t>
      </w:r>
      <w:proofErr w:type="spellStart"/>
      <w:r w:rsidR="00AB2609" w:rsidRPr="00D260E6">
        <w:rPr>
          <w:sz w:val="24"/>
          <w:szCs w:val="24"/>
        </w:rPr>
        <w:t>Приозерский</w:t>
      </w:r>
      <w:proofErr w:type="spellEnd"/>
      <w:r w:rsidR="00AB2609" w:rsidRPr="00D260E6">
        <w:rPr>
          <w:sz w:val="24"/>
          <w:szCs w:val="24"/>
        </w:rPr>
        <w:t xml:space="preserve"> муниципальный район Ленинградской</w:t>
      </w:r>
      <w:r w:rsidR="00D260E6">
        <w:rPr>
          <w:sz w:val="24"/>
          <w:szCs w:val="24"/>
        </w:rPr>
        <w:t xml:space="preserve"> </w:t>
      </w:r>
      <w:r w:rsidR="00AB2609" w:rsidRPr="00D260E6">
        <w:rPr>
          <w:sz w:val="24"/>
          <w:szCs w:val="24"/>
        </w:rPr>
        <w:t xml:space="preserve">области </w:t>
      </w:r>
      <w:r w:rsidR="002D5D41" w:rsidRPr="00D260E6">
        <w:rPr>
          <w:sz w:val="24"/>
          <w:szCs w:val="24"/>
        </w:rPr>
        <w:t xml:space="preserve">(далее МО </w:t>
      </w:r>
      <w:r w:rsidR="00D260E6">
        <w:rPr>
          <w:sz w:val="24"/>
          <w:szCs w:val="24"/>
        </w:rPr>
        <w:t>Петр</w:t>
      </w:r>
      <w:r w:rsidR="002D5D41" w:rsidRPr="00D260E6">
        <w:rPr>
          <w:sz w:val="24"/>
          <w:szCs w:val="24"/>
        </w:rPr>
        <w:t xml:space="preserve">овское сельское поселение) </w:t>
      </w:r>
      <w:r w:rsidR="00245DE1" w:rsidRPr="00D260E6">
        <w:rPr>
          <w:sz w:val="24"/>
          <w:szCs w:val="24"/>
        </w:rPr>
        <w:t xml:space="preserve">определяет основные </w:t>
      </w:r>
      <w:r w:rsidR="00574EDB" w:rsidRPr="00D260E6">
        <w:rPr>
          <w:sz w:val="24"/>
          <w:szCs w:val="24"/>
        </w:rPr>
        <w:t xml:space="preserve">принципы прогнозирования по всем кодам доходов бюджетной классификации Российской Федерации, главным администратором которых является администрация </w:t>
      </w:r>
      <w:r w:rsidR="002D5D41" w:rsidRPr="00D260E6">
        <w:rPr>
          <w:sz w:val="24"/>
          <w:szCs w:val="24"/>
        </w:rPr>
        <w:t xml:space="preserve">МО </w:t>
      </w:r>
      <w:r w:rsidR="00D260E6">
        <w:rPr>
          <w:sz w:val="24"/>
          <w:szCs w:val="24"/>
        </w:rPr>
        <w:t>Петр</w:t>
      </w:r>
      <w:r w:rsidR="002D5D41" w:rsidRPr="00D260E6">
        <w:rPr>
          <w:sz w:val="24"/>
          <w:szCs w:val="24"/>
        </w:rPr>
        <w:t>овское сельское поселение</w:t>
      </w:r>
      <w:r w:rsidR="00574EDB" w:rsidRPr="00D260E6">
        <w:rPr>
          <w:sz w:val="24"/>
          <w:szCs w:val="24"/>
        </w:rPr>
        <w:t>, и направлена на повышение качества прогнозирования поступления доходов в бюджет.</w:t>
      </w:r>
    </w:p>
    <w:p w:rsidR="001F3C0D" w:rsidRPr="00D260E6" w:rsidRDefault="001F3C0D" w:rsidP="00D260E6">
      <w:pPr>
        <w:ind w:firstLine="567"/>
        <w:jc w:val="both"/>
        <w:rPr>
          <w:sz w:val="24"/>
          <w:szCs w:val="24"/>
        </w:rPr>
      </w:pPr>
      <w:r w:rsidRPr="00D260E6">
        <w:rPr>
          <w:sz w:val="24"/>
          <w:szCs w:val="24"/>
        </w:rPr>
        <w:t xml:space="preserve">2. Перечень доходов, в отношении которых администрация </w:t>
      </w:r>
      <w:r w:rsidR="002D5D41" w:rsidRPr="00D260E6">
        <w:rPr>
          <w:sz w:val="24"/>
          <w:szCs w:val="24"/>
        </w:rPr>
        <w:t xml:space="preserve">МО </w:t>
      </w:r>
      <w:r w:rsidR="00D260E6">
        <w:rPr>
          <w:sz w:val="24"/>
          <w:szCs w:val="24"/>
        </w:rPr>
        <w:t>Петр</w:t>
      </w:r>
      <w:r w:rsidR="002D5D41" w:rsidRPr="00D260E6">
        <w:rPr>
          <w:sz w:val="24"/>
          <w:szCs w:val="24"/>
        </w:rPr>
        <w:t xml:space="preserve">овское сельское поселение </w:t>
      </w:r>
      <w:r w:rsidRPr="00D260E6">
        <w:rPr>
          <w:sz w:val="24"/>
          <w:szCs w:val="24"/>
        </w:rPr>
        <w:t xml:space="preserve">выполняет бюджетные полномочия как главный администратор доходов, определяется </w:t>
      </w:r>
      <w:r w:rsidR="00D260E6">
        <w:rPr>
          <w:sz w:val="24"/>
          <w:szCs w:val="24"/>
        </w:rPr>
        <w:t>распоряже</w:t>
      </w:r>
      <w:r w:rsidR="00AB2609" w:rsidRPr="00D260E6">
        <w:rPr>
          <w:sz w:val="24"/>
          <w:szCs w:val="24"/>
        </w:rPr>
        <w:t>нием</w:t>
      </w:r>
      <w:r w:rsidR="00F05AAD" w:rsidRPr="00D260E6">
        <w:rPr>
          <w:sz w:val="24"/>
          <w:szCs w:val="24"/>
        </w:rPr>
        <w:t xml:space="preserve"> администрации </w:t>
      </w:r>
      <w:r w:rsidR="002D5D41" w:rsidRPr="00D260E6">
        <w:rPr>
          <w:sz w:val="24"/>
          <w:szCs w:val="24"/>
        </w:rPr>
        <w:t xml:space="preserve">МО </w:t>
      </w:r>
      <w:r w:rsidR="00D260E6" w:rsidRPr="00D260E6">
        <w:rPr>
          <w:sz w:val="24"/>
          <w:szCs w:val="24"/>
        </w:rPr>
        <w:t>Петр</w:t>
      </w:r>
      <w:r w:rsidR="002D5D41" w:rsidRPr="00D260E6">
        <w:rPr>
          <w:sz w:val="24"/>
          <w:szCs w:val="24"/>
        </w:rPr>
        <w:t>овское сельское поселение</w:t>
      </w:r>
      <w:r w:rsidR="00AB2609" w:rsidRPr="00D260E6">
        <w:rPr>
          <w:sz w:val="24"/>
          <w:szCs w:val="24"/>
        </w:rPr>
        <w:t>.</w:t>
      </w:r>
    </w:p>
    <w:p w:rsidR="00363602" w:rsidRPr="00D260E6" w:rsidRDefault="00F05AAD" w:rsidP="00D260E6">
      <w:pPr>
        <w:pStyle w:val="a8"/>
        <w:spacing w:before="100" w:beforeAutospacing="1" w:after="100" w:afterAutospacing="1" w:line="240" w:lineRule="auto"/>
        <w:ind w:left="0" w:firstLine="567"/>
        <w:jc w:val="both"/>
        <w:rPr>
          <w:rFonts w:ascii="Times New Roman" w:eastAsia="Times New Roman" w:hAnsi="Times New Roman"/>
          <w:sz w:val="24"/>
          <w:szCs w:val="24"/>
          <w:lang w:eastAsia="ru-RU"/>
        </w:rPr>
      </w:pPr>
      <w:r w:rsidRPr="00D260E6">
        <w:rPr>
          <w:rFonts w:ascii="Times New Roman" w:eastAsia="Times New Roman" w:hAnsi="Times New Roman"/>
          <w:sz w:val="24"/>
          <w:szCs w:val="24"/>
          <w:lang w:eastAsia="ru-RU"/>
        </w:rPr>
        <w:t xml:space="preserve">3. Прогнозные значения объемов поступлений в бюджет рассчитываются с применением следующих </w:t>
      </w:r>
      <w:r w:rsidR="00DF0558" w:rsidRPr="00D260E6">
        <w:rPr>
          <w:rFonts w:ascii="Times New Roman" w:eastAsia="Times New Roman" w:hAnsi="Times New Roman"/>
          <w:sz w:val="24"/>
          <w:szCs w:val="24"/>
          <w:lang w:eastAsia="ru-RU"/>
        </w:rPr>
        <w:t>методов расчетов:</w:t>
      </w:r>
    </w:p>
    <w:p w:rsidR="00DF0558" w:rsidRPr="00D260E6" w:rsidRDefault="00DF0558" w:rsidP="00D260E6">
      <w:pPr>
        <w:pStyle w:val="a8"/>
        <w:spacing w:before="100" w:beforeAutospacing="1" w:after="100" w:afterAutospacing="1" w:line="240" w:lineRule="auto"/>
        <w:ind w:left="0" w:firstLine="567"/>
        <w:jc w:val="both"/>
        <w:rPr>
          <w:rFonts w:ascii="Times New Roman" w:eastAsia="Times New Roman" w:hAnsi="Times New Roman"/>
          <w:sz w:val="24"/>
          <w:szCs w:val="24"/>
          <w:lang w:eastAsia="ru-RU"/>
        </w:rPr>
      </w:pPr>
      <w:r w:rsidRPr="00D260E6">
        <w:rPr>
          <w:rFonts w:ascii="Times New Roman" w:eastAsia="Times New Roman" w:hAnsi="Times New Roman"/>
          <w:sz w:val="24"/>
          <w:szCs w:val="24"/>
          <w:lang w:eastAsia="ru-RU"/>
        </w:rPr>
        <w:t xml:space="preserve">- </w:t>
      </w:r>
      <w:r w:rsidR="00C33AB0" w:rsidRPr="00D260E6">
        <w:rPr>
          <w:rFonts w:ascii="Times New Roman" w:eastAsia="Times New Roman" w:hAnsi="Times New Roman"/>
          <w:sz w:val="24"/>
          <w:szCs w:val="24"/>
          <w:lang w:eastAsia="ru-RU"/>
        </w:rPr>
        <w:t xml:space="preserve"> </w:t>
      </w:r>
      <w:r w:rsidRPr="00D260E6">
        <w:rPr>
          <w:rFonts w:ascii="Times New Roman" w:eastAsia="Times New Roman" w:hAnsi="Times New Roman"/>
          <w:sz w:val="24"/>
          <w:szCs w:val="24"/>
          <w:lang w:eastAsia="ru-RU"/>
        </w:rPr>
        <w:t>метод прямого счета (на основании действующих договоров, соглашений и т.д.);</w:t>
      </w:r>
    </w:p>
    <w:p w:rsidR="00DF0558" w:rsidRPr="00D260E6" w:rsidRDefault="00DF0558" w:rsidP="00D260E6">
      <w:pPr>
        <w:pStyle w:val="a8"/>
        <w:spacing w:before="100" w:beforeAutospacing="1" w:after="100" w:afterAutospacing="1" w:line="240" w:lineRule="auto"/>
        <w:ind w:left="0" w:firstLine="567"/>
        <w:jc w:val="both"/>
        <w:rPr>
          <w:rFonts w:ascii="Times New Roman" w:eastAsia="Times New Roman" w:hAnsi="Times New Roman"/>
          <w:sz w:val="24"/>
          <w:szCs w:val="24"/>
          <w:lang w:eastAsia="ru-RU"/>
        </w:rPr>
      </w:pPr>
      <w:r w:rsidRPr="00D260E6">
        <w:rPr>
          <w:rFonts w:ascii="Times New Roman" w:eastAsia="Times New Roman" w:hAnsi="Times New Roman"/>
          <w:sz w:val="24"/>
          <w:szCs w:val="24"/>
          <w:lang w:eastAsia="ru-RU"/>
        </w:rPr>
        <w:t xml:space="preserve">- метод экстраполяции значений предыдущих периодов. При применении усредненных величин расчет средних значений должен проводится </w:t>
      </w:r>
      <w:r w:rsidR="00C33AB0" w:rsidRPr="00D260E6">
        <w:rPr>
          <w:rFonts w:ascii="Times New Roman" w:eastAsia="Times New Roman" w:hAnsi="Times New Roman"/>
          <w:sz w:val="24"/>
          <w:szCs w:val="24"/>
          <w:lang w:eastAsia="ru-RU"/>
        </w:rPr>
        <w:t>за 3 года, предшествующих периоду прогнозирования, либо за фактический период поступления, если таковой не превышает 3 лет.</w:t>
      </w:r>
    </w:p>
    <w:p w:rsidR="00490DB1" w:rsidRPr="00D260E6" w:rsidRDefault="00C33AB0" w:rsidP="00D260E6">
      <w:pPr>
        <w:pStyle w:val="a8"/>
        <w:spacing w:before="100" w:beforeAutospacing="1" w:after="100" w:afterAutospacing="1" w:line="240" w:lineRule="auto"/>
        <w:ind w:left="0" w:firstLine="567"/>
        <w:jc w:val="both"/>
        <w:rPr>
          <w:rFonts w:ascii="Times New Roman" w:hAnsi="Times New Roman"/>
          <w:sz w:val="24"/>
          <w:szCs w:val="24"/>
        </w:rPr>
      </w:pPr>
      <w:r w:rsidRPr="00D260E6">
        <w:rPr>
          <w:rFonts w:ascii="Times New Roman" w:eastAsia="Times New Roman" w:hAnsi="Times New Roman"/>
          <w:sz w:val="24"/>
          <w:szCs w:val="24"/>
          <w:lang w:eastAsia="ru-RU"/>
        </w:rPr>
        <w:t xml:space="preserve">4. </w:t>
      </w:r>
      <w:r w:rsidR="00490DB1" w:rsidRPr="00D260E6">
        <w:rPr>
          <w:rFonts w:ascii="Times New Roman" w:hAnsi="Times New Roman"/>
          <w:sz w:val="24"/>
          <w:szCs w:val="24"/>
        </w:rPr>
        <w:t xml:space="preserve"> Прогнозирование доходов осуществляется по каждому виду доходов. </w:t>
      </w:r>
    </w:p>
    <w:p w:rsidR="00DE4DE6" w:rsidRPr="00D260E6" w:rsidRDefault="00490DB1" w:rsidP="00D260E6">
      <w:pPr>
        <w:pStyle w:val="p18"/>
        <w:ind w:firstLine="567"/>
        <w:jc w:val="both"/>
      </w:pPr>
      <w:r w:rsidRPr="00D260E6">
        <w:t xml:space="preserve">4.1. Методика прогнозирования, применяемая для следующих видов </w:t>
      </w:r>
      <w:r w:rsidR="002D5D41" w:rsidRPr="00D260E6">
        <w:t xml:space="preserve">доходов: </w:t>
      </w:r>
      <w:r w:rsidR="005B1A06" w:rsidRPr="00D260E6">
        <w:fldChar w:fldCharType="begin"/>
      </w:r>
      <w:r w:rsidR="005B1A06" w:rsidRPr="00D260E6">
        <w:instrText xml:space="preserve"> LINK Excel.Sheet.12 "D:\\Users\\User\\Desktop\\Мои документы\\ДОХОДЫ\\2016\\117ф\\Отчет на 01.10.2016 года.xlsx" "Доходы!R55C1" \a \f 5 \h  \* MERGEFORMAT </w:instrText>
      </w:r>
      <w:r w:rsidR="00DE4DE6" w:rsidRPr="00D260E6">
        <w:fldChar w:fldCharType="separate"/>
      </w:r>
    </w:p>
    <w:p w:rsidR="00DE4DE6" w:rsidRPr="00D260E6" w:rsidRDefault="00DE4DE6" w:rsidP="00D260E6">
      <w:pPr>
        <w:pStyle w:val="p18"/>
        <w:ind w:firstLine="567"/>
        <w:jc w:val="both"/>
      </w:pPr>
      <w:r w:rsidRPr="00D260E6">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p w:rsidR="00490DB1" w:rsidRPr="00D260E6" w:rsidRDefault="005B1A06" w:rsidP="00D260E6">
      <w:pPr>
        <w:pStyle w:val="p18"/>
        <w:ind w:firstLine="567"/>
        <w:jc w:val="both"/>
      </w:pPr>
      <w:r w:rsidRPr="00D260E6">
        <w:fldChar w:fldCharType="end"/>
      </w:r>
      <w:r w:rsidRPr="00D260E6">
        <w:t xml:space="preserve"> </w:t>
      </w:r>
      <w:r w:rsidR="00490DB1" w:rsidRPr="00D260E6">
        <w:t>(код бюджетной клас</w:t>
      </w:r>
      <w:r w:rsidRPr="00D260E6">
        <w:t>сификации (далее – КБК) 1 08 04020 01 1</w:t>
      </w:r>
      <w:r w:rsidR="00490DB1" w:rsidRPr="00D260E6">
        <w:t>000 110);</w:t>
      </w:r>
    </w:p>
    <w:p w:rsidR="00490DB1" w:rsidRPr="00D260E6" w:rsidRDefault="00490DB1" w:rsidP="00D260E6">
      <w:pPr>
        <w:pStyle w:val="p17"/>
        <w:ind w:firstLine="567"/>
        <w:jc w:val="both"/>
      </w:pPr>
      <w:r w:rsidRPr="00D260E6">
        <w:t xml:space="preserve">Расчет государственной пошлины (далее – госпошлина) в расчетном году, в первом и втором годах планового периода осуществляется на основании усреднения годовых объемов доходов за три предшествующих года (за весь период, в случае если он менее трех лет). </w:t>
      </w:r>
    </w:p>
    <w:p w:rsidR="00490DB1" w:rsidRPr="00D260E6" w:rsidRDefault="00490DB1" w:rsidP="00D260E6">
      <w:pPr>
        <w:pStyle w:val="p17"/>
        <w:ind w:firstLine="567"/>
        <w:jc w:val="both"/>
      </w:pPr>
      <w:r w:rsidRPr="00D260E6">
        <w:t xml:space="preserve">Сумма госпошлины, прогнозируемая к поступлению в бюджет </w:t>
      </w:r>
      <w:r w:rsidR="002D5D41" w:rsidRPr="00D260E6">
        <w:t xml:space="preserve">МО </w:t>
      </w:r>
      <w:r w:rsidR="00B04D4F" w:rsidRPr="00B04D4F">
        <w:t>Петр</w:t>
      </w:r>
      <w:r w:rsidR="002D5D41" w:rsidRPr="00D260E6">
        <w:t xml:space="preserve">овское сельское поселение </w:t>
      </w:r>
      <w:r w:rsidRPr="00D260E6">
        <w:t>в расчетном году, определяется по следующей формуле:</w:t>
      </w:r>
    </w:p>
    <w:p w:rsidR="00490DB1" w:rsidRPr="00D260E6" w:rsidRDefault="00490DB1" w:rsidP="00D260E6">
      <w:pPr>
        <w:pStyle w:val="p20"/>
        <w:ind w:firstLine="567"/>
        <w:jc w:val="both"/>
      </w:pPr>
      <w:proofErr w:type="spellStart"/>
      <w:r w:rsidRPr="00D260E6">
        <w:lastRenderedPageBreak/>
        <w:t>ГП</w:t>
      </w:r>
      <w:r w:rsidRPr="00D260E6">
        <w:rPr>
          <w:rStyle w:val="s3"/>
        </w:rPr>
        <w:t>рг</w:t>
      </w:r>
      <w:proofErr w:type="spellEnd"/>
      <w:r w:rsidRPr="00D260E6">
        <w:t xml:space="preserve"> = ((ГП</w:t>
      </w:r>
      <w:r w:rsidRPr="00D260E6">
        <w:rPr>
          <w:rStyle w:val="s3"/>
        </w:rPr>
        <w:t>рг-1</w:t>
      </w:r>
      <w:r w:rsidRPr="00D260E6">
        <w:t xml:space="preserve"> +ГП</w:t>
      </w:r>
      <w:r w:rsidRPr="00D260E6">
        <w:rPr>
          <w:rStyle w:val="s3"/>
        </w:rPr>
        <w:t>рг-2</w:t>
      </w:r>
      <w:r w:rsidRPr="00D260E6">
        <w:t xml:space="preserve"> + ГП</w:t>
      </w:r>
      <w:r w:rsidRPr="00D260E6">
        <w:rPr>
          <w:rStyle w:val="s3"/>
        </w:rPr>
        <w:t>рг-3</w:t>
      </w:r>
      <w:r w:rsidRPr="00D260E6">
        <w:t>) / 3) + (-)</w:t>
      </w:r>
      <w:proofErr w:type="spellStart"/>
      <w:r w:rsidRPr="00D260E6">
        <w:t>Д</w:t>
      </w:r>
      <w:r w:rsidRPr="00D260E6">
        <w:rPr>
          <w:rStyle w:val="s3"/>
        </w:rPr>
        <w:t>рг</w:t>
      </w:r>
      <w:proofErr w:type="spellEnd"/>
      <w:r w:rsidRPr="00D260E6">
        <w:t>, где:</w:t>
      </w:r>
    </w:p>
    <w:p w:rsidR="00490DB1" w:rsidRPr="00D260E6" w:rsidRDefault="00490DB1" w:rsidP="00D260E6">
      <w:pPr>
        <w:pStyle w:val="p17"/>
        <w:spacing w:after="0" w:afterAutospacing="0"/>
        <w:ind w:firstLine="567"/>
        <w:jc w:val="both"/>
      </w:pPr>
      <w:r w:rsidRPr="00D260E6">
        <w:t>ГП</w:t>
      </w:r>
      <w:r w:rsidRPr="00D260E6">
        <w:rPr>
          <w:rStyle w:val="s3"/>
        </w:rPr>
        <w:t>рг-1</w:t>
      </w:r>
      <w:r w:rsidRPr="00D260E6">
        <w:t xml:space="preserve"> - сумма госпошлины, ожидаемая к поступлению в бюджет</w:t>
      </w:r>
      <w:r w:rsidR="00AB2609" w:rsidRPr="00D260E6">
        <w:t xml:space="preserve"> </w:t>
      </w:r>
      <w:r w:rsidR="002D5D41" w:rsidRPr="00D260E6">
        <w:t xml:space="preserve">МО </w:t>
      </w:r>
      <w:r w:rsidR="00B04D4F" w:rsidRPr="00B04D4F">
        <w:t>Петр</w:t>
      </w:r>
      <w:r w:rsidR="002D5D41" w:rsidRPr="00D260E6">
        <w:t xml:space="preserve">овское </w:t>
      </w:r>
      <w:r w:rsidR="005E224C" w:rsidRPr="00D260E6">
        <w:t>сельское поселение,</w:t>
      </w:r>
      <w:r w:rsidR="002D5D41" w:rsidRPr="00D260E6">
        <w:t xml:space="preserve"> </w:t>
      </w:r>
      <w:r w:rsidRPr="00D260E6">
        <w:t xml:space="preserve">в </w:t>
      </w:r>
      <w:r w:rsidR="007152DB" w:rsidRPr="00D260E6">
        <w:t xml:space="preserve">текущем </w:t>
      </w:r>
      <w:r w:rsidRPr="00D260E6">
        <w:t>году рассчитывается по следующей формуле:</w:t>
      </w:r>
    </w:p>
    <w:p w:rsidR="00490DB1" w:rsidRPr="00D260E6" w:rsidRDefault="00490DB1" w:rsidP="00D260E6">
      <w:pPr>
        <w:pStyle w:val="p21"/>
        <w:ind w:firstLine="567"/>
        <w:jc w:val="both"/>
      </w:pPr>
      <w:r w:rsidRPr="00D260E6">
        <w:t>ГП</w:t>
      </w:r>
      <w:r w:rsidRPr="00D260E6">
        <w:rPr>
          <w:rStyle w:val="s3"/>
        </w:rPr>
        <w:t>рг-1</w:t>
      </w:r>
      <w:r w:rsidRPr="00D260E6">
        <w:t>= (</w:t>
      </w:r>
      <w:proofErr w:type="spellStart"/>
      <w:r w:rsidRPr="00D260E6">
        <w:t>ГП</w:t>
      </w:r>
      <w:r w:rsidRPr="00D260E6">
        <w:rPr>
          <w:rStyle w:val="s3"/>
        </w:rPr>
        <w:t>фрг</w:t>
      </w:r>
      <w:proofErr w:type="spellEnd"/>
      <w:r w:rsidRPr="00D260E6">
        <w:t>*100)/У</w:t>
      </w:r>
      <w:r w:rsidRPr="00D260E6">
        <w:rPr>
          <w:rStyle w:val="s3"/>
        </w:rPr>
        <w:t>д</w:t>
      </w:r>
      <w:r w:rsidRPr="00D260E6">
        <w:t>, где:</w:t>
      </w:r>
    </w:p>
    <w:p w:rsidR="00490DB1" w:rsidRPr="00D260E6" w:rsidRDefault="00490DB1" w:rsidP="00D260E6">
      <w:pPr>
        <w:pStyle w:val="p3"/>
        <w:ind w:firstLine="567"/>
        <w:jc w:val="both"/>
      </w:pPr>
      <w:proofErr w:type="spellStart"/>
      <w:r w:rsidRPr="00D260E6">
        <w:t>ГП</w:t>
      </w:r>
      <w:r w:rsidRPr="00D260E6">
        <w:rPr>
          <w:rStyle w:val="s3"/>
        </w:rPr>
        <w:t>фрг</w:t>
      </w:r>
      <w:proofErr w:type="spellEnd"/>
      <w:r w:rsidRPr="00D260E6">
        <w:t xml:space="preserve"> - фактические поступления госпошлины на отчетную дату, предшествующую дате проведения оценки;</w:t>
      </w:r>
    </w:p>
    <w:p w:rsidR="00490DB1" w:rsidRPr="00D260E6" w:rsidRDefault="00490DB1" w:rsidP="00D260E6">
      <w:pPr>
        <w:pStyle w:val="p3"/>
        <w:ind w:firstLine="567"/>
        <w:jc w:val="both"/>
      </w:pPr>
      <w:r w:rsidRPr="00D260E6">
        <w:t>У</w:t>
      </w:r>
      <w:r w:rsidRPr="00D260E6">
        <w:rPr>
          <w:rStyle w:val="s3"/>
        </w:rPr>
        <w:t>д</w:t>
      </w:r>
      <w:r w:rsidRPr="00D260E6">
        <w:t xml:space="preserve"> - удельный вес поступлений госпошлины за аналогичный период отчетного года, который определяется по формуле:</w:t>
      </w:r>
    </w:p>
    <w:p w:rsidR="00490DB1" w:rsidRPr="00D260E6" w:rsidRDefault="00490DB1" w:rsidP="00D260E6">
      <w:pPr>
        <w:pStyle w:val="p22"/>
        <w:ind w:firstLine="567"/>
        <w:jc w:val="both"/>
      </w:pPr>
      <w:r w:rsidRPr="00D260E6">
        <w:t>У</w:t>
      </w:r>
      <w:r w:rsidRPr="00D260E6">
        <w:rPr>
          <w:rStyle w:val="s3"/>
        </w:rPr>
        <w:t>д</w:t>
      </w:r>
      <w:r w:rsidRPr="00D260E6">
        <w:t xml:space="preserve"> = (ГП </w:t>
      </w:r>
      <w:proofErr w:type="spellStart"/>
      <w:r w:rsidRPr="00D260E6">
        <w:rPr>
          <w:rStyle w:val="s3"/>
        </w:rPr>
        <w:t>ф.огп</w:t>
      </w:r>
      <w:proofErr w:type="spellEnd"/>
      <w:r w:rsidRPr="00D260E6">
        <w:rPr>
          <w:rStyle w:val="s3"/>
        </w:rPr>
        <w:t>.</w:t>
      </w:r>
      <w:r w:rsidRPr="00D260E6">
        <w:t xml:space="preserve">/ ГП </w:t>
      </w:r>
      <w:proofErr w:type="spellStart"/>
      <w:r w:rsidRPr="00D260E6">
        <w:rPr>
          <w:rStyle w:val="s3"/>
        </w:rPr>
        <w:t>ф.ог</w:t>
      </w:r>
      <w:proofErr w:type="spellEnd"/>
      <w:r w:rsidRPr="00D260E6">
        <w:rPr>
          <w:rStyle w:val="s3"/>
        </w:rPr>
        <w:t>.</w:t>
      </w:r>
      <w:r w:rsidRPr="00D260E6">
        <w:t>)*100, где:</w:t>
      </w:r>
    </w:p>
    <w:p w:rsidR="00490DB1" w:rsidRPr="00D260E6" w:rsidRDefault="00490DB1" w:rsidP="00D260E6">
      <w:pPr>
        <w:pStyle w:val="p3"/>
        <w:ind w:firstLine="567"/>
        <w:jc w:val="both"/>
      </w:pPr>
      <w:r w:rsidRPr="00D260E6">
        <w:t xml:space="preserve">ГП </w:t>
      </w:r>
      <w:proofErr w:type="spellStart"/>
      <w:r w:rsidRPr="00D260E6">
        <w:rPr>
          <w:rStyle w:val="s3"/>
        </w:rPr>
        <w:t>ф.огп</w:t>
      </w:r>
      <w:proofErr w:type="spellEnd"/>
      <w:r w:rsidRPr="00D260E6">
        <w:rPr>
          <w:rStyle w:val="s3"/>
        </w:rPr>
        <w:t>.</w:t>
      </w:r>
      <w:r w:rsidRPr="00D260E6">
        <w:t>- фактические поступления госпошлины в отчетном году на отчетную дату, предшествующую дате проведения оценки;</w:t>
      </w:r>
    </w:p>
    <w:p w:rsidR="00490DB1" w:rsidRPr="00D260E6" w:rsidRDefault="00490DB1" w:rsidP="00D260E6">
      <w:pPr>
        <w:pStyle w:val="p3"/>
        <w:ind w:firstLine="567"/>
        <w:jc w:val="both"/>
      </w:pPr>
      <w:r w:rsidRPr="00D260E6">
        <w:t xml:space="preserve">ГП </w:t>
      </w:r>
      <w:proofErr w:type="spellStart"/>
      <w:r w:rsidRPr="00D260E6">
        <w:rPr>
          <w:rStyle w:val="s3"/>
        </w:rPr>
        <w:t>ф.ог</w:t>
      </w:r>
      <w:proofErr w:type="spellEnd"/>
      <w:r w:rsidRPr="00D260E6">
        <w:rPr>
          <w:rStyle w:val="s3"/>
        </w:rPr>
        <w:t>.</w:t>
      </w:r>
      <w:r w:rsidRPr="00D260E6">
        <w:t>- фактические поступления госпошлины за отчетный год;</w:t>
      </w:r>
    </w:p>
    <w:p w:rsidR="00490DB1" w:rsidRPr="00D260E6" w:rsidRDefault="00490DB1" w:rsidP="00D260E6">
      <w:pPr>
        <w:pStyle w:val="p17"/>
        <w:ind w:firstLine="567"/>
        <w:jc w:val="both"/>
      </w:pPr>
      <w:r w:rsidRPr="00D260E6">
        <w:t>ГП</w:t>
      </w:r>
      <w:r w:rsidRPr="00D260E6">
        <w:rPr>
          <w:rStyle w:val="s3"/>
        </w:rPr>
        <w:t>рг-2</w:t>
      </w:r>
      <w:r w:rsidRPr="00D260E6">
        <w:t xml:space="preserve"> - фактические поступления госпошлины в бюджет </w:t>
      </w:r>
      <w:r w:rsidR="002D5D41" w:rsidRPr="00D260E6">
        <w:t xml:space="preserve">МО </w:t>
      </w:r>
      <w:r w:rsidR="00B04D4F" w:rsidRPr="00B04D4F">
        <w:t>Петр</w:t>
      </w:r>
      <w:r w:rsidR="002D5D41" w:rsidRPr="00D260E6">
        <w:t xml:space="preserve">овское сельское поселение </w:t>
      </w:r>
      <w:r w:rsidRPr="00D260E6">
        <w:t>в отчетном финансовом году;</w:t>
      </w:r>
    </w:p>
    <w:p w:rsidR="00490DB1" w:rsidRPr="00D260E6" w:rsidRDefault="00490DB1" w:rsidP="00D260E6">
      <w:pPr>
        <w:pStyle w:val="p17"/>
        <w:ind w:firstLine="567"/>
        <w:jc w:val="both"/>
      </w:pPr>
      <w:r w:rsidRPr="00D260E6">
        <w:t>ГП</w:t>
      </w:r>
      <w:r w:rsidRPr="00D260E6">
        <w:rPr>
          <w:rStyle w:val="s3"/>
        </w:rPr>
        <w:t xml:space="preserve">рг-3 </w:t>
      </w:r>
      <w:r w:rsidRPr="00D260E6">
        <w:t xml:space="preserve">- фактические поступления госпошлины в бюджет </w:t>
      </w:r>
      <w:r w:rsidR="002D5D41" w:rsidRPr="00D260E6">
        <w:t xml:space="preserve">МО </w:t>
      </w:r>
      <w:r w:rsidR="00B04D4F" w:rsidRPr="00B04D4F">
        <w:t>Петр</w:t>
      </w:r>
      <w:r w:rsidR="002D5D41" w:rsidRPr="00D260E6">
        <w:t xml:space="preserve">овское сельское поселение </w:t>
      </w:r>
      <w:r w:rsidRPr="00D260E6">
        <w:t>в году, предшествующему отчетному финансовому году;</w:t>
      </w:r>
    </w:p>
    <w:p w:rsidR="00490DB1" w:rsidRPr="00D260E6" w:rsidRDefault="00490DB1" w:rsidP="00D260E6">
      <w:pPr>
        <w:pStyle w:val="p17"/>
        <w:ind w:firstLine="567"/>
        <w:jc w:val="both"/>
      </w:pPr>
      <w:r w:rsidRPr="00D260E6">
        <w:t xml:space="preserve">Д </w:t>
      </w:r>
      <w:proofErr w:type="spellStart"/>
      <w:r w:rsidRPr="00D260E6">
        <w:rPr>
          <w:rStyle w:val="s3"/>
        </w:rPr>
        <w:t>рг</w:t>
      </w:r>
      <w:proofErr w:type="spellEnd"/>
      <w:r w:rsidRPr="00D260E6">
        <w:rPr>
          <w:rStyle w:val="s3"/>
        </w:rPr>
        <w:t xml:space="preserve"> </w:t>
      </w:r>
      <w:r w:rsidRPr="00D260E6">
        <w:t xml:space="preserve">- сумма дополнительных или выпадающих доходов бюджета </w:t>
      </w:r>
      <w:r w:rsidR="002D5D41" w:rsidRPr="00D260E6">
        <w:t xml:space="preserve">МО </w:t>
      </w:r>
      <w:r w:rsidR="00B04D4F" w:rsidRPr="00B04D4F">
        <w:t>Петр</w:t>
      </w:r>
      <w:r w:rsidR="002D5D41" w:rsidRPr="00D260E6">
        <w:t xml:space="preserve">овское сельское поселение </w:t>
      </w:r>
      <w:r w:rsidRPr="00D260E6">
        <w:t>по госпошлине в расчетном году, за счет изменения налогового и бюджетного законодательства и иных факторов, оказывающих влияние на изменение суммы госпошлины.</w:t>
      </w:r>
    </w:p>
    <w:p w:rsidR="00490DB1" w:rsidRPr="00D260E6" w:rsidRDefault="00490DB1" w:rsidP="00D260E6">
      <w:pPr>
        <w:pStyle w:val="p17"/>
        <w:ind w:firstLine="567"/>
        <w:jc w:val="both"/>
      </w:pPr>
      <w:r w:rsidRPr="00D260E6">
        <w:t xml:space="preserve">Сумма госпошлины, прогнозируемая к поступлению в бюджет </w:t>
      </w:r>
      <w:r w:rsidR="002D5D41" w:rsidRPr="00D260E6">
        <w:t xml:space="preserve">МО </w:t>
      </w:r>
      <w:r w:rsidR="00B04D4F" w:rsidRPr="00B04D4F">
        <w:t>Петр</w:t>
      </w:r>
      <w:r w:rsidR="002D5D41" w:rsidRPr="00D260E6">
        <w:t>овское сельское поселение</w:t>
      </w:r>
      <w:r w:rsidRPr="00D260E6">
        <w:t>, в первом и втором году планового периода определяется по следующим формулам:</w:t>
      </w:r>
    </w:p>
    <w:p w:rsidR="00490DB1" w:rsidRPr="00D260E6" w:rsidRDefault="00490DB1" w:rsidP="00D260E6">
      <w:pPr>
        <w:pStyle w:val="p20"/>
        <w:ind w:firstLine="567"/>
        <w:jc w:val="both"/>
      </w:pPr>
      <w:r w:rsidRPr="00D260E6">
        <w:t>ГП</w:t>
      </w:r>
      <w:r w:rsidRPr="00D260E6">
        <w:rPr>
          <w:rStyle w:val="s3"/>
        </w:rPr>
        <w:t xml:space="preserve">рг+1 </w:t>
      </w:r>
      <w:r w:rsidRPr="00D260E6">
        <w:t xml:space="preserve">=(( </w:t>
      </w:r>
      <w:proofErr w:type="spellStart"/>
      <w:r w:rsidRPr="00D260E6">
        <w:t>ГП</w:t>
      </w:r>
      <w:r w:rsidRPr="00D260E6">
        <w:rPr>
          <w:rStyle w:val="s3"/>
        </w:rPr>
        <w:t>рг</w:t>
      </w:r>
      <w:proofErr w:type="spellEnd"/>
      <w:r w:rsidRPr="00D260E6">
        <w:t xml:space="preserve"> + ГП</w:t>
      </w:r>
      <w:r w:rsidRPr="00D260E6">
        <w:rPr>
          <w:rStyle w:val="s3"/>
        </w:rPr>
        <w:t>рг-1</w:t>
      </w:r>
      <w:r w:rsidRPr="00D260E6">
        <w:t xml:space="preserve"> + ГП</w:t>
      </w:r>
      <w:r w:rsidRPr="00D260E6">
        <w:rPr>
          <w:rStyle w:val="s3"/>
        </w:rPr>
        <w:t>рг-2</w:t>
      </w:r>
      <w:r w:rsidRPr="00D260E6">
        <w:t xml:space="preserve">) / 3) + (-)Д </w:t>
      </w:r>
      <w:r w:rsidRPr="00D260E6">
        <w:rPr>
          <w:rStyle w:val="s3"/>
        </w:rPr>
        <w:t>рг+1</w:t>
      </w:r>
      <w:r w:rsidRPr="00D260E6">
        <w:t>,</w:t>
      </w:r>
    </w:p>
    <w:p w:rsidR="00490DB1" w:rsidRPr="00D260E6" w:rsidRDefault="00490DB1" w:rsidP="00D260E6">
      <w:pPr>
        <w:pStyle w:val="p20"/>
        <w:ind w:firstLine="567"/>
        <w:jc w:val="both"/>
      </w:pPr>
      <w:r w:rsidRPr="00D260E6">
        <w:t>ГП</w:t>
      </w:r>
      <w:r w:rsidRPr="00D260E6">
        <w:rPr>
          <w:rStyle w:val="s3"/>
        </w:rPr>
        <w:t>рг+2</w:t>
      </w:r>
      <w:r w:rsidRPr="00D260E6">
        <w:t xml:space="preserve"> =(( ГП</w:t>
      </w:r>
      <w:r w:rsidRPr="00D260E6">
        <w:rPr>
          <w:rStyle w:val="s3"/>
        </w:rPr>
        <w:t>рг+1 +</w:t>
      </w:r>
      <w:r w:rsidRPr="00D260E6">
        <w:t xml:space="preserve"> </w:t>
      </w:r>
      <w:proofErr w:type="spellStart"/>
      <w:r w:rsidRPr="00D260E6">
        <w:t>ГП</w:t>
      </w:r>
      <w:r w:rsidRPr="00D260E6">
        <w:rPr>
          <w:rStyle w:val="s3"/>
        </w:rPr>
        <w:t>рг</w:t>
      </w:r>
      <w:proofErr w:type="spellEnd"/>
      <w:r w:rsidRPr="00D260E6">
        <w:t xml:space="preserve"> + ГП</w:t>
      </w:r>
      <w:r w:rsidRPr="00D260E6">
        <w:rPr>
          <w:rStyle w:val="s3"/>
        </w:rPr>
        <w:t>рг-1</w:t>
      </w:r>
      <w:r w:rsidRPr="00D260E6">
        <w:t xml:space="preserve"> ) / 3) + (-)Д </w:t>
      </w:r>
      <w:r w:rsidRPr="00D260E6">
        <w:rPr>
          <w:rStyle w:val="s3"/>
        </w:rPr>
        <w:t>рг+2</w:t>
      </w:r>
      <w:r w:rsidRPr="00D260E6">
        <w:t>, где:</w:t>
      </w:r>
    </w:p>
    <w:p w:rsidR="00490DB1" w:rsidRPr="00D260E6" w:rsidRDefault="00490DB1" w:rsidP="00D260E6">
      <w:pPr>
        <w:pStyle w:val="p17"/>
        <w:ind w:firstLine="567"/>
        <w:jc w:val="both"/>
      </w:pPr>
      <w:r w:rsidRPr="00D260E6">
        <w:t>ГП</w:t>
      </w:r>
      <w:r w:rsidRPr="00D260E6">
        <w:rPr>
          <w:rStyle w:val="s3"/>
        </w:rPr>
        <w:t>рг+1</w:t>
      </w:r>
      <w:r w:rsidRPr="00D260E6">
        <w:t>, ГП</w:t>
      </w:r>
      <w:r w:rsidRPr="00D260E6">
        <w:rPr>
          <w:rStyle w:val="s3"/>
        </w:rPr>
        <w:t xml:space="preserve">рг+2 </w:t>
      </w:r>
      <w:r w:rsidRPr="00D260E6">
        <w:t>– прогноз поступлений госпошлины в бюджет</w:t>
      </w:r>
      <w:r w:rsidR="002D5D41" w:rsidRPr="00D260E6">
        <w:t xml:space="preserve"> МО </w:t>
      </w:r>
      <w:r w:rsidR="00B04D4F" w:rsidRPr="00B04D4F">
        <w:t>Петр</w:t>
      </w:r>
      <w:r w:rsidR="002D5D41" w:rsidRPr="00D260E6">
        <w:t xml:space="preserve">овское сельское поселение </w:t>
      </w:r>
      <w:r w:rsidRPr="00D260E6">
        <w:t>на первый и второй годы планового периода соответственно;</w:t>
      </w:r>
    </w:p>
    <w:p w:rsidR="00490DB1" w:rsidRPr="00D260E6" w:rsidRDefault="00490DB1" w:rsidP="00D260E6">
      <w:pPr>
        <w:pStyle w:val="p17"/>
        <w:spacing w:after="0" w:afterAutospacing="0"/>
        <w:ind w:firstLine="567"/>
        <w:jc w:val="both"/>
      </w:pPr>
      <w:r w:rsidRPr="00D260E6">
        <w:t xml:space="preserve">(-)Д </w:t>
      </w:r>
      <w:r w:rsidRPr="00D260E6">
        <w:rPr>
          <w:rStyle w:val="s3"/>
        </w:rPr>
        <w:t xml:space="preserve">рг+1, </w:t>
      </w:r>
      <w:r w:rsidRPr="00D260E6">
        <w:t xml:space="preserve">(-)Д </w:t>
      </w:r>
      <w:r w:rsidRPr="00D260E6">
        <w:rPr>
          <w:rStyle w:val="s3"/>
        </w:rPr>
        <w:t>рг+2</w:t>
      </w:r>
      <w:r w:rsidRPr="00D260E6">
        <w:t xml:space="preserve"> - сумма дополнительных или выпадающих доходов бюджета </w:t>
      </w:r>
      <w:r w:rsidR="002D5D41" w:rsidRPr="00D260E6">
        <w:t xml:space="preserve">МО </w:t>
      </w:r>
      <w:r w:rsidR="00B04D4F" w:rsidRPr="00B04D4F">
        <w:t>Петр</w:t>
      </w:r>
      <w:r w:rsidR="002D5D41" w:rsidRPr="00D260E6">
        <w:t xml:space="preserve">овское сельское поселение </w:t>
      </w:r>
      <w:r w:rsidRPr="00D260E6">
        <w:t>по госпошлине в первом и втором году планового периода, за счет изменения налогового и бюджетного законодательства и иных факторов, оказывающих влияние на изменение суммы госпошлины.</w:t>
      </w:r>
    </w:p>
    <w:p w:rsidR="003D052F" w:rsidRPr="00D260E6" w:rsidRDefault="003D052F" w:rsidP="00D260E6">
      <w:pPr>
        <w:pStyle w:val="p18"/>
        <w:ind w:firstLine="567"/>
        <w:jc w:val="both"/>
      </w:pPr>
      <w:r w:rsidRPr="00D260E6">
        <w:t xml:space="preserve">4.2. Методика прогнозирования, применяемая для следующих видов доходов: </w:t>
      </w:r>
    </w:p>
    <w:p w:rsidR="003D052F" w:rsidRPr="00D260E6" w:rsidRDefault="003D052F" w:rsidP="00D260E6">
      <w:pPr>
        <w:pStyle w:val="p18"/>
        <w:ind w:firstLine="567"/>
        <w:jc w:val="both"/>
      </w:pPr>
      <w:r w:rsidRPr="00D260E6">
        <w:t>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(КБК 1 11 05013 10 0000 120);</w:t>
      </w:r>
    </w:p>
    <w:p w:rsidR="003D052F" w:rsidRPr="00D260E6" w:rsidRDefault="003D052F" w:rsidP="00D260E6">
      <w:pPr>
        <w:pStyle w:val="p18"/>
        <w:ind w:firstLine="567"/>
        <w:jc w:val="both"/>
      </w:pPr>
      <w:r w:rsidRPr="00D260E6">
        <w:t xml:space="preserve">     Расчет арендной платы за земельные участки осуществляется на основании прогнозных показателей, учитывающих факторы, оказывающие влияние на изменение суммы арендной платы за землю в расчетном году, в первом и втором годах планового периода. Расчет ведется с применением индекса потребительских цен на товары (работы, </w:t>
      </w:r>
      <w:r w:rsidRPr="00D260E6">
        <w:lastRenderedPageBreak/>
        <w:t xml:space="preserve">услуги) и учетом норматива зачисления в бюджет </w:t>
      </w:r>
      <w:r w:rsidR="002D5D41" w:rsidRPr="00D260E6">
        <w:t xml:space="preserve">МО </w:t>
      </w:r>
      <w:r w:rsidR="00681B6A" w:rsidRPr="00B04D4F">
        <w:t>Петр</w:t>
      </w:r>
      <w:r w:rsidR="00681B6A" w:rsidRPr="00D260E6">
        <w:t>овское</w:t>
      </w:r>
      <w:r w:rsidR="002D5D41" w:rsidRPr="00D260E6">
        <w:t xml:space="preserve"> сельское поселение</w:t>
      </w:r>
      <w:r w:rsidRPr="00D260E6">
        <w:t xml:space="preserve">, установленного </w:t>
      </w:r>
      <w:hyperlink r:id="rId6" w:tgtFrame="_blank" w:history="1">
        <w:r w:rsidRPr="00681B6A">
          <w:rPr>
            <w:rStyle w:val="s4"/>
          </w:rPr>
          <w:t>Бюджетным кодексом Российской Федерации</w:t>
        </w:r>
      </w:hyperlink>
      <w:r w:rsidRPr="00D260E6">
        <w:t>.</w:t>
      </w:r>
    </w:p>
    <w:p w:rsidR="003D052F" w:rsidRPr="00D260E6" w:rsidRDefault="003D052F" w:rsidP="00D260E6">
      <w:pPr>
        <w:pStyle w:val="p23"/>
        <w:ind w:firstLine="567"/>
        <w:jc w:val="both"/>
      </w:pPr>
      <w:r w:rsidRPr="00D260E6">
        <w:t xml:space="preserve">    Сумма арендной платы за земельные участки, прогнозируемая к поступлению в бюджет </w:t>
      </w:r>
      <w:r w:rsidR="002D5D41" w:rsidRPr="00D260E6">
        <w:t xml:space="preserve">МО </w:t>
      </w:r>
      <w:r w:rsidR="00681B6A" w:rsidRPr="00B04D4F">
        <w:t>Петр</w:t>
      </w:r>
      <w:r w:rsidR="00681B6A" w:rsidRPr="00D260E6">
        <w:t>овское</w:t>
      </w:r>
      <w:r w:rsidR="002D5D41" w:rsidRPr="00D260E6">
        <w:t xml:space="preserve"> сельское поселение </w:t>
      </w:r>
      <w:r w:rsidRPr="00D260E6">
        <w:t>в расчетном году, рассчитывается по следующей формуле:</w:t>
      </w:r>
    </w:p>
    <w:p w:rsidR="003D052F" w:rsidRPr="00D260E6" w:rsidRDefault="003D052F" w:rsidP="00D260E6">
      <w:pPr>
        <w:ind w:firstLine="567"/>
        <w:jc w:val="both"/>
        <w:rPr>
          <w:sz w:val="24"/>
          <w:szCs w:val="24"/>
        </w:rPr>
      </w:pPr>
      <w:proofErr w:type="spellStart"/>
      <w:r w:rsidRPr="00D260E6">
        <w:rPr>
          <w:sz w:val="24"/>
          <w:szCs w:val="24"/>
        </w:rPr>
        <w:t>АЗ</w:t>
      </w:r>
      <w:r w:rsidRPr="00D260E6">
        <w:rPr>
          <w:rStyle w:val="s3"/>
          <w:sz w:val="24"/>
          <w:szCs w:val="24"/>
        </w:rPr>
        <w:t>рг</w:t>
      </w:r>
      <w:proofErr w:type="spellEnd"/>
      <w:r w:rsidRPr="00D260E6">
        <w:rPr>
          <w:sz w:val="24"/>
          <w:szCs w:val="24"/>
        </w:rPr>
        <w:t xml:space="preserve"> = ∑</w:t>
      </w:r>
      <w:proofErr w:type="spellStart"/>
      <w:r w:rsidRPr="00D260E6">
        <w:rPr>
          <w:sz w:val="24"/>
          <w:szCs w:val="24"/>
        </w:rPr>
        <w:t>Нп</w:t>
      </w:r>
      <w:proofErr w:type="spellEnd"/>
      <w:r w:rsidRPr="00D260E6">
        <w:rPr>
          <w:sz w:val="24"/>
          <w:szCs w:val="24"/>
        </w:rPr>
        <w:t xml:space="preserve"> +/- </w:t>
      </w:r>
      <w:proofErr w:type="spellStart"/>
      <w:r w:rsidRPr="00D260E6">
        <w:rPr>
          <w:sz w:val="24"/>
          <w:szCs w:val="24"/>
        </w:rPr>
        <w:t>Вп</w:t>
      </w:r>
      <w:proofErr w:type="spellEnd"/>
      <w:r w:rsidRPr="00D260E6">
        <w:rPr>
          <w:sz w:val="24"/>
          <w:szCs w:val="24"/>
        </w:rPr>
        <w:t>, где</w:t>
      </w:r>
    </w:p>
    <w:p w:rsidR="003D052F" w:rsidRPr="00D260E6" w:rsidRDefault="003D052F" w:rsidP="00D260E6">
      <w:pPr>
        <w:ind w:firstLine="567"/>
        <w:jc w:val="both"/>
        <w:rPr>
          <w:sz w:val="24"/>
          <w:szCs w:val="24"/>
        </w:rPr>
      </w:pPr>
      <w:proofErr w:type="spellStart"/>
      <w:r w:rsidRPr="00D260E6">
        <w:rPr>
          <w:sz w:val="24"/>
          <w:szCs w:val="24"/>
        </w:rPr>
        <w:t>АЗ</w:t>
      </w:r>
      <w:r w:rsidRPr="00D260E6">
        <w:rPr>
          <w:rStyle w:val="s3"/>
          <w:sz w:val="24"/>
          <w:szCs w:val="24"/>
        </w:rPr>
        <w:t>рг</w:t>
      </w:r>
      <w:proofErr w:type="spellEnd"/>
      <w:r w:rsidRPr="00D260E6">
        <w:rPr>
          <w:sz w:val="24"/>
          <w:szCs w:val="24"/>
        </w:rPr>
        <w:t xml:space="preserve"> - прогноз поступления арендной платы за земельные участки в </w:t>
      </w:r>
      <w:r w:rsidR="002D5D41" w:rsidRPr="00D260E6">
        <w:rPr>
          <w:sz w:val="24"/>
          <w:szCs w:val="24"/>
        </w:rPr>
        <w:t xml:space="preserve">бюджет МО </w:t>
      </w:r>
      <w:r w:rsidR="00681B6A">
        <w:rPr>
          <w:sz w:val="24"/>
          <w:szCs w:val="24"/>
        </w:rPr>
        <w:t>Петровское</w:t>
      </w:r>
      <w:r w:rsidR="002D5D41" w:rsidRPr="00D260E6">
        <w:rPr>
          <w:sz w:val="24"/>
          <w:szCs w:val="24"/>
        </w:rPr>
        <w:t xml:space="preserve"> сельское поселение</w:t>
      </w:r>
      <w:r w:rsidRPr="00D260E6">
        <w:rPr>
          <w:sz w:val="24"/>
          <w:szCs w:val="24"/>
        </w:rPr>
        <w:t>;</w:t>
      </w:r>
    </w:p>
    <w:p w:rsidR="003D052F" w:rsidRPr="00D260E6" w:rsidRDefault="003D052F" w:rsidP="00D260E6">
      <w:pPr>
        <w:ind w:firstLine="567"/>
        <w:jc w:val="both"/>
        <w:rPr>
          <w:sz w:val="24"/>
          <w:szCs w:val="24"/>
        </w:rPr>
      </w:pPr>
      <w:r w:rsidRPr="00D260E6">
        <w:rPr>
          <w:sz w:val="24"/>
          <w:szCs w:val="24"/>
        </w:rPr>
        <w:t>∑</w:t>
      </w:r>
      <w:proofErr w:type="spellStart"/>
      <w:r w:rsidRPr="00D260E6">
        <w:rPr>
          <w:sz w:val="24"/>
          <w:szCs w:val="24"/>
        </w:rPr>
        <w:t>Нп</w:t>
      </w:r>
      <w:proofErr w:type="spellEnd"/>
      <w:r w:rsidRPr="00D260E6">
        <w:rPr>
          <w:sz w:val="24"/>
          <w:szCs w:val="24"/>
        </w:rPr>
        <w:t xml:space="preserve"> - сумма начисленных платежей по арендной плате за земельные участки в бюджет </w:t>
      </w:r>
      <w:r w:rsidR="002D5D41" w:rsidRPr="00D260E6">
        <w:rPr>
          <w:sz w:val="24"/>
          <w:szCs w:val="24"/>
        </w:rPr>
        <w:t xml:space="preserve">МО </w:t>
      </w:r>
      <w:r w:rsidR="00681B6A">
        <w:rPr>
          <w:sz w:val="24"/>
          <w:szCs w:val="24"/>
        </w:rPr>
        <w:t>Петр</w:t>
      </w:r>
      <w:r w:rsidR="002D5D41" w:rsidRPr="00D260E6">
        <w:rPr>
          <w:sz w:val="24"/>
          <w:szCs w:val="24"/>
        </w:rPr>
        <w:t xml:space="preserve">овское сельское поселение </w:t>
      </w:r>
      <w:r w:rsidRPr="00D260E6">
        <w:rPr>
          <w:sz w:val="24"/>
          <w:szCs w:val="24"/>
        </w:rPr>
        <w:t>по договорам аренды;</w:t>
      </w:r>
    </w:p>
    <w:p w:rsidR="003D052F" w:rsidRPr="00D260E6" w:rsidRDefault="003D052F" w:rsidP="00D260E6">
      <w:pPr>
        <w:ind w:firstLine="567"/>
        <w:jc w:val="both"/>
        <w:rPr>
          <w:sz w:val="24"/>
          <w:szCs w:val="24"/>
        </w:rPr>
      </w:pPr>
      <w:proofErr w:type="spellStart"/>
      <w:r w:rsidRPr="00D260E6">
        <w:rPr>
          <w:sz w:val="24"/>
          <w:szCs w:val="24"/>
        </w:rPr>
        <w:t>Вп</w:t>
      </w:r>
      <w:proofErr w:type="spellEnd"/>
      <w:r w:rsidRPr="00D260E6">
        <w:rPr>
          <w:sz w:val="24"/>
          <w:szCs w:val="24"/>
        </w:rPr>
        <w:t xml:space="preserve"> – оценка выпадающих (дополнительных) доходов от сдачи в аренду земельных </w:t>
      </w:r>
      <w:r w:rsidR="002D5D41" w:rsidRPr="00D260E6">
        <w:rPr>
          <w:sz w:val="24"/>
          <w:szCs w:val="24"/>
        </w:rPr>
        <w:t>участков в</w:t>
      </w:r>
      <w:r w:rsidRPr="00D260E6">
        <w:rPr>
          <w:sz w:val="24"/>
          <w:szCs w:val="24"/>
        </w:rPr>
        <w:t xml:space="preserve"> связи с выбытием (приобретением) объектов аренды (продажа (передача) земельных участков, заключение дополнительных договоров, изменение видов целевого использования и др.);</w:t>
      </w:r>
    </w:p>
    <w:p w:rsidR="003D052F" w:rsidRPr="00D260E6" w:rsidRDefault="003D052F" w:rsidP="00D260E6">
      <w:pPr>
        <w:pStyle w:val="p26"/>
        <w:ind w:firstLine="567"/>
        <w:jc w:val="both"/>
      </w:pPr>
      <w:r w:rsidRPr="00D260E6">
        <w:t>Прогноз поступлений арендной платы за земельные участки в бюджет</w:t>
      </w:r>
      <w:r w:rsidR="002D5D41" w:rsidRPr="00D260E6">
        <w:t xml:space="preserve"> МО </w:t>
      </w:r>
      <w:r w:rsidR="00681B6A">
        <w:t>Петр</w:t>
      </w:r>
      <w:r w:rsidR="002D5D41" w:rsidRPr="00D260E6">
        <w:t xml:space="preserve">овское сельское поселение </w:t>
      </w:r>
      <w:r w:rsidRPr="00D260E6">
        <w:t>в первом и во втором годах планового периода определяется по формулам:</w:t>
      </w:r>
    </w:p>
    <w:p w:rsidR="003D052F" w:rsidRPr="00D260E6" w:rsidRDefault="003D052F" w:rsidP="00D260E6">
      <w:pPr>
        <w:pStyle w:val="p27"/>
        <w:ind w:firstLine="567"/>
        <w:jc w:val="both"/>
      </w:pPr>
      <w:r w:rsidRPr="00D260E6">
        <w:t>АЗ</w:t>
      </w:r>
      <w:r w:rsidRPr="00D260E6">
        <w:rPr>
          <w:rStyle w:val="s3"/>
        </w:rPr>
        <w:t>рг+1</w:t>
      </w:r>
      <w:r w:rsidRPr="00D260E6">
        <w:t xml:space="preserve">= </w:t>
      </w:r>
      <w:proofErr w:type="spellStart"/>
      <w:r w:rsidRPr="00D260E6">
        <w:t>АЗ</w:t>
      </w:r>
      <w:r w:rsidRPr="00D260E6">
        <w:rPr>
          <w:rStyle w:val="s3"/>
        </w:rPr>
        <w:t>рг</w:t>
      </w:r>
      <w:proofErr w:type="spellEnd"/>
      <w:r w:rsidRPr="00D260E6">
        <w:t>*К2+ (-)Д</w:t>
      </w:r>
      <w:r w:rsidRPr="00D260E6">
        <w:rPr>
          <w:rStyle w:val="s3"/>
        </w:rPr>
        <w:t>рг+1</w:t>
      </w:r>
      <w:r w:rsidRPr="00D260E6">
        <w:t>, где:</w:t>
      </w:r>
    </w:p>
    <w:p w:rsidR="003D052F" w:rsidRPr="00D260E6" w:rsidRDefault="003D052F" w:rsidP="00D260E6">
      <w:pPr>
        <w:pStyle w:val="p28"/>
        <w:ind w:firstLine="567"/>
        <w:jc w:val="both"/>
      </w:pPr>
      <w:r w:rsidRPr="00D260E6">
        <w:t>АЗ</w:t>
      </w:r>
      <w:r w:rsidRPr="00D260E6">
        <w:rPr>
          <w:rStyle w:val="s3"/>
        </w:rPr>
        <w:t>рг+1</w:t>
      </w:r>
      <w:r w:rsidRPr="00D260E6">
        <w:t xml:space="preserve"> - арендная плата за земельные участки в бюджет </w:t>
      </w:r>
      <w:r w:rsidR="002D5D41" w:rsidRPr="00D260E6">
        <w:t xml:space="preserve">МО </w:t>
      </w:r>
      <w:r w:rsidR="00681B6A">
        <w:t>Петр</w:t>
      </w:r>
      <w:r w:rsidR="002D5D41" w:rsidRPr="00D260E6">
        <w:t xml:space="preserve">овское сельское поселение </w:t>
      </w:r>
      <w:r w:rsidRPr="00D260E6">
        <w:t>в первом году планового периода;</w:t>
      </w:r>
    </w:p>
    <w:p w:rsidR="00681B6A" w:rsidRDefault="003D052F" w:rsidP="00D260E6">
      <w:pPr>
        <w:pStyle w:val="p28"/>
        <w:ind w:firstLine="567"/>
        <w:jc w:val="both"/>
      </w:pPr>
      <w:r w:rsidRPr="00D260E6">
        <w:t>К2 – прогнозируемый индекс роста потребительских цен на товары (работы, услуги) в первом году планового периода;</w:t>
      </w:r>
    </w:p>
    <w:p w:rsidR="003D052F" w:rsidRPr="00D260E6" w:rsidRDefault="003D052F" w:rsidP="00D260E6">
      <w:pPr>
        <w:pStyle w:val="p28"/>
        <w:ind w:firstLine="567"/>
        <w:jc w:val="both"/>
      </w:pPr>
      <w:r w:rsidRPr="00D260E6">
        <w:t>Д</w:t>
      </w:r>
      <w:r w:rsidRPr="00D260E6">
        <w:rPr>
          <w:rStyle w:val="s3"/>
        </w:rPr>
        <w:t>рг+1</w:t>
      </w:r>
      <w:r w:rsidRPr="00D260E6">
        <w:t xml:space="preserve"> – сумма дополнительных или выпадающих доходов в первом году планового периода по арендной плате за земельные участки, за счет изменения порядка определения размера арендной платы за земельные участки, планируемого погашения задолженности прошлых лет, изменения перечня льготных категорий арендаторов земельных участков и иных факторов, оказывающих влияние на изменение суммы арендной платы за землю.</w:t>
      </w:r>
    </w:p>
    <w:p w:rsidR="003D052F" w:rsidRPr="00D260E6" w:rsidRDefault="003D052F" w:rsidP="00D260E6">
      <w:pPr>
        <w:pStyle w:val="p27"/>
        <w:ind w:firstLine="567"/>
        <w:jc w:val="both"/>
      </w:pPr>
      <w:r w:rsidRPr="00D260E6">
        <w:t>АЗ</w:t>
      </w:r>
      <w:r w:rsidRPr="00D260E6">
        <w:rPr>
          <w:rStyle w:val="s3"/>
        </w:rPr>
        <w:t>рг+2</w:t>
      </w:r>
      <w:r w:rsidRPr="00D260E6">
        <w:t>= АЗ</w:t>
      </w:r>
      <w:r w:rsidRPr="00D260E6">
        <w:rPr>
          <w:rStyle w:val="s3"/>
        </w:rPr>
        <w:t>рг+1</w:t>
      </w:r>
      <w:r w:rsidRPr="00D260E6">
        <w:t>*К3+ (-)Д</w:t>
      </w:r>
      <w:r w:rsidRPr="00D260E6">
        <w:rPr>
          <w:rStyle w:val="s3"/>
        </w:rPr>
        <w:t>рг+2</w:t>
      </w:r>
      <w:r w:rsidRPr="00D260E6">
        <w:t>, где:</w:t>
      </w:r>
    </w:p>
    <w:p w:rsidR="003D052F" w:rsidRPr="00D260E6" w:rsidRDefault="003D052F" w:rsidP="00D260E6">
      <w:pPr>
        <w:pStyle w:val="p28"/>
        <w:ind w:firstLine="567"/>
        <w:jc w:val="both"/>
      </w:pPr>
      <w:r w:rsidRPr="00D260E6">
        <w:t>АЗ</w:t>
      </w:r>
      <w:r w:rsidRPr="00D260E6">
        <w:rPr>
          <w:rStyle w:val="s3"/>
        </w:rPr>
        <w:t>рг+2</w:t>
      </w:r>
      <w:r w:rsidRPr="00D260E6">
        <w:t xml:space="preserve">- арендная плата за земельные участки в бюджет </w:t>
      </w:r>
      <w:r w:rsidR="002D5D41" w:rsidRPr="00D260E6">
        <w:t xml:space="preserve">МО </w:t>
      </w:r>
      <w:r w:rsidR="00681B6A">
        <w:t>Петр</w:t>
      </w:r>
      <w:r w:rsidR="002D5D41" w:rsidRPr="00D260E6">
        <w:t xml:space="preserve">овское сельское поселение </w:t>
      </w:r>
      <w:r w:rsidRPr="00D260E6">
        <w:t>во втором году планового периода;</w:t>
      </w:r>
    </w:p>
    <w:p w:rsidR="00681B6A" w:rsidRDefault="003D052F" w:rsidP="00D260E6">
      <w:pPr>
        <w:pStyle w:val="p28"/>
        <w:ind w:firstLine="567"/>
        <w:jc w:val="both"/>
      </w:pPr>
      <w:r w:rsidRPr="00D260E6">
        <w:t>К3 - прогнозируемый индекс роста потребительских цен на товары (работы, услуги) во втором году планового периода;</w:t>
      </w:r>
    </w:p>
    <w:p w:rsidR="003D052F" w:rsidRPr="00D260E6" w:rsidRDefault="003D052F" w:rsidP="00D260E6">
      <w:pPr>
        <w:pStyle w:val="p28"/>
        <w:ind w:firstLine="567"/>
        <w:jc w:val="both"/>
      </w:pPr>
      <w:r w:rsidRPr="00D260E6">
        <w:t>Д</w:t>
      </w:r>
      <w:r w:rsidRPr="00D260E6">
        <w:rPr>
          <w:rStyle w:val="s3"/>
        </w:rPr>
        <w:t>рг+2</w:t>
      </w:r>
      <w:r w:rsidRPr="00D260E6">
        <w:t xml:space="preserve"> – сумма дополнительных или выпадающих доходов во втором году планового периода по арендной плате за земельные участки, за счет изменения порядка определения размера арендной платы за земельные участки, планируемого погашения задолженности прошлых лет, изменения перечня льготных категорий арендаторов земельных участков и иных факторов, оказывающих влияние на изменение суммы арендной платы за землю.</w:t>
      </w:r>
    </w:p>
    <w:p w:rsidR="00490DB1" w:rsidRPr="00D260E6" w:rsidRDefault="007152DB" w:rsidP="00D260E6">
      <w:pPr>
        <w:pStyle w:val="p18"/>
        <w:ind w:firstLine="567"/>
        <w:jc w:val="both"/>
      </w:pPr>
      <w:r w:rsidRPr="00D260E6">
        <w:t>4</w:t>
      </w:r>
      <w:r w:rsidR="003D052F" w:rsidRPr="00D260E6">
        <w:t>.3</w:t>
      </w:r>
      <w:r w:rsidR="00490DB1" w:rsidRPr="00D260E6">
        <w:t xml:space="preserve">. Методика прогнозирования, применяемая для следующих видов доходов: </w:t>
      </w:r>
    </w:p>
    <w:p w:rsidR="00490DB1" w:rsidRPr="00D260E6" w:rsidRDefault="00490DB1" w:rsidP="00D260E6">
      <w:pPr>
        <w:pStyle w:val="p18"/>
        <w:ind w:firstLine="567"/>
        <w:jc w:val="both"/>
      </w:pPr>
      <w:r w:rsidRPr="00D260E6">
        <w:t xml:space="preserve">а) </w:t>
      </w:r>
      <w:r w:rsidR="0068186C" w:rsidRPr="00D260E6">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(КБК 1 11 05025</w:t>
      </w:r>
      <w:r w:rsidRPr="00D260E6">
        <w:t xml:space="preserve"> 10 0000 120);</w:t>
      </w:r>
    </w:p>
    <w:p w:rsidR="00490DB1" w:rsidRPr="00D260E6" w:rsidRDefault="007152DB" w:rsidP="00D260E6">
      <w:pPr>
        <w:pStyle w:val="p18"/>
        <w:spacing w:after="0" w:afterAutospacing="0"/>
        <w:ind w:firstLine="567"/>
        <w:jc w:val="both"/>
      </w:pPr>
      <w:r w:rsidRPr="00D260E6">
        <w:lastRenderedPageBreak/>
        <w:t xml:space="preserve">     </w:t>
      </w:r>
      <w:r w:rsidR="00490DB1" w:rsidRPr="00D260E6">
        <w:t xml:space="preserve">Расчет арендной платы за земельные участки осуществляется на основании прогнозных показателей, учитывающих </w:t>
      </w:r>
      <w:r w:rsidR="0068186C" w:rsidRPr="00D260E6">
        <w:t>факторы,</w:t>
      </w:r>
      <w:r w:rsidR="00490DB1" w:rsidRPr="00D260E6">
        <w:t xml:space="preserve"> оказывающие влияние на изменение суммы арендной платы за землю в расчетном году, в первом и втором годах планового периода. Расчет ведется с применением индекса потребительских цен на товары (работы, услуги) и учетом норматива зачисления в бюджет </w:t>
      </w:r>
      <w:r w:rsidR="002D5D41" w:rsidRPr="00D260E6">
        <w:t xml:space="preserve">МО </w:t>
      </w:r>
      <w:r w:rsidR="00681B6A">
        <w:t>Петр</w:t>
      </w:r>
      <w:r w:rsidR="002D5D41" w:rsidRPr="00D260E6">
        <w:t xml:space="preserve">овское сельское поселение </w:t>
      </w:r>
      <w:r w:rsidR="00490DB1" w:rsidRPr="00D260E6">
        <w:t xml:space="preserve">установленного </w:t>
      </w:r>
      <w:hyperlink r:id="rId7" w:tgtFrame="_blank" w:history="1">
        <w:r w:rsidR="00490DB1" w:rsidRPr="00681B6A">
          <w:rPr>
            <w:rStyle w:val="s4"/>
          </w:rPr>
          <w:t>Бюджетным кодексом Российской Федерации</w:t>
        </w:r>
      </w:hyperlink>
      <w:r w:rsidR="00490DB1" w:rsidRPr="00D260E6">
        <w:t>.</w:t>
      </w:r>
    </w:p>
    <w:p w:rsidR="00490DB1" w:rsidRPr="00D260E6" w:rsidRDefault="007152DB" w:rsidP="00D260E6">
      <w:pPr>
        <w:pStyle w:val="p23"/>
        <w:ind w:firstLine="567"/>
        <w:jc w:val="both"/>
      </w:pPr>
      <w:r w:rsidRPr="00D260E6">
        <w:t xml:space="preserve">    </w:t>
      </w:r>
      <w:r w:rsidR="00490DB1" w:rsidRPr="00D260E6">
        <w:t xml:space="preserve">Сумма арендной платы за земельные участки, прогнозируемая к поступлению в бюджет </w:t>
      </w:r>
      <w:r w:rsidR="002D5D41" w:rsidRPr="00D260E6">
        <w:t xml:space="preserve">МО </w:t>
      </w:r>
      <w:r w:rsidR="00681B6A">
        <w:t>Петр</w:t>
      </w:r>
      <w:r w:rsidR="002D5D41" w:rsidRPr="00D260E6">
        <w:t xml:space="preserve">овское сельское поселение </w:t>
      </w:r>
      <w:r w:rsidR="00490DB1" w:rsidRPr="00D260E6">
        <w:t>в расчетном году, рассчитывается по следующей формуле:</w:t>
      </w:r>
    </w:p>
    <w:p w:rsidR="00596F71" w:rsidRPr="00D260E6" w:rsidRDefault="00596F71" w:rsidP="00537807">
      <w:pPr>
        <w:spacing w:after="240"/>
        <w:ind w:firstLine="567"/>
        <w:jc w:val="both"/>
        <w:rPr>
          <w:sz w:val="24"/>
          <w:szCs w:val="24"/>
        </w:rPr>
      </w:pPr>
      <w:proofErr w:type="spellStart"/>
      <w:r w:rsidRPr="00D260E6">
        <w:rPr>
          <w:sz w:val="24"/>
          <w:szCs w:val="24"/>
        </w:rPr>
        <w:t>АЗ</w:t>
      </w:r>
      <w:r w:rsidRPr="00D260E6">
        <w:rPr>
          <w:rStyle w:val="s3"/>
          <w:sz w:val="24"/>
          <w:szCs w:val="24"/>
        </w:rPr>
        <w:t>рг</w:t>
      </w:r>
      <w:proofErr w:type="spellEnd"/>
      <w:r w:rsidRPr="00D260E6">
        <w:rPr>
          <w:sz w:val="24"/>
          <w:szCs w:val="24"/>
        </w:rPr>
        <w:t xml:space="preserve"> = ∑</w:t>
      </w:r>
      <w:proofErr w:type="spellStart"/>
      <w:r w:rsidRPr="00D260E6">
        <w:rPr>
          <w:sz w:val="24"/>
          <w:szCs w:val="24"/>
        </w:rPr>
        <w:t>Нп</w:t>
      </w:r>
      <w:proofErr w:type="spellEnd"/>
      <w:r w:rsidRPr="00D260E6">
        <w:rPr>
          <w:sz w:val="24"/>
          <w:szCs w:val="24"/>
        </w:rPr>
        <w:t xml:space="preserve"> +/- </w:t>
      </w:r>
      <w:proofErr w:type="spellStart"/>
      <w:r w:rsidRPr="00D260E6">
        <w:rPr>
          <w:sz w:val="24"/>
          <w:szCs w:val="24"/>
        </w:rPr>
        <w:t>Вп</w:t>
      </w:r>
      <w:proofErr w:type="spellEnd"/>
      <w:r w:rsidRPr="00D260E6">
        <w:rPr>
          <w:sz w:val="24"/>
          <w:szCs w:val="24"/>
        </w:rPr>
        <w:t>, где</w:t>
      </w:r>
    </w:p>
    <w:p w:rsidR="00596F71" w:rsidRPr="00D260E6" w:rsidRDefault="00596F71" w:rsidP="00537807">
      <w:pPr>
        <w:spacing w:after="240"/>
        <w:ind w:firstLine="567"/>
        <w:jc w:val="both"/>
        <w:rPr>
          <w:sz w:val="24"/>
          <w:szCs w:val="24"/>
        </w:rPr>
      </w:pPr>
      <w:proofErr w:type="spellStart"/>
      <w:r w:rsidRPr="00D260E6">
        <w:rPr>
          <w:sz w:val="24"/>
          <w:szCs w:val="24"/>
        </w:rPr>
        <w:t>АЗ</w:t>
      </w:r>
      <w:r w:rsidRPr="00D260E6">
        <w:rPr>
          <w:rStyle w:val="s3"/>
          <w:sz w:val="24"/>
          <w:szCs w:val="24"/>
        </w:rPr>
        <w:t>рг</w:t>
      </w:r>
      <w:proofErr w:type="spellEnd"/>
      <w:r w:rsidRPr="00D260E6">
        <w:rPr>
          <w:sz w:val="24"/>
          <w:szCs w:val="24"/>
        </w:rPr>
        <w:t xml:space="preserve"> - прогноз поступления арендной платы за земельные участки в </w:t>
      </w:r>
      <w:r w:rsidR="0068186C" w:rsidRPr="00D260E6">
        <w:rPr>
          <w:sz w:val="24"/>
          <w:szCs w:val="24"/>
        </w:rPr>
        <w:t xml:space="preserve">бюджет </w:t>
      </w:r>
      <w:r w:rsidR="002D5D41" w:rsidRPr="00D260E6">
        <w:rPr>
          <w:sz w:val="24"/>
          <w:szCs w:val="24"/>
        </w:rPr>
        <w:t xml:space="preserve">МО </w:t>
      </w:r>
      <w:r w:rsidR="00537807">
        <w:rPr>
          <w:sz w:val="24"/>
          <w:szCs w:val="24"/>
        </w:rPr>
        <w:t>Петр</w:t>
      </w:r>
      <w:r w:rsidR="002D5D41" w:rsidRPr="00D260E6">
        <w:rPr>
          <w:sz w:val="24"/>
          <w:szCs w:val="24"/>
        </w:rPr>
        <w:t>овское сельское поселение</w:t>
      </w:r>
      <w:r w:rsidRPr="00D260E6">
        <w:rPr>
          <w:sz w:val="24"/>
          <w:szCs w:val="24"/>
        </w:rPr>
        <w:t>;</w:t>
      </w:r>
    </w:p>
    <w:p w:rsidR="00596F71" w:rsidRPr="00D260E6" w:rsidRDefault="00596F71" w:rsidP="00537807">
      <w:pPr>
        <w:spacing w:after="240"/>
        <w:ind w:firstLine="567"/>
        <w:jc w:val="both"/>
        <w:rPr>
          <w:sz w:val="24"/>
          <w:szCs w:val="24"/>
        </w:rPr>
      </w:pPr>
      <w:r w:rsidRPr="00D260E6">
        <w:rPr>
          <w:sz w:val="24"/>
          <w:szCs w:val="24"/>
        </w:rPr>
        <w:t>∑</w:t>
      </w:r>
      <w:proofErr w:type="spellStart"/>
      <w:r w:rsidRPr="00D260E6">
        <w:rPr>
          <w:sz w:val="24"/>
          <w:szCs w:val="24"/>
        </w:rPr>
        <w:t>Нп</w:t>
      </w:r>
      <w:proofErr w:type="spellEnd"/>
      <w:r w:rsidRPr="00D260E6">
        <w:rPr>
          <w:sz w:val="24"/>
          <w:szCs w:val="24"/>
        </w:rPr>
        <w:t xml:space="preserve"> - сумма начисленных платежей по арендной плате за земельные участки в бюджет </w:t>
      </w:r>
      <w:r w:rsidR="002D5D41" w:rsidRPr="00D260E6">
        <w:rPr>
          <w:sz w:val="24"/>
          <w:szCs w:val="24"/>
        </w:rPr>
        <w:t xml:space="preserve">МО </w:t>
      </w:r>
      <w:r w:rsidR="00537807">
        <w:rPr>
          <w:sz w:val="24"/>
          <w:szCs w:val="24"/>
        </w:rPr>
        <w:t>Петровское</w:t>
      </w:r>
      <w:r w:rsidR="002D5D41" w:rsidRPr="00D260E6">
        <w:rPr>
          <w:sz w:val="24"/>
          <w:szCs w:val="24"/>
        </w:rPr>
        <w:t xml:space="preserve"> сельское поселение </w:t>
      </w:r>
      <w:r w:rsidRPr="00D260E6">
        <w:rPr>
          <w:sz w:val="24"/>
          <w:szCs w:val="24"/>
        </w:rPr>
        <w:t>по договорам аренды;</w:t>
      </w:r>
    </w:p>
    <w:p w:rsidR="00596F71" w:rsidRPr="00D260E6" w:rsidRDefault="00596F71" w:rsidP="00D260E6">
      <w:pPr>
        <w:ind w:firstLine="567"/>
        <w:jc w:val="both"/>
        <w:rPr>
          <w:sz w:val="24"/>
          <w:szCs w:val="24"/>
        </w:rPr>
      </w:pPr>
      <w:proofErr w:type="spellStart"/>
      <w:r w:rsidRPr="00D260E6">
        <w:rPr>
          <w:sz w:val="24"/>
          <w:szCs w:val="24"/>
        </w:rPr>
        <w:t>Вп</w:t>
      </w:r>
      <w:proofErr w:type="spellEnd"/>
      <w:r w:rsidRPr="00D260E6">
        <w:rPr>
          <w:sz w:val="24"/>
          <w:szCs w:val="24"/>
        </w:rPr>
        <w:t xml:space="preserve"> – оценка выпадающих (дополнительных) доходов от сдачи в аренду земельных </w:t>
      </w:r>
      <w:r w:rsidR="002D5D41" w:rsidRPr="00D260E6">
        <w:rPr>
          <w:sz w:val="24"/>
          <w:szCs w:val="24"/>
        </w:rPr>
        <w:t>участков в</w:t>
      </w:r>
      <w:r w:rsidRPr="00D260E6">
        <w:rPr>
          <w:sz w:val="24"/>
          <w:szCs w:val="24"/>
        </w:rPr>
        <w:t xml:space="preserve"> связи с выбытием (приобретением) объектов аренды (продажа (передача) земельных участков, заключение дополнительных договоров, изменение видов целевого использования и др.);</w:t>
      </w:r>
    </w:p>
    <w:p w:rsidR="00490DB1" w:rsidRPr="00D260E6" w:rsidRDefault="00490DB1" w:rsidP="00D260E6">
      <w:pPr>
        <w:pStyle w:val="p26"/>
        <w:spacing w:after="0" w:afterAutospacing="0"/>
        <w:ind w:firstLine="567"/>
        <w:jc w:val="both"/>
      </w:pPr>
      <w:r w:rsidRPr="00D260E6">
        <w:t xml:space="preserve">Прогноз поступлений арендной платы за земельные участки в бюджет </w:t>
      </w:r>
      <w:r w:rsidR="002D5D41" w:rsidRPr="00D260E6">
        <w:t xml:space="preserve">МО </w:t>
      </w:r>
      <w:r w:rsidR="00537807">
        <w:t>Петр</w:t>
      </w:r>
      <w:r w:rsidR="002D5D41" w:rsidRPr="00D260E6">
        <w:t xml:space="preserve">овское сельское поселение </w:t>
      </w:r>
      <w:r w:rsidRPr="00D260E6">
        <w:t>в первом и во втором годах планового периода определяется по формулам:</w:t>
      </w:r>
    </w:p>
    <w:p w:rsidR="00490DB1" w:rsidRPr="00D260E6" w:rsidRDefault="00490DB1" w:rsidP="00D260E6">
      <w:pPr>
        <w:pStyle w:val="p27"/>
        <w:ind w:firstLine="567"/>
        <w:jc w:val="both"/>
      </w:pPr>
      <w:r w:rsidRPr="00D260E6">
        <w:t>АЗ</w:t>
      </w:r>
      <w:r w:rsidRPr="00D260E6">
        <w:rPr>
          <w:rStyle w:val="s3"/>
        </w:rPr>
        <w:t>рг+1</w:t>
      </w:r>
      <w:r w:rsidRPr="00D260E6">
        <w:t xml:space="preserve">= </w:t>
      </w:r>
      <w:proofErr w:type="spellStart"/>
      <w:r w:rsidRPr="00D260E6">
        <w:t>АЗ</w:t>
      </w:r>
      <w:r w:rsidRPr="00D260E6">
        <w:rPr>
          <w:rStyle w:val="s3"/>
        </w:rPr>
        <w:t>рг</w:t>
      </w:r>
      <w:proofErr w:type="spellEnd"/>
      <w:r w:rsidRPr="00D260E6">
        <w:t>*К2+ (-)Д</w:t>
      </w:r>
      <w:r w:rsidRPr="00D260E6">
        <w:rPr>
          <w:rStyle w:val="s3"/>
        </w:rPr>
        <w:t>рг+1</w:t>
      </w:r>
      <w:r w:rsidRPr="00D260E6">
        <w:t>, где:</w:t>
      </w:r>
    </w:p>
    <w:p w:rsidR="00490DB1" w:rsidRPr="00D260E6" w:rsidRDefault="00490DB1" w:rsidP="00D260E6">
      <w:pPr>
        <w:pStyle w:val="p28"/>
        <w:ind w:firstLine="567"/>
        <w:jc w:val="both"/>
      </w:pPr>
      <w:r w:rsidRPr="00D260E6">
        <w:t>АЗ</w:t>
      </w:r>
      <w:r w:rsidRPr="00D260E6">
        <w:rPr>
          <w:rStyle w:val="s3"/>
        </w:rPr>
        <w:t>рг+1</w:t>
      </w:r>
      <w:r w:rsidRPr="00D260E6">
        <w:t xml:space="preserve"> - арендная плата за земельные участки в бюджет </w:t>
      </w:r>
      <w:r w:rsidR="002D5D41" w:rsidRPr="00D260E6">
        <w:t xml:space="preserve">МО </w:t>
      </w:r>
      <w:r w:rsidR="00537807">
        <w:t>Петр</w:t>
      </w:r>
      <w:r w:rsidR="002D5D41" w:rsidRPr="00D260E6">
        <w:t xml:space="preserve">овское сельское поселение </w:t>
      </w:r>
      <w:r w:rsidRPr="00D260E6">
        <w:t>в первом году планового периода;</w:t>
      </w:r>
    </w:p>
    <w:p w:rsidR="00537807" w:rsidRDefault="00490DB1" w:rsidP="00D260E6">
      <w:pPr>
        <w:pStyle w:val="p28"/>
        <w:ind w:firstLine="567"/>
        <w:jc w:val="both"/>
      </w:pPr>
      <w:r w:rsidRPr="00D260E6">
        <w:t>К2 – прогнозируемый индекс роста потребительских цен на товары (работы, услуги) в первом году планового периода;</w:t>
      </w:r>
    </w:p>
    <w:p w:rsidR="00490DB1" w:rsidRPr="00D260E6" w:rsidRDefault="00490DB1" w:rsidP="00D260E6">
      <w:pPr>
        <w:pStyle w:val="p28"/>
        <w:ind w:firstLine="567"/>
        <w:jc w:val="both"/>
      </w:pPr>
      <w:r w:rsidRPr="00D260E6">
        <w:t>Д</w:t>
      </w:r>
      <w:r w:rsidRPr="00D260E6">
        <w:rPr>
          <w:rStyle w:val="s3"/>
        </w:rPr>
        <w:t>рг+1</w:t>
      </w:r>
      <w:r w:rsidRPr="00D260E6">
        <w:t xml:space="preserve"> – сумма дополнительных или выпадающих доходов в первом году планового периода по арендной плате за земельные участки, за счет изменения порядка определения размера арендной платы за земельные участки, планируемого погашения задолженности прошлых лет, изменения перечня льготных категорий арендаторов земельных участков и иных факторов, оказывающих влияние на изменение суммы арендной платы за землю.</w:t>
      </w:r>
    </w:p>
    <w:p w:rsidR="00490DB1" w:rsidRPr="00D260E6" w:rsidRDefault="00490DB1" w:rsidP="00D260E6">
      <w:pPr>
        <w:pStyle w:val="p27"/>
        <w:ind w:firstLine="567"/>
        <w:jc w:val="both"/>
      </w:pPr>
      <w:r w:rsidRPr="00D260E6">
        <w:t>АЗ</w:t>
      </w:r>
      <w:r w:rsidRPr="00D260E6">
        <w:rPr>
          <w:rStyle w:val="s3"/>
        </w:rPr>
        <w:t>рг+2</w:t>
      </w:r>
      <w:r w:rsidRPr="00D260E6">
        <w:t>= АЗ</w:t>
      </w:r>
      <w:r w:rsidRPr="00D260E6">
        <w:rPr>
          <w:rStyle w:val="s3"/>
        </w:rPr>
        <w:t>рг+1</w:t>
      </w:r>
      <w:r w:rsidRPr="00D260E6">
        <w:t>*К3+ (-)Д</w:t>
      </w:r>
      <w:r w:rsidRPr="00D260E6">
        <w:rPr>
          <w:rStyle w:val="s3"/>
        </w:rPr>
        <w:t>рг+2</w:t>
      </w:r>
      <w:r w:rsidRPr="00D260E6">
        <w:t>, где:</w:t>
      </w:r>
    </w:p>
    <w:p w:rsidR="00490DB1" w:rsidRPr="00D260E6" w:rsidRDefault="00490DB1" w:rsidP="00D260E6">
      <w:pPr>
        <w:pStyle w:val="p28"/>
        <w:ind w:firstLine="567"/>
        <w:jc w:val="both"/>
      </w:pPr>
      <w:r w:rsidRPr="00D260E6">
        <w:t>АЗ</w:t>
      </w:r>
      <w:r w:rsidRPr="00D260E6">
        <w:rPr>
          <w:rStyle w:val="s3"/>
        </w:rPr>
        <w:t>рг+2</w:t>
      </w:r>
      <w:r w:rsidRPr="00D260E6">
        <w:t>- арендная плата за земельные участки в бюджет</w:t>
      </w:r>
      <w:r w:rsidR="0068186C" w:rsidRPr="00D260E6">
        <w:t xml:space="preserve"> </w:t>
      </w:r>
      <w:r w:rsidR="002D5D41" w:rsidRPr="00D260E6">
        <w:t xml:space="preserve">МО </w:t>
      </w:r>
      <w:r w:rsidR="00537807">
        <w:t>Петр</w:t>
      </w:r>
      <w:r w:rsidR="002D5D41" w:rsidRPr="00D260E6">
        <w:t xml:space="preserve">овское сельское поселение </w:t>
      </w:r>
      <w:r w:rsidRPr="00D260E6">
        <w:t>во втором году планового периода;</w:t>
      </w:r>
    </w:p>
    <w:p w:rsidR="00537807" w:rsidRDefault="00490DB1" w:rsidP="00D260E6">
      <w:pPr>
        <w:pStyle w:val="p28"/>
        <w:ind w:firstLine="567"/>
        <w:jc w:val="both"/>
      </w:pPr>
      <w:r w:rsidRPr="00D260E6">
        <w:t>К3 - прогнозируемый индекс роста потребительских цен на товары (работы, услуги) во втором году планового периода;</w:t>
      </w:r>
    </w:p>
    <w:p w:rsidR="00490DB1" w:rsidRPr="00D260E6" w:rsidRDefault="00490DB1" w:rsidP="00D260E6">
      <w:pPr>
        <w:pStyle w:val="p28"/>
        <w:ind w:firstLine="567"/>
        <w:jc w:val="both"/>
      </w:pPr>
      <w:r w:rsidRPr="00D260E6">
        <w:t>Д</w:t>
      </w:r>
      <w:r w:rsidRPr="00D260E6">
        <w:rPr>
          <w:rStyle w:val="s3"/>
        </w:rPr>
        <w:t>рг+2</w:t>
      </w:r>
      <w:r w:rsidRPr="00D260E6">
        <w:t xml:space="preserve"> – сумма дополнительных или выпадающих доходов во втором году планового периода по арендной плате за земельные участки, за счет изменения порядка определения размера арендной платы за земельные участки, планируемого погашения задолженности прошлых лет, изменения перечня льготных категорий арендаторов земельных участков и иных факторов, оказывающих влияние на изменение суммы арендной платы за землю.</w:t>
      </w:r>
    </w:p>
    <w:p w:rsidR="00490DB1" w:rsidRPr="00D260E6" w:rsidRDefault="00B740A8" w:rsidP="00D260E6">
      <w:pPr>
        <w:pStyle w:val="p18"/>
        <w:ind w:firstLine="567"/>
        <w:jc w:val="both"/>
      </w:pPr>
      <w:r w:rsidRPr="00D260E6">
        <w:t>4</w:t>
      </w:r>
      <w:r w:rsidR="005E224C" w:rsidRPr="00D260E6">
        <w:t>.4</w:t>
      </w:r>
      <w:r w:rsidR="00490DB1" w:rsidRPr="00D260E6">
        <w:t xml:space="preserve">. Методика прогнозирования, применяемая для следующих видов доходов: </w:t>
      </w:r>
    </w:p>
    <w:p w:rsidR="00490DB1" w:rsidRPr="00D260E6" w:rsidRDefault="0068186C" w:rsidP="00D260E6">
      <w:pPr>
        <w:pStyle w:val="p18"/>
        <w:ind w:firstLine="567"/>
        <w:jc w:val="both"/>
      </w:pPr>
      <w:r w:rsidRPr="00D260E6">
        <w:lastRenderedPageBreak/>
        <w:t>а) Доходы</w:t>
      </w:r>
      <w:r w:rsidR="00490DB1" w:rsidRPr="00D260E6">
        <w:t xml:space="preserve"> от сдачи в аренду имущества, составляю</w:t>
      </w:r>
      <w:r w:rsidRPr="00D260E6">
        <w:t>щего казну сельских поселений</w:t>
      </w:r>
      <w:r w:rsidR="00490DB1" w:rsidRPr="00D260E6">
        <w:t xml:space="preserve"> (за исключением земель</w:t>
      </w:r>
      <w:r w:rsidRPr="00D260E6">
        <w:t>ных участков) (КБК 1 11 05075 10</w:t>
      </w:r>
      <w:r w:rsidR="00490DB1" w:rsidRPr="00D260E6">
        <w:t xml:space="preserve"> 0000 120);</w:t>
      </w:r>
    </w:p>
    <w:p w:rsidR="00490DB1" w:rsidRPr="00D260E6" w:rsidRDefault="00490DB1" w:rsidP="00D260E6">
      <w:pPr>
        <w:pStyle w:val="p18"/>
        <w:ind w:firstLine="567"/>
        <w:jc w:val="both"/>
      </w:pPr>
      <w:r w:rsidRPr="00D260E6">
        <w:t xml:space="preserve">Расчет арендной платы за муниципальное имущество осуществляется на основании прогнозных показателей, учитывающих </w:t>
      </w:r>
      <w:r w:rsidR="0068186C" w:rsidRPr="00D260E6">
        <w:t>факторы,</w:t>
      </w:r>
      <w:r w:rsidRPr="00D260E6">
        <w:t xml:space="preserve"> оказывающие влияние на изменение суммы арендной платы за муниципальное имущество в расчетном году, в первом и втором годах планового периода, с учетом применения прогнозируемого коэффициента-дефлятора. </w:t>
      </w:r>
    </w:p>
    <w:p w:rsidR="00490DB1" w:rsidRPr="00D260E6" w:rsidRDefault="00490DB1" w:rsidP="00D260E6">
      <w:pPr>
        <w:pStyle w:val="p29"/>
        <w:ind w:firstLine="567"/>
        <w:jc w:val="both"/>
      </w:pPr>
      <w:r w:rsidRPr="00D260E6">
        <w:t xml:space="preserve">Сумма арендной платы за муниципальное имущество, прогнозируемая к поступлению в бюджет </w:t>
      </w:r>
      <w:r w:rsidR="002D5D41" w:rsidRPr="00D260E6">
        <w:t xml:space="preserve">МО </w:t>
      </w:r>
      <w:r w:rsidR="00537807">
        <w:t>Петр</w:t>
      </w:r>
      <w:r w:rsidR="002D5D41" w:rsidRPr="00D260E6">
        <w:t xml:space="preserve">овское сельское поселение </w:t>
      </w:r>
      <w:r w:rsidRPr="00D260E6">
        <w:t>в расчетном году, рассчитывается по следующей формуле:</w:t>
      </w:r>
    </w:p>
    <w:p w:rsidR="00490DB1" w:rsidRPr="00D260E6" w:rsidRDefault="00490DB1" w:rsidP="00D260E6">
      <w:pPr>
        <w:pStyle w:val="p30"/>
        <w:ind w:firstLine="567"/>
        <w:jc w:val="both"/>
      </w:pPr>
      <w:proofErr w:type="spellStart"/>
      <w:r w:rsidRPr="00D260E6">
        <w:t>АМИ</w:t>
      </w:r>
      <w:r w:rsidRPr="00D260E6">
        <w:rPr>
          <w:rStyle w:val="s3"/>
        </w:rPr>
        <w:t>рг</w:t>
      </w:r>
      <w:proofErr w:type="spellEnd"/>
      <w:r w:rsidRPr="00D260E6">
        <w:rPr>
          <w:rStyle w:val="s3"/>
        </w:rPr>
        <w:t xml:space="preserve"> </w:t>
      </w:r>
      <w:r w:rsidRPr="00D260E6">
        <w:t>=</w:t>
      </w:r>
      <w:proofErr w:type="spellStart"/>
      <w:r w:rsidR="005E0556" w:rsidRPr="00D260E6">
        <w:t>Нп</w:t>
      </w:r>
      <w:proofErr w:type="spellEnd"/>
      <w:r w:rsidR="005E0556" w:rsidRPr="00D260E6">
        <w:t>+(</w:t>
      </w:r>
      <w:r w:rsidR="00C943F6" w:rsidRPr="00D260E6">
        <w:t>-</w:t>
      </w:r>
      <w:r w:rsidR="005E0556" w:rsidRPr="00D260E6">
        <w:t>)</w:t>
      </w:r>
      <w:proofErr w:type="spellStart"/>
      <w:r w:rsidR="00C943F6" w:rsidRPr="00D260E6">
        <w:t>Вп</w:t>
      </w:r>
      <w:proofErr w:type="spellEnd"/>
      <w:r w:rsidRPr="00D260E6">
        <w:t>, где:</w:t>
      </w:r>
    </w:p>
    <w:p w:rsidR="00537807" w:rsidRDefault="00490DB1" w:rsidP="00D260E6">
      <w:pPr>
        <w:pStyle w:val="p29"/>
        <w:ind w:firstLine="567"/>
        <w:jc w:val="both"/>
      </w:pPr>
      <w:proofErr w:type="spellStart"/>
      <w:r w:rsidRPr="00D260E6">
        <w:t>АМИ</w:t>
      </w:r>
      <w:r w:rsidRPr="00D260E6">
        <w:rPr>
          <w:rStyle w:val="s3"/>
        </w:rPr>
        <w:t>рг</w:t>
      </w:r>
      <w:proofErr w:type="spellEnd"/>
      <w:r w:rsidRPr="00D260E6">
        <w:t xml:space="preserve"> - сумма арендной платы за муниципальное имущество, прогнозируемая к поступлению в бюджет </w:t>
      </w:r>
      <w:r w:rsidR="002D5D41" w:rsidRPr="00D260E6">
        <w:t xml:space="preserve">МО </w:t>
      </w:r>
      <w:r w:rsidR="00537807">
        <w:t>Петр</w:t>
      </w:r>
      <w:r w:rsidR="002D5D41" w:rsidRPr="00D260E6">
        <w:t xml:space="preserve">овское сельское поселение </w:t>
      </w:r>
      <w:r w:rsidRPr="00D260E6">
        <w:t>в расчетном году;</w:t>
      </w:r>
    </w:p>
    <w:p w:rsidR="00537807" w:rsidRDefault="00C943F6" w:rsidP="00D260E6">
      <w:pPr>
        <w:pStyle w:val="p29"/>
        <w:ind w:firstLine="567"/>
        <w:jc w:val="both"/>
      </w:pPr>
      <w:proofErr w:type="spellStart"/>
      <w:r w:rsidRPr="00D260E6">
        <w:t>Нп</w:t>
      </w:r>
      <w:proofErr w:type="spellEnd"/>
      <w:r w:rsidR="00490DB1" w:rsidRPr="00D260E6">
        <w:t xml:space="preserve"> - сумма </w:t>
      </w:r>
      <w:r w:rsidR="002248DA" w:rsidRPr="00D260E6">
        <w:t xml:space="preserve">начисленных платежей </w:t>
      </w:r>
      <w:r w:rsidR="005E7815" w:rsidRPr="00D260E6">
        <w:t xml:space="preserve">по арендной плате </w:t>
      </w:r>
      <w:r w:rsidR="00537807" w:rsidRPr="00D260E6">
        <w:t>в соответствии</w:t>
      </w:r>
      <w:r w:rsidR="005E7815" w:rsidRPr="00D260E6">
        <w:t xml:space="preserve"> со ставками на расчетный </w:t>
      </w:r>
      <w:r w:rsidR="00537807" w:rsidRPr="00D260E6">
        <w:t>год в</w:t>
      </w:r>
      <w:r w:rsidR="005E7815" w:rsidRPr="00D260E6">
        <w:t xml:space="preserve"> бюджет</w:t>
      </w:r>
      <w:r w:rsidR="002D5D41" w:rsidRPr="00D260E6">
        <w:t xml:space="preserve"> МО </w:t>
      </w:r>
      <w:r w:rsidR="00537807">
        <w:t>Петр</w:t>
      </w:r>
      <w:r w:rsidR="002D5D41" w:rsidRPr="00D260E6">
        <w:t>овское сельское поселение</w:t>
      </w:r>
    </w:p>
    <w:p w:rsidR="00490DB1" w:rsidRPr="00D260E6" w:rsidRDefault="005E7815" w:rsidP="00D260E6">
      <w:pPr>
        <w:pStyle w:val="p29"/>
        <w:ind w:firstLine="567"/>
        <w:jc w:val="both"/>
      </w:pPr>
      <w:proofErr w:type="spellStart"/>
      <w:r w:rsidRPr="00D260E6">
        <w:t>Вп</w:t>
      </w:r>
      <w:proofErr w:type="spellEnd"/>
      <w:r w:rsidRPr="00D260E6">
        <w:t xml:space="preserve"> – </w:t>
      </w:r>
      <w:r w:rsidR="005E0556" w:rsidRPr="00D260E6">
        <w:t>с</w:t>
      </w:r>
      <w:r w:rsidRPr="00D260E6">
        <w:t>умма выпадающих (дополнительных) доходов от сдачи в аренду имущества в связи с выбытием (приобретением) объектов недвижимо</w:t>
      </w:r>
      <w:r w:rsidR="005E0556" w:rsidRPr="00D260E6">
        <w:t>сти, продажей (передачей) имущества, заключением (расторжением) договоров и др.</w:t>
      </w:r>
      <w:r w:rsidRPr="00D260E6">
        <w:t xml:space="preserve"> </w:t>
      </w:r>
    </w:p>
    <w:p w:rsidR="00490DB1" w:rsidRPr="00D260E6" w:rsidRDefault="00490DB1" w:rsidP="00D260E6">
      <w:pPr>
        <w:pStyle w:val="p25"/>
        <w:ind w:firstLine="567"/>
        <w:jc w:val="both"/>
      </w:pPr>
      <w:r w:rsidRPr="00D260E6">
        <w:t xml:space="preserve">Прогноз поступлений арендной платы за муниципальное имущество в бюджет </w:t>
      </w:r>
      <w:r w:rsidR="002D5D41" w:rsidRPr="00D260E6">
        <w:t xml:space="preserve">МО </w:t>
      </w:r>
      <w:r w:rsidR="00537807">
        <w:t>Петр</w:t>
      </w:r>
      <w:r w:rsidR="002D5D41" w:rsidRPr="00D260E6">
        <w:t xml:space="preserve">овское сельское поселение </w:t>
      </w:r>
      <w:r w:rsidRPr="00D260E6">
        <w:t>в первом и во втором годах планового периода определяется по формулам:</w:t>
      </w:r>
    </w:p>
    <w:p w:rsidR="00490DB1" w:rsidRPr="00D260E6" w:rsidRDefault="00490DB1" w:rsidP="00D260E6">
      <w:pPr>
        <w:pStyle w:val="p27"/>
        <w:ind w:firstLine="567"/>
        <w:jc w:val="both"/>
      </w:pPr>
      <w:r w:rsidRPr="00D260E6">
        <w:t>АМИ</w:t>
      </w:r>
      <w:r w:rsidRPr="00D260E6">
        <w:rPr>
          <w:rStyle w:val="s3"/>
        </w:rPr>
        <w:t>рг+1</w:t>
      </w:r>
      <w:r w:rsidRPr="00D260E6">
        <w:t xml:space="preserve">= </w:t>
      </w:r>
      <w:proofErr w:type="spellStart"/>
      <w:r w:rsidRPr="00D260E6">
        <w:t>АМИ</w:t>
      </w:r>
      <w:r w:rsidRPr="00D260E6">
        <w:rPr>
          <w:rStyle w:val="s3"/>
        </w:rPr>
        <w:t>рг</w:t>
      </w:r>
      <w:proofErr w:type="spellEnd"/>
      <w:r w:rsidRPr="00D260E6">
        <w:t>*К2+ (-)</w:t>
      </w:r>
      <w:r w:rsidR="005E0556" w:rsidRPr="00D260E6">
        <w:t>Вп</w:t>
      </w:r>
      <w:r w:rsidRPr="00D260E6">
        <w:rPr>
          <w:rStyle w:val="s3"/>
        </w:rPr>
        <w:t>+1</w:t>
      </w:r>
      <w:r w:rsidRPr="00D260E6">
        <w:t>, где:</w:t>
      </w:r>
    </w:p>
    <w:p w:rsidR="00490DB1" w:rsidRPr="00D260E6" w:rsidRDefault="00490DB1" w:rsidP="00D260E6">
      <w:pPr>
        <w:pStyle w:val="p28"/>
        <w:ind w:firstLine="567"/>
        <w:jc w:val="both"/>
      </w:pPr>
      <w:r w:rsidRPr="00D260E6">
        <w:t>АМИ</w:t>
      </w:r>
      <w:r w:rsidRPr="00D260E6">
        <w:rPr>
          <w:rStyle w:val="s3"/>
        </w:rPr>
        <w:t>рг+1</w:t>
      </w:r>
      <w:r w:rsidRPr="00D260E6">
        <w:t xml:space="preserve"> – сумма поступлений арендной платы за муниципальное имущество в бюджет </w:t>
      </w:r>
      <w:r w:rsidR="002D5D41" w:rsidRPr="00D260E6">
        <w:t xml:space="preserve">МО </w:t>
      </w:r>
      <w:r w:rsidR="00537807">
        <w:t>Петр</w:t>
      </w:r>
      <w:r w:rsidR="002D5D41" w:rsidRPr="00D260E6">
        <w:t xml:space="preserve">овское сельское поселение </w:t>
      </w:r>
      <w:r w:rsidRPr="00D260E6">
        <w:t>в первом году планового периода;</w:t>
      </w:r>
    </w:p>
    <w:p w:rsidR="00490DB1" w:rsidRPr="00D260E6" w:rsidRDefault="00490DB1" w:rsidP="00D260E6">
      <w:pPr>
        <w:pStyle w:val="p18"/>
        <w:ind w:firstLine="567"/>
        <w:jc w:val="both"/>
      </w:pPr>
      <w:r w:rsidRPr="00D260E6">
        <w:t>К2 – прогнозируемый индекс роста потребительских цен на товары (работы, услуги) в первом году планового периода;</w:t>
      </w:r>
    </w:p>
    <w:p w:rsidR="00490DB1" w:rsidRPr="00D260E6" w:rsidRDefault="005E0556" w:rsidP="00D260E6">
      <w:pPr>
        <w:pStyle w:val="p18"/>
        <w:ind w:firstLine="567"/>
        <w:jc w:val="both"/>
      </w:pPr>
      <w:r w:rsidRPr="00D260E6">
        <w:t>Вп</w:t>
      </w:r>
      <w:r w:rsidRPr="00D260E6">
        <w:rPr>
          <w:rStyle w:val="s3"/>
        </w:rPr>
        <w:t>+1-</w:t>
      </w:r>
      <w:r w:rsidR="00490DB1" w:rsidRPr="00D260E6">
        <w:t xml:space="preserve"> сумма </w:t>
      </w:r>
      <w:r w:rsidRPr="00D260E6">
        <w:t>выпадающих (дополнительных) доходов</w:t>
      </w:r>
      <w:r w:rsidR="00490DB1" w:rsidRPr="00D260E6">
        <w:t xml:space="preserve"> в первом году планового периода </w:t>
      </w:r>
      <w:r w:rsidRPr="00D260E6">
        <w:t xml:space="preserve">от </w:t>
      </w:r>
      <w:r w:rsidR="00490DB1" w:rsidRPr="00D260E6">
        <w:t>арендной платы за муниципальное имущество, за счет изменения порядка определения размера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p>
    <w:p w:rsidR="00490DB1" w:rsidRPr="00D260E6" w:rsidRDefault="00490DB1" w:rsidP="00D260E6">
      <w:pPr>
        <w:pStyle w:val="p27"/>
        <w:ind w:firstLine="567"/>
        <w:jc w:val="both"/>
      </w:pPr>
      <w:r w:rsidRPr="00D260E6">
        <w:t>АМИ</w:t>
      </w:r>
      <w:r w:rsidRPr="00D260E6">
        <w:rPr>
          <w:rStyle w:val="s3"/>
        </w:rPr>
        <w:t>рг+2</w:t>
      </w:r>
      <w:r w:rsidRPr="00D260E6">
        <w:t>= АМИ</w:t>
      </w:r>
      <w:r w:rsidRPr="00D260E6">
        <w:rPr>
          <w:rStyle w:val="s3"/>
        </w:rPr>
        <w:t>рг+1</w:t>
      </w:r>
      <w:r w:rsidRPr="00D260E6">
        <w:t>*К3+ (-)</w:t>
      </w:r>
      <w:proofErr w:type="spellStart"/>
      <w:r w:rsidR="005E0556" w:rsidRPr="00D260E6">
        <w:t>Вп</w:t>
      </w:r>
      <w:proofErr w:type="spellEnd"/>
      <w:r w:rsidR="005E0556" w:rsidRPr="00D260E6">
        <w:rPr>
          <w:rStyle w:val="s3"/>
        </w:rPr>
        <w:t xml:space="preserve"> </w:t>
      </w:r>
      <w:r w:rsidRPr="00D260E6">
        <w:rPr>
          <w:rStyle w:val="s3"/>
        </w:rPr>
        <w:t>+2</w:t>
      </w:r>
      <w:r w:rsidRPr="00D260E6">
        <w:t>, где:</w:t>
      </w:r>
    </w:p>
    <w:p w:rsidR="00490DB1" w:rsidRPr="00D260E6" w:rsidRDefault="00490DB1" w:rsidP="00537807">
      <w:pPr>
        <w:pStyle w:val="p28"/>
        <w:ind w:right="-57" w:firstLine="567"/>
        <w:jc w:val="both"/>
      </w:pPr>
      <w:r w:rsidRPr="00D260E6">
        <w:t>АМИ</w:t>
      </w:r>
      <w:r w:rsidRPr="00D260E6">
        <w:rPr>
          <w:rStyle w:val="s3"/>
        </w:rPr>
        <w:t>рг+2</w:t>
      </w:r>
      <w:r w:rsidRPr="00D260E6">
        <w:t xml:space="preserve">- сумма поступлений арендной платы за муниципальное имущество в бюджет </w:t>
      </w:r>
      <w:r w:rsidR="002D5D41" w:rsidRPr="00D260E6">
        <w:t xml:space="preserve">МО </w:t>
      </w:r>
      <w:r w:rsidR="00537807">
        <w:t>Петр</w:t>
      </w:r>
      <w:r w:rsidR="002D5D41" w:rsidRPr="00D260E6">
        <w:t xml:space="preserve">овское сельское поселение </w:t>
      </w:r>
      <w:r w:rsidRPr="00D260E6">
        <w:t>во втором году планового периода;</w:t>
      </w:r>
    </w:p>
    <w:p w:rsidR="00490DB1" w:rsidRPr="00D260E6" w:rsidRDefault="00490DB1" w:rsidP="00D260E6">
      <w:pPr>
        <w:pStyle w:val="p18"/>
        <w:ind w:firstLine="567"/>
        <w:jc w:val="both"/>
      </w:pPr>
      <w:r w:rsidRPr="00D260E6">
        <w:t>К3 - прогнозируемый индекс роста потребительских цен на товары (работы, услуги) во втором году планового периода;</w:t>
      </w:r>
    </w:p>
    <w:p w:rsidR="00490DB1" w:rsidRPr="00D260E6" w:rsidRDefault="005E0556" w:rsidP="00D260E6">
      <w:pPr>
        <w:pStyle w:val="p18"/>
        <w:ind w:firstLine="567"/>
        <w:jc w:val="both"/>
      </w:pPr>
      <w:proofErr w:type="spellStart"/>
      <w:r w:rsidRPr="00D260E6">
        <w:t>Вп</w:t>
      </w:r>
      <w:proofErr w:type="spellEnd"/>
      <w:r w:rsidRPr="00D260E6">
        <w:rPr>
          <w:rStyle w:val="s3"/>
        </w:rPr>
        <w:t xml:space="preserve"> </w:t>
      </w:r>
      <w:r w:rsidR="00490DB1" w:rsidRPr="00D260E6">
        <w:rPr>
          <w:rStyle w:val="s3"/>
        </w:rPr>
        <w:t>+2</w:t>
      </w:r>
      <w:r w:rsidR="00490DB1" w:rsidRPr="00D260E6">
        <w:t xml:space="preserve"> </w:t>
      </w:r>
      <w:r w:rsidRPr="00D260E6">
        <w:t xml:space="preserve">- сумма выпадающих (дополнительных) доходов </w:t>
      </w:r>
      <w:r w:rsidR="00490DB1" w:rsidRPr="00D260E6">
        <w:t xml:space="preserve">во втором году планового периода </w:t>
      </w:r>
      <w:r w:rsidRPr="00D260E6">
        <w:t xml:space="preserve">от </w:t>
      </w:r>
      <w:r w:rsidR="00490DB1" w:rsidRPr="00D260E6">
        <w:t>арендной платы за муниципальное имущество, за счет изменения порядка определения размера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p>
    <w:p w:rsidR="00954E6C" w:rsidRPr="00D260E6" w:rsidRDefault="00954E6C" w:rsidP="00D260E6">
      <w:pPr>
        <w:pStyle w:val="p18"/>
        <w:ind w:firstLine="567"/>
        <w:jc w:val="both"/>
      </w:pPr>
      <w:r w:rsidRPr="00D260E6">
        <w:lastRenderedPageBreak/>
        <w:t>4</w:t>
      </w:r>
      <w:r w:rsidR="005E224C" w:rsidRPr="00D260E6">
        <w:t>.5</w:t>
      </w:r>
      <w:r w:rsidRPr="00D260E6">
        <w:t>. Методика прогнозирования, применяемая для следующих видов доходов:</w:t>
      </w:r>
    </w:p>
    <w:p w:rsidR="00954E6C" w:rsidRPr="00D260E6" w:rsidRDefault="00954E6C" w:rsidP="00D260E6">
      <w:pPr>
        <w:pStyle w:val="p18"/>
        <w:ind w:firstLine="567"/>
        <w:jc w:val="both"/>
      </w:pPr>
      <w:r w:rsidRPr="00D260E6">
        <w:t xml:space="preserve">а) </w:t>
      </w:r>
      <w:r w:rsidR="0075644F" w:rsidRPr="00D260E6">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(КБК 1 11 09045 10</w:t>
      </w:r>
      <w:r w:rsidRPr="00D260E6">
        <w:t xml:space="preserve"> 0000 120).</w:t>
      </w:r>
    </w:p>
    <w:p w:rsidR="00954E6C" w:rsidRPr="00D260E6" w:rsidRDefault="00954E6C" w:rsidP="00D260E6">
      <w:pPr>
        <w:ind w:firstLine="567"/>
        <w:jc w:val="both"/>
        <w:rPr>
          <w:sz w:val="24"/>
          <w:szCs w:val="24"/>
        </w:rPr>
      </w:pPr>
      <w:r w:rsidRPr="00D260E6">
        <w:rPr>
          <w:sz w:val="24"/>
          <w:szCs w:val="24"/>
        </w:rPr>
        <w:t xml:space="preserve">Прогнозирование поступлений доходов осуществляется в соответствии с Бюджетным кодексом Российской </w:t>
      </w:r>
      <w:r w:rsidR="0075644F" w:rsidRPr="00D260E6">
        <w:rPr>
          <w:sz w:val="24"/>
          <w:szCs w:val="24"/>
        </w:rPr>
        <w:t>Федерации, муниципальными</w:t>
      </w:r>
      <w:r w:rsidRPr="00D260E6">
        <w:rPr>
          <w:sz w:val="24"/>
          <w:szCs w:val="24"/>
        </w:rPr>
        <w:t xml:space="preserve"> правовыми актами </w:t>
      </w:r>
      <w:r w:rsidR="002D5D41" w:rsidRPr="00D260E6">
        <w:rPr>
          <w:sz w:val="24"/>
          <w:szCs w:val="24"/>
        </w:rPr>
        <w:t xml:space="preserve">МО </w:t>
      </w:r>
      <w:r w:rsidR="00433B97">
        <w:rPr>
          <w:sz w:val="24"/>
          <w:szCs w:val="24"/>
        </w:rPr>
        <w:t>Петр</w:t>
      </w:r>
      <w:r w:rsidR="002D5D41" w:rsidRPr="00D260E6">
        <w:rPr>
          <w:sz w:val="24"/>
          <w:szCs w:val="24"/>
        </w:rPr>
        <w:t>овское сельское поселение</w:t>
      </w:r>
      <w:r w:rsidRPr="00D260E6">
        <w:rPr>
          <w:sz w:val="24"/>
          <w:szCs w:val="24"/>
        </w:rPr>
        <w:t xml:space="preserve">, устанавливающими порядок и размер платы за пользование жилым помещением (плата за наём) муниципального жилого фонда </w:t>
      </w:r>
      <w:r w:rsidR="002D5D41" w:rsidRPr="00D260E6">
        <w:rPr>
          <w:sz w:val="24"/>
          <w:szCs w:val="24"/>
        </w:rPr>
        <w:t xml:space="preserve">МО </w:t>
      </w:r>
      <w:r w:rsidR="00433B97">
        <w:rPr>
          <w:sz w:val="24"/>
          <w:szCs w:val="24"/>
        </w:rPr>
        <w:t>Петр</w:t>
      </w:r>
      <w:r w:rsidR="002D5D41" w:rsidRPr="00D260E6">
        <w:rPr>
          <w:sz w:val="24"/>
          <w:szCs w:val="24"/>
        </w:rPr>
        <w:t>овское сельское поселение</w:t>
      </w:r>
      <w:r w:rsidRPr="00D260E6">
        <w:rPr>
          <w:sz w:val="24"/>
          <w:szCs w:val="24"/>
        </w:rPr>
        <w:t>.</w:t>
      </w:r>
    </w:p>
    <w:p w:rsidR="00954E6C" w:rsidRPr="00D260E6" w:rsidRDefault="00954E6C" w:rsidP="00D260E6">
      <w:pPr>
        <w:ind w:firstLine="567"/>
        <w:jc w:val="both"/>
        <w:rPr>
          <w:sz w:val="24"/>
          <w:szCs w:val="24"/>
        </w:rPr>
      </w:pPr>
      <w:r w:rsidRPr="00D260E6">
        <w:rPr>
          <w:sz w:val="24"/>
          <w:szCs w:val="24"/>
        </w:rPr>
        <w:t>Информация, используемая для расчета прогноза поступлений:</w:t>
      </w:r>
    </w:p>
    <w:p w:rsidR="00954E6C" w:rsidRPr="00D260E6" w:rsidRDefault="00954E6C" w:rsidP="00D260E6">
      <w:pPr>
        <w:ind w:firstLine="567"/>
        <w:jc w:val="both"/>
        <w:rPr>
          <w:sz w:val="24"/>
          <w:szCs w:val="24"/>
        </w:rPr>
      </w:pPr>
      <w:r w:rsidRPr="00D260E6">
        <w:rPr>
          <w:sz w:val="24"/>
          <w:szCs w:val="24"/>
        </w:rPr>
        <w:t xml:space="preserve">- данные, </w:t>
      </w:r>
      <w:r w:rsidR="0075644F" w:rsidRPr="00D260E6">
        <w:rPr>
          <w:sz w:val="24"/>
          <w:szCs w:val="24"/>
        </w:rPr>
        <w:t>предоставляемые о</w:t>
      </w:r>
      <w:r w:rsidRPr="00D260E6">
        <w:rPr>
          <w:sz w:val="24"/>
          <w:szCs w:val="24"/>
        </w:rPr>
        <w:t xml:space="preserve"> площади жилых помещений, сдаваемых по договорам социального найма и договорам найма служебного жилого помещения;</w:t>
      </w:r>
    </w:p>
    <w:p w:rsidR="00954E6C" w:rsidRPr="00D260E6" w:rsidRDefault="00954E6C" w:rsidP="00D260E6">
      <w:pPr>
        <w:ind w:firstLine="567"/>
        <w:jc w:val="both"/>
        <w:rPr>
          <w:sz w:val="24"/>
          <w:szCs w:val="24"/>
        </w:rPr>
      </w:pPr>
      <w:r w:rsidRPr="00D260E6">
        <w:rPr>
          <w:sz w:val="24"/>
          <w:szCs w:val="24"/>
        </w:rPr>
        <w:t>- утвержденная базовая ставка за пользование жилым помещением (плата за наём) за 1 кв.</w:t>
      </w:r>
      <w:r w:rsidR="002069C3" w:rsidRPr="00D260E6">
        <w:rPr>
          <w:sz w:val="24"/>
          <w:szCs w:val="24"/>
        </w:rPr>
        <w:t xml:space="preserve"> </w:t>
      </w:r>
      <w:r w:rsidRPr="00D260E6">
        <w:rPr>
          <w:sz w:val="24"/>
          <w:szCs w:val="24"/>
        </w:rPr>
        <w:t>метр общей площади в месяц.</w:t>
      </w:r>
    </w:p>
    <w:p w:rsidR="00954E6C" w:rsidRPr="00D260E6" w:rsidRDefault="00954E6C" w:rsidP="00433B97">
      <w:pPr>
        <w:spacing w:after="240"/>
        <w:ind w:firstLine="567"/>
        <w:jc w:val="both"/>
        <w:rPr>
          <w:sz w:val="24"/>
          <w:szCs w:val="24"/>
        </w:rPr>
      </w:pPr>
      <w:r w:rsidRPr="00D260E6">
        <w:rPr>
          <w:sz w:val="24"/>
          <w:szCs w:val="24"/>
        </w:rPr>
        <w:t xml:space="preserve">Расчёт прогноза поступлений   доходов </w:t>
      </w:r>
      <w:r w:rsidR="0075644F" w:rsidRPr="00D260E6">
        <w:rPr>
          <w:sz w:val="24"/>
          <w:szCs w:val="24"/>
        </w:rPr>
        <w:t>по прочим</w:t>
      </w:r>
      <w:r w:rsidRPr="00D260E6">
        <w:rPr>
          <w:sz w:val="24"/>
          <w:szCs w:val="24"/>
        </w:rPr>
        <w:t xml:space="preserve"> поступлени</w:t>
      </w:r>
      <w:r w:rsidR="002069C3" w:rsidRPr="00D260E6">
        <w:rPr>
          <w:sz w:val="24"/>
          <w:szCs w:val="24"/>
        </w:rPr>
        <w:t>ям</w:t>
      </w:r>
      <w:r w:rsidRPr="00D260E6">
        <w:rPr>
          <w:sz w:val="24"/>
          <w:szCs w:val="24"/>
        </w:rPr>
        <w:t xml:space="preserve"> от использования имущества, находящегося в собственности </w:t>
      </w:r>
      <w:r w:rsidR="002D5D41" w:rsidRPr="00D260E6">
        <w:rPr>
          <w:sz w:val="24"/>
          <w:szCs w:val="24"/>
        </w:rPr>
        <w:t xml:space="preserve">МО </w:t>
      </w:r>
      <w:r w:rsidR="00433B97">
        <w:rPr>
          <w:sz w:val="24"/>
          <w:szCs w:val="24"/>
        </w:rPr>
        <w:t>Петр</w:t>
      </w:r>
      <w:r w:rsidR="002D5D41" w:rsidRPr="00D260E6">
        <w:rPr>
          <w:sz w:val="24"/>
          <w:szCs w:val="24"/>
        </w:rPr>
        <w:t>овское сельское поселение</w:t>
      </w:r>
      <w:r w:rsidRPr="00D260E6">
        <w:rPr>
          <w:sz w:val="24"/>
          <w:szCs w:val="24"/>
        </w:rPr>
        <w:t xml:space="preserve">, в бюджет </w:t>
      </w:r>
      <w:r w:rsidR="002D5D41" w:rsidRPr="00D260E6">
        <w:rPr>
          <w:sz w:val="24"/>
          <w:szCs w:val="24"/>
        </w:rPr>
        <w:t xml:space="preserve">МО </w:t>
      </w:r>
      <w:r w:rsidR="00433B97">
        <w:rPr>
          <w:sz w:val="24"/>
          <w:szCs w:val="24"/>
        </w:rPr>
        <w:t>Петр</w:t>
      </w:r>
      <w:r w:rsidR="002D5D41" w:rsidRPr="00D260E6">
        <w:rPr>
          <w:sz w:val="24"/>
          <w:szCs w:val="24"/>
        </w:rPr>
        <w:t xml:space="preserve">овское сельское поселение </w:t>
      </w:r>
      <w:r w:rsidRPr="00D260E6">
        <w:rPr>
          <w:sz w:val="24"/>
          <w:szCs w:val="24"/>
        </w:rPr>
        <w:t>на очередной финансовый год</w:t>
      </w:r>
      <w:r w:rsidR="002069C3" w:rsidRPr="00D260E6">
        <w:rPr>
          <w:sz w:val="24"/>
          <w:szCs w:val="24"/>
        </w:rPr>
        <w:t xml:space="preserve"> производится по формуле</w:t>
      </w:r>
      <w:r w:rsidRPr="00D260E6">
        <w:rPr>
          <w:sz w:val="24"/>
          <w:szCs w:val="24"/>
        </w:rPr>
        <w:t>:</w:t>
      </w:r>
    </w:p>
    <w:p w:rsidR="00954E6C" w:rsidRPr="00D260E6" w:rsidRDefault="002069C3" w:rsidP="00433B97">
      <w:pPr>
        <w:spacing w:after="240"/>
        <w:ind w:firstLine="567"/>
        <w:jc w:val="both"/>
        <w:rPr>
          <w:sz w:val="24"/>
          <w:szCs w:val="24"/>
        </w:rPr>
      </w:pPr>
      <w:proofErr w:type="spellStart"/>
      <w:r w:rsidRPr="00D260E6">
        <w:rPr>
          <w:sz w:val="24"/>
          <w:szCs w:val="24"/>
        </w:rPr>
        <w:t>ПНрг</w:t>
      </w:r>
      <w:proofErr w:type="spellEnd"/>
      <w:r w:rsidR="00954E6C" w:rsidRPr="00D260E6">
        <w:rPr>
          <w:sz w:val="24"/>
          <w:szCs w:val="24"/>
        </w:rPr>
        <w:t xml:space="preserve"> = ∑</w:t>
      </w:r>
      <w:r w:rsidRPr="00D260E6">
        <w:rPr>
          <w:sz w:val="24"/>
          <w:szCs w:val="24"/>
        </w:rPr>
        <w:t xml:space="preserve">П * </w:t>
      </w:r>
      <w:proofErr w:type="spellStart"/>
      <w:r w:rsidRPr="00D260E6">
        <w:rPr>
          <w:sz w:val="24"/>
          <w:szCs w:val="24"/>
        </w:rPr>
        <w:t>БСт</w:t>
      </w:r>
      <w:proofErr w:type="spellEnd"/>
      <w:r w:rsidR="00954E6C" w:rsidRPr="00D260E6">
        <w:rPr>
          <w:sz w:val="24"/>
          <w:szCs w:val="24"/>
        </w:rPr>
        <w:t>, где</w:t>
      </w:r>
    </w:p>
    <w:p w:rsidR="00954E6C" w:rsidRPr="00D260E6" w:rsidRDefault="002069C3" w:rsidP="00433B97">
      <w:pPr>
        <w:spacing w:after="240"/>
        <w:ind w:firstLine="567"/>
        <w:jc w:val="both"/>
        <w:rPr>
          <w:sz w:val="24"/>
          <w:szCs w:val="24"/>
        </w:rPr>
      </w:pPr>
      <w:proofErr w:type="spellStart"/>
      <w:r w:rsidRPr="00D260E6">
        <w:rPr>
          <w:sz w:val="24"/>
          <w:szCs w:val="24"/>
        </w:rPr>
        <w:t>ПНрг</w:t>
      </w:r>
      <w:proofErr w:type="spellEnd"/>
      <w:r w:rsidRPr="00D260E6">
        <w:rPr>
          <w:sz w:val="24"/>
          <w:szCs w:val="24"/>
        </w:rPr>
        <w:t xml:space="preserve"> </w:t>
      </w:r>
      <w:r w:rsidR="00954E6C" w:rsidRPr="00D260E6">
        <w:rPr>
          <w:sz w:val="24"/>
          <w:szCs w:val="24"/>
        </w:rPr>
        <w:t>- прогноз поступления платы за пользование жилым помещением (плата за наём)</w:t>
      </w:r>
      <w:r w:rsidRPr="00D260E6">
        <w:rPr>
          <w:sz w:val="24"/>
          <w:szCs w:val="24"/>
        </w:rPr>
        <w:t xml:space="preserve"> </w:t>
      </w:r>
      <w:r w:rsidR="00954E6C" w:rsidRPr="00D260E6">
        <w:rPr>
          <w:sz w:val="24"/>
          <w:szCs w:val="24"/>
        </w:rPr>
        <w:t xml:space="preserve">в бюджет </w:t>
      </w:r>
      <w:r w:rsidR="002D5D41" w:rsidRPr="00D260E6">
        <w:rPr>
          <w:sz w:val="24"/>
          <w:szCs w:val="24"/>
        </w:rPr>
        <w:t xml:space="preserve">МО </w:t>
      </w:r>
      <w:r w:rsidR="00433B97">
        <w:rPr>
          <w:sz w:val="24"/>
          <w:szCs w:val="24"/>
        </w:rPr>
        <w:t>Петр</w:t>
      </w:r>
      <w:r w:rsidR="002D5D41" w:rsidRPr="00D260E6">
        <w:rPr>
          <w:sz w:val="24"/>
          <w:szCs w:val="24"/>
        </w:rPr>
        <w:t xml:space="preserve">овское сельское поселение </w:t>
      </w:r>
      <w:r w:rsidRPr="00D260E6">
        <w:rPr>
          <w:sz w:val="24"/>
          <w:szCs w:val="24"/>
        </w:rPr>
        <w:t xml:space="preserve">в расчетном </w:t>
      </w:r>
      <w:r w:rsidR="00954E6C" w:rsidRPr="00D260E6">
        <w:rPr>
          <w:sz w:val="24"/>
          <w:szCs w:val="24"/>
        </w:rPr>
        <w:t>год</w:t>
      </w:r>
      <w:r w:rsidRPr="00D260E6">
        <w:rPr>
          <w:sz w:val="24"/>
          <w:szCs w:val="24"/>
        </w:rPr>
        <w:t>у</w:t>
      </w:r>
      <w:r w:rsidR="00954E6C" w:rsidRPr="00D260E6">
        <w:rPr>
          <w:sz w:val="24"/>
          <w:szCs w:val="24"/>
        </w:rPr>
        <w:t>;</w:t>
      </w:r>
    </w:p>
    <w:p w:rsidR="002069C3" w:rsidRPr="00D260E6" w:rsidRDefault="00954E6C" w:rsidP="00433B97">
      <w:pPr>
        <w:spacing w:after="240"/>
        <w:ind w:firstLine="567"/>
        <w:jc w:val="both"/>
        <w:rPr>
          <w:sz w:val="24"/>
          <w:szCs w:val="24"/>
        </w:rPr>
      </w:pPr>
      <w:r w:rsidRPr="00D260E6">
        <w:rPr>
          <w:sz w:val="24"/>
          <w:szCs w:val="24"/>
        </w:rPr>
        <w:t xml:space="preserve">∑П - сумма </w:t>
      </w:r>
      <w:r w:rsidR="002069C3" w:rsidRPr="00D260E6">
        <w:rPr>
          <w:sz w:val="24"/>
          <w:szCs w:val="24"/>
        </w:rPr>
        <w:t>площадей жилых помещений, сдаваемых по договорам социального найма и договорам найма служебного жилого помещения;</w:t>
      </w:r>
    </w:p>
    <w:p w:rsidR="002069C3" w:rsidRPr="00D260E6" w:rsidRDefault="002069C3" w:rsidP="00D260E6">
      <w:pPr>
        <w:ind w:firstLine="567"/>
        <w:jc w:val="both"/>
        <w:rPr>
          <w:sz w:val="24"/>
          <w:szCs w:val="24"/>
        </w:rPr>
      </w:pPr>
      <w:proofErr w:type="spellStart"/>
      <w:r w:rsidRPr="00D260E6">
        <w:rPr>
          <w:sz w:val="24"/>
          <w:szCs w:val="24"/>
        </w:rPr>
        <w:t>БСт</w:t>
      </w:r>
      <w:proofErr w:type="spellEnd"/>
      <w:r w:rsidR="00954E6C" w:rsidRPr="00D260E6">
        <w:rPr>
          <w:sz w:val="24"/>
          <w:szCs w:val="24"/>
        </w:rPr>
        <w:t>-</w:t>
      </w:r>
      <w:r w:rsidRPr="00D260E6">
        <w:rPr>
          <w:sz w:val="24"/>
          <w:szCs w:val="24"/>
        </w:rPr>
        <w:t xml:space="preserve"> утвержденная базовая ставка за пользование жилым помещением (плата за наём) за 1 кв. метр общей площади в месяц.</w:t>
      </w:r>
    </w:p>
    <w:p w:rsidR="002069C3" w:rsidRPr="00D260E6" w:rsidRDefault="002069C3" w:rsidP="00D260E6">
      <w:pPr>
        <w:pStyle w:val="p25"/>
        <w:ind w:firstLine="567"/>
        <w:jc w:val="both"/>
      </w:pPr>
      <w:r w:rsidRPr="00D260E6">
        <w:t xml:space="preserve">Прогноз поступлений доходов </w:t>
      </w:r>
      <w:r w:rsidR="0075644F" w:rsidRPr="00D260E6">
        <w:t>по прочим</w:t>
      </w:r>
      <w:r w:rsidRPr="00D260E6">
        <w:t xml:space="preserve"> поступлениям от использования имущества, находящегося в собственности</w:t>
      </w:r>
      <w:r w:rsidR="002D5D41" w:rsidRPr="00D260E6">
        <w:t xml:space="preserve"> МО </w:t>
      </w:r>
      <w:r w:rsidR="00433B97">
        <w:t>Петр</w:t>
      </w:r>
      <w:r w:rsidR="002D5D41" w:rsidRPr="00D260E6">
        <w:t>овское сельское поселение</w:t>
      </w:r>
      <w:r w:rsidRPr="00D260E6">
        <w:t>, в первом и во втором годах планового периода определяется по формулам:</w:t>
      </w:r>
    </w:p>
    <w:p w:rsidR="002069C3" w:rsidRPr="00D260E6" w:rsidRDefault="002069C3" w:rsidP="00D260E6">
      <w:pPr>
        <w:pStyle w:val="p27"/>
        <w:ind w:firstLine="567"/>
        <w:jc w:val="both"/>
      </w:pPr>
      <w:proofErr w:type="spellStart"/>
      <w:r w:rsidRPr="00D260E6">
        <w:t>ПНрг</w:t>
      </w:r>
      <w:proofErr w:type="spellEnd"/>
      <w:r w:rsidRPr="00D260E6">
        <w:t xml:space="preserve"> </w:t>
      </w:r>
      <w:r w:rsidRPr="00D260E6">
        <w:rPr>
          <w:rStyle w:val="s3"/>
        </w:rPr>
        <w:t>+1</w:t>
      </w:r>
      <w:r w:rsidRPr="00D260E6">
        <w:t xml:space="preserve">= </w:t>
      </w:r>
      <w:proofErr w:type="spellStart"/>
      <w:r w:rsidRPr="00D260E6">
        <w:t>ПНрг</w:t>
      </w:r>
      <w:proofErr w:type="spellEnd"/>
      <w:r w:rsidRPr="00D260E6">
        <w:t xml:space="preserve"> *К2, где:</w:t>
      </w:r>
    </w:p>
    <w:p w:rsidR="002069C3" w:rsidRPr="00D260E6" w:rsidRDefault="002069C3" w:rsidP="00D260E6">
      <w:pPr>
        <w:pStyle w:val="p28"/>
        <w:ind w:firstLine="567"/>
        <w:jc w:val="both"/>
      </w:pPr>
      <w:proofErr w:type="spellStart"/>
      <w:r w:rsidRPr="00D260E6">
        <w:t>ПНрг</w:t>
      </w:r>
      <w:proofErr w:type="spellEnd"/>
      <w:r w:rsidRPr="00D260E6">
        <w:t xml:space="preserve"> </w:t>
      </w:r>
      <w:r w:rsidRPr="00D260E6">
        <w:rPr>
          <w:rStyle w:val="s3"/>
        </w:rPr>
        <w:t>+1</w:t>
      </w:r>
      <w:r w:rsidRPr="00D260E6">
        <w:t>– сумма поступлений платы за пользование жилым помещением (плата за наём) в бюджет городского поселения в первом году планового периода;</w:t>
      </w:r>
    </w:p>
    <w:p w:rsidR="002069C3" w:rsidRPr="00D260E6" w:rsidRDefault="002069C3" w:rsidP="00D260E6">
      <w:pPr>
        <w:pStyle w:val="p28"/>
        <w:ind w:firstLine="567"/>
        <w:jc w:val="both"/>
      </w:pPr>
      <w:r w:rsidRPr="00D260E6">
        <w:t>К2 – прогнозируемый индекс роста потребительских цен на товары (работы, услуги) в первом году планового периода;</w:t>
      </w:r>
    </w:p>
    <w:p w:rsidR="002069C3" w:rsidRPr="00D260E6" w:rsidRDefault="002069C3" w:rsidP="00D260E6">
      <w:pPr>
        <w:pStyle w:val="p27"/>
        <w:ind w:firstLine="567"/>
        <w:jc w:val="both"/>
      </w:pPr>
      <w:proofErr w:type="spellStart"/>
      <w:r w:rsidRPr="00D260E6">
        <w:t>ПНрг</w:t>
      </w:r>
      <w:proofErr w:type="spellEnd"/>
      <w:r w:rsidRPr="00D260E6">
        <w:rPr>
          <w:rStyle w:val="s3"/>
        </w:rPr>
        <w:t xml:space="preserve"> +2</w:t>
      </w:r>
      <w:r w:rsidRPr="00D260E6">
        <w:t xml:space="preserve">= </w:t>
      </w:r>
      <w:proofErr w:type="spellStart"/>
      <w:r w:rsidRPr="00D260E6">
        <w:t>ПНрг</w:t>
      </w:r>
      <w:proofErr w:type="spellEnd"/>
      <w:r w:rsidRPr="00D260E6">
        <w:rPr>
          <w:rStyle w:val="s3"/>
        </w:rPr>
        <w:t xml:space="preserve"> +1</w:t>
      </w:r>
      <w:r w:rsidRPr="00D260E6">
        <w:t>*К3, где:</w:t>
      </w:r>
    </w:p>
    <w:p w:rsidR="002069C3" w:rsidRPr="00D260E6" w:rsidRDefault="002069C3" w:rsidP="00D260E6">
      <w:pPr>
        <w:pStyle w:val="p28"/>
        <w:ind w:firstLine="567"/>
        <w:jc w:val="both"/>
      </w:pPr>
      <w:proofErr w:type="spellStart"/>
      <w:r w:rsidRPr="00D260E6">
        <w:t>ПНрг</w:t>
      </w:r>
      <w:proofErr w:type="spellEnd"/>
      <w:r w:rsidRPr="00D260E6">
        <w:rPr>
          <w:rStyle w:val="s3"/>
        </w:rPr>
        <w:t xml:space="preserve"> +2</w:t>
      </w:r>
      <w:r w:rsidRPr="00D260E6">
        <w:t>- сумма поступлений платы за пользование жилым помещением (плата за наём) в бюджет городского поселения во втором году планового периода;</w:t>
      </w:r>
    </w:p>
    <w:p w:rsidR="002069C3" w:rsidRPr="00D260E6" w:rsidRDefault="002069C3" w:rsidP="00D260E6">
      <w:pPr>
        <w:pStyle w:val="p18"/>
        <w:ind w:firstLine="567"/>
        <w:jc w:val="both"/>
      </w:pPr>
      <w:r w:rsidRPr="00D260E6">
        <w:t>К3 - прогнозируемый индекс роста потребительских цен на товары (работы, услуги) во втором году планового периода;</w:t>
      </w:r>
    </w:p>
    <w:p w:rsidR="00464B5C" w:rsidRPr="00D260E6" w:rsidRDefault="00464B5C" w:rsidP="00D260E6">
      <w:pPr>
        <w:pStyle w:val="p18"/>
        <w:ind w:firstLine="567"/>
        <w:jc w:val="both"/>
      </w:pPr>
      <w:r w:rsidRPr="00D260E6">
        <w:t>4.</w:t>
      </w:r>
      <w:r w:rsidR="005E224C" w:rsidRPr="00D260E6">
        <w:t>6</w:t>
      </w:r>
      <w:r w:rsidRPr="00D260E6">
        <w:t xml:space="preserve">. Методика прогнозирования, применяемая для следующих видов доходов: </w:t>
      </w:r>
    </w:p>
    <w:p w:rsidR="0075644F" w:rsidRPr="00D260E6" w:rsidRDefault="00115D6F" w:rsidP="00D260E6">
      <w:pPr>
        <w:pStyle w:val="p18"/>
        <w:ind w:firstLine="567"/>
        <w:jc w:val="both"/>
      </w:pPr>
      <w:r w:rsidRPr="00D260E6">
        <w:t>а) Доходы от продажи квартир, находящихся в собственности</w:t>
      </w:r>
      <w:r w:rsidR="0075644F" w:rsidRPr="00D260E6">
        <w:t xml:space="preserve"> поселений</w:t>
      </w:r>
      <w:r w:rsidRPr="00D260E6">
        <w:t xml:space="preserve"> </w:t>
      </w:r>
    </w:p>
    <w:p w:rsidR="00115D6F" w:rsidRPr="00D260E6" w:rsidRDefault="0075644F" w:rsidP="00D260E6">
      <w:pPr>
        <w:pStyle w:val="p18"/>
        <w:ind w:firstLine="567"/>
        <w:jc w:val="both"/>
      </w:pPr>
      <w:r w:rsidRPr="00D260E6">
        <w:lastRenderedPageBreak/>
        <w:t>(КБК 1 14 01050 10</w:t>
      </w:r>
      <w:r w:rsidR="00115D6F" w:rsidRPr="00D260E6">
        <w:t xml:space="preserve"> 0000 410);</w:t>
      </w:r>
    </w:p>
    <w:p w:rsidR="00115D6F" w:rsidRPr="00D260E6" w:rsidRDefault="00115D6F" w:rsidP="00D260E6">
      <w:pPr>
        <w:pStyle w:val="p18"/>
        <w:ind w:firstLine="567"/>
        <w:jc w:val="both"/>
      </w:pPr>
      <w:r w:rsidRPr="00D260E6">
        <w:t xml:space="preserve">б) Доходы от реализации имущества, находящегося в оперативном управлении учреждений, находящихся в ведении органов управления </w:t>
      </w:r>
      <w:r w:rsidR="00B80D8C" w:rsidRPr="00D260E6">
        <w:t xml:space="preserve">поселений </w:t>
      </w:r>
      <w:r w:rsidRPr="00D260E6">
        <w:t>(за исключением имущества муниципальных бюджетных и автономных учреждений), в части реализации основных средств по указанн</w:t>
      </w:r>
      <w:r w:rsidR="00B80D8C" w:rsidRPr="00D260E6">
        <w:t>ому имуществу (КБК 1 14 02052 10</w:t>
      </w:r>
      <w:r w:rsidRPr="00D260E6">
        <w:t xml:space="preserve"> 0000 410);</w:t>
      </w:r>
    </w:p>
    <w:p w:rsidR="00115D6F" w:rsidRPr="00D260E6" w:rsidRDefault="00115D6F" w:rsidP="00D260E6">
      <w:pPr>
        <w:pStyle w:val="p18"/>
        <w:ind w:firstLine="567"/>
        <w:jc w:val="both"/>
      </w:pPr>
      <w:r w:rsidRPr="00D260E6">
        <w:t xml:space="preserve">в) Доходы от реализации иного имущества, находящегося в собственности </w:t>
      </w:r>
      <w:r w:rsidR="00B80D8C" w:rsidRPr="00D260E6">
        <w:t>поселений</w:t>
      </w:r>
      <w:r w:rsidRPr="00D260E6">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(КБК 1 14 02</w:t>
      </w:r>
      <w:r w:rsidR="00B80D8C" w:rsidRPr="00D260E6">
        <w:t>053 10</w:t>
      </w:r>
      <w:r w:rsidRPr="00D260E6">
        <w:t xml:space="preserve"> 0000 410);</w:t>
      </w:r>
    </w:p>
    <w:p w:rsidR="00115D6F" w:rsidRPr="00D260E6" w:rsidRDefault="00115D6F" w:rsidP="00D260E6">
      <w:pPr>
        <w:pStyle w:val="p18"/>
        <w:ind w:firstLine="567"/>
        <w:jc w:val="both"/>
      </w:pPr>
      <w:r w:rsidRPr="00D260E6">
        <w:t xml:space="preserve">г) Доходы от реализации имущества, находящегося в оперативном управлении учреждений, находящихся в ведении органов управления </w:t>
      </w:r>
      <w:r w:rsidR="00B80D8C" w:rsidRPr="00D260E6">
        <w:t xml:space="preserve">поселений </w:t>
      </w:r>
      <w:r w:rsidRPr="00D260E6">
        <w:t>(за исключением имущества муниципальных бюджетных и автономных учреждений), в части реализации материальных запасов по указанн</w:t>
      </w:r>
      <w:r w:rsidR="00B80D8C" w:rsidRPr="00D260E6">
        <w:t>ому имуществу (КБК 1 14 02052 10</w:t>
      </w:r>
      <w:r w:rsidRPr="00D260E6">
        <w:t xml:space="preserve"> 0000 440);</w:t>
      </w:r>
    </w:p>
    <w:p w:rsidR="00115D6F" w:rsidRPr="00D260E6" w:rsidRDefault="00115D6F" w:rsidP="00D260E6">
      <w:pPr>
        <w:pStyle w:val="p18"/>
        <w:ind w:firstLine="567"/>
        <w:jc w:val="both"/>
      </w:pPr>
      <w:r w:rsidRPr="00D260E6">
        <w:t xml:space="preserve">д) Доходы от реализации иного имущества, находящегося в собственности </w:t>
      </w:r>
      <w:r w:rsidR="00B80D8C" w:rsidRPr="00D260E6">
        <w:t>поселений</w:t>
      </w:r>
      <w:r w:rsidRPr="00D260E6">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w:t>
      </w:r>
      <w:r w:rsidR="00B80D8C" w:rsidRPr="00D260E6">
        <w:t>ому имуществу (КБК 1 14 02053 10</w:t>
      </w:r>
      <w:r w:rsidRPr="00D260E6">
        <w:t xml:space="preserve"> 0000 440);</w:t>
      </w:r>
    </w:p>
    <w:p w:rsidR="00C36D35" w:rsidRPr="00D260E6" w:rsidRDefault="00490DB1" w:rsidP="00D260E6">
      <w:pPr>
        <w:pStyle w:val="a9"/>
        <w:ind w:firstLine="567"/>
        <w:jc w:val="both"/>
      </w:pPr>
      <w:r w:rsidRPr="00D260E6">
        <w:t xml:space="preserve">Расчет доходов от реализации </w:t>
      </w:r>
      <w:r w:rsidR="0014262A" w:rsidRPr="00D260E6">
        <w:t xml:space="preserve">муниципальных </w:t>
      </w:r>
      <w:r w:rsidR="00F15100" w:rsidRPr="00D260E6">
        <w:t xml:space="preserve">квартир, </w:t>
      </w:r>
      <w:r w:rsidRPr="00D260E6">
        <w:t xml:space="preserve">имущества, </w:t>
      </w:r>
      <w:r w:rsidR="00464B5C" w:rsidRPr="00D260E6">
        <w:t xml:space="preserve">находящегося в собственности </w:t>
      </w:r>
      <w:r w:rsidR="00B80D8C" w:rsidRPr="00D260E6">
        <w:t xml:space="preserve">МО </w:t>
      </w:r>
      <w:r w:rsidR="00301643">
        <w:t>Петр</w:t>
      </w:r>
      <w:r w:rsidR="00B80D8C" w:rsidRPr="00D260E6">
        <w:t xml:space="preserve">овское сельское поселение </w:t>
      </w:r>
      <w:r w:rsidRPr="00D260E6">
        <w:t xml:space="preserve">осуществляется </w:t>
      </w:r>
      <w:r w:rsidR="00DF1432" w:rsidRPr="00D260E6">
        <w:t xml:space="preserve">в соответствии </w:t>
      </w:r>
      <w:r w:rsidR="00C36D35" w:rsidRPr="00D260E6">
        <w:t>с Федеральным законом от 21.12.2001 №178-ФЗ «О приватизации государственного и муниципального имущества»,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на основании договоров купли-продажи.</w:t>
      </w:r>
    </w:p>
    <w:p w:rsidR="00C36D35" w:rsidRPr="00D260E6" w:rsidRDefault="00C36D35" w:rsidP="00D260E6">
      <w:pPr>
        <w:pStyle w:val="a9"/>
        <w:ind w:firstLine="567"/>
        <w:jc w:val="both"/>
      </w:pPr>
      <w:r w:rsidRPr="00D260E6">
        <w:t>Прогноз доходов от реализации имущества, находящегося в собственности</w:t>
      </w:r>
      <w:r w:rsidR="00B80D8C" w:rsidRPr="00D260E6">
        <w:t xml:space="preserve"> МО </w:t>
      </w:r>
      <w:r w:rsidR="00301643">
        <w:t>Петр</w:t>
      </w:r>
      <w:r w:rsidR="00B80D8C" w:rsidRPr="00D260E6">
        <w:t>овское сельское поселение</w:t>
      </w:r>
      <w:r w:rsidRPr="00D260E6">
        <w:t>, определяется исходя из оценочной стоимости объектов недвижимости планируемых к реализации, определяемой независимыми оценщиками. При планировании доходов от реализации имущества учитываются риски, связанные с отсутствием спроса на объекты, запланированные к реализации.</w:t>
      </w:r>
    </w:p>
    <w:p w:rsidR="00490DB1" w:rsidRPr="00D260E6" w:rsidRDefault="007434C1" w:rsidP="00D260E6">
      <w:pPr>
        <w:pStyle w:val="p18"/>
        <w:ind w:firstLine="567"/>
        <w:jc w:val="both"/>
      </w:pPr>
      <w:r w:rsidRPr="00D260E6">
        <w:t>4</w:t>
      </w:r>
      <w:r w:rsidR="00490DB1" w:rsidRPr="00D260E6">
        <w:t>.</w:t>
      </w:r>
      <w:r w:rsidR="005E224C" w:rsidRPr="00D260E6">
        <w:t>7</w:t>
      </w:r>
      <w:r w:rsidR="00490DB1" w:rsidRPr="00D260E6">
        <w:t xml:space="preserve">. Методика прогнозирования, применяемая для следующих видов доходов: </w:t>
      </w:r>
    </w:p>
    <w:p w:rsidR="00490DB1" w:rsidRPr="00D260E6" w:rsidRDefault="00B80D8C" w:rsidP="00D260E6">
      <w:pPr>
        <w:pStyle w:val="p18"/>
        <w:ind w:firstLine="567"/>
        <w:jc w:val="both"/>
      </w:pPr>
      <w:r w:rsidRPr="00D260E6">
        <w:t>а) Доходы</w:t>
      </w:r>
      <w:r w:rsidR="003E767A" w:rsidRPr="00D260E6">
        <w:t xml:space="preserve">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w:t>
      </w:r>
      <w:r w:rsidRPr="00D260E6">
        <w:t xml:space="preserve">средств бюджетов поселений </w:t>
      </w:r>
      <w:r w:rsidR="00490DB1" w:rsidRPr="00D260E6">
        <w:t xml:space="preserve">(КБК </w:t>
      </w:r>
      <w:r w:rsidRPr="00D260E6">
        <w:t>116 23051 10</w:t>
      </w:r>
      <w:r w:rsidR="003E767A" w:rsidRPr="00D260E6">
        <w:t xml:space="preserve"> 0000 140</w:t>
      </w:r>
      <w:r w:rsidR="00490DB1" w:rsidRPr="00D260E6">
        <w:t>);</w:t>
      </w:r>
    </w:p>
    <w:p w:rsidR="00490DB1" w:rsidRPr="00D260E6" w:rsidRDefault="00B80D8C" w:rsidP="00D260E6">
      <w:pPr>
        <w:pStyle w:val="p18"/>
        <w:ind w:firstLine="567"/>
        <w:jc w:val="both"/>
      </w:pPr>
      <w:r w:rsidRPr="00D260E6">
        <w:t>б</w:t>
      </w:r>
      <w:r w:rsidR="00490DB1" w:rsidRPr="00D260E6">
        <w:t xml:space="preserve">) </w:t>
      </w:r>
      <w:r w:rsidR="003E767A" w:rsidRPr="00D260E6">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rsidRPr="00D260E6">
        <w:t>поселений</w:t>
      </w:r>
      <w:r w:rsidR="003E767A" w:rsidRPr="00D260E6">
        <w:t xml:space="preserve"> </w:t>
      </w:r>
      <w:r w:rsidR="00490DB1" w:rsidRPr="00D260E6">
        <w:t xml:space="preserve">(КБК </w:t>
      </w:r>
      <w:r w:rsidRPr="00D260E6">
        <w:t>116 23052 10</w:t>
      </w:r>
      <w:r w:rsidR="003E767A" w:rsidRPr="00D260E6">
        <w:t xml:space="preserve"> 0000 140</w:t>
      </w:r>
      <w:r w:rsidR="00490DB1" w:rsidRPr="00D260E6">
        <w:t>);</w:t>
      </w:r>
    </w:p>
    <w:p w:rsidR="003E767A" w:rsidRPr="00D260E6" w:rsidRDefault="00B80D8C" w:rsidP="00D260E6">
      <w:pPr>
        <w:pStyle w:val="p18"/>
        <w:ind w:firstLine="567"/>
        <w:jc w:val="both"/>
      </w:pPr>
      <w:r w:rsidRPr="00D260E6">
        <w:t>в</w:t>
      </w:r>
      <w:r w:rsidR="00450D24" w:rsidRPr="00D260E6">
        <w:t xml:space="preserve">)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D260E6">
        <w:t>поселений</w:t>
      </w:r>
      <w:r w:rsidR="00450D24" w:rsidRPr="00D260E6">
        <w:t xml:space="preserve">) </w:t>
      </w:r>
      <w:r w:rsidR="003E767A" w:rsidRPr="00D260E6">
        <w:t>(КБК 116</w:t>
      </w:r>
      <w:r w:rsidR="00450D24" w:rsidRPr="00D260E6">
        <w:t xml:space="preserve"> </w:t>
      </w:r>
      <w:r w:rsidR="003E767A" w:rsidRPr="00D260E6">
        <w:t>32000</w:t>
      </w:r>
      <w:r w:rsidR="00450D24" w:rsidRPr="00D260E6">
        <w:t xml:space="preserve"> </w:t>
      </w:r>
      <w:r w:rsidRPr="00D260E6">
        <w:t>10</w:t>
      </w:r>
      <w:r w:rsidR="00450D24" w:rsidRPr="00D260E6">
        <w:t xml:space="preserve"> </w:t>
      </w:r>
      <w:r w:rsidR="003E767A" w:rsidRPr="00D260E6">
        <w:t>0000</w:t>
      </w:r>
      <w:r w:rsidR="00450D24" w:rsidRPr="00D260E6">
        <w:t xml:space="preserve"> </w:t>
      </w:r>
      <w:r w:rsidR="003E767A" w:rsidRPr="00D260E6">
        <w:t>140);</w:t>
      </w:r>
    </w:p>
    <w:p w:rsidR="00450D24" w:rsidRPr="00D260E6" w:rsidRDefault="00B80D8C" w:rsidP="00D260E6">
      <w:pPr>
        <w:spacing w:after="1" w:line="280" w:lineRule="atLeast"/>
        <w:ind w:firstLine="567"/>
        <w:jc w:val="both"/>
        <w:rPr>
          <w:sz w:val="24"/>
          <w:szCs w:val="24"/>
        </w:rPr>
      </w:pPr>
      <w:r w:rsidRPr="00D260E6">
        <w:rPr>
          <w:sz w:val="24"/>
          <w:szCs w:val="24"/>
        </w:rPr>
        <w:t>г</w:t>
      </w:r>
      <w:r w:rsidR="00450D24" w:rsidRPr="00D260E6">
        <w:rPr>
          <w:sz w:val="24"/>
          <w:szCs w:val="24"/>
        </w:rPr>
        <w:t xml:space="preserve">) </w:t>
      </w:r>
      <w:r w:rsidR="00D842FD" w:rsidRPr="00D260E6">
        <w:rPr>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w:t>
      </w:r>
      <w:r w:rsidR="00D842FD" w:rsidRPr="00D260E6">
        <w:rPr>
          <w:sz w:val="24"/>
          <w:szCs w:val="24"/>
        </w:rPr>
        <w:lastRenderedPageBreak/>
        <w:t xml:space="preserve">государственных и муниципальных нужд для нужд </w:t>
      </w:r>
      <w:r w:rsidRPr="00D260E6">
        <w:rPr>
          <w:sz w:val="24"/>
          <w:szCs w:val="24"/>
        </w:rPr>
        <w:t>поселений (КБК 116 33050 10</w:t>
      </w:r>
      <w:r w:rsidR="00450D24" w:rsidRPr="00D260E6">
        <w:rPr>
          <w:sz w:val="24"/>
          <w:szCs w:val="24"/>
        </w:rPr>
        <w:t xml:space="preserve"> 0000 140);</w:t>
      </w:r>
    </w:p>
    <w:p w:rsidR="00490DB1" w:rsidRPr="00D260E6" w:rsidRDefault="00B80D8C" w:rsidP="00D260E6">
      <w:pPr>
        <w:pStyle w:val="p18"/>
        <w:ind w:firstLine="567"/>
        <w:jc w:val="both"/>
      </w:pPr>
      <w:r w:rsidRPr="00D260E6">
        <w:t>д</w:t>
      </w:r>
      <w:r w:rsidR="00490DB1" w:rsidRPr="00D260E6">
        <w:t xml:space="preserve">) Прочие поступления от денежных взысканий (штрафов) и иных сумм в возмещение ущерба, зачисляемые в бюджеты </w:t>
      </w:r>
      <w:r w:rsidRPr="00D260E6">
        <w:t>поселений (КБК 1 16 90050 10</w:t>
      </w:r>
      <w:r w:rsidR="00490DB1" w:rsidRPr="00D260E6">
        <w:t xml:space="preserve"> 0000 140).</w:t>
      </w:r>
    </w:p>
    <w:p w:rsidR="00490DB1" w:rsidRPr="00301643" w:rsidRDefault="00490DB1" w:rsidP="00D260E6">
      <w:pPr>
        <w:pStyle w:val="p18"/>
        <w:ind w:firstLine="567"/>
        <w:jc w:val="both"/>
      </w:pPr>
      <w:r w:rsidRPr="00D260E6">
        <w:t xml:space="preserve">Расчет прогнозных показателей на очередной год и на первый и второй годы планового периода осуществляется на основании усреднения годовых объемов доходов от денежных взысканий (штрафов) и иных сумм в возмещение ущерба (далее – штраф) за три предшествующих года (за весь период, в случае если он менее трех лет). Расчет ведется с применением индекса потребительских цен на товары (работы, услуги) и учетом норматива зачисления в бюджет </w:t>
      </w:r>
      <w:r w:rsidR="00B80D8C" w:rsidRPr="00D260E6">
        <w:t xml:space="preserve">МО </w:t>
      </w:r>
      <w:r w:rsidR="00301643">
        <w:t>Петр</w:t>
      </w:r>
      <w:r w:rsidR="00B80D8C" w:rsidRPr="00D260E6">
        <w:t>овское сельское поселение</w:t>
      </w:r>
      <w:r w:rsidRPr="00D260E6">
        <w:t xml:space="preserve">, установленного </w:t>
      </w:r>
      <w:hyperlink r:id="rId8" w:tgtFrame="_blank" w:history="1">
        <w:r w:rsidRPr="00301643">
          <w:rPr>
            <w:rStyle w:val="s4"/>
          </w:rPr>
          <w:t>Бюджетным кодексом Российской Федерации</w:t>
        </w:r>
      </w:hyperlink>
      <w:r w:rsidRPr="00301643">
        <w:t>.</w:t>
      </w:r>
    </w:p>
    <w:p w:rsidR="00490DB1" w:rsidRPr="00D260E6" w:rsidRDefault="00490DB1" w:rsidP="00D260E6">
      <w:pPr>
        <w:pStyle w:val="p26"/>
        <w:ind w:firstLine="567"/>
        <w:jc w:val="both"/>
      </w:pPr>
      <w:r w:rsidRPr="00D260E6">
        <w:t xml:space="preserve">Сумма штрафов, прогнозируемая к поступлению в бюджет </w:t>
      </w:r>
      <w:r w:rsidR="00B80D8C" w:rsidRPr="00D260E6">
        <w:t xml:space="preserve">МО </w:t>
      </w:r>
      <w:r w:rsidR="00301643">
        <w:t>Петр</w:t>
      </w:r>
      <w:r w:rsidR="00B80D8C" w:rsidRPr="00D260E6">
        <w:t xml:space="preserve">овское сельское поселение </w:t>
      </w:r>
      <w:r w:rsidRPr="00D260E6">
        <w:t>в расчетном году, рассчитывается по следующей формуле:</w:t>
      </w:r>
    </w:p>
    <w:p w:rsidR="00490DB1" w:rsidRPr="00D260E6" w:rsidRDefault="00490DB1" w:rsidP="00D260E6">
      <w:pPr>
        <w:pStyle w:val="p30"/>
        <w:ind w:firstLine="567"/>
        <w:jc w:val="both"/>
      </w:pPr>
      <w:proofErr w:type="spellStart"/>
      <w:r w:rsidRPr="00D260E6">
        <w:t>Ш</w:t>
      </w:r>
      <w:r w:rsidRPr="00D260E6">
        <w:rPr>
          <w:rStyle w:val="s3"/>
        </w:rPr>
        <w:t>рг</w:t>
      </w:r>
      <w:proofErr w:type="spellEnd"/>
      <w:r w:rsidRPr="00D260E6">
        <w:t xml:space="preserve"> = Ш1</w:t>
      </w:r>
      <w:r w:rsidRPr="00D260E6">
        <w:rPr>
          <w:rStyle w:val="s3"/>
        </w:rPr>
        <w:t>рг</w:t>
      </w:r>
      <w:r w:rsidRPr="00D260E6">
        <w:t xml:space="preserve"> *Н + Ш2</w:t>
      </w:r>
      <w:r w:rsidRPr="00D260E6">
        <w:rPr>
          <w:rStyle w:val="s3"/>
        </w:rPr>
        <w:t>рг</w:t>
      </w:r>
      <w:r w:rsidRPr="00D260E6">
        <w:t>*Н + Ш3</w:t>
      </w:r>
      <w:r w:rsidRPr="00D260E6">
        <w:rPr>
          <w:rStyle w:val="s3"/>
        </w:rPr>
        <w:t>рг</w:t>
      </w:r>
      <w:r w:rsidRPr="00D260E6">
        <w:t>*Н + …, где:</w:t>
      </w:r>
    </w:p>
    <w:p w:rsidR="00301643" w:rsidRDefault="00490DB1" w:rsidP="00D260E6">
      <w:pPr>
        <w:pStyle w:val="p9"/>
        <w:ind w:firstLine="567"/>
        <w:jc w:val="both"/>
      </w:pPr>
      <w:proofErr w:type="spellStart"/>
      <w:r w:rsidRPr="00D260E6">
        <w:t>Ш</w:t>
      </w:r>
      <w:r w:rsidRPr="00D260E6">
        <w:rPr>
          <w:rStyle w:val="s3"/>
        </w:rPr>
        <w:t>рг</w:t>
      </w:r>
      <w:proofErr w:type="spellEnd"/>
      <w:r w:rsidRPr="00D260E6">
        <w:t xml:space="preserve"> - сумма штрафов, планируемая к поступлению в бюджет </w:t>
      </w:r>
      <w:r w:rsidR="00B80D8C" w:rsidRPr="00D260E6">
        <w:t xml:space="preserve">МО </w:t>
      </w:r>
      <w:r w:rsidR="00301643">
        <w:t>Петр</w:t>
      </w:r>
      <w:r w:rsidR="00B80D8C" w:rsidRPr="00D260E6">
        <w:t xml:space="preserve">овское сельское поселение </w:t>
      </w:r>
      <w:r w:rsidRPr="00D260E6">
        <w:t>в расчетном году;</w:t>
      </w:r>
    </w:p>
    <w:p w:rsidR="00490DB1" w:rsidRPr="00D260E6" w:rsidRDefault="00490DB1" w:rsidP="00D260E6">
      <w:pPr>
        <w:pStyle w:val="p9"/>
        <w:ind w:firstLine="567"/>
        <w:jc w:val="both"/>
      </w:pPr>
      <w:r w:rsidRPr="00D260E6">
        <w:t>Ш1</w:t>
      </w:r>
      <w:r w:rsidRPr="00D260E6">
        <w:rPr>
          <w:rStyle w:val="s3"/>
        </w:rPr>
        <w:t>рг</w:t>
      </w:r>
      <w:r w:rsidRPr="00D260E6">
        <w:t>; Ш2</w:t>
      </w:r>
      <w:r w:rsidRPr="00D260E6">
        <w:rPr>
          <w:rStyle w:val="s3"/>
        </w:rPr>
        <w:t>рг</w:t>
      </w:r>
      <w:r w:rsidRPr="00D260E6">
        <w:t>; Ш3</w:t>
      </w:r>
      <w:r w:rsidRPr="00D260E6">
        <w:rPr>
          <w:rStyle w:val="s3"/>
        </w:rPr>
        <w:t>рг</w:t>
      </w:r>
      <w:r w:rsidRPr="00D260E6">
        <w:t xml:space="preserve"> - суммы видов штрафов, планируемые к поступлению в бюджет </w:t>
      </w:r>
      <w:r w:rsidR="00B80D8C" w:rsidRPr="00D260E6">
        <w:t xml:space="preserve">МО </w:t>
      </w:r>
      <w:r w:rsidR="00301643">
        <w:t>Петр</w:t>
      </w:r>
      <w:r w:rsidR="00B80D8C" w:rsidRPr="00D260E6">
        <w:t xml:space="preserve">овское сельское поселение </w:t>
      </w:r>
      <w:r w:rsidR="002B450E" w:rsidRPr="00D260E6">
        <w:t xml:space="preserve">области </w:t>
      </w:r>
      <w:r w:rsidRPr="00D260E6">
        <w:t>в расчетном году;</w:t>
      </w:r>
    </w:p>
    <w:p w:rsidR="00490DB1" w:rsidRPr="00D260E6" w:rsidRDefault="00490DB1" w:rsidP="00D260E6">
      <w:pPr>
        <w:pStyle w:val="p18"/>
        <w:ind w:firstLine="567"/>
        <w:jc w:val="both"/>
      </w:pPr>
      <w:r w:rsidRPr="00D260E6">
        <w:t xml:space="preserve">Н - норматив зачисления в бюджет </w:t>
      </w:r>
      <w:r w:rsidR="00B80D8C" w:rsidRPr="00D260E6">
        <w:t xml:space="preserve">МО </w:t>
      </w:r>
      <w:r w:rsidR="00301643">
        <w:t>Петр</w:t>
      </w:r>
      <w:r w:rsidR="00B80D8C" w:rsidRPr="00D260E6">
        <w:t xml:space="preserve">овское сельское поселение </w:t>
      </w:r>
      <w:r w:rsidRPr="00D260E6">
        <w:t xml:space="preserve">штрафов, установленный </w:t>
      </w:r>
      <w:hyperlink r:id="rId9" w:tgtFrame="_blank" w:history="1">
        <w:r w:rsidRPr="00301643">
          <w:rPr>
            <w:rStyle w:val="s4"/>
          </w:rPr>
          <w:t>Бюджетным кодексом Российской Федерации</w:t>
        </w:r>
      </w:hyperlink>
      <w:r w:rsidRPr="00D260E6">
        <w:t>.</w:t>
      </w:r>
    </w:p>
    <w:p w:rsidR="00490DB1" w:rsidRPr="00D260E6" w:rsidRDefault="00490DB1" w:rsidP="00D260E6">
      <w:pPr>
        <w:pStyle w:val="p18"/>
        <w:ind w:firstLine="567"/>
        <w:jc w:val="both"/>
      </w:pPr>
      <w:r w:rsidRPr="00D260E6">
        <w:t xml:space="preserve">Сумма каждого из видов штрафов, планируемая к поступлению в бюджет </w:t>
      </w:r>
      <w:r w:rsidR="00B80D8C" w:rsidRPr="00D260E6">
        <w:t xml:space="preserve">МО </w:t>
      </w:r>
      <w:r w:rsidR="00301643">
        <w:t>Петр</w:t>
      </w:r>
      <w:r w:rsidR="00B80D8C" w:rsidRPr="00D260E6">
        <w:t xml:space="preserve">овское сельское поселение </w:t>
      </w:r>
      <w:r w:rsidRPr="00D260E6">
        <w:t>в расчетном году рассчитывается по следующей формуле:</w:t>
      </w:r>
    </w:p>
    <w:p w:rsidR="00490DB1" w:rsidRPr="00D260E6" w:rsidRDefault="00490DB1" w:rsidP="00D260E6">
      <w:pPr>
        <w:pStyle w:val="p34"/>
        <w:ind w:firstLine="567"/>
        <w:jc w:val="both"/>
      </w:pPr>
      <w:proofErr w:type="spellStart"/>
      <w:r w:rsidRPr="00D260E6">
        <w:t>Ш</w:t>
      </w:r>
      <w:r w:rsidRPr="00D260E6">
        <w:rPr>
          <w:rStyle w:val="s3"/>
        </w:rPr>
        <w:t>рг</w:t>
      </w:r>
      <w:proofErr w:type="spellEnd"/>
      <w:r w:rsidRPr="00D260E6">
        <w:rPr>
          <w:rStyle w:val="s5"/>
        </w:rPr>
        <w:t xml:space="preserve"> = ((</w:t>
      </w:r>
      <w:r w:rsidRPr="00D260E6">
        <w:t>Ш</w:t>
      </w:r>
      <w:r w:rsidRPr="00D260E6">
        <w:rPr>
          <w:rStyle w:val="s3"/>
        </w:rPr>
        <w:t>рг</w:t>
      </w:r>
      <w:r w:rsidRPr="00D260E6">
        <w:rPr>
          <w:rStyle w:val="s6"/>
        </w:rPr>
        <w:t>-1</w:t>
      </w:r>
      <w:r w:rsidRPr="00D260E6">
        <w:rPr>
          <w:rStyle w:val="s5"/>
        </w:rPr>
        <w:t xml:space="preserve"> +</w:t>
      </w:r>
      <w:r w:rsidRPr="00D260E6">
        <w:t xml:space="preserve"> Ш</w:t>
      </w:r>
      <w:r w:rsidRPr="00D260E6">
        <w:rPr>
          <w:rStyle w:val="s3"/>
        </w:rPr>
        <w:t>рг-2</w:t>
      </w:r>
      <w:r w:rsidRPr="00D260E6">
        <w:rPr>
          <w:rStyle w:val="s5"/>
        </w:rPr>
        <w:t xml:space="preserve">+ </w:t>
      </w:r>
      <w:r w:rsidRPr="00D260E6">
        <w:t>Ш</w:t>
      </w:r>
      <w:r w:rsidRPr="00D260E6">
        <w:rPr>
          <w:rStyle w:val="s3"/>
        </w:rPr>
        <w:t>рг-3</w:t>
      </w:r>
      <w:r w:rsidRPr="00D260E6">
        <w:rPr>
          <w:rStyle w:val="s5"/>
        </w:rPr>
        <w:t>) / 3) + (-)</w:t>
      </w:r>
      <w:proofErr w:type="spellStart"/>
      <w:r w:rsidRPr="00D260E6">
        <w:rPr>
          <w:rStyle w:val="s5"/>
        </w:rPr>
        <w:t>Д</w:t>
      </w:r>
      <w:r w:rsidRPr="00D260E6">
        <w:rPr>
          <w:rStyle w:val="s6"/>
        </w:rPr>
        <w:t>рг</w:t>
      </w:r>
      <w:proofErr w:type="spellEnd"/>
      <w:r w:rsidRPr="00D260E6">
        <w:rPr>
          <w:rStyle w:val="s5"/>
        </w:rPr>
        <w:t>, где:</w:t>
      </w:r>
    </w:p>
    <w:p w:rsidR="00490DB1" w:rsidRPr="00D260E6" w:rsidRDefault="00490DB1" w:rsidP="00D260E6">
      <w:pPr>
        <w:pStyle w:val="p17"/>
        <w:ind w:firstLine="567"/>
        <w:jc w:val="both"/>
      </w:pPr>
      <w:r w:rsidRPr="00D260E6">
        <w:t>Ш</w:t>
      </w:r>
      <w:r w:rsidRPr="00D260E6">
        <w:rPr>
          <w:rStyle w:val="s3"/>
        </w:rPr>
        <w:t>рг-1</w:t>
      </w:r>
      <w:r w:rsidRPr="00D260E6">
        <w:t xml:space="preserve"> - сумма ожидаемого поступления штрафа в бюджет </w:t>
      </w:r>
      <w:r w:rsidR="00B80D8C" w:rsidRPr="00D260E6">
        <w:t xml:space="preserve">МО </w:t>
      </w:r>
      <w:r w:rsidR="00301643">
        <w:t>Петр</w:t>
      </w:r>
      <w:r w:rsidR="00B80D8C" w:rsidRPr="00D260E6">
        <w:t xml:space="preserve">овское сельское поселение </w:t>
      </w:r>
      <w:r w:rsidRPr="00D260E6">
        <w:t xml:space="preserve">в </w:t>
      </w:r>
      <w:r w:rsidR="002B450E" w:rsidRPr="00D260E6">
        <w:t xml:space="preserve">текущем </w:t>
      </w:r>
      <w:r w:rsidRPr="00D260E6">
        <w:t>году;</w:t>
      </w:r>
    </w:p>
    <w:p w:rsidR="00490DB1" w:rsidRPr="00D260E6" w:rsidRDefault="00490DB1" w:rsidP="00D260E6">
      <w:pPr>
        <w:pStyle w:val="p35"/>
        <w:ind w:firstLine="567"/>
        <w:jc w:val="both"/>
      </w:pPr>
      <w:r w:rsidRPr="00D260E6">
        <w:t>Ш</w:t>
      </w:r>
      <w:r w:rsidRPr="00D260E6">
        <w:rPr>
          <w:rStyle w:val="s3"/>
        </w:rPr>
        <w:t>рг-2</w:t>
      </w:r>
      <w:r w:rsidRPr="00D260E6">
        <w:t xml:space="preserve"> </w:t>
      </w:r>
      <w:r w:rsidRPr="00D260E6">
        <w:rPr>
          <w:rStyle w:val="s5"/>
        </w:rPr>
        <w:t xml:space="preserve">- фактические поступления штрафа в бюджет </w:t>
      </w:r>
      <w:r w:rsidR="00B80D8C" w:rsidRPr="00D260E6">
        <w:t xml:space="preserve">МО </w:t>
      </w:r>
      <w:r w:rsidR="00301643">
        <w:t>Петр</w:t>
      </w:r>
      <w:r w:rsidR="00B80D8C" w:rsidRPr="00D260E6">
        <w:t>овское сельское поселение</w:t>
      </w:r>
      <w:r w:rsidR="00B80D8C" w:rsidRPr="00D260E6">
        <w:rPr>
          <w:rStyle w:val="s5"/>
        </w:rPr>
        <w:t xml:space="preserve"> </w:t>
      </w:r>
      <w:r w:rsidRPr="00D260E6">
        <w:rPr>
          <w:rStyle w:val="s5"/>
        </w:rPr>
        <w:t>в отчетном финансовом году;</w:t>
      </w:r>
    </w:p>
    <w:p w:rsidR="00490DB1" w:rsidRPr="00D260E6" w:rsidRDefault="00490DB1" w:rsidP="00D260E6">
      <w:pPr>
        <w:pStyle w:val="p35"/>
        <w:ind w:firstLine="567"/>
        <w:jc w:val="both"/>
      </w:pPr>
      <w:r w:rsidRPr="00D260E6">
        <w:t>Ш</w:t>
      </w:r>
      <w:r w:rsidRPr="00D260E6">
        <w:rPr>
          <w:rStyle w:val="s3"/>
        </w:rPr>
        <w:t>рг-3</w:t>
      </w:r>
      <w:r w:rsidRPr="00D260E6">
        <w:t xml:space="preserve"> </w:t>
      </w:r>
      <w:r w:rsidRPr="00D260E6">
        <w:rPr>
          <w:rStyle w:val="s5"/>
        </w:rPr>
        <w:t xml:space="preserve">- фактические поступления штрафа в бюджет </w:t>
      </w:r>
      <w:r w:rsidR="00B80D8C" w:rsidRPr="00D260E6">
        <w:t xml:space="preserve">МО </w:t>
      </w:r>
      <w:r w:rsidR="00301643">
        <w:t>Петр</w:t>
      </w:r>
      <w:r w:rsidR="00B80D8C" w:rsidRPr="00D260E6">
        <w:t>овское сельское поселение</w:t>
      </w:r>
      <w:r w:rsidR="00B80D8C" w:rsidRPr="00D260E6">
        <w:rPr>
          <w:rStyle w:val="s5"/>
        </w:rPr>
        <w:t xml:space="preserve"> </w:t>
      </w:r>
      <w:r w:rsidRPr="00D260E6">
        <w:rPr>
          <w:rStyle w:val="s5"/>
        </w:rPr>
        <w:t>в году, предшествующему отчетному финансовому году;</w:t>
      </w:r>
    </w:p>
    <w:p w:rsidR="00490DB1" w:rsidRPr="00D260E6" w:rsidRDefault="00490DB1" w:rsidP="00D260E6">
      <w:pPr>
        <w:pStyle w:val="p17"/>
        <w:ind w:firstLine="567"/>
        <w:jc w:val="both"/>
      </w:pPr>
      <w:r w:rsidRPr="00D260E6">
        <w:t xml:space="preserve">Д </w:t>
      </w:r>
      <w:proofErr w:type="spellStart"/>
      <w:r w:rsidRPr="00D260E6">
        <w:rPr>
          <w:rStyle w:val="s3"/>
        </w:rPr>
        <w:t>рг</w:t>
      </w:r>
      <w:proofErr w:type="spellEnd"/>
      <w:r w:rsidRPr="00D260E6">
        <w:t>- сумма дополнительных или выпадающих доходов бюджета</w:t>
      </w:r>
      <w:r w:rsidR="00B80D8C" w:rsidRPr="00D260E6">
        <w:t xml:space="preserve"> МО </w:t>
      </w:r>
      <w:r w:rsidR="00301643">
        <w:t>Петр</w:t>
      </w:r>
      <w:r w:rsidR="00B80D8C" w:rsidRPr="00D260E6">
        <w:t xml:space="preserve">овское сельское поселение </w:t>
      </w:r>
      <w:r w:rsidRPr="00D260E6">
        <w:t>по штрафу в расчетном году, за счет изменения налогового и бюджетного законодательства и иных факторов, оказывающих влияние на изменение суммы штрафа.</w:t>
      </w:r>
    </w:p>
    <w:p w:rsidR="00490DB1" w:rsidRPr="00D260E6" w:rsidRDefault="00490DB1" w:rsidP="00D260E6">
      <w:pPr>
        <w:pStyle w:val="p17"/>
        <w:ind w:firstLine="567"/>
        <w:jc w:val="both"/>
      </w:pPr>
      <w:r w:rsidRPr="00D260E6">
        <w:t>Сумма ожидаемого поступления каждого из видов штрафов в бюджет</w:t>
      </w:r>
      <w:r w:rsidR="00B80D8C" w:rsidRPr="00D260E6">
        <w:t xml:space="preserve"> МО </w:t>
      </w:r>
      <w:r w:rsidR="00301643">
        <w:t>Петр</w:t>
      </w:r>
      <w:r w:rsidR="00B80D8C" w:rsidRPr="00D260E6">
        <w:t xml:space="preserve">овское сельское поселение </w:t>
      </w:r>
      <w:r w:rsidRPr="00D260E6">
        <w:t>в году, предшествующем расчетному, рассчитывается по следующей формуле:</w:t>
      </w:r>
    </w:p>
    <w:p w:rsidR="00490DB1" w:rsidRPr="00D260E6" w:rsidRDefault="00490DB1" w:rsidP="00D260E6">
      <w:pPr>
        <w:pStyle w:val="p21"/>
        <w:ind w:firstLine="567"/>
        <w:jc w:val="both"/>
      </w:pPr>
      <w:r w:rsidRPr="00D260E6">
        <w:t>Ш</w:t>
      </w:r>
      <w:r w:rsidRPr="00D260E6">
        <w:rPr>
          <w:rStyle w:val="s3"/>
        </w:rPr>
        <w:t>рг-1</w:t>
      </w:r>
      <w:r w:rsidRPr="00D260E6">
        <w:t xml:space="preserve"> = (Ш</w:t>
      </w:r>
      <w:r w:rsidRPr="00D260E6">
        <w:rPr>
          <w:rStyle w:val="s3"/>
        </w:rPr>
        <w:t>фод.рг-1</w:t>
      </w:r>
      <w:r w:rsidRPr="00D260E6">
        <w:t>*100)/У</w:t>
      </w:r>
      <w:r w:rsidRPr="00D260E6">
        <w:rPr>
          <w:rStyle w:val="s3"/>
        </w:rPr>
        <w:t>д</w:t>
      </w:r>
      <w:r w:rsidRPr="00D260E6">
        <w:t>, где:</w:t>
      </w:r>
    </w:p>
    <w:p w:rsidR="00490DB1" w:rsidRPr="00D260E6" w:rsidRDefault="00490DB1" w:rsidP="00D260E6">
      <w:pPr>
        <w:pStyle w:val="p3"/>
        <w:ind w:firstLine="567"/>
        <w:jc w:val="both"/>
      </w:pPr>
      <w:r w:rsidRPr="00D260E6">
        <w:t>Ш</w:t>
      </w:r>
      <w:r w:rsidRPr="00D260E6">
        <w:rPr>
          <w:rStyle w:val="s3"/>
        </w:rPr>
        <w:t>фод.рг-1</w:t>
      </w:r>
      <w:r w:rsidRPr="00D260E6">
        <w:t xml:space="preserve"> – сумма штрафов, фактически поступившая в бюджет</w:t>
      </w:r>
      <w:r w:rsidR="00B80D8C" w:rsidRPr="00D260E6">
        <w:t xml:space="preserve"> МО </w:t>
      </w:r>
      <w:r w:rsidR="00301643">
        <w:t>Петр</w:t>
      </w:r>
      <w:r w:rsidR="00B80D8C" w:rsidRPr="00D260E6">
        <w:t xml:space="preserve">овское сельское поселение </w:t>
      </w:r>
      <w:r w:rsidRPr="00D260E6">
        <w:t xml:space="preserve">в </w:t>
      </w:r>
      <w:r w:rsidR="002B450E" w:rsidRPr="00D260E6">
        <w:t xml:space="preserve">текущем </w:t>
      </w:r>
      <w:r w:rsidRPr="00D260E6">
        <w:t>году на отчетную дату, предшествующую дате проведения оценки;</w:t>
      </w:r>
    </w:p>
    <w:p w:rsidR="00490DB1" w:rsidRPr="00D260E6" w:rsidRDefault="00490DB1" w:rsidP="00D260E6">
      <w:pPr>
        <w:pStyle w:val="p3"/>
        <w:ind w:firstLine="567"/>
        <w:jc w:val="both"/>
      </w:pPr>
      <w:r w:rsidRPr="00D260E6">
        <w:lastRenderedPageBreak/>
        <w:t>У</w:t>
      </w:r>
      <w:r w:rsidRPr="00D260E6">
        <w:rPr>
          <w:rStyle w:val="s3"/>
        </w:rPr>
        <w:t>д</w:t>
      </w:r>
      <w:r w:rsidRPr="00D260E6">
        <w:t xml:space="preserve"> - удельный вес поступлений штрафов за аналогичный период отчетного финансового года, который определяется по формуле:</w:t>
      </w:r>
    </w:p>
    <w:p w:rsidR="00490DB1" w:rsidRPr="00D260E6" w:rsidRDefault="00490DB1" w:rsidP="00D260E6">
      <w:pPr>
        <w:pStyle w:val="p22"/>
        <w:ind w:firstLine="567"/>
        <w:jc w:val="both"/>
      </w:pPr>
      <w:r w:rsidRPr="00D260E6">
        <w:t>У</w:t>
      </w:r>
      <w:r w:rsidRPr="00D260E6">
        <w:rPr>
          <w:rStyle w:val="s3"/>
        </w:rPr>
        <w:t>д</w:t>
      </w:r>
      <w:r w:rsidRPr="00D260E6">
        <w:t xml:space="preserve"> = </w:t>
      </w:r>
      <w:r w:rsidR="00A0632E" w:rsidRPr="00D260E6">
        <w:t>(Ш</w:t>
      </w:r>
      <w:r w:rsidRPr="00D260E6">
        <w:t xml:space="preserve"> </w:t>
      </w:r>
      <w:proofErr w:type="spellStart"/>
      <w:r w:rsidRPr="00D260E6">
        <w:rPr>
          <w:rStyle w:val="s3"/>
        </w:rPr>
        <w:t>ф.о.п</w:t>
      </w:r>
      <w:proofErr w:type="spellEnd"/>
      <w:r w:rsidRPr="00D260E6">
        <w:rPr>
          <w:rStyle w:val="s3"/>
        </w:rPr>
        <w:t>..</w:t>
      </w:r>
      <w:r w:rsidRPr="00D260E6">
        <w:t xml:space="preserve">/ Ш </w:t>
      </w:r>
      <w:proofErr w:type="spellStart"/>
      <w:r w:rsidRPr="00D260E6">
        <w:rPr>
          <w:rStyle w:val="s3"/>
        </w:rPr>
        <w:t>ф.ог</w:t>
      </w:r>
      <w:proofErr w:type="spellEnd"/>
      <w:r w:rsidRPr="00D260E6">
        <w:rPr>
          <w:rStyle w:val="s3"/>
        </w:rPr>
        <w:t>.</w:t>
      </w:r>
      <w:r w:rsidRPr="00D260E6">
        <w:t>)*100, где:</w:t>
      </w:r>
    </w:p>
    <w:p w:rsidR="00490DB1" w:rsidRPr="00D260E6" w:rsidRDefault="00490DB1" w:rsidP="00D260E6">
      <w:pPr>
        <w:pStyle w:val="p3"/>
        <w:ind w:firstLine="567"/>
        <w:jc w:val="both"/>
      </w:pPr>
      <w:r w:rsidRPr="00D260E6">
        <w:t xml:space="preserve">Ш </w:t>
      </w:r>
      <w:proofErr w:type="spellStart"/>
      <w:r w:rsidRPr="00D260E6">
        <w:rPr>
          <w:rStyle w:val="s3"/>
        </w:rPr>
        <w:t>ф.о.п</w:t>
      </w:r>
      <w:proofErr w:type="spellEnd"/>
      <w:r w:rsidRPr="00D260E6">
        <w:rPr>
          <w:rStyle w:val="s3"/>
        </w:rPr>
        <w:t>.</w:t>
      </w:r>
      <w:r w:rsidRPr="00D260E6">
        <w:t>- фактические поступления штрафа в отчетном году на отчетную дату, предшествующую дате проведения оценки;</w:t>
      </w:r>
    </w:p>
    <w:p w:rsidR="00490DB1" w:rsidRPr="00D260E6" w:rsidRDefault="00490DB1" w:rsidP="00D260E6">
      <w:pPr>
        <w:pStyle w:val="p3"/>
        <w:ind w:firstLine="567"/>
        <w:jc w:val="both"/>
      </w:pPr>
      <w:r w:rsidRPr="00D260E6">
        <w:t xml:space="preserve">Ш </w:t>
      </w:r>
      <w:proofErr w:type="spellStart"/>
      <w:r w:rsidRPr="00D260E6">
        <w:rPr>
          <w:rStyle w:val="s3"/>
        </w:rPr>
        <w:t>ф.ог</w:t>
      </w:r>
      <w:proofErr w:type="spellEnd"/>
      <w:r w:rsidRPr="00D260E6">
        <w:rPr>
          <w:rStyle w:val="s3"/>
        </w:rPr>
        <w:t>.</w:t>
      </w:r>
      <w:r w:rsidRPr="00D260E6">
        <w:t>- фактические поступления штрафа за отчетный год.</w:t>
      </w:r>
    </w:p>
    <w:p w:rsidR="00490DB1" w:rsidRPr="00D260E6" w:rsidRDefault="00490DB1" w:rsidP="00D260E6">
      <w:pPr>
        <w:pStyle w:val="p17"/>
        <w:ind w:firstLine="567"/>
        <w:jc w:val="both"/>
      </w:pPr>
      <w:r w:rsidRPr="00D260E6">
        <w:t>Сумма штрафов, прогнозируемая к поступлению в бюджет</w:t>
      </w:r>
      <w:r w:rsidR="00B80D8C" w:rsidRPr="00D260E6">
        <w:t xml:space="preserve"> МО </w:t>
      </w:r>
      <w:r w:rsidR="00A0632E">
        <w:t>Петр</w:t>
      </w:r>
      <w:r w:rsidR="00B80D8C" w:rsidRPr="00D260E6">
        <w:t xml:space="preserve">овское сельское поселение </w:t>
      </w:r>
      <w:r w:rsidRPr="00D260E6">
        <w:t xml:space="preserve">в первом и втором году </w:t>
      </w:r>
      <w:r w:rsidR="00A0632E" w:rsidRPr="00D260E6">
        <w:t>планового периода,</w:t>
      </w:r>
      <w:r w:rsidRPr="00D260E6">
        <w:t xml:space="preserve"> определяется по следующим формулам:</w:t>
      </w:r>
    </w:p>
    <w:p w:rsidR="00490DB1" w:rsidRPr="00D260E6" w:rsidRDefault="00490DB1" w:rsidP="00D260E6">
      <w:pPr>
        <w:pStyle w:val="p20"/>
        <w:ind w:firstLine="567"/>
        <w:jc w:val="both"/>
      </w:pPr>
      <w:r w:rsidRPr="00D260E6">
        <w:t>Ш</w:t>
      </w:r>
      <w:r w:rsidRPr="00D260E6">
        <w:rPr>
          <w:rStyle w:val="s3"/>
        </w:rPr>
        <w:t xml:space="preserve">рг+1 </w:t>
      </w:r>
      <w:r w:rsidRPr="00D260E6">
        <w:t xml:space="preserve">=(( </w:t>
      </w:r>
      <w:proofErr w:type="spellStart"/>
      <w:r w:rsidRPr="00D260E6">
        <w:t>Ш</w:t>
      </w:r>
      <w:r w:rsidRPr="00D260E6">
        <w:rPr>
          <w:rStyle w:val="s3"/>
        </w:rPr>
        <w:t>рг</w:t>
      </w:r>
      <w:proofErr w:type="spellEnd"/>
      <w:r w:rsidRPr="00D260E6">
        <w:t xml:space="preserve"> + Ш</w:t>
      </w:r>
      <w:r w:rsidRPr="00D260E6">
        <w:rPr>
          <w:rStyle w:val="s3"/>
        </w:rPr>
        <w:t>рг-1</w:t>
      </w:r>
      <w:r w:rsidRPr="00D260E6">
        <w:t xml:space="preserve"> + Ш</w:t>
      </w:r>
      <w:r w:rsidRPr="00D260E6">
        <w:rPr>
          <w:rStyle w:val="s3"/>
        </w:rPr>
        <w:t>рг-2</w:t>
      </w:r>
      <w:r w:rsidRPr="00D260E6">
        <w:t xml:space="preserve">) / 3)*К2 + (-)Д </w:t>
      </w:r>
      <w:r w:rsidRPr="00D260E6">
        <w:rPr>
          <w:rStyle w:val="s3"/>
        </w:rPr>
        <w:t>рг+1</w:t>
      </w:r>
      <w:r w:rsidRPr="00D260E6">
        <w:t>,</w:t>
      </w:r>
    </w:p>
    <w:p w:rsidR="00490DB1" w:rsidRPr="00D260E6" w:rsidRDefault="00490DB1" w:rsidP="00D260E6">
      <w:pPr>
        <w:pStyle w:val="p20"/>
        <w:ind w:firstLine="567"/>
        <w:jc w:val="both"/>
      </w:pPr>
      <w:r w:rsidRPr="00D260E6">
        <w:t>Ш</w:t>
      </w:r>
      <w:r w:rsidRPr="00D260E6">
        <w:rPr>
          <w:rStyle w:val="s3"/>
        </w:rPr>
        <w:t xml:space="preserve">рг+2 </w:t>
      </w:r>
      <w:r w:rsidR="00125B45" w:rsidRPr="00D260E6">
        <w:t>= ((Шрг</w:t>
      </w:r>
      <w:r w:rsidRPr="00D260E6">
        <w:rPr>
          <w:rStyle w:val="s3"/>
        </w:rPr>
        <w:t>+1 +</w:t>
      </w:r>
      <w:r w:rsidRPr="00D260E6">
        <w:t xml:space="preserve"> </w:t>
      </w:r>
      <w:proofErr w:type="spellStart"/>
      <w:r w:rsidRPr="00D260E6">
        <w:t>Ш</w:t>
      </w:r>
      <w:r w:rsidRPr="00D260E6">
        <w:rPr>
          <w:rStyle w:val="s3"/>
        </w:rPr>
        <w:t>рг</w:t>
      </w:r>
      <w:proofErr w:type="spellEnd"/>
      <w:r w:rsidRPr="00D260E6">
        <w:t xml:space="preserve"> + Ш</w:t>
      </w:r>
      <w:r w:rsidRPr="00D260E6">
        <w:rPr>
          <w:rStyle w:val="s3"/>
        </w:rPr>
        <w:t>рг-1</w:t>
      </w:r>
      <w:r w:rsidRPr="00D260E6">
        <w:t xml:space="preserve">) / </w:t>
      </w:r>
      <w:r w:rsidR="00125B45" w:rsidRPr="00D260E6">
        <w:t>3) *</w:t>
      </w:r>
      <w:r w:rsidRPr="00D260E6">
        <w:t>К3 + (</w:t>
      </w:r>
      <w:r w:rsidR="00125B45" w:rsidRPr="00D260E6">
        <w:t>-) Д</w:t>
      </w:r>
      <w:r w:rsidRPr="00D260E6">
        <w:t xml:space="preserve"> </w:t>
      </w:r>
      <w:r w:rsidRPr="00D260E6">
        <w:rPr>
          <w:rStyle w:val="s3"/>
        </w:rPr>
        <w:t>рг+2</w:t>
      </w:r>
      <w:r w:rsidRPr="00D260E6">
        <w:t>, где:</w:t>
      </w:r>
    </w:p>
    <w:p w:rsidR="00490DB1" w:rsidRPr="00D260E6" w:rsidRDefault="00490DB1" w:rsidP="00D260E6">
      <w:pPr>
        <w:pStyle w:val="p17"/>
        <w:ind w:firstLine="567"/>
        <w:jc w:val="both"/>
      </w:pPr>
      <w:r w:rsidRPr="00D260E6">
        <w:t>Ш</w:t>
      </w:r>
      <w:r w:rsidRPr="00D260E6">
        <w:rPr>
          <w:rStyle w:val="s3"/>
        </w:rPr>
        <w:t>рг+1</w:t>
      </w:r>
      <w:r w:rsidRPr="00D260E6">
        <w:t>, Ш</w:t>
      </w:r>
      <w:r w:rsidRPr="00D260E6">
        <w:rPr>
          <w:rStyle w:val="s3"/>
        </w:rPr>
        <w:t>рг+2</w:t>
      </w:r>
      <w:r w:rsidRPr="00D260E6">
        <w:t xml:space="preserve"> – прогноз поступлений штрафов в бюджет </w:t>
      </w:r>
      <w:r w:rsidR="00B80D8C" w:rsidRPr="00D260E6">
        <w:t xml:space="preserve">МО </w:t>
      </w:r>
      <w:r w:rsidR="00A0632E">
        <w:t>Петр</w:t>
      </w:r>
      <w:r w:rsidR="00B80D8C" w:rsidRPr="00D260E6">
        <w:t xml:space="preserve">овское сельское поселение </w:t>
      </w:r>
      <w:r w:rsidRPr="00D260E6">
        <w:t>в первый и второй годы планового периода соответственно;</w:t>
      </w:r>
    </w:p>
    <w:p w:rsidR="00490DB1" w:rsidRPr="00D260E6" w:rsidRDefault="00490DB1" w:rsidP="00D260E6">
      <w:pPr>
        <w:pStyle w:val="p17"/>
        <w:ind w:firstLine="567"/>
        <w:jc w:val="both"/>
      </w:pPr>
      <w:r w:rsidRPr="00D260E6">
        <w:t>К2</w:t>
      </w:r>
      <w:r w:rsidRPr="00D260E6">
        <w:rPr>
          <w:rStyle w:val="s3"/>
        </w:rPr>
        <w:t xml:space="preserve">, </w:t>
      </w:r>
      <w:r w:rsidRPr="00D260E6">
        <w:t>К3 - прогнозируемый индекс роста потребительских цен на товары (работы, услуги) в первом и втором годах планового периода;</w:t>
      </w:r>
    </w:p>
    <w:p w:rsidR="00490DB1" w:rsidRPr="00D260E6" w:rsidRDefault="00490DB1" w:rsidP="00D260E6">
      <w:pPr>
        <w:pStyle w:val="p17"/>
        <w:ind w:firstLine="567"/>
        <w:jc w:val="both"/>
      </w:pPr>
      <w:r w:rsidRPr="00D260E6">
        <w:t>(</w:t>
      </w:r>
      <w:r w:rsidR="00125B45" w:rsidRPr="00D260E6">
        <w:t>-) Д</w:t>
      </w:r>
      <w:r w:rsidRPr="00D260E6">
        <w:t xml:space="preserve"> </w:t>
      </w:r>
      <w:r w:rsidRPr="00D260E6">
        <w:rPr>
          <w:rStyle w:val="s3"/>
        </w:rPr>
        <w:t xml:space="preserve">рг+1, </w:t>
      </w:r>
      <w:r w:rsidRPr="00D260E6">
        <w:t>(</w:t>
      </w:r>
      <w:r w:rsidR="00125B45" w:rsidRPr="00D260E6">
        <w:t>-) Д</w:t>
      </w:r>
      <w:r w:rsidRPr="00D260E6">
        <w:t xml:space="preserve"> </w:t>
      </w:r>
      <w:r w:rsidRPr="00D260E6">
        <w:rPr>
          <w:rStyle w:val="s3"/>
        </w:rPr>
        <w:t>рг+2</w:t>
      </w:r>
      <w:r w:rsidRPr="00D260E6">
        <w:t xml:space="preserve"> - сумма дополнительных или выпадающих доходов бюджета </w:t>
      </w:r>
      <w:r w:rsidR="00B80D8C" w:rsidRPr="00D260E6">
        <w:t xml:space="preserve">МО </w:t>
      </w:r>
      <w:r w:rsidR="00A0632E">
        <w:t>Петр</w:t>
      </w:r>
      <w:r w:rsidR="00B80D8C" w:rsidRPr="00D260E6">
        <w:t xml:space="preserve">овское сельское поселение </w:t>
      </w:r>
      <w:r w:rsidRPr="00D260E6">
        <w:t>по штрафам в первом и втором году планового периода, за счет изменения законодательства и иных факторов, оказывающих влияние на изменение суммы штрафов.</w:t>
      </w:r>
    </w:p>
    <w:p w:rsidR="00490DB1" w:rsidRPr="00D260E6" w:rsidRDefault="005E224C" w:rsidP="00D260E6">
      <w:pPr>
        <w:pStyle w:val="p18"/>
        <w:ind w:firstLine="567"/>
        <w:jc w:val="both"/>
      </w:pPr>
      <w:r w:rsidRPr="00D260E6">
        <w:t>4.8.</w:t>
      </w:r>
      <w:r w:rsidR="00490DB1" w:rsidRPr="00D260E6">
        <w:t xml:space="preserve"> Прогнозирование не предусматривается в виду того, что поступления носят разовый характер для следующих видов доходов:</w:t>
      </w:r>
    </w:p>
    <w:p w:rsidR="007434C1" w:rsidRPr="00D260E6" w:rsidRDefault="007434C1" w:rsidP="00D260E6">
      <w:pPr>
        <w:pStyle w:val="p18"/>
        <w:ind w:firstLine="567"/>
        <w:jc w:val="both"/>
      </w:pPr>
      <w:r w:rsidRPr="00D260E6">
        <w:t>а) Прочие доходы от оказания платных услуг (работ) получателями средст</w:t>
      </w:r>
      <w:r w:rsidR="005E224C" w:rsidRPr="00D260E6">
        <w:t>в бюджетов поселений (КБК 1 13 01995 10</w:t>
      </w:r>
      <w:r w:rsidRPr="00D260E6">
        <w:t xml:space="preserve"> 0000 130);</w:t>
      </w:r>
    </w:p>
    <w:p w:rsidR="005E224C" w:rsidRPr="00D260E6" w:rsidRDefault="007434C1" w:rsidP="00D260E6">
      <w:pPr>
        <w:pStyle w:val="p18"/>
        <w:ind w:firstLine="567"/>
        <w:jc w:val="both"/>
      </w:pPr>
      <w:r w:rsidRPr="00D260E6">
        <w:t>б</w:t>
      </w:r>
      <w:r w:rsidR="00490DB1" w:rsidRPr="00D260E6">
        <w:t xml:space="preserve">) Прочие доходы от компенсации затрат бюджетов </w:t>
      </w:r>
      <w:r w:rsidR="005E224C" w:rsidRPr="00D260E6">
        <w:t xml:space="preserve">поселений </w:t>
      </w:r>
    </w:p>
    <w:p w:rsidR="00490DB1" w:rsidRPr="00D260E6" w:rsidRDefault="005E224C" w:rsidP="00D260E6">
      <w:pPr>
        <w:pStyle w:val="p18"/>
        <w:ind w:firstLine="567"/>
        <w:jc w:val="both"/>
      </w:pPr>
      <w:r w:rsidRPr="00D260E6">
        <w:t>(КБК 1 13 02995 10</w:t>
      </w:r>
      <w:r w:rsidR="00C720CB" w:rsidRPr="00D260E6">
        <w:t xml:space="preserve"> 0000 130)</w:t>
      </w:r>
      <w:r w:rsidR="00490DB1" w:rsidRPr="00D260E6">
        <w:t>;</w:t>
      </w:r>
    </w:p>
    <w:p w:rsidR="005E224C" w:rsidRPr="00D260E6" w:rsidRDefault="007434C1" w:rsidP="00D260E6">
      <w:pPr>
        <w:pStyle w:val="p18"/>
        <w:ind w:firstLine="567"/>
        <w:jc w:val="both"/>
      </w:pPr>
      <w:r w:rsidRPr="00D260E6">
        <w:t>в</w:t>
      </w:r>
      <w:r w:rsidR="00490DB1" w:rsidRPr="00D260E6">
        <w:t xml:space="preserve">) Невыясненные поступления, зачисляемые в бюджеты </w:t>
      </w:r>
      <w:r w:rsidR="005E224C" w:rsidRPr="00D260E6">
        <w:t>поселений</w:t>
      </w:r>
    </w:p>
    <w:p w:rsidR="00490DB1" w:rsidRPr="00D260E6" w:rsidRDefault="005E224C" w:rsidP="00D260E6">
      <w:pPr>
        <w:pStyle w:val="p18"/>
        <w:ind w:firstLine="567"/>
        <w:jc w:val="both"/>
      </w:pPr>
      <w:r w:rsidRPr="00D260E6">
        <w:t>(КБК 1 17 01050 10</w:t>
      </w:r>
      <w:r w:rsidR="00490DB1" w:rsidRPr="00D260E6">
        <w:t xml:space="preserve"> 0000 180);</w:t>
      </w:r>
    </w:p>
    <w:p w:rsidR="005E224C" w:rsidRPr="00D260E6" w:rsidRDefault="007434C1" w:rsidP="00D260E6">
      <w:pPr>
        <w:pStyle w:val="p18"/>
        <w:ind w:firstLine="567"/>
        <w:jc w:val="both"/>
      </w:pPr>
      <w:r w:rsidRPr="00D260E6">
        <w:t>г</w:t>
      </w:r>
      <w:r w:rsidR="00490DB1" w:rsidRPr="00D260E6">
        <w:t xml:space="preserve">) Прочие неналоговые доходы бюджетов </w:t>
      </w:r>
      <w:r w:rsidR="005E224C" w:rsidRPr="00D260E6">
        <w:t xml:space="preserve">поселений </w:t>
      </w:r>
    </w:p>
    <w:p w:rsidR="00490DB1" w:rsidRPr="00D260E6" w:rsidRDefault="005E224C" w:rsidP="00D260E6">
      <w:pPr>
        <w:pStyle w:val="p18"/>
        <w:ind w:firstLine="567"/>
        <w:jc w:val="both"/>
      </w:pPr>
      <w:r w:rsidRPr="00D260E6">
        <w:t>(КБК 1 17 05050 10</w:t>
      </w:r>
      <w:r w:rsidR="00490DB1" w:rsidRPr="00D260E6">
        <w:t xml:space="preserve"> 0000 180).</w:t>
      </w:r>
    </w:p>
    <w:p w:rsidR="007434C1" w:rsidRPr="00D260E6" w:rsidRDefault="005E224C" w:rsidP="00D260E6">
      <w:pPr>
        <w:pStyle w:val="p18"/>
        <w:ind w:firstLine="567"/>
        <w:jc w:val="both"/>
      </w:pPr>
      <w:r w:rsidRPr="00D260E6">
        <w:t>4.9.</w:t>
      </w:r>
      <w:r w:rsidR="003E3F2D" w:rsidRPr="00D260E6">
        <w:t xml:space="preserve"> Прогнозирование по безвозмездным поступлениям.</w:t>
      </w:r>
    </w:p>
    <w:p w:rsidR="003E3F2D" w:rsidRPr="00D260E6" w:rsidRDefault="003E3F2D" w:rsidP="00D260E6">
      <w:pPr>
        <w:pStyle w:val="p18"/>
        <w:ind w:firstLine="567"/>
        <w:jc w:val="both"/>
      </w:pPr>
      <w:r w:rsidRPr="00D260E6">
        <w:t xml:space="preserve">Прогноз безвозмездных поступлений в бюджет </w:t>
      </w:r>
      <w:r w:rsidR="00B80D8C" w:rsidRPr="00D260E6">
        <w:t xml:space="preserve">МО </w:t>
      </w:r>
      <w:r w:rsidR="00A0632E">
        <w:t>Петр</w:t>
      </w:r>
      <w:r w:rsidR="00B80D8C" w:rsidRPr="00D260E6">
        <w:t xml:space="preserve">овское сельское поселение </w:t>
      </w:r>
      <w:r w:rsidRPr="00D260E6">
        <w:t xml:space="preserve">по группе доходов </w:t>
      </w:r>
      <w:r w:rsidR="000F64A5" w:rsidRPr="00D260E6">
        <w:t xml:space="preserve">бюджета 2 00 00000 00 0000 000 «Безвозмездные поступления» осуществляется на основании объема расходов федерального </w:t>
      </w:r>
      <w:r w:rsidR="00ED1740" w:rsidRPr="00D260E6">
        <w:t xml:space="preserve">и областного бюджетов, предусмотренных нормативно-правовыми актами Российской Федерации и Ленинградской области и (или) соглашениями </w:t>
      </w:r>
      <w:r w:rsidR="00D82D21" w:rsidRPr="00D260E6">
        <w:t>о представлении межбюджетных трансфертов из федерального и областного бюджета.</w:t>
      </w:r>
    </w:p>
    <w:p w:rsidR="00D82D21" w:rsidRPr="00D260E6" w:rsidRDefault="00D82D21" w:rsidP="00D260E6">
      <w:pPr>
        <w:pStyle w:val="p18"/>
        <w:ind w:firstLine="567"/>
        <w:jc w:val="both"/>
      </w:pPr>
      <w:r w:rsidRPr="00D260E6">
        <w:t xml:space="preserve">В течение текущего года, в случае увеличения (уменьшения) объемов расходов федерального и областного бюджета на предоставление межбюджетных </w:t>
      </w:r>
      <w:r w:rsidR="00C720CB" w:rsidRPr="00D260E6">
        <w:t xml:space="preserve">трансфертов </w:t>
      </w:r>
      <w:r w:rsidR="00C720CB" w:rsidRPr="00D260E6">
        <w:lastRenderedPageBreak/>
        <w:t>увеличивается</w:t>
      </w:r>
      <w:r w:rsidRPr="00D260E6">
        <w:t xml:space="preserve"> (уменьшается) прогнозный объем безвозмездных поступлений из федерального и областного бюджета. </w:t>
      </w:r>
    </w:p>
    <w:p w:rsidR="00C33AB0" w:rsidRPr="00D260E6" w:rsidRDefault="00C33AB0" w:rsidP="00D260E6">
      <w:pPr>
        <w:pStyle w:val="a8"/>
        <w:spacing w:before="100" w:beforeAutospacing="1" w:after="100" w:afterAutospacing="1" w:line="240" w:lineRule="auto"/>
        <w:ind w:left="0" w:firstLine="567"/>
        <w:jc w:val="both"/>
        <w:rPr>
          <w:rFonts w:ascii="Times New Roman" w:eastAsia="Times New Roman" w:hAnsi="Times New Roman"/>
          <w:sz w:val="24"/>
          <w:szCs w:val="24"/>
          <w:lang w:eastAsia="ru-RU"/>
        </w:rPr>
      </w:pPr>
    </w:p>
    <w:p w:rsidR="00490DB1" w:rsidRPr="00D260E6" w:rsidRDefault="00490DB1" w:rsidP="00D260E6">
      <w:pPr>
        <w:pStyle w:val="a8"/>
        <w:spacing w:before="100" w:beforeAutospacing="1" w:after="100" w:afterAutospacing="1" w:line="240" w:lineRule="auto"/>
        <w:ind w:left="0" w:firstLine="567"/>
        <w:jc w:val="both"/>
        <w:rPr>
          <w:rFonts w:ascii="Times New Roman" w:eastAsia="Times New Roman" w:hAnsi="Times New Roman"/>
          <w:sz w:val="24"/>
          <w:szCs w:val="24"/>
          <w:lang w:eastAsia="ru-RU"/>
        </w:rPr>
      </w:pPr>
    </w:p>
    <w:sectPr w:rsidR="00490DB1" w:rsidRPr="00D260E6" w:rsidSect="00D260E6">
      <w:pgSz w:w="11907" w:h="16840"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213DA"/>
    <w:multiLevelType w:val="singleLevel"/>
    <w:tmpl w:val="853253EE"/>
    <w:lvl w:ilvl="0">
      <w:numFmt w:val="bullet"/>
      <w:lvlText w:val="-"/>
      <w:lvlJc w:val="left"/>
      <w:pPr>
        <w:tabs>
          <w:tab w:val="num" w:pos="720"/>
        </w:tabs>
        <w:ind w:left="720" w:hanging="360"/>
      </w:pPr>
      <w:rPr>
        <w:rFonts w:hint="default"/>
      </w:rPr>
    </w:lvl>
  </w:abstractNum>
  <w:abstractNum w:abstractNumId="1">
    <w:nsid w:val="2C894DD5"/>
    <w:multiLevelType w:val="multilevel"/>
    <w:tmpl w:val="27DC6A6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3ACE2630"/>
    <w:multiLevelType w:val="singleLevel"/>
    <w:tmpl w:val="0419000F"/>
    <w:lvl w:ilvl="0">
      <w:start w:val="1"/>
      <w:numFmt w:val="decimal"/>
      <w:lvlText w:val="%1."/>
      <w:lvlJc w:val="left"/>
      <w:pPr>
        <w:tabs>
          <w:tab w:val="num" w:pos="360"/>
        </w:tabs>
        <w:ind w:left="360" w:hanging="360"/>
      </w:pPr>
      <w:rPr>
        <w:rFonts w:hint="default"/>
        <w:u w:val="none"/>
      </w:rPr>
    </w:lvl>
  </w:abstractNum>
  <w:abstractNum w:abstractNumId="3">
    <w:nsid w:val="3F1F47E1"/>
    <w:multiLevelType w:val="multilevel"/>
    <w:tmpl w:val="D3B66B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4C7E3B7A"/>
    <w:multiLevelType w:val="hybridMultilevel"/>
    <w:tmpl w:val="43429836"/>
    <w:lvl w:ilvl="0" w:tplc="0338DB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68D1C0A"/>
    <w:multiLevelType w:val="hybridMultilevel"/>
    <w:tmpl w:val="A2589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5D1838"/>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70C6E"/>
    <w:rsid w:val="0000024F"/>
    <w:rsid w:val="00011DBD"/>
    <w:rsid w:val="00013F53"/>
    <w:rsid w:val="00023263"/>
    <w:rsid w:val="000259E1"/>
    <w:rsid w:val="0004297D"/>
    <w:rsid w:val="000432BC"/>
    <w:rsid w:val="000461D3"/>
    <w:rsid w:val="00066503"/>
    <w:rsid w:val="00070C6E"/>
    <w:rsid w:val="00083B38"/>
    <w:rsid w:val="00085BB3"/>
    <w:rsid w:val="000941E5"/>
    <w:rsid w:val="00094792"/>
    <w:rsid w:val="000A76FF"/>
    <w:rsid w:val="000B2543"/>
    <w:rsid w:val="000C18C3"/>
    <w:rsid w:val="000C4718"/>
    <w:rsid w:val="000C4984"/>
    <w:rsid w:val="000C6053"/>
    <w:rsid w:val="000D4B4A"/>
    <w:rsid w:val="000F35EA"/>
    <w:rsid w:val="000F3981"/>
    <w:rsid w:val="000F64A5"/>
    <w:rsid w:val="0011296C"/>
    <w:rsid w:val="0011458C"/>
    <w:rsid w:val="00114CB9"/>
    <w:rsid w:val="00115D6F"/>
    <w:rsid w:val="00125B45"/>
    <w:rsid w:val="0012733A"/>
    <w:rsid w:val="0014262A"/>
    <w:rsid w:val="00160F51"/>
    <w:rsid w:val="0018332E"/>
    <w:rsid w:val="00191571"/>
    <w:rsid w:val="001A3234"/>
    <w:rsid w:val="001C009C"/>
    <w:rsid w:val="001C08FF"/>
    <w:rsid w:val="001C1831"/>
    <w:rsid w:val="001D3401"/>
    <w:rsid w:val="001F01C5"/>
    <w:rsid w:val="001F15CF"/>
    <w:rsid w:val="001F3C0D"/>
    <w:rsid w:val="001F4926"/>
    <w:rsid w:val="00203DC8"/>
    <w:rsid w:val="00206275"/>
    <w:rsid w:val="002069C3"/>
    <w:rsid w:val="00216CEB"/>
    <w:rsid w:val="00216EA7"/>
    <w:rsid w:val="002248DA"/>
    <w:rsid w:val="00245DE1"/>
    <w:rsid w:val="00246224"/>
    <w:rsid w:val="002505E3"/>
    <w:rsid w:val="00251196"/>
    <w:rsid w:val="00271775"/>
    <w:rsid w:val="00284A10"/>
    <w:rsid w:val="002B450E"/>
    <w:rsid w:val="002D5D41"/>
    <w:rsid w:val="002E12A3"/>
    <w:rsid w:val="002F4705"/>
    <w:rsid w:val="00300BBD"/>
    <w:rsid w:val="00301643"/>
    <w:rsid w:val="0030676E"/>
    <w:rsid w:val="0031324A"/>
    <w:rsid w:val="00315489"/>
    <w:rsid w:val="00322CC3"/>
    <w:rsid w:val="003239BD"/>
    <w:rsid w:val="003349EA"/>
    <w:rsid w:val="003371F3"/>
    <w:rsid w:val="00340CEF"/>
    <w:rsid w:val="00354840"/>
    <w:rsid w:val="00355EB9"/>
    <w:rsid w:val="003609EF"/>
    <w:rsid w:val="00361383"/>
    <w:rsid w:val="00363602"/>
    <w:rsid w:val="00363B08"/>
    <w:rsid w:val="0038470C"/>
    <w:rsid w:val="00387FEC"/>
    <w:rsid w:val="00391FAD"/>
    <w:rsid w:val="00393C6C"/>
    <w:rsid w:val="00395F17"/>
    <w:rsid w:val="003B2841"/>
    <w:rsid w:val="003B52C9"/>
    <w:rsid w:val="003D052F"/>
    <w:rsid w:val="003E3F2D"/>
    <w:rsid w:val="003E5CF9"/>
    <w:rsid w:val="003E767A"/>
    <w:rsid w:val="003F0CFD"/>
    <w:rsid w:val="003F1F9A"/>
    <w:rsid w:val="00407DB7"/>
    <w:rsid w:val="00433564"/>
    <w:rsid w:val="00433B97"/>
    <w:rsid w:val="00437ED2"/>
    <w:rsid w:val="0044343C"/>
    <w:rsid w:val="00443F48"/>
    <w:rsid w:val="00450D24"/>
    <w:rsid w:val="00464B5C"/>
    <w:rsid w:val="00466C0C"/>
    <w:rsid w:val="004702E8"/>
    <w:rsid w:val="00472C7C"/>
    <w:rsid w:val="00490DB1"/>
    <w:rsid w:val="00494468"/>
    <w:rsid w:val="004A476C"/>
    <w:rsid w:val="004B035F"/>
    <w:rsid w:val="004B43D0"/>
    <w:rsid w:val="004B702A"/>
    <w:rsid w:val="004C4AE2"/>
    <w:rsid w:val="004C5199"/>
    <w:rsid w:val="004D337F"/>
    <w:rsid w:val="004D41BC"/>
    <w:rsid w:val="004D4955"/>
    <w:rsid w:val="004D713E"/>
    <w:rsid w:val="004F71CD"/>
    <w:rsid w:val="0051057A"/>
    <w:rsid w:val="005329F6"/>
    <w:rsid w:val="00537807"/>
    <w:rsid w:val="00560B48"/>
    <w:rsid w:val="00574497"/>
    <w:rsid w:val="00574EDB"/>
    <w:rsid w:val="00580DF9"/>
    <w:rsid w:val="00582195"/>
    <w:rsid w:val="005948E8"/>
    <w:rsid w:val="00596F71"/>
    <w:rsid w:val="005B1A06"/>
    <w:rsid w:val="005D0646"/>
    <w:rsid w:val="005D4DAC"/>
    <w:rsid w:val="005E0556"/>
    <w:rsid w:val="005E224C"/>
    <w:rsid w:val="005E6BAA"/>
    <w:rsid w:val="005E7815"/>
    <w:rsid w:val="005F20B4"/>
    <w:rsid w:val="005F253B"/>
    <w:rsid w:val="005F4EE4"/>
    <w:rsid w:val="005F639D"/>
    <w:rsid w:val="006033B2"/>
    <w:rsid w:val="0060343E"/>
    <w:rsid w:val="00606882"/>
    <w:rsid w:val="00610A95"/>
    <w:rsid w:val="006156A1"/>
    <w:rsid w:val="006336E3"/>
    <w:rsid w:val="00635600"/>
    <w:rsid w:val="00653DC2"/>
    <w:rsid w:val="00656424"/>
    <w:rsid w:val="00661D00"/>
    <w:rsid w:val="00670A66"/>
    <w:rsid w:val="00674D04"/>
    <w:rsid w:val="0068186C"/>
    <w:rsid w:val="00681B6A"/>
    <w:rsid w:val="006A156C"/>
    <w:rsid w:val="006A22C1"/>
    <w:rsid w:val="006A4BC2"/>
    <w:rsid w:val="006C4D90"/>
    <w:rsid w:val="006C53DC"/>
    <w:rsid w:val="006C67BD"/>
    <w:rsid w:val="006D4483"/>
    <w:rsid w:val="006D46FA"/>
    <w:rsid w:val="006E1AD7"/>
    <w:rsid w:val="006E1C4C"/>
    <w:rsid w:val="006E20BF"/>
    <w:rsid w:val="00704C08"/>
    <w:rsid w:val="00706261"/>
    <w:rsid w:val="00713135"/>
    <w:rsid w:val="007152DB"/>
    <w:rsid w:val="00716BDA"/>
    <w:rsid w:val="00730445"/>
    <w:rsid w:val="00730EC3"/>
    <w:rsid w:val="007434C1"/>
    <w:rsid w:val="007507EA"/>
    <w:rsid w:val="0075644F"/>
    <w:rsid w:val="00771602"/>
    <w:rsid w:val="00775027"/>
    <w:rsid w:val="007A1550"/>
    <w:rsid w:val="007A6203"/>
    <w:rsid w:val="007C29C6"/>
    <w:rsid w:val="007C385B"/>
    <w:rsid w:val="007D009D"/>
    <w:rsid w:val="007D5483"/>
    <w:rsid w:val="007D595F"/>
    <w:rsid w:val="007F0DC8"/>
    <w:rsid w:val="007F727D"/>
    <w:rsid w:val="007F7A4D"/>
    <w:rsid w:val="00812581"/>
    <w:rsid w:val="00815B1A"/>
    <w:rsid w:val="00817B0B"/>
    <w:rsid w:val="00822603"/>
    <w:rsid w:val="008357AA"/>
    <w:rsid w:val="008436FA"/>
    <w:rsid w:val="00843EF0"/>
    <w:rsid w:val="00844F42"/>
    <w:rsid w:val="00850D56"/>
    <w:rsid w:val="00854853"/>
    <w:rsid w:val="00863566"/>
    <w:rsid w:val="00870EE6"/>
    <w:rsid w:val="00871883"/>
    <w:rsid w:val="00890634"/>
    <w:rsid w:val="008927F0"/>
    <w:rsid w:val="00893C6A"/>
    <w:rsid w:val="008A36A2"/>
    <w:rsid w:val="008A6625"/>
    <w:rsid w:val="008A6C8D"/>
    <w:rsid w:val="008C12DF"/>
    <w:rsid w:val="008D7522"/>
    <w:rsid w:val="008E001F"/>
    <w:rsid w:val="008F2E5D"/>
    <w:rsid w:val="008F3E91"/>
    <w:rsid w:val="00907C1D"/>
    <w:rsid w:val="00927021"/>
    <w:rsid w:val="0093087A"/>
    <w:rsid w:val="009437B7"/>
    <w:rsid w:val="009536D5"/>
    <w:rsid w:val="00954E6C"/>
    <w:rsid w:val="009A195E"/>
    <w:rsid w:val="009B11D7"/>
    <w:rsid w:val="009B3467"/>
    <w:rsid w:val="009B7D31"/>
    <w:rsid w:val="009C58C6"/>
    <w:rsid w:val="009E1A9E"/>
    <w:rsid w:val="009F1063"/>
    <w:rsid w:val="009F41F0"/>
    <w:rsid w:val="009F7913"/>
    <w:rsid w:val="00A034E6"/>
    <w:rsid w:val="00A0632E"/>
    <w:rsid w:val="00A20628"/>
    <w:rsid w:val="00A2752A"/>
    <w:rsid w:val="00A3341E"/>
    <w:rsid w:val="00A403AA"/>
    <w:rsid w:val="00A43DBE"/>
    <w:rsid w:val="00A43EE7"/>
    <w:rsid w:val="00A45E44"/>
    <w:rsid w:val="00A47884"/>
    <w:rsid w:val="00A539EC"/>
    <w:rsid w:val="00A542F3"/>
    <w:rsid w:val="00A65242"/>
    <w:rsid w:val="00A70755"/>
    <w:rsid w:val="00A73C31"/>
    <w:rsid w:val="00A74FD6"/>
    <w:rsid w:val="00A97709"/>
    <w:rsid w:val="00AA1E6C"/>
    <w:rsid w:val="00AA289E"/>
    <w:rsid w:val="00AB05DC"/>
    <w:rsid w:val="00AB2609"/>
    <w:rsid w:val="00AB5C0A"/>
    <w:rsid w:val="00AC5DEB"/>
    <w:rsid w:val="00AD67EE"/>
    <w:rsid w:val="00AE4FE3"/>
    <w:rsid w:val="00B027F9"/>
    <w:rsid w:val="00B04D4F"/>
    <w:rsid w:val="00B22687"/>
    <w:rsid w:val="00B319D0"/>
    <w:rsid w:val="00B445EF"/>
    <w:rsid w:val="00B46B1B"/>
    <w:rsid w:val="00B473F8"/>
    <w:rsid w:val="00B503AA"/>
    <w:rsid w:val="00B54B67"/>
    <w:rsid w:val="00B62600"/>
    <w:rsid w:val="00B740A8"/>
    <w:rsid w:val="00B76E26"/>
    <w:rsid w:val="00B80D8C"/>
    <w:rsid w:val="00B858B9"/>
    <w:rsid w:val="00B93DC4"/>
    <w:rsid w:val="00BA1C43"/>
    <w:rsid w:val="00BC2E1E"/>
    <w:rsid w:val="00BC3455"/>
    <w:rsid w:val="00BF27F7"/>
    <w:rsid w:val="00C01E86"/>
    <w:rsid w:val="00C03B72"/>
    <w:rsid w:val="00C05D63"/>
    <w:rsid w:val="00C13723"/>
    <w:rsid w:val="00C1574B"/>
    <w:rsid w:val="00C27656"/>
    <w:rsid w:val="00C31E50"/>
    <w:rsid w:val="00C32D6B"/>
    <w:rsid w:val="00C33AB0"/>
    <w:rsid w:val="00C36D35"/>
    <w:rsid w:val="00C418F5"/>
    <w:rsid w:val="00C53BFC"/>
    <w:rsid w:val="00C614F0"/>
    <w:rsid w:val="00C720CB"/>
    <w:rsid w:val="00C72E8E"/>
    <w:rsid w:val="00C943F6"/>
    <w:rsid w:val="00C9688A"/>
    <w:rsid w:val="00C97905"/>
    <w:rsid w:val="00CA1F6E"/>
    <w:rsid w:val="00CA202E"/>
    <w:rsid w:val="00CB0A89"/>
    <w:rsid w:val="00CD2354"/>
    <w:rsid w:val="00CE0F92"/>
    <w:rsid w:val="00CF0A3B"/>
    <w:rsid w:val="00D0056C"/>
    <w:rsid w:val="00D2145D"/>
    <w:rsid w:val="00D23336"/>
    <w:rsid w:val="00D2467B"/>
    <w:rsid w:val="00D2524B"/>
    <w:rsid w:val="00D260E6"/>
    <w:rsid w:val="00D27A27"/>
    <w:rsid w:val="00D34161"/>
    <w:rsid w:val="00D37777"/>
    <w:rsid w:val="00D47906"/>
    <w:rsid w:val="00D52BE5"/>
    <w:rsid w:val="00D77A25"/>
    <w:rsid w:val="00D80DE9"/>
    <w:rsid w:val="00D82D21"/>
    <w:rsid w:val="00D842FD"/>
    <w:rsid w:val="00D84F28"/>
    <w:rsid w:val="00D90707"/>
    <w:rsid w:val="00D90E75"/>
    <w:rsid w:val="00DA025D"/>
    <w:rsid w:val="00DA6256"/>
    <w:rsid w:val="00DA7EBA"/>
    <w:rsid w:val="00DD79D9"/>
    <w:rsid w:val="00DE4DE6"/>
    <w:rsid w:val="00DF0558"/>
    <w:rsid w:val="00DF1432"/>
    <w:rsid w:val="00DF2070"/>
    <w:rsid w:val="00DF4B2E"/>
    <w:rsid w:val="00E10A80"/>
    <w:rsid w:val="00E12FEB"/>
    <w:rsid w:val="00E13423"/>
    <w:rsid w:val="00E16238"/>
    <w:rsid w:val="00E26F9C"/>
    <w:rsid w:val="00E316BA"/>
    <w:rsid w:val="00E53C6F"/>
    <w:rsid w:val="00E60642"/>
    <w:rsid w:val="00E66A16"/>
    <w:rsid w:val="00E67D49"/>
    <w:rsid w:val="00E73EA4"/>
    <w:rsid w:val="00E93622"/>
    <w:rsid w:val="00E966CC"/>
    <w:rsid w:val="00EB6201"/>
    <w:rsid w:val="00EC604D"/>
    <w:rsid w:val="00ED1740"/>
    <w:rsid w:val="00ED59E1"/>
    <w:rsid w:val="00EE65F1"/>
    <w:rsid w:val="00EF1F14"/>
    <w:rsid w:val="00F02543"/>
    <w:rsid w:val="00F05AAD"/>
    <w:rsid w:val="00F15100"/>
    <w:rsid w:val="00F2199B"/>
    <w:rsid w:val="00F2446A"/>
    <w:rsid w:val="00F27471"/>
    <w:rsid w:val="00F36CBD"/>
    <w:rsid w:val="00F505F9"/>
    <w:rsid w:val="00F67C29"/>
    <w:rsid w:val="00F76A32"/>
    <w:rsid w:val="00F943F4"/>
    <w:rsid w:val="00F965D2"/>
    <w:rsid w:val="00F975D7"/>
    <w:rsid w:val="00FB4624"/>
    <w:rsid w:val="00FC2858"/>
    <w:rsid w:val="00FC2A59"/>
    <w:rsid w:val="00FD72D3"/>
    <w:rsid w:val="00FE5935"/>
    <w:rsid w:val="00FE7C12"/>
    <w:rsid w:val="00FF7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both"/>
      <w:outlineLvl w:val="3"/>
    </w:pPr>
    <w:rPr>
      <w:b/>
      <w:sz w:val="28"/>
    </w:rPr>
  </w:style>
  <w:style w:type="paragraph" w:styleId="5">
    <w:name w:val="heading 5"/>
    <w:basedOn w:val="a"/>
    <w:next w:val="a"/>
    <w:qFormat/>
    <w:pPr>
      <w:keepNext/>
      <w:ind w:left="4320" w:firstLine="720"/>
      <w:jc w:val="both"/>
      <w:outlineLvl w:val="4"/>
    </w:pPr>
    <w:rPr>
      <w:sz w:val="28"/>
    </w:rPr>
  </w:style>
  <w:style w:type="paragraph" w:styleId="6">
    <w:name w:val="heading 6"/>
    <w:basedOn w:val="a"/>
    <w:next w:val="a"/>
    <w:qFormat/>
    <w:pPr>
      <w:keepNext/>
      <w:jc w:val="both"/>
      <w:outlineLvl w:val="5"/>
    </w:pPr>
    <w:rPr>
      <w:b/>
      <w:i/>
      <w:sz w:val="28"/>
    </w:rPr>
  </w:style>
  <w:style w:type="paragraph" w:styleId="7">
    <w:name w:val="heading 7"/>
    <w:basedOn w:val="a"/>
    <w:next w:val="a"/>
    <w:qFormat/>
    <w:pPr>
      <w:keepNext/>
      <w:ind w:left="4320" w:firstLine="720"/>
      <w:jc w:val="center"/>
      <w:outlineLvl w:val="6"/>
    </w:pPr>
    <w:rPr>
      <w:sz w:val="28"/>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8"/>
    </w:rPr>
  </w:style>
  <w:style w:type="paragraph" w:styleId="20">
    <w:name w:val="Body Text 2"/>
    <w:basedOn w:val="a"/>
    <w:pPr>
      <w:jc w:val="both"/>
    </w:pPr>
    <w:rPr>
      <w:sz w:val="28"/>
    </w:rPr>
  </w:style>
  <w:style w:type="paragraph" w:styleId="30">
    <w:name w:val="Body Text 3"/>
    <w:basedOn w:val="a"/>
    <w:pPr>
      <w:jc w:val="center"/>
    </w:pPr>
    <w:rPr>
      <w:sz w:val="28"/>
    </w:rPr>
  </w:style>
  <w:style w:type="table" w:styleId="a4">
    <w:name w:val="Table Grid"/>
    <w:basedOn w:val="a1"/>
    <w:rsid w:val="004D4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F2070"/>
    <w:pPr>
      <w:autoSpaceDE w:val="0"/>
      <w:autoSpaceDN w:val="0"/>
      <w:adjustRightInd w:val="0"/>
    </w:pPr>
    <w:rPr>
      <w:rFonts w:ascii="Courier New" w:hAnsi="Courier New" w:cs="Courier New"/>
    </w:rPr>
  </w:style>
  <w:style w:type="paragraph" w:styleId="a5">
    <w:name w:val="Balloon Text"/>
    <w:basedOn w:val="a"/>
    <w:semiHidden/>
    <w:rsid w:val="00DA6256"/>
    <w:rPr>
      <w:rFonts w:ascii="Tahoma" w:hAnsi="Tahoma" w:cs="Tahoma"/>
      <w:sz w:val="16"/>
      <w:szCs w:val="16"/>
    </w:rPr>
  </w:style>
  <w:style w:type="paragraph" w:customStyle="1" w:styleId="a6">
    <w:basedOn w:val="a"/>
    <w:rsid w:val="000B2543"/>
    <w:rPr>
      <w:rFonts w:ascii="Verdana" w:hAnsi="Verdana" w:cs="Verdana"/>
      <w:lang w:val="en-US" w:eastAsia="en-US"/>
    </w:rPr>
  </w:style>
  <w:style w:type="paragraph" w:customStyle="1" w:styleId="a7">
    <w:name w:val=" Знак"/>
    <w:basedOn w:val="a"/>
    <w:link w:val="a0"/>
    <w:rsid w:val="00FC2858"/>
    <w:rPr>
      <w:rFonts w:ascii="Verdana" w:hAnsi="Verdana" w:cs="Verdana"/>
      <w:lang w:val="en-US" w:eastAsia="en-US"/>
    </w:rPr>
  </w:style>
  <w:style w:type="paragraph" w:customStyle="1" w:styleId="ConsPlusNormal">
    <w:name w:val="ConsPlusNormal"/>
    <w:rsid w:val="00844F42"/>
    <w:pPr>
      <w:widowControl w:val="0"/>
      <w:autoSpaceDE w:val="0"/>
      <w:autoSpaceDN w:val="0"/>
      <w:adjustRightInd w:val="0"/>
      <w:ind w:firstLine="720"/>
    </w:pPr>
    <w:rPr>
      <w:rFonts w:ascii="Arial" w:hAnsi="Arial" w:cs="Arial"/>
    </w:rPr>
  </w:style>
  <w:style w:type="paragraph" w:styleId="a8">
    <w:name w:val="List Paragraph"/>
    <w:basedOn w:val="a"/>
    <w:uiPriority w:val="34"/>
    <w:qFormat/>
    <w:rsid w:val="00433564"/>
    <w:pPr>
      <w:spacing w:after="200" w:line="276" w:lineRule="auto"/>
      <w:ind w:left="720"/>
      <w:contextualSpacing/>
    </w:pPr>
    <w:rPr>
      <w:rFonts w:ascii="Calibri" w:eastAsia="Calibri" w:hAnsi="Calibri"/>
      <w:sz w:val="22"/>
      <w:szCs w:val="22"/>
      <w:lang w:eastAsia="en-US"/>
    </w:rPr>
  </w:style>
  <w:style w:type="paragraph" w:customStyle="1" w:styleId="p3">
    <w:name w:val="p3"/>
    <w:basedOn w:val="a"/>
    <w:rsid w:val="00490DB1"/>
    <w:pPr>
      <w:spacing w:before="100" w:beforeAutospacing="1" w:after="100" w:afterAutospacing="1"/>
    </w:pPr>
    <w:rPr>
      <w:sz w:val="24"/>
      <w:szCs w:val="24"/>
    </w:rPr>
  </w:style>
  <w:style w:type="paragraph" w:customStyle="1" w:styleId="p18">
    <w:name w:val="p18"/>
    <w:basedOn w:val="a"/>
    <w:rsid w:val="00490DB1"/>
    <w:pPr>
      <w:spacing w:before="100" w:beforeAutospacing="1" w:after="100" w:afterAutospacing="1"/>
    </w:pPr>
    <w:rPr>
      <w:sz w:val="24"/>
      <w:szCs w:val="24"/>
    </w:rPr>
  </w:style>
  <w:style w:type="paragraph" w:customStyle="1" w:styleId="p17">
    <w:name w:val="p17"/>
    <w:basedOn w:val="a"/>
    <w:rsid w:val="00490DB1"/>
    <w:pPr>
      <w:spacing w:before="100" w:beforeAutospacing="1" w:after="100" w:afterAutospacing="1"/>
    </w:pPr>
    <w:rPr>
      <w:sz w:val="24"/>
      <w:szCs w:val="24"/>
    </w:rPr>
  </w:style>
  <w:style w:type="paragraph" w:customStyle="1" w:styleId="p20">
    <w:name w:val="p20"/>
    <w:basedOn w:val="a"/>
    <w:rsid w:val="00490DB1"/>
    <w:pPr>
      <w:spacing w:before="100" w:beforeAutospacing="1" w:after="100" w:afterAutospacing="1"/>
    </w:pPr>
    <w:rPr>
      <w:sz w:val="24"/>
      <w:szCs w:val="24"/>
    </w:rPr>
  </w:style>
  <w:style w:type="character" w:customStyle="1" w:styleId="s3">
    <w:name w:val="s3"/>
    <w:rsid w:val="00490DB1"/>
  </w:style>
  <w:style w:type="paragraph" w:customStyle="1" w:styleId="p21">
    <w:name w:val="p21"/>
    <w:basedOn w:val="a"/>
    <w:rsid w:val="00490DB1"/>
    <w:pPr>
      <w:spacing w:before="100" w:beforeAutospacing="1" w:after="100" w:afterAutospacing="1"/>
    </w:pPr>
    <w:rPr>
      <w:sz w:val="24"/>
      <w:szCs w:val="24"/>
    </w:rPr>
  </w:style>
  <w:style w:type="paragraph" w:customStyle="1" w:styleId="p22">
    <w:name w:val="p22"/>
    <w:basedOn w:val="a"/>
    <w:rsid w:val="00490DB1"/>
    <w:pPr>
      <w:spacing w:before="100" w:beforeAutospacing="1" w:after="100" w:afterAutospacing="1"/>
    </w:pPr>
    <w:rPr>
      <w:sz w:val="24"/>
      <w:szCs w:val="24"/>
    </w:rPr>
  </w:style>
  <w:style w:type="character" w:customStyle="1" w:styleId="s4">
    <w:name w:val="s4"/>
    <w:rsid w:val="00490DB1"/>
  </w:style>
  <w:style w:type="paragraph" w:customStyle="1" w:styleId="p23">
    <w:name w:val="p23"/>
    <w:basedOn w:val="a"/>
    <w:rsid w:val="00490DB1"/>
    <w:pPr>
      <w:spacing w:before="100" w:beforeAutospacing="1" w:after="100" w:afterAutospacing="1"/>
    </w:pPr>
    <w:rPr>
      <w:sz w:val="24"/>
      <w:szCs w:val="24"/>
    </w:rPr>
  </w:style>
  <w:style w:type="paragraph" w:customStyle="1" w:styleId="p24">
    <w:name w:val="p24"/>
    <w:basedOn w:val="a"/>
    <w:rsid w:val="00490DB1"/>
    <w:pPr>
      <w:spacing w:before="100" w:beforeAutospacing="1" w:after="100" w:afterAutospacing="1"/>
    </w:pPr>
    <w:rPr>
      <w:sz w:val="24"/>
      <w:szCs w:val="24"/>
    </w:rPr>
  </w:style>
  <w:style w:type="paragraph" w:customStyle="1" w:styleId="p25">
    <w:name w:val="p25"/>
    <w:basedOn w:val="a"/>
    <w:rsid w:val="00490DB1"/>
    <w:pPr>
      <w:spacing w:before="100" w:beforeAutospacing="1" w:after="100" w:afterAutospacing="1"/>
    </w:pPr>
    <w:rPr>
      <w:sz w:val="24"/>
      <w:szCs w:val="24"/>
    </w:rPr>
  </w:style>
  <w:style w:type="paragraph" w:customStyle="1" w:styleId="p10">
    <w:name w:val="p10"/>
    <w:basedOn w:val="a"/>
    <w:rsid w:val="00490DB1"/>
    <w:pPr>
      <w:spacing w:before="100" w:beforeAutospacing="1" w:after="100" w:afterAutospacing="1"/>
    </w:pPr>
    <w:rPr>
      <w:sz w:val="24"/>
      <w:szCs w:val="24"/>
    </w:rPr>
  </w:style>
  <w:style w:type="paragraph" w:customStyle="1" w:styleId="p26">
    <w:name w:val="p26"/>
    <w:basedOn w:val="a"/>
    <w:rsid w:val="00490DB1"/>
    <w:pPr>
      <w:spacing w:before="100" w:beforeAutospacing="1" w:after="100" w:afterAutospacing="1"/>
    </w:pPr>
    <w:rPr>
      <w:sz w:val="24"/>
      <w:szCs w:val="24"/>
    </w:rPr>
  </w:style>
  <w:style w:type="paragraph" w:customStyle="1" w:styleId="p27">
    <w:name w:val="p27"/>
    <w:basedOn w:val="a"/>
    <w:rsid w:val="00490DB1"/>
    <w:pPr>
      <w:spacing w:before="100" w:beforeAutospacing="1" w:after="100" w:afterAutospacing="1"/>
    </w:pPr>
    <w:rPr>
      <w:sz w:val="24"/>
      <w:szCs w:val="24"/>
    </w:rPr>
  </w:style>
  <w:style w:type="paragraph" w:customStyle="1" w:styleId="p28">
    <w:name w:val="p28"/>
    <w:basedOn w:val="a"/>
    <w:rsid w:val="00490DB1"/>
    <w:pPr>
      <w:spacing w:before="100" w:beforeAutospacing="1" w:after="100" w:afterAutospacing="1"/>
    </w:pPr>
    <w:rPr>
      <w:sz w:val="24"/>
      <w:szCs w:val="24"/>
    </w:rPr>
  </w:style>
  <w:style w:type="paragraph" w:customStyle="1" w:styleId="p29">
    <w:name w:val="p29"/>
    <w:basedOn w:val="a"/>
    <w:rsid w:val="00490DB1"/>
    <w:pPr>
      <w:spacing w:before="100" w:beforeAutospacing="1" w:after="100" w:afterAutospacing="1"/>
    </w:pPr>
    <w:rPr>
      <w:sz w:val="24"/>
      <w:szCs w:val="24"/>
    </w:rPr>
  </w:style>
  <w:style w:type="paragraph" w:customStyle="1" w:styleId="p30">
    <w:name w:val="p30"/>
    <w:basedOn w:val="a"/>
    <w:rsid w:val="00490DB1"/>
    <w:pPr>
      <w:spacing w:before="100" w:beforeAutospacing="1" w:after="100" w:afterAutospacing="1"/>
    </w:pPr>
    <w:rPr>
      <w:sz w:val="24"/>
      <w:szCs w:val="24"/>
    </w:rPr>
  </w:style>
  <w:style w:type="paragraph" w:customStyle="1" w:styleId="p31">
    <w:name w:val="p31"/>
    <w:basedOn w:val="a"/>
    <w:rsid w:val="00490DB1"/>
    <w:pPr>
      <w:spacing w:before="100" w:beforeAutospacing="1" w:after="100" w:afterAutospacing="1"/>
    </w:pPr>
    <w:rPr>
      <w:sz w:val="24"/>
      <w:szCs w:val="24"/>
    </w:rPr>
  </w:style>
  <w:style w:type="paragraph" w:customStyle="1" w:styleId="p14">
    <w:name w:val="p14"/>
    <w:basedOn w:val="a"/>
    <w:rsid w:val="00490DB1"/>
    <w:pPr>
      <w:spacing w:before="100" w:beforeAutospacing="1" w:after="100" w:afterAutospacing="1"/>
    </w:pPr>
    <w:rPr>
      <w:sz w:val="24"/>
      <w:szCs w:val="24"/>
    </w:rPr>
  </w:style>
  <w:style w:type="paragraph" w:customStyle="1" w:styleId="p9">
    <w:name w:val="p9"/>
    <w:basedOn w:val="a"/>
    <w:rsid w:val="00490DB1"/>
    <w:pPr>
      <w:spacing w:before="100" w:beforeAutospacing="1" w:after="100" w:afterAutospacing="1"/>
    </w:pPr>
    <w:rPr>
      <w:sz w:val="24"/>
      <w:szCs w:val="24"/>
    </w:rPr>
  </w:style>
  <w:style w:type="paragraph" w:customStyle="1" w:styleId="p32">
    <w:name w:val="p32"/>
    <w:basedOn w:val="a"/>
    <w:rsid w:val="00490DB1"/>
    <w:pPr>
      <w:spacing w:before="100" w:beforeAutospacing="1" w:after="100" w:afterAutospacing="1"/>
    </w:pPr>
    <w:rPr>
      <w:sz w:val="24"/>
      <w:szCs w:val="24"/>
    </w:rPr>
  </w:style>
  <w:style w:type="paragraph" w:customStyle="1" w:styleId="p33">
    <w:name w:val="p33"/>
    <w:basedOn w:val="a"/>
    <w:rsid w:val="00490DB1"/>
    <w:pPr>
      <w:spacing w:before="100" w:beforeAutospacing="1" w:after="100" w:afterAutospacing="1"/>
    </w:pPr>
    <w:rPr>
      <w:sz w:val="24"/>
      <w:szCs w:val="24"/>
    </w:rPr>
  </w:style>
  <w:style w:type="paragraph" w:customStyle="1" w:styleId="p34">
    <w:name w:val="p34"/>
    <w:basedOn w:val="a"/>
    <w:rsid w:val="00490DB1"/>
    <w:pPr>
      <w:spacing w:before="100" w:beforeAutospacing="1" w:after="100" w:afterAutospacing="1"/>
    </w:pPr>
    <w:rPr>
      <w:sz w:val="24"/>
      <w:szCs w:val="24"/>
    </w:rPr>
  </w:style>
  <w:style w:type="character" w:customStyle="1" w:styleId="s5">
    <w:name w:val="s5"/>
    <w:rsid w:val="00490DB1"/>
  </w:style>
  <w:style w:type="character" w:customStyle="1" w:styleId="s6">
    <w:name w:val="s6"/>
    <w:rsid w:val="00490DB1"/>
  </w:style>
  <w:style w:type="paragraph" w:customStyle="1" w:styleId="p35">
    <w:name w:val="p35"/>
    <w:basedOn w:val="a"/>
    <w:rsid w:val="00490DB1"/>
    <w:pPr>
      <w:spacing w:before="100" w:beforeAutospacing="1" w:after="100" w:afterAutospacing="1"/>
    </w:pPr>
    <w:rPr>
      <w:sz w:val="24"/>
      <w:szCs w:val="24"/>
    </w:rPr>
  </w:style>
  <w:style w:type="paragraph" w:styleId="a9">
    <w:name w:val="Normal (Web)"/>
    <w:basedOn w:val="a"/>
    <w:uiPriority w:val="99"/>
    <w:unhideWhenUsed/>
    <w:rsid w:val="00C36D35"/>
    <w:pPr>
      <w:spacing w:before="100" w:beforeAutospacing="1" w:after="100" w:afterAutospacing="1"/>
    </w:pPr>
    <w:rPr>
      <w:sz w:val="24"/>
      <w:szCs w:val="24"/>
    </w:rPr>
  </w:style>
  <w:style w:type="character" w:styleId="aa">
    <w:name w:val="line number"/>
    <w:rsid w:val="00E966CC"/>
  </w:style>
  <w:style w:type="paragraph" w:styleId="ab">
    <w:name w:val="Title"/>
    <w:basedOn w:val="a"/>
    <w:link w:val="ac"/>
    <w:qFormat/>
    <w:rsid w:val="0012733A"/>
    <w:pPr>
      <w:jc w:val="center"/>
    </w:pPr>
    <w:rPr>
      <w:sz w:val="24"/>
    </w:rPr>
  </w:style>
  <w:style w:type="character" w:customStyle="1" w:styleId="ac">
    <w:name w:val="Название Знак"/>
    <w:link w:val="ab"/>
    <w:rsid w:val="0012733A"/>
    <w:rPr>
      <w:sz w:val="24"/>
    </w:rPr>
  </w:style>
  <w:style w:type="paragraph" w:customStyle="1" w:styleId="10">
    <w:name w:val="Знак Знак Знак1 Знак"/>
    <w:basedOn w:val="a"/>
    <w:rsid w:val="0012733A"/>
    <w:pPr>
      <w:widowControl w:val="0"/>
      <w:adjustRightInd w:val="0"/>
      <w:spacing w:after="160" w:line="240" w:lineRule="exact"/>
      <w:jc w:val="right"/>
    </w:pPr>
    <w:rPr>
      <w:lang w:val="en-GB" w:eastAsia="en-US"/>
    </w:rPr>
  </w:style>
</w:styles>
</file>

<file path=word/webSettings.xml><?xml version="1.0" encoding="utf-8"?>
<w:webSettings xmlns:r="http://schemas.openxmlformats.org/officeDocument/2006/relationships" xmlns:w="http://schemas.openxmlformats.org/wordprocessingml/2006/main">
  <w:divs>
    <w:div w:id="142045375">
      <w:bodyDiv w:val="1"/>
      <w:marLeft w:val="0"/>
      <w:marRight w:val="0"/>
      <w:marTop w:val="0"/>
      <w:marBottom w:val="0"/>
      <w:divBdr>
        <w:top w:val="none" w:sz="0" w:space="0" w:color="auto"/>
        <w:left w:val="none" w:sz="0" w:space="0" w:color="auto"/>
        <w:bottom w:val="none" w:sz="0" w:space="0" w:color="auto"/>
        <w:right w:val="none" w:sz="0" w:space="0" w:color="auto"/>
      </w:divBdr>
      <w:divsChild>
        <w:div w:id="47382776">
          <w:marLeft w:val="0"/>
          <w:marRight w:val="0"/>
          <w:marTop w:val="0"/>
          <w:marBottom w:val="0"/>
          <w:divBdr>
            <w:top w:val="none" w:sz="0" w:space="0" w:color="auto"/>
            <w:left w:val="none" w:sz="0" w:space="0" w:color="auto"/>
            <w:bottom w:val="none" w:sz="0" w:space="0" w:color="auto"/>
            <w:right w:val="none" w:sz="0" w:space="0" w:color="auto"/>
          </w:divBdr>
        </w:div>
        <w:div w:id="90518841">
          <w:marLeft w:val="0"/>
          <w:marRight w:val="0"/>
          <w:marTop w:val="0"/>
          <w:marBottom w:val="0"/>
          <w:divBdr>
            <w:top w:val="none" w:sz="0" w:space="0" w:color="auto"/>
            <w:left w:val="none" w:sz="0" w:space="0" w:color="auto"/>
            <w:bottom w:val="none" w:sz="0" w:space="0" w:color="auto"/>
            <w:right w:val="none" w:sz="0" w:space="0" w:color="auto"/>
          </w:divBdr>
        </w:div>
        <w:div w:id="133331387">
          <w:marLeft w:val="0"/>
          <w:marRight w:val="0"/>
          <w:marTop w:val="0"/>
          <w:marBottom w:val="0"/>
          <w:divBdr>
            <w:top w:val="none" w:sz="0" w:space="0" w:color="auto"/>
            <w:left w:val="none" w:sz="0" w:space="0" w:color="auto"/>
            <w:bottom w:val="none" w:sz="0" w:space="0" w:color="auto"/>
            <w:right w:val="none" w:sz="0" w:space="0" w:color="auto"/>
          </w:divBdr>
        </w:div>
        <w:div w:id="159126494">
          <w:marLeft w:val="0"/>
          <w:marRight w:val="0"/>
          <w:marTop w:val="0"/>
          <w:marBottom w:val="0"/>
          <w:divBdr>
            <w:top w:val="none" w:sz="0" w:space="0" w:color="auto"/>
            <w:left w:val="none" w:sz="0" w:space="0" w:color="auto"/>
            <w:bottom w:val="none" w:sz="0" w:space="0" w:color="auto"/>
            <w:right w:val="none" w:sz="0" w:space="0" w:color="auto"/>
          </w:divBdr>
        </w:div>
        <w:div w:id="262807075">
          <w:marLeft w:val="0"/>
          <w:marRight w:val="0"/>
          <w:marTop w:val="0"/>
          <w:marBottom w:val="0"/>
          <w:divBdr>
            <w:top w:val="none" w:sz="0" w:space="0" w:color="auto"/>
            <w:left w:val="none" w:sz="0" w:space="0" w:color="auto"/>
            <w:bottom w:val="none" w:sz="0" w:space="0" w:color="auto"/>
            <w:right w:val="none" w:sz="0" w:space="0" w:color="auto"/>
          </w:divBdr>
        </w:div>
        <w:div w:id="277614334">
          <w:marLeft w:val="0"/>
          <w:marRight w:val="0"/>
          <w:marTop w:val="0"/>
          <w:marBottom w:val="0"/>
          <w:divBdr>
            <w:top w:val="none" w:sz="0" w:space="0" w:color="auto"/>
            <w:left w:val="none" w:sz="0" w:space="0" w:color="auto"/>
            <w:bottom w:val="none" w:sz="0" w:space="0" w:color="auto"/>
            <w:right w:val="none" w:sz="0" w:space="0" w:color="auto"/>
          </w:divBdr>
        </w:div>
        <w:div w:id="289484028">
          <w:marLeft w:val="0"/>
          <w:marRight w:val="0"/>
          <w:marTop w:val="0"/>
          <w:marBottom w:val="0"/>
          <w:divBdr>
            <w:top w:val="none" w:sz="0" w:space="0" w:color="auto"/>
            <w:left w:val="none" w:sz="0" w:space="0" w:color="auto"/>
            <w:bottom w:val="none" w:sz="0" w:space="0" w:color="auto"/>
            <w:right w:val="none" w:sz="0" w:space="0" w:color="auto"/>
          </w:divBdr>
        </w:div>
        <w:div w:id="352807154">
          <w:marLeft w:val="0"/>
          <w:marRight w:val="0"/>
          <w:marTop w:val="0"/>
          <w:marBottom w:val="0"/>
          <w:divBdr>
            <w:top w:val="none" w:sz="0" w:space="0" w:color="auto"/>
            <w:left w:val="none" w:sz="0" w:space="0" w:color="auto"/>
            <w:bottom w:val="none" w:sz="0" w:space="0" w:color="auto"/>
            <w:right w:val="none" w:sz="0" w:space="0" w:color="auto"/>
          </w:divBdr>
        </w:div>
        <w:div w:id="461122675">
          <w:marLeft w:val="0"/>
          <w:marRight w:val="0"/>
          <w:marTop w:val="0"/>
          <w:marBottom w:val="0"/>
          <w:divBdr>
            <w:top w:val="none" w:sz="0" w:space="0" w:color="auto"/>
            <w:left w:val="none" w:sz="0" w:space="0" w:color="auto"/>
            <w:bottom w:val="none" w:sz="0" w:space="0" w:color="auto"/>
            <w:right w:val="none" w:sz="0" w:space="0" w:color="auto"/>
          </w:divBdr>
        </w:div>
        <w:div w:id="645353974">
          <w:marLeft w:val="0"/>
          <w:marRight w:val="0"/>
          <w:marTop w:val="0"/>
          <w:marBottom w:val="0"/>
          <w:divBdr>
            <w:top w:val="none" w:sz="0" w:space="0" w:color="auto"/>
            <w:left w:val="none" w:sz="0" w:space="0" w:color="auto"/>
            <w:bottom w:val="none" w:sz="0" w:space="0" w:color="auto"/>
            <w:right w:val="none" w:sz="0" w:space="0" w:color="auto"/>
          </w:divBdr>
        </w:div>
        <w:div w:id="663821276">
          <w:marLeft w:val="0"/>
          <w:marRight w:val="0"/>
          <w:marTop w:val="0"/>
          <w:marBottom w:val="0"/>
          <w:divBdr>
            <w:top w:val="none" w:sz="0" w:space="0" w:color="auto"/>
            <w:left w:val="none" w:sz="0" w:space="0" w:color="auto"/>
            <w:bottom w:val="none" w:sz="0" w:space="0" w:color="auto"/>
            <w:right w:val="none" w:sz="0" w:space="0" w:color="auto"/>
          </w:divBdr>
        </w:div>
        <w:div w:id="763965164">
          <w:marLeft w:val="0"/>
          <w:marRight w:val="0"/>
          <w:marTop w:val="0"/>
          <w:marBottom w:val="0"/>
          <w:divBdr>
            <w:top w:val="none" w:sz="0" w:space="0" w:color="auto"/>
            <w:left w:val="none" w:sz="0" w:space="0" w:color="auto"/>
            <w:bottom w:val="none" w:sz="0" w:space="0" w:color="auto"/>
            <w:right w:val="none" w:sz="0" w:space="0" w:color="auto"/>
          </w:divBdr>
        </w:div>
        <w:div w:id="822426893">
          <w:marLeft w:val="0"/>
          <w:marRight w:val="0"/>
          <w:marTop w:val="0"/>
          <w:marBottom w:val="0"/>
          <w:divBdr>
            <w:top w:val="none" w:sz="0" w:space="0" w:color="auto"/>
            <w:left w:val="none" w:sz="0" w:space="0" w:color="auto"/>
            <w:bottom w:val="none" w:sz="0" w:space="0" w:color="auto"/>
            <w:right w:val="none" w:sz="0" w:space="0" w:color="auto"/>
          </w:divBdr>
        </w:div>
        <w:div w:id="830416189">
          <w:marLeft w:val="0"/>
          <w:marRight w:val="0"/>
          <w:marTop w:val="0"/>
          <w:marBottom w:val="0"/>
          <w:divBdr>
            <w:top w:val="none" w:sz="0" w:space="0" w:color="auto"/>
            <w:left w:val="none" w:sz="0" w:space="0" w:color="auto"/>
            <w:bottom w:val="none" w:sz="0" w:space="0" w:color="auto"/>
            <w:right w:val="none" w:sz="0" w:space="0" w:color="auto"/>
          </w:divBdr>
        </w:div>
        <w:div w:id="850991535">
          <w:marLeft w:val="0"/>
          <w:marRight w:val="0"/>
          <w:marTop w:val="0"/>
          <w:marBottom w:val="0"/>
          <w:divBdr>
            <w:top w:val="none" w:sz="0" w:space="0" w:color="auto"/>
            <w:left w:val="none" w:sz="0" w:space="0" w:color="auto"/>
            <w:bottom w:val="none" w:sz="0" w:space="0" w:color="auto"/>
            <w:right w:val="none" w:sz="0" w:space="0" w:color="auto"/>
          </w:divBdr>
        </w:div>
        <w:div w:id="852652100">
          <w:marLeft w:val="0"/>
          <w:marRight w:val="0"/>
          <w:marTop w:val="0"/>
          <w:marBottom w:val="0"/>
          <w:divBdr>
            <w:top w:val="none" w:sz="0" w:space="0" w:color="auto"/>
            <w:left w:val="none" w:sz="0" w:space="0" w:color="auto"/>
            <w:bottom w:val="none" w:sz="0" w:space="0" w:color="auto"/>
            <w:right w:val="none" w:sz="0" w:space="0" w:color="auto"/>
          </w:divBdr>
        </w:div>
        <w:div w:id="886262664">
          <w:marLeft w:val="0"/>
          <w:marRight w:val="0"/>
          <w:marTop w:val="0"/>
          <w:marBottom w:val="0"/>
          <w:divBdr>
            <w:top w:val="none" w:sz="0" w:space="0" w:color="auto"/>
            <w:left w:val="none" w:sz="0" w:space="0" w:color="auto"/>
            <w:bottom w:val="none" w:sz="0" w:space="0" w:color="auto"/>
            <w:right w:val="none" w:sz="0" w:space="0" w:color="auto"/>
          </w:divBdr>
        </w:div>
        <w:div w:id="946231197">
          <w:marLeft w:val="0"/>
          <w:marRight w:val="0"/>
          <w:marTop w:val="0"/>
          <w:marBottom w:val="0"/>
          <w:divBdr>
            <w:top w:val="none" w:sz="0" w:space="0" w:color="auto"/>
            <w:left w:val="none" w:sz="0" w:space="0" w:color="auto"/>
            <w:bottom w:val="none" w:sz="0" w:space="0" w:color="auto"/>
            <w:right w:val="none" w:sz="0" w:space="0" w:color="auto"/>
          </w:divBdr>
        </w:div>
        <w:div w:id="1018389592">
          <w:marLeft w:val="0"/>
          <w:marRight w:val="0"/>
          <w:marTop w:val="0"/>
          <w:marBottom w:val="0"/>
          <w:divBdr>
            <w:top w:val="none" w:sz="0" w:space="0" w:color="auto"/>
            <w:left w:val="none" w:sz="0" w:space="0" w:color="auto"/>
            <w:bottom w:val="none" w:sz="0" w:space="0" w:color="auto"/>
            <w:right w:val="none" w:sz="0" w:space="0" w:color="auto"/>
          </w:divBdr>
        </w:div>
        <w:div w:id="1029376422">
          <w:marLeft w:val="0"/>
          <w:marRight w:val="0"/>
          <w:marTop w:val="0"/>
          <w:marBottom w:val="0"/>
          <w:divBdr>
            <w:top w:val="none" w:sz="0" w:space="0" w:color="auto"/>
            <w:left w:val="none" w:sz="0" w:space="0" w:color="auto"/>
            <w:bottom w:val="none" w:sz="0" w:space="0" w:color="auto"/>
            <w:right w:val="none" w:sz="0" w:space="0" w:color="auto"/>
          </w:divBdr>
        </w:div>
        <w:div w:id="1117944090">
          <w:marLeft w:val="0"/>
          <w:marRight w:val="0"/>
          <w:marTop w:val="0"/>
          <w:marBottom w:val="0"/>
          <w:divBdr>
            <w:top w:val="none" w:sz="0" w:space="0" w:color="auto"/>
            <w:left w:val="none" w:sz="0" w:space="0" w:color="auto"/>
            <w:bottom w:val="none" w:sz="0" w:space="0" w:color="auto"/>
            <w:right w:val="none" w:sz="0" w:space="0" w:color="auto"/>
          </w:divBdr>
        </w:div>
        <w:div w:id="1125853724">
          <w:marLeft w:val="0"/>
          <w:marRight w:val="0"/>
          <w:marTop w:val="0"/>
          <w:marBottom w:val="0"/>
          <w:divBdr>
            <w:top w:val="none" w:sz="0" w:space="0" w:color="auto"/>
            <w:left w:val="none" w:sz="0" w:space="0" w:color="auto"/>
            <w:bottom w:val="none" w:sz="0" w:space="0" w:color="auto"/>
            <w:right w:val="none" w:sz="0" w:space="0" w:color="auto"/>
          </w:divBdr>
        </w:div>
        <w:div w:id="1155495103">
          <w:marLeft w:val="0"/>
          <w:marRight w:val="0"/>
          <w:marTop w:val="0"/>
          <w:marBottom w:val="0"/>
          <w:divBdr>
            <w:top w:val="none" w:sz="0" w:space="0" w:color="auto"/>
            <w:left w:val="none" w:sz="0" w:space="0" w:color="auto"/>
            <w:bottom w:val="none" w:sz="0" w:space="0" w:color="auto"/>
            <w:right w:val="none" w:sz="0" w:space="0" w:color="auto"/>
          </w:divBdr>
        </w:div>
        <w:div w:id="1175725540">
          <w:marLeft w:val="0"/>
          <w:marRight w:val="0"/>
          <w:marTop w:val="0"/>
          <w:marBottom w:val="0"/>
          <w:divBdr>
            <w:top w:val="none" w:sz="0" w:space="0" w:color="auto"/>
            <w:left w:val="none" w:sz="0" w:space="0" w:color="auto"/>
            <w:bottom w:val="none" w:sz="0" w:space="0" w:color="auto"/>
            <w:right w:val="none" w:sz="0" w:space="0" w:color="auto"/>
          </w:divBdr>
        </w:div>
        <w:div w:id="1176842526">
          <w:marLeft w:val="0"/>
          <w:marRight w:val="0"/>
          <w:marTop w:val="0"/>
          <w:marBottom w:val="0"/>
          <w:divBdr>
            <w:top w:val="none" w:sz="0" w:space="0" w:color="auto"/>
            <w:left w:val="none" w:sz="0" w:space="0" w:color="auto"/>
            <w:bottom w:val="none" w:sz="0" w:space="0" w:color="auto"/>
            <w:right w:val="none" w:sz="0" w:space="0" w:color="auto"/>
          </w:divBdr>
        </w:div>
        <w:div w:id="1289237406">
          <w:marLeft w:val="0"/>
          <w:marRight w:val="0"/>
          <w:marTop w:val="0"/>
          <w:marBottom w:val="0"/>
          <w:divBdr>
            <w:top w:val="none" w:sz="0" w:space="0" w:color="auto"/>
            <w:left w:val="none" w:sz="0" w:space="0" w:color="auto"/>
            <w:bottom w:val="none" w:sz="0" w:space="0" w:color="auto"/>
            <w:right w:val="none" w:sz="0" w:space="0" w:color="auto"/>
          </w:divBdr>
        </w:div>
        <w:div w:id="1290476804">
          <w:marLeft w:val="0"/>
          <w:marRight w:val="0"/>
          <w:marTop w:val="0"/>
          <w:marBottom w:val="0"/>
          <w:divBdr>
            <w:top w:val="none" w:sz="0" w:space="0" w:color="auto"/>
            <w:left w:val="none" w:sz="0" w:space="0" w:color="auto"/>
            <w:bottom w:val="none" w:sz="0" w:space="0" w:color="auto"/>
            <w:right w:val="none" w:sz="0" w:space="0" w:color="auto"/>
          </w:divBdr>
        </w:div>
        <w:div w:id="1360280699">
          <w:marLeft w:val="0"/>
          <w:marRight w:val="0"/>
          <w:marTop w:val="0"/>
          <w:marBottom w:val="0"/>
          <w:divBdr>
            <w:top w:val="none" w:sz="0" w:space="0" w:color="auto"/>
            <w:left w:val="none" w:sz="0" w:space="0" w:color="auto"/>
            <w:bottom w:val="none" w:sz="0" w:space="0" w:color="auto"/>
            <w:right w:val="none" w:sz="0" w:space="0" w:color="auto"/>
          </w:divBdr>
        </w:div>
        <w:div w:id="1399550934">
          <w:marLeft w:val="0"/>
          <w:marRight w:val="0"/>
          <w:marTop w:val="0"/>
          <w:marBottom w:val="0"/>
          <w:divBdr>
            <w:top w:val="none" w:sz="0" w:space="0" w:color="auto"/>
            <w:left w:val="none" w:sz="0" w:space="0" w:color="auto"/>
            <w:bottom w:val="none" w:sz="0" w:space="0" w:color="auto"/>
            <w:right w:val="none" w:sz="0" w:space="0" w:color="auto"/>
          </w:divBdr>
        </w:div>
        <w:div w:id="1469543883">
          <w:marLeft w:val="0"/>
          <w:marRight w:val="0"/>
          <w:marTop w:val="0"/>
          <w:marBottom w:val="0"/>
          <w:divBdr>
            <w:top w:val="none" w:sz="0" w:space="0" w:color="auto"/>
            <w:left w:val="none" w:sz="0" w:space="0" w:color="auto"/>
            <w:bottom w:val="none" w:sz="0" w:space="0" w:color="auto"/>
            <w:right w:val="none" w:sz="0" w:space="0" w:color="auto"/>
          </w:divBdr>
        </w:div>
        <w:div w:id="1483739648">
          <w:marLeft w:val="0"/>
          <w:marRight w:val="0"/>
          <w:marTop w:val="0"/>
          <w:marBottom w:val="0"/>
          <w:divBdr>
            <w:top w:val="none" w:sz="0" w:space="0" w:color="auto"/>
            <w:left w:val="none" w:sz="0" w:space="0" w:color="auto"/>
            <w:bottom w:val="none" w:sz="0" w:space="0" w:color="auto"/>
            <w:right w:val="none" w:sz="0" w:space="0" w:color="auto"/>
          </w:divBdr>
        </w:div>
        <w:div w:id="1527718403">
          <w:marLeft w:val="0"/>
          <w:marRight w:val="0"/>
          <w:marTop w:val="0"/>
          <w:marBottom w:val="0"/>
          <w:divBdr>
            <w:top w:val="none" w:sz="0" w:space="0" w:color="auto"/>
            <w:left w:val="none" w:sz="0" w:space="0" w:color="auto"/>
            <w:bottom w:val="none" w:sz="0" w:space="0" w:color="auto"/>
            <w:right w:val="none" w:sz="0" w:space="0" w:color="auto"/>
          </w:divBdr>
        </w:div>
        <w:div w:id="1604191702">
          <w:marLeft w:val="0"/>
          <w:marRight w:val="0"/>
          <w:marTop w:val="0"/>
          <w:marBottom w:val="0"/>
          <w:divBdr>
            <w:top w:val="none" w:sz="0" w:space="0" w:color="auto"/>
            <w:left w:val="none" w:sz="0" w:space="0" w:color="auto"/>
            <w:bottom w:val="none" w:sz="0" w:space="0" w:color="auto"/>
            <w:right w:val="none" w:sz="0" w:space="0" w:color="auto"/>
          </w:divBdr>
        </w:div>
        <w:div w:id="1616643847">
          <w:marLeft w:val="0"/>
          <w:marRight w:val="0"/>
          <w:marTop w:val="0"/>
          <w:marBottom w:val="0"/>
          <w:divBdr>
            <w:top w:val="none" w:sz="0" w:space="0" w:color="auto"/>
            <w:left w:val="none" w:sz="0" w:space="0" w:color="auto"/>
            <w:bottom w:val="none" w:sz="0" w:space="0" w:color="auto"/>
            <w:right w:val="none" w:sz="0" w:space="0" w:color="auto"/>
          </w:divBdr>
        </w:div>
        <w:div w:id="1643774122">
          <w:marLeft w:val="0"/>
          <w:marRight w:val="0"/>
          <w:marTop w:val="0"/>
          <w:marBottom w:val="0"/>
          <w:divBdr>
            <w:top w:val="none" w:sz="0" w:space="0" w:color="auto"/>
            <w:left w:val="none" w:sz="0" w:space="0" w:color="auto"/>
            <w:bottom w:val="none" w:sz="0" w:space="0" w:color="auto"/>
            <w:right w:val="none" w:sz="0" w:space="0" w:color="auto"/>
          </w:divBdr>
        </w:div>
        <w:div w:id="1740321220">
          <w:marLeft w:val="0"/>
          <w:marRight w:val="0"/>
          <w:marTop w:val="0"/>
          <w:marBottom w:val="0"/>
          <w:divBdr>
            <w:top w:val="none" w:sz="0" w:space="0" w:color="auto"/>
            <w:left w:val="none" w:sz="0" w:space="0" w:color="auto"/>
            <w:bottom w:val="none" w:sz="0" w:space="0" w:color="auto"/>
            <w:right w:val="none" w:sz="0" w:space="0" w:color="auto"/>
          </w:divBdr>
        </w:div>
        <w:div w:id="1963226180">
          <w:marLeft w:val="0"/>
          <w:marRight w:val="0"/>
          <w:marTop w:val="0"/>
          <w:marBottom w:val="0"/>
          <w:divBdr>
            <w:top w:val="none" w:sz="0" w:space="0" w:color="auto"/>
            <w:left w:val="none" w:sz="0" w:space="0" w:color="auto"/>
            <w:bottom w:val="none" w:sz="0" w:space="0" w:color="auto"/>
            <w:right w:val="none" w:sz="0" w:space="0" w:color="auto"/>
          </w:divBdr>
        </w:div>
        <w:div w:id="1964997262">
          <w:marLeft w:val="0"/>
          <w:marRight w:val="0"/>
          <w:marTop w:val="0"/>
          <w:marBottom w:val="0"/>
          <w:divBdr>
            <w:top w:val="none" w:sz="0" w:space="0" w:color="auto"/>
            <w:left w:val="none" w:sz="0" w:space="0" w:color="auto"/>
            <w:bottom w:val="none" w:sz="0" w:space="0" w:color="auto"/>
            <w:right w:val="none" w:sz="0" w:space="0" w:color="auto"/>
          </w:divBdr>
        </w:div>
        <w:div w:id="2110006153">
          <w:marLeft w:val="0"/>
          <w:marRight w:val="0"/>
          <w:marTop w:val="0"/>
          <w:marBottom w:val="0"/>
          <w:divBdr>
            <w:top w:val="none" w:sz="0" w:space="0" w:color="auto"/>
            <w:left w:val="none" w:sz="0" w:space="0" w:color="auto"/>
            <w:bottom w:val="none" w:sz="0" w:space="0" w:color="auto"/>
            <w:right w:val="none" w:sz="0" w:space="0" w:color="auto"/>
          </w:divBdr>
        </w:div>
        <w:div w:id="2139955769">
          <w:marLeft w:val="0"/>
          <w:marRight w:val="0"/>
          <w:marTop w:val="0"/>
          <w:marBottom w:val="0"/>
          <w:divBdr>
            <w:top w:val="none" w:sz="0" w:space="0" w:color="auto"/>
            <w:left w:val="none" w:sz="0" w:space="0" w:color="auto"/>
            <w:bottom w:val="none" w:sz="0" w:space="0" w:color="auto"/>
            <w:right w:val="none" w:sz="0" w:space="0" w:color="auto"/>
          </w:divBdr>
        </w:div>
      </w:divsChild>
    </w:div>
    <w:div w:id="244649690">
      <w:bodyDiv w:val="1"/>
      <w:marLeft w:val="0"/>
      <w:marRight w:val="0"/>
      <w:marTop w:val="0"/>
      <w:marBottom w:val="0"/>
      <w:divBdr>
        <w:top w:val="none" w:sz="0" w:space="0" w:color="auto"/>
        <w:left w:val="none" w:sz="0" w:space="0" w:color="auto"/>
        <w:bottom w:val="none" w:sz="0" w:space="0" w:color="auto"/>
        <w:right w:val="none" w:sz="0" w:space="0" w:color="auto"/>
      </w:divBdr>
    </w:div>
    <w:div w:id="339894336">
      <w:bodyDiv w:val="1"/>
      <w:marLeft w:val="0"/>
      <w:marRight w:val="0"/>
      <w:marTop w:val="0"/>
      <w:marBottom w:val="0"/>
      <w:divBdr>
        <w:top w:val="none" w:sz="0" w:space="0" w:color="auto"/>
        <w:left w:val="none" w:sz="0" w:space="0" w:color="auto"/>
        <w:bottom w:val="none" w:sz="0" w:space="0" w:color="auto"/>
        <w:right w:val="none" w:sz="0" w:space="0" w:color="auto"/>
      </w:divBdr>
    </w:div>
    <w:div w:id="360982588">
      <w:bodyDiv w:val="1"/>
      <w:marLeft w:val="0"/>
      <w:marRight w:val="0"/>
      <w:marTop w:val="0"/>
      <w:marBottom w:val="0"/>
      <w:divBdr>
        <w:top w:val="none" w:sz="0" w:space="0" w:color="auto"/>
        <w:left w:val="none" w:sz="0" w:space="0" w:color="auto"/>
        <w:bottom w:val="none" w:sz="0" w:space="0" w:color="auto"/>
        <w:right w:val="none" w:sz="0" w:space="0" w:color="auto"/>
      </w:divBdr>
    </w:div>
    <w:div w:id="514997148">
      <w:bodyDiv w:val="1"/>
      <w:marLeft w:val="0"/>
      <w:marRight w:val="0"/>
      <w:marTop w:val="0"/>
      <w:marBottom w:val="0"/>
      <w:divBdr>
        <w:top w:val="none" w:sz="0" w:space="0" w:color="auto"/>
        <w:left w:val="none" w:sz="0" w:space="0" w:color="auto"/>
        <w:bottom w:val="none" w:sz="0" w:space="0" w:color="auto"/>
        <w:right w:val="none" w:sz="0" w:space="0" w:color="auto"/>
      </w:divBdr>
    </w:div>
    <w:div w:id="997418808">
      <w:bodyDiv w:val="1"/>
      <w:marLeft w:val="0"/>
      <w:marRight w:val="0"/>
      <w:marTop w:val="0"/>
      <w:marBottom w:val="0"/>
      <w:divBdr>
        <w:top w:val="none" w:sz="0" w:space="0" w:color="auto"/>
        <w:left w:val="none" w:sz="0" w:space="0" w:color="auto"/>
        <w:bottom w:val="none" w:sz="0" w:space="0" w:color="auto"/>
        <w:right w:val="none" w:sz="0" w:space="0" w:color="auto"/>
      </w:divBdr>
    </w:div>
    <w:div w:id="1062019935">
      <w:bodyDiv w:val="1"/>
      <w:marLeft w:val="0"/>
      <w:marRight w:val="0"/>
      <w:marTop w:val="0"/>
      <w:marBottom w:val="0"/>
      <w:divBdr>
        <w:top w:val="none" w:sz="0" w:space="0" w:color="auto"/>
        <w:left w:val="none" w:sz="0" w:space="0" w:color="auto"/>
        <w:bottom w:val="none" w:sz="0" w:space="0" w:color="auto"/>
        <w:right w:val="none" w:sz="0" w:space="0" w:color="auto"/>
      </w:divBdr>
    </w:div>
    <w:div w:id="1243447219">
      <w:bodyDiv w:val="1"/>
      <w:marLeft w:val="0"/>
      <w:marRight w:val="0"/>
      <w:marTop w:val="0"/>
      <w:marBottom w:val="0"/>
      <w:divBdr>
        <w:top w:val="none" w:sz="0" w:space="0" w:color="auto"/>
        <w:left w:val="none" w:sz="0" w:space="0" w:color="auto"/>
        <w:bottom w:val="none" w:sz="0" w:space="0" w:color="auto"/>
        <w:right w:val="none" w:sz="0" w:space="0" w:color="auto"/>
      </w:divBdr>
    </w:div>
    <w:div w:id="1293054455">
      <w:bodyDiv w:val="1"/>
      <w:marLeft w:val="0"/>
      <w:marRight w:val="0"/>
      <w:marTop w:val="0"/>
      <w:marBottom w:val="0"/>
      <w:divBdr>
        <w:top w:val="none" w:sz="0" w:space="0" w:color="auto"/>
        <w:left w:val="none" w:sz="0" w:space="0" w:color="auto"/>
        <w:bottom w:val="none" w:sz="0" w:space="0" w:color="auto"/>
        <w:right w:val="none" w:sz="0" w:space="0" w:color="auto"/>
      </w:divBdr>
    </w:div>
    <w:div w:id="1670449929">
      <w:bodyDiv w:val="1"/>
      <w:marLeft w:val="0"/>
      <w:marRight w:val="0"/>
      <w:marTop w:val="0"/>
      <w:marBottom w:val="0"/>
      <w:divBdr>
        <w:top w:val="none" w:sz="0" w:space="0" w:color="auto"/>
        <w:left w:val="none" w:sz="0" w:space="0" w:color="auto"/>
        <w:bottom w:val="none" w:sz="0" w:space="0" w:color="auto"/>
        <w:right w:val="none" w:sz="0" w:space="0" w:color="auto"/>
      </w:divBdr>
    </w:div>
    <w:div w:id="1706635307">
      <w:bodyDiv w:val="1"/>
      <w:marLeft w:val="0"/>
      <w:marRight w:val="0"/>
      <w:marTop w:val="0"/>
      <w:marBottom w:val="0"/>
      <w:divBdr>
        <w:top w:val="none" w:sz="0" w:space="0" w:color="auto"/>
        <w:left w:val="none" w:sz="0" w:space="0" w:color="auto"/>
        <w:bottom w:val="none" w:sz="0" w:space="0" w:color="auto"/>
        <w:right w:val="none" w:sz="0" w:space="0" w:color="auto"/>
      </w:divBdr>
    </w:div>
    <w:div w:id="1798182719">
      <w:bodyDiv w:val="1"/>
      <w:marLeft w:val="0"/>
      <w:marRight w:val="0"/>
      <w:marTop w:val="0"/>
      <w:marBottom w:val="0"/>
      <w:divBdr>
        <w:top w:val="none" w:sz="0" w:space="0" w:color="auto"/>
        <w:left w:val="none" w:sz="0" w:space="0" w:color="auto"/>
        <w:bottom w:val="none" w:sz="0" w:space="0" w:color="auto"/>
        <w:right w:val="none" w:sz="0" w:space="0" w:color="auto"/>
      </w:divBdr>
    </w:div>
    <w:div w:id="1832527265">
      <w:bodyDiv w:val="1"/>
      <w:marLeft w:val="0"/>
      <w:marRight w:val="0"/>
      <w:marTop w:val="0"/>
      <w:marBottom w:val="0"/>
      <w:divBdr>
        <w:top w:val="none" w:sz="0" w:space="0" w:color="auto"/>
        <w:left w:val="none" w:sz="0" w:space="0" w:color="auto"/>
        <w:bottom w:val="none" w:sz="0" w:space="0" w:color="auto"/>
        <w:right w:val="none" w:sz="0" w:space="0" w:color="auto"/>
      </w:divBdr>
    </w:div>
    <w:div w:id="1868106007">
      <w:bodyDiv w:val="1"/>
      <w:marLeft w:val="0"/>
      <w:marRight w:val="0"/>
      <w:marTop w:val="0"/>
      <w:marBottom w:val="0"/>
      <w:divBdr>
        <w:top w:val="none" w:sz="0" w:space="0" w:color="auto"/>
        <w:left w:val="none" w:sz="0" w:space="0" w:color="auto"/>
        <w:bottom w:val="none" w:sz="0" w:space="0" w:color="auto"/>
        <w:right w:val="none" w:sz="0" w:space="0" w:color="auto"/>
      </w:divBdr>
    </w:div>
    <w:div w:id="1877230150">
      <w:bodyDiv w:val="1"/>
      <w:marLeft w:val="0"/>
      <w:marRight w:val="0"/>
      <w:marTop w:val="0"/>
      <w:marBottom w:val="0"/>
      <w:divBdr>
        <w:top w:val="none" w:sz="0" w:space="0" w:color="auto"/>
        <w:left w:val="none" w:sz="0" w:space="0" w:color="auto"/>
        <w:bottom w:val="none" w:sz="0" w:space="0" w:color="auto"/>
        <w:right w:val="none" w:sz="0" w:space="0" w:color="auto"/>
      </w:divBdr>
    </w:div>
    <w:div w:id="1933590256">
      <w:bodyDiv w:val="1"/>
      <w:marLeft w:val="0"/>
      <w:marRight w:val="0"/>
      <w:marTop w:val="0"/>
      <w:marBottom w:val="0"/>
      <w:divBdr>
        <w:top w:val="none" w:sz="0" w:space="0" w:color="auto"/>
        <w:left w:val="none" w:sz="0" w:space="0" w:color="auto"/>
        <w:bottom w:val="none" w:sz="0" w:space="0" w:color="auto"/>
        <w:right w:val="none" w:sz="0" w:space="0" w:color="auto"/>
      </w:divBdr>
    </w:div>
    <w:div w:id="2084525775">
      <w:bodyDiv w:val="1"/>
      <w:marLeft w:val="0"/>
      <w:marRight w:val="0"/>
      <w:marTop w:val="0"/>
      <w:marBottom w:val="0"/>
      <w:divBdr>
        <w:top w:val="none" w:sz="0" w:space="0" w:color="auto"/>
        <w:left w:val="none" w:sz="0" w:space="0" w:color="auto"/>
        <w:bottom w:val="none" w:sz="0" w:space="0" w:color="auto"/>
        <w:right w:val="none" w:sz="0" w:space="0" w:color="auto"/>
      </w:divBdr>
      <w:divsChild>
        <w:div w:id="1408385826">
          <w:marLeft w:val="0"/>
          <w:marRight w:val="0"/>
          <w:marTop w:val="0"/>
          <w:marBottom w:val="0"/>
          <w:divBdr>
            <w:top w:val="none" w:sz="0" w:space="0" w:color="auto"/>
            <w:left w:val="none" w:sz="0" w:space="0" w:color="auto"/>
            <w:bottom w:val="none" w:sz="0" w:space="0" w:color="auto"/>
            <w:right w:val="none" w:sz="0" w:space="0" w:color="auto"/>
          </w:divBdr>
          <w:divsChild>
            <w:div w:id="1045257134">
              <w:marLeft w:val="0"/>
              <w:marRight w:val="0"/>
              <w:marTop w:val="0"/>
              <w:marBottom w:val="0"/>
              <w:divBdr>
                <w:top w:val="none" w:sz="0" w:space="0" w:color="auto"/>
                <w:left w:val="none" w:sz="0" w:space="0" w:color="auto"/>
                <w:bottom w:val="none" w:sz="0" w:space="0" w:color="auto"/>
                <w:right w:val="none" w:sz="0" w:space="0" w:color="auto"/>
              </w:divBdr>
              <w:divsChild>
                <w:div w:id="1724673624">
                  <w:marLeft w:val="0"/>
                  <w:marRight w:val="0"/>
                  <w:marTop w:val="0"/>
                  <w:marBottom w:val="0"/>
                  <w:divBdr>
                    <w:top w:val="none" w:sz="0" w:space="0" w:color="auto"/>
                    <w:left w:val="none" w:sz="0" w:space="0" w:color="auto"/>
                    <w:bottom w:val="none" w:sz="0" w:space="0" w:color="auto"/>
                    <w:right w:val="none" w:sz="0" w:space="0" w:color="auto"/>
                  </w:divBdr>
                  <w:divsChild>
                    <w:div w:id="328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3377">
      <w:bodyDiv w:val="1"/>
      <w:marLeft w:val="0"/>
      <w:marRight w:val="0"/>
      <w:marTop w:val="0"/>
      <w:marBottom w:val="0"/>
      <w:divBdr>
        <w:top w:val="none" w:sz="0" w:space="0" w:color="auto"/>
        <w:left w:val="none" w:sz="0" w:space="0" w:color="auto"/>
        <w:bottom w:val="none" w:sz="0" w:space="0" w:color="auto"/>
        <w:right w:val="none" w:sz="0" w:space="0" w:color="auto"/>
      </w:divBdr>
    </w:div>
    <w:div w:id="20944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docs.cntd.ru%252Fdocument%252F901714433%26ts%3D1475655085%26uid%3D443159401446133549&amp;sign=4ea837a1a110eb21040d4fbe8ba11f8d&amp;keyno=1" TargetMode="External"/><Relationship Id="rId3" Type="http://schemas.openxmlformats.org/officeDocument/2006/relationships/styles" Target="styles.xml"/><Relationship Id="rId7" Type="http://schemas.openxmlformats.org/officeDocument/2006/relationships/hyperlink" Target="https://clck.yandex.ru/redir/dv/*data=url%3Dhttp%253A%252F%252Fdocs.cntd.ru%252Fdocument%252F901714433%26ts%3D1475655085%26uid%3D443159401446133549&amp;sign=4ea837a1a110eb21040d4fbe8ba11f8d&amp;keyn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ck.yandex.ru/redir/dv/*data=url%3Dhttp%253A%252F%252Fdocs.cntd.ru%252Fdocument%252F901714433%26ts%3D1475655085%26uid%3D443159401446133549&amp;sign=4ea837a1a110eb21040d4fbe8ba11f8d&amp;keyno=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ck.yandex.ru/redir/dv/*data=url%3Dhttp%253A%252F%252Fdocs.cntd.ru%252Fdocument%252F901714433%26ts%3D1475655085%26uid%3D443159401446133549&amp;sign=4ea837a1a110eb21040d4fbe8ba11f8d&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36354-F02B-451C-9059-D116548C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4091</Words>
  <Characters>23321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27358</CharactersWithSpaces>
  <SharedDoc>false</SharedDoc>
  <HLinks>
    <vt:vector size="24" baseType="variant">
      <vt:variant>
        <vt:i4>4915225</vt:i4>
      </vt:variant>
      <vt:variant>
        <vt:i4>12</vt:i4>
      </vt:variant>
      <vt:variant>
        <vt:i4>0</vt:i4>
      </vt:variant>
      <vt:variant>
        <vt:i4>5</vt:i4>
      </vt:variant>
      <vt:variant>
        <vt:lpwstr>https://clck.yandex.ru/redir/dv/*data=url%3Dhttp%253A%252F%252Fdocs.cntd.ru%252Fdocument%252F901714433%26ts%3D1475655085%26uid%3D443159401446133549&amp;sign=4ea837a1a110eb21040d4fbe8ba11f8d&amp;keyno=1</vt:lpwstr>
      </vt:variant>
      <vt:variant>
        <vt:lpwstr/>
      </vt:variant>
      <vt:variant>
        <vt:i4>4915225</vt:i4>
      </vt:variant>
      <vt:variant>
        <vt:i4>9</vt:i4>
      </vt:variant>
      <vt:variant>
        <vt:i4>0</vt:i4>
      </vt:variant>
      <vt:variant>
        <vt:i4>5</vt:i4>
      </vt:variant>
      <vt:variant>
        <vt:lpwstr>https://clck.yandex.ru/redir/dv/*data=url%3Dhttp%253A%252F%252Fdocs.cntd.ru%252Fdocument%252F901714433%26ts%3D1475655085%26uid%3D443159401446133549&amp;sign=4ea837a1a110eb21040d4fbe8ba11f8d&amp;keyno=1</vt:lpwstr>
      </vt:variant>
      <vt:variant>
        <vt:lpwstr/>
      </vt:variant>
      <vt:variant>
        <vt:i4>4915225</vt:i4>
      </vt:variant>
      <vt:variant>
        <vt:i4>6</vt:i4>
      </vt:variant>
      <vt:variant>
        <vt:i4>0</vt:i4>
      </vt:variant>
      <vt:variant>
        <vt:i4>5</vt:i4>
      </vt:variant>
      <vt:variant>
        <vt:lpwstr>https://clck.yandex.ru/redir/dv/*data=url%3Dhttp%253A%252F%252Fdocs.cntd.ru%252Fdocument%252F901714433%26ts%3D1475655085%26uid%3D443159401446133549&amp;sign=4ea837a1a110eb21040d4fbe8ba11f8d&amp;keyno=1</vt:lpwstr>
      </vt:variant>
      <vt:variant>
        <vt:lpwstr/>
      </vt:variant>
      <vt:variant>
        <vt:i4>4915225</vt:i4>
      </vt:variant>
      <vt:variant>
        <vt:i4>3</vt:i4>
      </vt:variant>
      <vt:variant>
        <vt:i4>0</vt:i4>
      </vt:variant>
      <vt:variant>
        <vt:i4>5</vt:i4>
      </vt:variant>
      <vt:variant>
        <vt:lpwstr>https://clck.yandex.ru/redir/dv/*data=url%3Dhttp%253A%252F%252Fdocs.cntd.ru%252Fdocument%252F901714433%26ts%3D1475655085%26uid%3D443159401446133549&amp;sign=4ea837a1a110eb21040d4fbe8ba11f8d&amp;keyno=1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dc:creator>
  <cp:lastModifiedBy>Пользователь</cp:lastModifiedBy>
  <cp:revision>2</cp:revision>
  <cp:lastPrinted>2016-12-06T13:43:00Z</cp:lastPrinted>
  <dcterms:created xsi:type="dcterms:W3CDTF">2016-12-12T13:54:00Z</dcterms:created>
  <dcterms:modified xsi:type="dcterms:W3CDTF">2016-12-12T13:54:00Z</dcterms:modified>
</cp:coreProperties>
</file>