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 муниципального образования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</w:t>
      </w:r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p w:rsid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900" w:rsidRPr="008575D8" w:rsidRDefault="00CA4900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575D8" w:rsidRPr="008575D8" w:rsidRDefault="008575D8" w:rsidP="00857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575D8" w:rsidRPr="008575D8" w:rsidRDefault="008575D8" w:rsidP="00857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№ </w:t>
      </w:r>
      <w:r w:rsidR="00291DAD">
        <w:rPr>
          <w:rFonts w:ascii="Times New Roman" w:eastAsia="Times New Roman" w:hAnsi="Times New Roman" w:cs="Times New Roman"/>
          <w:sz w:val="24"/>
          <w:szCs w:val="24"/>
          <w:lang w:eastAsia="ru-RU"/>
        </w:rPr>
        <w:t>81</w:t>
      </w:r>
    </w:p>
    <w:p w:rsidR="008575D8" w:rsidRPr="008575D8" w:rsidRDefault="008575D8" w:rsidP="008575D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8575D8" w:rsidRPr="008575D8" w:rsidTr="00C92206">
        <w:tc>
          <w:tcPr>
            <w:tcW w:w="4361" w:type="dxa"/>
          </w:tcPr>
          <w:p w:rsidR="008575D8" w:rsidRPr="008575D8" w:rsidRDefault="008575D8" w:rsidP="008575D8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 утверждении годового отчета о ходе реализации и оценки эффективности муниципальной программы «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муниципальной службы в 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муниципальном образовании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Петров</w:t>
            </w:r>
            <w:r w:rsidR="004B6BB2"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ское сельское поселение </w:t>
            </w:r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муниципального образования </w:t>
            </w:r>
            <w:proofErr w:type="spellStart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Приозерский</w:t>
            </w:r>
            <w:proofErr w:type="spellEnd"/>
            <w:r w:rsidR="004B6BB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муниципальный район Ленинградской области</w:t>
            </w:r>
            <w:r w:rsidR="00C97F90" w:rsidRPr="00C97F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2016-2018 гг.</w:t>
            </w:r>
            <w:r w:rsidRPr="008575D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» </w:t>
            </w:r>
          </w:p>
        </w:tc>
      </w:tr>
    </w:tbl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575D8" w:rsidRPr="008575D8" w:rsidRDefault="008575D8" w:rsidP="008575D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статей 179 Бюджетного кодекса Российской Федерации, 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 пунктами 5, 6 Порядка разработки, реализации и оценки эффективности муниципальных программ муниципального образования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муниципального образования </w:t>
      </w:r>
      <w:proofErr w:type="spellStart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>Приозерский</w:t>
      </w:r>
      <w:proofErr w:type="spellEnd"/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</w:t>
      </w:r>
      <w:r w:rsidR="000829CC">
        <w:rPr>
          <w:rFonts w:ascii="Times New Roman" w:eastAsia="Times New Roman" w:hAnsi="Times New Roman" w:cs="Times New Roman"/>
          <w:sz w:val="24"/>
          <w:szCs w:val="24"/>
        </w:rPr>
        <w:t>МО Петров</w:t>
      </w:r>
      <w:r w:rsidR="000829CC" w:rsidRPr="000829CC">
        <w:rPr>
          <w:rFonts w:ascii="Times New Roman" w:eastAsia="Times New Roman" w:hAnsi="Times New Roman" w:cs="Times New Roman"/>
          <w:sz w:val="24"/>
          <w:szCs w:val="24"/>
        </w:rPr>
        <w:t xml:space="preserve">ское сельское поселение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05.11.2014г. № 237, администрация муниципального образования Петровское сельское поселение ПОСТАНОВЛЯЕТ: </w:t>
      </w:r>
    </w:p>
    <w:p w:rsidR="008575D8" w:rsidRPr="008575D8" w:rsidRDefault="008575D8" w:rsidP="008575D8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9CC" w:rsidRDefault="000829C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0829C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Годовой отчет о ходе реализации и оценки эффективности муниципальной программы «</w:t>
      </w:r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Приозерский</w:t>
      </w:r>
      <w:proofErr w:type="spellEnd"/>
      <w:r w:rsidR="004B6BB2" w:rsidRPr="004B6BB2">
        <w:rPr>
          <w:rFonts w:ascii="Times New Roman" w:eastAsia="Calibri" w:hAnsi="Times New Roman" w:cs="Times New Roman"/>
          <w:sz w:val="24"/>
          <w:szCs w:val="24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Calibri" w:hAnsi="Times New Roman" w:cs="Times New Roman"/>
          <w:sz w:val="24"/>
          <w:szCs w:val="24"/>
        </w:rPr>
        <w:t>гг</w:t>
      </w:r>
      <w:proofErr w:type="spellEnd"/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</w:t>
      </w:r>
      <w:r w:rsidR="004544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администрации муниципального образования 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 от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.2015г. № </w:t>
      </w:r>
      <w:r w:rsid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изменениями, внесёнными постановлением от 29.12.2017г. № 242)</w:t>
      </w:r>
      <w:r w:rsidR="00D16A11" w:rsidRPr="00D16A1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к настоящему постановлению.</w:t>
      </w:r>
    </w:p>
    <w:p w:rsidR="00D16A11" w:rsidRDefault="008575D8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  <w:r w:rsidR="005668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средствах массовой информации, на сайте администрации муниципального образования Петровское сельское поселение муниципального образования </w:t>
      </w:r>
      <w:proofErr w:type="spellStart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области.</w:t>
      </w:r>
    </w:p>
    <w:p w:rsidR="005668BC" w:rsidRPr="008575D8" w:rsidRDefault="005668BC" w:rsidP="000829C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5668BC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его официального опубликования.</w:t>
      </w:r>
    </w:p>
    <w:p w:rsidR="008575D8" w:rsidRPr="008575D8" w:rsidRDefault="005668BC" w:rsidP="005668BC">
      <w:pPr>
        <w:spacing w:after="0" w:line="276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оставляю за собой.</w:t>
      </w:r>
    </w:p>
    <w:p w:rsid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21C" w:rsidRPr="008575D8" w:rsidRDefault="00CF521C" w:rsidP="008575D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5D8" w:rsidRPr="00CF521C" w:rsidRDefault="005668BC" w:rsidP="00CF5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575D8" w:rsidRPr="0085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Блюм</w:t>
      </w:r>
    </w:p>
    <w:p w:rsidR="005B694F" w:rsidRDefault="005B694F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F90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97F90" w:rsidRPr="008575D8" w:rsidRDefault="00C97F90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Кузьмина Т.Н.</w:t>
      </w:r>
    </w:p>
    <w:p w:rsidR="008575D8" w:rsidRPr="008575D8" w:rsidRDefault="008575D8" w:rsidP="008575D8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575D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(8-813-79) 66-134</w:t>
      </w:r>
    </w:p>
    <w:p w:rsidR="0046234B" w:rsidRDefault="005668BC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5668BC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, КСО-1</w:t>
      </w:r>
    </w:p>
    <w:p w:rsidR="0046234B" w:rsidRPr="005B694F" w:rsidRDefault="0046234B" w:rsidP="005B6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Утверждено: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Постановлением администрации </w:t>
      </w:r>
    </w:p>
    <w:p w:rsid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Петров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ское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сельское поселение</w:t>
      </w:r>
    </w:p>
    <w:p w:rsidR="00844419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МО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Приозерский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муниципальный район</w:t>
      </w:r>
    </w:p>
    <w:p w:rsidR="00844419" w:rsidRPr="005668BC" w:rsidRDefault="00844419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Ленинградской области</w:t>
      </w:r>
    </w:p>
    <w:p w:rsidR="005668BC" w:rsidRPr="005668BC" w:rsidRDefault="005668BC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от </w:t>
      </w:r>
      <w:r w:rsidR="00291DA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«23» марта 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>20</w:t>
      </w:r>
      <w:r w:rsidR="00D563D5">
        <w:rPr>
          <w:rFonts w:ascii="Times New Roman" w:eastAsia="Calibri" w:hAnsi="Times New Roman" w:cs="Times New Roman"/>
          <w:color w:val="000000"/>
          <w:sz w:val="20"/>
          <w:szCs w:val="20"/>
        </w:rPr>
        <w:t>18</w:t>
      </w:r>
      <w:r w:rsidR="00291DAD">
        <w:rPr>
          <w:rFonts w:ascii="Times New Roman" w:eastAsia="Calibri" w:hAnsi="Times New Roman" w:cs="Times New Roman"/>
          <w:color w:val="000000"/>
          <w:sz w:val="20"/>
          <w:szCs w:val="20"/>
        </w:rPr>
        <w:t>г.</w:t>
      </w:r>
      <w:r w:rsidRPr="005668BC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№ </w:t>
      </w:r>
      <w:r w:rsidR="00291DAD">
        <w:rPr>
          <w:rFonts w:ascii="Times New Roman" w:eastAsia="Calibri" w:hAnsi="Times New Roman" w:cs="Times New Roman"/>
          <w:color w:val="000000"/>
          <w:sz w:val="20"/>
          <w:szCs w:val="20"/>
        </w:rPr>
        <w:t>81</w:t>
      </w:r>
    </w:p>
    <w:p w:rsidR="005668BC" w:rsidRPr="005668BC" w:rsidRDefault="005C0815" w:rsidP="005668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Приложение</w:t>
      </w:r>
    </w:p>
    <w:p w:rsidR="005668BC" w:rsidRPr="005668BC" w:rsidRDefault="005668BC" w:rsidP="005668BC">
      <w:pPr>
        <w:spacing w:after="200" w:line="276" w:lineRule="auto"/>
        <w:jc w:val="right"/>
        <w:rPr>
          <w:rFonts w:ascii="Times New Roman" w:eastAsia="Calibri" w:hAnsi="Times New Roman" w:cs="Times New Roman"/>
          <w:sz w:val="56"/>
          <w:szCs w:val="56"/>
        </w:rPr>
      </w:pPr>
    </w:p>
    <w:p w:rsidR="0081071F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 xml:space="preserve">Годовой отчет </w:t>
      </w:r>
    </w:p>
    <w:p w:rsidR="005668BC" w:rsidRPr="005668BC" w:rsidRDefault="005668BC" w:rsidP="005668B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8BC">
        <w:rPr>
          <w:rFonts w:ascii="Times New Roman" w:eastAsia="Calibri" w:hAnsi="Times New Roman" w:cs="Times New Roman"/>
          <w:b/>
          <w:sz w:val="24"/>
          <w:szCs w:val="24"/>
        </w:rPr>
        <w:t>о ходе реализации и оценки эффективности муниципальной программы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«</w:t>
      </w:r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5668BC">
        <w:rPr>
          <w:rFonts w:ascii="Times New Roman" w:eastAsia="Calibri" w:hAnsi="Times New Roman" w:cs="Times New Roman"/>
          <w:sz w:val="24"/>
          <w:szCs w:val="24"/>
        </w:rPr>
        <w:t xml:space="preserve">» 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668BC">
        <w:rPr>
          <w:rFonts w:ascii="Times New Roman" w:eastAsia="Calibri" w:hAnsi="Times New Roman" w:cs="Times New Roman"/>
          <w:sz w:val="24"/>
          <w:szCs w:val="24"/>
        </w:rPr>
        <w:t>за 201</w:t>
      </w:r>
      <w:r w:rsidR="00E512FF">
        <w:rPr>
          <w:rFonts w:ascii="Times New Roman" w:eastAsia="Calibri" w:hAnsi="Times New Roman" w:cs="Times New Roman"/>
          <w:sz w:val="24"/>
          <w:szCs w:val="24"/>
        </w:rPr>
        <w:t>7</w:t>
      </w:r>
      <w:r w:rsidRPr="005668BC">
        <w:rPr>
          <w:rFonts w:ascii="Times New Roman" w:eastAsia="Calibri" w:hAnsi="Times New Roman" w:cs="Times New Roman"/>
          <w:sz w:val="24"/>
          <w:szCs w:val="24"/>
        </w:rPr>
        <w:t>год.</w:t>
      </w: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68BC" w:rsidRPr="005668BC" w:rsidRDefault="005668BC" w:rsidP="005668B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3347"/>
        <w:gridCol w:w="6316"/>
      </w:tblGrid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муниципальной </w:t>
            </w:r>
            <w:proofErr w:type="gramStart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программы:   </w:t>
            </w:r>
            <w:proofErr w:type="gramEnd"/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6486" w:type="dxa"/>
          </w:tcPr>
          <w:p w:rsidR="0081071F" w:rsidRDefault="00364705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6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специалист администрации </w:t>
            </w: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Петровское сельское поселение</w:t>
            </w:r>
            <w:r w:rsidRPr="00366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кадровой</w:t>
            </w:r>
          </w:p>
          <w:p w:rsidR="005668BC" w:rsidRPr="005668BC" w:rsidRDefault="00364705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54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544D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Торопова</w:t>
            </w:r>
          </w:p>
          <w:p w:rsidR="005668BC" w:rsidRPr="005668BC" w:rsidRDefault="005668BC" w:rsidP="005668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68BC" w:rsidRPr="005668BC" w:rsidTr="003005B9">
        <w:tc>
          <w:tcPr>
            <w:tcW w:w="3403" w:type="dxa"/>
          </w:tcPr>
          <w:p w:rsidR="005668BC" w:rsidRPr="005668BC" w:rsidRDefault="005668BC" w:rsidP="005668BC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:rsidR="005668BC" w:rsidRPr="005668BC" w:rsidRDefault="00D563D5" w:rsidP="00291DAD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марта 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668BC" w:rsidRPr="005668BC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</w:tr>
    </w:tbl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5668BC" w:rsidRDefault="005668BC"/>
    <w:p w:rsidR="0046234B" w:rsidRDefault="0046234B">
      <w:pPr>
        <w:sectPr w:rsidR="0046234B" w:rsidSect="000C55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Годовой отчет</w:t>
      </w:r>
    </w:p>
    <w:p w:rsidR="0081071F" w:rsidRDefault="005C3B9C" w:rsidP="005C3B9C">
      <w:pPr>
        <w:spacing w:after="200" w:line="240" w:lineRule="auto"/>
        <w:ind w:left="-567"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3B9C">
        <w:rPr>
          <w:rFonts w:ascii="Times New Roman" w:eastAsia="Calibri" w:hAnsi="Times New Roman" w:cs="Times New Roman"/>
          <w:b/>
          <w:sz w:val="24"/>
          <w:szCs w:val="24"/>
        </w:rPr>
        <w:t xml:space="preserve">о ходе реализации и оценки эффективности муниципальной программы </w:t>
      </w:r>
    </w:p>
    <w:p w:rsidR="005C3B9C" w:rsidRPr="00D47AA0" w:rsidRDefault="005C3B9C" w:rsidP="00D85907">
      <w:pPr>
        <w:spacing w:after="200" w:line="240" w:lineRule="auto"/>
        <w:ind w:left="-567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AA0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D47AA0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47AA0" w:rsidRDefault="00D47AA0" w:rsidP="00D47AA0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</w:t>
      </w:r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утверждена постановлением </w:t>
      </w:r>
      <w:r w:rsidR="00D563D5"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от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07.10.2015г.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226</w:t>
      </w:r>
      <w:r w:rsidR="00D563D5" w:rsidRPr="00D563D5">
        <w:t xml:space="preserve"> </w:t>
      </w:r>
      <w:r w:rsidR="00D563D5">
        <w:t>(</w:t>
      </w:r>
      <w:r w:rsidR="00D563D5" w:rsidRP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изменениями, внесёнными постановлением от 29.12.2017г. № 242)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7F90" w:rsidRP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0"/>
        <w:gridCol w:w="8998"/>
      </w:tblGrid>
      <w:tr w:rsidR="00C97F90" w:rsidRPr="00C97F90" w:rsidTr="00C97F90">
        <w:tc>
          <w:tcPr>
            <w:tcW w:w="250" w:type="dxa"/>
            <w:shd w:val="clear" w:color="auto" w:fill="auto"/>
          </w:tcPr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284" w:right="620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998" w:type="dxa"/>
            <w:shd w:val="clear" w:color="auto" w:fill="auto"/>
          </w:tcPr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управления социально-экономическим развитием муниципального образования Петровское сельское поселение муниципального образования </w:t>
            </w:r>
            <w:proofErr w:type="spellStart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 Ленинградской области (далее – поселение) </w:t>
            </w:r>
            <w:proofErr w:type="gramStart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условиях</w:t>
            </w:r>
            <w:proofErr w:type="gramEnd"/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осуществляемых в Российской Федерации реформ возможно только при наличии высокопрофессиональных кадров в органах местного самоуправления. От того, насколько эффективно действуют органы местного самоуправления, во многом зависит доверие населения к власти в целом, ее успех и эффективность. 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Поэтому, подготовка кадров для органов местного самоуправления является одним из инструментов по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softHyphen/>
              <w:t>вышения эффективности муниципального управления.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органами местного самоуправления своих полномочий и функций определяется, прежде всего, тремя факторами: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системы органов местного самоуправления, их функционально-должностной структуры;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состоянием кадрового состава и, прежде всего, профессионализмом работников органов местного самоуправления;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30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наличием инструментов и способов взаимодействия населения поселения и органов местного самоуправления.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основных направлениях формирования и развития кадрового потенциала органов местного самоуправления необходимо выделить четыре основных блока стратегии кадровой политики: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профессиональной деятельностью кадров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правовое обеспечение профессиональной деятельности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управление подготовкой кадров муниципальной службы;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формирование корпоративной культуры профессиональной деятельности муниципальной службы как особой сферы в системе общественного разделения труда.</w:t>
            </w:r>
          </w:p>
          <w:p w:rsidR="00C97F90" w:rsidRPr="00C97F90" w:rsidRDefault="00C97F90" w:rsidP="00C97F90">
            <w:pPr>
              <w:spacing w:after="0" w:line="240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сфере кадрового обеспечения муниципальной службы в поселении выделяется несколько проблем, решение которых необходимо для достижения ощутимых результатов: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единой системы подбора кадров на муниципальную службу;</w:t>
            </w:r>
          </w:p>
          <w:p w:rsidR="00C97F90" w:rsidRPr="00C97F90" w:rsidRDefault="00C97F90" w:rsidP="00C97F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необходимость значительного обновления профессиональных знаний большего числа муниципальных служащих в связи с изменением содержания и условий осуществления функций муниципального управления;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системы оценки профессиональной деятельности и качества работы муниципальных служащих;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отсутствие научно-обоснованных критериев, профессиональных требований к муниципальным служащим;</w:t>
            </w:r>
          </w:p>
          <w:p w:rsidR="00C97F90" w:rsidRPr="00C97F90" w:rsidRDefault="00C97F90" w:rsidP="00C97F90">
            <w:pPr>
              <w:spacing w:after="0" w:line="240" w:lineRule="auto"/>
              <w:ind w:left="305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становление системы работы с резервом кадров как основным источником обновления и пополнения кадров.</w:t>
            </w: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Законом 25-ФЗ</w:t>
            </w:r>
            <w:r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от </w:t>
            </w:r>
            <w:r w:rsidR="00D51E40" w:rsidRPr="00C97F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02.03.2007 </w:t>
            </w:r>
            <w:r w:rsidR="00D51E40"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  <w:r w:rsidRPr="00C97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развитие муниципальной службы обеспечивается муниципальными программами развития муниципальной службы, финансируемыми соответственно за счет средств местных бюджетов.</w:t>
            </w:r>
          </w:p>
          <w:p w:rsidR="00C97F90" w:rsidRPr="00C97F90" w:rsidRDefault="00C97F90" w:rsidP="00C97F90">
            <w:pPr>
              <w:autoSpaceDE w:val="0"/>
              <w:autoSpaceDN w:val="0"/>
              <w:adjustRightInd w:val="0"/>
              <w:spacing w:after="0" w:line="276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7F90" w:rsidRPr="00C97F90" w:rsidRDefault="00C97F90" w:rsidP="00C97F90">
      <w:pPr>
        <w:shd w:val="clear" w:color="auto" w:fill="FFFFFF"/>
        <w:spacing w:after="0" w:line="240" w:lineRule="auto"/>
        <w:ind w:right="10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>Для эффективной реализации федерального законодательства и законодательства Ленинградской области, регулирующего местное самоуправление и муниципальную службу, с целью исполне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ния полномочий по решению вопросов местного значения поселения необходима заблаговременная подготовка, направленная на формирование, кадрового потен</w:t>
      </w: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циала местной администрации.</w:t>
      </w:r>
    </w:p>
    <w:p w:rsidR="00C97F90" w:rsidRPr="00C97F90" w:rsidRDefault="00C97F90" w:rsidP="00C97F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Решение данного вопроса возможно при осуществлении мероприятий,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реализацию основных направлений Программы, которые предусмотрены в приложении к Программе.</w:t>
      </w:r>
      <w:r w:rsidRPr="00C97F9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</w:p>
    <w:p w:rsidR="00C97F90" w:rsidRPr="00C97F90" w:rsidRDefault="00C97F90" w:rsidP="00C97F90">
      <w:pPr>
        <w:shd w:val="clear" w:color="auto" w:fill="FFFFFF"/>
        <w:tabs>
          <w:tab w:val="left" w:pos="5098"/>
          <w:tab w:val="left" w:pos="694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этом, м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еханизм реализации Программы представляет собой скоординированные действия по сро</w:t>
      </w:r>
      <w:r w:rsidRPr="00C97F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кам и направлениям действия исполнителей с учетом меняющихся социально-экономических условий.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</w:t>
      </w:r>
      <w:r w:rsidRPr="00C97F9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ода.</w:t>
      </w:r>
    </w:p>
    <w:p w:rsidR="00C97F90" w:rsidRPr="00C97F90" w:rsidRDefault="00C97F90" w:rsidP="00C97F90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</w:p>
    <w:p w:rsidR="00C97F90" w:rsidRPr="00C97F90" w:rsidRDefault="00C97F90" w:rsidP="00C97F90">
      <w:pPr>
        <w:shd w:val="clear" w:color="auto" w:fill="FFFFFF"/>
        <w:tabs>
          <w:tab w:val="left" w:pos="69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Показатели результативности</w:t>
      </w:r>
      <w:r w:rsidRPr="00C97F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Программы.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D51E40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обучение;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муниципальных служащих, принявших участие в краткосрочных тематических семинарах за счет средств местного бюджета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C97F90" w:rsidRPr="00C97F90" w:rsidRDefault="00C97F90" w:rsidP="00C97F90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D51E40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повышение квалификации 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местного бюджета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;</w:t>
      </w:r>
    </w:p>
    <w:p w:rsidR="00C97F90" w:rsidRPr="00C97F90" w:rsidRDefault="00C97F90" w:rsidP="00C97F90">
      <w:pPr>
        <w:shd w:val="clear" w:color="auto" w:fill="FFFFFF"/>
        <w:tabs>
          <w:tab w:val="left" w:pos="403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количество </w:t>
      </w:r>
      <w:r w:rsidR="004544D5"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муниципальных служащих,</w:t>
      </w:r>
      <w:r w:rsidRPr="00C97F9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прошедших аттестацию, анализ аттестации.</w:t>
      </w:r>
    </w:p>
    <w:p w:rsidR="00C97F90" w:rsidRPr="00C97F90" w:rsidRDefault="00C97F90" w:rsidP="00C97F90">
      <w:pPr>
        <w:shd w:val="clear" w:color="auto" w:fill="FFFFFF"/>
        <w:tabs>
          <w:tab w:val="left" w:pos="446"/>
          <w:tab w:val="left" w:pos="5290"/>
        </w:tabs>
        <w:spacing w:after="0" w:line="240" w:lineRule="auto"/>
        <w:ind w:right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7F90" w:rsidRDefault="00C97F90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</w:t>
      </w:r>
      <w:r w:rsidR="00D51E40"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бюджет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Петровское сельское поселение. Финансирование на 201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предусмотрено в размере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56,8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 Исполнено на 01.01.201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D563D5">
        <w:rPr>
          <w:rFonts w:ascii="Times New Roman" w:eastAsia="Times New Roman" w:hAnsi="Times New Roman" w:cs="Times New Roman"/>
          <w:sz w:val="24"/>
          <w:szCs w:val="24"/>
          <w:lang w:eastAsia="ru-RU"/>
        </w:rPr>
        <w:t>56,8</w:t>
      </w:r>
      <w:r w:rsidRPr="00C97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888" w:rsidRDefault="00E72888" w:rsidP="00C97F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72888" w:rsidSect="00A60CD5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E72888" w:rsidRDefault="009778E6" w:rsidP="00E7288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Таблица 1</w:t>
      </w: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 xml:space="preserve">ОТЧЕТ </w:t>
      </w:r>
    </w:p>
    <w:p w:rsid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 xml:space="preserve">ОБ ИСПОЛЬЗОВАНИИ ФИНАНСОВЫХ СРЕДСТВ ЗА СЧЕТ ВСЕХ ИСТОЧНИКОВ НА РЕАЛИЗАЦИЮ МУНИЦИПАЛЬНОЙ ПРОГРАММЫ </w:t>
      </w: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72888">
        <w:rPr>
          <w:rFonts w:ascii="Times New Roman" w:eastAsia="Calibri" w:hAnsi="Times New Roman" w:cs="Times New Roman"/>
          <w:b/>
          <w:sz w:val="20"/>
          <w:szCs w:val="20"/>
        </w:rPr>
        <w:t>«</w:t>
      </w:r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E72888">
        <w:rPr>
          <w:rFonts w:ascii="Times New Roman" w:eastAsia="Calibri" w:hAnsi="Times New Roman" w:cs="Times New Roman"/>
          <w:b/>
          <w:sz w:val="20"/>
          <w:szCs w:val="20"/>
        </w:rPr>
        <w:t>»</w:t>
      </w:r>
    </w:p>
    <w:p w:rsidR="00E72888" w:rsidRPr="00E72888" w:rsidRDefault="00E72888" w:rsidP="00E72888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1"/>
        <w:gridCol w:w="1631"/>
        <w:gridCol w:w="1638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1119"/>
        <w:gridCol w:w="554"/>
      </w:tblGrid>
      <w:tr w:rsidR="00E72888" w:rsidRPr="00E72888" w:rsidTr="00E72888">
        <w:trPr>
          <w:trHeight w:val="270"/>
        </w:trPr>
        <w:tc>
          <w:tcPr>
            <w:tcW w:w="491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1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на 2016 год</w:t>
            </w:r>
          </w:p>
        </w:tc>
        <w:tc>
          <w:tcPr>
            <w:tcW w:w="5566" w:type="dxa"/>
            <w:gridSpan w:val="5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2016 год</w:t>
            </w:r>
          </w:p>
        </w:tc>
        <w:tc>
          <w:tcPr>
            <w:tcW w:w="554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E72888" w:rsidRPr="00E72888" w:rsidTr="00E72888">
        <w:trPr>
          <w:trHeight w:val="240"/>
        </w:trPr>
        <w:tc>
          <w:tcPr>
            <w:tcW w:w="49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54" w:type="dxa"/>
            <w:vMerge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888" w:rsidRPr="00E72888" w:rsidTr="00E72888">
        <w:trPr>
          <w:trHeight w:val="205"/>
        </w:trPr>
        <w:tc>
          <w:tcPr>
            <w:tcW w:w="49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54" w:type="dxa"/>
            <w:vMerge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72888" w:rsidRPr="00E72888" w:rsidTr="00E72888">
        <w:tc>
          <w:tcPr>
            <w:tcW w:w="49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1638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  <w:tr w:rsidR="00E72888" w:rsidRPr="00E72888" w:rsidTr="00E72888">
        <w:tc>
          <w:tcPr>
            <w:tcW w:w="491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38" w:type="dxa"/>
          </w:tcPr>
          <w:p w:rsidR="00E72888" w:rsidRPr="00E72888" w:rsidRDefault="00E72888" w:rsidP="00E7288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382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1119" w:type="dxa"/>
          </w:tcPr>
          <w:p w:rsidR="00E72888" w:rsidRPr="00E72888" w:rsidRDefault="00D563D5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54" w:type="dxa"/>
          </w:tcPr>
          <w:p w:rsidR="00E72888" w:rsidRPr="00E72888" w:rsidRDefault="00E72888" w:rsidP="00E7288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</w:tr>
    </w:tbl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491"/>
        <w:gridCol w:w="1631"/>
        <w:gridCol w:w="1638"/>
        <w:gridCol w:w="916"/>
        <w:gridCol w:w="1382"/>
        <w:gridCol w:w="1141"/>
        <w:gridCol w:w="1008"/>
        <w:gridCol w:w="1119"/>
        <w:gridCol w:w="916"/>
        <w:gridCol w:w="1382"/>
        <w:gridCol w:w="1141"/>
        <w:gridCol w:w="1008"/>
        <w:gridCol w:w="1119"/>
        <w:gridCol w:w="554"/>
      </w:tblGrid>
      <w:tr w:rsidR="00D563D5" w:rsidRPr="00E72888" w:rsidTr="00F97969">
        <w:trPr>
          <w:trHeight w:val="270"/>
        </w:trPr>
        <w:tc>
          <w:tcPr>
            <w:tcW w:w="491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31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638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Направление расходов</w:t>
            </w:r>
          </w:p>
        </w:tc>
        <w:tc>
          <w:tcPr>
            <w:tcW w:w="5566" w:type="dxa"/>
            <w:gridSpan w:val="5"/>
          </w:tcPr>
          <w:p w:rsidR="00D563D5" w:rsidRPr="00E72888" w:rsidRDefault="00D563D5" w:rsidP="00D563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Предусмотрено на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66" w:type="dxa"/>
            <w:gridSpan w:val="5"/>
          </w:tcPr>
          <w:p w:rsidR="00D563D5" w:rsidRPr="00E72888" w:rsidRDefault="00D563D5" w:rsidP="00D563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Исполнено за 201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54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%</w:t>
            </w:r>
          </w:p>
        </w:tc>
      </w:tr>
      <w:tr w:rsidR="00D563D5" w:rsidRPr="00E72888" w:rsidTr="00F97969">
        <w:trPr>
          <w:trHeight w:val="240"/>
        </w:trPr>
        <w:tc>
          <w:tcPr>
            <w:tcW w:w="49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916" w:type="dxa"/>
            <w:vMerge w:val="restart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4650" w:type="dxa"/>
            <w:gridSpan w:val="4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554" w:type="dxa"/>
            <w:vMerge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3D5" w:rsidRPr="00E72888" w:rsidTr="00F97969">
        <w:trPr>
          <w:trHeight w:val="205"/>
        </w:trPr>
        <w:tc>
          <w:tcPr>
            <w:tcW w:w="49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916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Прочие источники</w:t>
            </w:r>
          </w:p>
        </w:tc>
        <w:tc>
          <w:tcPr>
            <w:tcW w:w="554" w:type="dxa"/>
            <w:vMerge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563D5" w:rsidRPr="00E72888" w:rsidTr="00F97969">
        <w:tc>
          <w:tcPr>
            <w:tcW w:w="49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1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1638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квалификации   муниципальных служащих администрации</w:t>
            </w:r>
          </w:p>
        </w:tc>
        <w:tc>
          <w:tcPr>
            <w:tcW w:w="916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563D5" w:rsidRPr="00E72888" w:rsidTr="00F97969">
        <w:tc>
          <w:tcPr>
            <w:tcW w:w="49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638" w:type="dxa"/>
          </w:tcPr>
          <w:p w:rsidR="00D563D5" w:rsidRPr="00E72888" w:rsidRDefault="00D563D5" w:rsidP="00F9796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6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008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16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382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</w:tcPr>
          <w:p w:rsidR="00D563D5" w:rsidRPr="00E72888" w:rsidRDefault="005E554F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19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</w:tcPr>
          <w:p w:rsidR="00D563D5" w:rsidRPr="00E72888" w:rsidRDefault="00D563D5" w:rsidP="00F979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</w:tbl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E72888" w:rsidRPr="00E72888" w:rsidRDefault="00E72888" w:rsidP="00E7288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  <w:sectPr w:rsidR="00E72888" w:rsidRPr="00E72888" w:rsidSect="00E72888">
          <w:pgSz w:w="16838" w:h="11906" w:orient="landscape"/>
          <w:pgMar w:top="1702" w:right="1134" w:bottom="1701" w:left="1134" w:header="709" w:footer="709" w:gutter="0"/>
          <w:cols w:space="708"/>
          <w:docGrid w:linePitch="360"/>
        </w:sectPr>
      </w:pPr>
    </w:p>
    <w:p w:rsidR="009778E6" w:rsidRPr="009778E6" w:rsidRDefault="009778E6" w:rsidP="009778E6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778E6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Таблица </w:t>
      </w:r>
      <w:r w:rsidR="000E163E">
        <w:rPr>
          <w:rFonts w:ascii="Times New Roman" w:eastAsia="Calibri" w:hAnsi="Times New Roman" w:cs="Times New Roman"/>
          <w:sz w:val="20"/>
          <w:szCs w:val="20"/>
        </w:rPr>
        <w:t>2</w:t>
      </w:r>
    </w:p>
    <w:p w:rsidR="009778E6" w:rsidRPr="009778E6" w:rsidRDefault="009778E6" w:rsidP="009778E6">
      <w:pPr>
        <w:keepNext/>
        <w:keepLines/>
        <w:spacing w:after="20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ходе реализации, финансировании мероприятий муниципальной </w:t>
      </w:r>
      <w:proofErr w:type="gramStart"/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«</w:t>
      </w:r>
      <w:proofErr w:type="gram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="004B6BB2"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9778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63E" w:rsidRPr="009778E6" w:rsidRDefault="000E163E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Достижение целевых показателей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9778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(ежегодно нарастающим итогом)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:</w:t>
      </w:r>
      <w:proofErr w:type="gramEnd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 год</w:t>
      </w:r>
    </w:p>
    <w:p w:rsidR="009778E6" w:rsidRPr="009778E6" w:rsidRDefault="009778E6" w:rsidP="009778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338"/>
      </w:tblGrid>
      <w:tr w:rsidR="009778E6" w:rsidRPr="009778E6" w:rsidTr="000E163E">
        <w:trPr>
          <w:trHeight w:val="400"/>
        </w:trPr>
        <w:tc>
          <w:tcPr>
            <w:tcW w:w="1276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3" w:type="dxa"/>
            <w:gridSpan w:val="3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9778E6" w:rsidRPr="009778E6" w:rsidTr="000E163E">
        <w:trPr>
          <w:trHeight w:val="600"/>
        </w:trPr>
        <w:tc>
          <w:tcPr>
            <w:tcW w:w="1276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9778E6" w:rsidRPr="009778E6" w:rsidRDefault="009778E6" w:rsidP="0097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9778E6" w:rsidRPr="009778E6" w:rsidTr="000E163E">
        <w:tc>
          <w:tcPr>
            <w:tcW w:w="1276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8E6" w:rsidRPr="009778E6" w:rsidTr="000E163E">
        <w:tc>
          <w:tcPr>
            <w:tcW w:w="1276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во  служащих</w:t>
            </w:r>
            <w:proofErr w:type="gramEnd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 курсы  повышения квалификации</w:t>
            </w:r>
          </w:p>
        </w:tc>
        <w:tc>
          <w:tcPr>
            <w:tcW w:w="141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9778E6" w:rsidRPr="009778E6" w:rsidRDefault="009778E6" w:rsidP="009778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5E554F" w:rsidRPr="009778E6" w:rsidRDefault="005E554F" w:rsidP="005E5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gramStart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:</w:t>
      </w:r>
      <w:proofErr w:type="gramEnd"/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977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</w:t>
      </w:r>
    </w:p>
    <w:p w:rsidR="005E554F" w:rsidRPr="009778E6" w:rsidRDefault="005E554F" w:rsidP="005E55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276"/>
        <w:gridCol w:w="1701"/>
        <w:gridCol w:w="1418"/>
        <w:gridCol w:w="1701"/>
        <w:gridCol w:w="1984"/>
        <w:gridCol w:w="1338"/>
      </w:tblGrid>
      <w:tr w:rsidR="005E554F" w:rsidRPr="009778E6" w:rsidTr="00F97969">
        <w:trPr>
          <w:trHeight w:val="400"/>
        </w:trPr>
        <w:tc>
          <w:tcPr>
            <w:tcW w:w="1276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№ строки</w:t>
            </w:r>
          </w:p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целевого показателя</w:t>
            </w:r>
          </w:p>
        </w:tc>
        <w:tc>
          <w:tcPr>
            <w:tcW w:w="1701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023" w:type="dxa"/>
            <w:gridSpan w:val="3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целевого показателя</w:t>
            </w:r>
          </w:p>
        </w:tc>
      </w:tr>
      <w:tr w:rsidR="005E554F" w:rsidRPr="009778E6" w:rsidTr="00F97969">
        <w:trPr>
          <w:trHeight w:val="600"/>
        </w:trPr>
        <w:tc>
          <w:tcPr>
            <w:tcW w:w="1276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5E554F" w:rsidRPr="009778E6" w:rsidRDefault="005E554F" w:rsidP="00F97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планируемое</w:t>
            </w:r>
          </w:p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текущий год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фактическое за отчетный период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5E554F" w:rsidRPr="009778E6" w:rsidTr="00F97969">
        <w:tc>
          <w:tcPr>
            <w:tcW w:w="1276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554F" w:rsidRPr="009778E6" w:rsidTr="00F97969">
        <w:tc>
          <w:tcPr>
            <w:tcW w:w="1276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  <w:proofErr w:type="gramStart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во  служащих</w:t>
            </w:r>
            <w:proofErr w:type="gramEnd"/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прошедших  курсы  повышения квалификации</w:t>
            </w:r>
          </w:p>
        </w:tc>
        <w:tc>
          <w:tcPr>
            <w:tcW w:w="141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01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</w:tcPr>
          <w:p w:rsidR="005E554F" w:rsidRPr="009778E6" w:rsidRDefault="005E554F" w:rsidP="00F979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78E6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5E554F" w:rsidRDefault="005E554F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Оценка результативности реализации Программы за 201</w:t>
      </w:r>
      <w:r w:rsidR="005E554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год:</w:t>
      </w:r>
    </w:p>
    <w:p w:rsidR="00EE49E1" w:rsidRPr="00EE49E1" w:rsidRDefault="00EE49E1" w:rsidP="00EE49E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Мероприятие «Повышение квалификации муниципальных служащих администрации МО </w:t>
      </w:r>
      <w:r w:rsidR="004B6BB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овское сельское поселение»:</w:t>
      </w:r>
    </w:p>
    <w:p w:rsidR="00EE49E1" w:rsidRPr="00EE49E1" w:rsidRDefault="00EE49E1" w:rsidP="00EE49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1. Индекс результативности мероприятия:</w:t>
      </w:r>
    </w:p>
    <w:p w:rsidR="000E163E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Пфit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Рit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 = -----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Ппit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2. Интегральная оценка результативности Программы:</w:t>
      </w:r>
    </w:p>
    <w:p w:rsidR="000E163E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                           </w:t>
      </w:r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m</w:t>
      </w:r>
      <w:proofErr w:type="gramEnd"/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SUM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it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1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-------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 </w:t>
      </w:r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= </w:t>
      </w:r>
      <w:r w:rsidRPr="00EE49E1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1</w:t>
      </w:r>
      <w:proofErr w:type="gram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х 100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M                     1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3. Эффективность реализации подпрограммы: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Ht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</w:t>
      </w: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Э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= ----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x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100 = --------х 100 =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00</w:t>
      </w:r>
    </w:p>
    <w:p w:rsid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Pr="00EE49E1">
        <w:rPr>
          <w:rFonts w:ascii="Times New Roman" w:eastAsia="Times New Roman" w:hAnsi="Times New Roman" w:cs="Times New Roman"/>
          <w:sz w:val="21"/>
          <w:szCs w:val="21"/>
          <w:lang w:val="en-US" w:eastAsia="ru-RU"/>
        </w:rPr>
        <w:t>St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100</w:t>
      </w:r>
    </w:p>
    <w:p w:rsidR="000E163E" w:rsidRPr="00EE49E1" w:rsidRDefault="000E163E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Вывод: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эффективность реализации муниципальной подпрограммы "</w:t>
      </w:r>
      <w:r w:rsidRPr="00EE49E1">
        <w:t xml:space="preserve">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Развитие муниципальной службы в МО </w:t>
      </w:r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Петровское  сельское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поселение 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Приозерский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муниципальный район Ленинградской области на 2016-2018 гг." составила 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% - эффе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ктивность реализации Программы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высокая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49E1" w:rsidRPr="00EE49E1" w:rsidRDefault="00EE49E1" w:rsidP="00EE49E1">
      <w:pPr>
        <w:tabs>
          <w:tab w:val="left" w:pos="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pacing w:val="2"/>
          <w:sz w:val="23"/>
          <w:szCs w:val="23"/>
          <w:lang w:eastAsia="ru-RU"/>
        </w:rPr>
        <w:t xml:space="preserve">Выполнение целевых индикаторов муниципальной программы:   </w:t>
      </w:r>
    </w:p>
    <w:p w:rsidR="00EE49E1" w:rsidRPr="00EE49E1" w:rsidRDefault="00EE49E1" w:rsidP="00EE4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EE49E1" w:rsidRPr="00EE49E1" w:rsidRDefault="00EE49E1" w:rsidP="00EE49E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Доля </w:t>
      </w:r>
      <w:r w:rsidRPr="00EE4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сотрудников, повысивших квалификацию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- %:</w:t>
      </w:r>
    </w:p>
    <w:p w:rsidR="00EE49E1" w:rsidRPr="00EE49E1" w:rsidRDefault="00EE49E1" w:rsidP="00EE49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 = </w:t>
      </w:r>
      <w:proofErr w:type="spellStart"/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Кпов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./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Ктр.пов.х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100%  где,</w:t>
      </w:r>
    </w:p>
    <w:p w:rsidR="00EE49E1" w:rsidRPr="00EE49E1" w:rsidRDefault="00EE49E1" w:rsidP="00EE49E1">
      <w:pPr>
        <w:spacing w:after="0" w:line="276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 – доля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сотрудников, повысивших квалификацию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E49E1" w:rsidRPr="00EE49E1" w:rsidRDefault="00EE49E1" w:rsidP="00EE49E1">
      <w:pPr>
        <w:spacing w:after="0" w:line="276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– количество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сотрудников, повысивших квалификацию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E49E1" w:rsidRPr="00EE49E1" w:rsidRDefault="00EE49E1" w:rsidP="00EE49E1">
      <w:pPr>
        <w:spacing w:after="0" w:line="276" w:lineRule="auto"/>
        <w:ind w:left="709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Ктр.пов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– количество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сотрудников, требующих повышение квалификации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;</w:t>
      </w:r>
    </w:p>
    <w:p w:rsidR="00EE49E1" w:rsidRPr="00EE49E1" w:rsidRDefault="00EE49E1" w:rsidP="00EE49E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.=</w:t>
      </w:r>
      <w:proofErr w:type="gram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ед.</w:t>
      </w:r>
    </w:p>
    <w:p w:rsidR="00EE49E1" w:rsidRPr="00EE49E1" w:rsidRDefault="00EE49E1" w:rsidP="00EE49E1">
      <w:pPr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proofErr w:type="gramStart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Ктр.пов</w:t>
      </w:r>
      <w:proofErr w:type="spell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.=</w:t>
      </w:r>
      <w:proofErr w:type="gramEnd"/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ед.</w:t>
      </w:r>
    </w:p>
    <w:p w:rsidR="00EE49E1" w:rsidRPr="00EE49E1" w:rsidRDefault="00EE49E1" w:rsidP="00EE49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Д= 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/</w:t>
      </w:r>
      <w:r w:rsidR="005E554F">
        <w:rPr>
          <w:rFonts w:ascii="Times New Roman" w:eastAsia="Times New Roman" w:hAnsi="Times New Roman" w:cs="Times New Roman"/>
          <w:sz w:val="21"/>
          <w:szCs w:val="21"/>
          <w:lang w:eastAsia="ru-RU"/>
        </w:rPr>
        <w:t>8</w:t>
      </w:r>
      <w:r w:rsidRPr="00EE49E1">
        <w:rPr>
          <w:rFonts w:ascii="Times New Roman" w:eastAsia="Times New Roman" w:hAnsi="Times New Roman" w:cs="Times New Roman"/>
          <w:sz w:val="21"/>
          <w:szCs w:val="21"/>
          <w:lang w:eastAsia="ru-RU"/>
        </w:rPr>
        <w:t>х100%</w:t>
      </w:r>
    </w:p>
    <w:p w:rsidR="00EE49E1" w:rsidRPr="00EE49E1" w:rsidRDefault="00EE49E1" w:rsidP="00EE49E1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Д = </w:t>
      </w:r>
      <w:r w:rsidR="0021748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% </w:t>
      </w:r>
    </w:p>
    <w:p w:rsidR="00EE49E1" w:rsidRPr="00EE49E1" w:rsidRDefault="00EE49E1" w:rsidP="00EE49E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Доля сотрудников, повысивших квалификацию в 201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году составила </w:t>
      </w:r>
      <w:r w:rsidR="00217481">
        <w:rPr>
          <w:rFonts w:ascii="Times New Roman" w:eastAsia="Times New Roman" w:hAnsi="Times New Roman" w:cs="Times New Roman"/>
          <w:sz w:val="23"/>
          <w:szCs w:val="23"/>
          <w:lang w:eastAsia="ru-RU"/>
        </w:rPr>
        <w:t>100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</w:t>
      </w:r>
    </w:p>
    <w:p w:rsidR="00EE49E1" w:rsidRPr="00EE49E1" w:rsidRDefault="00EE49E1" w:rsidP="00EE49E1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Оценка социально-экономической </w:t>
      </w: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эффективности от реализации муниципальной программы. </w:t>
      </w:r>
    </w:p>
    <w:p w:rsidR="00EE49E1" w:rsidRPr="00EE49E1" w:rsidRDefault="00EE49E1" w:rsidP="00EE49E1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Оценка социально-экономической</w:t>
      </w:r>
      <w:r w:rsidRPr="00EE49E1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эффективности реализации Программы осуществляется по критерию финансовых вложений (</w:t>
      </w:r>
      <w:proofErr w:type="spell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Кфв</w:t>
      </w:r>
      <w:proofErr w:type="spell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) – отражает увеличение объемов финансовых </w:t>
      </w:r>
      <w:proofErr w:type="gramStart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вложений  на</w:t>
      </w:r>
      <w:proofErr w:type="gramEnd"/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реализацию мероприятий по повышению квалификации сотрудников администрации – муниципальных служащих муниципального образования </w:t>
      </w:r>
      <w:r w:rsidR="004B6BB2">
        <w:rPr>
          <w:rFonts w:ascii="Times New Roman" w:eastAsia="Times New Roman" w:hAnsi="Times New Roman" w:cs="Times New Roman"/>
          <w:sz w:val="23"/>
          <w:szCs w:val="23"/>
          <w:lang w:eastAsia="ru-RU"/>
        </w:rPr>
        <w:t>Петр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овское сельское поселение в расчете на одного жителя: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900"/>
        <w:gridCol w:w="540"/>
        <w:gridCol w:w="236"/>
        <w:gridCol w:w="540"/>
        <w:gridCol w:w="1872"/>
      </w:tblGrid>
      <w:tr w:rsidR="00EE49E1" w:rsidRPr="00EE49E1" w:rsidTr="00305FC9">
        <w:tc>
          <w:tcPr>
            <w:tcW w:w="90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фв</w:t>
            </w:r>
            <w:proofErr w:type="spellEnd"/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 xml:space="preserve"> 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= (</w:t>
            </w:r>
          </w:p>
        </w:tc>
        <w:tc>
          <w:tcPr>
            <w:tcW w:w="54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2</w:t>
            </w:r>
          </w:p>
        </w:tc>
        <w:tc>
          <w:tcPr>
            <w:tcW w:w="236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54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u w:val="single"/>
                <w:lang w:eastAsia="ru-RU"/>
              </w:rPr>
              <w:t>О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vertAlign w:val="subscript"/>
                <w:lang w:eastAsia="ru-RU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х 100%, где:</w:t>
            </w:r>
          </w:p>
        </w:tc>
      </w:tr>
    </w:tbl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фактический объем финансовых вложений муниципального образования на повышение квалификации сотрудников администрации – муниципальных служащих в предыдущем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2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фактический объем финансовых вложений муниципального образования на повышение квалификации сотрудников администрации – муниципальных служащих на в отчетном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1 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</w:t>
      </w:r>
      <w:proofErr w:type="gramStart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численность  жителей</w:t>
      </w:r>
      <w:proofErr w:type="gram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образования   в предыдущем году;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Ч</w:t>
      </w:r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2</w:t>
      </w: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численность жителей муниципального образования в </w:t>
      </w:r>
      <w:proofErr w:type="gramStart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отчетном  году</w:t>
      </w:r>
      <w:proofErr w:type="gram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proofErr w:type="spellStart"/>
      <w:r w:rsidRPr="00EE49E1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бл</w:t>
      </w:r>
      <w:proofErr w:type="spellEnd"/>
      <w:r w:rsidRPr="00EE4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должен быть не менее 1%</w:t>
      </w:r>
    </w:p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885"/>
        <w:gridCol w:w="951"/>
        <w:gridCol w:w="235"/>
        <w:gridCol w:w="841"/>
        <w:gridCol w:w="3778"/>
      </w:tblGrid>
      <w:tr w:rsidR="00EE49E1" w:rsidRPr="00EE49E1" w:rsidTr="00305FC9">
        <w:tc>
          <w:tcPr>
            <w:tcW w:w="900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>фв</w:t>
            </w:r>
            <w:proofErr w:type="spellEnd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  <w:t xml:space="preserve"> 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= (</w:t>
            </w:r>
          </w:p>
        </w:tc>
        <w:tc>
          <w:tcPr>
            <w:tcW w:w="964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vertAlign w:val="subscript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5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6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,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>8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  </w:t>
            </w:r>
          </w:p>
          <w:p w:rsidR="00EE49E1" w:rsidRPr="00EE49E1" w:rsidRDefault="00EE49E1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236" w:type="dxa"/>
            <w:shd w:val="clear" w:color="auto" w:fill="auto"/>
          </w:tcPr>
          <w:p w:rsidR="00EE49E1" w:rsidRPr="00EE49E1" w:rsidRDefault="00EE49E1" w:rsidP="00EE49E1">
            <w:pPr>
              <w:spacing w:after="0" w:line="276" w:lineRule="auto"/>
              <w:ind w:right="-180" w:hanging="28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</w:tc>
        <w:tc>
          <w:tcPr>
            <w:tcW w:w="849" w:type="dxa"/>
            <w:shd w:val="clear" w:color="auto" w:fill="auto"/>
          </w:tcPr>
          <w:p w:rsidR="005E554F" w:rsidRPr="005E554F" w:rsidRDefault="005E554F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</w:pPr>
            <w:r w:rsidRPr="005E554F">
              <w:rPr>
                <w:rFonts w:ascii="Times New Roman" w:eastAsia="Times New Roman" w:hAnsi="Times New Roman" w:cs="Times New Roman"/>
                <w:sz w:val="23"/>
                <w:szCs w:val="23"/>
                <w:u w:val="single"/>
                <w:lang w:eastAsia="ru-RU"/>
              </w:rPr>
              <w:t xml:space="preserve">55,5  </w:t>
            </w:r>
          </w:p>
          <w:p w:rsidR="00EE49E1" w:rsidRPr="005E554F" w:rsidRDefault="005E554F" w:rsidP="005E554F">
            <w:pPr>
              <w:spacing w:after="0" w:line="276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1756</w:t>
            </w:r>
          </w:p>
        </w:tc>
        <w:tc>
          <w:tcPr>
            <w:tcW w:w="3849" w:type="dxa"/>
            <w:shd w:val="clear" w:color="auto" w:fill="auto"/>
          </w:tcPr>
          <w:p w:rsidR="00EE49E1" w:rsidRPr="00EE49E1" w:rsidRDefault="00EE49E1" w:rsidP="005E554F">
            <w:pPr>
              <w:spacing w:after="0" w:line="276" w:lineRule="auto"/>
              <w:ind w:hanging="108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) х 100% = </w:t>
            </w:r>
            <w:proofErr w:type="gramStart"/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0,032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: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proofErr w:type="gramEnd"/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</w:t>
            </w:r>
            <w:r w:rsidR="005E554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*100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= </w:t>
            </w:r>
            <w:r w:rsidR="0021748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EE49E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%</w:t>
            </w:r>
          </w:p>
        </w:tc>
      </w:tr>
    </w:tbl>
    <w:p w:rsidR="00EE49E1" w:rsidRPr="00EE49E1" w:rsidRDefault="00EE49E1" w:rsidP="00EE49E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E49E1" w:rsidRPr="00EE49E1" w:rsidRDefault="00EE49E1" w:rsidP="00EE49E1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>За 201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7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 объем финансовых вложений на повышение квалификации сотрудников администрации – муниципальных служащих поселения в расчете на одного жителя составил </w:t>
      </w:r>
      <w:r w:rsidR="005E554F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%. </w:t>
      </w:r>
    </w:p>
    <w:p w:rsidR="00EE49E1" w:rsidRPr="00EE49E1" w:rsidRDefault="00EE49E1" w:rsidP="00EE49E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EE49E1" w:rsidRPr="00EE49E1" w:rsidRDefault="00EE49E1" w:rsidP="00EE4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результате выполнения мероприятий по муниципальной программе выполнены задачи: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повышение квалификации и профессиональная переподготовка муниципальных служащих;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формирование системы функционального кадрового резерва, повышение престижа муниципальной службы, сокращение текучести кадров в системе местного самоуправления;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внедрение эффективных методов подбора квалифицированных кадров для муниципальной службы, создание условий для их должностного роста; </w:t>
      </w:r>
    </w:p>
    <w:p w:rsidR="00EE49E1" w:rsidRPr="00EE49E1" w:rsidRDefault="00EE49E1" w:rsidP="00EE49E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внедрение новых методов планирования, стимулирования, контроля и оценки деятельности муниципальных служащих; </w:t>
      </w:r>
    </w:p>
    <w:p w:rsidR="00EE49E1" w:rsidRPr="00EE49E1" w:rsidRDefault="00EE49E1" w:rsidP="00EE49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EE49E1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Реализация Муниципальной программы способствовала формированию у муниципальных служащих необходимых профессиональных знаний, умений и навыков, позволяющих им эффективно исполнять должностные обязанности. </w:t>
      </w:r>
    </w:p>
    <w:p w:rsidR="00EE49E1" w:rsidRDefault="00EE49E1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  <w:sectPr w:rsidR="00B51644" w:rsidSect="009778E6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B51644" w:rsidRPr="00EE49E1" w:rsidRDefault="00B51644" w:rsidP="00EE4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51644" w:rsidRPr="00A60CD5" w:rsidRDefault="00B51644" w:rsidP="00B51644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Таблица 3</w:t>
      </w:r>
    </w:p>
    <w:p w:rsidR="00B51644" w:rsidRDefault="00B51644" w:rsidP="00B5164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A4EAE">
        <w:rPr>
          <w:rFonts w:ascii="Times New Roman" w:eastAsia="Calibri" w:hAnsi="Times New Roman" w:cs="Times New Roman"/>
          <w:sz w:val="24"/>
          <w:szCs w:val="24"/>
          <w:u w:val="single"/>
        </w:rPr>
        <w:t>Информация о внесении изменений в программу</w:t>
      </w:r>
    </w:p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4E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EAE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муниципальной службы в муниципальном образовании Петровское сельское поселение муниципального образования </w:t>
      </w:r>
      <w:proofErr w:type="spellStart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</w:t>
      </w:r>
      <w:proofErr w:type="spellStart"/>
      <w:r w:rsidRPr="004B6B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гг</w:t>
      </w:r>
      <w:proofErr w:type="spellEnd"/>
      <w:r w:rsidRPr="000A4EA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B51644" w:rsidRPr="000A4EAE" w:rsidRDefault="00B51644" w:rsidP="00B51644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026" w:type="dxa"/>
        <w:tblLayout w:type="fixed"/>
        <w:tblLook w:val="04A0" w:firstRow="1" w:lastRow="0" w:firstColumn="1" w:lastColumn="0" w:noHBand="0" w:noVBand="1"/>
      </w:tblPr>
      <w:tblGrid>
        <w:gridCol w:w="4106"/>
        <w:gridCol w:w="1559"/>
        <w:gridCol w:w="1487"/>
        <w:gridCol w:w="1774"/>
        <w:gridCol w:w="1700"/>
        <w:gridCol w:w="1700"/>
        <w:gridCol w:w="1700"/>
      </w:tblGrid>
      <w:tr w:rsidR="00B51644" w:rsidRPr="000A4EAE" w:rsidTr="00B51644">
        <w:tc>
          <w:tcPr>
            <w:tcW w:w="4106" w:type="dxa"/>
            <w:vMerge w:val="restart"/>
            <w:vAlign w:val="center"/>
          </w:tcPr>
          <w:p w:rsidR="00B51644" w:rsidRPr="000A4EAE" w:rsidRDefault="00B51644" w:rsidP="00F979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М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ероприятия</w:t>
            </w:r>
          </w:p>
        </w:tc>
        <w:tc>
          <w:tcPr>
            <w:tcW w:w="4820" w:type="dxa"/>
            <w:gridSpan w:val="3"/>
            <w:vAlign w:val="center"/>
          </w:tcPr>
          <w:p w:rsidR="00B51644" w:rsidRPr="000A4EAE" w:rsidRDefault="00B51644" w:rsidP="00F97969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Д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анные на 01.01.201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6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г.   постановление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07.10.2015г. № 226</w:t>
            </w:r>
          </w:p>
        </w:tc>
        <w:tc>
          <w:tcPr>
            <w:tcW w:w="5100" w:type="dxa"/>
            <w:gridSpan w:val="3"/>
            <w:vAlign w:val="center"/>
          </w:tcPr>
          <w:p w:rsidR="00B51644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П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остановление от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29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.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1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2.2017г.</w:t>
            </w:r>
          </w:p>
          <w:p w:rsidR="00B51644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№ 244</w:t>
            </w:r>
          </w:p>
        </w:tc>
      </w:tr>
      <w:tr w:rsidR="00B51644" w:rsidRPr="000A4EAE" w:rsidTr="00B51644">
        <w:trPr>
          <w:trHeight w:val="587"/>
        </w:trPr>
        <w:tc>
          <w:tcPr>
            <w:tcW w:w="4106" w:type="dxa"/>
            <w:vMerge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2016г.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487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74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2018г.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бъем финансирования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на 2016г.</w:t>
            </w:r>
            <w:r w:rsidRPr="0021478F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финансирования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 2017г.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(тыс. руб.)</w:t>
            </w:r>
          </w:p>
        </w:tc>
        <w:tc>
          <w:tcPr>
            <w:tcW w:w="1700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О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бъем </w:t>
            </w:r>
            <w:proofErr w:type="gramStart"/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финансирования  </w:t>
            </w:r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на</w:t>
            </w:r>
            <w:proofErr w:type="gramEnd"/>
            <w:r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 xml:space="preserve"> 2018г. </w:t>
            </w:r>
            <w:r w:rsidRPr="000A4EAE">
              <w:rPr>
                <w:rFonts w:ascii="Times New Roman" w:eastAsia="Lucida Sans Unicode" w:hAnsi="Times New Roman" w:cs="Tahoma"/>
                <w:kern w:val="1"/>
                <w:sz w:val="20"/>
                <w:szCs w:val="20"/>
                <w:lang w:eastAsia="hi-IN" w:bidi="hi-IN"/>
              </w:rPr>
              <w:t>(тыс. руб.)</w:t>
            </w:r>
          </w:p>
        </w:tc>
      </w:tr>
      <w:tr w:rsidR="00B51644" w:rsidRPr="000A4EAE" w:rsidTr="00B51644">
        <w:trPr>
          <w:trHeight w:val="414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644" w:rsidRPr="00F2380F" w:rsidRDefault="00B51644" w:rsidP="00B51644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r w:rsidRPr="00E72888">
              <w:rPr>
                <w:rFonts w:ascii="Times New Roman" w:eastAsia="Calibri" w:hAnsi="Times New Roman" w:cs="Times New Roman"/>
                <w:sz w:val="20"/>
                <w:szCs w:val="20"/>
              </w:rPr>
              <w:t>овышение квалификации   муниципальных служащих администрации</w:t>
            </w:r>
          </w:p>
        </w:tc>
        <w:tc>
          <w:tcPr>
            <w:tcW w:w="1559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487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774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85,0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80,0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56,8</w:t>
            </w:r>
          </w:p>
        </w:tc>
        <w:tc>
          <w:tcPr>
            <w:tcW w:w="1700" w:type="dxa"/>
            <w:vAlign w:val="center"/>
          </w:tcPr>
          <w:p w:rsidR="00B51644" w:rsidRP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B51644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85,0</w:t>
            </w:r>
          </w:p>
        </w:tc>
      </w:tr>
      <w:tr w:rsidR="00B51644" w:rsidRPr="000A4EAE" w:rsidTr="00B51644">
        <w:tc>
          <w:tcPr>
            <w:tcW w:w="4106" w:type="dxa"/>
            <w:vAlign w:val="center"/>
          </w:tcPr>
          <w:p w:rsidR="00B51644" w:rsidRPr="000A4EAE" w:rsidRDefault="00B51644" w:rsidP="00B51644">
            <w:pPr>
              <w:tabs>
                <w:tab w:val="left" w:pos="426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И</w:t>
            </w:r>
            <w:r w:rsidRPr="000A4EAE">
              <w:rPr>
                <w:rFonts w:ascii="Times New Roman" w:eastAsia="Calibri" w:hAnsi="Times New Roman" w:cs="Times New Roman"/>
                <w:b/>
              </w:rPr>
              <w:t>того по программе:</w:t>
            </w:r>
          </w:p>
        </w:tc>
        <w:tc>
          <w:tcPr>
            <w:tcW w:w="1559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487" w:type="dxa"/>
            <w:vAlign w:val="center"/>
          </w:tcPr>
          <w:p w:rsidR="00B51644" w:rsidRPr="000A4EAE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774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85,0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80,0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56,8</w:t>
            </w:r>
          </w:p>
        </w:tc>
        <w:tc>
          <w:tcPr>
            <w:tcW w:w="1700" w:type="dxa"/>
            <w:vAlign w:val="center"/>
          </w:tcPr>
          <w:p w:rsidR="00B51644" w:rsidRDefault="00B51644" w:rsidP="00B51644">
            <w:pPr>
              <w:widowControl w:val="0"/>
              <w:suppressAutoHyphens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b/>
                <w:kern w:val="1"/>
                <w:lang w:eastAsia="hi-IN" w:bidi="hi-IN"/>
              </w:rPr>
              <w:t>85,0</w:t>
            </w:r>
          </w:p>
        </w:tc>
      </w:tr>
    </w:tbl>
    <w:p w:rsidR="00B51644" w:rsidRPr="000A4EAE" w:rsidRDefault="00B51644" w:rsidP="00B51644">
      <w:pPr>
        <w:spacing w:after="20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2FB6" w:rsidRPr="00FB7510" w:rsidRDefault="00112FB6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Ответственный исполнитель программы: </w:t>
      </w:r>
    </w:p>
    <w:p w:rsidR="00FB7510" w:rsidRPr="00FB7510" w:rsidRDefault="00366BDD" w:rsidP="00FB7510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едущий </w:t>
      </w:r>
      <w:r w:rsidR="00364705"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администрации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4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Петровское сельское поселение </w:t>
      </w:r>
      <w:r w:rsidRPr="00366B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кадровой работе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И.И.Торопова</w:t>
      </w:r>
      <w:proofErr w:type="spellEnd"/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>Подпись_______________________</w:t>
      </w:r>
      <w:r w:rsidRPr="00FB75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тел. (8-813-79) </w:t>
      </w:r>
      <w:r>
        <w:rPr>
          <w:rFonts w:ascii="Times New Roman" w:eastAsia="Calibri" w:hAnsi="Times New Roman" w:cs="Times New Roman"/>
          <w:sz w:val="24"/>
          <w:szCs w:val="24"/>
        </w:rPr>
        <w:t>66</w:t>
      </w:r>
      <w:r w:rsidRPr="00FB7510">
        <w:rPr>
          <w:rFonts w:ascii="Times New Roman" w:eastAsia="Calibri" w:hAnsi="Times New Roman" w:cs="Times New Roman"/>
          <w:sz w:val="24"/>
          <w:szCs w:val="24"/>
        </w:rPr>
        <w:t>-1</w:t>
      </w:r>
      <w:r w:rsidR="00364705">
        <w:rPr>
          <w:rFonts w:ascii="Times New Roman" w:eastAsia="Calibri" w:hAnsi="Times New Roman" w:cs="Times New Roman"/>
          <w:sz w:val="24"/>
          <w:szCs w:val="24"/>
        </w:rPr>
        <w:t>32</w:t>
      </w:r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7510" w:rsidRPr="00FB7510" w:rsidRDefault="00FB7510" w:rsidP="00FB751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эл.адрес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petrovckoe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yandex</w:t>
      </w:r>
      <w:proofErr w:type="spellEnd"/>
      <w:r w:rsidRPr="00FB751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FB7510">
        <w:rPr>
          <w:rFonts w:ascii="Times New Roman" w:eastAsia="Calibri" w:hAnsi="Times New Roman" w:cs="Times New Roman"/>
          <w:sz w:val="24"/>
          <w:szCs w:val="24"/>
        </w:rPr>
        <w:t>ru</w:t>
      </w:r>
      <w:proofErr w:type="spellEnd"/>
    </w:p>
    <w:p w:rsidR="00A60CD5" w:rsidRPr="000A20BE" w:rsidRDefault="00A60CD5" w:rsidP="000A20BE">
      <w:pPr>
        <w:ind w:firstLine="567"/>
        <w:jc w:val="both"/>
      </w:pPr>
    </w:p>
    <w:sectPr w:rsidR="00A60CD5" w:rsidRPr="000A20BE" w:rsidSect="00B51644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FF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FF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FF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FF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FF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FF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FF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FF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FF0000"/>
        <w:sz w:val="24"/>
        <w:szCs w:val="24"/>
      </w:rPr>
    </w:lvl>
  </w:abstractNum>
  <w:abstractNum w:abstractNumId="3" w15:restartNumberingAfterBreak="0">
    <w:nsid w:val="19EB13EB"/>
    <w:multiLevelType w:val="hybridMultilevel"/>
    <w:tmpl w:val="4F6A0FA6"/>
    <w:lvl w:ilvl="0" w:tplc="4372F1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07AC3"/>
    <w:multiLevelType w:val="hybridMultilevel"/>
    <w:tmpl w:val="C97E5FB6"/>
    <w:lvl w:ilvl="0" w:tplc="989C2C1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4D3434"/>
    <w:multiLevelType w:val="hybridMultilevel"/>
    <w:tmpl w:val="AF863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596"/>
    <w:rsid w:val="00021E8D"/>
    <w:rsid w:val="00033596"/>
    <w:rsid w:val="00054FC1"/>
    <w:rsid w:val="000719E5"/>
    <w:rsid w:val="000829CC"/>
    <w:rsid w:val="0009566F"/>
    <w:rsid w:val="000A20BE"/>
    <w:rsid w:val="000C5554"/>
    <w:rsid w:val="000E163E"/>
    <w:rsid w:val="00102EE1"/>
    <w:rsid w:val="00112FB6"/>
    <w:rsid w:val="001436B4"/>
    <w:rsid w:val="00217481"/>
    <w:rsid w:val="00291DAD"/>
    <w:rsid w:val="003005B9"/>
    <w:rsid w:val="00364705"/>
    <w:rsid w:val="00366BDD"/>
    <w:rsid w:val="004544D5"/>
    <w:rsid w:val="0046234B"/>
    <w:rsid w:val="004B6BB2"/>
    <w:rsid w:val="00500A81"/>
    <w:rsid w:val="005668BC"/>
    <w:rsid w:val="005710E8"/>
    <w:rsid w:val="005B694F"/>
    <w:rsid w:val="005C0815"/>
    <w:rsid w:val="005C3B9C"/>
    <w:rsid w:val="005E554F"/>
    <w:rsid w:val="0063552F"/>
    <w:rsid w:val="007B569F"/>
    <w:rsid w:val="007E1E99"/>
    <w:rsid w:val="0081071F"/>
    <w:rsid w:val="00844419"/>
    <w:rsid w:val="008575D8"/>
    <w:rsid w:val="009778E6"/>
    <w:rsid w:val="00A057D2"/>
    <w:rsid w:val="00A60CD5"/>
    <w:rsid w:val="00AD305D"/>
    <w:rsid w:val="00B17512"/>
    <w:rsid w:val="00B51644"/>
    <w:rsid w:val="00B93835"/>
    <w:rsid w:val="00C92206"/>
    <w:rsid w:val="00C97F90"/>
    <w:rsid w:val="00CA4900"/>
    <w:rsid w:val="00CD68A0"/>
    <w:rsid w:val="00CF521C"/>
    <w:rsid w:val="00D16A11"/>
    <w:rsid w:val="00D47AA0"/>
    <w:rsid w:val="00D51E40"/>
    <w:rsid w:val="00D53BF8"/>
    <w:rsid w:val="00D563D5"/>
    <w:rsid w:val="00D85907"/>
    <w:rsid w:val="00DF5A24"/>
    <w:rsid w:val="00E35443"/>
    <w:rsid w:val="00E512FF"/>
    <w:rsid w:val="00E72888"/>
    <w:rsid w:val="00EE49E1"/>
    <w:rsid w:val="00F24647"/>
    <w:rsid w:val="00F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73F4F-17F6-4C37-A450-7898C3E43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4B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C9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A2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112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B6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6B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2018-04-01T12:01:00Z</cp:lastPrinted>
  <dcterms:created xsi:type="dcterms:W3CDTF">2017-03-23T13:07:00Z</dcterms:created>
  <dcterms:modified xsi:type="dcterms:W3CDTF">2018-04-01T12:04:00Z</dcterms:modified>
</cp:coreProperties>
</file>