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750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Администрация муниципального образования</w:t>
      </w:r>
      <w:r w:rsidR="0055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F75750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Петровское сельское поселение муниципального образования</w:t>
      </w:r>
      <w:r w:rsidR="0055240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Приозерский муниципальный район</w:t>
      </w:r>
    </w:p>
    <w:p w:rsidR="00C82F41" w:rsidRPr="0055240F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240F">
        <w:rPr>
          <w:rFonts w:ascii="Times New Roman" w:eastAsia="Times New Roman" w:hAnsi="Times New Roman"/>
          <w:b/>
          <w:sz w:val="24"/>
          <w:szCs w:val="24"/>
          <w:lang w:eastAsia="ru-RU"/>
        </w:rPr>
        <w:t>Ленинградской области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441AC" w:rsidRDefault="000441AC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ПРОЕКТ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</w:t>
      </w:r>
    </w:p>
    <w:p w:rsid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90C93">
        <w:rPr>
          <w:rFonts w:ascii="Times New Roman" w:eastAsia="Times New Roman" w:hAnsi="Times New Roman"/>
          <w:b/>
          <w:sz w:val="24"/>
          <w:szCs w:val="24"/>
          <w:lang w:eastAsia="ru-RU"/>
        </w:rPr>
        <w:t>ПОСТАНОВЛЕНИЕ</w:t>
      </w:r>
    </w:p>
    <w:p w:rsidR="009A549C" w:rsidRDefault="009A549C" w:rsidP="00C82F41">
      <w:pPr>
        <w:spacing w:after="0" w:line="240" w:lineRule="auto"/>
        <w:jc w:val="center"/>
        <w:rPr>
          <w:rStyle w:val="s1"/>
        </w:rPr>
      </w:pPr>
    </w:p>
    <w:p w:rsidR="00C82F41" w:rsidRPr="00C82F41" w:rsidRDefault="00822AF3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064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441A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  <w:r w:rsidR="00064D8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741DE2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="0055240F">
        <w:rPr>
          <w:rFonts w:ascii="Times New Roman" w:eastAsia="Times New Roman" w:hAnsi="Times New Roman"/>
          <w:sz w:val="24"/>
          <w:szCs w:val="24"/>
          <w:lang w:eastAsia="ru-RU"/>
        </w:rPr>
        <w:t>ода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№</w:t>
      </w:r>
      <w:r w:rsidR="00CD493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82F41" w:rsidRPr="00C82F4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C82F41" w:rsidRPr="00C82F41" w:rsidRDefault="00C82F41" w:rsidP="00C82F4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4536" w:type="dxa"/>
        <w:tblLayout w:type="fixed"/>
        <w:tblLook w:val="04A0" w:firstRow="1" w:lastRow="0" w:firstColumn="1" w:lastColumn="0" w:noHBand="0" w:noVBand="1"/>
      </w:tblPr>
      <w:tblGrid>
        <w:gridCol w:w="4536"/>
      </w:tblGrid>
      <w:tr w:rsidR="00C82F41" w:rsidRPr="0055240F" w:rsidTr="002E374D">
        <w:tc>
          <w:tcPr>
            <w:tcW w:w="4536" w:type="dxa"/>
            <w:hideMark/>
          </w:tcPr>
          <w:p w:rsidR="00F75750" w:rsidRDefault="00F75750" w:rsidP="002E37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внесении изменений в постановление </w:t>
            </w:r>
          </w:p>
          <w:p w:rsidR="00C82F41" w:rsidRPr="00F75750" w:rsidRDefault="00F75750" w:rsidP="00EB493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75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r w:rsidR="000441AC">
              <w:rPr>
                <w:rFonts w:ascii="Times New Roman" w:hAnsi="Times New Roman"/>
                <w:sz w:val="24"/>
                <w:szCs w:val="24"/>
                <w:lang w:eastAsia="ru-RU"/>
              </w:rPr>
              <w:t>196 от 06.12.2016</w:t>
            </w:r>
            <w:r w:rsidRPr="00F757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«Развитие культуры в муниципальном образовании Петровское сельское поселение муниципального образования Приозерский муниципальный рай</w:t>
            </w:r>
            <w:r w:rsidR="000441A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 Ленинградской области на 2017-2019</w:t>
            </w:r>
            <w:r w:rsidR="00CA2695" w:rsidRPr="0055240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год»</w:t>
            </w:r>
          </w:p>
        </w:tc>
      </w:tr>
    </w:tbl>
    <w:p w:rsidR="00DA1CD6" w:rsidRDefault="00DA1CD6" w:rsidP="00DA1CD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</w:p>
    <w:p w:rsidR="00F75750" w:rsidRPr="00F75750" w:rsidRDefault="00F75750" w:rsidP="00F757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F75750">
        <w:rPr>
          <w:rFonts w:ascii="Times New Roman" w:eastAsia="Times New Roman" w:hAnsi="Times New Roman"/>
          <w:sz w:val="24"/>
          <w:szCs w:val="24"/>
        </w:rPr>
        <w:t xml:space="preserve">В соответствии п. 5.3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области, утвержденного Постановлением администрации муниципального образования Петровское сельское поселение от 05.11.2014 года № 237 «Об утверждении Порядка разработки, реализации и оценки эффективности муниципальных программ муниципального образования Петровское сельское поселение муниципального образования Приозерский муниципальный район Ленинградской области», в связи </w:t>
      </w:r>
      <w:r w:rsidRPr="00F75750">
        <w:rPr>
          <w:rFonts w:ascii="Times New Roman" w:eastAsia="Times New Roman" w:hAnsi="Times New Roman"/>
          <w:sz w:val="24"/>
          <w:szCs w:val="24"/>
          <w:lang w:eastAsia="ru-RU"/>
        </w:rPr>
        <w:t xml:space="preserve"> с уточнением объема бюджетных ассигнований на реализацию муниципальной программы на 201</w:t>
      </w:r>
      <w:r w:rsidR="00EB4930">
        <w:rPr>
          <w:rFonts w:ascii="Times New Roman" w:eastAsia="Times New Roman" w:hAnsi="Times New Roman"/>
          <w:sz w:val="24"/>
          <w:szCs w:val="24"/>
          <w:lang w:eastAsia="ru-RU"/>
        </w:rPr>
        <w:t>7-2019</w:t>
      </w:r>
      <w:r w:rsidRPr="00F7575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B493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F75750">
        <w:rPr>
          <w:rFonts w:ascii="Times New Roman" w:eastAsia="Times New Roman" w:hAnsi="Times New Roman"/>
          <w:sz w:val="24"/>
          <w:szCs w:val="24"/>
        </w:rPr>
        <w:t xml:space="preserve">, </w:t>
      </w:r>
      <w:r w:rsidRPr="00F75750">
        <w:rPr>
          <w:rFonts w:ascii="Times New Roman" w:eastAsia="Times New Roman" w:hAnsi="Times New Roman"/>
          <w:sz w:val="24"/>
          <w:szCs w:val="24"/>
          <w:lang w:eastAsia="ar-SA"/>
        </w:rPr>
        <w:t xml:space="preserve">администрация </w:t>
      </w:r>
      <w:r w:rsidRPr="00F75750">
        <w:rPr>
          <w:rFonts w:ascii="Times New Roman" w:eastAsia="Times New Roman" w:hAnsi="Times New Roman"/>
          <w:sz w:val="24"/>
          <w:szCs w:val="24"/>
        </w:rPr>
        <w:t xml:space="preserve">муниципального образования </w:t>
      </w:r>
      <w:r w:rsidRPr="00F75750">
        <w:rPr>
          <w:rFonts w:ascii="Times New Roman" w:eastAsia="Times New Roman" w:hAnsi="Times New Roman"/>
          <w:sz w:val="24"/>
          <w:szCs w:val="24"/>
          <w:lang w:eastAsia="ar-SA"/>
        </w:rPr>
        <w:t>Петровское сельское поселение ПОСТАНОВЛЯЕТ</w:t>
      </w:r>
      <w:r w:rsidRPr="00F75750">
        <w:rPr>
          <w:rFonts w:ascii="Times New Roman" w:eastAsia="Times New Roman" w:hAnsi="Times New Roman"/>
          <w:sz w:val="24"/>
          <w:szCs w:val="24"/>
        </w:rPr>
        <w:t>:</w:t>
      </w:r>
    </w:p>
    <w:p w:rsidR="00DA1CD6" w:rsidRPr="00CA2695" w:rsidRDefault="00DA1CD6" w:rsidP="00F757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22DB9" w:rsidRDefault="00F75750" w:rsidP="008E0480">
      <w:pPr>
        <w:pStyle w:val="a5"/>
        <w:numPr>
          <w:ilvl w:val="0"/>
          <w:numId w:val="28"/>
        </w:numPr>
        <w:tabs>
          <w:tab w:val="left" w:pos="142"/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DB9">
        <w:rPr>
          <w:rFonts w:ascii="Times New Roman" w:eastAsia="Times New Roman" w:hAnsi="Times New Roman"/>
          <w:sz w:val="24"/>
          <w:szCs w:val="24"/>
          <w:lang w:eastAsia="ru-RU"/>
        </w:rPr>
        <w:t>Внести изменения в Паспорт муниципальной программы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201</w:t>
      </w:r>
      <w:r w:rsidR="00EB4930">
        <w:rPr>
          <w:rFonts w:ascii="Times New Roman" w:eastAsia="Times New Roman" w:hAnsi="Times New Roman"/>
          <w:sz w:val="24"/>
          <w:szCs w:val="24"/>
          <w:lang w:eastAsia="ru-RU"/>
        </w:rPr>
        <w:t>7-2019</w:t>
      </w:r>
      <w:r w:rsidRPr="00622DB9"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EB4930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CD1E48" w:rsidRPr="00622DB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Pr="00622DB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22DB9" w:rsidRPr="00622DB9">
        <w:rPr>
          <w:rFonts w:ascii="Times New Roman" w:eastAsia="Times New Roman" w:hAnsi="Times New Roman"/>
          <w:sz w:val="24"/>
          <w:szCs w:val="24"/>
          <w:lang w:eastAsia="ru-RU"/>
        </w:rPr>
        <w:t>и читать в новой редакции в части объемов финансирования:</w:t>
      </w:r>
    </w:p>
    <w:p w:rsidR="00622DB9" w:rsidRDefault="00622DB9" w:rsidP="008E0480">
      <w:pPr>
        <w:pStyle w:val="ConsPlusCell"/>
        <w:spacing w:line="276" w:lineRule="auto"/>
        <w:ind w:firstLine="851"/>
        <w:jc w:val="both"/>
        <w:rPr>
          <w:lang w:eastAsia="en-US"/>
        </w:rPr>
      </w:pPr>
      <w:r w:rsidRPr="0031107F">
        <w:rPr>
          <w:b/>
          <w:lang w:eastAsia="en-US"/>
        </w:rPr>
        <w:t>Общий объем ресурсного обеспечения реализации Муниципальной программы составляет</w:t>
      </w:r>
      <w:r w:rsidRPr="00326CE5">
        <w:rPr>
          <w:lang w:eastAsia="en-US"/>
        </w:rPr>
        <w:t xml:space="preserve">: </w:t>
      </w:r>
    </w:p>
    <w:p w:rsidR="00622DB9" w:rsidRPr="00622DB9" w:rsidRDefault="00622DB9" w:rsidP="008E048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DB9">
        <w:rPr>
          <w:rFonts w:ascii="Times New Roman" w:hAnsi="Times New Roman"/>
          <w:sz w:val="24"/>
          <w:szCs w:val="24"/>
          <w:lang w:eastAsia="ru-RU"/>
        </w:rPr>
        <w:t>Областной бюджет:</w:t>
      </w:r>
    </w:p>
    <w:p w:rsidR="00622DB9" w:rsidRDefault="001C5D8A" w:rsidP="008E0480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2017</w:t>
      </w:r>
      <w:r w:rsidR="00622DB9" w:rsidRPr="00741DE2">
        <w:rPr>
          <w:rFonts w:eastAsia="Calibri"/>
        </w:rPr>
        <w:t>г. -</w:t>
      </w:r>
      <w:r w:rsidR="00FF61FD" w:rsidRPr="008008D0">
        <w:rPr>
          <w:rFonts w:eastAsia="Calibri"/>
        </w:rPr>
        <w:t>5759,0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1C5D8A" w:rsidRDefault="001C5D8A" w:rsidP="001C5D8A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 w:rsidR="00CF3F63">
        <w:rPr>
          <w:rFonts w:eastAsia="Calibri"/>
        </w:rPr>
        <w:t>6</w:t>
      </w:r>
      <w:r w:rsidR="00FF61FD">
        <w:rPr>
          <w:rFonts w:eastAsia="Calibri"/>
        </w:rPr>
        <w:t>020,9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622DB9" w:rsidRPr="00622DB9" w:rsidRDefault="00622DB9" w:rsidP="008E0480">
      <w:pPr>
        <w:pStyle w:val="a5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22DB9">
        <w:rPr>
          <w:rFonts w:ascii="Times New Roman" w:hAnsi="Times New Roman"/>
          <w:sz w:val="24"/>
          <w:szCs w:val="24"/>
          <w:lang w:eastAsia="ru-RU"/>
        </w:rPr>
        <w:t xml:space="preserve">Бюджет муниципального образования </w:t>
      </w:r>
      <w:r w:rsidRPr="00622DB9">
        <w:rPr>
          <w:rFonts w:ascii="Times New Roman" w:hAnsi="Times New Roman"/>
          <w:color w:val="000000"/>
          <w:sz w:val="24"/>
          <w:szCs w:val="24"/>
          <w:lang w:eastAsia="ru-RU"/>
        </w:rPr>
        <w:t>Петровское</w:t>
      </w:r>
      <w:r w:rsidRPr="00622DB9">
        <w:rPr>
          <w:rFonts w:ascii="Times New Roman" w:hAnsi="Times New Roman"/>
          <w:sz w:val="24"/>
          <w:szCs w:val="24"/>
          <w:lang w:eastAsia="ru-RU"/>
        </w:rPr>
        <w:t xml:space="preserve"> сельское поселение:</w:t>
      </w:r>
    </w:p>
    <w:p w:rsidR="00622DB9" w:rsidRDefault="001C5D8A" w:rsidP="00FF61FD">
      <w:pPr>
        <w:pStyle w:val="ConsPlusCell"/>
        <w:spacing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2017</w:t>
      </w:r>
      <w:r w:rsidR="00622DB9">
        <w:rPr>
          <w:lang w:eastAsia="en-US"/>
        </w:rPr>
        <w:t xml:space="preserve"> г. – </w:t>
      </w:r>
      <w:r w:rsidR="00FF61FD" w:rsidRPr="008008D0">
        <w:rPr>
          <w:lang w:eastAsia="en-US"/>
        </w:rPr>
        <w:t>8470,2</w:t>
      </w:r>
      <w:r w:rsidR="00622DB9">
        <w:rPr>
          <w:lang w:eastAsia="en-US"/>
        </w:rPr>
        <w:t xml:space="preserve"> тыс. руб.;</w:t>
      </w:r>
    </w:p>
    <w:p w:rsidR="001C5D8A" w:rsidRDefault="001C5D8A" w:rsidP="001C5D8A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 w:rsidR="00CF3F63">
        <w:rPr>
          <w:rFonts w:eastAsia="Calibri"/>
        </w:rPr>
        <w:t>8287,4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622DB9" w:rsidRDefault="00622DB9" w:rsidP="008E0480">
      <w:pPr>
        <w:pStyle w:val="ConsPlusCell"/>
        <w:spacing w:line="276" w:lineRule="auto"/>
        <w:ind w:firstLine="851"/>
        <w:jc w:val="both"/>
        <w:rPr>
          <w:lang w:eastAsia="en-US"/>
        </w:rPr>
      </w:pPr>
      <w:r w:rsidRPr="0031107F">
        <w:rPr>
          <w:b/>
        </w:rPr>
        <w:t>1 Подпрограмма</w:t>
      </w:r>
      <w:r>
        <w:rPr>
          <w:b/>
        </w:rPr>
        <w:t xml:space="preserve"> </w:t>
      </w:r>
      <w:r w:rsidRPr="00326CE5">
        <w:t xml:space="preserve">«Организация культурно – досуговой деятельности на территории муниципального образования </w:t>
      </w:r>
      <w:r>
        <w:t>Петровское</w:t>
      </w:r>
      <w:r w:rsidRPr="00326CE5">
        <w:t xml:space="preserve"> </w:t>
      </w:r>
      <w:r>
        <w:t>сельское поселение муниципального образования</w:t>
      </w:r>
      <w:r w:rsidRPr="00326CE5">
        <w:t xml:space="preserve"> Приозерский муниципальный район Ленинградской области» </w:t>
      </w:r>
    </w:p>
    <w:p w:rsidR="00622DB9" w:rsidRPr="00741DE2" w:rsidRDefault="00622DB9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DE2">
        <w:rPr>
          <w:rFonts w:ascii="Times New Roman" w:hAnsi="Times New Roman"/>
          <w:sz w:val="24"/>
          <w:szCs w:val="24"/>
          <w:lang w:eastAsia="ru-RU"/>
        </w:rPr>
        <w:t>Областной бюджет:</w:t>
      </w:r>
    </w:p>
    <w:p w:rsidR="00622DB9" w:rsidRDefault="001C5D8A" w:rsidP="008E0480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2017</w:t>
      </w:r>
      <w:r w:rsidR="00622DB9" w:rsidRPr="00741DE2">
        <w:rPr>
          <w:rFonts w:eastAsia="Calibri"/>
        </w:rPr>
        <w:t>г. -</w:t>
      </w:r>
      <w:r w:rsidR="00CF3F63" w:rsidRPr="008008D0">
        <w:rPr>
          <w:rFonts w:eastAsia="Calibri"/>
        </w:rPr>
        <w:t>10</w:t>
      </w:r>
      <w:r w:rsidR="00BE1C74" w:rsidRPr="008008D0">
        <w:rPr>
          <w:rFonts w:eastAsia="Calibri"/>
        </w:rPr>
        <w:t>653,9</w:t>
      </w:r>
      <w:r w:rsidRPr="008008D0">
        <w:rPr>
          <w:lang w:eastAsia="en-US"/>
        </w:rPr>
        <w:t xml:space="preserve"> тыс</w:t>
      </w:r>
      <w:r>
        <w:rPr>
          <w:lang w:eastAsia="en-US"/>
        </w:rPr>
        <w:t>. руб.;</w:t>
      </w:r>
    </w:p>
    <w:p w:rsidR="001C5D8A" w:rsidRDefault="001C5D8A" w:rsidP="001C5D8A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 w:rsidR="00CF3F63">
        <w:rPr>
          <w:rFonts w:eastAsia="Calibri"/>
        </w:rPr>
        <w:t>5765,7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622DB9" w:rsidRPr="00AE3661" w:rsidRDefault="00622DB9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61">
        <w:rPr>
          <w:rFonts w:ascii="Times New Roman" w:hAnsi="Times New Roman"/>
          <w:sz w:val="24"/>
          <w:szCs w:val="24"/>
          <w:lang w:eastAsia="ru-RU"/>
        </w:rPr>
        <w:t xml:space="preserve">Бюджет муниципального образования </w:t>
      </w:r>
      <w:r w:rsidRPr="00AE3661">
        <w:rPr>
          <w:rFonts w:ascii="Times New Roman" w:hAnsi="Times New Roman"/>
          <w:color w:val="000000"/>
          <w:sz w:val="24"/>
          <w:szCs w:val="24"/>
          <w:lang w:eastAsia="ru-RU"/>
        </w:rPr>
        <w:t>Петровское</w:t>
      </w:r>
      <w:r w:rsidRPr="00AE3661">
        <w:rPr>
          <w:rFonts w:ascii="Times New Roman" w:hAnsi="Times New Roman"/>
          <w:sz w:val="24"/>
          <w:szCs w:val="24"/>
          <w:lang w:eastAsia="ru-RU"/>
        </w:rPr>
        <w:t xml:space="preserve"> сельское поселение:</w:t>
      </w:r>
    </w:p>
    <w:p w:rsidR="00622DB9" w:rsidRDefault="001C5D8A" w:rsidP="008E0480">
      <w:pPr>
        <w:pStyle w:val="ConsPlusCell"/>
        <w:spacing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2017</w:t>
      </w:r>
      <w:r w:rsidR="00622DB9">
        <w:rPr>
          <w:lang w:eastAsia="en-US"/>
        </w:rPr>
        <w:t xml:space="preserve"> г. – </w:t>
      </w:r>
      <w:r w:rsidR="00BE1C74" w:rsidRPr="008008D0">
        <w:rPr>
          <w:lang w:eastAsia="en-US"/>
        </w:rPr>
        <w:t>6236,4</w:t>
      </w:r>
      <w:r w:rsidR="00622DB9">
        <w:rPr>
          <w:lang w:eastAsia="en-US"/>
        </w:rPr>
        <w:t xml:space="preserve"> тыс. руб.;</w:t>
      </w:r>
    </w:p>
    <w:p w:rsidR="001C5D8A" w:rsidRDefault="001C5D8A" w:rsidP="001C5D8A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 w:rsidR="00CF3F63">
        <w:rPr>
          <w:rFonts w:eastAsia="Calibri"/>
        </w:rPr>
        <w:t>5858,2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622DB9" w:rsidRDefault="00622DB9" w:rsidP="008E0480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31107F">
        <w:rPr>
          <w:rFonts w:ascii="Times New Roman" w:hAnsi="Times New Roman"/>
          <w:b/>
          <w:sz w:val="24"/>
          <w:szCs w:val="24"/>
        </w:rPr>
        <w:t>2 Подпрограмма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26CE5">
        <w:rPr>
          <w:rFonts w:ascii="Times New Roman" w:hAnsi="Times New Roman"/>
          <w:bCs/>
          <w:sz w:val="24"/>
          <w:szCs w:val="24"/>
        </w:rPr>
        <w:t>«Сохранение и развитие народной культуры и самодеятельного творчества</w:t>
      </w:r>
      <w:r w:rsidRPr="00326CE5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2D18">
        <w:rPr>
          <w:rFonts w:ascii="Times New Roman" w:hAnsi="Times New Roman"/>
          <w:sz w:val="24"/>
          <w:szCs w:val="24"/>
        </w:rPr>
        <w:t>Петровское</w:t>
      </w:r>
      <w:r w:rsidRPr="00326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сельское поселение </w:t>
      </w:r>
      <w:r>
        <w:rPr>
          <w:rFonts w:ascii="Times New Roman" w:hAnsi="Times New Roman"/>
          <w:sz w:val="24"/>
          <w:szCs w:val="24"/>
        </w:rPr>
        <w:lastRenderedPageBreak/>
        <w:t>муниципального образования</w:t>
      </w:r>
      <w:r w:rsidRPr="00326CE5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области»</w:t>
      </w:r>
    </w:p>
    <w:p w:rsidR="00622DB9" w:rsidRPr="00741DE2" w:rsidRDefault="00622DB9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DE2">
        <w:rPr>
          <w:rFonts w:ascii="Times New Roman" w:hAnsi="Times New Roman"/>
          <w:sz w:val="24"/>
          <w:szCs w:val="24"/>
          <w:lang w:eastAsia="ru-RU"/>
        </w:rPr>
        <w:t>Областной бюджет:</w:t>
      </w:r>
    </w:p>
    <w:p w:rsidR="00BE1C74" w:rsidRDefault="00622DB9" w:rsidP="008E0480">
      <w:pPr>
        <w:pStyle w:val="ConsPlusCell"/>
        <w:spacing w:line="276" w:lineRule="auto"/>
        <w:ind w:firstLine="851"/>
        <w:jc w:val="both"/>
        <w:rPr>
          <w:lang w:eastAsia="en-US"/>
        </w:rPr>
      </w:pPr>
      <w:r w:rsidRPr="00741DE2">
        <w:rPr>
          <w:rFonts w:eastAsia="Calibri"/>
        </w:rPr>
        <w:t>201</w:t>
      </w:r>
      <w:r w:rsidR="00BE1C74">
        <w:rPr>
          <w:rFonts w:eastAsia="Calibri"/>
        </w:rPr>
        <w:t>7</w:t>
      </w:r>
      <w:r w:rsidRPr="00741DE2">
        <w:rPr>
          <w:rFonts w:eastAsia="Calibri"/>
        </w:rPr>
        <w:t>г. -</w:t>
      </w:r>
      <w:r w:rsidR="00BE1C74">
        <w:rPr>
          <w:rFonts w:eastAsia="Calibri"/>
        </w:rPr>
        <w:t xml:space="preserve">105,1 </w:t>
      </w:r>
      <w:r w:rsidR="00BE1C74">
        <w:rPr>
          <w:lang w:eastAsia="en-US"/>
        </w:rPr>
        <w:t>тыс. руб.;</w:t>
      </w:r>
    </w:p>
    <w:p w:rsidR="00BE1C74" w:rsidRDefault="00BE1C74" w:rsidP="00BE1C74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>
        <w:rPr>
          <w:rFonts w:eastAsia="Calibri"/>
        </w:rPr>
        <w:t>255,2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622DB9" w:rsidRPr="00AE3661" w:rsidRDefault="00622DB9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61">
        <w:rPr>
          <w:rFonts w:ascii="Times New Roman" w:hAnsi="Times New Roman"/>
          <w:sz w:val="24"/>
          <w:szCs w:val="24"/>
          <w:lang w:eastAsia="ru-RU"/>
        </w:rPr>
        <w:t xml:space="preserve">Бюджет муниципального образования </w:t>
      </w:r>
      <w:r w:rsidRPr="00AE3661">
        <w:rPr>
          <w:rFonts w:ascii="Times New Roman" w:hAnsi="Times New Roman"/>
          <w:color w:val="000000"/>
          <w:sz w:val="24"/>
          <w:szCs w:val="24"/>
          <w:lang w:eastAsia="ru-RU"/>
        </w:rPr>
        <w:t>Петровское</w:t>
      </w:r>
      <w:r w:rsidRPr="00AE3661">
        <w:rPr>
          <w:rFonts w:ascii="Times New Roman" w:hAnsi="Times New Roman"/>
          <w:sz w:val="24"/>
          <w:szCs w:val="24"/>
          <w:lang w:eastAsia="ru-RU"/>
        </w:rPr>
        <w:t xml:space="preserve"> сельское поселение:</w:t>
      </w:r>
    </w:p>
    <w:p w:rsidR="00BE1C74" w:rsidRDefault="00BE1C74" w:rsidP="00BE1C74">
      <w:pPr>
        <w:pStyle w:val="ConsPlusCell"/>
        <w:spacing w:line="276" w:lineRule="auto"/>
        <w:ind w:firstLine="851"/>
        <w:jc w:val="both"/>
        <w:rPr>
          <w:lang w:eastAsia="en-US"/>
        </w:rPr>
      </w:pPr>
      <w:r w:rsidRPr="00741DE2">
        <w:rPr>
          <w:rFonts w:eastAsia="Calibri"/>
        </w:rPr>
        <w:t>201</w:t>
      </w:r>
      <w:r>
        <w:rPr>
          <w:rFonts w:eastAsia="Calibri"/>
        </w:rPr>
        <w:t>7</w:t>
      </w:r>
      <w:r w:rsidRPr="00741DE2">
        <w:rPr>
          <w:rFonts w:eastAsia="Calibri"/>
        </w:rPr>
        <w:t>г. -</w:t>
      </w:r>
      <w:r w:rsidR="00571339">
        <w:rPr>
          <w:rFonts w:eastAsia="Calibri"/>
        </w:rPr>
        <w:t>1802,3</w:t>
      </w:r>
      <w:r>
        <w:rPr>
          <w:rFonts w:eastAsia="Calibri"/>
        </w:rPr>
        <w:t xml:space="preserve"> </w:t>
      </w:r>
      <w:r>
        <w:rPr>
          <w:lang w:eastAsia="en-US"/>
        </w:rPr>
        <w:t>тыс. руб.;</w:t>
      </w:r>
    </w:p>
    <w:p w:rsidR="00BE1C74" w:rsidRDefault="00BE1C74" w:rsidP="00BE1C74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 w:rsidR="00571339">
        <w:rPr>
          <w:rFonts w:eastAsia="Calibri"/>
        </w:rPr>
        <w:t>1959,</w:t>
      </w:r>
      <w:r w:rsidR="008008D0">
        <w:rPr>
          <w:rFonts w:eastAsia="Calibri"/>
        </w:rPr>
        <w:t>3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622DB9" w:rsidRDefault="00622DB9" w:rsidP="008E048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31107F">
        <w:rPr>
          <w:rFonts w:ascii="Times New Roman" w:hAnsi="Times New Roman"/>
          <w:b/>
          <w:bCs/>
          <w:sz w:val="24"/>
          <w:szCs w:val="24"/>
        </w:rPr>
        <w:t>3 Подпрограмма</w:t>
      </w:r>
      <w:r w:rsidRPr="00326CE5">
        <w:rPr>
          <w:rFonts w:ascii="Times New Roman" w:hAnsi="Times New Roman"/>
          <w:bCs/>
          <w:sz w:val="24"/>
          <w:szCs w:val="24"/>
        </w:rPr>
        <w:t xml:space="preserve"> «Развитие и модернизация библиотечного дела</w:t>
      </w:r>
      <w:r w:rsidRPr="00326CE5">
        <w:rPr>
          <w:rFonts w:ascii="Times New Roman" w:hAnsi="Times New Roman"/>
          <w:sz w:val="24"/>
          <w:szCs w:val="24"/>
        </w:rPr>
        <w:t xml:space="preserve"> на территории муниципального образования </w:t>
      </w:r>
      <w:r w:rsidRPr="00A92D18">
        <w:rPr>
          <w:rFonts w:ascii="Times New Roman" w:hAnsi="Times New Roman"/>
          <w:sz w:val="24"/>
          <w:szCs w:val="24"/>
        </w:rPr>
        <w:t>Петровское</w:t>
      </w:r>
      <w:r w:rsidRPr="00326CE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сельское поселение муниципального образования</w:t>
      </w:r>
      <w:r w:rsidRPr="00326CE5">
        <w:rPr>
          <w:rFonts w:ascii="Times New Roman" w:hAnsi="Times New Roman"/>
          <w:sz w:val="24"/>
          <w:szCs w:val="24"/>
        </w:rPr>
        <w:t xml:space="preserve"> Приозерский муниципальный район Ленинградской области»</w:t>
      </w:r>
    </w:p>
    <w:p w:rsidR="00622DB9" w:rsidRPr="00AE3661" w:rsidRDefault="00622DB9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AE3661">
        <w:rPr>
          <w:rFonts w:ascii="Times New Roman" w:hAnsi="Times New Roman"/>
          <w:sz w:val="24"/>
          <w:szCs w:val="24"/>
          <w:lang w:eastAsia="ru-RU"/>
        </w:rPr>
        <w:t xml:space="preserve">Бюджет муниципального образования </w:t>
      </w:r>
      <w:r w:rsidRPr="00AE3661">
        <w:rPr>
          <w:rFonts w:ascii="Times New Roman" w:hAnsi="Times New Roman"/>
          <w:color w:val="000000"/>
          <w:sz w:val="24"/>
          <w:szCs w:val="24"/>
          <w:lang w:eastAsia="ru-RU"/>
        </w:rPr>
        <w:t>Петровское</w:t>
      </w:r>
      <w:r w:rsidRPr="00AE3661">
        <w:rPr>
          <w:rFonts w:ascii="Times New Roman" w:hAnsi="Times New Roman"/>
          <w:sz w:val="24"/>
          <w:szCs w:val="24"/>
          <w:lang w:eastAsia="ru-RU"/>
        </w:rPr>
        <w:t xml:space="preserve"> сельское поселение:</w:t>
      </w:r>
    </w:p>
    <w:p w:rsidR="00571339" w:rsidRDefault="00571339" w:rsidP="00571339">
      <w:pPr>
        <w:pStyle w:val="ConsPlusCell"/>
        <w:spacing w:line="276" w:lineRule="auto"/>
        <w:ind w:left="900"/>
        <w:jc w:val="both"/>
        <w:rPr>
          <w:lang w:eastAsia="en-US"/>
        </w:rPr>
      </w:pPr>
      <w:r w:rsidRPr="00741DE2">
        <w:rPr>
          <w:rFonts w:eastAsia="Calibri"/>
        </w:rPr>
        <w:t>201</w:t>
      </w:r>
      <w:r>
        <w:rPr>
          <w:rFonts w:eastAsia="Calibri"/>
        </w:rPr>
        <w:t>7</w:t>
      </w:r>
      <w:r w:rsidRPr="00741DE2">
        <w:rPr>
          <w:rFonts w:eastAsia="Calibri"/>
        </w:rPr>
        <w:t>г. -</w:t>
      </w:r>
      <w:r>
        <w:rPr>
          <w:rFonts w:eastAsia="Calibri"/>
        </w:rPr>
        <w:t xml:space="preserve">431,5 </w:t>
      </w:r>
      <w:r>
        <w:rPr>
          <w:lang w:eastAsia="en-US"/>
        </w:rPr>
        <w:t>тыс. руб.;</w:t>
      </w:r>
    </w:p>
    <w:p w:rsidR="00571339" w:rsidRDefault="00571339" w:rsidP="00571339">
      <w:pPr>
        <w:pStyle w:val="ConsPlusCell"/>
        <w:spacing w:line="276" w:lineRule="auto"/>
        <w:ind w:left="900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>
        <w:rPr>
          <w:rFonts w:eastAsia="Calibri"/>
        </w:rPr>
        <w:t>469,9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622DB9" w:rsidRDefault="00622DB9" w:rsidP="008E0480">
      <w:pPr>
        <w:pStyle w:val="a5"/>
        <w:numPr>
          <w:ilvl w:val="0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681B4E">
        <w:rPr>
          <w:rFonts w:ascii="Times New Roman" w:hAnsi="Times New Roman"/>
          <w:sz w:val="24"/>
          <w:szCs w:val="24"/>
          <w:lang w:eastAsia="ru-RU"/>
        </w:rPr>
        <w:t>Раздел «Расходы на реализацию муниципальной программы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201</w:t>
      </w:r>
      <w:r w:rsidR="008008D0">
        <w:rPr>
          <w:rFonts w:ascii="Times New Roman" w:hAnsi="Times New Roman"/>
          <w:sz w:val="24"/>
          <w:szCs w:val="24"/>
          <w:lang w:eastAsia="ru-RU"/>
        </w:rPr>
        <w:t>7-2019</w:t>
      </w:r>
      <w:r w:rsidRPr="00681B4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8008D0">
        <w:rPr>
          <w:rFonts w:ascii="Times New Roman" w:hAnsi="Times New Roman"/>
          <w:sz w:val="24"/>
          <w:szCs w:val="24"/>
          <w:lang w:eastAsia="ru-RU"/>
        </w:rPr>
        <w:t>ы</w:t>
      </w:r>
      <w:r w:rsidRPr="00681B4E">
        <w:rPr>
          <w:rFonts w:ascii="Times New Roman" w:hAnsi="Times New Roman"/>
          <w:sz w:val="24"/>
          <w:szCs w:val="24"/>
          <w:lang w:eastAsia="ru-RU"/>
        </w:rPr>
        <w:t>» изменить и в дальнейшем читать в новой редакции, согласно Приложени</w:t>
      </w:r>
      <w:r w:rsidR="008008D0">
        <w:rPr>
          <w:rFonts w:ascii="Times New Roman" w:hAnsi="Times New Roman"/>
          <w:sz w:val="24"/>
          <w:szCs w:val="24"/>
          <w:lang w:eastAsia="ru-RU"/>
        </w:rPr>
        <w:t>ю</w:t>
      </w:r>
      <w:r w:rsidRPr="00681B4E">
        <w:rPr>
          <w:rFonts w:ascii="Times New Roman" w:hAnsi="Times New Roman"/>
          <w:sz w:val="24"/>
          <w:szCs w:val="24"/>
          <w:lang w:eastAsia="ru-RU"/>
        </w:rPr>
        <w:t xml:space="preserve"> №1 к настоящему Постановлению.</w:t>
      </w:r>
    </w:p>
    <w:p w:rsidR="00681B4E" w:rsidRDefault="00681B4E" w:rsidP="008E0480">
      <w:pPr>
        <w:pStyle w:val="a5"/>
        <w:numPr>
          <w:ilvl w:val="0"/>
          <w:numId w:val="28"/>
        </w:numPr>
        <w:tabs>
          <w:tab w:val="left" w:pos="142"/>
          <w:tab w:val="left" w:pos="567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DB9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изменения в </w:t>
      </w:r>
      <w:r w:rsidRPr="00681B4E">
        <w:rPr>
          <w:rFonts w:ascii="Times New Roman" w:hAnsi="Times New Roman"/>
          <w:sz w:val="24"/>
          <w:szCs w:val="24"/>
          <w:lang w:eastAsia="ru-RU"/>
        </w:rPr>
        <w:t>План реализации муниципальной программы «Развитие культуры в муниципальном образовании Петровское сельское поселение муниципального образования Приозерский муниципальный район Ленинградской области на 201</w:t>
      </w:r>
      <w:r w:rsidR="008008D0">
        <w:rPr>
          <w:rFonts w:ascii="Times New Roman" w:hAnsi="Times New Roman"/>
          <w:sz w:val="24"/>
          <w:szCs w:val="24"/>
          <w:lang w:eastAsia="ru-RU"/>
        </w:rPr>
        <w:t>7-2019</w:t>
      </w:r>
      <w:r w:rsidRPr="00681B4E">
        <w:rPr>
          <w:rFonts w:ascii="Times New Roman" w:hAnsi="Times New Roman"/>
          <w:sz w:val="24"/>
          <w:szCs w:val="24"/>
          <w:lang w:eastAsia="ru-RU"/>
        </w:rPr>
        <w:t xml:space="preserve"> год</w:t>
      </w:r>
      <w:r w:rsidR="008008D0">
        <w:rPr>
          <w:rFonts w:ascii="Times New Roman" w:hAnsi="Times New Roman"/>
          <w:sz w:val="24"/>
          <w:szCs w:val="24"/>
          <w:lang w:eastAsia="ru-RU"/>
        </w:rPr>
        <w:t>ы</w:t>
      </w:r>
      <w:r w:rsidRPr="00681B4E">
        <w:rPr>
          <w:rFonts w:ascii="Times New Roman" w:hAnsi="Times New Roman"/>
          <w:sz w:val="24"/>
          <w:szCs w:val="24"/>
          <w:lang w:eastAsia="ru-RU"/>
        </w:rPr>
        <w:t>»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22DB9">
        <w:rPr>
          <w:rFonts w:ascii="Times New Roman" w:eastAsia="Times New Roman" w:hAnsi="Times New Roman"/>
          <w:sz w:val="24"/>
          <w:szCs w:val="24"/>
          <w:lang w:eastAsia="ru-RU"/>
        </w:rPr>
        <w:t>и читать в новой редакции в части объемов финансирования:</w:t>
      </w:r>
    </w:p>
    <w:p w:rsidR="00681B4E" w:rsidRDefault="00681B4E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1"/>
          <w:szCs w:val="21"/>
        </w:rPr>
      </w:pPr>
      <w:r w:rsidRPr="002D74DF">
        <w:rPr>
          <w:rFonts w:ascii="Times New Roman" w:eastAsia="Times New Roman" w:hAnsi="Times New Roman"/>
          <w:b/>
          <w:sz w:val="21"/>
          <w:szCs w:val="21"/>
        </w:rPr>
        <w:t xml:space="preserve">Подпрограмма 1 </w:t>
      </w:r>
    </w:p>
    <w:p w:rsidR="00681B4E" w:rsidRDefault="00681B4E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DE2">
        <w:rPr>
          <w:rFonts w:ascii="Times New Roman" w:hAnsi="Times New Roman"/>
          <w:sz w:val="24"/>
          <w:szCs w:val="24"/>
          <w:lang w:eastAsia="ru-RU"/>
        </w:rPr>
        <w:t>Областной бюджет</w:t>
      </w:r>
    </w:p>
    <w:p w:rsidR="002A7FD0" w:rsidRDefault="002A7FD0" w:rsidP="002A7FD0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2017</w:t>
      </w:r>
      <w:r w:rsidRPr="00741DE2">
        <w:rPr>
          <w:rFonts w:eastAsia="Calibri"/>
        </w:rPr>
        <w:t>г. -</w:t>
      </w:r>
      <w:r>
        <w:rPr>
          <w:rFonts w:eastAsia="Calibri"/>
        </w:rPr>
        <w:t>5653,9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2A7FD0" w:rsidRDefault="002A7FD0" w:rsidP="002A7FD0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 w:rsidR="008008D0">
        <w:rPr>
          <w:rFonts w:eastAsia="Calibri"/>
        </w:rPr>
        <w:t>5</w:t>
      </w:r>
      <w:r>
        <w:rPr>
          <w:rFonts w:eastAsia="Calibri"/>
        </w:rPr>
        <w:t>765,7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681B4E" w:rsidRDefault="00681B4E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Местный бюджет</w:t>
      </w:r>
    </w:p>
    <w:p w:rsidR="002A7FD0" w:rsidRDefault="002A7FD0" w:rsidP="002A7FD0">
      <w:pPr>
        <w:pStyle w:val="ConsPlusCell"/>
        <w:spacing w:line="276" w:lineRule="auto"/>
        <w:ind w:firstLine="851"/>
        <w:jc w:val="both"/>
        <w:rPr>
          <w:lang w:eastAsia="en-US"/>
        </w:rPr>
      </w:pPr>
      <w:r>
        <w:rPr>
          <w:lang w:eastAsia="en-US"/>
        </w:rPr>
        <w:t>2017 г. – 6236,4 тыс. руб.;</w:t>
      </w:r>
    </w:p>
    <w:p w:rsidR="002A7FD0" w:rsidRDefault="002A7FD0" w:rsidP="002A7FD0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>
        <w:rPr>
          <w:rFonts w:eastAsia="Calibri"/>
        </w:rPr>
        <w:t>5</w:t>
      </w:r>
      <w:r w:rsidR="008008D0">
        <w:rPr>
          <w:rFonts w:eastAsia="Calibri"/>
        </w:rPr>
        <w:t>8</w:t>
      </w:r>
      <w:r>
        <w:rPr>
          <w:rFonts w:eastAsia="Calibri"/>
        </w:rPr>
        <w:t>58,</w:t>
      </w:r>
      <w:r w:rsidR="008008D0">
        <w:rPr>
          <w:rFonts w:eastAsia="Calibri"/>
        </w:rPr>
        <w:t>2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2A7FD0" w:rsidRDefault="002A7FD0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:rsidR="00681B4E" w:rsidRDefault="00681B4E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Подпрограмма 2</w:t>
      </w:r>
    </w:p>
    <w:p w:rsidR="00681B4E" w:rsidRDefault="00681B4E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741DE2">
        <w:rPr>
          <w:rFonts w:ascii="Times New Roman" w:hAnsi="Times New Roman"/>
          <w:sz w:val="24"/>
          <w:szCs w:val="24"/>
          <w:lang w:eastAsia="ru-RU"/>
        </w:rPr>
        <w:t>Областной бюджет</w:t>
      </w:r>
    </w:p>
    <w:p w:rsidR="002A7FD0" w:rsidRDefault="002A7FD0" w:rsidP="002A7FD0">
      <w:pPr>
        <w:pStyle w:val="ConsPlusCell"/>
        <w:spacing w:line="276" w:lineRule="auto"/>
        <w:ind w:firstLine="851"/>
        <w:jc w:val="both"/>
        <w:rPr>
          <w:lang w:eastAsia="en-US"/>
        </w:rPr>
      </w:pPr>
      <w:r w:rsidRPr="00741DE2">
        <w:rPr>
          <w:rFonts w:eastAsia="Calibri"/>
        </w:rPr>
        <w:t>201</w:t>
      </w:r>
      <w:r>
        <w:rPr>
          <w:rFonts w:eastAsia="Calibri"/>
        </w:rPr>
        <w:t>7</w:t>
      </w:r>
      <w:r w:rsidRPr="00741DE2">
        <w:rPr>
          <w:rFonts w:eastAsia="Calibri"/>
        </w:rPr>
        <w:t>г. -</w:t>
      </w:r>
      <w:r>
        <w:rPr>
          <w:rFonts w:eastAsia="Calibri"/>
        </w:rPr>
        <w:t xml:space="preserve">105,1 </w:t>
      </w:r>
      <w:r>
        <w:rPr>
          <w:lang w:eastAsia="en-US"/>
        </w:rPr>
        <w:t>тыс. руб.;</w:t>
      </w:r>
    </w:p>
    <w:p w:rsidR="002A7FD0" w:rsidRDefault="002A7FD0" w:rsidP="002A7FD0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>
        <w:rPr>
          <w:rFonts w:eastAsia="Calibri"/>
        </w:rPr>
        <w:t>255,2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681B4E" w:rsidRDefault="00681B4E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Местный бюджет</w:t>
      </w:r>
    </w:p>
    <w:p w:rsidR="002A7FD0" w:rsidRDefault="002A7FD0" w:rsidP="002A7FD0">
      <w:pPr>
        <w:pStyle w:val="ConsPlusCell"/>
        <w:spacing w:line="276" w:lineRule="auto"/>
        <w:ind w:firstLine="851"/>
        <w:jc w:val="both"/>
        <w:rPr>
          <w:lang w:eastAsia="en-US"/>
        </w:rPr>
      </w:pPr>
      <w:r w:rsidRPr="00741DE2">
        <w:rPr>
          <w:rFonts w:eastAsia="Calibri"/>
        </w:rPr>
        <w:t>201</w:t>
      </w:r>
      <w:r>
        <w:rPr>
          <w:rFonts w:eastAsia="Calibri"/>
        </w:rPr>
        <w:t>7</w:t>
      </w:r>
      <w:r w:rsidRPr="00741DE2">
        <w:rPr>
          <w:rFonts w:eastAsia="Calibri"/>
        </w:rPr>
        <w:t>г. -</w:t>
      </w:r>
      <w:r>
        <w:rPr>
          <w:rFonts w:eastAsia="Calibri"/>
        </w:rPr>
        <w:t xml:space="preserve">1802,3 </w:t>
      </w:r>
      <w:r>
        <w:rPr>
          <w:lang w:eastAsia="en-US"/>
        </w:rPr>
        <w:t>тыс. руб.;</w:t>
      </w:r>
    </w:p>
    <w:p w:rsidR="002A7FD0" w:rsidRDefault="002A7FD0" w:rsidP="002A7FD0">
      <w:pPr>
        <w:pStyle w:val="ConsPlusCell"/>
        <w:spacing w:line="276" w:lineRule="auto"/>
        <w:ind w:firstLine="851"/>
        <w:jc w:val="both"/>
        <w:rPr>
          <w:rFonts w:eastAsia="Calibri"/>
        </w:rPr>
      </w:pPr>
      <w:r>
        <w:rPr>
          <w:rFonts w:eastAsia="Calibri"/>
        </w:rPr>
        <w:t>2018</w:t>
      </w:r>
      <w:r w:rsidRPr="00741DE2">
        <w:rPr>
          <w:rFonts w:eastAsia="Calibri"/>
        </w:rPr>
        <w:t>г. -</w:t>
      </w:r>
      <w:r>
        <w:rPr>
          <w:rFonts w:eastAsia="Calibri"/>
        </w:rPr>
        <w:t>1959,</w:t>
      </w:r>
      <w:r w:rsidR="008008D0">
        <w:rPr>
          <w:rFonts w:eastAsia="Calibri"/>
        </w:rPr>
        <w:t>3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2A7FD0" w:rsidRDefault="002A7FD0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1"/>
          <w:szCs w:val="21"/>
        </w:rPr>
      </w:pPr>
    </w:p>
    <w:p w:rsidR="00681B4E" w:rsidRDefault="00681B4E" w:rsidP="008E048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1"/>
          <w:szCs w:val="21"/>
        </w:rPr>
      </w:pPr>
      <w:r>
        <w:rPr>
          <w:rFonts w:ascii="Times New Roman" w:eastAsia="Times New Roman" w:hAnsi="Times New Roman"/>
          <w:b/>
          <w:sz w:val="21"/>
          <w:szCs w:val="21"/>
        </w:rPr>
        <w:t>Подпрограмма 3</w:t>
      </w:r>
      <w:r w:rsidRPr="002D74DF">
        <w:rPr>
          <w:rFonts w:ascii="Times New Roman" w:eastAsia="Times New Roman" w:hAnsi="Times New Roman"/>
          <w:b/>
          <w:sz w:val="21"/>
          <w:szCs w:val="21"/>
        </w:rPr>
        <w:t xml:space="preserve"> </w:t>
      </w:r>
    </w:p>
    <w:p w:rsidR="002A7FD0" w:rsidRDefault="00681B4E" w:rsidP="002A7F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Местный бюджет</w:t>
      </w:r>
    </w:p>
    <w:p w:rsidR="002A7FD0" w:rsidRDefault="002A7FD0" w:rsidP="002A7FD0">
      <w:pPr>
        <w:pStyle w:val="ConsPlusCell"/>
        <w:spacing w:line="276" w:lineRule="auto"/>
        <w:ind w:firstLine="708"/>
        <w:jc w:val="both"/>
        <w:rPr>
          <w:lang w:eastAsia="en-US"/>
        </w:rPr>
      </w:pPr>
      <w:r>
        <w:rPr>
          <w:rFonts w:eastAsia="Calibri"/>
        </w:rPr>
        <w:t xml:space="preserve">  </w:t>
      </w:r>
      <w:r w:rsidRPr="00741DE2">
        <w:rPr>
          <w:rFonts w:eastAsia="Calibri"/>
        </w:rPr>
        <w:t>201</w:t>
      </w:r>
      <w:r>
        <w:rPr>
          <w:rFonts w:eastAsia="Calibri"/>
        </w:rPr>
        <w:t>7</w:t>
      </w:r>
      <w:r w:rsidRPr="00741DE2">
        <w:rPr>
          <w:rFonts w:eastAsia="Calibri"/>
        </w:rPr>
        <w:t>г. -</w:t>
      </w:r>
      <w:r>
        <w:rPr>
          <w:rFonts w:eastAsia="Calibri"/>
        </w:rPr>
        <w:t xml:space="preserve">431,5 </w:t>
      </w:r>
      <w:r>
        <w:rPr>
          <w:lang w:eastAsia="en-US"/>
        </w:rPr>
        <w:t>тыс. руб.;</w:t>
      </w:r>
    </w:p>
    <w:p w:rsidR="002A7FD0" w:rsidRDefault="002A7FD0" w:rsidP="002A7FD0">
      <w:pPr>
        <w:pStyle w:val="ConsPlusCell"/>
        <w:spacing w:line="276" w:lineRule="auto"/>
        <w:ind w:firstLine="708"/>
        <w:jc w:val="both"/>
        <w:rPr>
          <w:rFonts w:eastAsia="Calibri"/>
        </w:rPr>
      </w:pPr>
      <w:r>
        <w:rPr>
          <w:rFonts w:eastAsia="Calibri"/>
        </w:rPr>
        <w:t xml:space="preserve">  2018</w:t>
      </w:r>
      <w:r w:rsidRPr="00741DE2">
        <w:rPr>
          <w:rFonts w:eastAsia="Calibri"/>
        </w:rPr>
        <w:t>г. -</w:t>
      </w:r>
      <w:r>
        <w:rPr>
          <w:rFonts w:eastAsia="Calibri"/>
        </w:rPr>
        <w:t>469,9</w:t>
      </w:r>
      <w:r w:rsidRPr="001C5D8A">
        <w:rPr>
          <w:lang w:eastAsia="en-US"/>
        </w:rPr>
        <w:t xml:space="preserve"> </w:t>
      </w:r>
      <w:r>
        <w:rPr>
          <w:lang w:eastAsia="en-US"/>
        </w:rPr>
        <w:t>тыс. руб.;</w:t>
      </w:r>
    </w:p>
    <w:p w:rsidR="005B5474" w:rsidRPr="00622DB9" w:rsidRDefault="005B5474" w:rsidP="002A7FD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2DB9">
        <w:rPr>
          <w:rFonts w:ascii="Times New Roman" w:eastAsia="Times New Roman" w:hAnsi="Times New Roman"/>
          <w:sz w:val="24"/>
          <w:szCs w:val="24"/>
          <w:lang w:eastAsia="ru-RU"/>
        </w:rPr>
        <w:t>Настоящее постановление подлежит опубликованию в средствах массовой информации и на сайте администрации муниципального образования Петровское сельское поселение муниципального образования Приозерский муниципальный район Ленинградской области.</w:t>
      </w:r>
    </w:p>
    <w:p w:rsidR="005B5474" w:rsidRDefault="005B5474" w:rsidP="008E0480">
      <w:pPr>
        <w:pStyle w:val="a5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74">
        <w:rPr>
          <w:rFonts w:ascii="Times New Roman" w:eastAsia="Times New Roman" w:hAnsi="Times New Roman"/>
          <w:sz w:val="24"/>
          <w:szCs w:val="24"/>
          <w:lang w:eastAsia="ru-RU"/>
        </w:rPr>
        <w:t>Постановление вступает в силу с момента официального опубликования в средствах массовой информации.</w:t>
      </w:r>
    </w:p>
    <w:p w:rsidR="005B5474" w:rsidRPr="005B5474" w:rsidRDefault="005B5474" w:rsidP="008E0480">
      <w:pPr>
        <w:pStyle w:val="a5"/>
        <w:numPr>
          <w:ilvl w:val="0"/>
          <w:numId w:val="28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B5474">
        <w:rPr>
          <w:rFonts w:ascii="Times New Roman" w:eastAsia="Times New Roman" w:hAnsi="Times New Roman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DA1CD6" w:rsidRPr="00822AF3" w:rsidRDefault="00DA1CD6" w:rsidP="00090C93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A1CD6" w:rsidRPr="00CA2695" w:rsidRDefault="00DA1CD6" w:rsidP="00DA1CD6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CE7" w:rsidRDefault="00F20291" w:rsidP="008008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="00DA1CD6" w:rsidRPr="00CA2695"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</w:t>
      </w:r>
      <w:r w:rsidRPr="00F20291">
        <w:rPr>
          <w:rFonts w:ascii="Times New Roman" w:eastAsia="Times New Roman" w:hAnsi="Times New Roman"/>
          <w:sz w:val="24"/>
          <w:szCs w:val="24"/>
          <w:lang w:eastAsia="ru-RU"/>
        </w:rPr>
        <w:t>В.А. Блюм</w:t>
      </w:r>
    </w:p>
    <w:p w:rsidR="008008D0" w:rsidRDefault="008008D0" w:rsidP="008008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08D0" w:rsidRPr="008008D0" w:rsidRDefault="008008D0" w:rsidP="008008D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41DE2" w:rsidRPr="00741DE2" w:rsidRDefault="00741DE2" w:rsidP="00741DE2">
      <w:pPr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Разослано: </w:t>
      </w:r>
      <w:r w:rsidRPr="00741DE2">
        <w:rPr>
          <w:rFonts w:ascii="Times New Roman" w:eastAsia="Times New Roman" w:hAnsi="Times New Roman"/>
          <w:sz w:val="20"/>
          <w:szCs w:val="20"/>
          <w:lang w:eastAsia="ru-RU"/>
        </w:rPr>
        <w:t xml:space="preserve">дело-2, прокуратура-1, СМИ -1, КСО – 1,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СЭФ</w:t>
      </w:r>
      <w:r w:rsidRPr="00741DE2">
        <w:rPr>
          <w:rFonts w:ascii="Times New Roman" w:eastAsia="Times New Roman" w:hAnsi="Times New Roman"/>
          <w:sz w:val="20"/>
          <w:szCs w:val="20"/>
          <w:lang w:eastAsia="ru-RU"/>
        </w:rPr>
        <w:t>– 1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, </w:t>
      </w:r>
      <w:r w:rsidRPr="00F20291">
        <w:rPr>
          <w:rFonts w:ascii="Times New Roman" w:eastAsia="Times New Roman" w:hAnsi="Times New Roman"/>
          <w:sz w:val="20"/>
          <w:szCs w:val="20"/>
          <w:lang w:eastAsia="ru-RU"/>
        </w:rPr>
        <w:t>МУК Петровское клубное объединение-1</w:t>
      </w:r>
    </w:p>
    <w:p w:rsidR="00681B4E" w:rsidRPr="00681B4E" w:rsidRDefault="00681B4E" w:rsidP="00681B4E">
      <w:pPr>
        <w:pStyle w:val="a5"/>
        <w:spacing w:after="0" w:line="240" w:lineRule="auto"/>
        <w:ind w:left="6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4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 1</w:t>
      </w:r>
    </w:p>
    <w:p w:rsidR="00681B4E" w:rsidRPr="00681B4E" w:rsidRDefault="00681B4E" w:rsidP="00681B4E">
      <w:pPr>
        <w:pStyle w:val="a5"/>
        <w:spacing w:after="0" w:line="240" w:lineRule="auto"/>
        <w:ind w:left="6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4E">
        <w:rPr>
          <w:rFonts w:ascii="Times New Roman" w:eastAsia="Times New Roman" w:hAnsi="Times New Roman"/>
          <w:sz w:val="24"/>
          <w:szCs w:val="24"/>
          <w:lang w:eastAsia="ru-RU"/>
        </w:rPr>
        <w:t xml:space="preserve">к постановлению администрации </w:t>
      </w:r>
    </w:p>
    <w:p w:rsidR="00681B4E" w:rsidRPr="00681B4E" w:rsidRDefault="00681B4E" w:rsidP="00681B4E">
      <w:pPr>
        <w:pStyle w:val="a5"/>
        <w:spacing w:after="0" w:line="240" w:lineRule="auto"/>
        <w:ind w:left="6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4E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образования </w:t>
      </w:r>
    </w:p>
    <w:p w:rsidR="00681B4E" w:rsidRPr="00681B4E" w:rsidRDefault="00681B4E" w:rsidP="00681B4E">
      <w:pPr>
        <w:pStyle w:val="a5"/>
        <w:spacing w:after="0" w:line="240" w:lineRule="auto"/>
        <w:ind w:left="6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4E">
        <w:rPr>
          <w:rFonts w:ascii="Times New Roman" w:eastAsia="Times New Roman" w:hAnsi="Times New Roman"/>
          <w:sz w:val="24"/>
          <w:szCs w:val="24"/>
          <w:lang w:eastAsia="ru-RU"/>
        </w:rPr>
        <w:t>Петровское сельское поселение</w:t>
      </w:r>
    </w:p>
    <w:p w:rsidR="00681B4E" w:rsidRPr="00681B4E" w:rsidRDefault="00681B4E" w:rsidP="00681B4E">
      <w:pPr>
        <w:pStyle w:val="a5"/>
        <w:spacing w:after="0" w:line="240" w:lineRule="auto"/>
        <w:ind w:left="6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81B4E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736CE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</w:t>
      </w:r>
      <w:r w:rsidRPr="00681B4E">
        <w:rPr>
          <w:rFonts w:ascii="Times New Roman" w:eastAsia="Times New Roman" w:hAnsi="Times New Roman"/>
          <w:sz w:val="24"/>
          <w:szCs w:val="24"/>
          <w:lang w:eastAsia="ru-RU"/>
        </w:rPr>
        <w:t>2017 года №</w:t>
      </w:r>
      <w:r w:rsidR="00736C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681B4E" w:rsidRPr="00681B4E" w:rsidRDefault="00681B4E" w:rsidP="00681B4E">
      <w:pPr>
        <w:pStyle w:val="a5"/>
        <w:spacing w:after="0" w:line="240" w:lineRule="auto"/>
        <w:ind w:left="652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3D2B" w:rsidRPr="00723D2B" w:rsidRDefault="00723D2B" w:rsidP="00723D2B">
      <w:pPr>
        <w:shd w:val="clear" w:color="auto" w:fill="FFFFFF"/>
        <w:tabs>
          <w:tab w:val="left" w:pos="8645"/>
        </w:tabs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pacing w:val="-4"/>
          <w:lang w:eastAsia="ar-SA"/>
        </w:rPr>
      </w:pPr>
      <w:r w:rsidRPr="00723D2B">
        <w:rPr>
          <w:rFonts w:ascii="Times New Roman" w:eastAsia="Times New Roman" w:hAnsi="Times New Roman"/>
          <w:b/>
          <w:spacing w:val="-4"/>
          <w:lang w:eastAsia="ar-SA"/>
        </w:rPr>
        <w:t>Расходы на реализацию муниципальной программы «Развитие культуры в муниц</w:t>
      </w:r>
      <w:r w:rsidR="00A92D18">
        <w:rPr>
          <w:rFonts w:ascii="Times New Roman" w:eastAsia="Times New Roman" w:hAnsi="Times New Roman"/>
          <w:b/>
          <w:spacing w:val="-4"/>
          <w:lang w:eastAsia="ar-SA"/>
        </w:rPr>
        <w:t xml:space="preserve">ипальном образовании Петровское </w:t>
      </w:r>
      <w:r w:rsidRPr="00723D2B">
        <w:rPr>
          <w:rFonts w:ascii="Times New Roman" w:eastAsia="Times New Roman" w:hAnsi="Times New Roman"/>
          <w:b/>
          <w:spacing w:val="-4"/>
          <w:lang w:eastAsia="ar-SA"/>
        </w:rPr>
        <w:t xml:space="preserve">сельское поселение муниципального образования Приозерский муниципальный район Ленинградской области на </w:t>
      </w:r>
      <w:r w:rsidR="00736CE7">
        <w:rPr>
          <w:rFonts w:ascii="Times New Roman" w:eastAsia="Times New Roman" w:hAnsi="Times New Roman"/>
          <w:b/>
          <w:spacing w:val="-4"/>
          <w:lang w:eastAsia="ar-SA"/>
        </w:rPr>
        <w:t>2017-2019</w:t>
      </w:r>
      <w:r w:rsidR="00A92D18">
        <w:rPr>
          <w:rFonts w:ascii="Times New Roman" w:eastAsia="Times New Roman" w:hAnsi="Times New Roman"/>
          <w:b/>
          <w:spacing w:val="-4"/>
          <w:lang w:eastAsia="ar-SA"/>
        </w:rPr>
        <w:t xml:space="preserve"> год</w:t>
      </w:r>
      <w:r w:rsidR="00736CE7">
        <w:rPr>
          <w:rFonts w:ascii="Times New Roman" w:eastAsia="Times New Roman" w:hAnsi="Times New Roman"/>
          <w:b/>
          <w:spacing w:val="-4"/>
          <w:lang w:eastAsia="ar-SA"/>
        </w:rPr>
        <w:t>ы</w:t>
      </w:r>
      <w:r w:rsidRPr="00723D2B">
        <w:rPr>
          <w:rFonts w:ascii="Times New Roman" w:eastAsia="Times New Roman" w:hAnsi="Times New Roman"/>
          <w:b/>
          <w:spacing w:val="-4"/>
          <w:lang w:eastAsia="ar-SA"/>
        </w:rPr>
        <w:t>»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4247"/>
        <w:gridCol w:w="2410"/>
        <w:gridCol w:w="2551"/>
      </w:tblGrid>
      <w:tr w:rsidR="00736CE7" w:rsidRPr="00264D88" w:rsidTr="006F4133">
        <w:trPr>
          <w:trHeight w:val="2383"/>
        </w:trPr>
        <w:tc>
          <w:tcPr>
            <w:tcW w:w="993" w:type="dxa"/>
            <w:hideMark/>
          </w:tcPr>
          <w:p w:rsidR="00736CE7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№</w:t>
            </w:r>
          </w:p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строки</w:t>
            </w:r>
          </w:p>
        </w:tc>
        <w:tc>
          <w:tcPr>
            <w:tcW w:w="4247" w:type="dxa"/>
            <w:hideMark/>
          </w:tcPr>
          <w:p w:rsidR="00736CE7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Источники финансирования</w:t>
            </w:r>
          </w:p>
        </w:tc>
        <w:tc>
          <w:tcPr>
            <w:tcW w:w="2410" w:type="dxa"/>
            <w:hideMark/>
          </w:tcPr>
          <w:p w:rsidR="00736CE7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Всего</w:t>
            </w:r>
          </w:p>
          <w:p w:rsidR="00736CE7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(тыс. рублей)</w:t>
            </w:r>
          </w:p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2017 год</w:t>
            </w:r>
          </w:p>
        </w:tc>
        <w:tc>
          <w:tcPr>
            <w:tcW w:w="2551" w:type="dxa"/>
          </w:tcPr>
          <w:p w:rsidR="00736CE7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Всего</w:t>
            </w:r>
          </w:p>
          <w:p w:rsidR="00736CE7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(тыс. рублей)</w:t>
            </w:r>
          </w:p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2018 год</w:t>
            </w:r>
          </w:p>
        </w:tc>
      </w:tr>
      <w:tr w:rsidR="00736CE7" w:rsidRPr="00264D88" w:rsidTr="006F4133">
        <w:tc>
          <w:tcPr>
            <w:tcW w:w="993" w:type="dxa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1</w:t>
            </w:r>
          </w:p>
        </w:tc>
        <w:tc>
          <w:tcPr>
            <w:tcW w:w="4247" w:type="dxa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2</w:t>
            </w:r>
          </w:p>
        </w:tc>
        <w:tc>
          <w:tcPr>
            <w:tcW w:w="2410" w:type="dxa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3</w:t>
            </w:r>
          </w:p>
        </w:tc>
        <w:tc>
          <w:tcPr>
            <w:tcW w:w="2551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4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9208" w:type="dxa"/>
            <w:gridSpan w:val="3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ОБЩИЕ РАСХОДЫ НА РЕАЛИЗАЦИЮ МУНИЦИПАЛЬНОЙ ПРОГРАММЫ</w:t>
            </w:r>
          </w:p>
        </w:tc>
      </w:tr>
      <w:tr w:rsidR="00736CE7" w:rsidRPr="00264D88" w:rsidTr="006F4133">
        <w:trPr>
          <w:trHeight w:val="263"/>
        </w:trPr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vAlign w:val="center"/>
            <w:hideMark/>
          </w:tcPr>
          <w:p w:rsidR="00736CE7" w:rsidRPr="00251366" w:rsidRDefault="00736CE7" w:rsidP="00BF6340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Всего:</w:t>
            </w:r>
          </w:p>
        </w:tc>
        <w:tc>
          <w:tcPr>
            <w:tcW w:w="2410" w:type="dxa"/>
            <w:vAlign w:val="center"/>
          </w:tcPr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14229,2</w:t>
            </w:r>
          </w:p>
        </w:tc>
        <w:tc>
          <w:tcPr>
            <w:tcW w:w="2551" w:type="dxa"/>
          </w:tcPr>
          <w:p w:rsidR="00736CE7" w:rsidRDefault="008008D0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14 308,3</w:t>
            </w:r>
          </w:p>
        </w:tc>
      </w:tr>
      <w:tr w:rsidR="00736CE7" w:rsidRPr="00264D88" w:rsidTr="006F4133">
        <w:trPr>
          <w:trHeight w:val="185"/>
        </w:trPr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vAlign w:val="center"/>
            <w:hideMark/>
          </w:tcPr>
          <w:p w:rsidR="00736CE7" w:rsidRPr="00251366" w:rsidRDefault="00736CE7" w:rsidP="00BF6340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 том числе за счет средств:</w:t>
            </w:r>
          </w:p>
        </w:tc>
        <w:tc>
          <w:tcPr>
            <w:tcW w:w="2410" w:type="dxa"/>
            <w:vAlign w:val="center"/>
          </w:tcPr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2551" w:type="dxa"/>
          </w:tcPr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vAlign w:val="center"/>
            <w:hideMark/>
          </w:tcPr>
          <w:p w:rsidR="00736CE7" w:rsidRPr="00251366" w:rsidRDefault="00736CE7" w:rsidP="00BF6340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федерального бюджета (плановый объем)</w:t>
            </w:r>
          </w:p>
        </w:tc>
        <w:tc>
          <w:tcPr>
            <w:tcW w:w="2410" w:type="dxa"/>
            <w:vAlign w:val="center"/>
          </w:tcPr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  <w:tc>
          <w:tcPr>
            <w:tcW w:w="2551" w:type="dxa"/>
          </w:tcPr>
          <w:p w:rsidR="00736CE7" w:rsidRPr="00251366" w:rsidRDefault="006F4133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vAlign w:val="center"/>
            <w:hideMark/>
          </w:tcPr>
          <w:p w:rsidR="00736CE7" w:rsidRPr="00251366" w:rsidRDefault="00736CE7" w:rsidP="00BF6340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областного бюджета (плановый объем)</w:t>
            </w:r>
          </w:p>
        </w:tc>
        <w:tc>
          <w:tcPr>
            <w:tcW w:w="2410" w:type="dxa"/>
            <w:vAlign w:val="center"/>
          </w:tcPr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5759,0</w:t>
            </w:r>
          </w:p>
        </w:tc>
        <w:tc>
          <w:tcPr>
            <w:tcW w:w="2551" w:type="dxa"/>
          </w:tcPr>
          <w:p w:rsidR="00736CE7" w:rsidRPr="00AE3661" w:rsidRDefault="008008D0" w:rsidP="008008D0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6</w:t>
            </w:r>
            <w:r w:rsidR="00736CE7">
              <w:rPr>
                <w:rFonts w:ascii="Times New Roman" w:eastAsia="Times New Roman" w:hAnsi="Times New Roman"/>
                <w:spacing w:val="-4"/>
                <w:lang w:eastAsia="ar-SA"/>
              </w:rPr>
              <w:t>020,9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vAlign w:val="center"/>
            <w:hideMark/>
          </w:tcPr>
          <w:p w:rsidR="00736CE7" w:rsidRPr="00251366" w:rsidRDefault="00736CE7" w:rsidP="00BF6340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местного бюджета (плановый объем)</w:t>
            </w:r>
          </w:p>
        </w:tc>
        <w:tc>
          <w:tcPr>
            <w:tcW w:w="2410" w:type="dxa"/>
            <w:vAlign w:val="center"/>
          </w:tcPr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8470,2</w:t>
            </w:r>
          </w:p>
        </w:tc>
        <w:tc>
          <w:tcPr>
            <w:tcW w:w="2551" w:type="dxa"/>
          </w:tcPr>
          <w:p w:rsidR="00736CE7" w:rsidRPr="00AE3661" w:rsidRDefault="008008D0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8287,4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vAlign w:val="center"/>
            <w:hideMark/>
          </w:tcPr>
          <w:p w:rsidR="00736CE7" w:rsidRPr="00251366" w:rsidRDefault="00736CE7" w:rsidP="00BF6340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Прочих источников (плановый объем)</w:t>
            </w:r>
          </w:p>
        </w:tc>
        <w:tc>
          <w:tcPr>
            <w:tcW w:w="2410" w:type="dxa"/>
            <w:vAlign w:val="center"/>
          </w:tcPr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  <w:tc>
          <w:tcPr>
            <w:tcW w:w="2551" w:type="dxa"/>
          </w:tcPr>
          <w:p w:rsidR="00736CE7" w:rsidRPr="00251366" w:rsidRDefault="006F4133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</w:tr>
      <w:tr w:rsidR="00736CE7" w:rsidRPr="00264D88" w:rsidTr="008008D0">
        <w:trPr>
          <w:trHeight w:val="916"/>
        </w:trPr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9208" w:type="dxa"/>
            <w:gridSpan w:val="3"/>
            <w:hideMark/>
          </w:tcPr>
          <w:p w:rsidR="00736CE7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ПО ПОДПРОГРАММЕ</w:t>
            </w:r>
          </w:p>
          <w:p w:rsidR="00736CE7" w:rsidRPr="00251366" w:rsidRDefault="00736CE7" w:rsidP="00736CE7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«</w:t>
            </w: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 xml:space="preserve">Организация культурно-досуговой деятельности на территории муниципального образования </w:t>
            </w:r>
            <w:r>
              <w:rPr>
                <w:rFonts w:ascii="Times New Roman" w:eastAsia="Times New Roman" w:hAnsi="Times New Roman"/>
                <w:spacing w:val="-4"/>
                <w:lang w:eastAsia="ar-SA"/>
              </w:rPr>
              <w:t>Петровское сельское</w:t>
            </w: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 xml:space="preserve"> поселение МО Приозерский муниципальный район Ленинградской области»</w:t>
            </w:r>
          </w:p>
        </w:tc>
      </w:tr>
      <w:tr w:rsidR="00736CE7" w:rsidRPr="00264D88" w:rsidTr="006F4133">
        <w:trPr>
          <w:trHeight w:val="297"/>
        </w:trPr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Всего:</w:t>
            </w:r>
          </w:p>
        </w:tc>
        <w:tc>
          <w:tcPr>
            <w:tcW w:w="2410" w:type="dxa"/>
          </w:tcPr>
          <w:p w:rsidR="00736CE7" w:rsidRPr="00251366" w:rsidRDefault="006F4133" w:rsidP="00FF613E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11890,3</w:t>
            </w:r>
          </w:p>
        </w:tc>
        <w:tc>
          <w:tcPr>
            <w:tcW w:w="2551" w:type="dxa"/>
          </w:tcPr>
          <w:p w:rsidR="00736CE7" w:rsidRDefault="008008D0" w:rsidP="00FF613E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11623,9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 том числе за счет средств: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2551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федерального бюджета (плановый объем)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  <w:tc>
          <w:tcPr>
            <w:tcW w:w="2551" w:type="dxa"/>
          </w:tcPr>
          <w:p w:rsidR="00736CE7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областного бюджета (плановый объем)</w:t>
            </w:r>
          </w:p>
        </w:tc>
        <w:tc>
          <w:tcPr>
            <w:tcW w:w="2410" w:type="dxa"/>
          </w:tcPr>
          <w:p w:rsidR="00736CE7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5653,9</w:t>
            </w:r>
          </w:p>
        </w:tc>
        <w:tc>
          <w:tcPr>
            <w:tcW w:w="2551" w:type="dxa"/>
          </w:tcPr>
          <w:p w:rsidR="00736CE7" w:rsidRPr="00DE2B91" w:rsidRDefault="00BA7F8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BA7F83">
              <w:rPr>
                <w:rFonts w:ascii="Times New Roman" w:eastAsia="Times New Roman" w:hAnsi="Times New Roman"/>
                <w:spacing w:val="-4"/>
                <w:lang w:eastAsia="ar-SA"/>
              </w:rPr>
              <w:t>5765,7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местного бюджета (плановый объем)</w:t>
            </w:r>
          </w:p>
        </w:tc>
        <w:tc>
          <w:tcPr>
            <w:tcW w:w="2410" w:type="dxa"/>
          </w:tcPr>
          <w:p w:rsidR="00736CE7" w:rsidRPr="00251366" w:rsidRDefault="006F4133" w:rsidP="00FF613E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6236,4</w:t>
            </w:r>
          </w:p>
        </w:tc>
        <w:tc>
          <w:tcPr>
            <w:tcW w:w="2551" w:type="dxa"/>
          </w:tcPr>
          <w:p w:rsidR="00736CE7" w:rsidRPr="00DE2B91" w:rsidRDefault="00BA7F83" w:rsidP="00FF613E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BA7F83">
              <w:rPr>
                <w:rFonts w:ascii="Times New Roman" w:eastAsia="Times New Roman" w:hAnsi="Times New Roman"/>
                <w:spacing w:val="-4"/>
                <w:lang w:eastAsia="ar-SA"/>
              </w:rPr>
              <w:t>5858,2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Прочих источников (плановый объем)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  <w:tc>
          <w:tcPr>
            <w:tcW w:w="2551" w:type="dxa"/>
          </w:tcPr>
          <w:p w:rsidR="00736CE7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</w:tr>
      <w:tr w:rsidR="006F4133" w:rsidRPr="00264D88" w:rsidTr="004F46E6">
        <w:trPr>
          <w:trHeight w:val="1266"/>
        </w:trPr>
        <w:tc>
          <w:tcPr>
            <w:tcW w:w="993" w:type="dxa"/>
          </w:tcPr>
          <w:p w:rsidR="006F4133" w:rsidRPr="00251366" w:rsidRDefault="006F4133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9208" w:type="dxa"/>
            <w:gridSpan w:val="3"/>
          </w:tcPr>
          <w:p w:rsidR="006F4133" w:rsidRDefault="006F4133" w:rsidP="006F4133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ПО ПОДПРОГРАММЕ</w:t>
            </w:r>
          </w:p>
          <w:p w:rsidR="006F4133" w:rsidRPr="00251366" w:rsidRDefault="006F4133" w:rsidP="006F4133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b/>
                <w:bCs/>
                <w:spacing w:val="-4"/>
                <w:lang w:eastAsia="ar-SA"/>
              </w:rPr>
              <w:t>«</w:t>
            </w:r>
            <w:r w:rsidRPr="00251366">
              <w:rPr>
                <w:rFonts w:ascii="Times New Roman" w:hAnsi="Times New Roman"/>
                <w:bCs/>
              </w:rPr>
              <w:t>Сохранение и развитие народной культуры и самодеятельного творчества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на территории муниц</w:t>
            </w:r>
            <w:r>
              <w:rPr>
                <w:rFonts w:ascii="Times New Roman" w:eastAsia="Times New Roman" w:hAnsi="Times New Roman"/>
                <w:spacing w:val="-4"/>
                <w:lang w:eastAsia="ar-SA"/>
              </w:rPr>
              <w:t>ипального образования Петровское сельское</w:t>
            </w: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 xml:space="preserve"> поселение МО Приозерский муниципальный район Ленинградской области»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Всего:</w:t>
            </w:r>
          </w:p>
        </w:tc>
        <w:tc>
          <w:tcPr>
            <w:tcW w:w="2410" w:type="dxa"/>
          </w:tcPr>
          <w:p w:rsidR="00736CE7" w:rsidRPr="008F4C52" w:rsidRDefault="006F4133" w:rsidP="00D3357D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right="-217"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1907,4</w:t>
            </w:r>
          </w:p>
        </w:tc>
        <w:tc>
          <w:tcPr>
            <w:tcW w:w="2551" w:type="dxa"/>
          </w:tcPr>
          <w:p w:rsidR="00736CE7" w:rsidRDefault="006F4133" w:rsidP="00BA7F83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right="-217"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2214,</w:t>
            </w:r>
            <w:r w:rsidR="00BA7F83">
              <w:rPr>
                <w:rFonts w:ascii="Times New Roman" w:eastAsia="Times New Roman" w:hAnsi="Times New Roman"/>
                <w:spacing w:val="-4"/>
                <w:lang w:eastAsia="ar-SA"/>
              </w:rPr>
              <w:t>5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 том числе за счет средств: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2551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</w:tr>
      <w:tr w:rsidR="00736CE7" w:rsidRPr="00264D88" w:rsidTr="006F4133">
        <w:trPr>
          <w:trHeight w:val="389"/>
        </w:trPr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федерального бюджета (плановый объем)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  <w:tc>
          <w:tcPr>
            <w:tcW w:w="2551" w:type="dxa"/>
          </w:tcPr>
          <w:p w:rsidR="00736CE7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областного бюджета (плановый объем)</w:t>
            </w:r>
          </w:p>
        </w:tc>
        <w:tc>
          <w:tcPr>
            <w:tcW w:w="2410" w:type="dxa"/>
          </w:tcPr>
          <w:p w:rsidR="00736CE7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105,1</w:t>
            </w:r>
          </w:p>
        </w:tc>
        <w:tc>
          <w:tcPr>
            <w:tcW w:w="2551" w:type="dxa"/>
          </w:tcPr>
          <w:p w:rsidR="00736CE7" w:rsidRPr="00AE3661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255,2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местного бюджета (плановый объем)</w:t>
            </w:r>
          </w:p>
        </w:tc>
        <w:tc>
          <w:tcPr>
            <w:tcW w:w="2410" w:type="dxa"/>
          </w:tcPr>
          <w:p w:rsidR="00736CE7" w:rsidRPr="008F4C52" w:rsidRDefault="006F4133" w:rsidP="00D3357D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1802,3</w:t>
            </w:r>
          </w:p>
        </w:tc>
        <w:tc>
          <w:tcPr>
            <w:tcW w:w="2551" w:type="dxa"/>
          </w:tcPr>
          <w:p w:rsidR="00736CE7" w:rsidRPr="00DE2B91" w:rsidRDefault="006F4133" w:rsidP="00BA7F83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1959,</w:t>
            </w:r>
            <w:r w:rsidR="00BA7F83">
              <w:rPr>
                <w:rFonts w:ascii="Times New Roman" w:eastAsia="Times New Roman" w:hAnsi="Times New Roman"/>
                <w:spacing w:val="-4"/>
                <w:lang w:eastAsia="ar-SA"/>
              </w:rPr>
              <w:t>3</w:t>
            </w:r>
            <w:bookmarkStart w:id="0" w:name="_GoBack"/>
            <w:bookmarkEnd w:id="0"/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прочих источников (плановый объем)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  <w:tc>
          <w:tcPr>
            <w:tcW w:w="2551" w:type="dxa"/>
          </w:tcPr>
          <w:p w:rsidR="00736CE7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2551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</w:tr>
      <w:tr w:rsidR="006F4133" w:rsidRPr="00264D88" w:rsidTr="00685E81">
        <w:trPr>
          <w:trHeight w:val="313"/>
        </w:trPr>
        <w:tc>
          <w:tcPr>
            <w:tcW w:w="993" w:type="dxa"/>
          </w:tcPr>
          <w:p w:rsidR="006F4133" w:rsidRPr="00251366" w:rsidRDefault="006F4133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9208" w:type="dxa"/>
            <w:gridSpan w:val="3"/>
            <w:hideMark/>
          </w:tcPr>
          <w:p w:rsidR="006F4133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ПО ПОДПРОГРАММЕ</w:t>
            </w:r>
          </w:p>
          <w:p w:rsidR="006F4133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«</w:t>
            </w: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 xml:space="preserve">Развитие и модернизация библиотечного дела в муниципальном образовании </w:t>
            </w:r>
            <w:r>
              <w:rPr>
                <w:rFonts w:ascii="Times New Roman" w:eastAsia="Times New Roman" w:hAnsi="Times New Roman"/>
                <w:spacing w:val="-4"/>
                <w:lang w:eastAsia="ar-SA"/>
              </w:rPr>
              <w:t xml:space="preserve">Петровское </w:t>
            </w: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сельское поселение МО Приозерский муниципальный район Ленинградской области»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Всего:</w:t>
            </w:r>
          </w:p>
        </w:tc>
        <w:tc>
          <w:tcPr>
            <w:tcW w:w="2410" w:type="dxa"/>
          </w:tcPr>
          <w:p w:rsidR="00736CE7" w:rsidRPr="00D915C1" w:rsidRDefault="006F4133" w:rsidP="00FF613E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431,5</w:t>
            </w:r>
          </w:p>
        </w:tc>
        <w:tc>
          <w:tcPr>
            <w:tcW w:w="2551" w:type="dxa"/>
          </w:tcPr>
          <w:p w:rsidR="00736CE7" w:rsidRPr="00DE2B91" w:rsidRDefault="006F4133" w:rsidP="00FF613E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469,9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в том числе за счет средств: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2551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федерального бюджета (плановый объем)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  <w:tc>
          <w:tcPr>
            <w:tcW w:w="2551" w:type="dxa"/>
          </w:tcPr>
          <w:p w:rsidR="00736CE7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областного бюджета (плановый объем)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  <w:tc>
          <w:tcPr>
            <w:tcW w:w="2551" w:type="dxa"/>
          </w:tcPr>
          <w:p w:rsidR="00736CE7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местного бюджета (плановый объем)</w:t>
            </w:r>
          </w:p>
        </w:tc>
        <w:tc>
          <w:tcPr>
            <w:tcW w:w="2410" w:type="dxa"/>
          </w:tcPr>
          <w:p w:rsidR="00736CE7" w:rsidRPr="008F4C52" w:rsidRDefault="006F4133" w:rsidP="00FF613E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431,5</w:t>
            </w:r>
          </w:p>
        </w:tc>
        <w:tc>
          <w:tcPr>
            <w:tcW w:w="2551" w:type="dxa"/>
          </w:tcPr>
          <w:p w:rsidR="00736CE7" w:rsidRPr="00DE2B91" w:rsidRDefault="006F4133" w:rsidP="00FF613E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>
              <w:rPr>
                <w:rFonts w:ascii="Times New Roman" w:eastAsia="Times New Roman" w:hAnsi="Times New Roman"/>
                <w:spacing w:val="-4"/>
                <w:lang w:eastAsia="ar-SA"/>
              </w:rPr>
              <w:t>469,9</w:t>
            </w:r>
          </w:p>
        </w:tc>
      </w:tr>
      <w:tr w:rsidR="00736CE7" w:rsidRPr="00264D88" w:rsidTr="006F4133">
        <w:tc>
          <w:tcPr>
            <w:tcW w:w="993" w:type="dxa"/>
          </w:tcPr>
          <w:p w:rsidR="00736CE7" w:rsidRPr="00251366" w:rsidRDefault="00736CE7" w:rsidP="00A018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right"/>
              <w:rPr>
                <w:rFonts w:ascii="Times New Roman" w:eastAsia="Times New Roman" w:hAnsi="Times New Roman"/>
                <w:spacing w:val="-4"/>
                <w:lang w:eastAsia="ar-SA"/>
              </w:rPr>
            </w:pPr>
          </w:p>
        </w:tc>
        <w:tc>
          <w:tcPr>
            <w:tcW w:w="4247" w:type="dxa"/>
            <w:hideMark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прочих источников (плановый объем)</w:t>
            </w:r>
          </w:p>
        </w:tc>
        <w:tc>
          <w:tcPr>
            <w:tcW w:w="2410" w:type="dxa"/>
          </w:tcPr>
          <w:p w:rsidR="00736CE7" w:rsidRPr="00251366" w:rsidRDefault="00736CE7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  <w:tc>
          <w:tcPr>
            <w:tcW w:w="2551" w:type="dxa"/>
          </w:tcPr>
          <w:p w:rsidR="00736CE7" w:rsidRPr="00251366" w:rsidRDefault="006F4133" w:rsidP="00A92D18">
            <w:pPr>
              <w:shd w:val="clear" w:color="auto" w:fill="FFFFFF"/>
              <w:tabs>
                <w:tab w:val="left" w:pos="8645"/>
              </w:tabs>
              <w:autoSpaceDE w:val="0"/>
              <w:autoSpaceDN w:val="0"/>
              <w:adjustRightInd w:val="0"/>
              <w:ind w:firstLine="164"/>
              <w:jc w:val="center"/>
              <w:rPr>
                <w:rFonts w:ascii="Times New Roman" w:eastAsia="Times New Roman" w:hAnsi="Times New Roman"/>
                <w:spacing w:val="-4"/>
                <w:lang w:eastAsia="ar-SA"/>
              </w:rPr>
            </w:pPr>
            <w:r w:rsidRPr="00251366">
              <w:rPr>
                <w:rFonts w:ascii="Times New Roman" w:eastAsia="Times New Roman" w:hAnsi="Times New Roman"/>
                <w:spacing w:val="-4"/>
                <w:lang w:eastAsia="ar-SA"/>
              </w:rPr>
              <w:t>---</w:t>
            </w:r>
          </w:p>
        </w:tc>
      </w:tr>
    </w:tbl>
    <w:p w:rsidR="009A549C" w:rsidRDefault="009A549C" w:rsidP="0065560F">
      <w:pPr>
        <w:widowControl w:val="0"/>
        <w:suppressAutoHyphens/>
        <w:spacing w:after="0" w:line="240" w:lineRule="exact"/>
        <w:jc w:val="center"/>
        <w:rPr>
          <w:rFonts w:ascii="Times New Roman" w:eastAsia="Lucida Sans Unicode" w:hAnsi="Times New Roman" w:cs="Tahoma"/>
          <w:b/>
          <w:bCs/>
          <w:kern w:val="1"/>
          <w:sz w:val="24"/>
          <w:szCs w:val="24"/>
          <w:lang w:eastAsia="hi-IN" w:bidi="hi-IN"/>
        </w:rPr>
      </w:pPr>
    </w:p>
    <w:sectPr w:rsidR="009A549C" w:rsidSect="008008D0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763CA"/>
    <w:multiLevelType w:val="hybridMultilevel"/>
    <w:tmpl w:val="85AED72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12E7174"/>
    <w:multiLevelType w:val="hybridMultilevel"/>
    <w:tmpl w:val="84A2A51C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4E67DF"/>
    <w:multiLevelType w:val="hybridMultilevel"/>
    <w:tmpl w:val="AFE8E976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DD6184"/>
    <w:multiLevelType w:val="hybridMultilevel"/>
    <w:tmpl w:val="195C47DA"/>
    <w:lvl w:ilvl="0" w:tplc="D9ECD028">
      <w:start w:val="2016"/>
      <w:numFmt w:val="decimal"/>
      <w:lvlText w:val="%1"/>
      <w:lvlJc w:val="left"/>
      <w:pPr>
        <w:ind w:left="1331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0C501906"/>
    <w:multiLevelType w:val="hybridMultilevel"/>
    <w:tmpl w:val="D2384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AE141B"/>
    <w:multiLevelType w:val="hybridMultilevel"/>
    <w:tmpl w:val="C17C3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8701B"/>
    <w:multiLevelType w:val="hybridMultilevel"/>
    <w:tmpl w:val="1CF2C868"/>
    <w:lvl w:ilvl="0" w:tplc="926A53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76B67"/>
    <w:multiLevelType w:val="hybridMultilevel"/>
    <w:tmpl w:val="8CB0D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64208F"/>
    <w:multiLevelType w:val="multilevel"/>
    <w:tmpl w:val="AE4052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258B0EBC"/>
    <w:multiLevelType w:val="hybridMultilevel"/>
    <w:tmpl w:val="DDD49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561E9"/>
    <w:multiLevelType w:val="hybridMultilevel"/>
    <w:tmpl w:val="A0F8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E2510C"/>
    <w:multiLevelType w:val="hybridMultilevel"/>
    <w:tmpl w:val="4636F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E3181E"/>
    <w:multiLevelType w:val="hybridMultilevel"/>
    <w:tmpl w:val="59FC7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C538CA"/>
    <w:multiLevelType w:val="hybridMultilevel"/>
    <w:tmpl w:val="ACD0434E"/>
    <w:lvl w:ilvl="0" w:tplc="2262816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4" w15:restartNumberingAfterBreak="0">
    <w:nsid w:val="313503FA"/>
    <w:multiLevelType w:val="hybridMultilevel"/>
    <w:tmpl w:val="6A907EC8"/>
    <w:lvl w:ilvl="0" w:tplc="2262816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5" w15:restartNumberingAfterBreak="0">
    <w:nsid w:val="3269185A"/>
    <w:multiLevelType w:val="hybridMultilevel"/>
    <w:tmpl w:val="D8FCC89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A453E9"/>
    <w:multiLevelType w:val="multilevel"/>
    <w:tmpl w:val="00E47FD0"/>
    <w:lvl w:ilvl="0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7" w15:restartNumberingAfterBreak="0">
    <w:nsid w:val="38A716E2"/>
    <w:multiLevelType w:val="multilevel"/>
    <w:tmpl w:val="45A67B2A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abstractNum w:abstractNumId="18" w15:restartNumberingAfterBreak="0">
    <w:nsid w:val="3A4E069C"/>
    <w:multiLevelType w:val="multilevel"/>
    <w:tmpl w:val="137A88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0E11AD3"/>
    <w:multiLevelType w:val="hybridMultilevel"/>
    <w:tmpl w:val="B5483F1C"/>
    <w:lvl w:ilvl="0" w:tplc="2E18B7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6A37153"/>
    <w:multiLevelType w:val="hybridMultilevel"/>
    <w:tmpl w:val="AAB8E97E"/>
    <w:lvl w:ilvl="0" w:tplc="420ADAB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BEA44D0"/>
    <w:multiLevelType w:val="hybridMultilevel"/>
    <w:tmpl w:val="C8A88010"/>
    <w:lvl w:ilvl="0" w:tplc="55A625E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B351F0"/>
    <w:multiLevelType w:val="hybridMultilevel"/>
    <w:tmpl w:val="4356D0D6"/>
    <w:lvl w:ilvl="0" w:tplc="5AF00D0A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23" w15:restartNumberingAfterBreak="0">
    <w:nsid w:val="708F5B25"/>
    <w:multiLevelType w:val="hybridMultilevel"/>
    <w:tmpl w:val="E27E8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D24E2F"/>
    <w:multiLevelType w:val="hybridMultilevel"/>
    <w:tmpl w:val="4E5ED3B6"/>
    <w:lvl w:ilvl="0" w:tplc="5AF00D0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402695"/>
    <w:multiLevelType w:val="hybridMultilevel"/>
    <w:tmpl w:val="E3F24176"/>
    <w:lvl w:ilvl="0" w:tplc="0BA64F0C">
      <w:start w:val="1"/>
      <w:numFmt w:val="decimal"/>
      <w:lvlText w:val="%1."/>
      <w:lvlJc w:val="left"/>
      <w:pPr>
        <w:ind w:left="-6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6" w15:restartNumberingAfterBreak="0">
    <w:nsid w:val="7C533EE0"/>
    <w:multiLevelType w:val="hybridMultilevel"/>
    <w:tmpl w:val="D974F8B0"/>
    <w:lvl w:ilvl="0" w:tplc="2262816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8"/>
  </w:num>
  <w:num w:numId="2">
    <w:abstractNumId w:val="25"/>
  </w:num>
  <w:num w:numId="3">
    <w:abstractNumId w:val="0"/>
  </w:num>
  <w:num w:numId="4">
    <w:abstractNumId w:val="24"/>
  </w:num>
  <w:num w:numId="5">
    <w:abstractNumId w:val="22"/>
  </w:num>
  <w:num w:numId="6">
    <w:abstractNumId w:val="11"/>
  </w:num>
  <w:num w:numId="7">
    <w:abstractNumId w:val="2"/>
  </w:num>
  <w:num w:numId="8">
    <w:abstractNumId w:val="14"/>
  </w:num>
  <w:num w:numId="9">
    <w:abstractNumId w:val="1"/>
  </w:num>
  <w:num w:numId="10">
    <w:abstractNumId w:val="13"/>
  </w:num>
  <w:num w:numId="11">
    <w:abstractNumId w:val="26"/>
  </w:num>
  <w:num w:numId="12">
    <w:abstractNumId w:val="19"/>
  </w:num>
  <w:num w:numId="13">
    <w:abstractNumId w:val="9"/>
  </w:num>
  <w:num w:numId="14">
    <w:abstractNumId w:val="21"/>
  </w:num>
  <w:num w:numId="15">
    <w:abstractNumId w:val="5"/>
  </w:num>
  <w:num w:numId="16">
    <w:abstractNumId w:val="6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2"/>
  </w:num>
  <w:num w:numId="21">
    <w:abstractNumId w:val="23"/>
  </w:num>
  <w:num w:numId="22">
    <w:abstractNumId w:val="7"/>
  </w:num>
  <w:num w:numId="23">
    <w:abstractNumId w:val="4"/>
  </w:num>
  <w:num w:numId="24">
    <w:abstractNumId w:val="17"/>
  </w:num>
  <w:num w:numId="25">
    <w:abstractNumId w:val="16"/>
  </w:num>
  <w:num w:numId="26">
    <w:abstractNumId w:val="8"/>
  </w:num>
  <w:num w:numId="27">
    <w:abstractNumId w:val="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AE"/>
    <w:rsid w:val="00000A5C"/>
    <w:rsid w:val="0000122C"/>
    <w:rsid w:val="00005095"/>
    <w:rsid w:val="00025AE7"/>
    <w:rsid w:val="000441AC"/>
    <w:rsid w:val="00061AFC"/>
    <w:rsid w:val="00064D83"/>
    <w:rsid w:val="00074AF1"/>
    <w:rsid w:val="00080359"/>
    <w:rsid w:val="00081AE9"/>
    <w:rsid w:val="00081D8D"/>
    <w:rsid w:val="0008330D"/>
    <w:rsid w:val="00084478"/>
    <w:rsid w:val="00084B2F"/>
    <w:rsid w:val="00090C93"/>
    <w:rsid w:val="000B561C"/>
    <w:rsid w:val="000C39F5"/>
    <w:rsid w:val="000D1696"/>
    <w:rsid w:val="000E32E6"/>
    <w:rsid w:val="000E5039"/>
    <w:rsid w:val="001057FA"/>
    <w:rsid w:val="0013659F"/>
    <w:rsid w:val="00140136"/>
    <w:rsid w:val="00147D38"/>
    <w:rsid w:val="00166553"/>
    <w:rsid w:val="001700D5"/>
    <w:rsid w:val="00193481"/>
    <w:rsid w:val="001A0394"/>
    <w:rsid w:val="001B73B5"/>
    <w:rsid w:val="001C27B3"/>
    <w:rsid w:val="001C5D8A"/>
    <w:rsid w:val="001C6F07"/>
    <w:rsid w:val="001C71F0"/>
    <w:rsid w:val="001D4ADC"/>
    <w:rsid w:val="001D5237"/>
    <w:rsid w:val="001D69B0"/>
    <w:rsid w:val="001E062A"/>
    <w:rsid w:val="001E091D"/>
    <w:rsid w:val="001E52C0"/>
    <w:rsid w:val="001E766C"/>
    <w:rsid w:val="001F1E29"/>
    <w:rsid w:val="002005C5"/>
    <w:rsid w:val="002105BD"/>
    <w:rsid w:val="00214607"/>
    <w:rsid w:val="00216F00"/>
    <w:rsid w:val="00226541"/>
    <w:rsid w:val="002306B4"/>
    <w:rsid w:val="002506FF"/>
    <w:rsid w:val="00251366"/>
    <w:rsid w:val="002625FD"/>
    <w:rsid w:val="00274CE3"/>
    <w:rsid w:val="00275729"/>
    <w:rsid w:val="002838F2"/>
    <w:rsid w:val="00292695"/>
    <w:rsid w:val="00292E4B"/>
    <w:rsid w:val="002A23BA"/>
    <w:rsid w:val="002A7FD0"/>
    <w:rsid w:val="002B03ED"/>
    <w:rsid w:val="002D74DF"/>
    <w:rsid w:val="002E374D"/>
    <w:rsid w:val="002F5429"/>
    <w:rsid w:val="002F691F"/>
    <w:rsid w:val="0031107F"/>
    <w:rsid w:val="00313135"/>
    <w:rsid w:val="003201B4"/>
    <w:rsid w:val="00324671"/>
    <w:rsid w:val="00326CE5"/>
    <w:rsid w:val="003334A6"/>
    <w:rsid w:val="003366AE"/>
    <w:rsid w:val="00340785"/>
    <w:rsid w:val="003552C0"/>
    <w:rsid w:val="00371E13"/>
    <w:rsid w:val="00375943"/>
    <w:rsid w:val="003915D8"/>
    <w:rsid w:val="003A3B8C"/>
    <w:rsid w:val="003B5DB3"/>
    <w:rsid w:val="003C1EED"/>
    <w:rsid w:val="003D6013"/>
    <w:rsid w:val="003D752A"/>
    <w:rsid w:val="003E560E"/>
    <w:rsid w:val="003F023E"/>
    <w:rsid w:val="004017EF"/>
    <w:rsid w:val="004046AE"/>
    <w:rsid w:val="00406007"/>
    <w:rsid w:val="00421AC1"/>
    <w:rsid w:val="00431527"/>
    <w:rsid w:val="00452C5F"/>
    <w:rsid w:val="004663D6"/>
    <w:rsid w:val="00473231"/>
    <w:rsid w:val="004815F0"/>
    <w:rsid w:val="004851B8"/>
    <w:rsid w:val="00495CAC"/>
    <w:rsid w:val="004A138A"/>
    <w:rsid w:val="004C6B33"/>
    <w:rsid w:val="004D1D66"/>
    <w:rsid w:val="004E0572"/>
    <w:rsid w:val="004E75BD"/>
    <w:rsid w:val="00505913"/>
    <w:rsid w:val="005072FC"/>
    <w:rsid w:val="0051097A"/>
    <w:rsid w:val="00522C00"/>
    <w:rsid w:val="0053271D"/>
    <w:rsid w:val="00533F6C"/>
    <w:rsid w:val="005357B5"/>
    <w:rsid w:val="00536B95"/>
    <w:rsid w:val="005371A7"/>
    <w:rsid w:val="00543360"/>
    <w:rsid w:val="00551FE1"/>
    <w:rsid w:val="0055240F"/>
    <w:rsid w:val="00557820"/>
    <w:rsid w:val="0056338B"/>
    <w:rsid w:val="00571339"/>
    <w:rsid w:val="005758E7"/>
    <w:rsid w:val="005919B7"/>
    <w:rsid w:val="005B1B95"/>
    <w:rsid w:val="005B1F4B"/>
    <w:rsid w:val="005B5474"/>
    <w:rsid w:val="005B6231"/>
    <w:rsid w:val="005B64D0"/>
    <w:rsid w:val="005C5656"/>
    <w:rsid w:val="005C67D8"/>
    <w:rsid w:val="005D5D21"/>
    <w:rsid w:val="005D6B6A"/>
    <w:rsid w:val="005E1E02"/>
    <w:rsid w:val="005E786C"/>
    <w:rsid w:val="005F31A9"/>
    <w:rsid w:val="005F3CFA"/>
    <w:rsid w:val="00612135"/>
    <w:rsid w:val="00613DD9"/>
    <w:rsid w:val="00622DB9"/>
    <w:rsid w:val="00622DD6"/>
    <w:rsid w:val="00641B22"/>
    <w:rsid w:val="00642F69"/>
    <w:rsid w:val="00643B64"/>
    <w:rsid w:val="00644534"/>
    <w:rsid w:val="00644C8C"/>
    <w:rsid w:val="0065560F"/>
    <w:rsid w:val="00681B4E"/>
    <w:rsid w:val="0069233C"/>
    <w:rsid w:val="00693F2E"/>
    <w:rsid w:val="00694774"/>
    <w:rsid w:val="00695628"/>
    <w:rsid w:val="006A5301"/>
    <w:rsid w:val="006B1977"/>
    <w:rsid w:val="006C5E34"/>
    <w:rsid w:val="006C7521"/>
    <w:rsid w:val="006D6FD1"/>
    <w:rsid w:val="006E6B11"/>
    <w:rsid w:val="006F40C9"/>
    <w:rsid w:val="006F4133"/>
    <w:rsid w:val="007006C2"/>
    <w:rsid w:val="00723D2B"/>
    <w:rsid w:val="00735EC5"/>
    <w:rsid w:val="007369AC"/>
    <w:rsid w:val="00736CE7"/>
    <w:rsid w:val="00737A66"/>
    <w:rsid w:val="00741DE2"/>
    <w:rsid w:val="007644C9"/>
    <w:rsid w:val="007674D8"/>
    <w:rsid w:val="007736FE"/>
    <w:rsid w:val="00783465"/>
    <w:rsid w:val="00792039"/>
    <w:rsid w:val="00792B00"/>
    <w:rsid w:val="00795AD7"/>
    <w:rsid w:val="007A07C8"/>
    <w:rsid w:val="007A261B"/>
    <w:rsid w:val="007A4400"/>
    <w:rsid w:val="007A58E7"/>
    <w:rsid w:val="007C321A"/>
    <w:rsid w:val="007D4A80"/>
    <w:rsid w:val="007E13AC"/>
    <w:rsid w:val="007E4221"/>
    <w:rsid w:val="007E5A28"/>
    <w:rsid w:val="007F1147"/>
    <w:rsid w:val="007F29E5"/>
    <w:rsid w:val="007F7279"/>
    <w:rsid w:val="008008D0"/>
    <w:rsid w:val="00801259"/>
    <w:rsid w:val="00814A49"/>
    <w:rsid w:val="00822AF3"/>
    <w:rsid w:val="00830D84"/>
    <w:rsid w:val="0083105D"/>
    <w:rsid w:val="008320AB"/>
    <w:rsid w:val="00842FC8"/>
    <w:rsid w:val="0087525B"/>
    <w:rsid w:val="00885218"/>
    <w:rsid w:val="0088675D"/>
    <w:rsid w:val="008901E8"/>
    <w:rsid w:val="00893854"/>
    <w:rsid w:val="008B321E"/>
    <w:rsid w:val="008B6F90"/>
    <w:rsid w:val="008C3D81"/>
    <w:rsid w:val="008D52B5"/>
    <w:rsid w:val="008E0480"/>
    <w:rsid w:val="008E3411"/>
    <w:rsid w:val="008F1A58"/>
    <w:rsid w:val="008F4C52"/>
    <w:rsid w:val="008F5E60"/>
    <w:rsid w:val="00920E20"/>
    <w:rsid w:val="00923BF4"/>
    <w:rsid w:val="00951981"/>
    <w:rsid w:val="00960187"/>
    <w:rsid w:val="0098783D"/>
    <w:rsid w:val="009934B0"/>
    <w:rsid w:val="00994DE0"/>
    <w:rsid w:val="009A549C"/>
    <w:rsid w:val="009A60D8"/>
    <w:rsid w:val="009B027C"/>
    <w:rsid w:val="009C37A0"/>
    <w:rsid w:val="009F3797"/>
    <w:rsid w:val="00A01818"/>
    <w:rsid w:val="00A15806"/>
    <w:rsid w:val="00A23B0D"/>
    <w:rsid w:val="00A27E2D"/>
    <w:rsid w:val="00A27F97"/>
    <w:rsid w:val="00A62600"/>
    <w:rsid w:val="00A62BF1"/>
    <w:rsid w:val="00A7126B"/>
    <w:rsid w:val="00A92D18"/>
    <w:rsid w:val="00A93746"/>
    <w:rsid w:val="00A95A81"/>
    <w:rsid w:val="00A95DC5"/>
    <w:rsid w:val="00AB41AE"/>
    <w:rsid w:val="00AB7AE4"/>
    <w:rsid w:val="00AE353F"/>
    <w:rsid w:val="00AE3661"/>
    <w:rsid w:val="00AF2191"/>
    <w:rsid w:val="00AF3D9C"/>
    <w:rsid w:val="00AF55B8"/>
    <w:rsid w:val="00B14DF2"/>
    <w:rsid w:val="00B211E1"/>
    <w:rsid w:val="00B221BB"/>
    <w:rsid w:val="00B414AD"/>
    <w:rsid w:val="00B4261F"/>
    <w:rsid w:val="00B436A6"/>
    <w:rsid w:val="00B730DD"/>
    <w:rsid w:val="00B81941"/>
    <w:rsid w:val="00B81D0C"/>
    <w:rsid w:val="00B86972"/>
    <w:rsid w:val="00B8779D"/>
    <w:rsid w:val="00B9171D"/>
    <w:rsid w:val="00BA2007"/>
    <w:rsid w:val="00BA7F83"/>
    <w:rsid w:val="00BC52BF"/>
    <w:rsid w:val="00BD4FC5"/>
    <w:rsid w:val="00BD500C"/>
    <w:rsid w:val="00BE1C74"/>
    <w:rsid w:val="00BF6340"/>
    <w:rsid w:val="00C03966"/>
    <w:rsid w:val="00C07F70"/>
    <w:rsid w:val="00C14403"/>
    <w:rsid w:val="00C165CF"/>
    <w:rsid w:val="00C31D25"/>
    <w:rsid w:val="00C44F5D"/>
    <w:rsid w:val="00C46425"/>
    <w:rsid w:val="00C518BC"/>
    <w:rsid w:val="00C56009"/>
    <w:rsid w:val="00C67294"/>
    <w:rsid w:val="00C748D1"/>
    <w:rsid w:val="00C802C2"/>
    <w:rsid w:val="00C82F41"/>
    <w:rsid w:val="00C94D2D"/>
    <w:rsid w:val="00C95D02"/>
    <w:rsid w:val="00CA2695"/>
    <w:rsid w:val="00CB4557"/>
    <w:rsid w:val="00CD1E48"/>
    <w:rsid w:val="00CD4934"/>
    <w:rsid w:val="00CE0E83"/>
    <w:rsid w:val="00CF3F63"/>
    <w:rsid w:val="00CF4DAD"/>
    <w:rsid w:val="00D03519"/>
    <w:rsid w:val="00D05072"/>
    <w:rsid w:val="00D200A4"/>
    <w:rsid w:val="00D22B5D"/>
    <w:rsid w:val="00D30BD9"/>
    <w:rsid w:val="00D33285"/>
    <w:rsid w:val="00D33554"/>
    <w:rsid w:val="00D3357D"/>
    <w:rsid w:val="00D36EC7"/>
    <w:rsid w:val="00D377DF"/>
    <w:rsid w:val="00D45D48"/>
    <w:rsid w:val="00D51958"/>
    <w:rsid w:val="00D519B8"/>
    <w:rsid w:val="00D55DD5"/>
    <w:rsid w:val="00D71BD4"/>
    <w:rsid w:val="00D8719C"/>
    <w:rsid w:val="00D915C1"/>
    <w:rsid w:val="00DA1CD6"/>
    <w:rsid w:val="00DB571D"/>
    <w:rsid w:val="00DC28FC"/>
    <w:rsid w:val="00DC48B9"/>
    <w:rsid w:val="00DD25B4"/>
    <w:rsid w:val="00DD7B12"/>
    <w:rsid w:val="00DE14B3"/>
    <w:rsid w:val="00DE2B91"/>
    <w:rsid w:val="00DF635F"/>
    <w:rsid w:val="00E1438A"/>
    <w:rsid w:val="00E171A9"/>
    <w:rsid w:val="00E450FA"/>
    <w:rsid w:val="00E456EA"/>
    <w:rsid w:val="00E664C5"/>
    <w:rsid w:val="00E66D83"/>
    <w:rsid w:val="00E70AEE"/>
    <w:rsid w:val="00E80CEA"/>
    <w:rsid w:val="00E84F97"/>
    <w:rsid w:val="00E86201"/>
    <w:rsid w:val="00E90CC5"/>
    <w:rsid w:val="00E92EAF"/>
    <w:rsid w:val="00EA0F13"/>
    <w:rsid w:val="00EB4930"/>
    <w:rsid w:val="00EC04F2"/>
    <w:rsid w:val="00EC0E13"/>
    <w:rsid w:val="00ED387C"/>
    <w:rsid w:val="00ED5C0F"/>
    <w:rsid w:val="00F01F11"/>
    <w:rsid w:val="00F0350F"/>
    <w:rsid w:val="00F11175"/>
    <w:rsid w:val="00F11224"/>
    <w:rsid w:val="00F14BF6"/>
    <w:rsid w:val="00F20291"/>
    <w:rsid w:val="00F2089F"/>
    <w:rsid w:val="00F30A09"/>
    <w:rsid w:val="00F53430"/>
    <w:rsid w:val="00F57809"/>
    <w:rsid w:val="00F600AF"/>
    <w:rsid w:val="00F66D0F"/>
    <w:rsid w:val="00F67306"/>
    <w:rsid w:val="00F7012C"/>
    <w:rsid w:val="00F75750"/>
    <w:rsid w:val="00F82803"/>
    <w:rsid w:val="00F864AE"/>
    <w:rsid w:val="00FA4698"/>
    <w:rsid w:val="00FB2F76"/>
    <w:rsid w:val="00FB36DC"/>
    <w:rsid w:val="00FB5C18"/>
    <w:rsid w:val="00FB7E88"/>
    <w:rsid w:val="00FC7F97"/>
    <w:rsid w:val="00FE40CA"/>
    <w:rsid w:val="00FE7AAD"/>
    <w:rsid w:val="00FF0353"/>
    <w:rsid w:val="00FF613E"/>
    <w:rsid w:val="00FF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E35CA-292E-4589-80B9-0FB3902A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E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C28FC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DC28FC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nhideWhenUsed/>
    <w:rsid w:val="00DC28FC"/>
    <w:pPr>
      <w:spacing w:after="0" w:line="240" w:lineRule="auto"/>
      <w:ind w:left="252" w:hanging="252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DC28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1"/>
    <w:rsid w:val="00DC28FC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2"/>
      <w:sz w:val="24"/>
      <w:szCs w:val="20"/>
      <w:lang w:val="en-US" w:eastAsia="hi-IN" w:bidi="hi-IN"/>
    </w:rPr>
  </w:style>
  <w:style w:type="paragraph" w:customStyle="1" w:styleId="Heading">
    <w:name w:val="Heading"/>
    <w:rsid w:val="00DC28FC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paragraph" w:customStyle="1" w:styleId="ConsPlusCell">
    <w:name w:val="ConsPlusCell"/>
    <w:uiPriority w:val="99"/>
    <w:rsid w:val="00DC2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F31A9"/>
    <w:pPr>
      <w:ind w:left="720"/>
      <w:contextualSpacing/>
    </w:pPr>
  </w:style>
  <w:style w:type="paragraph" w:customStyle="1" w:styleId="tekstob">
    <w:name w:val="tekstob"/>
    <w:basedOn w:val="a"/>
    <w:rsid w:val="00B8779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42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F2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2191"/>
    <w:rPr>
      <w:rFonts w:ascii="Tahoma" w:eastAsia="Calibri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723D2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21">
    <w:name w:val="Body Text 2"/>
    <w:basedOn w:val="a"/>
    <w:link w:val="22"/>
    <w:uiPriority w:val="99"/>
    <w:semiHidden/>
    <w:unhideWhenUsed/>
    <w:rsid w:val="00B9171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B9171D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unhideWhenUsed/>
    <w:rsid w:val="0055240F"/>
    <w:rPr>
      <w:color w:val="0000FF" w:themeColor="hyperlink"/>
      <w:u w:val="single"/>
    </w:rPr>
  </w:style>
  <w:style w:type="character" w:customStyle="1" w:styleId="s1">
    <w:name w:val="s1"/>
    <w:basedOn w:val="a0"/>
    <w:rsid w:val="009A549C"/>
  </w:style>
  <w:style w:type="paragraph" w:customStyle="1" w:styleId="10">
    <w:name w:val="Без интервала1"/>
    <w:rsid w:val="006C5E3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A60FC-04A0-4CFF-98CD-BE45F734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 Romashki</dc:creator>
  <cp:lastModifiedBy>Пользователь</cp:lastModifiedBy>
  <cp:revision>53</cp:revision>
  <cp:lastPrinted>2017-11-21T12:27:00Z</cp:lastPrinted>
  <dcterms:created xsi:type="dcterms:W3CDTF">2015-02-11T08:58:00Z</dcterms:created>
  <dcterms:modified xsi:type="dcterms:W3CDTF">2017-11-21T12:28:00Z</dcterms:modified>
</cp:coreProperties>
</file>