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07" w:rsidRDefault="00853607" w:rsidP="00311DBD">
      <w:pPr>
        <w:jc w:val="center"/>
        <w:rPr>
          <w:b/>
        </w:rPr>
      </w:pP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СОВЕТ </w:t>
      </w:r>
      <w:r w:rsidR="00311DBD">
        <w:rPr>
          <w:b/>
        </w:rPr>
        <w:t>ДЕПУТАТОВ</w:t>
      </w:r>
    </w:p>
    <w:p w:rsidR="00311DBD" w:rsidRDefault="002248CF" w:rsidP="00A22DB7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311DBD">
        <w:rPr>
          <w:b/>
        </w:rPr>
        <w:t>ОБРАЗОВАНИЯ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муниципального  образования </w:t>
      </w:r>
      <w:r w:rsidR="00311DBD">
        <w:rPr>
          <w:b/>
        </w:rPr>
        <w:t>Приозерский муниципальный район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11DBD" w:rsidRPr="000A3D86" w:rsidRDefault="000A3D86" w:rsidP="00311DBD">
      <w:pPr>
        <w:jc w:val="center"/>
        <w:rPr>
          <w:b/>
        </w:rPr>
      </w:pPr>
      <w:r w:rsidRPr="000A3D86">
        <w:rPr>
          <w:b/>
        </w:rPr>
        <w:t>четвёртого созыва</w:t>
      </w:r>
    </w:p>
    <w:p w:rsidR="00853607" w:rsidRDefault="00853607" w:rsidP="00955F4F">
      <w:pPr>
        <w:jc w:val="center"/>
        <w:rPr>
          <w:b/>
        </w:rPr>
      </w:pPr>
    </w:p>
    <w:p w:rsidR="00311DBD" w:rsidRDefault="00311DBD" w:rsidP="00955F4F">
      <w:pPr>
        <w:jc w:val="center"/>
        <w:rPr>
          <w:b/>
        </w:rPr>
      </w:pPr>
      <w:r>
        <w:rPr>
          <w:b/>
        </w:rPr>
        <w:t>РЕШЕНИЕ</w:t>
      </w:r>
    </w:p>
    <w:p w:rsidR="00311DBD" w:rsidRDefault="00311DBD" w:rsidP="00311DBD"/>
    <w:p w:rsidR="00311DBD" w:rsidRDefault="00311DBD" w:rsidP="003C2868">
      <w:r>
        <w:t>от</w:t>
      </w:r>
      <w:r w:rsidR="003E68A2">
        <w:t xml:space="preserve"> 13 июля </w:t>
      </w:r>
      <w:r>
        <w:t xml:space="preserve"> 20</w:t>
      </w:r>
      <w:r w:rsidR="00853607">
        <w:t>21</w:t>
      </w:r>
      <w:r>
        <w:t xml:space="preserve">  года                                              </w:t>
      </w:r>
      <w:r w:rsidR="00B304E2">
        <w:t xml:space="preserve">          </w:t>
      </w:r>
      <w:r>
        <w:t xml:space="preserve">                                     № </w:t>
      </w:r>
      <w:r w:rsidR="003E68A2">
        <w:t>94</w:t>
      </w:r>
    </w:p>
    <w:p w:rsidR="003C2868" w:rsidRDefault="003C2868" w:rsidP="003C2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855DC5" w:rsidRPr="00FA7537" w:rsidTr="00FA753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55DC5" w:rsidRPr="00FA7537" w:rsidRDefault="00855DC5" w:rsidP="00FA7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A7537">
              <w:rPr>
                <w:rFonts w:ascii="Times New Roman" w:hAnsi="Times New Roman" w:cs="Times New Roman"/>
                <w:b w:val="0"/>
                <w:szCs w:val="22"/>
              </w:rPr>
              <w:t>Об утверждении Порядка определения цены продажи земельных участков, находящихся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предоставляемых без проведения торгов</w:t>
            </w:r>
          </w:p>
        </w:tc>
      </w:tr>
    </w:tbl>
    <w:p w:rsidR="00311DBD" w:rsidRPr="002248CF" w:rsidRDefault="00311DBD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855DC5" w:rsidRPr="00855DC5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 w:rsidRPr="00855DC5">
        <w:rPr>
          <w:rFonts w:eastAsia="SimSun" w:cs="Mangal"/>
          <w:kern w:val="1"/>
        </w:rPr>
        <w:t xml:space="preserve">В соответствии с пунктом 2 статьи 39.3, подпунктом 3 пункта 2 статьи 39.4 Земельного кодекса Российской Федерации, Совет депутатов муниципального образования </w:t>
      </w:r>
      <w:r>
        <w:rPr>
          <w:rFonts w:eastAsia="SimSun" w:cs="Mangal"/>
          <w:kern w:val="1"/>
        </w:rPr>
        <w:t>Петровское сельское</w:t>
      </w:r>
      <w:r w:rsidRPr="00855DC5">
        <w:rPr>
          <w:rFonts w:eastAsia="SimSun" w:cs="Mangal"/>
          <w:kern w:val="1"/>
        </w:rPr>
        <w:t xml:space="preserve"> поселение муниципального образования Приозерский муниципальный район Ленинградской области РЕШИЛ:</w:t>
      </w:r>
    </w:p>
    <w:p w:rsidR="00855DC5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 w:rsidRPr="00855DC5">
        <w:rPr>
          <w:rFonts w:eastAsia="SimSun" w:cs="Mangal"/>
          <w:kern w:val="1"/>
        </w:rPr>
        <w:t xml:space="preserve">1. Утвердить Порядок определения цены продажи земельных участков, находящихся в собственности муниципального образования </w:t>
      </w:r>
      <w:r>
        <w:rPr>
          <w:rFonts w:eastAsia="SimSun" w:cs="Mangal"/>
          <w:kern w:val="1"/>
        </w:rPr>
        <w:t>Петровское сельское</w:t>
      </w:r>
      <w:r w:rsidRPr="00855DC5">
        <w:rPr>
          <w:rFonts w:eastAsia="SimSun" w:cs="Mangal"/>
          <w:kern w:val="1"/>
        </w:rPr>
        <w:t xml:space="preserve"> поселение муниципального образования Приозерский муниципальный район Ленинградской области,  предоставляемых без проведения торгов, согласно приложению.</w:t>
      </w:r>
    </w:p>
    <w:p w:rsidR="00853607" w:rsidRPr="00855DC5" w:rsidRDefault="00853607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>
        <w:rPr>
          <w:rFonts w:eastAsia="SimSun" w:cs="Mangal"/>
          <w:kern w:val="1"/>
        </w:rPr>
        <w:t xml:space="preserve">2. Решение совета депутатов от </w:t>
      </w:r>
      <w:r w:rsidR="003719DA">
        <w:t xml:space="preserve"> 31 августа 2018  года № 149 считать утратившим силу</w:t>
      </w:r>
    </w:p>
    <w:p w:rsidR="00855DC5" w:rsidRPr="00855DC5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 w:rsidRPr="00855DC5">
        <w:rPr>
          <w:rFonts w:eastAsia="SimSun" w:cs="Mangal"/>
          <w:kern w:val="1"/>
        </w:rPr>
        <w:t>2. Настоящее решение вступает в силу с момента его официального опубликования в средствах массовой информации.</w:t>
      </w:r>
    </w:p>
    <w:p w:rsidR="00955F4F" w:rsidRDefault="00855DC5" w:rsidP="00855DC5">
      <w:pPr>
        <w:pStyle w:val="ConsPlusNormal0"/>
        <w:ind w:firstLine="709"/>
        <w:jc w:val="both"/>
      </w:pPr>
      <w:r w:rsidRPr="00855DC5">
        <w:rPr>
          <w:rFonts w:eastAsia="SimSun" w:cs="Mangal"/>
          <w:kern w:val="1"/>
        </w:rPr>
        <w:t xml:space="preserve">3. </w:t>
      </w:r>
      <w:proofErr w:type="gramStart"/>
      <w:r w:rsidR="000A3D86" w:rsidRPr="000A3D86">
        <w:t>Контроль за</w:t>
      </w:r>
      <w:proofErr w:type="gramEnd"/>
      <w:r w:rsidR="000A3D86" w:rsidRPr="000A3D86"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</w:t>
      </w:r>
      <w:proofErr w:type="spellStart"/>
      <w:r w:rsidR="000A3D86" w:rsidRPr="000A3D86">
        <w:t>Комаристова</w:t>
      </w:r>
      <w:proofErr w:type="spellEnd"/>
      <w:r w:rsidR="000A3D86" w:rsidRPr="000A3D86">
        <w:t xml:space="preserve"> Г.А.)</w:t>
      </w:r>
    </w:p>
    <w:p w:rsidR="00311DBD" w:rsidRDefault="00311DBD" w:rsidP="00955F4F">
      <w:pPr>
        <w:pStyle w:val="ConsPlusNormal0"/>
        <w:rPr>
          <w:sz w:val="22"/>
          <w:szCs w:val="20"/>
        </w:rPr>
      </w:pPr>
    </w:p>
    <w:p w:rsidR="00855DC5" w:rsidRDefault="00855DC5" w:rsidP="00955F4F">
      <w:pPr>
        <w:pStyle w:val="ConsPlusNormal0"/>
        <w:rPr>
          <w:sz w:val="22"/>
          <w:szCs w:val="20"/>
        </w:rPr>
      </w:pPr>
    </w:p>
    <w:p w:rsidR="00311DBD" w:rsidRDefault="00311DBD" w:rsidP="002248CF">
      <w:pPr>
        <w:pStyle w:val="ConsPlusNormal0"/>
        <w:tabs>
          <w:tab w:val="right" w:pos="9355"/>
        </w:tabs>
      </w:pPr>
      <w:r>
        <w:t xml:space="preserve">Глава МО Петровское сельское поселение </w:t>
      </w:r>
      <w:r w:rsidR="002248CF">
        <w:tab/>
        <w:t>И.Г.Пьянкова</w:t>
      </w:r>
    </w:p>
    <w:p w:rsidR="003C2868" w:rsidRDefault="003C2868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3C2868" w:rsidRPr="002248CF" w:rsidRDefault="003C2868" w:rsidP="00E4535A"/>
    <w:p w:rsidR="002248CF" w:rsidRDefault="002248CF" w:rsidP="00E4535A"/>
    <w:p w:rsidR="00855DC5" w:rsidRPr="00BA2659" w:rsidRDefault="00855DC5" w:rsidP="00855DC5">
      <w:pPr>
        <w:jc w:val="right"/>
        <w:rPr>
          <w:rFonts w:cs="Times New Roman"/>
          <w:b/>
        </w:rPr>
      </w:pPr>
      <w:r>
        <w:br w:type="page"/>
      </w:r>
      <w:r>
        <w:lastRenderedPageBreak/>
        <w:t>П</w:t>
      </w:r>
      <w:r>
        <w:rPr>
          <w:rFonts w:cs="Times New Roman"/>
        </w:rPr>
        <w:t>риложение 1</w:t>
      </w:r>
    </w:p>
    <w:p w:rsidR="00855DC5" w:rsidRPr="00BA2659" w:rsidRDefault="00855DC5" w:rsidP="00855DC5">
      <w:pPr>
        <w:jc w:val="right"/>
        <w:rPr>
          <w:rFonts w:cs="Times New Roman"/>
        </w:rPr>
      </w:pPr>
      <w:r w:rsidRPr="00BA2659">
        <w:rPr>
          <w:rFonts w:cs="Times New Roman"/>
        </w:rPr>
        <w:t>УТВЕРЖДЕНО</w:t>
      </w:r>
    </w:p>
    <w:p w:rsidR="00855DC5" w:rsidRPr="00BA2659" w:rsidRDefault="00855DC5" w:rsidP="00855DC5">
      <w:pPr>
        <w:jc w:val="right"/>
        <w:rPr>
          <w:rFonts w:cs="Times New Roman"/>
        </w:rPr>
      </w:pPr>
      <w:r w:rsidRPr="00BA2659">
        <w:rPr>
          <w:rFonts w:cs="Times New Roman"/>
        </w:rPr>
        <w:t>решением Совета депутатов</w:t>
      </w:r>
    </w:p>
    <w:p w:rsidR="00855DC5" w:rsidRDefault="00855DC5" w:rsidP="00855DC5">
      <w:pPr>
        <w:jc w:val="right"/>
        <w:rPr>
          <w:rFonts w:cs="Times New Roman"/>
        </w:rPr>
      </w:pPr>
      <w:r w:rsidRPr="00BA2659">
        <w:rPr>
          <w:rFonts w:cs="Times New Roman"/>
        </w:rPr>
        <w:t>муниципального образования</w:t>
      </w:r>
    </w:p>
    <w:p w:rsidR="00855DC5" w:rsidRDefault="00855DC5" w:rsidP="00855DC5">
      <w:pPr>
        <w:jc w:val="right"/>
        <w:rPr>
          <w:rFonts w:cs="Times New Roman"/>
        </w:rPr>
      </w:pPr>
      <w:r>
        <w:rPr>
          <w:rFonts w:cs="Times New Roman"/>
        </w:rPr>
        <w:t>Петровское сельское поселение</w:t>
      </w:r>
    </w:p>
    <w:p w:rsidR="00855DC5" w:rsidRPr="00BA2659" w:rsidRDefault="00855DC5" w:rsidP="00855DC5">
      <w:pPr>
        <w:jc w:val="right"/>
        <w:rPr>
          <w:rFonts w:cs="Times New Roman"/>
        </w:rPr>
      </w:pPr>
      <w:r>
        <w:rPr>
          <w:rFonts w:cs="Times New Roman"/>
        </w:rPr>
        <w:t>муниципального образования</w:t>
      </w:r>
    </w:p>
    <w:p w:rsidR="00855DC5" w:rsidRPr="00BA2659" w:rsidRDefault="00855DC5" w:rsidP="00855DC5">
      <w:pPr>
        <w:jc w:val="right"/>
        <w:rPr>
          <w:rFonts w:cs="Times New Roman"/>
        </w:rPr>
      </w:pPr>
      <w:r w:rsidRPr="00BA2659">
        <w:rPr>
          <w:rFonts w:cs="Times New Roman"/>
        </w:rPr>
        <w:t>Приозерский муниципальный район</w:t>
      </w:r>
    </w:p>
    <w:p w:rsidR="00855DC5" w:rsidRPr="00BA2659" w:rsidRDefault="00855DC5" w:rsidP="00855DC5">
      <w:pPr>
        <w:jc w:val="right"/>
        <w:rPr>
          <w:rFonts w:cs="Times New Roman"/>
        </w:rPr>
      </w:pPr>
      <w:r w:rsidRPr="00BA2659">
        <w:rPr>
          <w:rFonts w:cs="Times New Roman"/>
        </w:rPr>
        <w:t>Ленинградской области</w:t>
      </w:r>
    </w:p>
    <w:p w:rsidR="00855DC5" w:rsidRPr="00BA2659" w:rsidRDefault="003E68A2" w:rsidP="00855DC5">
      <w:pPr>
        <w:jc w:val="right"/>
        <w:rPr>
          <w:rFonts w:cs="Times New Roman"/>
        </w:rPr>
      </w:pPr>
      <w:r>
        <w:rPr>
          <w:rFonts w:cs="Times New Roman"/>
        </w:rPr>
        <w:t>От 13.07.</w:t>
      </w:r>
      <w:r w:rsidR="00853607">
        <w:rPr>
          <w:rFonts w:cs="Times New Roman"/>
        </w:rPr>
        <w:t>2021</w:t>
      </w:r>
      <w:r w:rsidR="00855DC5" w:rsidRPr="00BA2659">
        <w:rPr>
          <w:rFonts w:cs="Times New Roman"/>
        </w:rPr>
        <w:t xml:space="preserve"> г. № </w:t>
      </w:r>
      <w:r>
        <w:rPr>
          <w:rFonts w:cs="Times New Roman"/>
        </w:rPr>
        <w:t>94</w:t>
      </w:r>
    </w:p>
    <w:p w:rsidR="00855DC5" w:rsidRPr="00316809" w:rsidRDefault="00855DC5" w:rsidP="00855DC5">
      <w:pPr>
        <w:pStyle w:val="ConsPlusNormal0"/>
        <w:jc w:val="both"/>
      </w:pPr>
    </w:p>
    <w:p w:rsidR="00855DC5" w:rsidRPr="00316809" w:rsidRDefault="00855DC5" w:rsidP="00855DC5">
      <w:pPr>
        <w:pStyle w:val="ConsPlusNormal0"/>
        <w:jc w:val="both"/>
      </w:pPr>
    </w:p>
    <w:p w:rsidR="00855DC5" w:rsidRPr="00316809" w:rsidRDefault="00855DC5" w:rsidP="00855D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16809">
        <w:rPr>
          <w:rFonts w:ascii="Times New Roman" w:hAnsi="Times New Roman" w:cs="Times New Roman"/>
          <w:sz w:val="24"/>
          <w:szCs w:val="24"/>
        </w:rPr>
        <w:t>ПОРЯДОК</w:t>
      </w:r>
    </w:p>
    <w:p w:rsidR="00855DC5" w:rsidRPr="00316809" w:rsidRDefault="00855DC5" w:rsidP="00855D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ОПРЕДЕЛЕНИЯ ЦЕНЫ ПРОДАЖИ ЗЕМЕЛЬНЫХ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МУНИИЦПАЛЬНОГО ОБРАЗОВАНИЯ </w:t>
      </w:r>
      <w:r w:rsidRPr="00316809">
        <w:rPr>
          <w:rFonts w:ascii="Times New Roman" w:hAnsi="Times New Roman" w:cs="Times New Roman"/>
          <w:sz w:val="24"/>
          <w:szCs w:val="24"/>
        </w:rPr>
        <w:t>ПРИОЗЕРСКИЙ  МУНИЦИПАЛЬНЫЙ РАЙОН</w:t>
      </w:r>
    </w:p>
    <w:p w:rsidR="00855DC5" w:rsidRPr="00316809" w:rsidRDefault="00855DC5" w:rsidP="00855D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ЛЕНИНГРАДСКОЙ ОБЛАСТИ, ПРЕДОСТАВЛЯЕМЫХ БЕЗ ПРОВЕДЕНИЯ ТОРГОВ</w:t>
      </w:r>
    </w:p>
    <w:p w:rsidR="00855DC5" w:rsidRPr="00316809" w:rsidRDefault="00855DC5" w:rsidP="00855D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5DC5" w:rsidRPr="00316809" w:rsidRDefault="00855DC5" w:rsidP="00855DC5">
      <w:pPr>
        <w:pStyle w:val="ConsPlusNormal0"/>
        <w:jc w:val="center"/>
        <w:outlineLvl w:val="1"/>
      </w:pPr>
      <w:r w:rsidRPr="00316809">
        <w:t>1. Определение цены продажи</w:t>
      </w:r>
    </w:p>
    <w:p w:rsidR="00855DC5" w:rsidRDefault="00855DC5" w:rsidP="00855DC5">
      <w:pPr>
        <w:pStyle w:val="ConsPlusNormal0"/>
        <w:jc w:val="both"/>
      </w:pPr>
    </w:p>
    <w:p w:rsidR="00853607" w:rsidRDefault="00853607" w:rsidP="00853607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1. 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муниципального образования Петровское сельское поселение муниципального образования Приозерский муниципальный район Ленинградской области, предоставляемых без проведения торгов (далее – Порядок).</w:t>
      </w:r>
    </w:p>
    <w:p w:rsidR="00853607" w:rsidRDefault="00853607" w:rsidP="00853607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1.2. При заключении договора купли-продажи земельного участка, находящегося в муниципальной собственности, без проведения торгов,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53607" w:rsidRDefault="00853607" w:rsidP="00853607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hd w:val="clear" w:color="auto" w:fill="FFFFFF"/>
        </w:rPr>
        <w:t>В случаях определения рыночной стоимости земельного участка, кадастровая стоимость этого земельного участка устанавливается равной его рыночной стоимости в соответствии с законодательством Российской Федерации о государственной кадастровой оценке.</w:t>
      </w:r>
    </w:p>
    <w:p w:rsidR="00853607" w:rsidRDefault="00853607" w:rsidP="0085360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1.3. Продажа земельного участка, находящегося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 (далее - земельный участок), осуществляется по его кадастровой стоимости, за исключением </w:t>
      </w:r>
      <w:r w:rsidRPr="00853607">
        <w:rPr>
          <w:color w:val="333333"/>
        </w:rPr>
        <w:t>случаев, предусмотренных </w:t>
      </w:r>
      <w:hyperlink r:id="rId7" w:anchor="mailruanchor_b77f4f6705a799d3P43" w:history="1">
        <w:r w:rsidRPr="00853607">
          <w:rPr>
            <w:rStyle w:val="a3"/>
            <w:color w:val="auto"/>
            <w:u w:val="none"/>
          </w:rPr>
          <w:t>п. 1.</w:t>
        </w:r>
      </w:hyperlink>
      <w:r w:rsidRPr="00853607">
        <w:rPr>
          <w:rFonts w:ascii="Calibri" w:hAnsi="Calibri"/>
          <w:color w:val="333333"/>
        </w:rPr>
        <w:t>4</w:t>
      </w:r>
      <w:r w:rsidRPr="00853607">
        <w:rPr>
          <w:color w:val="333333"/>
        </w:rPr>
        <w:t>, 1.5, 1.6 настоящего Порядка.</w:t>
      </w:r>
      <w:bookmarkStart w:id="1" w:name="P43"/>
      <w:bookmarkEnd w:id="1"/>
    </w:p>
    <w:p w:rsidR="00853607" w:rsidRDefault="00855DC5" w:rsidP="00853607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  <w:r w:rsidRPr="00316809">
        <w:t>1.</w:t>
      </w:r>
      <w:r w:rsidR="00853607">
        <w:t>4</w:t>
      </w:r>
      <w:r w:rsidRPr="00316809">
        <w:t xml:space="preserve">. Цена земельного участка определяется </w:t>
      </w:r>
      <w:r w:rsidRPr="00316809">
        <w:rPr>
          <w:b/>
        </w:rPr>
        <w:t>в размере 3 процентов</w:t>
      </w:r>
      <w:r w:rsidRPr="00316809">
        <w:t xml:space="preserve"> </w:t>
      </w:r>
      <w:r w:rsidRPr="00316809">
        <w:rPr>
          <w:b/>
        </w:rPr>
        <w:t>его кадастровой стоимости</w:t>
      </w:r>
      <w:r w:rsidRPr="00316809">
        <w:t xml:space="preserve"> при продаже земельного участка 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</w:t>
      </w:r>
      <w:r>
        <w:t>им) хозяйством его деятельности.</w:t>
      </w:r>
    </w:p>
    <w:p w:rsidR="00853607" w:rsidRDefault="00855DC5" w:rsidP="00853607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  <w:r w:rsidRPr="00316809">
        <w:rPr>
          <w:rFonts w:cs="Times New Roman"/>
        </w:rPr>
        <w:t>1.</w:t>
      </w:r>
      <w:r w:rsidR="00853607">
        <w:rPr>
          <w:rFonts w:cs="Times New Roman"/>
        </w:rPr>
        <w:t>5</w:t>
      </w:r>
      <w:r w:rsidRPr="00316809">
        <w:rPr>
          <w:rFonts w:cs="Times New Roman"/>
        </w:rPr>
        <w:t xml:space="preserve">. Цена земельного участка определяется </w:t>
      </w:r>
      <w:r w:rsidRPr="00316809">
        <w:rPr>
          <w:rFonts w:cs="Times New Roman"/>
          <w:b/>
        </w:rPr>
        <w:t xml:space="preserve">в размере </w:t>
      </w:r>
      <w:r w:rsidR="00B878A2">
        <w:rPr>
          <w:rFonts w:cs="Times New Roman"/>
          <w:b/>
        </w:rPr>
        <w:t>15</w:t>
      </w:r>
      <w:r w:rsidRPr="00316809">
        <w:rPr>
          <w:rFonts w:cs="Times New Roman"/>
          <w:b/>
        </w:rPr>
        <w:t xml:space="preserve"> процентов</w:t>
      </w:r>
      <w:r w:rsidRPr="00316809">
        <w:rPr>
          <w:rFonts w:cs="Times New Roman"/>
        </w:rPr>
        <w:t xml:space="preserve"> </w:t>
      </w:r>
      <w:r w:rsidRPr="00316809">
        <w:rPr>
          <w:rFonts w:cs="Times New Roman"/>
          <w:b/>
        </w:rPr>
        <w:t>его кадастровой стоимости</w:t>
      </w:r>
      <w:r w:rsidRPr="00316809">
        <w:rPr>
          <w:rFonts w:cs="Times New Roman"/>
        </w:rPr>
        <w:t xml:space="preserve">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8" w:history="1">
        <w:r w:rsidRPr="00316809">
          <w:rPr>
            <w:rFonts w:cs="Times New Roman"/>
          </w:rPr>
          <w:t>статьей 39.20</w:t>
        </w:r>
      </w:hyperlink>
      <w:r w:rsidRPr="00316809">
        <w:rPr>
          <w:rFonts w:cs="Times New Roman"/>
        </w:rPr>
        <w:t xml:space="preserve"> Земельно</w:t>
      </w:r>
      <w:r>
        <w:rPr>
          <w:rFonts w:cs="Times New Roman"/>
        </w:rPr>
        <w:t>го кодекса Российской Федерации.</w:t>
      </w:r>
    </w:p>
    <w:p w:rsidR="00855DC5" w:rsidRPr="00853607" w:rsidRDefault="00855DC5" w:rsidP="00853607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  <w:r w:rsidRPr="00316809">
        <w:rPr>
          <w:rFonts w:cs="Times New Roman"/>
        </w:rPr>
        <w:t>1.</w:t>
      </w:r>
      <w:r w:rsidR="00853607">
        <w:rPr>
          <w:rFonts w:cs="Times New Roman"/>
        </w:rPr>
        <w:t>6</w:t>
      </w:r>
      <w:r w:rsidRPr="00316809">
        <w:rPr>
          <w:rFonts w:cs="Times New Roman"/>
        </w:rPr>
        <w:t xml:space="preserve">. </w:t>
      </w:r>
      <w:proofErr w:type="gramStart"/>
      <w:r w:rsidRPr="00316809">
        <w:rPr>
          <w:rFonts w:cs="Times New Roman"/>
        </w:rPr>
        <w:t xml:space="preserve">При продаже земельного участка лицам, являющимся собственниками зданий, сооружений, расположенных на земельных участках, предоставленных для </w:t>
      </w:r>
      <w:r w:rsidRPr="00316809">
        <w:rPr>
          <w:rFonts w:cs="Times New Roman"/>
        </w:rPr>
        <w:lastRenderedPageBreak/>
        <w:t xml:space="preserve">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 площадь которого превышает максимальный размер земельного участка, установленный Правилами землепользования и застройки </w:t>
      </w:r>
      <w:r>
        <w:rPr>
          <w:rFonts w:cs="Times New Roman"/>
        </w:rPr>
        <w:t>муниципального образования Петровское сельское поселение,</w:t>
      </w:r>
      <w:r w:rsidRPr="00316809">
        <w:rPr>
          <w:rFonts w:cs="Times New Roman"/>
        </w:rPr>
        <w:t xml:space="preserve"> цена земельного участка определяется по следующей формуле:</w:t>
      </w:r>
      <w:proofErr w:type="gramEnd"/>
    </w:p>
    <w:p w:rsidR="00855DC5" w:rsidRPr="00316809" w:rsidRDefault="00855DC5" w:rsidP="00855DC5">
      <w:pPr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 w:rsidRPr="00316809">
        <w:rPr>
          <w:rFonts w:cs="Times New Roman"/>
        </w:rPr>
        <w:t>Ц</w:t>
      </w:r>
      <w:proofErr w:type="gramEnd"/>
      <w:r>
        <w:rPr>
          <w:rFonts w:cs="Times New Roman"/>
        </w:rPr>
        <w:t xml:space="preserve"> </w:t>
      </w:r>
      <w:r w:rsidRPr="00316809">
        <w:rPr>
          <w:rFonts w:cs="Times New Roman"/>
        </w:rPr>
        <w:t>= (</w:t>
      </w:r>
      <w:r w:rsidRPr="00316809">
        <w:rPr>
          <w:rFonts w:cs="Times New Roman"/>
          <w:lang w:val="en-US"/>
        </w:rPr>
        <w:t>S</w:t>
      </w:r>
      <w:r w:rsidRPr="00316809">
        <w:rPr>
          <w:rFonts w:cs="Times New Roman"/>
        </w:rPr>
        <w:t xml:space="preserve">норм </w:t>
      </w:r>
      <w:proofErr w:type="spellStart"/>
      <w:r w:rsidRPr="00316809">
        <w:rPr>
          <w:rFonts w:cs="Times New Roman"/>
        </w:rPr>
        <w:t>х</w:t>
      </w:r>
      <w:proofErr w:type="spellEnd"/>
      <w:r w:rsidRPr="00316809">
        <w:rPr>
          <w:rFonts w:cs="Times New Roman"/>
        </w:rPr>
        <w:t xml:space="preserve"> УПКС </w:t>
      </w:r>
      <w:proofErr w:type="spellStart"/>
      <w:r w:rsidRPr="00316809">
        <w:rPr>
          <w:rFonts w:cs="Times New Roman"/>
        </w:rPr>
        <w:t>х</w:t>
      </w:r>
      <w:proofErr w:type="spellEnd"/>
      <w:r w:rsidRPr="00316809">
        <w:rPr>
          <w:rFonts w:cs="Times New Roman"/>
        </w:rPr>
        <w:t xml:space="preserve"> 15% /100 ) + (</w:t>
      </w:r>
      <w:r w:rsidRPr="00316809">
        <w:rPr>
          <w:rFonts w:cs="Times New Roman"/>
          <w:lang w:val="en-US"/>
        </w:rPr>
        <w:t>S</w:t>
      </w:r>
      <w:r w:rsidRPr="00316809">
        <w:rPr>
          <w:rFonts w:cs="Times New Roman"/>
        </w:rPr>
        <w:t xml:space="preserve">прев </w:t>
      </w:r>
      <w:proofErr w:type="spellStart"/>
      <w:r w:rsidRPr="00316809">
        <w:rPr>
          <w:rFonts w:cs="Times New Roman"/>
        </w:rPr>
        <w:t>х</w:t>
      </w:r>
      <w:proofErr w:type="spellEnd"/>
      <w:r w:rsidRPr="00316809">
        <w:rPr>
          <w:rFonts w:cs="Times New Roman"/>
        </w:rPr>
        <w:t xml:space="preserve"> УПКС </w:t>
      </w:r>
      <w:proofErr w:type="spellStart"/>
      <w:r w:rsidRPr="00316809">
        <w:rPr>
          <w:rFonts w:cs="Times New Roman"/>
        </w:rPr>
        <w:t>х</w:t>
      </w:r>
      <w:proofErr w:type="spellEnd"/>
      <w:r w:rsidRPr="00316809">
        <w:rPr>
          <w:rFonts w:cs="Times New Roman"/>
        </w:rPr>
        <w:t xml:space="preserve"> </w:t>
      </w:r>
      <w:r>
        <w:rPr>
          <w:rFonts w:cs="Times New Roman"/>
        </w:rPr>
        <w:t>25</w:t>
      </w:r>
      <w:r w:rsidRPr="00316809">
        <w:rPr>
          <w:rFonts w:cs="Times New Roman"/>
        </w:rPr>
        <w:t>% /100)</w:t>
      </w:r>
    </w:p>
    <w:p w:rsidR="00855DC5" w:rsidRPr="00316809" w:rsidRDefault="00855DC5" w:rsidP="00855DC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16809">
        <w:rPr>
          <w:rFonts w:cs="Times New Roman"/>
        </w:rPr>
        <w:t>где:</w:t>
      </w:r>
    </w:p>
    <w:p w:rsidR="00855DC5" w:rsidRPr="00316809" w:rsidRDefault="00855DC5" w:rsidP="00855DC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316809">
        <w:rPr>
          <w:rFonts w:cs="Times New Roman"/>
        </w:rPr>
        <w:t>Ц</w:t>
      </w:r>
      <w:proofErr w:type="gramEnd"/>
      <w:r w:rsidRPr="00316809">
        <w:rPr>
          <w:rFonts w:cs="Times New Roman"/>
        </w:rPr>
        <w:t xml:space="preserve"> – цена продажи;</w:t>
      </w:r>
    </w:p>
    <w:p w:rsidR="00855DC5" w:rsidRPr="00316809" w:rsidRDefault="00855DC5" w:rsidP="00855DC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16809">
        <w:rPr>
          <w:rFonts w:cs="Times New Roman"/>
        </w:rPr>
        <w:t>УПКС - удельный показатель кадастровой стоимости земельного участка  (1 кв. м);</w:t>
      </w:r>
    </w:p>
    <w:p w:rsidR="00855DC5" w:rsidRPr="00316809" w:rsidRDefault="00855DC5" w:rsidP="00855DC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16809">
        <w:rPr>
          <w:rFonts w:cs="Times New Roman"/>
          <w:lang w:val="en-US"/>
        </w:rPr>
        <w:t>S</w:t>
      </w:r>
      <w:r w:rsidRPr="00316809">
        <w:rPr>
          <w:rFonts w:cs="Times New Roman"/>
        </w:rPr>
        <w:t xml:space="preserve">общ </w:t>
      </w:r>
      <w:proofErr w:type="gramStart"/>
      <w:r w:rsidRPr="00316809">
        <w:rPr>
          <w:rFonts w:cs="Times New Roman"/>
        </w:rPr>
        <w:t>-  общая</w:t>
      </w:r>
      <w:proofErr w:type="gramEnd"/>
      <w:r w:rsidRPr="00316809">
        <w:rPr>
          <w:rFonts w:cs="Times New Roman"/>
        </w:rPr>
        <w:t xml:space="preserve"> площадь земельного участка (</w:t>
      </w:r>
      <w:r w:rsidRPr="00316809">
        <w:rPr>
          <w:rFonts w:cs="Times New Roman"/>
          <w:lang w:val="en-US"/>
        </w:rPr>
        <w:t>S</w:t>
      </w:r>
      <w:r w:rsidRPr="00316809">
        <w:rPr>
          <w:rFonts w:cs="Times New Roman"/>
        </w:rPr>
        <w:t>общ =</w:t>
      </w:r>
      <w:r w:rsidRPr="00316809">
        <w:rPr>
          <w:rFonts w:cs="Times New Roman"/>
          <w:lang w:val="en-US"/>
        </w:rPr>
        <w:t>S</w:t>
      </w:r>
      <w:r w:rsidRPr="00316809">
        <w:rPr>
          <w:rFonts w:cs="Times New Roman"/>
        </w:rPr>
        <w:t xml:space="preserve">норм + </w:t>
      </w:r>
      <w:r w:rsidRPr="00316809">
        <w:rPr>
          <w:rFonts w:cs="Times New Roman"/>
          <w:lang w:val="en-US"/>
        </w:rPr>
        <w:t>S</w:t>
      </w:r>
      <w:r w:rsidRPr="00316809">
        <w:rPr>
          <w:rFonts w:cs="Times New Roman"/>
        </w:rPr>
        <w:t>прев);</w:t>
      </w:r>
    </w:p>
    <w:p w:rsidR="00855DC5" w:rsidRPr="00316809" w:rsidRDefault="00855DC5" w:rsidP="00855DC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16809">
        <w:rPr>
          <w:rFonts w:cs="Times New Roman"/>
          <w:lang w:val="en-US"/>
        </w:rPr>
        <w:t>S</w:t>
      </w:r>
      <w:r w:rsidRPr="00316809">
        <w:rPr>
          <w:rFonts w:cs="Times New Roman"/>
        </w:rPr>
        <w:t>норм</w:t>
      </w:r>
      <w:proofErr w:type="gramStart"/>
      <w:r w:rsidRPr="00316809">
        <w:rPr>
          <w:rFonts w:cs="Times New Roman"/>
        </w:rPr>
        <w:t>-  максимальная</w:t>
      </w:r>
      <w:proofErr w:type="gramEnd"/>
      <w:r w:rsidRPr="00316809">
        <w:rPr>
          <w:rFonts w:cs="Times New Roman"/>
        </w:rPr>
        <w:t xml:space="preserve"> площадь земельного участка, утвержденная для установленного вида разрешенного использования земельного участка;</w:t>
      </w:r>
    </w:p>
    <w:p w:rsidR="00855DC5" w:rsidRPr="00316809" w:rsidRDefault="00855DC5" w:rsidP="00855DC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316809">
        <w:rPr>
          <w:rFonts w:cs="Times New Roman"/>
          <w:lang w:val="en-US"/>
        </w:rPr>
        <w:t>S</w:t>
      </w:r>
      <w:r>
        <w:rPr>
          <w:rFonts w:cs="Times New Roman"/>
        </w:rPr>
        <w:t xml:space="preserve">прев </w:t>
      </w:r>
      <w:r w:rsidRPr="00316809">
        <w:rPr>
          <w:rFonts w:cs="Times New Roman"/>
        </w:rPr>
        <w:t>- площадь участка, превышающая максимальный установленный размер земельного участка.</w:t>
      </w:r>
      <w:proofErr w:type="gramEnd"/>
    </w:p>
    <w:p w:rsidR="00855DC5" w:rsidRDefault="00855DC5" w:rsidP="00855DC5">
      <w:pPr>
        <w:pStyle w:val="ConsPlusNormal0"/>
        <w:jc w:val="both"/>
        <w:outlineLvl w:val="1"/>
      </w:pPr>
      <w:r>
        <w:tab/>
        <w:t>При этом стоимость земельного участка не может превышать кадастровую стоимость земельного участка.</w:t>
      </w:r>
    </w:p>
    <w:p w:rsidR="00855DC5" w:rsidRDefault="00855DC5" w:rsidP="00855DC5">
      <w:pPr>
        <w:pStyle w:val="ConsPlusNormal0"/>
        <w:jc w:val="center"/>
        <w:outlineLvl w:val="1"/>
      </w:pPr>
    </w:p>
    <w:p w:rsidR="00855DC5" w:rsidRPr="00316809" w:rsidRDefault="00855DC5" w:rsidP="00855DC5">
      <w:pPr>
        <w:pStyle w:val="ConsPlusNormal0"/>
        <w:jc w:val="center"/>
        <w:outlineLvl w:val="1"/>
      </w:pPr>
      <w:r w:rsidRPr="00316809">
        <w:t>2. Определение порядка оплаты</w:t>
      </w:r>
    </w:p>
    <w:p w:rsidR="00855DC5" w:rsidRPr="00316809" w:rsidRDefault="00855DC5" w:rsidP="00855DC5">
      <w:pPr>
        <w:pStyle w:val="ConsPlusNormal0"/>
        <w:jc w:val="both"/>
      </w:pPr>
    </w:p>
    <w:p w:rsidR="00855DC5" w:rsidRPr="00316809" w:rsidRDefault="00855DC5" w:rsidP="00855DC5">
      <w:pPr>
        <w:pStyle w:val="ConsPlusNormal0"/>
        <w:ind w:firstLine="540"/>
        <w:jc w:val="both"/>
      </w:pPr>
      <w:r w:rsidRPr="00316809">
        <w:t>2.1. При определении цены земельного участка в соответствии с настоящим Порядком расчет цены земельного участка производится администрацией</w:t>
      </w:r>
      <w:r>
        <w:t xml:space="preserve"> </w:t>
      </w:r>
      <w:r w:rsidRPr="00316809">
        <w:t>муниципального образования</w:t>
      </w:r>
      <w:r>
        <w:t xml:space="preserve"> Петровское сельское поселение</w:t>
      </w:r>
      <w:r w:rsidRPr="00316809">
        <w:t xml:space="preserve"> муниципального образования Приозерский муниципальный район Ленинградской области.</w:t>
      </w:r>
    </w:p>
    <w:p w:rsidR="00855DC5" w:rsidRPr="00316809" w:rsidRDefault="00855DC5" w:rsidP="00855DC5">
      <w:pPr>
        <w:pStyle w:val="ConsPlusNormal0"/>
        <w:ind w:firstLine="540"/>
        <w:jc w:val="both"/>
      </w:pPr>
      <w:r w:rsidRPr="00316809">
        <w:t>2.2. Покупатель оплачивает приобретаемые земельные участки, находящиеся в муниципальной собственности муниципального образования</w:t>
      </w:r>
      <w:r>
        <w:t xml:space="preserve"> Петровское сельское поселение муниципального образования</w:t>
      </w:r>
      <w:r w:rsidRPr="00316809">
        <w:t xml:space="preserve"> Приозерский муниципальный район Ленинградской области, в следующем порядке:</w:t>
      </w:r>
    </w:p>
    <w:p w:rsidR="00855DC5" w:rsidRPr="00316809" w:rsidRDefault="00855DC5" w:rsidP="00855DC5">
      <w:pPr>
        <w:pStyle w:val="ConsPlusNormal0"/>
        <w:ind w:firstLine="540"/>
        <w:jc w:val="both"/>
      </w:pPr>
      <w:r w:rsidRPr="00316809">
        <w:t xml:space="preserve">2.2.1. В течение десяти </w:t>
      </w:r>
      <w:r>
        <w:t>рабочих</w:t>
      </w:r>
      <w:r w:rsidRPr="00316809">
        <w:t xml:space="preserve"> дней с мом</w:t>
      </w:r>
      <w:bookmarkStart w:id="2" w:name="_GoBack"/>
      <w:bookmarkEnd w:id="2"/>
      <w:r w:rsidRPr="00316809">
        <w:t>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</w:r>
    </w:p>
    <w:p w:rsidR="00855DC5" w:rsidRPr="00316809" w:rsidRDefault="00855DC5" w:rsidP="00855DC5">
      <w:pPr>
        <w:pStyle w:val="ConsPlusNormal0"/>
        <w:ind w:firstLine="540"/>
        <w:jc w:val="both"/>
      </w:pPr>
      <w:r w:rsidRPr="00316809">
        <w:t xml:space="preserve">2.2.2. Оплата стоимости земельного участка производится единовременно. </w:t>
      </w:r>
    </w:p>
    <w:p w:rsidR="00855DC5" w:rsidRPr="002248CF" w:rsidRDefault="00855DC5" w:rsidP="00855DC5">
      <w:pPr>
        <w:ind w:firstLine="540"/>
        <w:jc w:val="both"/>
      </w:pPr>
      <w:r>
        <w:rPr>
          <w:rFonts w:cs="Times New Roman"/>
        </w:rPr>
        <w:t>2.2</w:t>
      </w:r>
      <w:r w:rsidRPr="00316809">
        <w:rPr>
          <w:rFonts w:cs="Times New Roman"/>
        </w:rPr>
        <w:t>.3. Ответственность за нарушение условий и сроков внесения оплаты устанавливается договором купли-продажи земельного участка.</w:t>
      </w:r>
    </w:p>
    <w:sectPr w:rsidR="00855DC5" w:rsidRPr="002248CF" w:rsidSect="001C45C5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C5" w:rsidRDefault="009702C5">
      <w:r>
        <w:separator/>
      </w:r>
    </w:p>
  </w:endnote>
  <w:endnote w:type="continuationSeparator" w:id="0">
    <w:p w:rsidR="009702C5" w:rsidRDefault="0097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FC" w:rsidRDefault="00F90ECD" w:rsidP="00592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7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8A2">
      <w:rPr>
        <w:rStyle w:val="a5"/>
        <w:noProof/>
      </w:rPr>
      <w:t>2</w:t>
    </w:r>
    <w:r>
      <w:rPr>
        <w:rStyle w:val="a5"/>
      </w:rPr>
      <w:fldChar w:fldCharType="end"/>
    </w:r>
  </w:p>
  <w:p w:rsidR="006F37FC" w:rsidRDefault="006F37FC" w:rsidP="005920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C5" w:rsidRPr="00681EEC" w:rsidRDefault="001C45C5" w:rsidP="001C45C5">
    <w:pPr>
      <w:rPr>
        <w:sz w:val="16"/>
        <w:szCs w:val="16"/>
      </w:rPr>
    </w:pPr>
    <w:r w:rsidRPr="00681EEC">
      <w:rPr>
        <w:sz w:val="16"/>
        <w:szCs w:val="16"/>
      </w:rPr>
      <w:t xml:space="preserve">Исполнитель: </w:t>
    </w:r>
    <w:r w:rsidR="00853607">
      <w:rPr>
        <w:sz w:val="16"/>
        <w:szCs w:val="16"/>
      </w:rPr>
      <w:t>Патушина</w:t>
    </w:r>
    <w:r>
      <w:rPr>
        <w:sz w:val="16"/>
        <w:szCs w:val="16"/>
      </w:rPr>
      <w:t xml:space="preserve"> О.</w:t>
    </w:r>
    <w:r w:rsidR="00853607">
      <w:rPr>
        <w:sz w:val="16"/>
        <w:szCs w:val="16"/>
      </w:rPr>
      <w:t>М</w:t>
    </w:r>
    <w:r>
      <w:rPr>
        <w:sz w:val="16"/>
        <w:szCs w:val="16"/>
      </w:rPr>
      <w:t>., тел.89118157883</w:t>
    </w:r>
  </w:p>
  <w:p w:rsidR="001C45C5" w:rsidRPr="001C45C5" w:rsidRDefault="001C45C5" w:rsidP="001C45C5">
    <w:pPr>
      <w:pStyle w:val="ConsPlusNormal0"/>
      <w:rPr>
        <w:sz w:val="16"/>
        <w:szCs w:val="16"/>
      </w:rPr>
    </w:pPr>
    <w:r w:rsidRPr="00681EEC">
      <w:rPr>
        <w:sz w:val="16"/>
        <w:szCs w:val="16"/>
      </w:rPr>
      <w:t>Разослано: дело-2,</w:t>
    </w:r>
    <w:r>
      <w:rPr>
        <w:sz w:val="16"/>
        <w:szCs w:val="16"/>
      </w:rPr>
      <w:t xml:space="preserve"> администрация-1,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C5" w:rsidRDefault="009702C5">
      <w:r>
        <w:separator/>
      </w:r>
    </w:p>
  </w:footnote>
  <w:footnote w:type="continuationSeparator" w:id="0">
    <w:p w:rsidR="009702C5" w:rsidRDefault="00970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11"/>
    <w:rsid w:val="0004514D"/>
    <w:rsid w:val="00073027"/>
    <w:rsid w:val="00076C4A"/>
    <w:rsid w:val="000A3D86"/>
    <w:rsid w:val="001A16DC"/>
    <w:rsid w:val="001C45C5"/>
    <w:rsid w:val="002248CF"/>
    <w:rsid w:val="002279CB"/>
    <w:rsid w:val="00311DBD"/>
    <w:rsid w:val="00331600"/>
    <w:rsid w:val="003630CB"/>
    <w:rsid w:val="003719DA"/>
    <w:rsid w:val="00386407"/>
    <w:rsid w:val="003C2868"/>
    <w:rsid w:val="003E68A2"/>
    <w:rsid w:val="003F6E25"/>
    <w:rsid w:val="00485C17"/>
    <w:rsid w:val="0059205F"/>
    <w:rsid w:val="005E2FDA"/>
    <w:rsid w:val="0066570F"/>
    <w:rsid w:val="006A309F"/>
    <w:rsid w:val="006F37FC"/>
    <w:rsid w:val="00745584"/>
    <w:rsid w:val="00853607"/>
    <w:rsid w:val="00855DC5"/>
    <w:rsid w:val="0086130F"/>
    <w:rsid w:val="008B6EC3"/>
    <w:rsid w:val="00955F4F"/>
    <w:rsid w:val="009702C5"/>
    <w:rsid w:val="009D42D9"/>
    <w:rsid w:val="00A22DB7"/>
    <w:rsid w:val="00B304E2"/>
    <w:rsid w:val="00B878A2"/>
    <w:rsid w:val="00CB5CBA"/>
    <w:rsid w:val="00DB5E5E"/>
    <w:rsid w:val="00E31611"/>
    <w:rsid w:val="00E4535A"/>
    <w:rsid w:val="00EE62A1"/>
    <w:rsid w:val="00EF5C73"/>
    <w:rsid w:val="00F66D76"/>
    <w:rsid w:val="00F867F9"/>
    <w:rsid w:val="00F90ECD"/>
    <w:rsid w:val="00FA7537"/>
    <w:rsid w:val="00FC33FE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11"/>
    <w:rPr>
      <w:color w:val="000080"/>
      <w:u w:val="single"/>
    </w:rPr>
  </w:style>
  <w:style w:type="paragraph" w:customStyle="1" w:styleId="ConsPlusNormal">
    <w:name w:val="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rsid w:val="00592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6">
    <w:name w:val="header"/>
    <w:basedOn w:val="a"/>
    <w:link w:val="a7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3C28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a">
    <w:name w:val="Table Grid"/>
    <w:basedOn w:val="a1"/>
    <w:rsid w:val="008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AB217C87C435ACB97A86F2B2A18D422D53883DC1080D83C9851302200E124F093EC3FA0i4I6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inbox/1:9292ac0076423dc1: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B518-B80D-44B5-ADBE-714BF19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6637</CharactersWithSpaces>
  <SharedDoc>false</SharedDoc>
  <HLinks>
    <vt:vector size="12" baseType="variant"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consultantplus://offline/ref=268AB217C87C435ACB97A86F2B2A18D422D53883DC1080D83C9851302200E124F093EC3FA0i4I6L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https://e.mail.ru/inbox/1:9292ac0076423dc1:0/</vt:lpwstr>
      </vt:variant>
      <vt:variant>
        <vt:lpwstr>mailruanchor_b77f4f6705a799d3P43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 СП</dc:creator>
  <cp:lastModifiedBy>Пользоавтель</cp:lastModifiedBy>
  <cp:revision>2</cp:revision>
  <cp:lastPrinted>2021-06-10T06:22:00Z</cp:lastPrinted>
  <dcterms:created xsi:type="dcterms:W3CDTF">2021-07-14T11:27:00Z</dcterms:created>
  <dcterms:modified xsi:type="dcterms:W3CDTF">2021-07-14T11:27:00Z</dcterms:modified>
</cp:coreProperties>
</file>