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3F" w:rsidRDefault="00C25F3F" w:rsidP="00EC7F68">
      <w:pPr>
        <w:pStyle w:val="a8"/>
        <w:jc w:val="right"/>
        <w:rPr>
          <w:szCs w:val="28"/>
        </w:rPr>
      </w:pPr>
    </w:p>
    <w:p w:rsidR="00487A1F" w:rsidRPr="000F0BF0" w:rsidRDefault="00487A1F" w:rsidP="00487A1F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0F0BF0">
        <w:rPr>
          <w:rFonts w:ascii="Times New Roman" w:hAnsi="Times New Roman"/>
          <w:b/>
          <w:sz w:val="24"/>
        </w:rPr>
        <w:t>СОВЕТ ДЕПУТАТОВ</w:t>
      </w:r>
    </w:p>
    <w:p w:rsidR="00487A1F" w:rsidRPr="000F0BF0" w:rsidRDefault="00487A1F" w:rsidP="00487A1F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0F0BF0">
        <w:rPr>
          <w:rFonts w:ascii="Times New Roman" w:hAnsi="Times New Roman"/>
          <w:b/>
          <w:sz w:val="24"/>
        </w:rPr>
        <w:t>МУНИЦИПАЛЬНОГО ОБРАЗОВАНИЯ</w:t>
      </w:r>
    </w:p>
    <w:p w:rsidR="00487A1F" w:rsidRPr="000F0BF0" w:rsidRDefault="00487A1F" w:rsidP="00487A1F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0F0BF0">
        <w:rPr>
          <w:rFonts w:ascii="Times New Roman" w:hAnsi="Times New Roman"/>
          <w:b/>
          <w:sz w:val="24"/>
        </w:rPr>
        <w:t>Петровское сельское поселение</w:t>
      </w:r>
    </w:p>
    <w:p w:rsidR="00487A1F" w:rsidRPr="000F0BF0" w:rsidRDefault="00487A1F" w:rsidP="00487A1F">
      <w:pPr>
        <w:jc w:val="center"/>
        <w:rPr>
          <w:rFonts w:ascii="Times New Roman" w:hAnsi="Times New Roman"/>
          <w:b/>
          <w:sz w:val="24"/>
        </w:rPr>
      </w:pPr>
      <w:r w:rsidRPr="000F0BF0">
        <w:rPr>
          <w:rFonts w:ascii="Times New Roman" w:hAnsi="Times New Roman"/>
          <w:b/>
          <w:sz w:val="24"/>
        </w:rPr>
        <w:t xml:space="preserve">муниципального образования Приозерский муниципальный район </w:t>
      </w:r>
    </w:p>
    <w:p w:rsidR="00487A1F" w:rsidRPr="000F0BF0" w:rsidRDefault="00487A1F" w:rsidP="00487A1F">
      <w:pPr>
        <w:jc w:val="center"/>
        <w:rPr>
          <w:rFonts w:ascii="Times New Roman" w:hAnsi="Times New Roman"/>
          <w:b/>
          <w:sz w:val="24"/>
        </w:rPr>
      </w:pPr>
      <w:r w:rsidRPr="000F0BF0">
        <w:rPr>
          <w:rFonts w:ascii="Times New Roman" w:hAnsi="Times New Roman"/>
          <w:b/>
          <w:sz w:val="24"/>
        </w:rPr>
        <w:t>Ленинградской области</w:t>
      </w:r>
    </w:p>
    <w:p w:rsidR="00487A1F" w:rsidRPr="000F0BF0" w:rsidRDefault="00487A1F" w:rsidP="00487A1F">
      <w:pPr>
        <w:jc w:val="center"/>
        <w:rPr>
          <w:rFonts w:ascii="Times New Roman" w:hAnsi="Times New Roman"/>
          <w:b/>
          <w:sz w:val="24"/>
        </w:rPr>
      </w:pPr>
      <w:r w:rsidRPr="000F0BF0">
        <w:rPr>
          <w:rFonts w:ascii="Times New Roman" w:hAnsi="Times New Roman"/>
          <w:b/>
          <w:sz w:val="24"/>
        </w:rPr>
        <w:t>четвёртого созыва</w:t>
      </w:r>
    </w:p>
    <w:p w:rsidR="00EC7F68" w:rsidRPr="000F0BF0" w:rsidRDefault="00487A1F" w:rsidP="00487A1F">
      <w:pPr>
        <w:jc w:val="center"/>
        <w:rPr>
          <w:rFonts w:ascii="Times New Roman" w:hAnsi="Times New Roman"/>
          <w:b/>
          <w:sz w:val="24"/>
        </w:rPr>
      </w:pPr>
      <w:r w:rsidRPr="000F0BF0">
        <w:rPr>
          <w:rFonts w:ascii="Times New Roman" w:hAnsi="Times New Roman"/>
          <w:b/>
          <w:sz w:val="24"/>
        </w:rPr>
        <w:t>РЕШЕНИЕ</w:t>
      </w:r>
    </w:p>
    <w:p w:rsidR="00EC7F68" w:rsidRPr="000F0BF0" w:rsidRDefault="00EC7F68" w:rsidP="00EC7F68">
      <w:pPr>
        <w:jc w:val="center"/>
        <w:rPr>
          <w:rFonts w:ascii="Times New Roman" w:hAnsi="Times New Roman"/>
          <w:b/>
          <w:sz w:val="24"/>
        </w:rPr>
      </w:pPr>
    </w:p>
    <w:p w:rsidR="00EC7F68" w:rsidRPr="000F0BF0" w:rsidRDefault="00487A1F" w:rsidP="00EC7F68">
      <w:pPr>
        <w:jc w:val="center"/>
        <w:rPr>
          <w:rFonts w:ascii="Times New Roman" w:hAnsi="Times New Roman"/>
          <w:b/>
          <w:sz w:val="24"/>
        </w:rPr>
      </w:pPr>
      <w:r w:rsidRPr="000F0BF0">
        <w:rPr>
          <w:rFonts w:ascii="Times New Roman" w:hAnsi="Times New Roman"/>
          <w:b/>
          <w:sz w:val="24"/>
        </w:rPr>
        <w:t>Проект</w:t>
      </w:r>
    </w:p>
    <w:tbl>
      <w:tblPr>
        <w:tblW w:w="0" w:type="auto"/>
        <w:tblLook w:val="01E0"/>
      </w:tblPr>
      <w:tblGrid>
        <w:gridCol w:w="4785"/>
        <w:gridCol w:w="4786"/>
      </w:tblGrid>
      <w:tr w:rsidR="00EC7F68" w:rsidRPr="000F0BF0" w:rsidTr="00747F83">
        <w:tc>
          <w:tcPr>
            <w:tcW w:w="4785" w:type="dxa"/>
          </w:tcPr>
          <w:p w:rsidR="00EC7F68" w:rsidRPr="000F0BF0" w:rsidRDefault="00186525" w:rsidP="00747F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«13» июля </w:t>
            </w:r>
            <w:r w:rsidR="00362093">
              <w:rPr>
                <w:rFonts w:ascii="Times New Roman" w:hAnsi="Times New Roman"/>
                <w:sz w:val="24"/>
              </w:rPr>
              <w:t>2021</w:t>
            </w:r>
            <w:r w:rsidR="00EC7F68" w:rsidRPr="000F0BF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EC7F68" w:rsidRPr="000F0BF0" w:rsidRDefault="00EC7F68" w:rsidP="00747F83">
            <w:pPr>
              <w:ind w:firstLine="426"/>
              <w:jc w:val="right"/>
              <w:rPr>
                <w:rFonts w:ascii="Times New Roman" w:hAnsi="Times New Roman"/>
                <w:sz w:val="24"/>
              </w:rPr>
            </w:pPr>
            <w:r w:rsidRPr="000F0BF0">
              <w:rPr>
                <w:rFonts w:ascii="Times New Roman" w:hAnsi="Times New Roman"/>
                <w:sz w:val="24"/>
              </w:rPr>
              <w:t xml:space="preserve">№ </w:t>
            </w:r>
            <w:r w:rsidR="00186525">
              <w:rPr>
                <w:rFonts w:ascii="Times New Roman" w:hAnsi="Times New Roman"/>
                <w:sz w:val="24"/>
              </w:rPr>
              <w:t>95</w:t>
            </w:r>
          </w:p>
        </w:tc>
      </w:tr>
    </w:tbl>
    <w:p w:rsidR="00EC7F68" w:rsidRPr="000F0BF0" w:rsidRDefault="00EC7F68" w:rsidP="00EC7F68">
      <w:pPr>
        <w:ind w:firstLine="426"/>
        <w:rPr>
          <w:rFonts w:ascii="Times New Roman" w:hAnsi="Times New Roman"/>
          <w:sz w:val="24"/>
        </w:rPr>
      </w:pPr>
    </w:p>
    <w:p w:rsidR="00EC7F68" w:rsidRPr="000F0BF0" w:rsidRDefault="00EC7F68" w:rsidP="00EC7F68">
      <w:pPr>
        <w:ind w:firstLine="426"/>
        <w:rPr>
          <w:rFonts w:ascii="Times New Roman" w:hAnsi="Times New Roman"/>
          <w:sz w:val="24"/>
        </w:rPr>
      </w:pPr>
    </w:p>
    <w:tbl>
      <w:tblPr>
        <w:tblW w:w="0" w:type="auto"/>
        <w:tblLook w:val="00A0"/>
      </w:tblPr>
      <w:tblGrid>
        <w:gridCol w:w="4968"/>
        <w:gridCol w:w="4318"/>
      </w:tblGrid>
      <w:tr w:rsidR="00EC7F68" w:rsidRPr="000F0BF0" w:rsidTr="00747F83">
        <w:tc>
          <w:tcPr>
            <w:tcW w:w="4968" w:type="dxa"/>
          </w:tcPr>
          <w:p w:rsidR="00EC7F68" w:rsidRPr="000F0BF0" w:rsidRDefault="00EC7F68" w:rsidP="00747F83">
            <w:pPr>
              <w:rPr>
                <w:rFonts w:ascii="Times New Roman" w:hAnsi="Times New Roman"/>
                <w:i/>
                <w:sz w:val="24"/>
              </w:rPr>
            </w:pPr>
            <w:r w:rsidRPr="000F0BF0">
              <w:rPr>
                <w:rFonts w:ascii="Times New Roman" w:hAnsi="Times New Roman"/>
                <w:sz w:val="24"/>
              </w:rPr>
              <w:t xml:space="preserve">О правилах </w:t>
            </w:r>
            <w:proofErr w:type="gramStart"/>
            <w:r w:rsidRPr="000F0BF0">
              <w:rPr>
                <w:rFonts w:ascii="Times New Roman" w:hAnsi="Times New Roman"/>
                <w:sz w:val="24"/>
              </w:rPr>
              <w:t>аккредитации журналистов редакций средств массовой информации</w:t>
            </w:r>
            <w:proofErr w:type="gramEnd"/>
            <w:r w:rsidRPr="000F0BF0">
              <w:rPr>
                <w:rFonts w:ascii="Times New Roman" w:hAnsi="Times New Roman"/>
                <w:sz w:val="24"/>
              </w:rPr>
              <w:t xml:space="preserve"> при совете депутатов </w:t>
            </w:r>
            <w:r w:rsidR="00487A1F" w:rsidRPr="000F0BF0">
              <w:rPr>
                <w:rFonts w:ascii="Times New Roman" w:eastAsia="Calibri" w:hAnsi="Times New Roman"/>
                <w:bCs/>
                <w:sz w:val="24"/>
              </w:rPr>
              <w:t xml:space="preserve">муниципального образования Петровское сельское поселение </w:t>
            </w:r>
            <w:r w:rsidR="00487A1F" w:rsidRPr="000F0BF0">
              <w:rPr>
                <w:rFonts w:ascii="Times New Roman" w:eastAsia="Calibri" w:hAnsi="Times New Roman"/>
                <w:color w:val="000000"/>
                <w:spacing w:val="-4"/>
                <w:sz w:val="24"/>
              </w:rPr>
              <w:t xml:space="preserve">муниципального образования Приозерский муниципальный район Ленинградской </w:t>
            </w:r>
            <w:r w:rsidR="00487A1F" w:rsidRPr="000F0BF0">
              <w:rPr>
                <w:rFonts w:ascii="Times New Roman" w:eastAsia="Calibri" w:hAnsi="Times New Roman"/>
                <w:color w:val="000000"/>
                <w:spacing w:val="-3"/>
                <w:sz w:val="24"/>
              </w:rPr>
              <w:t>области</w:t>
            </w:r>
          </w:p>
          <w:p w:rsidR="00EC7F68" w:rsidRPr="000F0BF0" w:rsidRDefault="00EC7F68" w:rsidP="00747F83">
            <w:pPr>
              <w:rPr>
                <w:rFonts w:ascii="Times New Roman" w:hAnsi="Times New Roman"/>
                <w:sz w:val="24"/>
              </w:rPr>
            </w:pPr>
          </w:p>
          <w:p w:rsidR="00EC7F68" w:rsidRPr="000F0BF0" w:rsidRDefault="00EC7F68" w:rsidP="00747F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8" w:type="dxa"/>
          </w:tcPr>
          <w:p w:rsidR="00EC7F68" w:rsidRPr="000F0BF0" w:rsidRDefault="00EC7F68" w:rsidP="00747F8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87A1F" w:rsidRPr="000F0BF0" w:rsidRDefault="00487A1F" w:rsidP="00EC7F68">
      <w:pPr>
        <w:ind w:firstLine="709"/>
        <w:jc w:val="both"/>
        <w:rPr>
          <w:rFonts w:ascii="Times New Roman" w:hAnsi="Times New Roman"/>
          <w:sz w:val="24"/>
        </w:rPr>
      </w:pPr>
    </w:p>
    <w:p w:rsidR="00487A1F" w:rsidRPr="000F0BF0" w:rsidRDefault="00487A1F" w:rsidP="00EC7F68">
      <w:pPr>
        <w:ind w:firstLine="709"/>
        <w:jc w:val="both"/>
        <w:rPr>
          <w:rFonts w:ascii="Times New Roman" w:hAnsi="Times New Roman"/>
          <w:sz w:val="24"/>
        </w:rPr>
      </w:pPr>
    </w:p>
    <w:p w:rsidR="00EC7F68" w:rsidRPr="000F0BF0" w:rsidRDefault="00487A1F" w:rsidP="00EC7F68">
      <w:pPr>
        <w:ind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0F0BF0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 w:rsidR="00EC7F68" w:rsidRPr="000F0BF0">
        <w:rPr>
          <w:rFonts w:ascii="Times New Roman" w:hAnsi="Times New Roman"/>
          <w:sz w:val="24"/>
        </w:rPr>
        <w:t xml:space="preserve"> соответствии со статьей 48 Закона Российской Федерации от 27 декабря 1991 года № 2124-1 «О </w:t>
      </w:r>
      <w:r w:rsidRPr="000F0BF0">
        <w:rPr>
          <w:rFonts w:ascii="Times New Roman" w:hAnsi="Times New Roman"/>
          <w:sz w:val="24"/>
        </w:rPr>
        <w:t>средствах массовой информации»,</w:t>
      </w:r>
      <w:r w:rsidR="00EC7F68" w:rsidRPr="000F0BF0">
        <w:rPr>
          <w:rFonts w:ascii="Times New Roman" w:hAnsi="Times New Roman"/>
          <w:sz w:val="24"/>
        </w:rPr>
        <w:t xml:space="preserve"> </w:t>
      </w:r>
      <w:r w:rsidRPr="000F0BF0">
        <w:rPr>
          <w:rFonts w:ascii="Times New Roman" w:hAnsi="Times New Roman"/>
          <w:sz w:val="24"/>
        </w:rPr>
        <w:t xml:space="preserve">Уставом муниципального образования </w:t>
      </w:r>
      <w:r w:rsidRPr="000F0BF0">
        <w:rPr>
          <w:rFonts w:ascii="Times New Roman" w:eastAsia="Calibri" w:hAnsi="Times New Roman"/>
          <w:color w:val="000000"/>
          <w:spacing w:val="-4"/>
          <w:sz w:val="24"/>
        </w:rPr>
        <w:t>Петровское сельское поселение</w:t>
      </w:r>
      <w:r w:rsidRPr="000F0BF0">
        <w:rPr>
          <w:rFonts w:ascii="Times New Roman" w:hAnsi="Times New Roman"/>
          <w:sz w:val="24"/>
        </w:rPr>
        <w:t xml:space="preserve">, совет депутатов муниципального образования </w:t>
      </w:r>
      <w:r w:rsidRPr="000F0BF0">
        <w:rPr>
          <w:rFonts w:ascii="Times New Roman" w:eastAsia="Calibri" w:hAnsi="Times New Roman"/>
          <w:color w:val="000000"/>
          <w:spacing w:val="-4"/>
          <w:sz w:val="24"/>
        </w:rPr>
        <w:t>Петровское сельское поселение</w:t>
      </w:r>
      <w:r w:rsidRPr="000F0BF0">
        <w:rPr>
          <w:rFonts w:ascii="Times New Roman" w:hAnsi="Times New Roman"/>
          <w:sz w:val="24"/>
        </w:rPr>
        <w:t xml:space="preserve"> (далее - Совет депутатов)</w:t>
      </w:r>
      <w:r w:rsidR="00EC7F68" w:rsidRPr="000F0BF0">
        <w:rPr>
          <w:rFonts w:ascii="Times New Roman" w:hAnsi="Times New Roman"/>
          <w:i/>
          <w:sz w:val="24"/>
        </w:rPr>
        <w:t xml:space="preserve"> </w:t>
      </w:r>
      <w:proofErr w:type="gramEnd"/>
    </w:p>
    <w:p w:rsidR="00EC7F68" w:rsidRPr="000F0BF0" w:rsidRDefault="00EC7F68" w:rsidP="00EC7F68">
      <w:pPr>
        <w:ind w:firstLine="709"/>
        <w:jc w:val="both"/>
        <w:rPr>
          <w:rFonts w:ascii="Times New Roman" w:hAnsi="Times New Roman"/>
          <w:i/>
          <w:sz w:val="24"/>
        </w:rPr>
      </w:pPr>
    </w:p>
    <w:p w:rsidR="00EC7F68" w:rsidRPr="000F0BF0" w:rsidRDefault="00487A1F" w:rsidP="00EC7F68">
      <w:pPr>
        <w:ind w:firstLine="709"/>
        <w:jc w:val="center"/>
        <w:rPr>
          <w:rFonts w:ascii="Times New Roman" w:hAnsi="Times New Roman"/>
          <w:b/>
          <w:sz w:val="24"/>
        </w:rPr>
      </w:pPr>
      <w:r w:rsidRPr="000F0BF0">
        <w:rPr>
          <w:rFonts w:ascii="Times New Roman" w:hAnsi="Times New Roman"/>
          <w:b/>
          <w:sz w:val="24"/>
        </w:rPr>
        <w:t>РЕШИЛ:</w:t>
      </w:r>
    </w:p>
    <w:p w:rsidR="00EC7F68" w:rsidRPr="000F0BF0" w:rsidRDefault="00EC7F68" w:rsidP="00EC7F68">
      <w:pPr>
        <w:ind w:firstLine="700"/>
        <w:jc w:val="both"/>
        <w:rPr>
          <w:rFonts w:ascii="Times New Roman" w:hAnsi="Times New Roman"/>
          <w:i/>
          <w:sz w:val="24"/>
        </w:rPr>
      </w:pPr>
      <w:r w:rsidRPr="000F0BF0">
        <w:rPr>
          <w:rFonts w:ascii="Times New Roman" w:hAnsi="Times New Roman"/>
          <w:sz w:val="24"/>
        </w:rPr>
        <w:t xml:space="preserve">1. Утвердить правила аккредитации журналистов редакций средств массовой информации при совете депутатов </w:t>
      </w:r>
      <w:r w:rsidR="00487A1F" w:rsidRPr="000F0BF0">
        <w:rPr>
          <w:rFonts w:ascii="Times New Roman" w:hAnsi="Times New Roman"/>
          <w:sz w:val="24"/>
        </w:rPr>
        <w:t>МО</w:t>
      </w:r>
      <w:r w:rsidR="001D194A" w:rsidRPr="000F0BF0">
        <w:rPr>
          <w:rFonts w:ascii="Times New Roman" w:hAnsi="Times New Roman"/>
          <w:i/>
          <w:sz w:val="24"/>
        </w:rPr>
        <w:t xml:space="preserve"> </w:t>
      </w:r>
      <w:r w:rsidR="00487A1F" w:rsidRPr="000F0BF0">
        <w:rPr>
          <w:rFonts w:ascii="Times New Roman" w:eastAsia="Calibri" w:hAnsi="Times New Roman"/>
          <w:bCs/>
          <w:sz w:val="24"/>
        </w:rPr>
        <w:t>Петровское сельское поселение</w:t>
      </w:r>
      <w:r w:rsidRPr="000F0BF0">
        <w:rPr>
          <w:rFonts w:ascii="Times New Roman" w:hAnsi="Times New Roman"/>
          <w:i/>
          <w:sz w:val="24"/>
        </w:rPr>
        <w:t>.</w:t>
      </w:r>
    </w:p>
    <w:p w:rsidR="00487A1F" w:rsidRPr="000F0BF0" w:rsidRDefault="00EC7F68" w:rsidP="00487A1F">
      <w:pPr>
        <w:ind w:firstLine="720"/>
        <w:jc w:val="both"/>
        <w:rPr>
          <w:rFonts w:ascii="Times New Roman" w:hAnsi="Times New Roman"/>
          <w:iCs/>
          <w:color w:val="000000"/>
          <w:sz w:val="24"/>
        </w:rPr>
      </w:pPr>
      <w:r w:rsidRPr="000F0BF0">
        <w:rPr>
          <w:rFonts w:ascii="Times New Roman" w:hAnsi="Times New Roman"/>
          <w:sz w:val="24"/>
        </w:rPr>
        <w:t xml:space="preserve">2. </w:t>
      </w:r>
      <w:r w:rsidR="00487A1F" w:rsidRPr="000F0BF0">
        <w:rPr>
          <w:rFonts w:ascii="Times New Roman" w:hAnsi="Times New Roman"/>
          <w:iCs/>
          <w:color w:val="000000"/>
          <w:sz w:val="24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="00487A1F" w:rsidRPr="000F0BF0">
        <w:rPr>
          <w:rFonts w:ascii="Times New Roman" w:hAnsi="Times New Roman"/>
          <w:iCs/>
          <w:color w:val="000000"/>
          <w:sz w:val="24"/>
        </w:rPr>
        <w:t>агентстве</w:t>
      </w:r>
      <w:proofErr w:type="gramEnd"/>
      <w:r w:rsidR="00487A1F" w:rsidRPr="000F0BF0">
        <w:rPr>
          <w:rFonts w:ascii="Times New Roman" w:hAnsi="Times New Roman"/>
          <w:iCs/>
          <w:color w:val="000000"/>
          <w:sz w:val="24"/>
        </w:rPr>
        <w:t xml:space="preserve"> (далее «</w:t>
      </w:r>
      <w:proofErr w:type="spellStart"/>
      <w:r w:rsidR="00487A1F" w:rsidRPr="000F0BF0">
        <w:rPr>
          <w:rFonts w:ascii="Times New Roman" w:hAnsi="Times New Roman"/>
          <w:iCs/>
          <w:color w:val="000000"/>
          <w:sz w:val="24"/>
        </w:rPr>
        <w:t>Леноблинформ</w:t>
      </w:r>
      <w:proofErr w:type="spellEnd"/>
      <w:r w:rsidR="00487A1F" w:rsidRPr="000F0BF0">
        <w:rPr>
          <w:rFonts w:ascii="Times New Roman" w:hAnsi="Times New Roman"/>
          <w:iCs/>
          <w:color w:val="000000"/>
          <w:sz w:val="24"/>
        </w:rPr>
        <w:t xml:space="preserve">») </w:t>
      </w:r>
      <w:hyperlink r:id="rId7" w:history="1">
        <w:r w:rsidR="00487A1F" w:rsidRPr="000F0BF0">
          <w:rPr>
            <w:rFonts w:ascii="Times New Roman" w:hAnsi="Times New Roman"/>
            <w:iCs/>
            <w:color w:val="000000"/>
            <w:sz w:val="24"/>
          </w:rPr>
          <w:t>http://www.lenoblinform.ru</w:t>
        </w:r>
      </w:hyperlink>
      <w:r w:rsidR="00487A1F" w:rsidRPr="000F0BF0">
        <w:rPr>
          <w:rFonts w:ascii="Times New Roman" w:hAnsi="Times New Roman"/>
          <w:iCs/>
          <w:color w:val="000000"/>
          <w:sz w:val="24"/>
        </w:rPr>
        <w:t xml:space="preserve"> и на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8" w:history="1">
        <w:r w:rsidR="00487A1F" w:rsidRPr="000F0BF0">
          <w:rPr>
            <w:rFonts w:ascii="Times New Roman" w:hAnsi="Times New Roman"/>
            <w:iCs/>
            <w:color w:val="000000"/>
            <w:sz w:val="24"/>
          </w:rPr>
          <w:t>www.петровскоесп.рф</w:t>
        </w:r>
      </w:hyperlink>
      <w:r w:rsidR="00487A1F" w:rsidRPr="000F0BF0">
        <w:rPr>
          <w:rFonts w:ascii="Times New Roman" w:hAnsi="Times New Roman"/>
          <w:iCs/>
          <w:color w:val="000000"/>
          <w:sz w:val="24"/>
        </w:rPr>
        <w:t>.</w:t>
      </w:r>
    </w:p>
    <w:p w:rsidR="00EC7F68" w:rsidRDefault="00487A1F" w:rsidP="00487A1F">
      <w:pPr>
        <w:ind w:firstLine="700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3. Решение вступает в законную силу после его официального опубликования (обнародования).</w:t>
      </w:r>
    </w:p>
    <w:p w:rsidR="000F0BF0" w:rsidRPr="000F0BF0" w:rsidRDefault="000F0BF0" w:rsidP="00487A1F">
      <w:pPr>
        <w:ind w:firstLine="700"/>
        <w:jc w:val="both"/>
        <w:rPr>
          <w:rFonts w:ascii="Times New Roman" w:hAnsi="Times New Roman"/>
          <w:i/>
          <w:sz w:val="24"/>
        </w:rPr>
      </w:pP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603" w:type="dxa"/>
        <w:jc w:val="right"/>
        <w:tblInd w:w="-1641" w:type="dxa"/>
        <w:tblLook w:val="00A0"/>
      </w:tblPr>
      <w:tblGrid>
        <w:gridCol w:w="9603"/>
      </w:tblGrid>
      <w:tr w:rsidR="00EC7F68" w:rsidRPr="000F0BF0" w:rsidTr="00487A1F">
        <w:trPr>
          <w:jc w:val="right"/>
        </w:trPr>
        <w:tc>
          <w:tcPr>
            <w:tcW w:w="9603" w:type="dxa"/>
          </w:tcPr>
          <w:p w:rsidR="00EC7F68" w:rsidRPr="000F0BF0" w:rsidRDefault="00EC7F68" w:rsidP="00487A1F">
            <w:pPr>
              <w:tabs>
                <w:tab w:val="left" w:pos="1590"/>
                <w:tab w:val="center" w:pos="3873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</w:rPr>
            </w:pPr>
            <w:r w:rsidRPr="000F0BF0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  <w:r w:rsidR="00487A1F" w:rsidRPr="000F0BF0">
              <w:rPr>
                <w:rFonts w:ascii="Times New Roman" w:hAnsi="Times New Roman"/>
                <w:sz w:val="24"/>
              </w:rPr>
              <w:t xml:space="preserve">                                И.Г. Пьянкова</w:t>
            </w:r>
          </w:p>
        </w:tc>
      </w:tr>
    </w:tbl>
    <w:p w:rsidR="00EC7F68" w:rsidRPr="00EC7F68" w:rsidRDefault="00EC7F68" w:rsidP="00EC7F68">
      <w:pPr>
        <w:pStyle w:val="ConsPlusNormal"/>
        <w:spacing w:line="233" w:lineRule="auto"/>
        <w:ind w:firstLine="540"/>
        <w:jc w:val="right"/>
        <w:rPr>
          <w:kern w:val="2"/>
          <w:sz w:val="24"/>
          <w:szCs w:val="24"/>
        </w:rPr>
      </w:pPr>
    </w:p>
    <w:p w:rsidR="00EC7F68" w:rsidRPr="00EC7F68" w:rsidRDefault="00EC7F68" w:rsidP="00EC7F68">
      <w:pPr>
        <w:spacing w:line="233" w:lineRule="auto"/>
        <w:ind w:firstLine="709"/>
        <w:jc w:val="right"/>
        <w:rPr>
          <w:rFonts w:ascii="Times New Roman" w:hAnsi="Times New Roman"/>
          <w:sz w:val="2"/>
          <w:szCs w:val="2"/>
        </w:rPr>
        <w:sectPr w:rsidR="00EC7F68" w:rsidRPr="00EC7F68" w:rsidSect="00487A1F">
          <w:headerReference w:type="even" r:id="rId9"/>
          <w:headerReference w:type="default" r:id="rId10"/>
          <w:pgSz w:w="11906" w:h="16838" w:code="9"/>
          <w:pgMar w:top="851" w:right="567" w:bottom="1134" w:left="1418" w:header="680" w:footer="680" w:gutter="0"/>
          <w:cols w:space="720"/>
          <w:noEndnote/>
          <w:titlePg/>
        </w:sectPr>
      </w:pPr>
    </w:p>
    <w:p w:rsidR="00EC7F68" w:rsidRPr="000F0BF0" w:rsidRDefault="00EC7F68" w:rsidP="00EC7F68">
      <w:pPr>
        <w:ind w:firstLine="709"/>
        <w:jc w:val="right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lastRenderedPageBreak/>
        <w:t>УТВЕРЖДЕНЫ</w:t>
      </w:r>
    </w:p>
    <w:p w:rsidR="00EC7F68" w:rsidRPr="000F0BF0" w:rsidRDefault="00EC7F68" w:rsidP="00EC7F68">
      <w:pPr>
        <w:ind w:firstLine="709"/>
        <w:jc w:val="right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решением совета депутатов</w:t>
      </w:r>
    </w:p>
    <w:p w:rsidR="00C52CD0" w:rsidRPr="00186525" w:rsidRDefault="00186525" w:rsidP="00EC7F68">
      <w:pPr>
        <w:ind w:left="49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1D194A" w:rsidRPr="000F0BF0">
        <w:rPr>
          <w:rFonts w:ascii="Times New Roman" w:hAnsi="Times New Roman"/>
          <w:sz w:val="24"/>
        </w:rPr>
        <w:t xml:space="preserve">МО </w:t>
      </w:r>
      <w:r w:rsidR="006933A1" w:rsidRPr="000F0BF0">
        <w:rPr>
          <w:rFonts w:ascii="Times New Roman" w:hAnsi="Times New Roman"/>
          <w:sz w:val="24"/>
        </w:rPr>
        <w:t>Петровское</w:t>
      </w:r>
      <w:r w:rsidR="001D194A" w:rsidRPr="000F0BF0">
        <w:rPr>
          <w:rFonts w:ascii="Times New Roman" w:hAnsi="Times New Roman"/>
          <w:sz w:val="24"/>
        </w:rPr>
        <w:t xml:space="preserve"> сельское поселение</w:t>
      </w:r>
    </w:p>
    <w:p w:rsidR="00EC7F68" w:rsidRPr="000F0BF0" w:rsidRDefault="00186525" w:rsidP="00EC7F68">
      <w:pPr>
        <w:ind w:left="49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от «13» июля 2021 г. № 95</w:t>
      </w:r>
    </w:p>
    <w:p w:rsidR="00EC7F68" w:rsidRPr="000F0BF0" w:rsidRDefault="00EC7F68" w:rsidP="00EC7F68">
      <w:pPr>
        <w:ind w:left="4962" w:firstLine="709"/>
        <w:jc w:val="right"/>
        <w:rPr>
          <w:rFonts w:ascii="Times New Roman" w:hAnsi="Times New Roman"/>
          <w:caps/>
          <w:sz w:val="24"/>
        </w:rPr>
      </w:pPr>
    </w:p>
    <w:p w:rsidR="00EC7F68" w:rsidRPr="000F0BF0" w:rsidRDefault="00EC7F68" w:rsidP="00EC7F68">
      <w:pPr>
        <w:pStyle w:val="ConsPlusNormal"/>
        <w:keepNext/>
        <w:jc w:val="center"/>
        <w:rPr>
          <w:b/>
          <w:sz w:val="24"/>
          <w:szCs w:val="24"/>
        </w:rPr>
      </w:pPr>
      <w:bookmarkStart w:id="0" w:name="Par25"/>
      <w:bookmarkEnd w:id="0"/>
      <w:r w:rsidRPr="000F0BF0">
        <w:rPr>
          <w:b/>
          <w:sz w:val="24"/>
          <w:szCs w:val="24"/>
        </w:rPr>
        <w:t xml:space="preserve">Правила аккредитации журналистов </w:t>
      </w:r>
    </w:p>
    <w:p w:rsidR="00EC7F68" w:rsidRPr="000F0BF0" w:rsidRDefault="00EC7F68" w:rsidP="00EC7F68">
      <w:pPr>
        <w:pStyle w:val="ConsPlusNormal"/>
        <w:keepNext/>
        <w:jc w:val="center"/>
        <w:rPr>
          <w:b/>
          <w:i/>
          <w:sz w:val="24"/>
          <w:szCs w:val="24"/>
        </w:rPr>
      </w:pPr>
      <w:r w:rsidRPr="000F0BF0">
        <w:rPr>
          <w:b/>
          <w:sz w:val="24"/>
          <w:szCs w:val="24"/>
        </w:rPr>
        <w:t xml:space="preserve">редакций средств массовой информации при совете депутатов </w:t>
      </w:r>
      <w:r w:rsidR="001D194A" w:rsidRPr="000F0BF0">
        <w:rPr>
          <w:sz w:val="24"/>
          <w:szCs w:val="24"/>
        </w:rPr>
        <w:t xml:space="preserve">МО </w:t>
      </w:r>
      <w:r w:rsidR="006933A1" w:rsidRPr="000F0BF0">
        <w:rPr>
          <w:sz w:val="24"/>
          <w:szCs w:val="24"/>
        </w:rPr>
        <w:t>Петровское</w:t>
      </w:r>
      <w:r w:rsidR="001D194A" w:rsidRPr="000F0BF0">
        <w:rPr>
          <w:sz w:val="24"/>
          <w:szCs w:val="24"/>
        </w:rPr>
        <w:t xml:space="preserve"> сельское поселение</w:t>
      </w:r>
    </w:p>
    <w:p w:rsidR="00EC7F68" w:rsidRPr="000F0BF0" w:rsidRDefault="00EC7F68" w:rsidP="00EC7F68">
      <w:pPr>
        <w:pStyle w:val="ConsPlusNormal"/>
        <w:keepNext/>
        <w:jc w:val="center"/>
        <w:rPr>
          <w:kern w:val="2"/>
          <w:sz w:val="24"/>
          <w:szCs w:val="24"/>
        </w:rPr>
      </w:pPr>
    </w:p>
    <w:p w:rsidR="00EC7F68" w:rsidRPr="000F0BF0" w:rsidRDefault="00EC7F68" w:rsidP="00EC7F68">
      <w:pPr>
        <w:pStyle w:val="ConsPlusNormal"/>
        <w:keepNext/>
        <w:jc w:val="center"/>
        <w:outlineLvl w:val="1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Глава 1. Общие положения</w:t>
      </w:r>
    </w:p>
    <w:p w:rsidR="00EC7F68" w:rsidRPr="000F0BF0" w:rsidRDefault="00EC7F68" w:rsidP="00EC7F68">
      <w:pPr>
        <w:pStyle w:val="ConsPlusNormal"/>
        <w:keepNext/>
        <w:jc w:val="center"/>
        <w:outlineLvl w:val="1"/>
        <w:rPr>
          <w:kern w:val="2"/>
          <w:sz w:val="24"/>
          <w:szCs w:val="24"/>
        </w:rPr>
      </w:pP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1. Настоящие Правила определяют правила аккредитации журналистов редакций средств массовой информации (далее – журналисты), в том числе собственных корреспондентов редакций средств массовой информации, при совете депутатов </w:t>
      </w:r>
      <w:r w:rsidR="00266C9A" w:rsidRPr="000F0BF0">
        <w:rPr>
          <w:rFonts w:eastAsia="Calibri"/>
          <w:bCs/>
          <w:sz w:val="24"/>
          <w:szCs w:val="24"/>
        </w:rPr>
        <w:t>муниципального образования Петровское сельское поселение</w:t>
      </w:r>
      <w:r w:rsidRPr="000F0BF0">
        <w:rPr>
          <w:kern w:val="2"/>
          <w:sz w:val="24"/>
          <w:szCs w:val="24"/>
        </w:rPr>
        <w:t xml:space="preserve"> (далее – орган местного самоуправления).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2. Аккредитация журналистов при органе местного самоуправления (далее – аккредитация) осуществляется с целью обеспечения открытости работы органа местного самоуправления, совершенствования его взаимодействия со средствами массовой информации, создания необходимых условий для профессиональной деятельности журналистов по достоверному и полному освещению работы органа местного самоуправления.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3. Аккредитация осуществляется при условии регистрации соответствующего средства массовой информации в порядке, установленном Законом Российской Федерации от 27 декабря 1991 года № 2124-1 «О средствах массовой информации».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Отсутствие у журналиста аккредитации не является основанием для воспрепятствования его законной деятельности, реализации им прав и обязанностей журналиста в соответствии с Законом Российской Федерации от 27 декабря 1991 года № 2124-1 «О средствах массовой информации».</w:t>
      </w:r>
    </w:p>
    <w:p w:rsidR="00EC7F68" w:rsidRPr="000F0BF0" w:rsidRDefault="00EC7F68" w:rsidP="00EC7F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4"/>
        </w:rPr>
      </w:pPr>
      <w:r w:rsidRPr="000F0BF0">
        <w:rPr>
          <w:rFonts w:ascii="Times New Roman" w:hAnsi="Times New Roman"/>
          <w:sz w:val="24"/>
        </w:rPr>
        <w:t>4. Аккредитация, а также взаимодействие с аккредитованными при совете депутатов журналистами (далее – аккредитованный жур</w:t>
      </w:r>
      <w:r w:rsidR="00891C5E" w:rsidRPr="000F0BF0">
        <w:rPr>
          <w:rFonts w:ascii="Times New Roman" w:hAnsi="Times New Roman"/>
          <w:sz w:val="24"/>
        </w:rPr>
        <w:t>налист) обеспечивается советом депутатов.</w:t>
      </w:r>
    </w:p>
    <w:p w:rsidR="00EC7F68" w:rsidRPr="000F0BF0" w:rsidRDefault="00EC7F68" w:rsidP="00EC7F68">
      <w:pPr>
        <w:pStyle w:val="ConsPlusNormal"/>
        <w:jc w:val="both"/>
        <w:rPr>
          <w:kern w:val="2"/>
          <w:sz w:val="24"/>
          <w:szCs w:val="24"/>
        </w:rPr>
      </w:pPr>
    </w:p>
    <w:p w:rsidR="00EC7F68" w:rsidRPr="000F0BF0" w:rsidRDefault="00EC7F68" w:rsidP="00EC7F68">
      <w:pPr>
        <w:pStyle w:val="ConsPlusNormal"/>
        <w:keepNext/>
        <w:jc w:val="center"/>
        <w:outlineLvl w:val="1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Глава 2. Виды и условия аккредитации</w:t>
      </w:r>
    </w:p>
    <w:p w:rsidR="00EC7F68" w:rsidRPr="000F0BF0" w:rsidRDefault="00EC7F68" w:rsidP="00EC7F68">
      <w:pPr>
        <w:keepNext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5. Постоянная аккредитация осуществляется на срок один год, исчисляемый со дня принятия решения об аккредитации журналиста, предусмотренного пунктом 17 настоящих Правил.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6.  Временная аккредитация осуществляется на срок, необходимый для выполнения журналистом конкретного редакционного задания либо для замены постоянно аккредитованного журналиста в случае его болезни, отпуска, командировки, по иным причинам.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7. Максимальное количество журналистов редакции одного и того же средства массовой информации, имеющих постоянную аккредитацию, составляет два человека.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Максимальное совокупное количество журналистов редакции одного и того же средства массовой информации, имеющих постоянную и временную аккредитацию, составляет три человека.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8. Один и тот же журналист может быть аккредитован при органе местного самоуправления от редакций двух или более средств массовой информации.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9. Постоянно аккредитованный журналист не может быть временно аккредитован по заявке от редакции того же средства массовой информации.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lastRenderedPageBreak/>
        <w:t>10. Журналист, лишенный аккредитации, не может быть аккредитован вновь до истечения одного год со дня принятия решения о лишении его аккредитации.</w:t>
      </w:r>
    </w:p>
    <w:p w:rsidR="00EC7F68" w:rsidRPr="000F0BF0" w:rsidRDefault="00EC7F68" w:rsidP="00EC7F68">
      <w:pPr>
        <w:pStyle w:val="ConsPlusNormal"/>
        <w:jc w:val="both"/>
        <w:rPr>
          <w:kern w:val="2"/>
          <w:sz w:val="24"/>
          <w:szCs w:val="24"/>
        </w:rPr>
      </w:pPr>
    </w:p>
    <w:p w:rsidR="00EC7F68" w:rsidRPr="000F0BF0" w:rsidRDefault="00EC7F68" w:rsidP="00EC7F68">
      <w:pPr>
        <w:pStyle w:val="ConsPlusNormal"/>
        <w:keepNext/>
        <w:jc w:val="center"/>
        <w:outlineLvl w:val="1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Глава 3. Порядок аккредитации</w:t>
      </w:r>
    </w:p>
    <w:p w:rsidR="00EC7F68" w:rsidRPr="000F0BF0" w:rsidRDefault="00EC7F68" w:rsidP="00EC7F68">
      <w:pPr>
        <w:pStyle w:val="ConsPlusNormal"/>
        <w:keepNext/>
        <w:jc w:val="both"/>
        <w:rPr>
          <w:kern w:val="2"/>
          <w:sz w:val="24"/>
          <w:szCs w:val="24"/>
        </w:rPr>
      </w:pP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11. Аккредитация осуществляется на основании заявки редакции средства массовой информации (далее – редакция) на аккредитацию журналиста (журналистов) (далее – заявка на аккредитацию).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В случае</w:t>
      </w:r>
      <w:proofErr w:type="gramStart"/>
      <w:r w:rsidRPr="000F0BF0">
        <w:rPr>
          <w:kern w:val="2"/>
          <w:sz w:val="24"/>
          <w:szCs w:val="24"/>
        </w:rPr>
        <w:t>,</w:t>
      </w:r>
      <w:proofErr w:type="gramEnd"/>
      <w:r w:rsidRPr="000F0BF0">
        <w:rPr>
          <w:kern w:val="2"/>
          <w:sz w:val="24"/>
          <w:szCs w:val="24"/>
        </w:rPr>
        <w:t xml:space="preserve"> если аккредитация журналиста (журналистов) в соответствии с заявкой на аккредитацию приведет к несоблюдению требований пункта 7 настоящих Правил, одновременно с заявкой на аккредитацию редакция оформляет и направляет в орган местного самоуправления предусмотренную пунктом 26 настоящих Правил заявку о прекращении аккредитации в отношении одного или нескольких ранее аккредитованных журналистов редакции данного средства массовой информации.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12. Заявка на аккредитацию должна содержать: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1) полное наименование, форму периодического распространения, территорию распространения средства массовой информации;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2) место нахождения, почтовый адрес редакции, а при наличии – также номер телефона (факса), адрес электронной почты редакции;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3) в отношении каждого из аккредитуемых журналистов: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proofErr w:type="gramStart"/>
      <w:r w:rsidRPr="000F0BF0">
        <w:rPr>
          <w:kern w:val="2"/>
          <w:sz w:val="24"/>
          <w:szCs w:val="24"/>
        </w:rPr>
        <w:t>а) фамилию, имя, отчество (последнее – при наличии), занимаемую им (ими) должность, номера телефонов, адрес (адреса) электронной почты;</w:t>
      </w:r>
      <w:proofErr w:type="gramEnd"/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б) вид аккредитации (постоянная, временная), а в случае временной аккредитации – указание на причину, в связи с которой делается заявка на временную аккредитацию.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13. К заявке на аккредитацию прилагаются: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1) копия свидетельства о регистрации средства массовой информации;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2) две цветные фотографии размером 3 </w:t>
      </w:r>
      <w:proofErr w:type="spellStart"/>
      <w:r w:rsidRPr="000F0BF0">
        <w:rPr>
          <w:kern w:val="2"/>
          <w:sz w:val="24"/>
          <w:szCs w:val="24"/>
        </w:rPr>
        <w:t>x</w:t>
      </w:r>
      <w:proofErr w:type="spellEnd"/>
      <w:r w:rsidRPr="000F0BF0">
        <w:rPr>
          <w:kern w:val="2"/>
          <w:sz w:val="24"/>
          <w:szCs w:val="24"/>
        </w:rPr>
        <w:t xml:space="preserve"> 4 см каждого из аккредитуемых журналистов.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14. Заявка на аккредитацию составляется на бумажном носителе и подписывается главным редактором средства массовой информации или лицом, исполняющим его обязанности, а также заверяется печатью редакции (при наличии).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15. Заявка на аккредитацию представляется в орган местного самоуправления непосредственно главным редактором средства массовой информации или лицом, исполняющим его обязанности, или аккредитуемым журналистом либо направляется редакцией по почте.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16. Предварительное рассмотрение заявки на аккредитацию осуществляется уполномоченным структурным подразделением, которое устанавливает соблюдение требований настоящих Правил и подготавливает проекты решений, предусмотренных пунктом 17 настоящих Правил.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17. </w:t>
      </w:r>
      <w:proofErr w:type="gramStart"/>
      <w:r w:rsidRPr="000F0BF0">
        <w:rPr>
          <w:kern w:val="2"/>
          <w:sz w:val="24"/>
          <w:szCs w:val="24"/>
        </w:rPr>
        <w:t>С учетом результатов предварительного рассмотрения заявки на аккредитацию руководитель органа местного самоуправления в течение семи рабочих дней со дня поступления заявки на аккредитацию</w:t>
      </w:r>
      <w:proofErr w:type="gramEnd"/>
      <w:r w:rsidRPr="000F0BF0">
        <w:rPr>
          <w:kern w:val="2"/>
          <w:sz w:val="24"/>
          <w:szCs w:val="24"/>
        </w:rPr>
        <w:t xml:space="preserve"> в орган местного самоуправления принимает в отношении каждого журналиста, указанного в заявке об аккредитации, решение: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1) о его аккредитации;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2) об отказе ему в аккредитации.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18. Решение </w:t>
      </w:r>
      <w:proofErr w:type="gramStart"/>
      <w:r w:rsidRPr="000F0BF0">
        <w:rPr>
          <w:kern w:val="2"/>
          <w:sz w:val="24"/>
          <w:szCs w:val="24"/>
        </w:rPr>
        <w:t>о</w:t>
      </w:r>
      <w:proofErr w:type="gramEnd"/>
      <w:r w:rsidRPr="000F0BF0">
        <w:rPr>
          <w:kern w:val="2"/>
          <w:sz w:val="24"/>
          <w:szCs w:val="24"/>
        </w:rPr>
        <w:t xml:space="preserve"> аккредитации или об отказе в аккредитации журналиста принимается в форме постановления. В случае принятия решения об отказе в аккредитации журналиста в постановлении указываются основания отказа в аккредитации.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19. В случае принятия решения об аккредитации уполномоченное структурное подразделение в срок не позднее двух рабочих дней со дня принятия решения об аккредитации оформляет </w:t>
      </w:r>
      <w:proofErr w:type="spellStart"/>
      <w:r w:rsidRPr="000F0BF0">
        <w:rPr>
          <w:kern w:val="2"/>
          <w:sz w:val="24"/>
          <w:szCs w:val="24"/>
        </w:rPr>
        <w:t>аккредитационную</w:t>
      </w:r>
      <w:proofErr w:type="spellEnd"/>
      <w:r w:rsidRPr="000F0BF0">
        <w:rPr>
          <w:kern w:val="2"/>
          <w:sz w:val="24"/>
          <w:szCs w:val="24"/>
        </w:rPr>
        <w:t xml:space="preserve"> карту согласно описанию, установленному </w:t>
      </w:r>
      <w:r w:rsidRPr="000F0BF0">
        <w:rPr>
          <w:kern w:val="2"/>
          <w:sz w:val="24"/>
          <w:szCs w:val="24"/>
        </w:rPr>
        <w:lastRenderedPageBreak/>
        <w:t xml:space="preserve">приложением к настоящим Правилам. </w:t>
      </w:r>
      <w:proofErr w:type="spellStart"/>
      <w:r w:rsidRPr="000F0BF0">
        <w:rPr>
          <w:kern w:val="2"/>
          <w:sz w:val="24"/>
          <w:szCs w:val="24"/>
        </w:rPr>
        <w:t>Аккредитационная</w:t>
      </w:r>
      <w:proofErr w:type="spellEnd"/>
      <w:r w:rsidRPr="000F0BF0">
        <w:rPr>
          <w:kern w:val="2"/>
          <w:sz w:val="24"/>
          <w:szCs w:val="24"/>
        </w:rPr>
        <w:t xml:space="preserve"> карта выдается лично журналисту либо в тот же срок направляется в адрес редакции по почте.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В случае утери </w:t>
      </w:r>
      <w:proofErr w:type="spellStart"/>
      <w:r w:rsidRPr="000F0BF0">
        <w:rPr>
          <w:kern w:val="2"/>
          <w:sz w:val="24"/>
          <w:szCs w:val="24"/>
        </w:rPr>
        <w:t>аккредитационной</w:t>
      </w:r>
      <w:proofErr w:type="spellEnd"/>
      <w:r w:rsidRPr="000F0BF0">
        <w:rPr>
          <w:kern w:val="2"/>
          <w:sz w:val="24"/>
          <w:szCs w:val="24"/>
        </w:rPr>
        <w:t xml:space="preserve"> карты аккредитованный журналист или редакция письменно извещают об этом уполномоченное структурное подразделение. Изготовление дубликата </w:t>
      </w:r>
      <w:proofErr w:type="spellStart"/>
      <w:r w:rsidRPr="000F0BF0">
        <w:rPr>
          <w:kern w:val="2"/>
          <w:sz w:val="24"/>
          <w:szCs w:val="24"/>
        </w:rPr>
        <w:t>аккредитационной</w:t>
      </w:r>
      <w:proofErr w:type="spellEnd"/>
      <w:r w:rsidRPr="000F0BF0">
        <w:rPr>
          <w:kern w:val="2"/>
          <w:sz w:val="24"/>
          <w:szCs w:val="24"/>
        </w:rPr>
        <w:t xml:space="preserve"> карты и направление его аккредитованному журналисту или редакции осуществляется уполномоченным структурным подразделением в порядке, предусмотренном абзацем первым настоящего пункта, в срок не позднее двух рабочих дней со дня получения извещения об утере </w:t>
      </w:r>
      <w:proofErr w:type="spellStart"/>
      <w:r w:rsidRPr="000F0BF0">
        <w:rPr>
          <w:kern w:val="2"/>
          <w:sz w:val="24"/>
          <w:szCs w:val="24"/>
        </w:rPr>
        <w:t>аккредитационной</w:t>
      </w:r>
      <w:proofErr w:type="spellEnd"/>
      <w:r w:rsidRPr="000F0BF0">
        <w:rPr>
          <w:kern w:val="2"/>
          <w:sz w:val="24"/>
          <w:szCs w:val="24"/>
        </w:rPr>
        <w:t xml:space="preserve"> карты.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20. Решение об отказе в аккредитации журналиста (журналистов) принимается в следующих случаях: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1) несоблюдения требований к аккредитации журналиста (журналистов), предусмотренных абзацем первым пункта 3 или главой 2 настоящих Правил;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2) несоблюдения требований к заявке на аккредитацию, предусмотренных пунктами 12–15 настоящих Правил.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21. </w:t>
      </w:r>
      <w:proofErr w:type="gramStart"/>
      <w:r w:rsidRPr="000F0BF0">
        <w:rPr>
          <w:kern w:val="2"/>
          <w:sz w:val="24"/>
          <w:szCs w:val="24"/>
        </w:rPr>
        <w:t>В случае увольнения, смерти, объявлении умершим аккредитованного журналиста, признания его безвестно отсутствующим редакция обязана подать заявку о прекращении аккредитации журналиста в порядке, предусмотренном пунктом 26 настоящих Правил, не позднее чем через семь календарных дней со дня соответственно расторжения трудового договора с журналистом, его смерти, объявления его умершим, признания безвестно отсутствующим.</w:t>
      </w:r>
      <w:proofErr w:type="gramEnd"/>
    </w:p>
    <w:p w:rsidR="00EC7F68" w:rsidRPr="000F0BF0" w:rsidRDefault="00EC7F68" w:rsidP="00EC7F68">
      <w:pPr>
        <w:pStyle w:val="ConsPlusNormal"/>
        <w:jc w:val="both"/>
        <w:rPr>
          <w:kern w:val="2"/>
          <w:sz w:val="24"/>
          <w:szCs w:val="24"/>
        </w:rPr>
      </w:pPr>
    </w:p>
    <w:p w:rsidR="00EC7F68" w:rsidRPr="000F0BF0" w:rsidRDefault="00EC7F68" w:rsidP="00EC7F68">
      <w:pPr>
        <w:keepNext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Глава 4. Содействие аккредитованным журналистам</w:t>
      </w:r>
      <w:r w:rsidRPr="000F0BF0">
        <w:rPr>
          <w:rFonts w:ascii="Times New Roman" w:hAnsi="Times New Roman"/>
          <w:sz w:val="24"/>
        </w:rPr>
        <w:br/>
        <w:t>в осуществлении их деятельности</w:t>
      </w:r>
    </w:p>
    <w:p w:rsidR="00EC7F68" w:rsidRPr="000F0BF0" w:rsidRDefault="00EC7F68" w:rsidP="00EC7F68">
      <w:pPr>
        <w:keepNext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C7F68" w:rsidRPr="000F0BF0" w:rsidRDefault="00EC7F68" w:rsidP="00EC7F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22. Орган местного самоуправления заблаговременно (не позднее одного дня до дня подведения мероприятия) уведомляет аккредитованных журналистов о предстоящих мероприятиях, проводимых советом депутатов, а также о пресс-конференциях, брифингах и иных мероприятиях, предназначенных специально для прессы.</w:t>
      </w:r>
    </w:p>
    <w:p w:rsidR="00EC7F68" w:rsidRPr="000F0BF0" w:rsidRDefault="00EC7F68" w:rsidP="00EC7F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23. Орган местного самоуправления обеспечивает аккредитованным журналистам возможность в преимущественном перед иными журналистами порядке:</w:t>
      </w:r>
    </w:p>
    <w:p w:rsidR="00EC7F68" w:rsidRPr="000F0BF0" w:rsidRDefault="00EC7F68" w:rsidP="00EC7F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1) производить в зале совещаний записи, в том числе с использованием средств аудио- и видеотехники, кино- и фотосъемки, за исключением случаев, предусмотренных законодательством;</w:t>
      </w:r>
    </w:p>
    <w:p w:rsidR="00EC7F68" w:rsidRPr="000F0BF0" w:rsidRDefault="00EC7F68" w:rsidP="00EC7F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2) проводить встречи с должностными лицами органа местного самоуправления, должностными лицами аппарата органа местного самоуправления;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3) знакомиться с предназначенными для публикации стенограммами, протоколами и иными документами и информационно-справочными материалами, в том числе оперативно получать указанные материалы из рассылки, осуществляемой аппаратом органа местного самоуправления.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24. Аккредитованный журналист имеет право присутствовать на заседаниях, совещаниях и других мероприятиях, проводимых органом местного самоуправления, за исключением случаев, когда принято решение о проведении закрытого мероприятия.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25. </w:t>
      </w:r>
      <w:proofErr w:type="spellStart"/>
      <w:r w:rsidRPr="000F0BF0">
        <w:rPr>
          <w:kern w:val="2"/>
          <w:sz w:val="24"/>
          <w:szCs w:val="24"/>
        </w:rPr>
        <w:t>Аккредитационная</w:t>
      </w:r>
      <w:proofErr w:type="spellEnd"/>
      <w:r w:rsidRPr="000F0BF0">
        <w:rPr>
          <w:kern w:val="2"/>
          <w:sz w:val="24"/>
          <w:szCs w:val="24"/>
        </w:rPr>
        <w:t xml:space="preserve"> карта при одновременном предъявлении удостоверения журналиста обеспечивает беспрепятственный вход в здание, занимаемое органом местного самоуправления, либо в здание, в котором проводится мероприятие с участием руководителей и (или) иных должностных лиц органа местного самоуправления, аккредитованного журналиста и работающих с ним технических специалистов (операторов, звукооператоров и других).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В целях получения мер содействия, предусмотренных подпунктами 1, 2 пункта 23 настоящих Правил, аккредитованный журналист обязан предъявлять </w:t>
      </w:r>
      <w:proofErr w:type="spellStart"/>
      <w:r w:rsidRPr="000F0BF0">
        <w:rPr>
          <w:kern w:val="2"/>
          <w:sz w:val="24"/>
          <w:szCs w:val="24"/>
        </w:rPr>
        <w:t>аккредитационную</w:t>
      </w:r>
      <w:proofErr w:type="spellEnd"/>
      <w:r w:rsidRPr="000F0BF0">
        <w:rPr>
          <w:kern w:val="2"/>
          <w:sz w:val="24"/>
          <w:szCs w:val="24"/>
        </w:rPr>
        <w:t xml:space="preserve"> карту по первому требованию.</w:t>
      </w:r>
    </w:p>
    <w:p w:rsidR="00EC7F68" w:rsidRPr="000F0BF0" w:rsidRDefault="00EC7F68" w:rsidP="00EC7F68">
      <w:pPr>
        <w:pStyle w:val="ConsPlusNormal"/>
        <w:jc w:val="both"/>
        <w:rPr>
          <w:kern w:val="2"/>
          <w:sz w:val="24"/>
          <w:szCs w:val="24"/>
        </w:rPr>
      </w:pPr>
    </w:p>
    <w:p w:rsidR="00EC7F68" w:rsidRPr="000F0BF0" w:rsidRDefault="00EC7F68" w:rsidP="00EC7F68">
      <w:pPr>
        <w:pStyle w:val="ConsPlusNormal"/>
        <w:keepNext/>
        <w:jc w:val="center"/>
        <w:outlineLvl w:val="1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lastRenderedPageBreak/>
        <w:t>Глава 5. Прекращение аккредитации, лишение аккредитации</w:t>
      </w:r>
    </w:p>
    <w:p w:rsidR="00EC7F68" w:rsidRPr="000F0BF0" w:rsidRDefault="00EC7F68" w:rsidP="00EC7F68">
      <w:pPr>
        <w:pStyle w:val="ConsPlusNormal"/>
        <w:keepNext/>
        <w:jc w:val="both"/>
        <w:rPr>
          <w:kern w:val="2"/>
          <w:sz w:val="24"/>
          <w:szCs w:val="24"/>
        </w:rPr>
      </w:pP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26. Прекращение аккредитации осуществляется на основании заявки редакции. В случае</w:t>
      </w:r>
      <w:proofErr w:type="gramStart"/>
      <w:r w:rsidRPr="000F0BF0">
        <w:rPr>
          <w:kern w:val="2"/>
          <w:sz w:val="24"/>
          <w:szCs w:val="24"/>
        </w:rPr>
        <w:t>,</w:t>
      </w:r>
      <w:proofErr w:type="gramEnd"/>
      <w:r w:rsidRPr="000F0BF0">
        <w:rPr>
          <w:kern w:val="2"/>
          <w:sz w:val="24"/>
          <w:szCs w:val="24"/>
        </w:rPr>
        <w:t xml:space="preserve"> если в заявке редакции указана дата, с которой предложено прекратить аккредитацию, аккредитация считается прекращенной с соответствующей даты, в ином случае – со дня принятия решения о прекращении аккредитации.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Прекращение аккредитации осуществляется по решению руководителя уполномоченного структурного подразделения, оформляемому резолюцией на заявке редакции, не позднее пяти календарных дней со дня поступления заявки редакции в орган местного самоуправления.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27. Помимо случаев, предусмотренных пунктом 26 настоящих Правил, постоянная аккредитация считается прекращенной без принятия об этом специального решения в случае истечения установленного пунктом 5 настоящих Правил срока.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28. Помимо случаев, предусмотренных пунктом 26 настоящих Правил, временная аккредитация считается прекращенной без принятия об этом специального решения в следующих случаях: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1) по выполнении редакционного задания, в связи с которым была подана заявка о временной аккредитации, но во всех случаях не позднее трех месяцев со дня принятия решения об аккредитации;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2) в случае возобновления работы при органе местного самоуправления постоянно аккредитованным журналистом, для замены которого была подана заявка о временной аккредитации другого журналиста, но во всех случаях не позднее трех месяцев со дня принятия решения об аккредитации;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3) в случае принятия решения о постоянной аккредитации журналиста, ранее временно аккредитованного по заявке редакции того же средства массовой информации.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29. В случае если журналист был аккредитован от редакций двух или более средств массовой информации, прекращение его аккредитации в порядке, предусмотренном пунктами 26–28 настоящих Правил, от редакции одного средства массовой информации не означает прекращения его аккредитации от редакции (редакций) иного (иных) средства (средств) массовой информации.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30. Журналист лишается аккредитации, если им распространены не соответствующие действительности сведения, что подтверждено вступившим в законную силу решением суда.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Лишение аккредитации осуществляется по решению главы муниципального образования, принимаемого в форме постановления не позднее трех месяцев со дня появления основания для лишения журналиста аккредитации.</w:t>
      </w:r>
    </w:p>
    <w:p w:rsidR="00EC7F68" w:rsidRPr="000F0BF0" w:rsidRDefault="00EC7F68" w:rsidP="00EC7F68">
      <w:pPr>
        <w:pStyle w:val="ConsPlusNormal"/>
        <w:ind w:firstLine="720"/>
        <w:jc w:val="both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>31. В случае если журналист был аккредитован от редакций двух или более средств массовой информации, лишение его аккредитации в порядке, предусмотренном пунктом 30 настоящих Правил, означает лишение его аккредитации от редакций всех средств массовой информации.</w:t>
      </w:r>
    </w:p>
    <w:p w:rsidR="00EC7F68" w:rsidRPr="000F0BF0" w:rsidRDefault="00EC7F68" w:rsidP="00EC7F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32. При прекращении постоянной аккредитации, лишении аккредитации уполномоченное структурное подразделение уведомляет о соответствующих обстоятельствах редакцию, а также журналиста с течение трех календарных дней со дня принятия решения соответственно о прекращении аккредитации, лишении аккредитации данного журналиста.</w:t>
      </w:r>
    </w:p>
    <w:p w:rsidR="00EC7F68" w:rsidRPr="000F0BF0" w:rsidRDefault="00EC7F68" w:rsidP="00EC7F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 xml:space="preserve">33. При прекращении аккредитации, лишении аккредитации журналист обязан сдать </w:t>
      </w:r>
      <w:proofErr w:type="spellStart"/>
      <w:r w:rsidRPr="000F0BF0">
        <w:rPr>
          <w:rFonts w:ascii="Times New Roman" w:hAnsi="Times New Roman"/>
          <w:sz w:val="24"/>
        </w:rPr>
        <w:t>аккредитационную</w:t>
      </w:r>
      <w:proofErr w:type="spellEnd"/>
      <w:r w:rsidRPr="000F0BF0">
        <w:rPr>
          <w:rFonts w:ascii="Times New Roman" w:hAnsi="Times New Roman"/>
          <w:sz w:val="24"/>
        </w:rPr>
        <w:t xml:space="preserve"> карту в уполномоченное структурное подразделение с течение десяти календарных дней со дня принятия решения соответственно о прекращении аккредитации, лишении аккредитации данного журналиста.</w:t>
      </w:r>
    </w:p>
    <w:p w:rsidR="00EC7F68" w:rsidRPr="000F0BF0" w:rsidRDefault="00EC7F68" w:rsidP="00EC7F68">
      <w:pPr>
        <w:pStyle w:val="ConsPlusNormal"/>
        <w:ind w:firstLine="540"/>
        <w:jc w:val="both"/>
        <w:rPr>
          <w:kern w:val="2"/>
          <w:sz w:val="24"/>
          <w:szCs w:val="24"/>
        </w:rPr>
      </w:pPr>
    </w:p>
    <w:p w:rsidR="00EC7F68" w:rsidRPr="000F0BF0" w:rsidRDefault="00EC7F68" w:rsidP="00EC7F68">
      <w:pPr>
        <w:pStyle w:val="ConsPlusNormal"/>
        <w:jc w:val="right"/>
        <w:outlineLvl w:val="1"/>
        <w:rPr>
          <w:kern w:val="2"/>
          <w:sz w:val="24"/>
          <w:szCs w:val="24"/>
        </w:rPr>
        <w:sectPr w:rsidR="00EC7F68" w:rsidRPr="000F0BF0" w:rsidSect="00747F83">
          <w:headerReference w:type="first" r:id="rId11"/>
          <w:pgSz w:w="11906" w:h="16838" w:code="9"/>
          <w:pgMar w:top="1134" w:right="851" w:bottom="1134" w:left="1701" w:header="680" w:footer="680" w:gutter="0"/>
          <w:pgNumType w:start="1"/>
          <w:cols w:space="720"/>
          <w:noEndnote/>
          <w:titlePg/>
        </w:sectPr>
      </w:pPr>
    </w:p>
    <w:p w:rsidR="00EC7F68" w:rsidRPr="000F0BF0" w:rsidRDefault="00EC7F68" w:rsidP="00EC7F68">
      <w:pPr>
        <w:pStyle w:val="ConsPlusNormal"/>
        <w:jc w:val="right"/>
        <w:outlineLvl w:val="1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lastRenderedPageBreak/>
        <w:t>Приложение</w:t>
      </w:r>
    </w:p>
    <w:p w:rsidR="00EC7F68" w:rsidRPr="000F0BF0" w:rsidRDefault="00EC7F68" w:rsidP="00EC7F68">
      <w:pPr>
        <w:pStyle w:val="ConsPlusNormal"/>
        <w:jc w:val="right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к Правилам </w:t>
      </w:r>
      <w:proofErr w:type="gramStart"/>
      <w:r w:rsidRPr="000F0BF0">
        <w:rPr>
          <w:kern w:val="2"/>
          <w:sz w:val="24"/>
          <w:szCs w:val="24"/>
        </w:rPr>
        <w:t>аккредитации журналистов</w:t>
      </w:r>
      <w:r w:rsidRPr="000F0BF0">
        <w:rPr>
          <w:kern w:val="2"/>
          <w:sz w:val="24"/>
          <w:szCs w:val="24"/>
        </w:rPr>
        <w:br/>
        <w:t>редакций средств массовой информации</w:t>
      </w:r>
      <w:proofErr w:type="gramEnd"/>
      <w:r w:rsidRPr="000F0BF0">
        <w:rPr>
          <w:kern w:val="2"/>
          <w:sz w:val="24"/>
          <w:szCs w:val="24"/>
        </w:rPr>
        <w:t xml:space="preserve"> при</w:t>
      </w:r>
      <w:r w:rsidRPr="000F0BF0">
        <w:rPr>
          <w:kern w:val="2"/>
          <w:sz w:val="24"/>
          <w:szCs w:val="24"/>
        </w:rPr>
        <w:br/>
        <w:t xml:space="preserve">совете депутатов МО </w:t>
      </w:r>
    </w:p>
    <w:p w:rsidR="00EC7F68" w:rsidRPr="000F0BF0" w:rsidRDefault="001D194A" w:rsidP="00EC7F68">
      <w:pPr>
        <w:pStyle w:val="ConsPlusNormal"/>
        <w:jc w:val="right"/>
        <w:rPr>
          <w:kern w:val="2"/>
          <w:sz w:val="24"/>
          <w:szCs w:val="24"/>
        </w:rPr>
      </w:pPr>
      <w:r w:rsidRPr="000F0BF0">
        <w:rPr>
          <w:kern w:val="2"/>
          <w:sz w:val="24"/>
          <w:szCs w:val="24"/>
        </w:rPr>
        <w:t xml:space="preserve">МО </w:t>
      </w:r>
      <w:r w:rsidR="006933A1" w:rsidRPr="000F0BF0">
        <w:rPr>
          <w:kern w:val="2"/>
          <w:sz w:val="24"/>
          <w:szCs w:val="24"/>
        </w:rPr>
        <w:t>Петровское</w:t>
      </w:r>
      <w:r w:rsidRPr="000F0BF0">
        <w:rPr>
          <w:kern w:val="2"/>
          <w:sz w:val="24"/>
          <w:szCs w:val="24"/>
        </w:rPr>
        <w:t xml:space="preserve"> сельское поселение</w:t>
      </w:r>
    </w:p>
    <w:p w:rsidR="00EC7F68" w:rsidRPr="000F0BF0" w:rsidRDefault="00EC7F68" w:rsidP="00EC7F68">
      <w:pPr>
        <w:jc w:val="right"/>
        <w:rPr>
          <w:rFonts w:ascii="Times New Roman" w:hAnsi="Times New Roman"/>
          <w:sz w:val="24"/>
        </w:rPr>
      </w:pPr>
    </w:p>
    <w:p w:rsidR="00EC7F68" w:rsidRPr="000F0BF0" w:rsidRDefault="00EC7F68" w:rsidP="00EC7F68">
      <w:pPr>
        <w:pStyle w:val="ConsPlusNormal"/>
        <w:jc w:val="center"/>
        <w:rPr>
          <w:b/>
          <w:kern w:val="2"/>
          <w:sz w:val="24"/>
          <w:szCs w:val="24"/>
        </w:rPr>
      </w:pPr>
      <w:bookmarkStart w:id="1" w:name="Par97"/>
      <w:bookmarkEnd w:id="1"/>
      <w:r w:rsidRPr="000F0BF0">
        <w:rPr>
          <w:b/>
          <w:kern w:val="2"/>
          <w:sz w:val="24"/>
          <w:szCs w:val="24"/>
        </w:rPr>
        <w:t>ОПИСАНИЕ</w:t>
      </w:r>
    </w:p>
    <w:p w:rsidR="00EC7F68" w:rsidRPr="000F0BF0" w:rsidRDefault="00EC7F68" w:rsidP="00EC7F68">
      <w:pPr>
        <w:pStyle w:val="ConsPlusNormal"/>
        <w:jc w:val="center"/>
        <w:rPr>
          <w:b/>
          <w:kern w:val="2"/>
          <w:sz w:val="24"/>
          <w:szCs w:val="24"/>
        </w:rPr>
      </w:pPr>
      <w:r w:rsidRPr="000F0BF0">
        <w:rPr>
          <w:b/>
          <w:kern w:val="2"/>
          <w:sz w:val="24"/>
          <w:szCs w:val="24"/>
        </w:rPr>
        <w:t>АККРЕДИТАЦИОННОЙ КАРТЫ ЖУРНАЛИСТА</w:t>
      </w:r>
      <w:r w:rsidRPr="000F0BF0">
        <w:rPr>
          <w:b/>
          <w:kern w:val="2"/>
          <w:sz w:val="24"/>
          <w:szCs w:val="24"/>
        </w:rPr>
        <w:br/>
        <w:t>РЕДАКЦИИ СРЕДСТВА МАССОВОЙ ИНФОРМАЦИИ</w:t>
      </w:r>
    </w:p>
    <w:p w:rsidR="00EC7F68" w:rsidRPr="000F0BF0" w:rsidRDefault="00EC7F68" w:rsidP="00EC7F68">
      <w:pPr>
        <w:pStyle w:val="ConsPlusNormal"/>
        <w:jc w:val="both"/>
        <w:rPr>
          <w:b/>
          <w:kern w:val="2"/>
          <w:sz w:val="24"/>
          <w:szCs w:val="24"/>
        </w:rPr>
      </w:pP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0F0BF0">
        <w:rPr>
          <w:rFonts w:ascii="Times New Roman" w:hAnsi="Times New Roman"/>
          <w:sz w:val="24"/>
        </w:rPr>
        <w:t>Аккредитационная</w:t>
      </w:r>
      <w:proofErr w:type="spellEnd"/>
      <w:r w:rsidRPr="000F0BF0">
        <w:rPr>
          <w:rFonts w:ascii="Times New Roman" w:hAnsi="Times New Roman"/>
          <w:sz w:val="24"/>
        </w:rPr>
        <w:t xml:space="preserve"> карта журналиста редакции средства массовой информации (далее – </w:t>
      </w:r>
      <w:proofErr w:type="spellStart"/>
      <w:r w:rsidRPr="000F0BF0">
        <w:rPr>
          <w:rFonts w:ascii="Times New Roman" w:hAnsi="Times New Roman"/>
          <w:sz w:val="24"/>
        </w:rPr>
        <w:t>аккредитационная</w:t>
      </w:r>
      <w:proofErr w:type="spellEnd"/>
      <w:r w:rsidRPr="000F0BF0">
        <w:rPr>
          <w:rFonts w:ascii="Times New Roman" w:hAnsi="Times New Roman"/>
          <w:sz w:val="24"/>
        </w:rPr>
        <w:t xml:space="preserve"> карта)  представляет собой карточку из плотной бумаги размером 8 </w:t>
      </w:r>
      <w:proofErr w:type="spellStart"/>
      <w:r w:rsidRPr="000F0BF0">
        <w:rPr>
          <w:rFonts w:ascii="Times New Roman" w:hAnsi="Times New Roman"/>
          <w:sz w:val="24"/>
        </w:rPr>
        <w:t>x</w:t>
      </w:r>
      <w:proofErr w:type="spellEnd"/>
      <w:r w:rsidRPr="000F0BF0">
        <w:rPr>
          <w:rFonts w:ascii="Times New Roman" w:hAnsi="Times New Roman"/>
          <w:sz w:val="24"/>
        </w:rPr>
        <w:t> 11 см, заполняемой на лицевой стороне.</w:t>
      </w: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 xml:space="preserve">В </w:t>
      </w:r>
      <w:proofErr w:type="spellStart"/>
      <w:r w:rsidRPr="000F0BF0">
        <w:rPr>
          <w:rFonts w:ascii="Times New Roman" w:hAnsi="Times New Roman"/>
          <w:sz w:val="24"/>
        </w:rPr>
        <w:t>аккредитационной</w:t>
      </w:r>
      <w:proofErr w:type="spellEnd"/>
      <w:r w:rsidRPr="000F0BF0">
        <w:rPr>
          <w:rFonts w:ascii="Times New Roman" w:hAnsi="Times New Roman"/>
          <w:sz w:val="24"/>
        </w:rPr>
        <w:t xml:space="preserve"> карте указываются (размещаются) следующие сведения:</w:t>
      </w: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1) слова «АККРЕДИТАЦИОННАЯ КАРТА»;</w:t>
      </w: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2) вид аккредитации журналиста (постоянная или временная);</w:t>
      </w: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 xml:space="preserve">3) номер и дата выдачи </w:t>
      </w:r>
      <w:proofErr w:type="spellStart"/>
      <w:r w:rsidRPr="000F0BF0">
        <w:rPr>
          <w:rFonts w:ascii="Times New Roman" w:hAnsi="Times New Roman"/>
          <w:sz w:val="24"/>
        </w:rPr>
        <w:t>аккредитационной</w:t>
      </w:r>
      <w:proofErr w:type="spellEnd"/>
      <w:r w:rsidRPr="000F0BF0">
        <w:rPr>
          <w:rFonts w:ascii="Times New Roman" w:hAnsi="Times New Roman"/>
          <w:sz w:val="24"/>
        </w:rPr>
        <w:t xml:space="preserve"> карты, период аккредитации (для постоянно аккредитованных журналистов – дата окончания периода, на который осуществлена постоянная аккредитация; для временно аккредитованных журналистов – дата окончания трехмесячного периода со дня принятия решения об аккредитации);</w:t>
      </w: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 xml:space="preserve">4) наименование органа местного самоуправления </w:t>
      </w:r>
      <w:bookmarkStart w:id="2" w:name="_GoBack"/>
      <w:bookmarkEnd w:id="2"/>
      <w:r w:rsidR="00891C5E" w:rsidRPr="000F0BF0">
        <w:rPr>
          <w:rFonts w:ascii="Times New Roman" w:eastAsia="Calibri" w:hAnsi="Times New Roman"/>
          <w:bCs/>
          <w:sz w:val="24"/>
        </w:rPr>
        <w:t>муниципального образования Петровское сельское поселение</w:t>
      </w:r>
      <w:r w:rsidRPr="000F0BF0">
        <w:rPr>
          <w:rFonts w:ascii="Times New Roman" w:hAnsi="Times New Roman"/>
          <w:sz w:val="24"/>
        </w:rPr>
        <w:t>;</w:t>
      </w: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5) наименование средства массовой информации, редакцию которого представляет журналист;</w:t>
      </w: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 xml:space="preserve">6) фамилия, имя, отчество (последнее – при наличии) журналиста, а также его цветная фотография размером 3 </w:t>
      </w:r>
      <w:proofErr w:type="spellStart"/>
      <w:r w:rsidRPr="000F0BF0">
        <w:rPr>
          <w:rFonts w:ascii="Times New Roman" w:hAnsi="Times New Roman"/>
          <w:sz w:val="24"/>
        </w:rPr>
        <w:t>x</w:t>
      </w:r>
      <w:proofErr w:type="spellEnd"/>
      <w:r w:rsidRPr="000F0BF0">
        <w:rPr>
          <w:rFonts w:ascii="Times New Roman" w:hAnsi="Times New Roman"/>
          <w:sz w:val="24"/>
        </w:rPr>
        <w:t xml:space="preserve"> 4 см;</w:t>
      </w: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>7) место для подписи главы муниципального образования</w:t>
      </w:r>
      <w:r w:rsidRPr="000F0BF0">
        <w:rPr>
          <w:rFonts w:ascii="Times New Roman" w:hAnsi="Times New Roman"/>
          <w:i/>
          <w:sz w:val="24"/>
        </w:rPr>
        <w:t xml:space="preserve"> </w:t>
      </w:r>
      <w:r w:rsidR="001D194A" w:rsidRPr="000F0BF0">
        <w:rPr>
          <w:rFonts w:ascii="Times New Roman" w:hAnsi="Times New Roman"/>
          <w:sz w:val="24"/>
        </w:rPr>
        <w:t xml:space="preserve">МО </w:t>
      </w:r>
      <w:r w:rsidR="006933A1" w:rsidRPr="000F0BF0">
        <w:rPr>
          <w:rFonts w:ascii="Times New Roman" w:hAnsi="Times New Roman"/>
          <w:sz w:val="24"/>
        </w:rPr>
        <w:t>Петровское</w:t>
      </w:r>
      <w:r w:rsidR="001D194A" w:rsidRPr="000F0BF0">
        <w:rPr>
          <w:rFonts w:ascii="Times New Roman" w:hAnsi="Times New Roman"/>
          <w:sz w:val="24"/>
        </w:rPr>
        <w:t xml:space="preserve"> сельское поселение</w:t>
      </w:r>
      <w:r w:rsidRPr="000F0BF0">
        <w:rPr>
          <w:rFonts w:ascii="Times New Roman" w:hAnsi="Times New Roman"/>
          <w:sz w:val="24"/>
        </w:rPr>
        <w:t>, печати для совета депутатов</w:t>
      </w:r>
      <w:r w:rsidRPr="000F0BF0">
        <w:rPr>
          <w:rFonts w:ascii="Times New Roman" w:hAnsi="Times New Roman"/>
          <w:i/>
          <w:sz w:val="24"/>
        </w:rPr>
        <w:t xml:space="preserve"> </w:t>
      </w:r>
      <w:r w:rsidR="001D194A" w:rsidRPr="000F0BF0">
        <w:rPr>
          <w:rFonts w:ascii="Times New Roman" w:hAnsi="Times New Roman"/>
          <w:sz w:val="24"/>
        </w:rPr>
        <w:t xml:space="preserve">МО </w:t>
      </w:r>
      <w:r w:rsidR="006933A1" w:rsidRPr="000F0BF0">
        <w:rPr>
          <w:rFonts w:ascii="Times New Roman" w:hAnsi="Times New Roman"/>
          <w:sz w:val="24"/>
        </w:rPr>
        <w:t>Петровское</w:t>
      </w:r>
      <w:r w:rsidR="001D194A" w:rsidRPr="000F0BF0">
        <w:rPr>
          <w:rFonts w:ascii="Times New Roman" w:hAnsi="Times New Roman"/>
          <w:sz w:val="24"/>
        </w:rPr>
        <w:t xml:space="preserve"> сельское поселение</w:t>
      </w:r>
      <w:r w:rsidRPr="000F0BF0">
        <w:rPr>
          <w:rFonts w:ascii="Times New Roman" w:hAnsi="Times New Roman"/>
          <w:sz w:val="24"/>
        </w:rPr>
        <w:t>.</w:t>
      </w:r>
    </w:p>
    <w:p w:rsidR="00EC7F68" w:rsidRPr="000F0BF0" w:rsidRDefault="00EC7F68" w:rsidP="00EC7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0BF0">
        <w:rPr>
          <w:rFonts w:ascii="Times New Roman" w:hAnsi="Times New Roman"/>
          <w:sz w:val="24"/>
        </w:rPr>
        <w:t xml:space="preserve">Допускается </w:t>
      </w:r>
      <w:proofErr w:type="spellStart"/>
      <w:r w:rsidRPr="000F0BF0">
        <w:rPr>
          <w:rFonts w:ascii="Times New Roman" w:hAnsi="Times New Roman"/>
          <w:sz w:val="24"/>
        </w:rPr>
        <w:t>ламинирование</w:t>
      </w:r>
      <w:proofErr w:type="spellEnd"/>
      <w:r w:rsidRPr="000F0BF0">
        <w:rPr>
          <w:rFonts w:ascii="Times New Roman" w:hAnsi="Times New Roman"/>
          <w:sz w:val="24"/>
        </w:rPr>
        <w:t xml:space="preserve"> </w:t>
      </w:r>
      <w:proofErr w:type="spellStart"/>
      <w:r w:rsidRPr="000F0BF0">
        <w:rPr>
          <w:rFonts w:ascii="Times New Roman" w:hAnsi="Times New Roman"/>
          <w:sz w:val="24"/>
        </w:rPr>
        <w:t>аккредитационной</w:t>
      </w:r>
      <w:proofErr w:type="spellEnd"/>
      <w:r w:rsidRPr="000F0BF0">
        <w:rPr>
          <w:rFonts w:ascii="Times New Roman" w:hAnsi="Times New Roman"/>
          <w:sz w:val="24"/>
        </w:rPr>
        <w:t xml:space="preserve"> карты в целях обеспечения ее сохранности.</w:t>
      </w:r>
    </w:p>
    <w:p w:rsidR="004C2A24" w:rsidRPr="000F0BF0" w:rsidRDefault="004C2A24" w:rsidP="00EC7F68">
      <w:pPr>
        <w:jc w:val="center"/>
        <w:rPr>
          <w:sz w:val="24"/>
        </w:rPr>
      </w:pPr>
    </w:p>
    <w:sectPr w:rsidR="004C2A24" w:rsidRPr="000F0BF0" w:rsidSect="00AB3B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C8" w:rsidRDefault="007643C8">
      <w:r>
        <w:separator/>
      </w:r>
    </w:p>
  </w:endnote>
  <w:endnote w:type="continuationSeparator" w:id="0">
    <w:p w:rsidR="007643C8" w:rsidRDefault="0076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C8" w:rsidRDefault="007643C8">
      <w:r>
        <w:separator/>
      </w:r>
    </w:p>
  </w:footnote>
  <w:footnote w:type="continuationSeparator" w:id="0">
    <w:p w:rsidR="007643C8" w:rsidRDefault="0076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A1" w:rsidRDefault="00DE29B8" w:rsidP="00747F8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933A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933A1" w:rsidRDefault="006933A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A1" w:rsidRDefault="00DE29B8" w:rsidP="00747F8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933A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86525">
      <w:rPr>
        <w:rStyle w:val="af1"/>
        <w:noProof/>
      </w:rPr>
      <w:t>5</w:t>
    </w:r>
    <w:r>
      <w:rPr>
        <w:rStyle w:val="af1"/>
      </w:rPr>
      <w:fldChar w:fldCharType="end"/>
    </w:r>
  </w:p>
  <w:p w:rsidR="006933A1" w:rsidRDefault="006933A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A1" w:rsidRDefault="006933A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06E"/>
    <w:multiLevelType w:val="multilevel"/>
    <w:tmpl w:val="433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A24"/>
    <w:rsid w:val="00067D33"/>
    <w:rsid w:val="000773D1"/>
    <w:rsid w:val="00087611"/>
    <w:rsid w:val="000A3675"/>
    <w:rsid w:val="000C73DF"/>
    <w:rsid w:val="000F0BF0"/>
    <w:rsid w:val="000F0E9E"/>
    <w:rsid w:val="001057CF"/>
    <w:rsid w:val="00186525"/>
    <w:rsid w:val="001D194A"/>
    <w:rsid w:val="00266C9A"/>
    <w:rsid w:val="00273A69"/>
    <w:rsid w:val="002D4D1D"/>
    <w:rsid w:val="00322861"/>
    <w:rsid w:val="00362093"/>
    <w:rsid w:val="003E47E7"/>
    <w:rsid w:val="004464DA"/>
    <w:rsid w:val="00471705"/>
    <w:rsid w:val="0047197A"/>
    <w:rsid w:val="00487A1F"/>
    <w:rsid w:val="004C2A24"/>
    <w:rsid w:val="004F62F3"/>
    <w:rsid w:val="005229A0"/>
    <w:rsid w:val="005E7D00"/>
    <w:rsid w:val="0066678E"/>
    <w:rsid w:val="0067400D"/>
    <w:rsid w:val="006933A1"/>
    <w:rsid w:val="006A248C"/>
    <w:rsid w:val="00747F83"/>
    <w:rsid w:val="007643C8"/>
    <w:rsid w:val="007B45FC"/>
    <w:rsid w:val="007B4A63"/>
    <w:rsid w:val="007D4E36"/>
    <w:rsid w:val="0081682E"/>
    <w:rsid w:val="00891C5E"/>
    <w:rsid w:val="008C08E6"/>
    <w:rsid w:val="0090476A"/>
    <w:rsid w:val="009A0239"/>
    <w:rsid w:val="00A07B63"/>
    <w:rsid w:val="00A31715"/>
    <w:rsid w:val="00A32D5C"/>
    <w:rsid w:val="00AB3B23"/>
    <w:rsid w:val="00AB5321"/>
    <w:rsid w:val="00AF2646"/>
    <w:rsid w:val="00B82C09"/>
    <w:rsid w:val="00B83BEB"/>
    <w:rsid w:val="00BB572B"/>
    <w:rsid w:val="00BC1073"/>
    <w:rsid w:val="00C25F3F"/>
    <w:rsid w:val="00C47DBA"/>
    <w:rsid w:val="00C52CD0"/>
    <w:rsid w:val="00C65B3A"/>
    <w:rsid w:val="00C92A13"/>
    <w:rsid w:val="00C954B8"/>
    <w:rsid w:val="00CB0E92"/>
    <w:rsid w:val="00CC0CB2"/>
    <w:rsid w:val="00CE05BA"/>
    <w:rsid w:val="00D14B80"/>
    <w:rsid w:val="00D458A3"/>
    <w:rsid w:val="00D6706A"/>
    <w:rsid w:val="00D7005E"/>
    <w:rsid w:val="00DD5DD7"/>
    <w:rsid w:val="00DE29B8"/>
    <w:rsid w:val="00E11F01"/>
    <w:rsid w:val="00E37D05"/>
    <w:rsid w:val="00EC7F68"/>
    <w:rsid w:val="00ED0708"/>
    <w:rsid w:val="00F10B11"/>
    <w:rsid w:val="00F40179"/>
    <w:rsid w:val="00FC5BFC"/>
    <w:rsid w:val="00FD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24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A24"/>
    <w:pPr>
      <w:autoSpaceDE w:val="0"/>
      <w:autoSpaceDN w:val="0"/>
      <w:adjustRightInd w:val="0"/>
    </w:pPr>
    <w:rPr>
      <w:sz w:val="30"/>
      <w:szCs w:val="30"/>
    </w:rPr>
  </w:style>
  <w:style w:type="paragraph" w:customStyle="1" w:styleId="ConsPlusTitle">
    <w:name w:val="ConsPlusTitle"/>
    <w:rsid w:val="004C2A24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basedOn w:val="a0"/>
    <w:rsid w:val="004C2A24"/>
    <w:rPr>
      <w:color w:val="0000FF"/>
      <w:u w:val="single"/>
    </w:rPr>
  </w:style>
  <w:style w:type="paragraph" w:styleId="a4">
    <w:name w:val="Balloon Text"/>
    <w:basedOn w:val="a"/>
    <w:semiHidden/>
    <w:rsid w:val="004C2A2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D6706A"/>
    <w:pPr>
      <w:widowControl/>
      <w:suppressAutoHyphens w:val="0"/>
      <w:ind w:left="360"/>
      <w:jc w:val="both"/>
    </w:pPr>
    <w:rPr>
      <w:rFonts w:eastAsia="Times New Roman"/>
      <w:kern w:val="0"/>
      <w:sz w:val="24"/>
    </w:rPr>
  </w:style>
  <w:style w:type="character" w:customStyle="1" w:styleId="a6">
    <w:name w:val="Основной текст с отступом Знак"/>
    <w:basedOn w:val="a0"/>
    <w:link w:val="a5"/>
    <w:rsid w:val="00D6706A"/>
    <w:rPr>
      <w:rFonts w:ascii="Arial" w:hAnsi="Arial"/>
      <w:sz w:val="24"/>
      <w:szCs w:val="24"/>
    </w:rPr>
  </w:style>
  <w:style w:type="paragraph" w:styleId="a7">
    <w:name w:val="Body Text"/>
    <w:basedOn w:val="a"/>
    <w:rsid w:val="008C08E6"/>
    <w:pPr>
      <w:suppressAutoHyphens w:val="0"/>
      <w:spacing w:after="120"/>
    </w:pPr>
    <w:rPr>
      <w:rFonts w:ascii="TimesDL" w:eastAsia="Times New Roman" w:hAnsi="TimesDL"/>
      <w:kern w:val="0"/>
      <w:szCs w:val="20"/>
    </w:rPr>
  </w:style>
  <w:style w:type="paragraph" w:customStyle="1" w:styleId="1">
    <w:name w:val="Без интервала1"/>
    <w:rsid w:val="008C08E6"/>
  </w:style>
  <w:style w:type="paragraph" w:styleId="HTML">
    <w:name w:val="HTML Preformatted"/>
    <w:basedOn w:val="a"/>
    <w:rsid w:val="008C08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paragraph" w:styleId="a8">
    <w:name w:val="Title"/>
    <w:basedOn w:val="a"/>
    <w:next w:val="a9"/>
    <w:link w:val="aa"/>
    <w:qFormat/>
    <w:rsid w:val="008C08E6"/>
    <w:pPr>
      <w:widowControl/>
      <w:jc w:val="center"/>
    </w:pPr>
    <w:rPr>
      <w:rFonts w:ascii="Times New Roman" w:eastAsia="Times New Roman" w:hAnsi="Times New Roman"/>
      <w:b/>
      <w:bCs/>
      <w:kern w:val="0"/>
      <w:sz w:val="28"/>
      <w:lang w:eastAsia="ar-SA"/>
    </w:rPr>
  </w:style>
  <w:style w:type="character" w:customStyle="1" w:styleId="aa">
    <w:name w:val="Название Знак"/>
    <w:link w:val="a8"/>
    <w:rsid w:val="008C08E6"/>
    <w:rPr>
      <w:b/>
      <w:bCs/>
      <w:sz w:val="28"/>
      <w:szCs w:val="24"/>
      <w:lang w:val="ru-RU" w:eastAsia="ar-SA" w:bidi="ar-SA"/>
    </w:rPr>
  </w:style>
  <w:style w:type="character" w:customStyle="1" w:styleId="msonormal0">
    <w:name w:val="msonormal"/>
    <w:basedOn w:val="a0"/>
    <w:rsid w:val="008C08E6"/>
  </w:style>
  <w:style w:type="paragraph" w:styleId="a9">
    <w:name w:val="Subtitle"/>
    <w:basedOn w:val="a"/>
    <w:qFormat/>
    <w:rsid w:val="008C08E6"/>
    <w:pPr>
      <w:spacing w:after="60"/>
      <w:jc w:val="center"/>
      <w:outlineLvl w:val="1"/>
    </w:pPr>
    <w:rPr>
      <w:rFonts w:cs="Arial"/>
      <w:sz w:val="24"/>
    </w:rPr>
  </w:style>
  <w:style w:type="paragraph" w:customStyle="1" w:styleId="formattexttopleveltext">
    <w:name w:val="formattext topleveltext"/>
    <w:basedOn w:val="a"/>
    <w:rsid w:val="00A07B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b">
    <w:name w:val="Document Map"/>
    <w:basedOn w:val="a"/>
    <w:semiHidden/>
    <w:rsid w:val="00A32D5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TitleChar">
    <w:name w:val="Title Char"/>
    <w:basedOn w:val="a0"/>
    <w:locked/>
    <w:rsid w:val="00FD46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Абзац списка1"/>
    <w:basedOn w:val="a"/>
    <w:rsid w:val="00FD46A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c">
    <w:name w:val="footnote text"/>
    <w:basedOn w:val="a"/>
    <w:link w:val="ad"/>
    <w:semiHidden/>
    <w:rsid w:val="00FD46A4"/>
    <w:pPr>
      <w:widowControl/>
      <w:suppressAutoHyphens w:val="0"/>
      <w:spacing w:after="200" w:line="276" w:lineRule="auto"/>
    </w:pPr>
    <w:rPr>
      <w:rFonts w:ascii="Calibri" w:eastAsia="Times New Roman" w:hAnsi="Calibri"/>
      <w:kern w:val="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locked/>
    <w:rsid w:val="00FD46A4"/>
    <w:rPr>
      <w:rFonts w:ascii="Calibri" w:hAnsi="Calibri"/>
      <w:lang w:val="ru-RU" w:eastAsia="en-US" w:bidi="ar-SA"/>
    </w:rPr>
  </w:style>
  <w:style w:type="character" w:styleId="ae">
    <w:name w:val="footnote reference"/>
    <w:basedOn w:val="a0"/>
    <w:semiHidden/>
    <w:rsid w:val="00FD46A4"/>
    <w:rPr>
      <w:vertAlign w:val="superscript"/>
    </w:rPr>
  </w:style>
  <w:style w:type="paragraph" w:styleId="af">
    <w:name w:val="header"/>
    <w:basedOn w:val="a"/>
    <w:link w:val="af0"/>
    <w:rsid w:val="00EC7F68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styleId="af1">
    <w:name w:val="page number"/>
    <w:basedOn w:val="a0"/>
    <w:rsid w:val="00EC7F68"/>
  </w:style>
  <w:style w:type="character" w:customStyle="1" w:styleId="af0">
    <w:name w:val="Верхний колонтитул Знак"/>
    <w:link w:val="af"/>
    <w:rsid w:val="00EC7F68"/>
    <w:rPr>
      <w:sz w:val="24"/>
      <w:szCs w:val="24"/>
      <w:lang w:val="ru-RU" w:eastAsia="ru-RU" w:bidi="ar-SA"/>
    </w:rPr>
  </w:style>
  <w:style w:type="character" w:customStyle="1" w:styleId="TitleChar1">
    <w:name w:val="Title Char1"/>
    <w:locked/>
    <w:rsid w:val="00EC7F68"/>
    <w:rPr>
      <w:rFonts w:ascii="Calibri" w:hAnsi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Пользоавтель</cp:lastModifiedBy>
  <cp:revision>2</cp:revision>
  <cp:lastPrinted>2021-04-05T10:02:00Z</cp:lastPrinted>
  <dcterms:created xsi:type="dcterms:W3CDTF">2021-07-14T11:41:00Z</dcterms:created>
  <dcterms:modified xsi:type="dcterms:W3CDTF">2021-07-14T11:41:00Z</dcterms:modified>
</cp:coreProperties>
</file>