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BD" w:rsidRDefault="00C662BD" w:rsidP="00C662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F2F2F"/>
          <w:sz w:val="54"/>
          <w:szCs w:val="54"/>
        </w:rPr>
      </w:pPr>
      <w:r>
        <w:rPr>
          <w:rFonts w:ascii="Tms Rmn" w:hAnsi="Tms Rmn" w:cs="Tms Rmn"/>
          <w:color w:val="2F2F2F"/>
          <w:sz w:val="54"/>
          <w:szCs w:val="54"/>
        </w:rPr>
        <w:t>Расширены меры поддержки для семей с детьми</w:t>
      </w:r>
    </w:p>
    <w:p w:rsidR="00C662BD" w:rsidRDefault="00C662BD" w:rsidP="00C662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2F2F2F"/>
          <w:sz w:val="28"/>
          <w:szCs w:val="28"/>
        </w:rPr>
      </w:pPr>
      <w:r>
        <w:rPr>
          <w:rFonts w:ascii="Helv" w:hAnsi="Helv" w:cs="Helv"/>
          <w:color w:val="2F2F2F"/>
          <w:sz w:val="28"/>
          <w:szCs w:val="28"/>
        </w:rPr>
        <w:t> </w:t>
      </w:r>
    </w:p>
    <w:p w:rsidR="00C662BD" w:rsidRDefault="004F2FDF" w:rsidP="00C662BD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2F2F2F"/>
          <w:sz w:val="28"/>
          <w:szCs w:val="28"/>
        </w:rPr>
      </w:pPr>
      <w:r>
        <w:rPr>
          <w:rFonts w:ascii="Helv" w:hAnsi="Helv" w:cs="Helv"/>
          <w:color w:val="2F2F2F"/>
          <w:sz w:val="28"/>
          <w:szCs w:val="28"/>
        </w:rPr>
        <w:t xml:space="preserve">В соответствии с </w:t>
      </w:r>
      <w:r>
        <w:rPr>
          <w:rFonts w:cs="Helv"/>
          <w:color w:val="2F2F2F"/>
          <w:sz w:val="28"/>
          <w:szCs w:val="28"/>
        </w:rPr>
        <w:t>У</w:t>
      </w:r>
      <w:r>
        <w:rPr>
          <w:rFonts w:ascii="Helv" w:hAnsi="Helv" w:cs="Helv"/>
          <w:color w:val="2F2F2F"/>
          <w:sz w:val="28"/>
          <w:szCs w:val="28"/>
        </w:rPr>
        <w:t xml:space="preserve">казом </w:t>
      </w:r>
      <w:r>
        <w:rPr>
          <w:rFonts w:cs="Helv"/>
          <w:color w:val="2F2F2F"/>
          <w:sz w:val="28"/>
          <w:szCs w:val="28"/>
        </w:rPr>
        <w:t>П</w:t>
      </w:r>
      <w:r w:rsidR="00C662BD">
        <w:rPr>
          <w:rFonts w:ascii="Helv" w:hAnsi="Helv" w:cs="Helv"/>
          <w:color w:val="2F2F2F"/>
          <w:sz w:val="28"/>
          <w:szCs w:val="28"/>
        </w:rPr>
        <w:t xml:space="preserve">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</w:t>
      </w:r>
      <w:r>
        <w:rPr>
          <w:rFonts w:cs="Helv"/>
          <w:color w:val="2F2F2F"/>
          <w:sz w:val="28"/>
          <w:szCs w:val="28"/>
        </w:rPr>
        <w:t>по</w:t>
      </w:r>
      <w:r w:rsidR="00C662BD">
        <w:rPr>
          <w:rFonts w:ascii="Helv" w:hAnsi="Helv" w:cs="Helv"/>
          <w:color w:val="2F2F2F"/>
          <w:sz w:val="28"/>
          <w:szCs w:val="28"/>
        </w:rPr>
        <w:t xml:space="preserve"> 1 января 2020 года.</w:t>
      </w:r>
      <w:r w:rsidR="00C662BD">
        <w:rPr>
          <w:rFonts w:ascii="Helv" w:hAnsi="Helv" w:cs="Helv"/>
          <w:color w:val="2F2F2F"/>
          <w:sz w:val="28"/>
          <w:szCs w:val="28"/>
        </w:rPr>
        <w:br/>
      </w:r>
      <w:r w:rsidR="00C662BD">
        <w:rPr>
          <w:rFonts w:ascii="Helv" w:hAnsi="Helv" w:cs="Helv"/>
          <w:color w:val="2F2F2F"/>
          <w:sz w:val="28"/>
          <w:szCs w:val="28"/>
        </w:rPr>
        <w:br/>
        <w:t xml:space="preserve"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</w:t>
      </w:r>
    </w:p>
    <w:p w:rsidR="004F2FDF" w:rsidRDefault="004F2FDF" w:rsidP="00C662BD">
      <w:pPr>
        <w:rPr>
          <w:rFonts w:cs="Helv"/>
          <w:color w:val="2F2F2F"/>
          <w:sz w:val="28"/>
          <w:szCs w:val="28"/>
        </w:rPr>
      </w:pPr>
    </w:p>
    <w:p w:rsidR="00845977" w:rsidRDefault="00C662BD" w:rsidP="00C662BD">
      <w:r>
        <w:rPr>
          <w:rFonts w:ascii="Helv" w:hAnsi="Helv" w:cs="Helv"/>
          <w:color w:val="2F2F2F"/>
          <w:sz w:val="28"/>
          <w:szCs w:val="28"/>
        </w:rPr>
        <w:t xml:space="preserve">У семей есть почти пять месяцев, чтобы обратиться за выплатой, заявление принимается до 1 октября. Никаких дополнительных документов представлять не нужно. </w:t>
      </w:r>
    </w:p>
    <w:sectPr w:rsidR="00845977" w:rsidSect="0084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62BD"/>
    <w:rsid w:val="004D559C"/>
    <w:rsid w:val="004F2FDF"/>
    <w:rsid w:val="00845977"/>
    <w:rsid w:val="00C6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2020-05-14T06:41:00Z</dcterms:created>
  <dcterms:modified xsi:type="dcterms:W3CDTF">2020-05-16T09:59:00Z</dcterms:modified>
</cp:coreProperties>
</file>