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FA" w:rsidRPr="00BC72FA" w:rsidRDefault="00BC72FA" w:rsidP="00BC72F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7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BC72FA" w:rsidRPr="00BC72FA" w:rsidRDefault="00BC72FA" w:rsidP="00BC72F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7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Петровского сельского поселения</w:t>
      </w:r>
    </w:p>
    <w:p w:rsidR="00BC72FA" w:rsidRPr="00BC72FA" w:rsidRDefault="00BC72FA" w:rsidP="00BC7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7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C7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</w:t>
      </w:r>
      <w:proofErr w:type="spellEnd"/>
      <w:r w:rsidRPr="00BC7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</w:t>
      </w:r>
    </w:p>
    <w:p w:rsidR="00BC72FA" w:rsidRPr="00BC72FA" w:rsidRDefault="00BC72FA" w:rsidP="00BC7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7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BC72FA" w:rsidRPr="00BC72FA" w:rsidRDefault="00BC72FA" w:rsidP="00BC7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  <w:r w:rsidRPr="00BC7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четвёртого созыва</w:t>
      </w:r>
    </w:p>
    <w:p w:rsidR="00BC72FA" w:rsidRPr="00BC72FA" w:rsidRDefault="00BC72FA" w:rsidP="00BC7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BC72FA" w:rsidRPr="00BC72FA" w:rsidRDefault="00BC72FA" w:rsidP="00BC72FA">
      <w:pPr>
        <w:widowControl w:val="0"/>
        <w:shd w:val="clear" w:color="auto" w:fill="FFFFFF"/>
        <w:suppressAutoHyphens/>
        <w:autoSpaceDE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BC72FA" w:rsidRPr="00BC72FA" w:rsidRDefault="00BC72FA" w:rsidP="00BC72FA">
      <w:pPr>
        <w:widowControl w:val="0"/>
        <w:shd w:val="clear" w:color="auto" w:fill="FFFFFF"/>
        <w:suppressAutoHyphens/>
        <w:autoSpaceDE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</w:pPr>
      <w:r w:rsidRPr="00BC72F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ar-SA"/>
        </w:rPr>
        <w:t xml:space="preserve">РЕШЕНИЕ                  </w:t>
      </w:r>
    </w:p>
    <w:p w:rsidR="00BC72FA" w:rsidRPr="00BC72FA" w:rsidRDefault="00BC72FA" w:rsidP="00BC72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72FA" w:rsidRPr="00BC72FA" w:rsidRDefault="00BC72FA" w:rsidP="00BC72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72FA" w:rsidRPr="00BC72FA" w:rsidRDefault="00BC72FA" w:rsidP="00BC72F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ar-SA"/>
        </w:rPr>
      </w:pPr>
      <w:r w:rsidRPr="00BC72F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30 мая  2023 года                                                                                               № 185</w:t>
      </w:r>
    </w:p>
    <w:p w:rsidR="00BC72FA" w:rsidRPr="00BC72FA" w:rsidRDefault="00BC72FA" w:rsidP="00BC72FA">
      <w:pPr>
        <w:widowControl w:val="0"/>
        <w:shd w:val="clear" w:color="auto" w:fill="FFFFFF"/>
        <w:suppressAutoHyphens/>
        <w:autoSpaceDE w:val="0"/>
        <w:spacing w:before="518" w:after="0" w:line="226" w:lineRule="exact"/>
        <w:ind w:right="4694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</w:pPr>
      <w:r w:rsidRPr="00BC72F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ar-SA"/>
        </w:rPr>
        <w:t xml:space="preserve">О внесении изменений и дополнений в решение совета депутатов </w:t>
      </w:r>
      <w:r w:rsidRPr="00BC72F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 xml:space="preserve">Петровского сельского поселения </w:t>
      </w:r>
      <w:proofErr w:type="spellStart"/>
      <w:r w:rsidRPr="00BC72F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Приозерского</w:t>
      </w:r>
      <w:proofErr w:type="spellEnd"/>
      <w:r w:rsidRPr="00BC72F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 xml:space="preserve"> муниципального района Ленинградской </w:t>
      </w:r>
      <w:r w:rsidRPr="00BC72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ar-SA"/>
        </w:rPr>
        <w:t>области № 16 от  18.11.2019 года «</w:t>
      </w: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 xml:space="preserve">«Об установлении на территории МО </w:t>
      </w:r>
      <w:r w:rsidRPr="00BC72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ar-SA"/>
        </w:rPr>
        <w:t xml:space="preserve">Петровское сельское поселение МО </w:t>
      </w:r>
      <w:proofErr w:type="spellStart"/>
      <w:r w:rsidRPr="00BC72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ar-SA"/>
        </w:rPr>
        <w:t>Приозерский</w:t>
      </w:r>
      <w:proofErr w:type="spellEnd"/>
      <w:r w:rsidRPr="00BC72F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ar-SA"/>
        </w:rPr>
        <w:t xml:space="preserve"> муниципальный район Ленинградской области земельного налога с 01.01.2020 года» </w:t>
      </w: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 xml:space="preserve"> </w:t>
      </w:r>
    </w:p>
    <w:p w:rsidR="00BC72FA" w:rsidRPr="00BC72FA" w:rsidRDefault="00BC72FA" w:rsidP="00BC72FA">
      <w:pPr>
        <w:widowControl w:val="0"/>
        <w:shd w:val="clear" w:color="auto" w:fill="FFFFFF"/>
        <w:suppressAutoHyphens/>
        <w:autoSpaceDE w:val="0"/>
        <w:spacing w:before="518" w:after="240" w:line="240" w:lineRule="auto"/>
        <w:ind w:right="-51" w:firstLine="715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</w:pP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 xml:space="preserve">  В соответствии с Федеральным законом от 06.10.2003 N131-ФЗ «Об</w:t>
      </w: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br/>
        <w:t>общих принципах организации местного самоуправления в РФ», Налоговым</w:t>
      </w: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br/>
        <w:t xml:space="preserve">кодексом Российской Федерации, на основании Устава Петровского сельского поселения </w:t>
      </w:r>
      <w:proofErr w:type="spellStart"/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>Приозерского</w:t>
      </w:r>
      <w:proofErr w:type="spellEnd"/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 xml:space="preserve"> муниципального района Ленинградской области, Совет депутатов Петровского сельского поселения РЕШИЛ:</w:t>
      </w:r>
    </w:p>
    <w:p w:rsidR="00BC72FA" w:rsidRPr="00BC72FA" w:rsidRDefault="00BC72FA" w:rsidP="00BC72FA">
      <w:pPr>
        <w:widowControl w:val="0"/>
        <w:shd w:val="clear" w:color="auto" w:fill="FFFFFF"/>
        <w:suppressAutoHyphens/>
        <w:autoSpaceDE w:val="0"/>
        <w:spacing w:before="6" w:after="0" w:line="240" w:lineRule="auto"/>
        <w:ind w:right="6"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</w:pP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 xml:space="preserve">1. Внести в решение Совета депутатов муниципального образования Петровское сельское поселение МО </w:t>
      </w:r>
      <w:proofErr w:type="spellStart"/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>Приозерский</w:t>
      </w:r>
      <w:proofErr w:type="spellEnd"/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 xml:space="preserve"> муниципальный район Ленинградской области №16 от 18.11.2019года «Об установлении на территории МО </w:t>
      </w:r>
      <w:r w:rsidRPr="00BC7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Петровское сельское поселение МО </w:t>
      </w:r>
      <w:proofErr w:type="spellStart"/>
      <w:r w:rsidRPr="00BC72F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BC7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Pr="00BC72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земельного налога</w:t>
      </w:r>
      <w:r w:rsidRPr="00BC7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01.01.2020года» </w:t>
      </w: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>изменение, дополнив пункт 3 абзацем следующего содержания:</w:t>
      </w: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br/>
        <w:t xml:space="preserve">«- организации, включенные в сводный реестр организаций </w:t>
      </w:r>
      <w:proofErr w:type="gramStart"/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>оборонно-</w:t>
      </w: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br/>
        <w:t>промышленного</w:t>
      </w:r>
      <w:proofErr w:type="gramEnd"/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 xml:space="preserve"> комплекса».</w:t>
      </w:r>
    </w:p>
    <w:p w:rsidR="00BC72FA" w:rsidRPr="00BC72FA" w:rsidRDefault="00BC72FA" w:rsidP="00BC72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 xml:space="preserve">2. </w:t>
      </w:r>
      <w:r w:rsidRPr="00BC7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 действующего Решения исключить.</w:t>
      </w:r>
    </w:p>
    <w:p w:rsidR="00BC72FA" w:rsidRPr="00BC72FA" w:rsidRDefault="00BC72FA" w:rsidP="00BC72FA">
      <w:pPr>
        <w:widowControl w:val="0"/>
        <w:shd w:val="clear" w:color="auto" w:fill="FFFFFF"/>
        <w:suppressAutoHyphens/>
        <w:autoSpaceDE w:val="0"/>
        <w:spacing w:before="6" w:after="0" w:line="240" w:lineRule="auto"/>
        <w:ind w:right="6"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</w:pP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>3. Настоящее решение подлежит официальному опубликованию в</w:t>
      </w: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br/>
        <w:t xml:space="preserve">средствах массовой информации в сети «Интернет» по адресу: </w:t>
      </w:r>
      <w:hyperlink w:history="1">
        <w:r w:rsidRPr="00BC72FA">
          <w:rPr>
            <w:rFonts w:ascii="Times New Roman" w:eastAsia="Calibri" w:hAnsi="Times New Roman" w:cs="Times New Roman"/>
            <w:color w:val="000000"/>
            <w:spacing w:val="-6"/>
            <w:sz w:val="24"/>
            <w:szCs w:val="24"/>
            <w:u w:val="single"/>
            <w:lang w:val="en-US" w:eastAsia="ar-SA"/>
          </w:rPr>
          <w:t>www</w:t>
        </w:r>
        <w:r w:rsidRPr="00BC72FA">
          <w:rPr>
            <w:rFonts w:ascii="Times New Roman" w:eastAsia="Calibri" w:hAnsi="Times New Roman" w:cs="Times New Roman"/>
            <w:color w:val="000000"/>
            <w:spacing w:val="-6"/>
            <w:sz w:val="24"/>
            <w:szCs w:val="24"/>
            <w:u w:val="single"/>
            <w:lang w:eastAsia="ar-SA"/>
          </w:rPr>
          <w:t>.петровскоесп.рф</w:t>
        </w:r>
      </w:hyperlink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 xml:space="preserve"> и на сайте </w:t>
      </w:r>
      <w:proofErr w:type="spellStart"/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>Леноблинформ</w:t>
      </w:r>
      <w:proofErr w:type="spellEnd"/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 xml:space="preserve"> по адресу: </w:t>
      </w: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 w:eastAsia="ar-SA"/>
        </w:rPr>
        <w:t>www</w:t>
      </w: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>.</w:t>
      </w: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 w:eastAsia="ar-SA"/>
        </w:rPr>
        <w:t>lenoblinform</w:t>
      </w: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>.</w:t>
      </w: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n-US" w:eastAsia="ar-SA"/>
        </w:rPr>
        <w:t>ru</w:t>
      </w: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>; в средствах массовой информации.</w:t>
      </w:r>
    </w:p>
    <w:p w:rsidR="00BC72FA" w:rsidRPr="00BC72FA" w:rsidRDefault="00BC72FA" w:rsidP="00BC72FA">
      <w:pPr>
        <w:widowControl w:val="0"/>
        <w:shd w:val="clear" w:color="auto" w:fill="FFFFFF"/>
        <w:suppressAutoHyphens/>
        <w:autoSpaceDE w:val="0"/>
        <w:spacing w:before="6" w:after="0" w:line="240" w:lineRule="auto"/>
        <w:ind w:right="6"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</w:pP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 xml:space="preserve">4. Настоящее решение вступает в законную силу с 1 января 2024 года. </w:t>
      </w:r>
    </w:p>
    <w:p w:rsidR="00BC72FA" w:rsidRPr="00BC72FA" w:rsidRDefault="00BC72FA" w:rsidP="00BC72FA">
      <w:pPr>
        <w:widowControl w:val="0"/>
        <w:shd w:val="clear" w:color="auto" w:fill="FFFFFF"/>
        <w:suppressAutoHyphens/>
        <w:autoSpaceDE w:val="0"/>
        <w:spacing w:before="6"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 xml:space="preserve">5. </w:t>
      </w:r>
      <w:proofErr w:type="gramStart"/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>Контроль за</w:t>
      </w:r>
      <w:proofErr w:type="gramEnd"/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 xml:space="preserve"> исполнением решения возложить на постоянную комиссию по экономике, бюджету, налогам, муниципальной собственности (председатель </w:t>
      </w:r>
      <w:proofErr w:type="spellStart"/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>КомаристоваГ.А</w:t>
      </w:r>
      <w:proofErr w:type="spellEnd"/>
      <w:r w:rsidRPr="00BC72FA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ar-SA"/>
        </w:rPr>
        <w:t>.).</w:t>
      </w:r>
    </w:p>
    <w:p w:rsidR="00BC72FA" w:rsidRPr="00BC72FA" w:rsidRDefault="00BC72FA" w:rsidP="00BC72FA">
      <w:pPr>
        <w:widowControl w:val="0"/>
        <w:shd w:val="clear" w:color="auto" w:fill="FFFFFF"/>
        <w:tabs>
          <w:tab w:val="left" w:pos="7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C72FA" w:rsidRPr="00BC72FA" w:rsidRDefault="00BC72FA" w:rsidP="00BC72FA">
      <w:pPr>
        <w:widowControl w:val="0"/>
        <w:shd w:val="clear" w:color="auto" w:fill="FFFFFF"/>
        <w:tabs>
          <w:tab w:val="left" w:pos="73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ar-SA"/>
        </w:rPr>
      </w:pPr>
      <w:r w:rsidRPr="00BC72F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ar-SA"/>
        </w:rPr>
        <w:t xml:space="preserve">Глава </w:t>
      </w:r>
    </w:p>
    <w:p w:rsidR="00BC72FA" w:rsidRPr="00BC72FA" w:rsidRDefault="00BC72FA" w:rsidP="00BC72FA">
      <w:pPr>
        <w:widowControl w:val="0"/>
        <w:shd w:val="clear" w:color="auto" w:fill="FFFFFF"/>
        <w:tabs>
          <w:tab w:val="left" w:pos="7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2FA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ar-SA"/>
        </w:rPr>
        <w:t xml:space="preserve">Петровского сельского </w:t>
      </w:r>
      <w:r w:rsidRPr="00BC72FA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ar-SA"/>
        </w:rPr>
        <w:t>поселения</w:t>
      </w:r>
      <w:r w:rsidRPr="00BC72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BC72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ar-SA"/>
        </w:rPr>
        <w:t>И. Г. Пьянкова</w:t>
      </w:r>
    </w:p>
    <w:p w:rsidR="00BC72FA" w:rsidRPr="00BC72FA" w:rsidRDefault="00BC72FA" w:rsidP="00BC72FA">
      <w:pPr>
        <w:widowControl w:val="0"/>
        <w:shd w:val="clear" w:color="auto" w:fill="FFFFFF"/>
        <w:tabs>
          <w:tab w:val="left" w:pos="7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2FA" w:rsidRPr="00BC72FA" w:rsidRDefault="00BC72FA" w:rsidP="00BC72FA">
      <w:pPr>
        <w:widowControl w:val="0"/>
        <w:shd w:val="clear" w:color="auto" w:fill="FFFFFF"/>
        <w:tabs>
          <w:tab w:val="left" w:pos="73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lang w:eastAsia="ar-SA"/>
        </w:rPr>
      </w:pPr>
      <w:r w:rsidRPr="00BC72F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ar-SA"/>
        </w:rPr>
        <w:t>Согласовано:</w:t>
      </w:r>
    </w:p>
    <w:p w:rsidR="00BC72FA" w:rsidRPr="00BC72FA" w:rsidRDefault="00BC72FA" w:rsidP="00BC72FA">
      <w:pPr>
        <w:widowControl w:val="0"/>
        <w:shd w:val="clear" w:color="auto" w:fill="FFFFFF"/>
        <w:tabs>
          <w:tab w:val="left" w:pos="739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lang w:eastAsia="ar-SA"/>
        </w:rPr>
      </w:pPr>
    </w:p>
    <w:p w:rsidR="00BC72FA" w:rsidRPr="00BC72FA" w:rsidRDefault="00BC72FA" w:rsidP="00BC72FA">
      <w:pPr>
        <w:widowControl w:val="0"/>
        <w:tabs>
          <w:tab w:val="left" w:pos="0"/>
          <w:tab w:val="left" w:pos="3600"/>
          <w:tab w:val="left" w:pos="3960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C72F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Глава администрации </w:t>
      </w:r>
    </w:p>
    <w:p w:rsidR="00BC72FA" w:rsidRPr="00BC72FA" w:rsidRDefault="00BC72FA" w:rsidP="00BC72FA">
      <w:pPr>
        <w:widowControl w:val="0"/>
        <w:tabs>
          <w:tab w:val="left" w:pos="0"/>
          <w:tab w:val="left" w:pos="3600"/>
          <w:tab w:val="left" w:pos="3960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C72F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Петровского сельского  поселения                                           А. В. Левин</w:t>
      </w:r>
    </w:p>
    <w:p w:rsidR="00BC72FA" w:rsidRPr="00BC72FA" w:rsidRDefault="00BC72FA" w:rsidP="00BC72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C72F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</w:t>
      </w:r>
    </w:p>
    <w:p w:rsidR="00BC72FA" w:rsidRPr="00BC72FA" w:rsidRDefault="00BC72FA" w:rsidP="00BC72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72F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Исп. </w:t>
      </w:r>
      <w:proofErr w:type="spellStart"/>
      <w:r w:rsidRPr="00BC72FA">
        <w:rPr>
          <w:rFonts w:ascii="Times New Roman" w:eastAsia="Times New Roman" w:hAnsi="Times New Roman" w:cs="Times New Roman"/>
          <w:sz w:val="18"/>
          <w:szCs w:val="18"/>
          <w:lang w:eastAsia="ar-SA"/>
        </w:rPr>
        <w:t>Патушина</w:t>
      </w:r>
      <w:proofErr w:type="spellEnd"/>
      <w:r w:rsidRPr="00BC72F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О. М. .т.8(813-79) 66-134</w:t>
      </w:r>
    </w:p>
    <w:p w:rsidR="00BC72FA" w:rsidRPr="00BC72FA" w:rsidRDefault="00BC72FA" w:rsidP="00BC72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72FA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Разослано: дело-2, газета «Красная звезда», прокуратура-1</w:t>
      </w:r>
    </w:p>
    <w:p w:rsidR="009334C6" w:rsidRDefault="009334C6">
      <w:bookmarkStart w:id="0" w:name="_GoBack"/>
      <w:bookmarkEnd w:id="0"/>
    </w:p>
    <w:sectPr w:rsidR="009334C6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76" w:right="849" w:bottom="709" w:left="1800" w:header="720" w:footer="78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8B" w:rsidRDefault="00BC72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8B" w:rsidRDefault="00BC72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8B" w:rsidRDefault="00BC72F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8B" w:rsidRDefault="00BC72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8B" w:rsidRDefault="00BC72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FA"/>
    <w:rsid w:val="009334C6"/>
    <w:rsid w:val="00BC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72F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BC72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BC72F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BC72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72F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BC72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BC72F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BC72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2023-06-05T09:32:00Z</dcterms:created>
  <dcterms:modified xsi:type="dcterms:W3CDTF">2023-06-05T09:35:00Z</dcterms:modified>
</cp:coreProperties>
</file>