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ED" w:rsidRPr="00F55DC0" w:rsidRDefault="002549ED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2549ED" w:rsidRPr="00F55DC0" w:rsidRDefault="002549ED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2549ED" w:rsidRPr="00F55DC0" w:rsidRDefault="002549ED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2549ED" w:rsidRPr="00F55DC0" w:rsidRDefault="002549ED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2549ED" w:rsidRPr="00F55DC0" w:rsidRDefault="002549ED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2549ED" w:rsidRPr="00F55DC0" w:rsidRDefault="002549ED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2549ED" w:rsidRPr="00F55DC0" w:rsidRDefault="002549ED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пального образования Петровское</w:t>
      </w:r>
      <w:r w:rsidR="00EA2B6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2549ED" w:rsidRPr="00F55DC0" w:rsidRDefault="002549ED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2549ED" w:rsidRDefault="002549ED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2017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549ED" w:rsidRDefault="002549ED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49ED" w:rsidRPr="00795277" w:rsidRDefault="002549ED" w:rsidP="003A05A6">
      <w:pPr>
        <w:shd w:val="clear" w:color="auto" w:fill="FFFFFF"/>
        <w:spacing w:after="0" w:line="269" w:lineRule="exact"/>
        <w:ind w:firstLine="8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«20» февраля 2018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2549ED" w:rsidRPr="00F55DC0" w:rsidRDefault="002549ED" w:rsidP="00DE1B01">
      <w:pPr>
        <w:shd w:val="clear" w:color="auto" w:fill="FFFFFF"/>
        <w:spacing w:before="283" w:after="0" w:line="274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Петровское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2017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Петровское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поселение) подготовлено контрольно-счетным органом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 (далее по тексту – контрольно-счетный орган) в соответствии со статьей 264.4. Бюджетного кодекса Российской Федерации.</w:t>
      </w:r>
    </w:p>
    <w:p w:rsidR="002549ED" w:rsidRDefault="002549ED" w:rsidP="00DE1B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F1DC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Отчет об исполнении бюджета  за 2017 год представлен в контрольно-счетный орган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08.02.2018г.</w:t>
      </w:r>
      <w:r w:rsidRPr="00DF1DC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, что соответствует требованиям пункта 3 статьи 264.4 БК РФ и статьи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107 </w:t>
      </w:r>
      <w:r w:rsidRPr="00F47DE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Положения «О бюджетном</w:t>
      </w:r>
      <w:r w:rsidRPr="00DF1DC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процессе в муниципальном образовании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Петровское</w:t>
      </w:r>
      <w:r w:rsidRPr="00DF1DC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поселение».</w:t>
      </w:r>
    </w:p>
    <w:p w:rsidR="002549ED" w:rsidRDefault="002549ED" w:rsidP="00DE1B01">
      <w:pPr>
        <w:shd w:val="clear" w:color="auto" w:fill="FFFFFF"/>
        <w:spacing w:after="0" w:line="274" w:lineRule="exact"/>
        <w:ind w:right="5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A05A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Внешняя проверка годового отчета об исполнении бюджета  поселения проведена главным  специалистом контрольно-счетного органа Мыльниковой И.А. на основании плана работы контрольно-счетного органа.</w:t>
      </w:r>
    </w:p>
    <w:p w:rsidR="002549ED" w:rsidRDefault="002549ED" w:rsidP="00DE1B01">
      <w:pPr>
        <w:shd w:val="clear" w:color="auto" w:fill="FFFFFF"/>
        <w:spacing w:after="0" w:line="274" w:lineRule="exact"/>
        <w:ind w:right="24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Одновременно с отчетом,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пунктом 2 статьи 264.5 Бюджетного кодекса Российской Федерации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представлен проект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совета депутатов МО Петровское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ское поселение «Об утвер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ждении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пального образования Петровское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 муниципальный район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Ленинградской области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2549ED" w:rsidRDefault="002549ED" w:rsidP="00DE1B01">
      <w:pPr>
        <w:shd w:val="clear" w:color="auto" w:fill="FFFFFF"/>
        <w:spacing w:after="0" w:line="274" w:lineRule="exact"/>
        <w:ind w:right="24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Проект 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ешения об утверждении отче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та об исполнении бюджета за 2017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авлен по доходам в сумме 56233,1 тыс. руб. и по расходам в сумме 62949,8 тыс. руб., дефицит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6716,7 тыс. руб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2549ED" w:rsidRPr="00733678" w:rsidRDefault="002549ED" w:rsidP="00DE1B01">
      <w:pPr>
        <w:shd w:val="clear" w:color="auto" w:fill="FFFFFF"/>
        <w:spacing w:line="274" w:lineRule="exact"/>
        <w:ind w:right="29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3367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ходе исполнения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Петровское</w:t>
      </w:r>
      <w:r w:rsidRPr="0073367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в течение 2017 года в первоначально утвержденное решение о бюджете в основные характеристики вносились изменения и дополнения, в результате уточненный план на 2017 год составил:</w:t>
      </w:r>
    </w:p>
    <w:p w:rsidR="002549ED" w:rsidRPr="00DE1B01" w:rsidRDefault="002549ED" w:rsidP="00DE1B01">
      <w:pPr>
        <w:shd w:val="clear" w:color="auto" w:fill="FFFFFF"/>
        <w:spacing w:before="5"/>
        <w:ind w:firstLine="567"/>
        <w:jc w:val="both"/>
        <w:rPr>
          <w:rFonts w:ascii="Times New Roman" w:hAnsi="Times New Roman"/>
          <w:sz w:val="18"/>
          <w:szCs w:val="18"/>
        </w:rPr>
      </w:pPr>
      <w:r w:rsidRPr="00DE1B01">
        <w:rPr>
          <w:rFonts w:ascii="Times New Roman" w:hAnsi="Times New Roman"/>
          <w:color w:val="000000"/>
          <w:spacing w:val="-2"/>
          <w:sz w:val="20"/>
          <w:szCs w:val="20"/>
        </w:rPr>
        <w:t>Таблица 1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382"/>
        <w:gridCol w:w="1417"/>
      </w:tblGrid>
      <w:tr w:rsidR="002549ED" w:rsidRPr="00DE1B01" w:rsidTr="00DE1B01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shd w:val="clear" w:color="auto" w:fill="FFFFFF"/>
              <w:spacing w:line="235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Основные ха</w:t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</w:rPr>
              <w:t>рактеристики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shd w:val="clear" w:color="auto" w:fill="FFFFFF"/>
              <w:spacing w:line="-307" w:lineRule="auto"/>
              <w:ind w:right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DE1B01">
            <w:pPr>
              <w:shd w:val="clear" w:color="auto" w:fill="FFFFFF"/>
              <w:spacing w:line="235" w:lineRule="exact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</w:rPr>
              <w:t xml:space="preserve">Изменение </w:t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показателей</w:t>
            </w:r>
          </w:p>
          <w:p w:rsidR="002549ED" w:rsidRPr="00DE1B01" w:rsidRDefault="002549ED" w:rsidP="00DE1B01">
            <w:pPr>
              <w:shd w:val="clear" w:color="auto" w:fill="FFFFFF"/>
              <w:spacing w:line="235" w:lineRule="exact"/>
              <w:ind w:right="28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(-,+) на %</w:t>
            </w:r>
          </w:p>
        </w:tc>
        <w:tc>
          <w:tcPr>
            <w:tcW w:w="4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shd w:val="clear" w:color="auto" w:fill="FFFFFF"/>
              <w:spacing w:line="-307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</w:rPr>
              <w:t>Исполнено за 2017 год</w:t>
            </w:r>
          </w:p>
        </w:tc>
      </w:tr>
      <w:tr w:rsidR="002549ED" w:rsidRPr="00DE1B01" w:rsidTr="00DE1B01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ED" w:rsidRPr="00DE1B01" w:rsidRDefault="002549ED" w:rsidP="00866A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</w:rPr>
              <w:t>Сумма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shd w:val="clear" w:color="auto" w:fill="FFFFFF"/>
              <w:spacing w:line="-269" w:lineRule="auto"/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</w:rPr>
              <w:t xml:space="preserve">в </w:t>
            </w:r>
            <w:r w:rsidRPr="00DE1B01">
              <w:rPr>
                <w:rFonts w:ascii="Times New Roman" w:hAnsi="Times New Roman"/>
                <w:b/>
                <w:color w:val="000000"/>
                <w:spacing w:val="3"/>
                <w:sz w:val="18"/>
                <w:szCs w:val="20"/>
              </w:rPr>
              <w:t xml:space="preserve">% </w:t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</w:rPr>
              <w:t>к</w:t>
            </w:r>
          </w:p>
        </w:tc>
      </w:tr>
      <w:tr w:rsidR="002549ED" w:rsidRPr="00DE1B01" w:rsidTr="00DE1B01">
        <w:trPr>
          <w:trHeight w:hRule="exact" w:val="566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DE1B01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Первоначальному плану</w:t>
            </w:r>
          </w:p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ED" w:rsidRPr="00DE1B01" w:rsidRDefault="002549ED" w:rsidP="00DE1B01">
            <w:pPr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ED" w:rsidRPr="00DE1B01" w:rsidRDefault="002549ED" w:rsidP="00DE1B01">
            <w:pPr>
              <w:shd w:val="clear" w:color="auto" w:fill="FFFFFF"/>
              <w:spacing w:line="230" w:lineRule="exact"/>
              <w:ind w:firstLine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Первоначаль</w:t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 w:rsidRPr="00DE1B01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</w:rPr>
              <w:t>ному плану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DE1B01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DE1B01">
              <w:rPr>
                <w:rFonts w:ascii="Times New Roman" w:hAnsi="Times New Roman"/>
                <w:b/>
                <w:sz w:val="18"/>
                <w:szCs w:val="18"/>
              </w:rPr>
              <w:t>Уточненному плану</w:t>
            </w:r>
          </w:p>
        </w:tc>
      </w:tr>
      <w:tr w:rsidR="002549ED" w:rsidRPr="00DE1B01" w:rsidTr="00DE1B01">
        <w:trPr>
          <w:trHeight w:hRule="exact"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DE1B01">
              <w:rPr>
                <w:rFonts w:ascii="Times New Roman" w:hAnsi="Times New Roman"/>
                <w:color w:val="000000"/>
                <w:spacing w:val="-6"/>
                <w:sz w:val="18"/>
                <w:szCs w:val="20"/>
              </w:rPr>
              <w:t>Доходы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28085,6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56042,7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+27957,1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8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+99,5%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555ECE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56233,1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DE1B01" w:rsidRDefault="002549ED" w:rsidP="00866A3B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200,2%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100,3%</w:t>
            </w:r>
          </w:p>
        </w:tc>
      </w:tr>
      <w:tr w:rsidR="002549ED" w:rsidRPr="00DE1B01" w:rsidTr="00DE1B01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DE1B01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30554,1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75810,6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1A05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+45256,5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8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148,1%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555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62949,8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DE1B01" w:rsidRDefault="002549ED" w:rsidP="002D2F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2D2F0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83,0%</w:t>
            </w:r>
          </w:p>
        </w:tc>
      </w:tr>
      <w:tr w:rsidR="002549ED" w:rsidRPr="00DE1B01" w:rsidTr="00DE1B01">
        <w:trPr>
          <w:trHeight w:hRule="exact" w:val="47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DE1B01" w:rsidRDefault="002549ED" w:rsidP="00866A3B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/>
                <w:sz w:val="18"/>
                <w:szCs w:val="18"/>
              </w:rPr>
            </w:pPr>
            <w:r w:rsidRPr="00DE1B01">
              <w:rPr>
                <w:rFonts w:ascii="Times New Roman" w:hAnsi="Times New Roman"/>
                <w:color w:val="000000"/>
                <w:spacing w:val="2"/>
                <w:sz w:val="18"/>
                <w:szCs w:val="20"/>
              </w:rPr>
              <w:t xml:space="preserve">Дефицит (-), </w:t>
            </w:r>
            <w:r w:rsidRPr="00DE1B01">
              <w:rPr>
                <w:rFonts w:ascii="Times New Roman" w:hAnsi="Times New Roman"/>
                <w:color w:val="000000"/>
                <w:sz w:val="18"/>
                <w:szCs w:val="20"/>
              </w:rPr>
              <w:t>Профицит(+)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66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-2468,5</w:t>
            </w:r>
          </w:p>
          <w:p w:rsidR="002549ED" w:rsidRPr="00DE1B01" w:rsidRDefault="002549ED" w:rsidP="00866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49ED" w:rsidRPr="00DE1B01" w:rsidRDefault="002549ED" w:rsidP="00866A3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B01">
              <w:rPr>
                <w:rFonts w:ascii="Times New Roman" w:hAnsi="Times New Roman"/>
                <w:sz w:val="18"/>
                <w:szCs w:val="18"/>
              </w:rPr>
              <w:t>-1419,0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66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-19767,9</w:t>
            </w:r>
          </w:p>
          <w:p w:rsidR="002549ED" w:rsidRPr="00DE1B01" w:rsidRDefault="002549ED" w:rsidP="00866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66A3B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-17299,4</w:t>
            </w:r>
          </w:p>
          <w:p w:rsidR="002549ED" w:rsidRPr="00DE1B01" w:rsidRDefault="002549ED" w:rsidP="00866A3B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8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B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66A3B">
            <w:pPr>
              <w:shd w:val="clear" w:color="auto" w:fill="FFFFFF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-6716,7</w:t>
            </w:r>
          </w:p>
          <w:p w:rsidR="002549ED" w:rsidRDefault="002549ED" w:rsidP="001A05E8">
            <w:pPr>
              <w:shd w:val="clear" w:color="auto" w:fill="FFFFFF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9ED" w:rsidRPr="00DE1B01" w:rsidRDefault="002549ED" w:rsidP="00866A3B">
            <w:pPr>
              <w:shd w:val="clear" w:color="auto" w:fill="FFFFFF"/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B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E1B01" w:rsidRDefault="002549ED" w:rsidP="00866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B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2549ED" w:rsidRPr="00F55DC0" w:rsidRDefault="002549ED" w:rsidP="00DE1B01">
      <w:pPr>
        <w:shd w:val="clear" w:color="auto" w:fill="FFFFFF"/>
        <w:ind w:firstLine="567"/>
        <w:jc w:val="both"/>
        <w:rPr>
          <w:sz w:val="18"/>
          <w:szCs w:val="18"/>
        </w:rPr>
      </w:pPr>
      <w:r w:rsidRPr="00F55DC0">
        <w:rPr>
          <w:color w:val="000000"/>
          <w:spacing w:val="1"/>
        </w:rPr>
        <w:t> </w:t>
      </w:r>
    </w:p>
    <w:p w:rsidR="002549ED" w:rsidRPr="00DE1B01" w:rsidRDefault="002549ED" w:rsidP="00DE1B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E1B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Таким образом, как видно из данных таблицы в результате вносимых изменений и дополнений в решение о бюджете на 2017 год планируемые показатели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Петровское</w:t>
      </w:r>
      <w:r w:rsidRPr="00DE1B0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увеличились, как по доходам, так и по расходам бюджета. Дефицит бюджета также увеличился.</w:t>
      </w:r>
    </w:p>
    <w:p w:rsidR="002549ED" w:rsidRPr="00DE1B01" w:rsidRDefault="002549ED" w:rsidP="00DE1B01">
      <w:pPr>
        <w:pStyle w:val="ae"/>
        <w:spacing w:before="0" w:beforeAutospacing="0" w:after="0" w:afterAutospacing="0"/>
        <w:ind w:firstLine="567"/>
        <w:jc w:val="both"/>
        <w:rPr>
          <w:color w:val="000000"/>
          <w:spacing w:val="-1"/>
        </w:rPr>
      </w:pPr>
      <w:r w:rsidRPr="00DE1B01">
        <w:rPr>
          <w:color w:val="000000"/>
          <w:spacing w:val="-1"/>
        </w:rPr>
        <w:lastRenderedPageBreak/>
        <w:t xml:space="preserve">В 2017 году не все проекты решений Совета депутатов о внесении изменений в бюджет муниципального образования  </w:t>
      </w:r>
      <w:r>
        <w:rPr>
          <w:color w:val="000000"/>
          <w:spacing w:val="-1"/>
        </w:rPr>
        <w:t>Петровское</w:t>
      </w:r>
      <w:r w:rsidRPr="00DE1B01">
        <w:rPr>
          <w:color w:val="000000"/>
          <w:spacing w:val="-1"/>
        </w:rPr>
        <w:t xml:space="preserve"> сельское поселение предоставлялись в к</w:t>
      </w:r>
      <w:r>
        <w:rPr>
          <w:color w:val="000000"/>
          <w:spacing w:val="-1"/>
        </w:rPr>
        <w:t xml:space="preserve">онтрольно-счетный орган. </w:t>
      </w:r>
      <w:r w:rsidRPr="00DE1B01">
        <w:rPr>
          <w:color w:val="000000"/>
          <w:spacing w:val="-1"/>
        </w:rPr>
        <w:t xml:space="preserve"> </w:t>
      </w:r>
      <w:r>
        <w:rPr>
          <w:color w:val="000000"/>
          <w:spacing w:val="-1"/>
          <w:u w:val="single"/>
        </w:rPr>
        <w:t>Т</w:t>
      </w:r>
      <w:r w:rsidRPr="00057311">
        <w:rPr>
          <w:color w:val="000000"/>
          <w:spacing w:val="-1"/>
          <w:u w:val="single"/>
        </w:rPr>
        <w:t>ри решения</w:t>
      </w:r>
      <w:r>
        <w:rPr>
          <w:color w:val="000000"/>
          <w:spacing w:val="-1"/>
          <w:u w:val="single"/>
        </w:rPr>
        <w:t xml:space="preserve"> </w:t>
      </w:r>
      <w:r w:rsidRPr="00DE1B01">
        <w:rPr>
          <w:color w:val="000000"/>
          <w:spacing w:val="-1"/>
        </w:rPr>
        <w:t xml:space="preserve">Совета депутатов </w:t>
      </w:r>
      <w:r>
        <w:rPr>
          <w:color w:val="000000"/>
          <w:spacing w:val="-1"/>
        </w:rPr>
        <w:t xml:space="preserve">приняты </w:t>
      </w:r>
      <w:r w:rsidRPr="00DE1B01">
        <w:rPr>
          <w:color w:val="000000"/>
          <w:spacing w:val="-1"/>
        </w:rPr>
        <w:t>без проведения финансово-экономической экспертизы</w:t>
      </w:r>
    </w:p>
    <w:p w:rsidR="002549ED" w:rsidRDefault="002549ED" w:rsidP="00DE1B01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BB1934">
        <w:rPr>
          <w:b/>
          <w:i/>
          <w:color w:val="000000"/>
          <w:spacing w:val="-1"/>
          <w:highlight w:val="yellow"/>
        </w:rPr>
        <w:t>Предложения</w:t>
      </w:r>
      <w:r w:rsidRPr="00BB1934">
        <w:rPr>
          <w:color w:val="000000"/>
          <w:spacing w:val="-1"/>
          <w:highlight w:val="yellow"/>
        </w:rPr>
        <w:t>: представлять в КСО проекты Решений  о внесении изменений</w:t>
      </w:r>
      <w:r w:rsidRPr="00BB1934">
        <w:rPr>
          <w:color w:val="000000"/>
          <w:highlight w:val="yellow"/>
        </w:rPr>
        <w:t xml:space="preserve"> в бюджет для проведения внешнего муниципального  финансового контроля.</w:t>
      </w:r>
    </w:p>
    <w:p w:rsidR="002549ED" w:rsidRPr="00DE1B01" w:rsidRDefault="002549ED" w:rsidP="00DE1B01">
      <w:pPr>
        <w:pStyle w:val="ae"/>
        <w:spacing w:before="0" w:beforeAutospacing="0" w:after="0" w:afterAutospacing="0"/>
        <w:ind w:firstLine="540"/>
        <w:jc w:val="both"/>
      </w:pPr>
    </w:p>
    <w:p w:rsidR="002549ED" w:rsidRDefault="002549ED" w:rsidP="00DE1B01">
      <w:pPr>
        <w:pStyle w:val="cb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left"/>
      </w:pPr>
      <w:r>
        <w:t>Доходы муниципального образования  Петровское сельское поселение за 2017 год.</w:t>
      </w:r>
    </w:p>
    <w:p w:rsidR="002549ED" w:rsidRDefault="002549ED" w:rsidP="00DE1B01">
      <w:pPr>
        <w:pStyle w:val="cb"/>
        <w:spacing w:before="0" w:beforeAutospacing="0" w:after="0" w:afterAutospacing="0"/>
        <w:ind w:left="720"/>
        <w:jc w:val="left"/>
      </w:pPr>
    </w:p>
    <w:p w:rsidR="002549ED" w:rsidRPr="00DE1B01" w:rsidRDefault="002549ED" w:rsidP="00DE1B01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1B01">
        <w:rPr>
          <w:rFonts w:ascii="Times New Roman" w:hAnsi="Times New Roman"/>
          <w:color w:val="000000"/>
          <w:sz w:val="24"/>
          <w:szCs w:val="24"/>
          <w:u w:val="single"/>
        </w:rPr>
        <w:t>1.1 Анализ первоначального и уточненного планов доходной части бюджета на 2017 год.</w:t>
      </w:r>
    </w:p>
    <w:p w:rsidR="002549ED" w:rsidRPr="000D2684" w:rsidRDefault="002549ED" w:rsidP="000D26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0D2684">
        <w:rPr>
          <w:rFonts w:ascii="Times New Roman" w:hAnsi="Times New Roman"/>
          <w:color w:val="000000"/>
          <w:spacing w:val="-2"/>
          <w:sz w:val="20"/>
          <w:szCs w:val="20"/>
        </w:rPr>
        <w:t>Таблица 2                                                                                                                                                         тыс. руб.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92"/>
        <w:gridCol w:w="1418"/>
        <w:gridCol w:w="1134"/>
        <w:gridCol w:w="1417"/>
      </w:tblGrid>
      <w:tr w:rsidR="002549ED" w:rsidRPr="000D2684" w:rsidTr="000D2684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E50017" w:rsidRDefault="002549ED" w:rsidP="000D2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50017">
              <w:rPr>
                <w:rFonts w:ascii="Times New Roman" w:hAnsi="Times New Roman"/>
                <w:b/>
                <w:bCs/>
                <w:sz w:val="18"/>
                <w:szCs w:val="20"/>
              </w:rPr>
              <w:t>Наименование статьи доходов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E50017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E50017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 w:rsidRPr="00E50017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 w:rsidRPr="00E50017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 w:rsidRPr="00E5001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E50017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E5001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 w:rsidRPr="00E5001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 w:rsidRPr="00E5001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E50017" w:rsidRDefault="002549ED" w:rsidP="000D26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</w:rPr>
            </w:pPr>
            <w:r w:rsidRPr="00E50017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</w:rPr>
              <w:t xml:space="preserve">Изменение </w:t>
            </w:r>
          </w:p>
          <w:p w:rsidR="002549ED" w:rsidRPr="00E50017" w:rsidRDefault="002549ED" w:rsidP="000D26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5001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показателей</w:t>
            </w:r>
          </w:p>
          <w:p w:rsidR="002549ED" w:rsidRPr="00E50017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 w:rsidRPr="00E5001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(-,+) на %</w:t>
            </w:r>
          </w:p>
        </w:tc>
      </w:tr>
      <w:tr w:rsidR="002549ED" w:rsidRPr="000D2684" w:rsidTr="000D2684">
        <w:trPr>
          <w:trHeight w:val="15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6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D2684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D2684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 w:rsidRPr="000D2684"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 w:rsidRPr="000D2684"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5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D2684">
              <w:rPr>
                <w:rFonts w:ascii="Times New Roman" w:hAnsi="Times New Roman"/>
                <w:b/>
                <w:sz w:val="18"/>
                <w:szCs w:val="20"/>
              </w:rPr>
              <w:t>1.</w:t>
            </w:r>
            <w:r w:rsidRPr="000D2684">
              <w:rPr>
                <w:rFonts w:ascii="Times New Roman" w:eastAsia="Arial Unicode MS" w:hAnsi="Times New Roman"/>
                <w:b/>
                <w:sz w:val="18"/>
                <w:szCs w:val="20"/>
              </w:rPr>
              <w:t xml:space="preserve"> Налоговые доходы в  т. ч.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24130,7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24453,2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+322,5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+1,3%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F706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555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+0,7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684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-1400,0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-58,3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Земельный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18803,8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+1703,8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555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+10,0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-13,0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D2684">
              <w:rPr>
                <w:rFonts w:ascii="Times New Roman" w:hAnsi="Times New Roman"/>
                <w:b/>
                <w:sz w:val="18"/>
                <w:szCs w:val="20"/>
              </w:rPr>
              <w:t>2. Неналоговые доходы в т. ч.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554,0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+179,7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+32,4%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+32,2</w:t>
            </w:r>
          </w:p>
        </w:tc>
      </w:tr>
      <w:tr w:rsidR="002549ED" w:rsidRPr="000D2684" w:rsidTr="000D2684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684">
              <w:rPr>
                <w:rFonts w:ascii="Times New Roman" w:hAnsi="Times New Roman"/>
                <w:sz w:val="16"/>
                <w:szCs w:val="16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-6,0</w:t>
            </w:r>
          </w:p>
        </w:tc>
      </w:tr>
      <w:tr w:rsidR="002549ED" w:rsidRPr="000D2684" w:rsidTr="000D2684">
        <w:trPr>
          <w:trHeight w:val="1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68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Доходы от оказания платных услуг и компен</w:t>
            </w:r>
            <w:r w:rsidRPr="000D268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softHyphen/>
            </w:r>
            <w:r w:rsidRPr="000D2684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сации затрат государства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0D268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0D2684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D2684">
              <w:rPr>
                <w:rFonts w:ascii="Times New Roman" w:hAnsi="Times New Roman"/>
                <w:b/>
                <w:sz w:val="18"/>
                <w:szCs w:val="20"/>
              </w:rPr>
              <w:t>3. Безвозмездные поступления в т.ч.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3400,9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30855,8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+27454,9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+807,3%</w:t>
            </w:r>
          </w:p>
        </w:tc>
      </w:tr>
      <w:tr w:rsidR="002549ED" w:rsidRPr="000D2684" w:rsidTr="000D2684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2549ED" w:rsidRPr="000D2684" w:rsidTr="000D2684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11305,6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+11305,6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4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684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Прочие субсидии бюджетам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16521,8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+14051,3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+568,8</w:t>
            </w:r>
          </w:p>
        </w:tc>
      </w:tr>
      <w:tr w:rsidR="002549ED" w:rsidRPr="000D2684" w:rsidTr="00542A3E">
        <w:trPr>
          <w:trHeight w:val="1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542A3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2A3E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519,9</w:t>
            </w:r>
          </w:p>
          <w:p w:rsidR="002549ED" w:rsidRPr="000D2684" w:rsidRDefault="002549ED" w:rsidP="008922B7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542A3E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Default="002549ED" w:rsidP="000D26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D2684">
              <w:rPr>
                <w:rFonts w:ascii="Times New Roman" w:hAnsi="Times New Roman"/>
                <w:sz w:val="18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0D2684" w:rsidTr="000D2684">
        <w:trPr>
          <w:trHeight w:val="7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2684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бюджета за счет  средств дорожного фонда</w:t>
            </w:r>
          </w:p>
          <w:p w:rsidR="002549ED" w:rsidRPr="000D2684" w:rsidRDefault="002549ED" w:rsidP="000D2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+438,1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+130,0</w:t>
            </w:r>
          </w:p>
        </w:tc>
      </w:tr>
      <w:tr w:rsidR="002549ED" w:rsidRPr="000D2684" w:rsidTr="000D2684">
        <w:trPr>
          <w:trHeight w:val="12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0D2684" w:rsidRDefault="002549ED" w:rsidP="000D268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D26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ИТОГО: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28085,6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56042,7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+27957,1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0D2684" w:rsidRDefault="002549ED" w:rsidP="000D26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+99,5%</w:t>
            </w:r>
          </w:p>
        </w:tc>
      </w:tr>
    </w:tbl>
    <w:p w:rsidR="002549ED" w:rsidRPr="000D2684" w:rsidRDefault="002549ED" w:rsidP="000D2684">
      <w:pPr>
        <w:pStyle w:val="cb"/>
        <w:spacing w:before="0" w:beforeAutospacing="0" w:after="0" w:afterAutospacing="0"/>
      </w:pPr>
    </w:p>
    <w:p w:rsidR="002549ED" w:rsidRDefault="002549ED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Default="002549ED" w:rsidP="009A55FA">
      <w:pPr>
        <w:pStyle w:val="ae"/>
        <w:spacing w:before="0" w:beforeAutospacing="0" w:after="0" w:afterAutospacing="0"/>
        <w:ind w:right="-1" w:firstLine="540"/>
        <w:jc w:val="both"/>
      </w:pPr>
      <w:r>
        <w:t xml:space="preserve">Доходы бюджета увеличены на  99,5% и составили  56042,7 тыс. руб., по сравнению с первоначально утвержденными параметрами доходной части  бюджета: </w:t>
      </w:r>
    </w:p>
    <w:p w:rsidR="002549ED" w:rsidRDefault="002549ED" w:rsidP="009A55FA">
      <w:pPr>
        <w:pStyle w:val="ae"/>
        <w:spacing w:before="0" w:beforeAutospacing="0" w:after="0" w:afterAutospacing="0"/>
        <w:ind w:right="-1" w:firstLine="540"/>
        <w:jc w:val="both"/>
      </w:pPr>
      <w:r>
        <w:t>-по безвозмездным поступлениям   на  807,3% и составили 30855,8 тыс. руб.;</w:t>
      </w:r>
    </w:p>
    <w:p w:rsidR="002549ED" w:rsidRDefault="002549ED" w:rsidP="009A55FA">
      <w:pPr>
        <w:pStyle w:val="ae"/>
        <w:spacing w:before="0" w:beforeAutospacing="0" w:after="0" w:afterAutospacing="0"/>
        <w:ind w:right="-1" w:firstLine="540"/>
        <w:jc w:val="both"/>
      </w:pPr>
      <w:r>
        <w:lastRenderedPageBreak/>
        <w:t>- по налоговым доходам  на 1,3% и составили 24453,2  тыс. руб.</w:t>
      </w:r>
    </w:p>
    <w:p w:rsidR="002549ED" w:rsidRDefault="002549ED" w:rsidP="009A55F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-по неналоговым доходам  на </w:t>
      </w:r>
      <w:r>
        <w:rPr>
          <w:rFonts w:ascii="Times New Roman" w:hAnsi="Times New Roman"/>
          <w:sz w:val="24"/>
          <w:szCs w:val="24"/>
          <w:lang w:eastAsia="ru-RU"/>
        </w:rPr>
        <w:t xml:space="preserve">32,4%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 и составили </w:t>
      </w:r>
      <w:r>
        <w:rPr>
          <w:rFonts w:ascii="Times New Roman" w:hAnsi="Times New Roman"/>
          <w:sz w:val="24"/>
          <w:szCs w:val="24"/>
          <w:lang w:eastAsia="ru-RU"/>
        </w:rPr>
        <w:t>733,7 тыс. руб.</w:t>
      </w:r>
    </w:p>
    <w:p w:rsidR="00D550CF" w:rsidRDefault="00D550CF" w:rsidP="009A55FA">
      <w:pPr>
        <w:shd w:val="clear" w:color="auto" w:fill="FFFFFF"/>
        <w:spacing w:after="0" w:line="240" w:lineRule="auto"/>
        <w:ind w:right="-1"/>
        <w:jc w:val="both"/>
        <w:rPr>
          <w:color w:val="000000"/>
        </w:rPr>
      </w:pPr>
    </w:p>
    <w:p w:rsidR="002549ED" w:rsidRDefault="002549ED" w:rsidP="00EA2B6E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основа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нии отчета бюджет МО Петровское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     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 по</w:t>
      </w:r>
      <w:r w:rsidRPr="006D770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доходам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сумме 56233,1 тыс. руб. или 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100,3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 к уточненному плану, в том числе по группам доходов:</w:t>
      </w:r>
    </w:p>
    <w:p w:rsidR="002549ED" w:rsidRDefault="002549ED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Default="002549ED" w:rsidP="009F0CE1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i/>
        </w:rPr>
      </w:pPr>
      <w:r w:rsidRPr="00281A72">
        <w:rPr>
          <w:rFonts w:ascii="Times New Roman" w:hAnsi="Times New Roman"/>
          <w:i/>
        </w:rPr>
        <w:t>Анализ  исполнения бюджета по   доходам за  2017 год  приведен в таблице №3:</w:t>
      </w:r>
    </w:p>
    <w:p w:rsidR="002549ED" w:rsidRDefault="002549ED" w:rsidP="009F0CE1">
      <w:pPr>
        <w:shd w:val="clear" w:color="auto" w:fill="FFFFFF"/>
        <w:spacing w:line="269" w:lineRule="exact"/>
        <w:ind w:right="34"/>
        <w:jc w:val="center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 w:rsidRPr="00E80CCE">
        <w:rPr>
          <w:rFonts w:ascii="Times New Roman" w:hAnsi="Times New Roman"/>
          <w:sz w:val="20"/>
          <w:szCs w:val="20"/>
          <w:lang w:eastAsia="ru-RU"/>
        </w:rPr>
        <w:t>Таблица №3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28"/>
        <w:gridCol w:w="1182"/>
        <w:gridCol w:w="992"/>
        <w:gridCol w:w="992"/>
        <w:gridCol w:w="992"/>
        <w:gridCol w:w="851"/>
        <w:gridCol w:w="992"/>
      </w:tblGrid>
      <w:tr w:rsidR="002549ED" w:rsidRPr="001D5BC2" w:rsidTr="0087118D">
        <w:trPr>
          <w:trHeight w:hRule="exact" w:val="4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264B59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2549ED" w:rsidRPr="00264B59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2549ED" w:rsidRPr="00264B59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</w:p>
          <w:p w:rsidR="002549ED" w:rsidRPr="00264B59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i/>
                <w:color w:val="000000"/>
                <w:sz w:val="16"/>
                <w:szCs w:val="16"/>
              </w:rPr>
            </w:pPr>
            <w:r w:rsidRPr="00264B59"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Наименование гргругруппы </w:t>
            </w:r>
            <w:r w:rsidRPr="00264B59">
              <w:rPr>
                <w:b/>
                <w:bCs/>
                <w:i/>
                <w:color w:val="000000"/>
                <w:spacing w:val="-1"/>
                <w:sz w:val="16"/>
                <w:szCs w:val="16"/>
              </w:rPr>
              <w:t>и подгруппы доходов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5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6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Первоначальный план на 2014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shd w:val="clear" w:color="auto" w:fill="FFFFFF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Уточнен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ный бюд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жетный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  <w:p w:rsidR="002549ED" w:rsidRPr="001D5BC2" w:rsidRDefault="002549ED" w:rsidP="0087118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D3D8F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549ED" w:rsidRPr="001D5BC2" w:rsidTr="0087118D">
        <w:trPr>
          <w:trHeight w:hRule="exact" w:val="219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264B59" w:rsidRDefault="002549ED" w:rsidP="0087118D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2549ED" w:rsidRPr="00264B59" w:rsidRDefault="002549ED" w:rsidP="0087118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1D5BC2" w:rsidRDefault="002549ED" w:rsidP="0087118D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1D5BC2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D3D8F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%к</w:t>
            </w:r>
          </w:p>
        </w:tc>
      </w:tr>
      <w:tr w:rsidR="002549ED" w:rsidRPr="001D5BC2" w:rsidTr="0087118D">
        <w:trPr>
          <w:trHeight w:hRule="exact" w:val="78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264B59" w:rsidRDefault="002549ED" w:rsidP="0087118D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2549ED" w:rsidRPr="00264B59" w:rsidRDefault="002549ED" w:rsidP="0087118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ED" w:rsidRPr="001D5BC2" w:rsidRDefault="002549ED" w:rsidP="0087118D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D5BC2" w:rsidRDefault="002549ED" w:rsidP="0087118D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2549ED" w:rsidRPr="001D5BC2" w:rsidRDefault="002549ED" w:rsidP="00871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D3D8F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первоначальному плану 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D3D8F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уточненному плану 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CD3D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2549ED" w:rsidTr="0087118D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7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2549ED" w:rsidRPr="00D37339" w:rsidTr="0087118D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921861" w:rsidRDefault="002549ED" w:rsidP="008711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218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доходы всего: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23751,0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26892,8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24130,7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24453,2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100,9%</w:t>
            </w:r>
          </w:p>
        </w:tc>
      </w:tr>
      <w:tr w:rsidR="002549ED" w:rsidRPr="00D37339" w:rsidTr="0087118D">
        <w:trPr>
          <w:trHeight w:hRule="exact" w:val="2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2956,6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2920,0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2549ED" w:rsidRPr="00D37339" w:rsidTr="0087118D">
        <w:trPr>
          <w:trHeight w:hRule="exact" w:val="4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Налоги на товары(работы ,услуги), реализуемые на территории РФ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1342,0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2549ED" w:rsidRPr="00D37339" w:rsidTr="0087118D">
        <w:trPr>
          <w:trHeight w:hRule="exact" w:val="3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Налог на имущество физических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2030,9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2549ED" w:rsidRPr="00D37339" w:rsidTr="0087118D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1998,1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549ED" w:rsidRPr="00D37339" w:rsidTr="0087118D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15409,4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19710,9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18803,8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2549ED" w:rsidRPr="00D37339" w:rsidTr="0087118D">
        <w:trPr>
          <w:trHeight w:hRule="exact"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</w:t>
            </w:r>
          </w:p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2549ED" w:rsidRPr="00D37339" w:rsidTr="0087118D">
        <w:trPr>
          <w:trHeight w:hRule="exact" w:val="54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1A0874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0874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Задолженность и перерасчеты по отмененным налогам, сборам, иным обязательным платежам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760C72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760C72"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549ED" w:rsidRPr="00D37339" w:rsidTr="0087118D">
        <w:trPr>
          <w:trHeight w:hRule="exact" w:val="2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921861" w:rsidRDefault="002549ED" w:rsidP="00871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18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Неналоговые доходы, всего</w:t>
            </w:r>
            <w:r w:rsidRPr="00921861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2549ED" w:rsidRPr="00921861" w:rsidRDefault="002549ED" w:rsidP="00871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660,7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554,0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C10F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733,7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100,2%</w:t>
            </w:r>
          </w:p>
        </w:tc>
      </w:tr>
      <w:tr w:rsidR="002549ED" w:rsidRPr="00D37339" w:rsidTr="0087118D">
        <w:trPr>
          <w:trHeight w:hRule="exact" w:val="8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 поселений(за исключением земельных участков)</w:t>
            </w:r>
          </w:p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229,2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B40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2549ED" w:rsidRPr="00D37339" w:rsidTr="0087118D">
        <w:trPr>
          <w:trHeight w:hRule="exact" w:val="7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муниципальной собст</w:t>
            </w: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венности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313,3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549ED" w:rsidRPr="00D37339" w:rsidTr="0087118D">
        <w:trPr>
          <w:trHeight w:hRule="exact" w:val="3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оказания платных услуг и компен</w:t>
            </w: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сации затрат государства</w:t>
            </w:r>
          </w:p>
          <w:p w:rsidR="002549ED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49ED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B40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549ED" w:rsidRPr="00D37339" w:rsidTr="0087118D">
        <w:trPr>
          <w:trHeight w:hRule="exact" w:val="5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D37339" w:rsidRDefault="002549ED" w:rsidP="00871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339">
              <w:rPr>
                <w:rFonts w:ascii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2549ED" w:rsidRPr="00D37339" w:rsidTr="0087118D">
        <w:trPr>
          <w:trHeight w:hRule="exact" w:val="28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BA3746" w:rsidRDefault="002549ED" w:rsidP="00871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E24FD9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 w:rsidRPr="00E24FD9"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82,4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0D2684" w:rsidRDefault="002549ED" w:rsidP="00871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2549ED" w:rsidRPr="00D37339" w:rsidTr="0087118D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BA3746" w:rsidRDefault="002549ED" w:rsidP="008711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E24FD9" w:rsidRDefault="002549ED" w:rsidP="00E24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E24FD9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24411,7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24F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27549,7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24684,7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25414,2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46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100,9%</w:t>
            </w:r>
          </w:p>
        </w:tc>
      </w:tr>
      <w:tr w:rsidR="002549ED" w:rsidRPr="00D37339" w:rsidTr="0087118D">
        <w:trPr>
          <w:trHeight w:hRule="exact"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BA3746" w:rsidRDefault="002549ED" w:rsidP="008711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E24FD9" w:rsidRDefault="002549ED" w:rsidP="00E24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E24FD9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6782,1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24F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32538,1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30855,8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30818,9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99,9%</w:t>
            </w:r>
          </w:p>
        </w:tc>
      </w:tr>
      <w:tr w:rsidR="002549ED" w:rsidRPr="00D37339" w:rsidTr="0087118D">
        <w:trPr>
          <w:trHeight w:hRule="exact"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BA3746" w:rsidRDefault="002549ED" w:rsidP="008711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37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24F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31193,8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24F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60087,8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28085,6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56042,7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56233,1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4FD9" w:rsidRDefault="002549ED" w:rsidP="00E2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100,3%</w:t>
            </w:r>
          </w:p>
        </w:tc>
      </w:tr>
    </w:tbl>
    <w:p w:rsidR="002549ED" w:rsidRDefault="002549ED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Pr="00CD23A6" w:rsidRDefault="002549ED" w:rsidP="00F92A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A6">
        <w:rPr>
          <w:rFonts w:ascii="Times New Roman" w:hAnsi="Times New Roman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2549ED" w:rsidRDefault="002549ED" w:rsidP="009740C7">
      <w:pPr>
        <w:pStyle w:val="ae"/>
        <w:spacing w:before="0" w:beforeAutospacing="0" w:after="0" w:afterAutospacing="0"/>
        <w:jc w:val="both"/>
        <w:rPr>
          <w:b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первоначально утвержденными параметрами доходная часть  бюджета в 2017 году по налоговым и неналоговым доходам  выполнена на 103,0%, а в сравнении с уточненным планом – выполнена на 100,9%.</w:t>
      </w:r>
    </w:p>
    <w:p w:rsidR="002549ED" w:rsidRDefault="002549ED" w:rsidP="009740C7">
      <w:pPr>
        <w:pStyle w:val="ae"/>
        <w:spacing w:before="0" w:beforeAutospacing="0" w:after="0" w:afterAutospacing="0"/>
        <w:jc w:val="both"/>
      </w:pPr>
      <w:r>
        <w:t>Удельный вес  налоговых и неналоговых доходов  от общего объема запланированных доходов  составляет  45,2% .</w:t>
      </w:r>
    </w:p>
    <w:p w:rsidR="002549ED" w:rsidRDefault="002549ED" w:rsidP="009740C7">
      <w:pPr>
        <w:pStyle w:val="ae"/>
        <w:spacing w:before="0" w:beforeAutospacing="0" w:after="0" w:afterAutospacing="0"/>
        <w:jc w:val="both"/>
      </w:pPr>
      <w:r>
        <w:t xml:space="preserve">        Согласно уточненного плана, безвозмездные  поступления составляют 55,1% от общего объема плановых поступлений. Фактически поступило безвозмездных поступлений  30818,9 тыс. руб. или  99,9%  от уточненного плана. </w:t>
      </w:r>
    </w:p>
    <w:p w:rsidR="002549ED" w:rsidRDefault="002549ED" w:rsidP="009740C7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Default="002549ED" w:rsidP="00F92ABC">
      <w:pPr>
        <w:pStyle w:val="ae"/>
        <w:spacing w:before="0" w:beforeAutospacing="0" w:after="0" w:afterAutospacing="0"/>
        <w:jc w:val="both"/>
        <w:rPr>
          <w:b/>
          <w:szCs w:val="20"/>
        </w:rPr>
      </w:pPr>
    </w:p>
    <w:p w:rsidR="002549ED" w:rsidRDefault="00EB61C7" w:rsidP="009740C7">
      <w:pPr>
        <w:pStyle w:val="ae"/>
        <w:spacing w:before="0" w:beforeAutospacing="0" w:after="0" w:afterAutospacing="0"/>
        <w:jc w:val="both"/>
        <w:rPr>
          <w:color w:val="000000"/>
          <w:spacing w:val="-3"/>
        </w:rPr>
      </w:pPr>
      <w:r>
        <w:rPr>
          <w:noProof/>
        </w:rPr>
        <w:drawing>
          <wp:inline distT="0" distB="0" distL="0" distR="0">
            <wp:extent cx="5610225" cy="19335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49ED" w:rsidRDefault="002549ED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Default="00EB61C7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1933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49ED" w:rsidRDefault="002549ED" w:rsidP="003012FA">
      <w:pPr>
        <w:shd w:val="clear" w:color="auto" w:fill="FFFFFF"/>
        <w:spacing w:after="0" w:line="269" w:lineRule="exact"/>
        <w:ind w:right="34"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65342">
        <w:rPr>
          <w:rFonts w:ascii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 год исполнение бюджета по доходам МО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Петровское 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4653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6A7945">
        <w:rPr>
          <w:rFonts w:ascii="Times New Roman" w:hAnsi="Times New Roman"/>
          <w:sz w:val="24"/>
          <w:szCs w:val="24"/>
          <w:lang w:eastAsia="ru-RU"/>
        </w:rPr>
        <w:t xml:space="preserve">сравнению с 2015 годом на </w:t>
      </w:r>
      <w:r>
        <w:rPr>
          <w:rFonts w:ascii="Times New Roman" w:hAnsi="Times New Roman"/>
          <w:sz w:val="24"/>
          <w:szCs w:val="24"/>
          <w:lang w:eastAsia="ru-RU"/>
        </w:rPr>
        <w:t>80,3</w:t>
      </w:r>
      <w:r w:rsidRPr="006A7945">
        <w:rPr>
          <w:rFonts w:ascii="Times New Roman" w:hAnsi="Times New Roman"/>
          <w:sz w:val="24"/>
          <w:szCs w:val="24"/>
          <w:lang w:eastAsia="ru-RU"/>
        </w:rPr>
        <w:t xml:space="preserve">%, а по сравнению с 2016 годом </w:t>
      </w:r>
      <w:r>
        <w:rPr>
          <w:rFonts w:ascii="Times New Roman" w:hAnsi="Times New Roman"/>
          <w:sz w:val="24"/>
          <w:szCs w:val="24"/>
          <w:lang w:eastAsia="ru-RU"/>
        </w:rPr>
        <w:t>уменьшилось на 6,4%.</w:t>
      </w:r>
    </w:p>
    <w:p w:rsidR="002549ED" w:rsidRDefault="002549ED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Default="00EB61C7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1933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49ED" w:rsidRDefault="002549ED" w:rsidP="001C7C03">
      <w:pPr>
        <w:widowControl w:val="0"/>
        <w:numPr>
          <w:ilvl w:val="1"/>
          <w:numId w:val="4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EC6EDF">
        <w:rPr>
          <w:rFonts w:ascii="Times New Roman" w:hAnsi="Times New Roman"/>
          <w:b/>
          <w:sz w:val="24"/>
          <w:szCs w:val="20"/>
          <w:lang w:eastAsia="ru-RU"/>
        </w:rPr>
        <w:t>Налоговые доходы</w:t>
      </w:r>
      <w:r w:rsidRPr="004C3C6D">
        <w:rPr>
          <w:rFonts w:ascii="Times New Roman" w:hAnsi="Times New Roman"/>
          <w:b/>
          <w:sz w:val="24"/>
          <w:szCs w:val="20"/>
          <w:lang w:eastAsia="ru-RU"/>
        </w:rPr>
        <w:t>.</w:t>
      </w:r>
    </w:p>
    <w:p w:rsidR="002549ED" w:rsidRDefault="002549ED" w:rsidP="003012FA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2549ED" w:rsidRDefault="002549ED" w:rsidP="003012F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2017 году составляет 97,1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еналоговых доходов, что на 928,0 тыс. руб. больше поступлений налоговых доходов 2015 года и на 2213,8 тыс. руб. меньше налоговых доходов 2016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</w:t>
      </w:r>
    </w:p>
    <w:p w:rsidR="002549ED" w:rsidRPr="00E46332" w:rsidRDefault="002549ED" w:rsidP="00301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32">
        <w:rPr>
          <w:rFonts w:ascii="Times New Roman" w:hAnsi="Times New Roman"/>
          <w:sz w:val="24"/>
          <w:szCs w:val="24"/>
          <w:lang w:eastAsia="ru-RU"/>
        </w:rPr>
        <w:t xml:space="preserve">Анализ структуры налоговых доходов в разрезе видов платежей показал, что основу собственных доходов составляет </w:t>
      </w:r>
      <w:r w:rsidRPr="002800A2">
        <w:rPr>
          <w:rFonts w:ascii="Times New Roman" w:hAnsi="Times New Roman"/>
          <w:i/>
          <w:sz w:val="24"/>
          <w:szCs w:val="24"/>
          <w:lang w:eastAsia="ru-RU"/>
        </w:rPr>
        <w:t>земельный налог</w:t>
      </w:r>
      <w:r w:rsidRPr="00E46332">
        <w:rPr>
          <w:rFonts w:ascii="Times New Roman" w:hAnsi="Times New Roman"/>
          <w:sz w:val="24"/>
          <w:szCs w:val="24"/>
          <w:lang w:eastAsia="ru-RU"/>
        </w:rPr>
        <w:t>, его удельный вес в общей сумме налоговых доходов местного бюджета составил в 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sz w:val="24"/>
          <w:szCs w:val="24"/>
          <w:lang w:eastAsia="ru-RU"/>
        </w:rPr>
        <w:t>77,4%</w:t>
      </w:r>
      <w:r w:rsidRPr="00E46332">
        <w:rPr>
          <w:rFonts w:ascii="Times New Roman" w:hAnsi="Times New Roman"/>
          <w:sz w:val="24"/>
          <w:szCs w:val="24"/>
          <w:lang w:eastAsia="ru-RU"/>
        </w:rPr>
        <w:t>к общему доходу налоговых платежей,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показатель составил -  </w:t>
      </w:r>
      <w:r>
        <w:rPr>
          <w:rFonts w:ascii="Times New Roman" w:hAnsi="Times New Roman"/>
          <w:sz w:val="24"/>
          <w:szCs w:val="24"/>
          <w:lang w:eastAsia="ru-RU"/>
        </w:rPr>
        <w:t>64,9</w:t>
      </w:r>
      <w:r w:rsidRPr="00E46332">
        <w:rPr>
          <w:rFonts w:ascii="Times New Roman" w:hAnsi="Times New Roman"/>
          <w:sz w:val="24"/>
          <w:szCs w:val="24"/>
          <w:lang w:eastAsia="ru-RU"/>
        </w:rPr>
        <w:t>%, в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-  </w:t>
      </w:r>
      <w:r>
        <w:rPr>
          <w:rFonts w:ascii="Times New Roman" w:hAnsi="Times New Roman"/>
          <w:sz w:val="24"/>
          <w:szCs w:val="24"/>
          <w:lang w:eastAsia="ru-RU"/>
        </w:rPr>
        <w:t>73,3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2549ED" w:rsidRDefault="002549ED" w:rsidP="003012FA">
      <w:pPr>
        <w:pStyle w:val="2"/>
        <w:spacing w:after="0" w:line="240" w:lineRule="auto"/>
        <w:ind w:left="0" w:firstLine="426"/>
        <w:jc w:val="both"/>
      </w:pPr>
      <w:r>
        <w:t xml:space="preserve"> В сравнении с 2016 годом  поступления </w:t>
      </w:r>
      <w:r w:rsidRPr="002800A2">
        <w:t>по земельному налогу</w:t>
      </w:r>
      <w:r>
        <w:t xml:space="preserve"> уменьшились на 607,9 тыс. руб. (3,1%). По  данным Комитета финансов МО Приозерский муниципальный район задолженность по земельному налогу на 01.01.2018 года составляет 4187,0 тыс. руб. В течение 2017 года проводились уточнения прогнозного поступления в сторону увеличения на 10,0%.  </w:t>
      </w:r>
    </w:p>
    <w:p w:rsidR="002549ED" w:rsidRDefault="002549ED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Pr="00A940A4" w:rsidRDefault="00EB61C7" w:rsidP="00A940A4">
      <w:pPr>
        <w:pStyle w:val="2"/>
        <w:spacing w:after="0" w:line="240" w:lineRule="auto"/>
        <w:ind w:left="0"/>
        <w:jc w:val="both"/>
      </w:pPr>
      <w:r>
        <w:rPr>
          <w:noProof/>
        </w:rPr>
        <w:drawing>
          <wp:inline distT="0" distB="0" distL="0" distR="0">
            <wp:extent cx="6086475" cy="20288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49ED" w:rsidRDefault="002549ED" w:rsidP="00433B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49ED" w:rsidRDefault="002549ED" w:rsidP="00433B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2549ED" w:rsidRDefault="002549ED" w:rsidP="00433B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49ED" w:rsidRDefault="002549ED" w:rsidP="00433B7D">
      <w:pPr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Таблица №4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82"/>
        <w:tblW w:w="9644" w:type="dxa"/>
        <w:tblLayout w:type="fixed"/>
        <w:tblLook w:val="00A0" w:firstRow="1" w:lastRow="0" w:firstColumn="1" w:lastColumn="0" w:noHBand="0" w:noVBand="0"/>
      </w:tblPr>
      <w:tblGrid>
        <w:gridCol w:w="3572"/>
        <w:gridCol w:w="1134"/>
        <w:gridCol w:w="992"/>
        <w:gridCol w:w="993"/>
        <w:gridCol w:w="992"/>
        <w:gridCol w:w="992"/>
        <w:gridCol w:w="969"/>
      </w:tblGrid>
      <w:tr w:rsidR="002549ED" w:rsidRPr="009972A4" w:rsidTr="00582976">
        <w:trPr>
          <w:trHeight w:val="240"/>
          <w:tblHeader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 2017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 %</w:t>
            </w:r>
          </w:p>
        </w:tc>
        <w:tc>
          <w:tcPr>
            <w:tcW w:w="19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показателей 2017 года (+;-)</w:t>
            </w:r>
          </w:p>
        </w:tc>
      </w:tr>
      <w:tr w:rsidR="002549ED" w:rsidRPr="00241681" w:rsidTr="00582976">
        <w:trPr>
          <w:trHeight w:val="540"/>
          <w:tblHeader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к 2015г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bCs/>
                <w:sz w:val="18"/>
                <w:szCs w:val="18"/>
              </w:rPr>
              <w:t>к 2016 г</w:t>
            </w:r>
          </w:p>
        </w:tc>
      </w:tr>
      <w:tr w:rsidR="002549ED" w:rsidRPr="00264B59" w:rsidTr="00582976">
        <w:trPr>
          <w:trHeight w:val="89"/>
          <w:tblHeader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29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297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297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297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297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297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297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2549ED" w:rsidRPr="00A31864" w:rsidTr="0087118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+261,4</w:t>
            </w:r>
          </w:p>
        </w:tc>
      </w:tr>
      <w:tr w:rsidR="002549ED" w:rsidRPr="00A31864" w:rsidTr="0087118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Налоги на товары (работы, услуги),реализуемые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1883,3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+248,1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-293,2</w:t>
            </w:r>
          </w:p>
        </w:tc>
      </w:tr>
      <w:tr w:rsidR="002549ED" w:rsidRPr="00A31864" w:rsidTr="0087118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2583,1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-1022,2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-1574,4</w:t>
            </w:r>
          </w:p>
        </w:tc>
      </w:tr>
      <w:tr w:rsidR="002549ED" w:rsidRPr="00A31864" w:rsidTr="0087118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-1998,1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49ED" w:rsidRPr="00A31864" w:rsidTr="0087118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19710,9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+3693,6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-607,9</w:t>
            </w:r>
          </w:p>
        </w:tc>
      </w:tr>
      <w:tr w:rsidR="002549ED" w:rsidRPr="00A31864" w:rsidTr="0087118D">
        <w:trPr>
          <w:trHeight w:val="19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+0,3</w:t>
            </w:r>
          </w:p>
        </w:tc>
      </w:tr>
      <w:tr w:rsidR="002549ED" w:rsidRPr="00A31864" w:rsidTr="0087118D">
        <w:trPr>
          <w:trHeight w:val="204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21397B" w:rsidRDefault="002549ED" w:rsidP="005829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397B">
              <w:rPr>
                <w:rFonts w:ascii="Times New Roman" w:hAnsi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сборам,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AA58E8" w:rsidRDefault="002549ED" w:rsidP="00871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ED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871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49ED" w:rsidRPr="00A31864" w:rsidTr="00582976">
        <w:trPr>
          <w:trHeight w:val="149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ED" w:rsidRPr="00582976" w:rsidRDefault="002549ED" w:rsidP="005829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2976">
              <w:rPr>
                <w:rFonts w:ascii="Times New Roman" w:hAnsi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26892,8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+928,0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582976" w:rsidRDefault="002549ED" w:rsidP="0058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-2213,8</w:t>
            </w:r>
          </w:p>
        </w:tc>
      </w:tr>
    </w:tbl>
    <w:p w:rsidR="002549ED" w:rsidRDefault="002549ED" w:rsidP="00433B7D">
      <w:pPr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549ED" w:rsidRDefault="002549ED" w:rsidP="00A75F2F">
      <w:pPr>
        <w:pStyle w:val="2"/>
        <w:spacing w:after="0" w:line="240" w:lineRule="auto"/>
        <w:ind w:left="0" w:firstLine="426"/>
        <w:jc w:val="both"/>
      </w:pPr>
      <w:r w:rsidRPr="00DC031B">
        <w:t>Ис</w:t>
      </w:r>
      <w:r>
        <w:t xml:space="preserve">полнение по налогу </w:t>
      </w:r>
      <w:r>
        <w:rPr>
          <w:i/>
        </w:rPr>
        <w:t>на доходы физических лиц</w:t>
      </w:r>
      <w:r>
        <w:t xml:space="preserve"> составляет 101,7% от годовых назначений.  Удельный вес налога на доходы физических лиц в составе полученных налоговых доходов 12,1%. По данному налогу прослеживается увеличение поступлений в течение двух анализируемых лет.  Задолженность по НДФЛ на 01.01.2018г. – 0,3 тыс. руб.</w:t>
      </w:r>
    </w:p>
    <w:p w:rsidR="002549ED" w:rsidRDefault="002549ED" w:rsidP="0021397B">
      <w:pPr>
        <w:pStyle w:val="2"/>
        <w:spacing w:after="0" w:line="240" w:lineRule="auto"/>
        <w:ind w:left="0" w:firstLine="426"/>
        <w:jc w:val="both"/>
      </w:pPr>
      <w:r>
        <w:t xml:space="preserve">Поступление </w:t>
      </w:r>
      <w:r>
        <w:rPr>
          <w:i/>
        </w:rPr>
        <w:t>налога на имущество физических лиц</w:t>
      </w:r>
      <w:r>
        <w:t xml:space="preserve"> за 2017 год составляет 100,9% от годового плана. В 2017 году проводились уточнения прогнозного поступления данного налога  в сторону увеличения на 0,7%. Задолженность налога на имущество физических лиц на  01.01.2018г. составляет 731,3 тыс.руб.</w:t>
      </w:r>
    </w:p>
    <w:p w:rsidR="002549ED" w:rsidRDefault="002549ED" w:rsidP="0021397B">
      <w:pPr>
        <w:pStyle w:val="2"/>
        <w:spacing w:after="0" w:line="240" w:lineRule="auto"/>
        <w:ind w:left="0" w:firstLine="426"/>
        <w:jc w:val="both"/>
      </w:pPr>
      <w:r w:rsidRPr="00B279DE">
        <w:t>Поступления</w:t>
      </w:r>
      <w:r>
        <w:rPr>
          <w:i/>
        </w:rPr>
        <w:t xml:space="preserve"> по налогам на товары (работы, услуги), реализуемые на территории РФ,</w:t>
      </w:r>
      <w:r>
        <w:t xml:space="preserve"> поступающие в бюджет поселения, составили 1590,1 тыс.руб. Удельный вес в налоговых доходах составил  6,4%.</w:t>
      </w:r>
    </w:p>
    <w:p w:rsidR="002549ED" w:rsidRDefault="002549ED" w:rsidP="0021397B">
      <w:pPr>
        <w:pStyle w:val="2"/>
        <w:spacing w:after="0" w:line="240" w:lineRule="auto"/>
        <w:ind w:left="0" w:firstLine="426"/>
        <w:jc w:val="both"/>
      </w:pPr>
      <w:r w:rsidRPr="00FF2CED">
        <w:t>Поступление</w:t>
      </w:r>
      <w:r>
        <w:rPr>
          <w:i/>
        </w:rPr>
        <w:t xml:space="preserve"> государственной пошлины</w:t>
      </w:r>
      <w:r>
        <w:t xml:space="preserve"> от совершенных нотариальных действий  составляет 8,8 тыс.руб. или 101,1% к годовым назначениям. Удельный вес поступившей государственной пошлины  в общем объеме налоговых доходов 0,03%.</w:t>
      </w:r>
    </w:p>
    <w:p w:rsidR="002549ED" w:rsidRDefault="002549ED" w:rsidP="002D2B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49ED" w:rsidRPr="00FF2CED" w:rsidRDefault="002549ED" w:rsidP="00FF2CED">
      <w:pPr>
        <w:pStyle w:val="2"/>
        <w:spacing w:after="0" w:line="240" w:lineRule="auto"/>
        <w:ind w:left="0" w:firstLine="426"/>
        <w:jc w:val="both"/>
        <w:rPr>
          <w:u w:val="single"/>
        </w:rPr>
      </w:pPr>
      <w:r>
        <w:t xml:space="preserve">Недоимка по налоговым доходам  в местный бюджет на 01.01.2018 года составляет </w:t>
      </w:r>
      <w:r w:rsidRPr="00FF2CED">
        <w:rPr>
          <w:u w:val="single"/>
        </w:rPr>
        <w:t xml:space="preserve">4819,6 тыс. руб. </w:t>
      </w:r>
    </w:p>
    <w:p w:rsidR="002549ED" w:rsidRPr="00A76E60" w:rsidRDefault="002549ED" w:rsidP="00FF2CED">
      <w:pPr>
        <w:pStyle w:val="2"/>
        <w:spacing w:after="0" w:line="240" w:lineRule="auto"/>
        <w:ind w:left="0"/>
        <w:jc w:val="both"/>
        <w:rPr>
          <w:i/>
        </w:rPr>
      </w:pPr>
      <w:r w:rsidRPr="00A76E60">
        <w:rPr>
          <w:i/>
        </w:rPr>
        <w:t xml:space="preserve">Причины увеличения (уменьшения) поступлений по налоговым доходам в аналитической записке </w:t>
      </w:r>
      <w:r>
        <w:rPr>
          <w:i/>
        </w:rPr>
        <w:t>раскрыты не по всем налоговым источникам.</w:t>
      </w:r>
    </w:p>
    <w:p w:rsidR="002549ED" w:rsidRDefault="002549ED" w:rsidP="0041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525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549ED" w:rsidRPr="002C0414" w:rsidRDefault="002549ED" w:rsidP="0041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49ED" w:rsidRDefault="002549ED" w:rsidP="00B80367">
      <w:pPr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2C0D">
        <w:rPr>
          <w:rFonts w:ascii="Times New Roman" w:hAnsi="Times New Roman"/>
          <w:b/>
          <w:sz w:val="24"/>
          <w:szCs w:val="24"/>
          <w:lang w:eastAsia="ru-RU"/>
        </w:rPr>
        <w:t>Нен</w:t>
      </w:r>
      <w:r w:rsidRPr="00BE1DF1">
        <w:rPr>
          <w:rFonts w:ascii="Times New Roman" w:hAnsi="Times New Roman"/>
          <w:b/>
          <w:sz w:val="24"/>
          <w:szCs w:val="24"/>
          <w:lang w:eastAsia="ru-RU"/>
        </w:rPr>
        <w:t>алоговые доходы.</w:t>
      </w:r>
    </w:p>
    <w:p w:rsidR="002549ED" w:rsidRDefault="002549ED" w:rsidP="009C7DA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49ED" w:rsidRDefault="002549ED" w:rsidP="005F55EF">
      <w:pPr>
        <w:ind w:firstLine="426"/>
        <w:jc w:val="both"/>
      </w:pPr>
      <w:r w:rsidRPr="00EC2DF1">
        <w:rPr>
          <w:rFonts w:ascii="Times New Roman" w:hAnsi="Times New Roman"/>
          <w:sz w:val="24"/>
          <w:szCs w:val="20"/>
          <w:lang w:eastAsia="ru-RU"/>
        </w:rPr>
        <w:t>Неналоговые  доходы в 201</w:t>
      </w:r>
      <w:r>
        <w:rPr>
          <w:rFonts w:ascii="Times New Roman" w:hAnsi="Times New Roman"/>
          <w:sz w:val="24"/>
          <w:szCs w:val="20"/>
          <w:lang w:eastAsia="ru-RU"/>
        </w:rPr>
        <w:t>7</w:t>
      </w:r>
      <w:r w:rsidRPr="00EC2DF1">
        <w:rPr>
          <w:rFonts w:ascii="Times New Roman" w:hAnsi="Times New Roman"/>
          <w:sz w:val="24"/>
          <w:szCs w:val="20"/>
          <w:lang w:eastAsia="ru-RU"/>
        </w:rPr>
        <w:t xml:space="preserve"> году поступили в доходную часть бюджета в сумме  </w:t>
      </w:r>
      <w:r>
        <w:rPr>
          <w:rFonts w:ascii="Times New Roman" w:hAnsi="Times New Roman"/>
          <w:sz w:val="24"/>
          <w:szCs w:val="20"/>
          <w:lang w:eastAsia="ru-RU"/>
        </w:rPr>
        <w:t>735,2</w:t>
      </w:r>
      <w:r w:rsidRPr="00EC2DF1">
        <w:rPr>
          <w:rFonts w:ascii="Times New Roman" w:hAnsi="Times New Roman"/>
          <w:sz w:val="24"/>
          <w:szCs w:val="20"/>
          <w:lang w:eastAsia="ru-RU"/>
        </w:rPr>
        <w:t xml:space="preserve"> тыс. руб., удельный вес составляет </w:t>
      </w:r>
      <w:r>
        <w:rPr>
          <w:rFonts w:ascii="Times New Roman" w:hAnsi="Times New Roman"/>
          <w:sz w:val="24"/>
          <w:szCs w:val="20"/>
          <w:lang w:eastAsia="ru-RU"/>
        </w:rPr>
        <w:t xml:space="preserve"> 2,9%</w:t>
      </w:r>
      <w:r w:rsidRPr="00EC2DF1">
        <w:rPr>
          <w:rFonts w:ascii="Times New Roman" w:hAnsi="Times New Roman"/>
          <w:sz w:val="24"/>
          <w:szCs w:val="20"/>
          <w:lang w:eastAsia="ru-RU"/>
        </w:rPr>
        <w:t xml:space="preserve"> от общей суммы налоговых и неналоговых доходов. Исполнение от уточненного плана составляет </w:t>
      </w:r>
      <w:r>
        <w:rPr>
          <w:rFonts w:ascii="Times New Roman" w:hAnsi="Times New Roman"/>
          <w:sz w:val="24"/>
          <w:szCs w:val="20"/>
          <w:lang w:eastAsia="ru-RU"/>
        </w:rPr>
        <w:t>100,2%</w:t>
      </w:r>
      <w:r w:rsidRPr="00EC2DF1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5F55EF">
        <w:rPr>
          <w:rFonts w:ascii="Times New Roman" w:hAnsi="Times New Roman"/>
          <w:sz w:val="24"/>
          <w:szCs w:val="20"/>
          <w:lang w:eastAsia="ru-RU"/>
        </w:rPr>
        <w:t>В течение двух последних лет наблюдается тенденция увеличения поступлений по неналоговым доходам.</w:t>
      </w:r>
    </w:p>
    <w:p w:rsidR="002549ED" w:rsidRDefault="002549ED" w:rsidP="005F55EF">
      <w:pPr>
        <w:ind w:firstLine="540"/>
        <w:jc w:val="both"/>
      </w:pPr>
    </w:p>
    <w:p w:rsidR="002549ED" w:rsidRDefault="002549ED" w:rsidP="00EC48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549ED" w:rsidRDefault="002549ED" w:rsidP="00EC48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549ED" w:rsidRDefault="002549ED" w:rsidP="00EC48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549ED" w:rsidRDefault="002549ED" w:rsidP="00EC48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549ED" w:rsidRDefault="00EB61C7" w:rsidP="00EC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45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00875" cy="20669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49ED" w:rsidRPr="00FC2454" w:rsidRDefault="002549ED" w:rsidP="00FC24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2454">
        <w:rPr>
          <w:rFonts w:ascii="Times New Roman" w:hAnsi="Times New Roman"/>
          <w:sz w:val="24"/>
          <w:szCs w:val="24"/>
        </w:rPr>
        <w:t>Структура неналоговых доходов в 201</w:t>
      </w:r>
      <w:r>
        <w:rPr>
          <w:rFonts w:ascii="Times New Roman" w:hAnsi="Times New Roman"/>
          <w:sz w:val="24"/>
          <w:szCs w:val="24"/>
        </w:rPr>
        <w:t>7</w:t>
      </w:r>
      <w:r w:rsidRPr="00FC2454">
        <w:rPr>
          <w:rFonts w:ascii="Times New Roman" w:hAnsi="Times New Roman"/>
          <w:sz w:val="24"/>
          <w:szCs w:val="24"/>
        </w:rPr>
        <w:t xml:space="preserve"> году по отношению к 201</w:t>
      </w:r>
      <w:r>
        <w:rPr>
          <w:rFonts w:ascii="Times New Roman" w:hAnsi="Times New Roman"/>
          <w:sz w:val="24"/>
          <w:szCs w:val="24"/>
        </w:rPr>
        <w:t>6</w:t>
      </w:r>
      <w:r w:rsidRPr="00FC2454">
        <w:rPr>
          <w:rFonts w:ascii="Times New Roman" w:hAnsi="Times New Roman"/>
          <w:sz w:val="24"/>
          <w:szCs w:val="24"/>
        </w:rPr>
        <w:t xml:space="preserve"> году существенно не изменилась</w:t>
      </w:r>
    </w:p>
    <w:p w:rsidR="002549ED" w:rsidRDefault="002549ED" w:rsidP="00EC48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549ED" w:rsidRPr="00A940A4" w:rsidRDefault="002549ED" w:rsidP="00FC245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40A4">
        <w:rPr>
          <w:rFonts w:ascii="Times New Roman" w:hAnsi="Times New Roman"/>
          <w:sz w:val="24"/>
          <w:szCs w:val="24"/>
          <w:u w:val="single"/>
          <w:lang w:eastAsia="ru-RU"/>
        </w:rPr>
        <w:t>Сравнительная таблица</w:t>
      </w:r>
    </w:p>
    <w:p w:rsidR="002549ED" w:rsidRDefault="002549ED" w:rsidP="00A32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49ED" w:rsidRDefault="002549ED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Таблица №5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526" w:type="dxa"/>
        <w:tblLayout w:type="fixed"/>
        <w:tblLook w:val="0000" w:firstRow="0" w:lastRow="0" w:firstColumn="0" w:lastColumn="0" w:noHBand="0" w:noVBand="0"/>
      </w:tblPr>
      <w:tblGrid>
        <w:gridCol w:w="3260"/>
        <w:gridCol w:w="1163"/>
        <w:gridCol w:w="1134"/>
        <w:gridCol w:w="992"/>
        <w:gridCol w:w="992"/>
        <w:gridCol w:w="992"/>
        <w:gridCol w:w="993"/>
      </w:tblGrid>
      <w:tr w:rsidR="002549ED" w:rsidRPr="00C55991" w:rsidTr="00CA1B6C">
        <w:trPr>
          <w:trHeight w:val="240"/>
          <w:tblHeader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2549ED" w:rsidRPr="00AA7C96" w:rsidRDefault="002549ED" w:rsidP="00623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оходы местного бюджета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CE46B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Удельный вес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 (+;-)</w:t>
            </w:r>
          </w:p>
        </w:tc>
      </w:tr>
      <w:tr w:rsidR="002549ED" w:rsidRPr="00C55991" w:rsidTr="00CA1B6C">
        <w:trPr>
          <w:trHeight w:val="540"/>
          <w:tblHeader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49ED" w:rsidRPr="00AA7C96" w:rsidRDefault="002549ED" w:rsidP="00CA1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549ED" w:rsidRPr="00AA7C96" w:rsidRDefault="002549ED" w:rsidP="00CA1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549ED" w:rsidRPr="00AA7C96" w:rsidRDefault="002549ED" w:rsidP="00CA1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2549ED" w:rsidRPr="00C55991" w:rsidTr="00CA1B6C">
        <w:trPr>
          <w:trHeight w:val="89"/>
          <w:tblHeader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9ED" w:rsidRPr="00AA7C96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2549ED" w:rsidRPr="00510708" w:rsidTr="00CA1B6C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2454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 поселений(за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49ED" w:rsidRPr="00AA58E8" w:rsidRDefault="002549ED" w:rsidP="00CA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9ED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+28,5</w:t>
            </w:r>
          </w:p>
        </w:tc>
      </w:tr>
      <w:tr w:rsidR="002549ED" w:rsidRPr="00510708" w:rsidTr="00CA1B6C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2454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муниципальной собст</w:t>
            </w:r>
            <w:r w:rsidRPr="00FC2454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49ED" w:rsidRPr="00AA58E8" w:rsidRDefault="002549ED" w:rsidP="00CA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9ED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+15,6</w:t>
            </w:r>
          </w:p>
        </w:tc>
      </w:tr>
      <w:tr w:rsidR="002549ED" w:rsidRPr="00510708" w:rsidTr="00CA1B6C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2454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 государства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49ED" w:rsidRPr="00AA58E8" w:rsidRDefault="002549ED" w:rsidP="00CA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9ED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49ED" w:rsidRPr="00863962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-25,8</w:t>
            </w:r>
          </w:p>
        </w:tc>
      </w:tr>
      <w:tr w:rsidR="002549ED" w:rsidRPr="00510708" w:rsidTr="00CA1B6C">
        <w:trPr>
          <w:trHeight w:val="2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2454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49ED" w:rsidRDefault="002549ED" w:rsidP="00CA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9ED" w:rsidRPr="00863962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852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852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B93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+34,8</w:t>
            </w:r>
          </w:p>
        </w:tc>
      </w:tr>
      <w:tr w:rsidR="002549ED" w:rsidRPr="00510708" w:rsidTr="00CA1B6C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2454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49ED" w:rsidRPr="00E24FD9" w:rsidRDefault="002549ED" w:rsidP="00CA1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</w:pPr>
            <w:r w:rsidRPr="00E24FD9">
              <w:rPr>
                <w:rFonts w:ascii="Times New Roman" w:hAnsi="Times New Roman"/>
                <w:color w:val="000000"/>
                <w:spacing w:val="4"/>
                <w:sz w:val="18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9ED" w:rsidRPr="00863962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852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B93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+25,3</w:t>
            </w:r>
          </w:p>
        </w:tc>
      </w:tr>
      <w:tr w:rsidR="002549ED" w:rsidRPr="00510708" w:rsidTr="00CA1B6C">
        <w:trPr>
          <w:trHeight w:val="132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549ED" w:rsidRPr="00FC2454" w:rsidRDefault="002549ED" w:rsidP="00CA1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C245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05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49ED" w:rsidRPr="00FC2454" w:rsidRDefault="002549ED" w:rsidP="00CA1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+78,3</w:t>
            </w:r>
          </w:p>
        </w:tc>
      </w:tr>
    </w:tbl>
    <w:p w:rsidR="002549ED" w:rsidRDefault="002549ED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549ED" w:rsidRDefault="002549ED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549ED" w:rsidRDefault="002549ED" w:rsidP="00FC245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549ED" w:rsidRDefault="002549ED" w:rsidP="00FC245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B02">
        <w:rPr>
          <w:rFonts w:ascii="Times New Roman" w:hAnsi="Times New Roman"/>
          <w:sz w:val="24"/>
          <w:szCs w:val="24"/>
        </w:rPr>
        <w:t xml:space="preserve">Наибольший удельный вес в общей сумме неналоговых доходов занимают </w:t>
      </w:r>
      <w:r w:rsidRPr="00193B02">
        <w:rPr>
          <w:rFonts w:ascii="Times New Roman" w:hAnsi="Times New Roman"/>
          <w:i/>
          <w:sz w:val="24"/>
          <w:szCs w:val="24"/>
        </w:rPr>
        <w:t>доходы от сдачи в аренду имущества, составляющего казну поселения (за исключ</w:t>
      </w:r>
      <w:r>
        <w:rPr>
          <w:rFonts w:ascii="Times New Roman" w:hAnsi="Times New Roman"/>
          <w:i/>
          <w:sz w:val="24"/>
          <w:szCs w:val="24"/>
        </w:rPr>
        <w:t xml:space="preserve">ением земельных участков) – </w:t>
      </w:r>
      <w:r w:rsidRPr="00807213">
        <w:rPr>
          <w:rFonts w:ascii="Times New Roman" w:hAnsi="Times New Roman"/>
          <w:sz w:val="24"/>
          <w:szCs w:val="24"/>
        </w:rPr>
        <w:t>43,4%.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B02">
        <w:rPr>
          <w:rFonts w:ascii="Times New Roman" w:hAnsi="Times New Roman"/>
          <w:sz w:val="24"/>
          <w:szCs w:val="24"/>
        </w:rPr>
        <w:t>Поступление данного дохода</w:t>
      </w:r>
      <w:r>
        <w:rPr>
          <w:rFonts w:ascii="Times New Roman" w:hAnsi="Times New Roman"/>
          <w:sz w:val="24"/>
          <w:szCs w:val="24"/>
        </w:rPr>
        <w:t xml:space="preserve"> за 2017 год составляет 100,7</w:t>
      </w:r>
      <w:r w:rsidRPr="00193B02">
        <w:rPr>
          <w:rFonts w:ascii="Times New Roman" w:hAnsi="Times New Roman"/>
          <w:sz w:val="24"/>
          <w:szCs w:val="24"/>
        </w:rPr>
        <w:t>% о</w:t>
      </w:r>
      <w:r>
        <w:rPr>
          <w:rFonts w:ascii="Times New Roman" w:hAnsi="Times New Roman"/>
          <w:sz w:val="24"/>
          <w:szCs w:val="24"/>
        </w:rPr>
        <w:t>т  уточненного годового плана. В 2017</w:t>
      </w:r>
      <w:r w:rsidRPr="003D5981">
        <w:rPr>
          <w:rFonts w:ascii="Times New Roman" w:hAnsi="Times New Roman"/>
          <w:sz w:val="24"/>
          <w:szCs w:val="24"/>
        </w:rPr>
        <w:t xml:space="preserve"> году проводились уточнения прогнозного поступления данного дохода  в сторону увеличения на </w:t>
      </w:r>
      <w:r>
        <w:rPr>
          <w:rFonts w:ascii="Times New Roman" w:hAnsi="Times New Roman"/>
          <w:sz w:val="24"/>
          <w:szCs w:val="24"/>
        </w:rPr>
        <w:t xml:space="preserve"> 32,2%. Причины увеличение поступления  данного дохода к уровню прошлого года на 10% связаны с проведением претензионной работы </w:t>
      </w:r>
      <w:r w:rsidRPr="00817C7E">
        <w:rPr>
          <w:rFonts w:ascii="Times New Roman" w:hAnsi="Times New Roman"/>
          <w:sz w:val="24"/>
          <w:szCs w:val="20"/>
          <w:lang w:eastAsia="ru-RU"/>
        </w:rPr>
        <w:t>по взиманию задолженности по арендной плате с неплательщиков</w:t>
      </w:r>
      <w:r>
        <w:rPr>
          <w:rFonts w:ascii="Times New Roman" w:hAnsi="Times New Roman"/>
          <w:sz w:val="24"/>
          <w:szCs w:val="20"/>
          <w:lang w:eastAsia="ru-RU"/>
        </w:rPr>
        <w:t>. (А</w:t>
      </w:r>
      <w:r>
        <w:rPr>
          <w:rFonts w:ascii="Times New Roman" w:hAnsi="Times New Roman"/>
          <w:sz w:val="24"/>
          <w:szCs w:val="24"/>
        </w:rPr>
        <w:t xml:space="preserve">налитическая записка). </w:t>
      </w:r>
      <w:r w:rsidRPr="00D02B41">
        <w:rPr>
          <w:rFonts w:ascii="Times New Roman" w:hAnsi="Times New Roman"/>
          <w:sz w:val="24"/>
          <w:szCs w:val="24"/>
        </w:rPr>
        <w:t>Задолженность на 01.01.2018г.-   676,1 тыс.руб.</w:t>
      </w:r>
    </w:p>
    <w:p w:rsidR="002549ED" w:rsidRPr="0038613F" w:rsidRDefault="002549ED" w:rsidP="003861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8613F">
        <w:rPr>
          <w:rFonts w:ascii="Times New Roman" w:hAnsi="Times New Roman"/>
        </w:rPr>
        <w:t>Поступление по группе доходов «</w:t>
      </w:r>
      <w:r w:rsidRPr="0038613F">
        <w:rPr>
          <w:rFonts w:ascii="Times New Roman" w:hAnsi="Times New Roman"/>
          <w:i/>
          <w:sz w:val="24"/>
          <w:szCs w:val="20"/>
          <w:lang w:eastAsia="ru-RU"/>
        </w:rPr>
        <w:t>Штрафы, санкции, возмещение ущерба</w:t>
      </w:r>
      <w:r w:rsidRPr="0038613F">
        <w:rPr>
          <w:rFonts w:ascii="Times New Roman" w:hAnsi="Times New Roman"/>
          <w:i/>
        </w:rPr>
        <w:t xml:space="preserve">» </w:t>
      </w:r>
      <w:r w:rsidRPr="0038613F">
        <w:rPr>
          <w:rFonts w:ascii="Times New Roman" w:hAnsi="Times New Roman"/>
        </w:rPr>
        <w:t xml:space="preserve">составляет 98,3% </w:t>
      </w:r>
      <w:r w:rsidRPr="0038613F">
        <w:rPr>
          <w:rFonts w:ascii="Times New Roman" w:hAnsi="Times New Roman"/>
          <w:sz w:val="24"/>
          <w:szCs w:val="24"/>
        </w:rPr>
        <w:t>от  уточненного годового плана.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По сравнению с 2016 годом  наблюдается увеличение поступлений  на </w:t>
      </w:r>
      <w:r w:rsidRPr="0038613F">
        <w:rPr>
          <w:rFonts w:ascii="Times New Roman" w:hAnsi="Times New Roman"/>
        </w:rPr>
        <w:t xml:space="preserve">34,8 тыс. руб. </w:t>
      </w:r>
      <w:r w:rsidRPr="0038613F">
        <w:rPr>
          <w:rFonts w:ascii="Times New Roman" w:hAnsi="Times New Roman"/>
          <w:sz w:val="24"/>
          <w:szCs w:val="20"/>
          <w:lang w:eastAsia="ru-RU"/>
        </w:rPr>
        <w:t>Удельный вес налога в составе полученных неналоговых доходов составляет 4,</w:t>
      </w:r>
      <w:r>
        <w:rPr>
          <w:rFonts w:ascii="Times New Roman" w:hAnsi="Times New Roman"/>
          <w:sz w:val="24"/>
          <w:szCs w:val="20"/>
          <w:lang w:eastAsia="ru-RU"/>
        </w:rPr>
        <w:t>9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</w:p>
    <w:p w:rsidR="002549ED" w:rsidRPr="0077128F" w:rsidRDefault="002549ED" w:rsidP="00771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128F">
        <w:rPr>
          <w:rFonts w:ascii="Times New Roman" w:hAnsi="Times New Roman"/>
          <w:sz w:val="24"/>
          <w:szCs w:val="24"/>
        </w:rPr>
        <w:t>Уточненные бюджетные назначения выполнены полностью по следующим неналоговым платежам:</w:t>
      </w:r>
    </w:p>
    <w:p w:rsidR="002549ED" w:rsidRPr="00E855FE" w:rsidRDefault="002549ED" w:rsidP="00771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28F">
        <w:rPr>
          <w:rFonts w:ascii="Times New Roman" w:hAnsi="Times New Roman"/>
          <w:sz w:val="24"/>
          <w:szCs w:val="24"/>
        </w:rPr>
        <w:t xml:space="preserve">- </w:t>
      </w:r>
      <w:r w:rsidRPr="00CF1697">
        <w:rPr>
          <w:rFonts w:ascii="Times New Roman" w:hAnsi="Times New Roman"/>
          <w:i/>
          <w:sz w:val="24"/>
          <w:szCs w:val="20"/>
          <w:lang w:eastAsia="ru-RU"/>
        </w:rPr>
        <w:t>прочие доходы от использования имущества и прав, находящихся в муниципальной собст</w:t>
      </w:r>
      <w:r w:rsidRPr="00CF1697">
        <w:rPr>
          <w:rFonts w:ascii="Times New Roman" w:hAnsi="Times New Roman"/>
          <w:i/>
          <w:sz w:val="24"/>
          <w:szCs w:val="20"/>
          <w:lang w:eastAsia="ru-RU"/>
        </w:rPr>
        <w:softHyphen/>
        <w:t>венности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поступило 295,1 тыс. руб. (</w:t>
      </w:r>
      <w:r w:rsidRPr="004A5455">
        <w:rPr>
          <w:rFonts w:ascii="Times New Roman" w:hAnsi="Times New Roman"/>
          <w:sz w:val="24"/>
          <w:szCs w:val="20"/>
          <w:lang w:eastAsia="ru-RU"/>
        </w:rPr>
        <w:t>100 % от уточненного годового плана).</w:t>
      </w:r>
    </w:p>
    <w:p w:rsidR="002549ED" w:rsidRPr="0077128F" w:rsidRDefault="002549ED" w:rsidP="00771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C3742E">
        <w:rPr>
          <w:rFonts w:ascii="Times New Roman" w:hAnsi="Times New Roman"/>
          <w:i/>
          <w:sz w:val="24"/>
          <w:szCs w:val="20"/>
          <w:lang w:eastAsia="ru-RU"/>
        </w:rPr>
        <w:t>доход</w:t>
      </w:r>
      <w:r>
        <w:rPr>
          <w:rFonts w:ascii="Times New Roman" w:hAnsi="Times New Roman"/>
          <w:i/>
          <w:sz w:val="24"/>
          <w:szCs w:val="20"/>
          <w:lang w:eastAsia="ru-RU"/>
        </w:rPr>
        <w:t>ы</w:t>
      </w:r>
      <w:r w:rsidRPr="00C3742E">
        <w:rPr>
          <w:rFonts w:ascii="Times New Roman" w:hAnsi="Times New Roman"/>
          <w:i/>
          <w:sz w:val="24"/>
          <w:szCs w:val="20"/>
          <w:lang w:eastAsia="ru-RU"/>
        </w:rPr>
        <w:t xml:space="preserve"> от оказания платных услуг прав, находящихся в муниципальной собст</w:t>
      </w:r>
      <w:r w:rsidRPr="00C3742E">
        <w:rPr>
          <w:rFonts w:ascii="Times New Roman" w:hAnsi="Times New Roman"/>
          <w:i/>
          <w:sz w:val="24"/>
          <w:szCs w:val="20"/>
          <w:lang w:eastAsia="ru-RU"/>
        </w:rPr>
        <w:softHyphen/>
        <w:t xml:space="preserve">венности </w:t>
      </w:r>
      <w:r w:rsidRPr="0077128F">
        <w:rPr>
          <w:rFonts w:ascii="Times New Roman" w:hAnsi="Times New Roman"/>
          <w:sz w:val="24"/>
          <w:szCs w:val="24"/>
        </w:rPr>
        <w:t xml:space="preserve"> поступило </w:t>
      </w:r>
      <w:r>
        <w:rPr>
          <w:rFonts w:ascii="Times New Roman" w:hAnsi="Times New Roman"/>
          <w:sz w:val="24"/>
          <w:szCs w:val="24"/>
        </w:rPr>
        <w:t>5,3</w:t>
      </w:r>
      <w:r w:rsidRPr="0077128F">
        <w:rPr>
          <w:rFonts w:ascii="Times New Roman" w:hAnsi="Times New Roman"/>
          <w:sz w:val="24"/>
          <w:szCs w:val="24"/>
        </w:rPr>
        <w:t xml:space="preserve"> тыс. руб. (100 % от уточненного годового плана)</w:t>
      </w:r>
    </w:p>
    <w:p w:rsidR="002549ED" w:rsidRDefault="002549ED" w:rsidP="00771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128F">
        <w:rPr>
          <w:rFonts w:ascii="Times New Roman" w:hAnsi="Times New Roman"/>
          <w:sz w:val="24"/>
          <w:szCs w:val="24"/>
        </w:rPr>
        <w:lastRenderedPageBreak/>
        <w:t xml:space="preserve">   - </w:t>
      </w:r>
      <w:r w:rsidRPr="00F932C9">
        <w:rPr>
          <w:rFonts w:ascii="Times New Roman" w:hAnsi="Times New Roman"/>
          <w:i/>
          <w:sz w:val="24"/>
          <w:szCs w:val="20"/>
          <w:lang w:eastAsia="ru-RU"/>
        </w:rPr>
        <w:t>прочи</w:t>
      </w:r>
      <w:r>
        <w:rPr>
          <w:rFonts w:ascii="Times New Roman" w:hAnsi="Times New Roman"/>
          <w:i/>
          <w:sz w:val="24"/>
          <w:szCs w:val="20"/>
          <w:lang w:eastAsia="ru-RU"/>
        </w:rPr>
        <w:t>е</w:t>
      </w:r>
      <w:r w:rsidRPr="00F932C9">
        <w:rPr>
          <w:rFonts w:ascii="Times New Roman" w:hAnsi="Times New Roman"/>
          <w:i/>
          <w:sz w:val="24"/>
          <w:szCs w:val="20"/>
          <w:lang w:eastAsia="ru-RU"/>
        </w:rPr>
        <w:t xml:space="preserve"> неналоговы</w:t>
      </w:r>
      <w:r>
        <w:rPr>
          <w:rFonts w:ascii="Times New Roman" w:hAnsi="Times New Roman"/>
          <w:i/>
          <w:sz w:val="24"/>
          <w:szCs w:val="20"/>
          <w:lang w:eastAsia="ru-RU"/>
        </w:rPr>
        <w:t>е</w:t>
      </w:r>
      <w:r w:rsidRPr="00F932C9">
        <w:rPr>
          <w:rFonts w:ascii="Times New Roman" w:hAnsi="Times New Roman"/>
          <w:i/>
          <w:sz w:val="24"/>
          <w:szCs w:val="20"/>
          <w:lang w:eastAsia="ru-RU"/>
        </w:rPr>
        <w:t xml:space="preserve"> доход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ы </w:t>
      </w:r>
      <w:r w:rsidRPr="0077128F">
        <w:rPr>
          <w:rFonts w:ascii="Times New Roman" w:hAnsi="Times New Roman"/>
          <w:sz w:val="24"/>
          <w:szCs w:val="24"/>
        </w:rPr>
        <w:t xml:space="preserve"> поступило </w:t>
      </w:r>
      <w:r>
        <w:rPr>
          <w:rFonts w:ascii="Times New Roman" w:hAnsi="Times New Roman"/>
          <w:sz w:val="24"/>
          <w:szCs w:val="24"/>
        </w:rPr>
        <w:t xml:space="preserve">79,7 </w:t>
      </w:r>
      <w:r w:rsidRPr="0077128F">
        <w:rPr>
          <w:rFonts w:ascii="Times New Roman" w:hAnsi="Times New Roman"/>
          <w:sz w:val="24"/>
          <w:szCs w:val="24"/>
        </w:rPr>
        <w:t>тыс. руб. (100 % от уточненного годового плана)</w:t>
      </w:r>
      <w:r>
        <w:rPr>
          <w:rFonts w:ascii="Times New Roman" w:hAnsi="Times New Roman"/>
          <w:sz w:val="24"/>
          <w:szCs w:val="24"/>
        </w:rPr>
        <w:t>.</w:t>
      </w:r>
    </w:p>
    <w:p w:rsidR="002549ED" w:rsidRPr="004B2744" w:rsidRDefault="002549ED" w:rsidP="004B274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2744">
        <w:rPr>
          <w:rFonts w:ascii="Times New Roman" w:hAnsi="Times New Roman"/>
          <w:sz w:val="24"/>
          <w:szCs w:val="24"/>
        </w:rPr>
        <w:t xml:space="preserve">В аналитической записке  раскрыта информация о проведенной администрацией работе по погашению  задолженности по арендной плате с неплательщиков  в местный  бюджет. </w:t>
      </w:r>
    </w:p>
    <w:p w:rsidR="002549ED" w:rsidRDefault="002549ED" w:rsidP="00771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504B" w:rsidRPr="0077128F" w:rsidRDefault="00D1504B" w:rsidP="00771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49ED" w:rsidRPr="00DB2935" w:rsidRDefault="002549ED" w:rsidP="00DB293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1.4 </w:t>
      </w:r>
      <w:r w:rsidRPr="00790757">
        <w:rPr>
          <w:rFonts w:ascii="Times New Roman" w:hAnsi="Times New Roman"/>
          <w:b/>
          <w:sz w:val="24"/>
          <w:lang w:eastAsia="ru-RU"/>
        </w:rPr>
        <w:t>Без</w:t>
      </w:r>
      <w:r w:rsidRPr="00EC4843">
        <w:rPr>
          <w:rFonts w:ascii="Times New Roman" w:hAnsi="Times New Roman"/>
          <w:b/>
          <w:sz w:val="24"/>
          <w:lang w:eastAsia="ru-RU"/>
        </w:rPr>
        <w:t>возмездные поступления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>
        <w:t xml:space="preserve">в </w:t>
      </w:r>
      <w:r w:rsidRPr="00DB2935">
        <w:rPr>
          <w:rFonts w:ascii="Times New Roman" w:hAnsi="Times New Roman"/>
          <w:sz w:val="24"/>
          <w:szCs w:val="24"/>
        </w:rPr>
        <w:t xml:space="preserve">2017 году составили сумму </w:t>
      </w:r>
      <w:r>
        <w:rPr>
          <w:rFonts w:ascii="Times New Roman" w:hAnsi="Times New Roman"/>
          <w:sz w:val="24"/>
          <w:szCs w:val="24"/>
        </w:rPr>
        <w:t>56233,1</w:t>
      </w:r>
      <w:r w:rsidRPr="00DB2935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99,9</w:t>
      </w:r>
      <w:r w:rsidRPr="00DB2935">
        <w:rPr>
          <w:rFonts w:ascii="Times New Roman" w:hAnsi="Times New Roman"/>
          <w:sz w:val="24"/>
          <w:szCs w:val="24"/>
        </w:rPr>
        <w:t xml:space="preserve">% от уточненного плана. </w:t>
      </w:r>
    </w:p>
    <w:p w:rsidR="002549ED" w:rsidRDefault="002549ED" w:rsidP="00D91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9ED" w:rsidRPr="00D91912" w:rsidRDefault="002549ED" w:rsidP="00F96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>Наибольший удельный вес в общей сумме безвозмездных поступлений занимают субсидии бюджетам субъектов РФ и муниципальных образований –</w:t>
      </w:r>
      <w:r>
        <w:rPr>
          <w:rFonts w:ascii="Times New Roman" w:hAnsi="Times New Roman"/>
          <w:sz w:val="24"/>
          <w:szCs w:val="24"/>
        </w:rPr>
        <w:t>92,7</w:t>
      </w:r>
      <w:r w:rsidRPr="00D91912">
        <w:rPr>
          <w:rFonts w:ascii="Times New Roman" w:hAnsi="Times New Roman"/>
          <w:sz w:val="24"/>
          <w:szCs w:val="24"/>
        </w:rPr>
        <w:t xml:space="preserve">%  от  безвозмездных поступлений  от других бюджетов бюджетной системы РФ или  </w:t>
      </w:r>
      <w:r>
        <w:rPr>
          <w:rFonts w:ascii="Times New Roman" w:hAnsi="Times New Roman"/>
          <w:sz w:val="24"/>
          <w:szCs w:val="24"/>
        </w:rPr>
        <w:t>28570,5</w:t>
      </w:r>
      <w:r w:rsidRPr="00D91912">
        <w:rPr>
          <w:rFonts w:ascii="Times New Roman" w:hAnsi="Times New Roman"/>
          <w:sz w:val="24"/>
          <w:szCs w:val="24"/>
        </w:rPr>
        <w:t xml:space="preserve"> тыс. руб. из них:</w:t>
      </w:r>
    </w:p>
    <w:p w:rsidR="002549ED" w:rsidRPr="00D91912" w:rsidRDefault="002549ED" w:rsidP="00F96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- Субсидия бюджетам сельских поселений на софинансирование капитальных вложений в объекты муниципальной собственности в сумме </w:t>
      </w:r>
      <w:r>
        <w:rPr>
          <w:rFonts w:ascii="Times New Roman" w:hAnsi="Times New Roman"/>
          <w:sz w:val="24"/>
          <w:szCs w:val="24"/>
        </w:rPr>
        <w:t>11305,6 т</w:t>
      </w:r>
      <w:r w:rsidRPr="00D91912">
        <w:rPr>
          <w:rFonts w:ascii="Times New Roman" w:hAnsi="Times New Roman"/>
          <w:sz w:val="24"/>
          <w:szCs w:val="24"/>
        </w:rPr>
        <w:t>ыс. руб. или  100,0% от плана года</w:t>
      </w:r>
    </w:p>
    <w:p w:rsidR="002549ED" w:rsidRPr="00D91912" w:rsidRDefault="002549ED" w:rsidP="00F96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- Субсидия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составила </w:t>
      </w:r>
      <w:r>
        <w:rPr>
          <w:rFonts w:ascii="Times New Roman" w:hAnsi="Times New Roman"/>
          <w:sz w:val="24"/>
          <w:szCs w:val="24"/>
        </w:rPr>
        <w:t>775,1</w:t>
      </w:r>
      <w:r w:rsidRPr="00D91912">
        <w:rPr>
          <w:rFonts w:ascii="Times New Roman" w:hAnsi="Times New Roman"/>
          <w:sz w:val="24"/>
          <w:szCs w:val="24"/>
        </w:rPr>
        <w:t xml:space="preserve"> тыс. руб. или 100% от плана года.</w:t>
      </w:r>
    </w:p>
    <w:p w:rsidR="002549ED" w:rsidRPr="00D91912" w:rsidRDefault="002549ED" w:rsidP="00F96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- Прочие субсидии бюджетам сельских поселений составили </w:t>
      </w:r>
      <w:r>
        <w:rPr>
          <w:rFonts w:ascii="Times New Roman" w:hAnsi="Times New Roman"/>
          <w:sz w:val="24"/>
          <w:szCs w:val="24"/>
        </w:rPr>
        <w:t>16489,8</w:t>
      </w:r>
      <w:r w:rsidRPr="00D91912">
        <w:rPr>
          <w:rFonts w:ascii="Times New Roman" w:hAnsi="Times New Roman"/>
          <w:sz w:val="24"/>
          <w:szCs w:val="24"/>
        </w:rPr>
        <w:t xml:space="preserve"> тыс. руб. или 99,</w:t>
      </w:r>
      <w:r>
        <w:rPr>
          <w:rFonts w:ascii="Times New Roman" w:hAnsi="Times New Roman"/>
          <w:sz w:val="24"/>
          <w:szCs w:val="24"/>
        </w:rPr>
        <w:t>8</w:t>
      </w:r>
      <w:r w:rsidRPr="00D91912">
        <w:rPr>
          <w:rFonts w:ascii="Times New Roman" w:hAnsi="Times New Roman"/>
          <w:sz w:val="24"/>
          <w:szCs w:val="24"/>
        </w:rPr>
        <w:t>% от уточненного плана года.</w:t>
      </w:r>
    </w:p>
    <w:p w:rsidR="002549ED" w:rsidRPr="00D91912" w:rsidRDefault="002549ED" w:rsidP="00F96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Удельный вес субвенции  бюджетам поселений – </w:t>
      </w:r>
      <w:r>
        <w:rPr>
          <w:rFonts w:ascii="Times New Roman" w:hAnsi="Times New Roman"/>
          <w:sz w:val="24"/>
          <w:szCs w:val="24"/>
        </w:rPr>
        <w:t>1,9</w:t>
      </w:r>
      <w:r w:rsidRPr="00D91912">
        <w:rPr>
          <w:rFonts w:ascii="Times New Roman" w:hAnsi="Times New Roman"/>
          <w:sz w:val="24"/>
          <w:szCs w:val="24"/>
        </w:rPr>
        <w:t xml:space="preserve">% от  безвозмездных поступлений от других бюджетов бюджетной системы РФ или </w:t>
      </w:r>
      <w:r>
        <w:rPr>
          <w:rFonts w:ascii="Times New Roman" w:hAnsi="Times New Roman"/>
          <w:sz w:val="24"/>
          <w:szCs w:val="24"/>
        </w:rPr>
        <w:t>593,4</w:t>
      </w:r>
      <w:r w:rsidRPr="00D91912">
        <w:rPr>
          <w:rFonts w:ascii="Times New Roman" w:hAnsi="Times New Roman"/>
          <w:sz w:val="24"/>
          <w:szCs w:val="24"/>
        </w:rPr>
        <w:t xml:space="preserve"> тыс. руб. из них: </w:t>
      </w:r>
    </w:p>
    <w:p w:rsidR="002549ED" w:rsidRPr="00D91912" w:rsidRDefault="002549ED" w:rsidP="00F96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- Субвенция бюджетам поселений на осуществление первичного воинского учета на территориях, где отсутствуют военные комиссариаты, составила </w:t>
      </w:r>
      <w:r>
        <w:rPr>
          <w:rFonts w:ascii="Times New Roman" w:hAnsi="Times New Roman"/>
          <w:sz w:val="24"/>
          <w:szCs w:val="24"/>
        </w:rPr>
        <w:t>125,4</w:t>
      </w:r>
      <w:r w:rsidRPr="00D91912">
        <w:rPr>
          <w:rFonts w:ascii="Times New Roman" w:hAnsi="Times New Roman"/>
          <w:sz w:val="24"/>
          <w:szCs w:val="24"/>
        </w:rPr>
        <w:t xml:space="preserve"> тыс. руб. или 100% от плана года.</w:t>
      </w:r>
    </w:p>
    <w:p w:rsidR="002549ED" w:rsidRPr="00D91912" w:rsidRDefault="002549ED" w:rsidP="00F96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- Субвенция бюджетам поселений на выполнение передаваемых полномочий субъектов РФ, составила </w:t>
      </w:r>
      <w:r>
        <w:rPr>
          <w:rFonts w:ascii="Times New Roman" w:hAnsi="Times New Roman"/>
          <w:sz w:val="24"/>
          <w:szCs w:val="24"/>
        </w:rPr>
        <w:t xml:space="preserve"> 468,0</w:t>
      </w:r>
      <w:r w:rsidRPr="00D91912">
        <w:rPr>
          <w:rFonts w:ascii="Times New Roman" w:hAnsi="Times New Roman"/>
          <w:sz w:val="24"/>
          <w:szCs w:val="24"/>
        </w:rPr>
        <w:t xml:space="preserve"> тыс. руб. или 100% от плана года.</w:t>
      </w:r>
    </w:p>
    <w:p w:rsidR="002549ED" w:rsidRPr="00D91912" w:rsidRDefault="002549ED" w:rsidP="00F96A8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Удельный вес  межбюджетных трансфертов -  </w:t>
      </w:r>
      <w:r>
        <w:rPr>
          <w:rFonts w:ascii="Times New Roman" w:hAnsi="Times New Roman"/>
          <w:sz w:val="24"/>
          <w:szCs w:val="24"/>
        </w:rPr>
        <w:t>5,4</w:t>
      </w:r>
      <w:r w:rsidRPr="00D91912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1659,9</w:t>
      </w:r>
      <w:r w:rsidRPr="00D91912">
        <w:rPr>
          <w:rFonts w:ascii="Times New Roman" w:hAnsi="Times New Roman"/>
          <w:sz w:val="24"/>
          <w:szCs w:val="24"/>
        </w:rPr>
        <w:t xml:space="preserve"> тыс. руб. Исполнение от уточненного плана 100%,</w:t>
      </w:r>
    </w:p>
    <w:p w:rsidR="002549ED" w:rsidRDefault="002549ED" w:rsidP="00E30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период </w:t>
      </w:r>
      <w:r w:rsidRPr="00D919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91912">
        <w:rPr>
          <w:rFonts w:ascii="Times New Roman" w:hAnsi="Times New Roman"/>
          <w:sz w:val="24"/>
          <w:szCs w:val="24"/>
        </w:rPr>
        <w:t xml:space="preserve"> года из бюджета поселения произведен возврат остатков субсидий, субвенций и иных межбюджетных трансфертов, имеющих целевое назначение, прошлых лет в сумме  </w:t>
      </w:r>
      <w:r>
        <w:rPr>
          <w:rFonts w:ascii="Times New Roman" w:hAnsi="Times New Roman"/>
          <w:sz w:val="24"/>
          <w:szCs w:val="24"/>
        </w:rPr>
        <w:t>4,9</w:t>
      </w:r>
      <w:r w:rsidRPr="00D91912">
        <w:rPr>
          <w:rFonts w:ascii="Times New Roman" w:hAnsi="Times New Roman"/>
          <w:sz w:val="24"/>
          <w:szCs w:val="24"/>
        </w:rPr>
        <w:t xml:space="preserve"> тыс. руб.</w:t>
      </w:r>
    </w:p>
    <w:p w:rsidR="002549ED" w:rsidRPr="00D91912" w:rsidRDefault="002549ED" w:rsidP="00E30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9ED" w:rsidRDefault="002549ED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760" w:rsidRDefault="008B0760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4B" w:rsidRDefault="00D1504B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9ED" w:rsidRDefault="002549ED" w:rsidP="00D550C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E65445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65445">
        <w:rPr>
          <w:rFonts w:ascii="Times New Roman" w:hAnsi="Times New Roman"/>
          <w:b/>
          <w:sz w:val="24"/>
          <w:szCs w:val="24"/>
          <w:lang w:eastAsia="ru-RU"/>
        </w:rPr>
        <w:t xml:space="preserve"> Расходы  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</w:t>
      </w:r>
      <w:r w:rsidRPr="00E6544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549ED" w:rsidRDefault="002549ED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49ED" w:rsidRDefault="002549ED" w:rsidP="00861C4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168D">
        <w:rPr>
          <w:rFonts w:ascii="Times New Roman" w:hAnsi="Times New Roman"/>
          <w:sz w:val="24"/>
          <w:szCs w:val="24"/>
        </w:rPr>
        <w:t>В ходе</w:t>
      </w:r>
      <w:r w:rsidRPr="009D40B1">
        <w:rPr>
          <w:rFonts w:ascii="Times New Roman" w:hAnsi="Times New Roman"/>
          <w:sz w:val="24"/>
          <w:szCs w:val="24"/>
        </w:rPr>
        <w:t xml:space="preserve"> исполнения местного бю</w:t>
      </w:r>
      <w:r>
        <w:rPr>
          <w:rFonts w:ascii="Times New Roman" w:hAnsi="Times New Roman"/>
          <w:sz w:val="24"/>
          <w:szCs w:val="24"/>
        </w:rPr>
        <w:t>джета в 2017 году было принято 4</w:t>
      </w:r>
      <w:r w:rsidRPr="009D40B1">
        <w:rPr>
          <w:rFonts w:ascii="Times New Roman" w:hAnsi="Times New Roman"/>
          <w:sz w:val="24"/>
          <w:szCs w:val="24"/>
        </w:rPr>
        <w:t xml:space="preserve"> решения “О внесении изменений и дополнений в Решение Совета депутатов “О бюджете муницип</w:t>
      </w:r>
      <w:r>
        <w:rPr>
          <w:rFonts w:ascii="Times New Roman" w:hAnsi="Times New Roman"/>
          <w:sz w:val="24"/>
          <w:szCs w:val="24"/>
        </w:rPr>
        <w:t>ального образования Петровское</w:t>
      </w:r>
      <w:r w:rsidRPr="009D40B1">
        <w:rPr>
          <w:rFonts w:ascii="Times New Roman" w:hAnsi="Times New Roman"/>
          <w:sz w:val="24"/>
          <w:szCs w:val="24"/>
        </w:rPr>
        <w:t xml:space="preserve"> сельское  поселение муниципального образования Приозерс</w:t>
      </w:r>
      <w:r>
        <w:rPr>
          <w:rFonts w:ascii="Times New Roman" w:hAnsi="Times New Roman"/>
          <w:sz w:val="24"/>
          <w:szCs w:val="24"/>
        </w:rPr>
        <w:t>кий муниципальный район  на 2017</w:t>
      </w:r>
      <w:r w:rsidRPr="009D40B1">
        <w:rPr>
          <w:rFonts w:ascii="Times New Roman" w:hAnsi="Times New Roman"/>
          <w:sz w:val="24"/>
          <w:szCs w:val="24"/>
        </w:rPr>
        <w:t xml:space="preserve"> год ”и  внесении измен</w:t>
      </w:r>
      <w:r>
        <w:rPr>
          <w:rFonts w:ascii="Times New Roman" w:hAnsi="Times New Roman"/>
          <w:sz w:val="24"/>
          <w:szCs w:val="24"/>
        </w:rPr>
        <w:t>ений в бюджетную роспись на 2017</w:t>
      </w:r>
      <w:r w:rsidRPr="009D40B1">
        <w:rPr>
          <w:rFonts w:ascii="Times New Roman" w:hAnsi="Times New Roman"/>
          <w:sz w:val="24"/>
          <w:szCs w:val="24"/>
        </w:rPr>
        <w:t xml:space="preserve"> год. </w:t>
      </w:r>
    </w:p>
    <w:p w:rsidR="002549ED" w:rsidRDefault="002549ED" w:rsidP="00861C4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1C4A">
        <w:rPr>
          <w:rFonts w:ascii="Times New Roman" w:hAnsi="Times New Roman"/>
          <w:sz w:val="24"/>
          <w:szCs w:val="24"/>
        </w:rPr>
        <w:t xml:space="preserve">В результате сумма расходов была увеличена   по сравнению с первоначальной  в </w:t>
      </w:r>
      <w:r>
        <w:rPr>
          <w:rFonts w:ascii="Times New Roman" w:hAnsi="Times New Roman"/>
          <w:sz w:val="24"/>
          <w:szCs w:val="24"/>
        </w:rPr>
        <w:t>2,5</w:t>
      </w:r>
      <w:r w:rsidRPr="00861C4A">
        <w:rPr>
          <w:rFonts w:ascii="Times New Roman" w:hAnsi="Times New Roman"/>
          <w:sz w:val="24"/>
          <w:szCs w:val="24"/>
        </w:rPr>
        <w:t xml:space="preserve"> раза и утверждена в размере  </w:t>
      </w:r>
      <w:r>
        <w:rPr>
          <w:rFonts w:ascii="Times New Roman" w:hAnsi="Times New Roman"/>
          <w:sz w:val="24"/>
          <w:szCs w:val="24"/>
        </w:rPr>
        <w:t>75810,69 тыс.</w:t>
      </w:r>
      <w:r w:rsidRPr="00861C4A">
        <w:rPr>
          <w:rFonts w:ascii="Times New Roman" w:hAnsi="Times New Roman"/>
          <w:sz w:val="24"/>
          <w:szCs w:val="24"/>
        </w:rPr>
        <w:t xml:space="preserve"> руб. </w:t>
      </w:r>
    </w:p>
    <w:p w:rsidR="002549ED" w:rsidRPr="00861C4A" w:rsidRDefault="002549ED" w:rsidP="00861C4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549ED" w:rsidRPr="00DD298D" w:rsidRDefault="002549ED" w:rsidP="007A0ABF">
      <w:pPr>
        <w:shd w:val="clear" w:color="auto" w:fill="FFFFFF"/>
        <w:spacing w:line="269" w:lineRule="exact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D298D">
        <w:rPr>
          <w:rFonts w:ascii="Times New Roman" w:hAnsi="Times New Roman"/>
          <w:sz w:val="24"/>
          <w:szCs w:val="24"/>
          <w:u w:val="single"/>
        </w:rPr>
        <w:t>2.1 Анализ первоначального и уточненного планов расходной части бюджета на 2017 год.</w:t>
      </w:r>
    </w:p>
    <w:p w:rsidR="002549ED" w:rsidRPr="00716B24" w:rsidRDefault="002549ED" w:rsidP="007A0ABF">
      <w:pPr>
        <w:tabs>
          <w:tab w:val="left" w:pos="9720"/>
        </w:tabs>
        <w:ind w:left="-284" w:right="-142" w:firstLine="426"/>
        <w:jc w:val="both"/>
        <w:rPr>
          <w:rFonts w:ascii="Times New Roman" w:hAnsi="Times New Roman"/>
          <w:sz w:val="20"/>
          <w:szCs w:val="20"/>
        </w:rPr>
      </w:pPr>
      <w:r w:rsidRPr="00716B24">
        <w:rPr>
          <w:rFonts w:ascii="Times New Roman" w:hAnsi="Times New Roman"/>
          <w:sz w:val="20"/>
          <w:szCs w:val="20"/>
        </w:rPr>
        <w:t>Таблица №6                                                                                                                                                     (тыс. руб.)</w:t>
      </w:r>
      <w:r w:rsidRPr="00716B24">
        <w:rPr>
          <w:rFonts w:ascii="Times New Roman" w:hAnsi="Times New Roman"/>
          <w:sz w:val="20"/>
          <w:szCs w:val="20"/>
        </w:rPr>
        <w:tab/>
      </w:r>
    </w:p>
    <w:p w:rsidR="002549ED" w:rsidRDefault="002549ED" w:rsidP="00C320E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993"/>
        <w:gridCol w:w="992"/>
        <w:gridCol w:w="992"/>
      </w:tblGrid>
      <w:tr w:rsidR="002549ED" w:rsidRPr="00163B40" w:rsidTr="002C4D8E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163B40">
              <w:rPr>
                <w:rFonts w:ascii="Times New Roman" w:hAnsi="Times New Roman"/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 w:rsidRPr="00163B4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 w:rsidRPr="00163B40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 w:rsidRPr="00163B40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 w:rsidRPr="00163B40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 w:rsidRPr="00163B4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</w:rPr>
              <w:t xml:space="preserve">Изменение </w:t>
            </w:r>
            <w:r w:rsidRPr="00163B4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показателей</w:t>
            </w:r>
          </w:p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 w:rsidRPr="00163B4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</w:rPr>
              <w:t>(-,+) на %</w:t>
            </w:r>
          </w:p>
        </w:tc>
      </w:tr>
      <w:tr w:rsidR="002549ED" w:rsidRPr="00163B40" w:rsidTr="002C4D8E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B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163B40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163B40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highlight w:val="cyan"/>
              </w:rPr>
            </w:pPr>
            <w:r w:rsidRPr="00163B40"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 w:rsidRPr="00163B40"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5</w:t>
            </w:r>
          </w:p>
        </w:tc>
      </w:tr>
      <w:tr w:rsidR="002549ED" w:rsidRPr="00163B40" w:rsidTr="002C4D8E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6938,6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DA65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+7,7%</w:t>
            </w:r>
          </w:p>
        </w:tc>
      </w:tr>
      <w:tr w:rsidR="002549ED" w:rsidRPr="00163B40" w:rsidTr="002C4D8E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163B40" w:rsidTr="002C4D8E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 w:rsidRPr="00163B40">
              <w:rPr>
                <w:rFonts w:ascii="Times New Roman" w:hAnsi="Times New Roman"/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</w:t>
            </w:r>
          </w:p>
        </w:tc>
      </w:tr>
      <w:tr w:rsidR="002549ED" w:rsidRPr="00163B40" w:rsidTr="002C4D8E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32939,8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+27999,8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+566,8%</w:t>
            </w:r>
          </w:p>
        </w:tc>
      </w:tr>
      <w:tr w:rsidR="002549ED" w:rsidRPr="00163B40" w:rsidTr="002C4D8E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8506,7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+4288,2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+50,4%</w:t>
            </w:r>
          </w:p>
        </w:tc>
      </w:tr>
      <w:tr w:rsidR="002549ED" w:rsidRPr="00163B40" w:rsidTr="002C4D8E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-16,9%</w:t>
            </w:r>
          </w:p>
        </w:tc>
      </w:tr>
      <w:tr w:rsidR="002549ED" w:rsidRPr="00163B40" w:rsidTr="002C4D8E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7832,5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19731,3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+11898,8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+151,9%</w:t>
            </w:r>
          </w:p>
        </w:tc>
      </w:tr>
      <w:tr w:rsidR="002549ED" w:rsidRPr="00163B40" w:rsidTr="002C4D8E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-1,03%</w:t>
            </w:r>
          </w:p>
        </w:tc>
      </w:tr>
      <w:tr w:rsidR="002549ED" w:rsidRPr="00163B40" w:rsidTr="002C4D8E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20"/>
              </w:rPr>
            </w:pPr>
            <w:r w:rsidRPr="00163B40">
              <w:rPr>
                <w:rFonts w:ascii="Times New Roman" w:hAnsi="Times New Roman"/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 w:rsidRPr="00163B40">
              <w:rPr>
                <w:rFonts w:ascii="Times New Roman" w:hAnsi="Times New Roman"/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1962,9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2561,4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C53FF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+598,5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-30,5</w:t>
            </w:r>
          </w:p>
        </w:tc>
      </w:tr>
      <w:tr w:rsidR="002549ED" w:rsidRPr="00163B40" w:rsidTr="002C4D8E">
        <w:trPr>
          <w:trHeight w:val="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49ED" w:rsidRPr="00163B40" w:rsidRDefault="002549ED" w:rsidP="00163B4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163B4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30554,1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75810,6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+45256,5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163B40" w:rsidRDefault="002549ED" w:rsidP="00163B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+148,1%</w:t>
            </w:r>
          </w:p>
        </w:tc>
      </w:tr>
    </w:tbl>
    <w:p w:rsidR="002549ED" w:rsidRDefault="002549ED" w:rsidP="00C320E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549ED" w:rsidRDefault="002549ED" w:rsidP="00DD298D">
      <w:pPr>
        <w:spacing w:after="0" w:line="240" w:lineRule="auto"/>
        <w:ind w:right="-142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о</w:t>
      </w:r>
      <w:r w:rsidRPr="009D40B1">
        <w:rPr>
          <w:rFonts w:ascii="Times New Roman" w:hAnsi="Times New Roman"/>
          <w:sz w:val="24"/>
          <w:szCs w:val="24"/>
        </w:rPr>
        <w:t>тчетом «Об ис</w:t>
      </w:r>
      <w:r>
        <w:rPr>
          <w:rFonts w:ascii="Times New Roman" w:hAnsi="Times New Roman"/>
          <w:sz w:val="24"/>
          <w:szCs w:val="24"/>
        </w:rPr>
        <w:t>полнении бюджета МО Петровское</w:t>
      </w:r>
      <w:r w:rsidRPr="009D40B1">
        <w:rPr>
          <w:rFonts w:ascii="Times New Roman" w:hAnsi="Times New Roman"/>
          <w:sz w:val="24"/>
          <w:szCs w:val="24"/>
        </w:rPr>
        <w:t xml:space="preserve"> сельское поселение МО Приозерск</w:t>
      </w:r>
      <w:r>
        <w:rPr>
          <w:rFonts w:ascii="Times New Roman" w:hAnsi="Times New Roman"/>
          <w:sz w:val="24"/>
          <w:szCs w:val="24"/>
        </w:rPr>
        <w:t>ий муниципальный район за 2017</w:t>
      </w:r>
      <w:r w:rsidRPr="009D40B1">
        <w:rPr>
          <w:rFonts w:ascii="Times New Roman" w:hAnsi="Times New Roman"/>
          <w:sz w:val="24"/>
          <w:szCs w:val="24"/>
        </w:rPr>
        <w:t xml:space="preserve"> год» кассовое испол</w:t>
      </w:r>
      <w:r>
        <w:rPr>
          <w:rFonts w:ascii="Times New Roman" w:hAnsi="Times New Roman"/>
          <w:sz w:val="24"/>
          <w:szCs w:val="24"/>
        </w:rPr>
        <w:t>нение бюджета составляет 62949,8</w:t>
      </w:r>
      <w:r w:rsidRPr="009D40B1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или 83,0% </w:t>
      </w:r>
      <w:r w:rsidRPr="009D40B1">
        <w:rPr>
          <w:rFonts w:ascii="Times New Roman" w:hAnsi="Times New Roman"/>
          <w:sz w:val="24"/>
          <w:szCs w:val="24"/>
        </w:rPr>
        <w:t>к уточненному плану.</w:t>
      </w:r>
    </w:p>
    <w:p w:rsidR="002549ED" w:rsidRPr="009D40B1" w:rsidRDefault="002549ED" w:rsidP="00DD298D">
      <w:pPr>
        <w:spacing w:after="0" w:line="240" w:lineRule="auto"/>
        <w:ind w:right="-142" w:firstLine="539"/>
        <w:jc w:val="both"/>
        <w:rPr>
          <w:rFonts w:ascii="Times New Roman" w:hAnsi="Times New Roman"/>
          <w:sz w:val="24"/>
          <w:szCs w:val="24"/>
        </w:rPr>
      </w:pPr>
    </w:p>
    <w:p w:rsidR="002549ED" w:rsidRPr="00EC4843" w:rsidRDefault="002549ED" w:rsidP="00DD298D">
      <w:pPr>
        <w:spacing w:after="0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9D40B1">
        <w:rPr>
          <w:rFonts w:ascii="Times New Roman" w:hAnsi="Times New Roman"/>
          <w:sz w:val="24"/>
          <w:szCs w:val="24"/>
        </w:rPr>
        <w:t>Сравнительный</w:t>
      </w:r>
      <w:r>
        <w:rPr>
          <w:rFonts w:ascii="Times New Roman" w:hAnsi="Times New Roman"/>
          <w:sz w:val="24"/>
          <w:szCs w:val="24"/>
        </w:rPr>
        <w:t xml:space="preserve"> анализ расходов бюджета за 2017</w:t>
      </w:r>
      <w:r w:rsidRPr="009D40B1">
        <w:rPr>
          <w:rFonts w:ascii="Times New Roman" w:hAnsi="Times New Roman"/>
          <w:sz w:val="24"/>
          <w:szCs w:val="24"/>
        </w:rPr>
        <w:t xml:space="preserve"> год по разделам  представлен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D40B1">
        <w:rPr>
          <w:rFonts w:ascii="Times New Roman" w:hAnsi="Times New Roman"/>
          <w:sz w:val="24"/>
          <w:szCs w:val="24"/>
        </w:rPr>
        <w:t>:</w:t>
      </w:r>
    </w:p>
    <w:p w:rsidR="002549ED" w:rsidRPr="009D40B1" w:rsidRDefault="002549ED" w:rsidP="009D40B1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 №7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2549ED" w:rsidRPr="00EC4843" w:rsidRDefault="002549ED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1134"/>
        <w:gridCol w:w="992"/>
        <w:gridCol w:w="842"/>
        <w:gridCol w:w="1001"/>
        <w:gridCol w:w="992"/>
      </w:tblGrid>
      <w:tr w:rsidR="002549ED" w:rsidRPr="00EC4843" w:rsidTr="002C4D8E">
        <w:trPr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Уточненный</w:t>
            </w:r>
          </w:p>
          <w:p w:rsidR="002549ED" w:rsidRPr="00C53FF0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бюджетный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7</w:t>
            </w:r>
            <w:r w:rsidRPr="00C53FF0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год</w:t>
            </w:r>
          </w:p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333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Исполнено</w:t>
            </w:r>
            <w:r w:rsidRPr="00C53FF0">
              <w:rPr>
                <w:rFonts w:ascii="Times New Roman" w:hAnsi="Times New Roman"/>
                <w:b/>
                <w:color w:val="000000"/>
                <w:spacing w:val="-1"/>
                <w:sz w:val="18"/>
                <w:szCs w:val="20"/>
                <w:lang w:eastAsia="ru-RU"/>
              </w:rPr>
              <w:t xml:space="preserve">: </w:t>
            </w:r>
            <w:r w:rsidRPr="00C53FF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з</w:t>
            </w:r>
            <w:r w:rsidRPr="00C53FF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 xml:space="preserve"> 2017</w:t>
            </w:r>
            <w:r w:rsidRPr="00C53FF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2549ED" w:rsidRPr="00EC4843" w:rsidTr="002C4D8E">
        <w:trPr>
          <w:trHeight w:hRule="exact" w:val="25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2015 год</w:t>
            </w:r>
          </w:p>
          <w:p w:rsidR="002549ED" w:rsidRPr="00C53FF0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7F6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2C4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color w:val="000000"/>
                <w:spacing w:val="27"/>
                <w:w w:val="99"/>
                <w:sz w:val="18"/>
                <w:szCs w:val="24"/>
                <w:lang w:eastAsia="ru-RU"/>
              </w:rPr>
              <w:t>В%к</w:t>
            </w:r>
          </w:p>
        </w:tc>
      </w:tr>
      <w:tr w:rsidR="002549ED" w:rsidRPr="00EC4843" w:rsidTr="002C4D8E">
        <w:trPr>
          <w:trHeight w:hRule="exact" w:val="47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2549ED" w:rsidRPr="00C53FF0" w:rsidRDefault="002549ED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color w:val="000000"/>
                <w:spacing w:val="-19"/>
                <w:w w:val="99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C53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2015г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C53FF0" w:rsidRDefault="002549ED" w:rsidP="00C53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53FF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2016г</w:t>
            </w:r>
          </w:p>
        </w:tc>
      </w:tr>
      <w:tr w:rsidR="002549ED" w:rsidRPr="00EC4843" w:rsidTr="0033103C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8323,2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7475,8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7287,9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97,5%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87,6</w:t>
            </w:r>
          </w:p>
        </w:tc>
      </w:tr>
      <w:tr w:rsidR="002549ED" w:rsidRPr="00EC4843" w:rsidTr="0033103C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C53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129,4</w:t>
            </w:r>
          </w:p>
        </w:tc>
      </w:tr>
      <w:tr w:rsidR="002549ED" w:rsidRPr="00EC4843" w:rsidTr="0033103C">
        <w:trPr>
          <w:trHeight w:hRule="exact"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0,0</w:t>
            </w:r>
          </w:p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2549ED" w:rsidRPr="00EC4843" w:rsidTr="0033103C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3521,7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32939,8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23860,8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72,4%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664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677,5</w:t>
            </w:r>
          </w:p>
        </w:tc>
      </w:tr>
      <w:tr w:rsidR="002549ED" w:rsidRPr="00EC4843" w:rsidTr="0033103C">
        <w:trPr>
          <w:trHeight w:hRule="exact"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9238,7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10764,9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12794,9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11950,3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93,4%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111,0</w:t>
            </w:r>
          </w:p>
        </w:tc>
      </w:tr>
      <w:tr w:rsidR="002549ED" w:rsidRPr="00EC4843" w:rsidTr="0033103C">
        <w:trPr>
          <w:trHeight w:hRule="exact"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124,6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92,7</w:t>
            </w:r>
          </w:p>
        </w:tc>
      </w:tr>
      <w:tr w:rsidR="002549ED" w:rsidRPr="00EC4843" w:rsidTr="0033103C">
        <w:trPr>
          <w:trHeight w:hRule="exact" w:val="2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7529,3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17027,8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19731,3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17207,8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87,2%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101,1</w:t>
            </w:r>
          </w:p>
        </w:tc>
      </w:tr>
      <w:tr w:rsidR="002549ED" w:rsidRPr="00EC4843" w:rsidTr="0033103C">
        <w:trPr>
          <w:trHeight w:hRule="exact" w:val="2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57,4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105,3</w:t>
            </w:r>
          </w:p>
        </w:tc>
      </w:tr>
      <w:tr w:rsidR="002549ED" w:rsidRPr="00EC4843" w:rsidTr="0033103C">
        <w:trPr>
          <w:trHeight w:hRule="exact"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2561,4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AA58E8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2335,6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91,2%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E27E2E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135,7</w:t>
            </w:r>
          </w:p>
        </w:tc>
      </w:tr>
      <w:tr w:rsidR="002549ED" w:rsidRPr="00742639" w:rsidTr="0033103C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742639" w:rsidRDefault="002549ED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639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742639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32207,8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742639" w:rsidRDefault="002549ED" w:rsidP="00AB7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ED" w:rsidRPr="00163B40" w:rsidRDefault="002549ED" w:rsidP="003310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75810,6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742639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62949,8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742639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83,0%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742639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ED" w:rsidRPr="00742639" w:rsidRDefault="002549ED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151,1</w:t>
            </w:r>
          </w:p>
        </w:tc>
      </w:tr>
    </w:tbl>
    <w:p w:rsidR="002549ED" w:rsidRDefault="002549ED" w:rsidP="00A940A4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49ED" w:rsidRPr="00A647EA" w:rsidRDefault="002549ED" w:rsidP="00EA715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Из приведенных данных следует, что основной удельный вес в составе произведенных расходов бюджета за 2017 год занимают расходы по разделу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Национальная экономика»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37,9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сравнению с 2016 годом н</w:t>
      </w:r>
      <w:r>
        <w:rPr>
          <w:rFonts w:ascii="Times New Roman" w:hAnsi="Times New Roman"/>
          <w:sz w:val="24"/>
          <w:szCs w:val="24"/>
        </w:rPr>
        <w:t>аблюдается увеличение не только удельного веса расходов по данному разделу, но и объемов выделенных средств в 6,8 раз. Причины значительного увеличения расходов  в 2017 году связаны с реализаций МП «</w:t>
      </w:r>
      <w:r w:rsidRPr="0096179D">
        <w:rPr>
          <w:rFonts w:ascii="Times New Roman" w:hAnsi="Times New Roman"/>
          <w:sz w:val="16"/>
          <w:szCs w:val="16"/>
        </w:rPr>
        <w:t>«</w:t>
      </w:r>
      <w:r w:rsidRPr="00A647E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 качественным жильем граждан на террит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ории муниципального образования на 2017-2019 годы</w:t>
      </w:r>
      <w:r w:rsidRPr="00A647E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</w:t>
      </w:r>
    </w:p>
    <w:p w:rsidR="002549ED" w:rsidRDefault="002549ED" w:rsidP="00EA71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 «Жилищно-коммунальное хозяйство» направлено 19,0% всех расходов (11950,3 тыс. руб.).</w:t>
      </w:r>
    </w:p>
    <w:p w:rsidR="002549ED" w:rsidRDefault="002549ED" w:rsidP="007F6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 w:firstLine="425"/>
        <w:jc w:val="both"/>
      </w:pPr>
      <w:r w:rsidRPr="00F60FB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Расходы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финансирование социально-культурной сферы (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образование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культу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ра, кинематография; социальная политика; физическая куль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тура и спорт) за 2017 год составили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31,3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от всех расходов бюджета или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19725,4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 В  2017 году отмечается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увеличение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финансирования отраслей социально-культурной сферы</w:t>
      </w:r>
      <w:r w:rsidRPr="002D5D6B">
        <w:t xml:space="preserve">. </w:t>
      </w:r>
    </w:p>
    <w:p w:rsidR="002549ED" w:rsidRDefault="002549ED" w:rsidP="00686A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2549ED" w:rsidRDefault="002549ED" w:rsidP="00686A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2549ED" w:rsidRDefault="002549ED" w:rsidP="00686A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2549ED" w:rsidRPr="00EB19F2" w:rsidRDefault="00EB61C7" w:rsidP="00F60FB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5950" cy="17335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1504B">
        <w:t xml:space="preserve">                </w:t>
      </w:r>
      <w:r w:rsidR="002549ED" w:rsidRPr="00EB19F2">
        <w:rPr>
          <w:rFonts w:ascii="Times New Roman" w:hAnsi="Times New Roman"/>
          <w:i/>
          <w:sz w:val="24"/>
          <w:szCs w:val="24"/>
          <w:lang w:eastAsia="ru-RU"/>
        </w:rPr>
        <w:t>Структура расходов бюджета  на 201</w:t>
      </w:r>
      <w:r w:rsidR="002549ED">
        <w:rPr>
          <w:rFonts w:ascii="Times New Roman" w:hAnsi="Times New Roman"/>
          <w:i/>
          <w:sz w:val="24"/>
          <w:szCs w:val="24"/>
          <w:lang w:eastAsia="ru-RU"/>
        </w:rPr>
        <w:t>7</w:t>
      </w:r>
      <w:r w:rsidR="002549ED" w:rsidRPr="00EB19F2"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2549ED" w:rsidRPr="00EB19F2" w:rsidRDefault="002549ED" w:rsidP="00F60FB7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eastAsia="ru-RU"/>
        </w:rPr>
      </w:pPr>
      <w:r w:rsidRPr="00EB19F2">
        <w:rPr>
          <w:rFonts w:ascii="Times New Roman" w:hAnsi="Times New Roman"/>
          <w:i/>
          <w:sz w:val="24"/>
          <w:szCs w:val="24"/>
          <w:lang w:eastAsia="ru-RU"/>
        </w:rPr>
        <w:t>Удельный вес расходов местного бюджета 20</w:t>
      </w:r>
      <w:r>
        <w:rPr>
          <w:rFonts w:ascii="Times New Roman" w:hAnsi="Times New Roman"/>
          <w:i/>
          <w:sz w:val="24"/>
          <w:szCs w:val="24"/>
          <w:lang w:eastAsia="ru-RU"/>
        </w:rPr>
        <w:t>17</w:t>
      </w:r>
      <w:r w:rsidRPr="00EB19F2">
        <w:rPr>
          <w:rFonts w:ascii="Times New Roman" w:hAnsi="Times New Roman"/>
          <w:i/>
          <w:sz w:val="24"/>
          <w:szCs w:val="24"/>
          <w:lang w:eastAsia="ru-RU"/>
        </w:rPr>
        <w:t xml:space="preserve"> года:</w:t>
      </w:r>
    </w:p>
    <w:p w:rsidR="002549ED" w:rsidRPr="007C32AD" w:rsidRDefault="002549ED" w:rsidP="00F60FB7">
      <w:pPr>
        <w:spacing w:after="0" w:line="240" w:lineRule="auto"/>
        <w:ind w:firstLine="720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D1504B" w:rsidRDefault="00D1504B" w:rsidP="00D1504B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</w:t>
      </w:r>
      <w:r w:rsidR="002549ED" w:rsidRPr="00EB19F2">
        <w:rPr>
          <w:rFonts w:ascii="Times New Roman" w:hAnsi="Times New Roman"/>
          <w:i/>
          <w:lang w:eastAsia="ru-RU"/>
        </w:rPr>
        <w:t>Общегосударственные вопросы</w:t>
      </w:r>
      <w:r w:rsidR="002549ED">
        <w:rPr>
          <w:rFonts w:ascii="Times New Roman" w:hAnsi="Times New Roman"/>
          <w:i/>
          <w:lang w:eastAsia="ru-RU"/>
        </w:rPr>
        <w:t xml:space="preserve"> –11,6</w:t>
      </w:r>
      <w:r w:rsidR="002549ED" w:rsidRPr="00EB19F2">
        <w:rPr>
          <w:rFonts w:ascii="Times New Roman" w:hAnsi="Times New Roman"/>
          <w:i/>
          <w:lang w:eastAsia="ru-RU"/>
        </w:rPr>
        <w:t xml:space="preserve">%                               </w:t>
      </w:r>
    </w:p>
    <w:p w:rsidR="002549ED" w:rsidRPr="00EB19F2" w:rsidRDefault="002549ED" w:rsidP="00D1504B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 xml:space="preserve"> Национальная оборона – 0</w:t>
      </w:r>
      <w:r>
        <w:rPr>
          <w:rFonts w:ascii="Times New Roman" w:hAnsi="Times New Roman"/>
          <w:i/>
          <w:lang w:eastAsia="ru-RU"/>
        </w:rPr>
        <w:t>,2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2549ED" w:rsidRPr="00EB19F2" w:rsidRDefault="002549ED" w:rsidP="00F60FB7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>Национальная экономика</w:t>
      </w:r>
      <w:r>
        <w:rPr>
          <w:rFonts w:ascii="Times New Roman" w:hAnsi="Times New Roman"/>
          <w:i/>
          <w:lang w:eastAsia="ru-RU"/>
        </w:rPr>
        <w:t xml:space="preserve"> – 37,9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2549ED" w:rsidRDefault="002549ED" w:rsidP="00F60FB7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>Жилищно-коммунальное хозяйств</w:t>
      </w:r>
      <w:r>
        <w:rPr>
          <w:rFonts w:ascii="Times New Roman" w:hAnsi="Times New Roman"/>
          <w:i/>
          <w:lang w:eastAsia="ru-RU"/>
        </w:rPr>
        <w:t>о – 19,0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2549ED" w:rsidRPr="00EB19F2" w:rsidRDefault="002549ED" w:rsidP="00F60FB7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Образование  – 0,2%</w:t>
      </w:r>
    </w:p>
    <w:p w:rsidR="002549ED" w:rsidRDefault="002549ED" w:rsidP="00F60FB7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>Культура, кинематография</w:t>
      </w:r>
      <w:r>
        <w:rPr>
          <w:rFonts w:ascii="Times New Roman" w:hAnsi="Times New Roman"/>
          <w:i/>
          <w:lang w:eastAsia="ru-RU"/>
        </w:rPr>
        <w:t xml:space="preserve"> – 27,3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D1504B" w:rsidRDefault="002549ED" w:rsidP="00D1504B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Социальная политика – 0,1%</w:t>
      </w:r>
      <w:r w:rsidRPr="00EB19F2">
        <w:rPr>
          <w:rFonts w:ascii="Times New Roman" w:hAnsi="Times New Roman"/>
          <w:i/>
          <w:lang w:eastAsia="ru-RU"/>
        </w:rPr>
        <w:t xml:space="preserve">                               </w:t>
      </w:r>
    </w:p>
    <w:p w:rsidR="002549ED" w:rsidRPr="00EB19F2" w:rsidRDefault="002549ED" w:rsidP="00D1504B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  <w:r w:rsidRPr="00EB19F2">
        <w:rPr>
          <w:rFonts w:ascii="Times New Roman" w:hAnsi="Times New Roman"/>
          <w:i/>
          <w:lang w:eastAsia="ru-RU"/>
        </w:rPr>
        <w:t>Физическая культура и спорт</w:t>
      </w:r>
      <w:r>
        <w:rPr>
          <w:rFonts w:ascii="Times New Roman" w:hAnsi="Times New Roman"/>
          <w:i/>
          <w:lang w:eastAsia="ru-RU"/>
        </w:rPr>
        <w:t xml:space="preserve"> – 3,7</w:t>
      </w:r>
      <w:r w:rsidRPr="00EB19F2">
        <w:rPr>
          <w:rFonts w:ascii="Times New Roman" w:hAnsi="Times New Roman"/>
          <w:i/>
          <w:lang w:eastAsia="ru-RU"/>
        </w:rPr>
        <w:t>%</w:t>
      </w:r>
    </w:p>
    <w:p w:rsidR="002549ED" w:rsidRPr="00C9623F" w:rsidRDefault="002549ED" w:rsidP="00F60FB7">
      <w:pPr>
        <w:spacing w:after="0" w:line="240" w:lineRule="auto"/>
        <w:ind w:firstLine="426"/>
        <w:rPr>
          <w:rFonts w:ascii="Times New Roman" w:hAnsi="Times New Roman"/>
          <w:i/>
          <w:lang w:eastAsia="ru-RU"/>
        </w:rPr>
      </w:pPr>
    </w:p>
    <w:p w:rsidR="002549ED" w:rsidRDefault="002549ED" w:rsidP="00686A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2549ED" w:rsidRPr="00927989" w:rsidRDefault="002549ED" w:rsidP="009279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279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Анализ расходов бюджета поселения по разделам бюджетной классификации показал, что освоение бюджетных средств осуществлено в диапазоне от 72,4% до 100,0%. </w:t>
      </w:r>
    </w:p>
    <w:p w:rsidR="002549ED" w:rsidRPr="00927989" w:rsidRDefault="002549ED" w:rsidP="0092798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279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 полном объеме на 100,0%  к плановым назначениям на 2017 год исполнены расходы по следующим разделам классификации расходов: «Национальная оборона»; «Образование; «Социальная политика»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2549ED" w:rsidRDefault="002549ED" w:rsidP="00694AB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разделу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Национальная экономика» 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исполнение составляет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72,4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На неисполнение в полном объеме выделенных бюджетных средств по данному разделу повлияло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невысокое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выполнение мероприятий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подпрограмме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Развитие инженерной и социальной инфраструктуры  в районах массовой жилой застройки» муниципальной программы «</w:t>
      </w:r>
      <w:r w:rsidRPr="00EA715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 качественным жильем граждан на территории муниципального образования»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(Срок выполнения работ по муниципальному контракту до 31.12.2018г.).</w:t>
      </w:r>
    </w:p>
    <w:p w:rsidR="002549ED" w:rsidRPr="00FB062F" w:rsidRDefault="002549ED" w:rsidP="00694A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План по расходам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Петровское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не исполнен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17,0%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21286,0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 </w:t>
      </w:r>
    </w:p>
    <w:p w:rsidR="002549ED" w:rsidRDefault="002549ED" w:rsidP="007759E4">
      <w:pPr>
        <w:autoSpaceDE w:val="0"/>
        <w:autoSpaceDN w:val="0"/>
        <w:adjustRightInd w:val="0"/>
        <w:ind w:firstLine="426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2549ED" w:rsidRPr="00181263" w:rsidRDefault="002549ED" w:rsidP="007759E4">
      <w:pPr>
        <w:autoSpaceDE w:val="0"/>
        <w:autoSpaceDN w:val="0"/>
        <w:adjustRightInd w:val="0"/>
        <w:ind w:firstLine="426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81263">
        <w:rPr>
          <w:rFonts w:ascii="Times New Roman" w:hAnsi="Times New Roman"/>
          <w:b/>
          <w:sz w:val="24"/>
          <w:szCs w:val="24"/>
        </w:rPr>
        <w:t>3. Муниципальные программы</w:t>
      </w:r>
    </w:p>
    <w:p w:rsidR="002549ED" w:rsidRPr="0003708C" w:rsidRDefault="002549ED" w:rsidP="007759E4">
      <w:pPr>
        <w:pStyle w:val="Default"/>
        <w:ind w:firstLine="426"/>
        <w:jc w:val="both"/>
        <w:rPr>
          <w:i/>
        </w:rPr>
      </w:pPr>
      <w:r w:rsidRPr="007B1752">
        <w:t>Расходная часть  бюджета на  201</w:t>
      </w:r>
      <w:r>
        <w:t>7</w:t>
      </w:r>
      <w:r w:rsidRPr="007B1752">
        <w:t xml:space="preserve"> год сформирована </w:t>
      </w:r>
      <w:r w:rsidRPr="007B1752">
        <w:rPr>
          <w:color w:val="auto"/>
        </w:rPr>
        <w:t xml:space="preserve">посредством реализации программного подхода к управлению бюджетными расходами на основе </w:t>
      </w:r>
      <w:r>
        <w:rPr>
          <w:color w:val="auto"/>
        </w:rPr>
        <w:t>8</w:t>
      </w:r>
      <w:r w:rsidRPr="007B1752">
        <w:rPr>
          <w:color w:val="auto"/>
        </w:rPr>
        <w:t>(</w:t>
      </w:r>
      <w:r>
        <w:rPr>
          <w:color w:val="auto"/>
        </w:rPr>
        <w:t>восьми)</w:t>
      </w:r>
      <w:r w:rsidRPr="007B1752">
        <w:rPr>
          <w:color w:val="auto"/>
        </w:rPr>
        <w:t xml:space="preserve"> муниципальных программ.</w:t>
      </w:r>
      <w:r>
        <w:rPr>
          <w:color w:val="auto"/>
        </w:rPr>
        <w:t xml:space="preserve"> </w:t>
      </w:r>
      <w:r w:rsidRPr="007B1752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бюджетных средств</w:t>
      </w:r>
      <w:r>
        <w:rPr>
          <w:i/>
        </w:rPr>
        <w:t>.</w:t>
      </w:r>
    </w:p>
    <w:p w:rsidR="002549ED" w:rsidRPr="0045277E" w:rsidRDefault="002549ED" w:rsidP="007759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На реализацию программной части бюджета поселения предусмотрены   бюджетные ассигнования в размере  </w:t>
      </w:r>
      <w:r>
        <w:rPr>
          <w:rFonts w:ascii="Times New Roman" w:hAnsi="Times New Roman"/>
          <w:sz w:val="24"/>
          <w:szCs w:val="24"/>
        </w:rPr>
        <w:t>66295,2</w:t>
      </w:r>
      <w:r w:rsidRPr="0045277E">
        <w:rPr>
          <w:rFonts w:ascii="Times New Roman" w:hAnsi="Times New Roman"/>
          <w:sz w:val="24"/>
          <w:szCs w:val="24"/>
        </w:rPr>
        <w:t xml:space="preserve"> тыс. руб. Доля муниципальных программ в общем объеме расходов бюджета на 2017 год – </w:t>
      </w:r>
      <w:r>
        <w:rPr>
          <w:rFonts w:ascii="Times New Roman" w:hAnsi="Times New Roman"/>
          <w:sz w:val="24"/>
          <w:szCs w:val="24"/>
        </w:rPr>
        <w:t>87,4</w:t>
      </w:r>
      <w:r w:rsidRPr="0045277E">
        <w:rPr>
          <w:rFonts w:ascii="Times New Roman" w:hAnsi="Times New Roman"/>
          <w:sz w:val="24"/>
          <w:szCs w:val="24"/>
        </w:rPr>
        <w:t xml:space="preserve">%. </w:t>
      </w:r>
    </w:p>
    <w:p w:rsidR="002549ED" w:rsidRPr="0045277E" w:rsidRDefault="002549ED" w:rsidP="007759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Исполнение бюджета по муниципальным программам составляет </w:t>
      </w:r>
      <w:r>
        <w:rPr>
          <w:rFonts w:ascii="Times New Roman" w:hAnsi="Times New Roman"/>
          <w:sz w:val="24"/>
          <w:szCs w:val="24"/>
        </w:rPr>
        <w:t>53622,3 ты</w:t>
      </w:r>
      <w:r w:rsidRPr="0045277E">
        <w:rPr>
          <w:rFonts w:ascii="Times New Roman" w:hAnsi="Times New Roman"/>
          <w:sz w:val="24"/>
          <w:szCs w:val="24"/>
        </w:rPr>
        <w:t xml:space="preserve">с. руб. или </w:t>
      </w:r>
      <w:r>
        <w:rPr>
          <w:rFonts w:ascii="Times New Roman" w:hAnsi="Times New Roman"/>
          <w:sz w:val="24"/>
          <w:szCs w:val="24"/>
        </w:rPr>
        <w:t>80,9</w:t>
      </w:r>
      <w:r w:rsidRPr="0045277E">
        <w:rPr>
          <w:rFonts w:ascii="Times New Roman" w:hAnsi="Times New Roman"/>
          <w:sz w:val="24"/>
          <w:szCs w:val="24"/>
        </w:rPr>
        <w:t xml:space="preserve">% от уточненного плана года. Фактическая доля  расходов бюджета по муниципальным программам составляет </w:t>
      </w:r>
      <w:r>
        <w:rPr>
          <w:rFonts w:ascii="Times New Roman" w:hAnsi="Times New Roman"/>
          <w:sz w:val="24"/>
          <w:szCs w:val="24"/>
        </w:rPr>
        <w:t>85,2</w:t>
      </w:r>
      <w:r w:rsidRPr="0045277E">
        <w:rPr>
          <w:rFonts w:ascii="Times New Roman" w:hAnsi="Times New Roman"/>
          <w:sz w:val="24"/>
          <w:szCs w:val="24"/>
        </w:rPr>
        <w:t>%.</w:t>
      </w:r>
    </w:p>
    <w:p w:rsidR="002549ED" w:rsidRPr="004D0BC6" w:rsidRDefault="002549ED" w:rsidP="004D0BC6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i/>
          <w:color w:val="000000"/>
          <w:spacing w:val="-1"/>
        </w:rPr>
      </w:pPr>
      <w:r w:rsidRPr="004D0BC6">
        <w:rPr>
          <w:rFonts w:ascii="Times New Roman" w:hAnsi="Times New Roman"/>
          <w:sz w:val="24"/>
          <w:szCs w:val="24"/>
        </w:rPr>
        <w:lastRenderedPageBreak/>
        <w:t xml:space="preserve">В 2017 году доля  программной части расходов бюджета выросла на </w:t>
      </w:r>
      <w:r>
        <w:rPr>
          <w:rFonts w:ascii="Times New Roman" w:hAnsi="Times New Roman"/>
          <w:sz w:val="24"/>
          <w:szCs w:val="24"/>
        </w:rPr>
        <w:t>6,8</w:t>
      </w:r>
      <w:r w:rsidRPr="004D0BC6">
        <w:rPr>
          <w:rFonts w:ascii="Times New Roman" w:hAnsi="Times New Roman"/>
          <w:sz w:val="24"/>
          <w:szCs w:val="24"/>
        </w:rPr>
        <w:t xml:space="preserve">%  по сравнению с  2016 годом.   </w:t>
      </w:r>
      <w:r w:rsidRPr="004D0BC6">
        <w:rPr>
          <w:rFonts w:ascii="Times New Roman" w:hAnsi="Times New Roman"/>
          <w:i/>
          <w:sz w:val="24"/>
          <w:szCs w:val="24"/>
        </w:rPr>
        <w:t>Рост доли расходов на реализацию муниципальных программ в общем объеме расходов говорит о расширении программно-целевого принципа управления муниципальными финансами</w:t>
      </w:r>
      <w:r w:rsidRPr="004D0BC6">
        <w:rPr>
          <w:rFonts w:ascii="Times New Roman" w:hAnsi="Times New Roman"/>
          <w:i/>
          <w:color w:val="000000"/>
          <w:spacing w:val="-1"/>
        </w:rPr>
        <w:t>.</w:t>
      </w:r>
    </w:p>
    <w:p w:rsidR="002549ED" w:rsidRPr="00833AFC" w:rsidRDefault="002549ED" w:rsidP="007759E4">
      <w:pPr>
        <w:spacing w:after="0" w:line="240" w:lineRule="auto"/>
        <w:jc w:val="both"/>
        <w:rPr>
          <w:i/>
          <w:sz w:val="16"/>
          <w:szCs w:val="16"/>
        </w:rPr>
      </w:pPr>
    </w:p>
    <w:p w:rsidR="002549ED" w:rsidRDefault="002549ED" w:rsidP="001A446E">
      <w:pPr>
        <w:jc w:val="both"/>
        <w:rPr>
          <w:sz w:val="16"/>
          <w:szCs w:val="16"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Структура расходов бюджета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 в разрезе программных и непрограммных расходов</w:t>
      </w:r>
      <w:r>
        <w:t>:</w:t>
      </w:r>
      <w:r w:rsidR="00EB61C7" w:rsidRPr="002D3464"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895975" cy="18669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49ED" w:rsidRPr="005C1536" w:rsidRDefault="002549ED" w:rsidP="001A446E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>Структура расходов бюджета 201</w:t>
      </w:r>
      <w:r>
        <w:rPr>
          <w:rFonts w:ascii="Times New Roman" w:hAnsi="Times New Roman"/>
          <w:i/>
          <w:lang w:eastAsia="ru-RU"/>
        </w:rPr>
        <w:t>7</w:t>
      </w:r>
      <w:r w:rsidRPr="005C1536">
        <w:rPr>
          <w:rFonts w:ascii="Times New Roman" w:hAnsi="Times New Roman"/>
          <w:i/>
          <w:lang w:eastAsia="ru-RU"/>
        </w:rPr>
        <w:t xml:space="preserve"> года</w:t>
      </w:r>
    </w:p>
    <w:p w:rsidR="002549ED" w:rsidRPr="005C1536" w:rsidRDefault="002549ED" w:rsidP="001A446E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 xml:space="preserve">                                          Программные расходы бюджета -</w:t>
      </w:r>
      <w:r>
        <w:rPr>
          <w:rFonts w:ascii="Times New Roman" w:hAnsi="Times New Roman"/>
          <w:i/>
          <w:lang w:eastAsia="ru-RU"/>
        </w:rPr>
        <w:t xml:space="preserve"> 85,2</w:t>
      </w:r>
      <w:r w:rsidRPr="005C1536">
        <w:rPr>
          <w:rFonts w:ascii="Times New Roman" w:hAnsi="Times New Roman"/>
          <w:i/>
          <w:lang w:eastAsia="ru-RU"/>
        </w:rPr>
        <w:t>%</w:t>
      </w:r>
    </w:p>
    <w:p w:rsidR="002549ED" w:rsidRPr="005C1536" w:rsidRDefault="002549ED" w:rsidP="001A446E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 xml:space="preserve">                                       Непрограммные расходы бюджета -</w:t>
      </w:r>
      <w:r>
        <w:rPr>
          <w:rFonts w:ascii="Times New Roman" w:hAnsi="Times New Roman"/>
          <w:i/>
          <w:lang w:eastAsia="ru-RU"/>
        </w:rPr>
        <w:t xml:space="preserve"> 14,8</w:t>
      </w:r>
      <w:r w:rsidRPr="005C1536">
        <w:rPr>
          <w:rFonts w:ascii="Times New Roman" w:hAnsi="Times New Roman"/>
          <w:i/>
          <w:lang w:eastAsia="ru-RU"/>
        </w:rPr>
        <w:t>%</w:t>
      </w:r>
    </w:p>
    <w:p w:rsidR="002549ED" w:rsidRDefault="002549ED" w:rsidP="00324E02">
      <w:pPr>
        <w:spacing w:after="0" w:line="240" w:lineRule="auto"/>
        <w:ind w:firstLine="720"/>
        <w:rPr>
          <w:i/>
          <w:sz w:val="16"/>
          <w:szCs w:val="16"/>
        </w:rPr>
      </w:pPr>
    </w:p>
    <w:p w:rsidR="002549ED" w:rsidRPr="001477F4" w:rsidRDefault="002549ED" w:rsidP="001477F4">
      <w:pPr>
        <w:rPr>
          <w:rFonts w:ascii="Times New Roman" w:hAnsi="Times New Roman"/>
          <w:sz w:val="24"/>
          <w:szCs w:val="24"/>
          <w:lang w:eastAsia="ru-RU"/>
        </w:rPr>
      </w:pPr>
      <w:r w:rsidRPr="002D1B5C">
        <w:rPr>
          <w:rFonts w:ascii="Times New Roman" w:hAnsi="Times New Roman"/>
          <w:sz w:val="24"/>
          <w:szCs w:val="24"/>
          <w:lang w:eastAsia="ru-RU"/>
        </w:rPr>
        <w:t xml:space="preserve">         Распределение расходов бюджета по муниципальным программам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D1B5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№8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4394"/>
        <w:gridCol w:w="992"/>
        <w:gridCol w:w="993"/>
        <w:gridCol w:w="992"/>
        <w:gridCol w:w="992"/>
        <w:gridCol w:w="1134"/>
      </w:tblGrid>
      <w:tr w:rsidR="002549ED" w:rsidRPr="0096179D" w:rsidTr="009B5467">
        <w:trPr>
          <w:trHeight w:val="156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2D1B5C" w:rsidRDefault="002549ED" w:rsidP="001A4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2D1B5C" w:rsidRDefault="002549ED" w:rsidP="001A4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1B5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45277E" w:rsidRDefault="002549ED" w:rsidP="001A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Утверждено в первоначальном бюджете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45277E" w:rsidRDefault="002549ED" w:rsidP="001A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Утверждено на 2017 год уточненный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45277E" w:rsidRDefault="002549ED" w:rsidP="001A446E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Результат( +/-) (первон.-уточнен.)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45277E" w:rsidRDefault="002549ED" w:rsidP="001A446E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Исполнено за  2017год</w:t>
            </w:r>
          </w:p>
          <w:p w:rsidR="002549ED" w:rsidRPr="0045277E" w:rsidRDefault="002549ED" w:rsidP="001A446E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45277E" w:rsidRDefault="002549ED" w:rsidP="009B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Процент исп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олнения  муниципальных программ</w:t>
            </w:r>
          </w:p>
        </w:tc>
      </w:tr>
      <w:tr w:rsidR="002549ED" w:rsidRPr="0096179D" w:rsidTr="009B5467">
        <w:trPr>
          <w:trHeight w:val="2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9ED" w:rsidRPr="0096179D" w:rsidRDefault="002549ED">
            <w:pPr>
              <w:jc w:val="center"/>
              <w:rPr>
                <w:b/>
                <w:bCs/>
                <w:sz w:val="16"/>
                <w:szCs w:val="16"/>
              </w:rPr>
            </w:pPr>
            <w:r w:rsidRPr="009617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9ED" w:rsidRPr="0096179D" w:rsidRDefault="002549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9ED" w:rsidRPr="0096179D" w:rsidRDefault="002549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96179D" w:rsidRDefault="002549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96179D" w:rsidRDefault="002549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96179D" w:rsidRDefault="002549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D" w:rsidRPr="0096179D" w:rsidRDefault="002549E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79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2549ED" w:rsidRPr="0096179D" w:rsidTr="009B5467">
        <w:trPr>
          <w:trHeight w:val="6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 xml:space="preserve"> Муниципальная программа «Развитие муниципальной службы в муниципальном образовании»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1962,9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2549ED" w:rsidRPr="000B24B6" w:rsidRDefault="002549ED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-1906,1</w:t>
            </w:r>
          </w:p>
          <w:p w:rsidR="002549ED" w:rsidRPr="000B24B6" w:rsidRDefault="002549ED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2549ED" w:rsidRPr="000B24B6" w:rsidRDefault="002549ED" w:rsidP="00DF2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  <w:p w:rsidR="002549ED" w:rsidRPr="000B24B6" w:rsidRDefault="002549ED" w:rsidP="00AD6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культуры    в муниципальном образовании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7832,5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19591,3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+11758,8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17067,8</w:t>
            </w:r>
          </w:p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87,1%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 культуры  и спорта  в муниципальном образовании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2061,5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+1981,5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1835,6</w:t>
            </w:r>
          </w:p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211F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89,0%</w:t>
            </w:r>
          </w:p>
          <w:p w:rsidR="002549ED" w:rsidRPr="000B24B6" w:rsidRDefault="002549ED" w:rsidP="00211F7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«Обеспечение качественным жильем граждан на территории муниципального образования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1274,7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27790,5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+26515,8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20234,0</w:t>
            </w:r>
          </w:p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72,8%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6350,0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+4050,0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5907,2</w:t>
            </w:r>
          </w:p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93,0%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1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«Благоустройство территории муниципального образования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4698,0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4167,5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-530,5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3893,5</w:t>
            </w:r>
          </w:p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93,4%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1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автомобильных дорог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2257,7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3791,9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+1534,2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2269,4</w:t>
            </w:r>
          </w:p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59,8%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1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96179D" w:rsidRDefault="002549ED" w:rsidP="00AD6D13">
            <w:pPr>
              <w:spacing w:after="0"/>
              <w:jc w:val="center"/>
              <w:rPr>
                <w:sz w:val="16"/>
                <w:szCs w:val="16"/>
              </w:rPr>
            </w:pPr>
            <w:r w:rsidRPr="0096179D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96179D" w:rsidRDefault="002549ED" w:rsidP="00AD6D1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6179D">
              <w:rPr>
                <w:rFonts w:ascii="Times New Roman" w:hAnsi="Times New Roman"/>
                <w:sz w:val="16"/>
                <w:szCs w:val="16"/>
              </w:rPr>
              <w:t>Муниципальная программа «Устойчивое общественное развитие в муниципальном образовании»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9ED" w:rsidRPr="000B24B6" w:rsidRDefault="002549ED" w:rsidP="00DF2C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B6">
              <w:rPr>
                <w:rFonts w:ascii="Times New Roman" w:hAnsi="Times New Roman"/>
                <w:sz w:val="18"/>
                <w:szCs w:val="18"/>
              </w:rPr>
              <w:t>2374,3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2485,7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+111,4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2358,0</w:t>
            </w:r>
          </w:p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94,9%</w:t>
            </w:r>
          </w:p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9ED" w:rsidRPr="0096179D" w:rsidTr="009B5467">
        <w:trPr>
          <w:trHeight w:val="26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9ED" w:rsidRPr="009B5467" w:rsidRDefault="002549ED" w:rsidP="00AD6D13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B54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0B24B6" w:rsidRDefault="002549ED" w:rsidP="00AC6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0B24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22780,1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AC6E69" w:rsidRDefault="002549ED" w:rsidP="00AC6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C6E6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66295,2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+43515,1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0B24B6" w:rsidRDefault="002549ED" w:rsidP="00AD6D1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53622,3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D" w:rsidRPr="000B24B6" w:rsidRDefault="002549ED" w:rsidP="00DF2C7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80,9%</w:t>
            </w:r>
          </w:p>
        </w:tc>
      </w:tr>
    </w:tbl>
    <w:p w:rsidR="002549ED" w:rsidRDefault="002549ED" w:rsidP="000B3B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49ED" w:rsidRPr="00C42EBD" w:rsidRDefault="002549ED" w:rsidP="000B3B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видно из вышеприведенной таблицы процент исполнения программных расходов бюджета поселения по всем муниципальным программам составил  </w:t>
      </w:r>
      <w:r>
        <w:rPr>
          <w:rFonts w:ascii="Times New Roman" w:hAnsi="Times New Roman"/>
          <w:sz w:val="24"/>
          <w:szCs w:val="24"/>
          <w:lang w:eastAsia="ru-RU"/>
        </w:rPr>
        <w:t>80,9%.</w:t>
      </w:r>
    </w:p>
    <w:p w:rsidR="002549ED" w:rsidRPr="00C42EBD" w:rsidRDefault="002549ED" w:rsidP="000B3BD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 исполнение составило выше среднего уровня исполнения расходов  (</w:t>
      </w:r>
      <w:r>
        <w:rPr>
          <w:rFonts w:ascii="Times New Roman" w:hAnsi="Times New Roman"/>
          <w:sz w:val="24"/>
          <w:szCs w:val="24"/>
          <w:lang w:eastAsia="ru-RU"/>
        </w:rPr>
        <w:t>80,9%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) : от   </w:t>
      </w:r>
      <w:r>
        <w:rPr>
          <w:rFonts w:ascii="Times New Roman" w:hAnsi="Times New Roman"/>
          <w:sz w:val="24"/>
          <w:szCs w:val="24"/>
          <w:lang w:eastAsia="ru-RU"/>
        </w:rPr>
        <w:t>87,1%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 до  </w:t>
      </w:r>
      <w:r>
        <w:rPr>
          <w:rFonts w:ascii="Times New Roman" w:hAnsi="Times New Roman"/>
          <w:sz w:val="24"/>
          <w:szCs w:val="24"/>
          <w:lang w:eastAsia="ru-RU"/>
        </w:rPr>
        <w:t>100,0</w:t>
      </w:r>
      <w:r w:rsidRPr="00C42EBD">
        <w:rPr>
          <w:rFonts w:ascii="Times New Roman" w:hAnsi="Times New Roman"/>
          <w:sz w:val="24"/>
          <w:szCs w:val="24"/>
          <w:lang w:eastAsia="ru-RU"/>
        </w:rPr>
        <w:t>%.</w:t>
      </w:r>
    </w:p>
    <w:p w:rsidR="002549ED" w:rsidRPr="00C42EBD" w:rsidRDefault="002549ED" w:rsidP="000B3BD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исполнение составило ниже среднего уровня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42EBD">
        <w:rPr>
          <w:rFonts w:ascii="Times New Roman" w:hAnsi="Times New Roman"/>
          <w:sz w:val="24"/>
          <w:szCs w:val="24"/>
          <w:lang w:eastAsia="ru-RU"/>
        </w:rPr>
        <w:t>сполнения расходов  (</w:t>
      </w:r>
      <w:r>
        <w:rPr>
          <w:rFonts w:ascii="Times New Roman" w:hAnsi="Times New Roman"/>
          <w:sz w:val="24"/>
          <w:szCs w:val="24"/>
          <w:lang w:eastAsia="ru-RU"/>
        </w:rPr>
        <w:t>80,9%) – от 59,8% до 72,8%</w:t>
      </w:r>
      <w:r w:rsidRPr="00C42EBD">
        <w:rPr>
          <w:rFonts w:ascii="Times New Roman" w:hAnsi="Times New Roman"/>
          <w:sz w:val="24"/>
          <w:szCs w:val="24"/>
          <w:lang w:eastAsia="ru-RU"/>
        </w:rPr>
        <w:t>.</w:t>
      </w:r>
    </w:p>
    <w:p w:rsidR="002549ED" w:rsidRPr="00C42EBD" w:rsidRDefault="002549ED" w:rsidP="000B3BD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>Наибольший процент освоения средств, приходится на МП «</w:t>
      </w:r>
      <w:r w:rsidRPr="004D0BC6">
        <w:rPr>
          <w:rFonts w:ascii="Times New Roman" w:hAnsi="Times New Roman"/>
          <w:sz w:val="24"/>
          <w:szCs w:val="24"/>
          <w:lang w:eastAsia="ru-RU"/>
        </w:rPr>
        <w:t>«Развитие муниципальной службы в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100,0</w:t>
      </w:r>
      <w:r w:rsidRPr="00C42EBD">
        <w:rPr>
          <w:rFonts w:ascii="Times New Roman" w:hAnsi="Times New Roman"/>
          <w:sz w:val="24"/>
          <w:szCs w:val="24"/>
          <w:lang w:eastAsia="ru-RU"/>
        </w:rPr>
        <w:t>%.</w:t>
      </w:r>
    </w:p>
    <w:p w:rsidR="002549ED" w:rsidRDefault="002549ED" w:rsidP="000B3BD7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>Наименьший процент освоения средств приходится на МП «</w:t>
      </w:r>
      <w:r w:rsidRPr="004D0BC6">
        <w:rPr>
          <w:rFonts w:ascii="Times New Roman" w:hAnsi="Times New Roman"/>
          <w:sz w:val="24"/>
          <w:szCs w:val="24"/>
          <w:lang w:eastAsia="ru-RU"/>
        </w:rPr>
        <w:t>Развитие автомобильных дорог муниципального образования»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- 59,8%.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Причины низкого исполнения мероприятий по муниципальной программе в представленной информации о ходе выполнения плана мероприятий МП указаны</w:t>
      </w:r>
      <w:r>
        <w:rPr>
          <w:rFonts w:ascii="Times New Roman" w:hAnsi="Times New Roman"/>
          <w:sz w:val="24"/>
          <w:szCs w:val="24"/>
          <w:lang w:eastAsia="ru-RU"/>
        </w:rPr>
        <w:t>. (Выполнение работ по муниципальным контрактам запланировано на 2018 год.)</w:t>
      </w:r>
    </w:p>
    <w:p w:rsidR="002549ED" w:rsidRPr="00E47E0E" w:rsidRDefault="002549ED" w:rsidP="00707F38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E">
        <w:rPr>
          <w:rFonts w:ascii="Times New Roman" w:hAnsi="Times New Roman"/>
          <w:sz w:val="24"/>
          <w:szCs w:val="24"/>
          <w:lang w:eastAsia="ru-RU"/>
        </w:rPr>
        <w:t xml:space="preserve">В ходе  анализа исполнения муниципальных программ контрольно-счетным органом обращено  внимание на  </w:t>
      </w:r>
      <w:r>
        <w:rPr>
          <w:rFonts w:ascii="Times New Roman" w:hAnsi="Times New Roman"/>
          <w:sz w:val="24"/>
          <w:szCs w:val="24"/>
          <w:lang w:eastAsia="ru-RU"/>
        </w:rPr>
        <w:t xml:space="preserve">невысокий </w:t>
      </w:r>
      <w:r w:rsidRPr="00E47E0E">
        <w:rPr>
          <w:rFonts w:ascii="Times New Roman" w:hAnsi="Times New Roman"/>
          <w:sz w:val="24"/>
          <w:szCs w:val="24"/>
          <w:lang w:eastAsia="ru-RU"/>
        </w:rPr>
        <w:t xml:space="preserve">уровень исполнения расходов по отдельным  мероприятиям ряда муниципальных  программ. </w:t>
      </w:r>
    </w:p>
    <w:p w:rsidR="002549ED" w:rsidRPr="00E47E0E" w:rsidRDefault="002549ED" w:rsidP="00707F38">
      <w:pPr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7E0E">
        <w:rPr>
          <w:rFonts w:ascii="Times New Roman" w:hAnsi="Times New Roman"/>
          <w:i/>
          <w:color w:val="000000"/>
          <w:sz w:val="24"/>
          <w:szCs w:val="24"/>
        </w:rPr>
        <w:t>Недостаточный уровень исполнения программных расходов может привести к не достижению целей муниципальных программ и невыполнению запланированных мероприятий.</w:t>
      </w:r>
    </w:p>
    <w:p w:rsidR="002549ED" w:rsidRPr="00E47E0E" w:rsidRDefault="002549ED" w:rsidP="00707F38">
      <w:pPr>
        <w:spacing w:line="100" w:lineRule="atLeast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B1934">
        <w:rPr>
          <w:rFonts w:ascii="Times New Roman" w:hAnsi="Times New Roman"/>
          <w:b/>
          <w:i/>
          <w:sz w:val="24"/>
          <w:szCs w:val="24"/>
          <w:highlight w:val="yellow"/>
        </w:rPr>
        <w:t>Рекомендации</w:t>
      </w:r>
      <w:r w:rsidRPr="00BB1934">
        <w:rPr>
          <w:b/>
          <w:i/>
          <w:highlight w:val="yellow"/>
        </w:rPr>
        <w:t xml:space="preserve">: </w:t>
      </w:r>
      <w:r w:rsidRPr="00BB1934">
        <w:rPr>
          <w:rFonts w:ascii="Times New Roman" w:hAnsi="Times New Roman"/>
          <w:i/>
          <w:color w:val="000000"/>
          <w:sz w:val="24"/>
          <w:szCs w:val="24"/>
          <w:highlight w:val="yellow"/>
        </w:rPr>
        <w:t>Ответственным исполнителям муниципальных программ в целях предупреждения  отклонений хода реализации муниципальных программ необходимо проводить мониторинг результатов освоения бюджетных средств по  программным  мероприятиям, своевременно осуществлять корректировку мероприятий и целевых показателей.</w:t>
      </w:r>
      <w:r w:rsidRPr="00E47E0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549ED" w:rsidRDefault="002549ED" w:rsidP="00707F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Предложение: 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</w:t>
      </w:r>
    </w:p>
    <w:p w:rsidR="002549ED" w:rsidRDefault="002549ED" w:rsidP="00A940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9ED" w:rsidRDefault="002549ED" w:rsidP="00A940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9ED" w:rsidRPr="00A940A4" w:rsidRDefault="002549ED" w:rsidP="00A940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9ED" w:rsidRPr="00BB1934" w:rsidRDefault="002549ED" w:rsidP="00EA5C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426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Pr="00BB1934"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 xml:space="preserve">За 2017 год из </w:t>
      </w:r>
      <w:r w:rsidRPr="00BB1934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резервного фонда </w:t>
      </w:r>
      <w:r w:rsidRPr="00BB1934"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>администрации МО Петровское сельское поселение средства не выделялись.</w:t>
      </w:r>
    </w:p>
    <w:p w:rsidR="002549ED" w:rsidRPr="00A1073A" w:rsidRDefault="002549ED" w:rsidP="00EA5C4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 w:firstLine="888"/>
        <w:rPr>
          <w:rFonts w:ascii="Times New Roman" w:hAnsi="Times New Roman"/>
          <w:sz w:val="24"/>
          <w:szCs w:val="20"/>
          <w:lang w:eastAsia="ru-RU"/>
        </w:rPr>
      </w:pPr>
    </w:p>
    <w:p w:rsidR="002549ED" w:rsidRDefault="002549ED" w:rsidP="00707F38">
      <w:pPr>
        <w:ind w:firstLine="567"/>
        <w:jc w:val="both"/>
        <w:rPr>
          <w:rFonts w:ascii="Times New Roman" w:hAnsi="Times New Roman"/>
          <w:b/>
        </w:rPr>
      </w:pPr>
    </w:p>
    <w:p w:rsidR="002549ED" w:rsidRPr="004E7A89" w:rsidRDefault="002549ED" w:rsidP="00707F38">
      <w:pPr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07F38">
        <w:rPr>
          <w:rFonts w:ascii="Times New Roman" w:hAnsi="Times New Roman"/>
          <w:b/>
        </w:rPr>
        <w:t xml:space="preserve">4. </w:t>
      </w:r>
      <w:r w:rsidRPr="00707F38">
        <w:rPr>
          <w:rFonts w:ascii="Times New Roman" w:hAnsi="Times New Roman"/>
          <w:b/>
          <w:sz w:val="24"/>
          <w:szCs w:val="24"/>
        </w:rPr>
        <w:t>Анализ</w:t>
      </w:r>
      <w:r w:rsidRPr="004E7A89">
        <w:rPr>
          <w:rFonts w:ascii="Times New Roman" w:hAnsi="Times New Roman"/>
          <w:b/>
          <w:sz w:val="24"/>
          <w:szCs w:val="24"/>
        </w:rPr>
        <w:t xml:space="preserve"> дебиторской и кредиторской задолженности.</w:t>
      </w:r>
    </w:p>
    <w:p w:rsidR="002549ED" w:rsidRPr="005F4B21" w:rsidRDefault="002549ED" w:rsidP="00AF41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состоянию на 01.01.2018</w:t>
      </w:r>
      <w:r w:rsidRPr="004E7A89">
        <w:rPr>
          <w:rFonts w:ascii="Times New Roman" w:hAnsi="Times New Roman"/>
          <w:sz w:val="24"/>
          <w:szCs w:val="24"/>
        </w:rPr>
        <w:t xml:space="preserve"> года у главного распорядите</w:t>
      </w:r>
      <w:r>
        <w:rPr>
          <w:rFonts w:ascii="Times New Roman" w:hAnsi="Times New Roman"/>
          <w:sz w:val="24"/>
          <w:szCs w:val="24"/>
        </w:rPr>
        <w:t>ля средств бюджета МО Петровское</w:t>
      </w:r>
      <w:r w:rsidRPr="004E7A89">
        <w:rPr>
          <w:rFonts w:ascii="Times New Roman" w:hAnsi="Times New Roman"/>
          <w:sz w:val="24"/>
          <w:szCs w:val="24"/>
        </w:rPr>
        <w:t xml:space="preserve"> сельское поселение  </w:t>
      </w:r>
      <w:r w:rsidRPr="004E7A89">
        <w:rPr>
          <w:rFonts w:ascii="Times New Roman" w:hAnsi="Times New Roman"/>
          <w:b/>
          <w:sz w:val="24"/>
          <w:szCs w:val="24"/>
        </w:rPr>
        <w:t>дебиторская</w:t>
      </w:r>
      <w:r w:rsidRPr="004E7A89">
        <w:rPr>
          <w:rFonts w:ascii="Times New Roman" w:hAnsi="Times New Roman"/>
          <w:sz w:val="24"/>
          <w:szCs w:val="24"/>
        </w:rPr>
        <w:t xml:space="preserve"> задолженность составила </w:t>
      </w:r>
      <w:r>
        <w:rPr>
          <w:rFonts w:ascii="Times New Roman" w:hAnsi="Times New Roman"/>
          <w:sz w:val="24"/>
          <w:szCs w:val="24"/>
        </w:rPr>
        <w:t xml:space="preserve">3039,0 тыс. руб.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или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4,8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от кассовых расходов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год, в том числе:</w:t>
      </w:r>
    </w:p>
    <w:p w:rsidR="002549ED" w:rsidRPr="004E7A89" w:rsidRDefault="002549ED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- 678,3</w:t>
      </w:r>
      <w:r w:rsidRPr="004E7A89">
        <w:rPr>
          <w:rFonts w:ascii="Times New Roman" w:hAnsi="Times New Roman"/>
          <w:sz w:val="24"/>
          <w:szCs w:val="24"/>
        </w:rPr>
        <w:t xml:space="preserve"> тыс.руб. расчеты по доходам;</w:t>
      </w:r>
    </w:p>
    <w:p w:rsidR="002549ED" w:rsidRPr="004E7A89" w:rsidRDefault="002549ED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- 2019,6</w:t>
      </w:r>
      <w:r w:rsidRPr="004E7A89">
        <w:rPr>
          <w:rFonts w:ascii="Times New Roman" w:hAnsi="Times New Roman"/>
          <w:sz w:val="24"/>
          <w:szCs w:val="24"/>
        </w:rPr>
        <w:t xml:space="preserve"> тыс.р</w:t>
      </w:r>
      <w:r>
        <w:rPr>
          <w:rFonts w:ascii="Times New Roman" w:hAnsi="Times New Roman"/>
          <w:sz w:val="24"/>
          <w:szCs w:val="24"/>
        </w:rPr>
        <w:t>уб. расчеты по выданным авансам;</w:t>
      </w:r>
    </w:p>
    <w:p w:rsidR="002549ED" w:rsidRDefault="002549ED" w:rsidP="00571F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- 341,1 </w:t>
      </w:r>
      <w:r w:rsidRPr="004E7A89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расчеты по платежам в бюджет.</w:t>
      </w:r>
    </w:p>
    <w:p w:rsidR="002549ED" w:rsidRDefault="002549ED" w:rsidP="00AF41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Просроченная дебиторская задолженность на 31.12.2017 года – отсутствует.</w:t>
      </w:r>
    </w:p>
    <w:p w:rsidR="002549ED" w:rsidRPr="004E7A89" w:rsidRDefault="002549ED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A89">
        <w:rPr>
          <w:rFonts w:ascii="Times New Roman" w:hAnsi="Times New Roman"/>
          <w:sz w:val="24"/>
          <w:szCs w:val="24"/>
        </w:rPr>
        <w:t xml:space="preserve">Сумма </w:t>
      </w:r>
      <w:r w:rsidRPr="004E7A89">
        <w:rPr>
          <w:rFonts w:ascii="Times New Roman" w:hAnsi="Times New Roman"/>
          <w:b/>
          <w:sz w:val="24"/>
          <w:szCs w:val="24"/>
        </w:rPr>
        <w:t>кредиторской</w:t>
      </w:r>
      <w:r w:rsidRPr="004E7A89">
        <w:rPr>
          <w:rFonts w:ascii="Times New Roman" w:hAnsi="Times New Roman"/>
          <w:sz w:val="24"/>
          <w:szCs w:val="24"/>
        </w:rPr>
        <w:t xml:space="preserve"> задолженности главного распорядителя по отчету н</w:t>
      </w:r>
      <w:r>
        <w:rPr>
          <w:rFonts w:ascii="Times New Roman" w:hAnsi="Times New Roman"/>
          <w:sz w:val="24"/>
          <w:szCs w:val="24"/>
        </w:rPr>
        <w:t>а 01.01.2018 г. составила  12489,2 тыс. руб. По сравнению с 2016 годом задолженность уменьшилась на 2566,5 тыс. руб.</w:t>
      </w:r>
    </w:p>
    <w:p w:rsidR="002549ED" w:rsidRDefault="002549ED" w:rsidP="000C1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A89">
        <w:rPr>
          <w:rFonts w:ascii="Times New Roman" w:hAnsi="Times New Roman"/>
          <w:sz w:val="24"/>
          <w:szCs w:val="24"/>
        </w:rPr>
        <w:t>В том числе :</w:t>
      </w:r>
    </w:p>
    <w:p w:rsidR="002549ED" w:rsidRDefault="002549ED" w:rsidP="009239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9877,2 </w:t>
      </w:r>
      <w:r w:rsidRPr="004E7A89">
        <w:rPr>
          <w:rFonts w:ascii="Times New Roman" w:hAnsi="Times New Roman"/>
          <w:sz w:val="24"/>
          <w:szCs w:val="24"/>
        </w:rPr>
        <w:t>тыс.руб. расчеты по доходам.</w:t>
      </w:r>
    </w:p>
    <w:p w:rsidR="002549ED" w:rsidRPr="004E7A89" w:rsidRDefault="002549ED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- 2470,6 т</w:t>
      </w:r>
      <w:r w:rsidRPr="004E7A89">
        <w:rPr>
          <w:rFonts w:ascii="Times New Roman" w:hAnsi="Times New Roman"/>
          <w:sz w:val="24"/>
          <w:szCs w:val="24"/>
        </w:rPr>
        <w:t>ыс.руб. по принятым обязательствам;</w:t>
      </w:r>
    </w:p>
    <w:p w:rsidR="002549ED" w:rsidRPr="004E7A89" w:rsidRDefault="002549ED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- 141,3</w:t>
      </w:r>
      <w:r w:rsidRPr="004E7A89">
        <w:rPr>
          <w:rFonts w:ascii="Times New Roman" w:hAnsi="Times New Roman"/>
          <w:sz w:val="24"/>
          <w:szCs w:val="24"/>
        </w:rPr>
        <w:t xml:space="preserve"> тыс.руб. расчеты по платежам в бюджет</w:t>
      </w:r>
      <w:r>
        <w:rPr>
          <w:rFonts w:ascii="Times New Roman" w:hAnsi="Times New Roman"/>
          <w:sz w:val="24"/>
          <w:szCs w:val="24"/>
        </w:rPr>
        <w:t>ы</w:t>
      </w:r>
      <w:r w:rsidRPr="004E7A89">
        <w:rPr>
          <w:rFonts w:ascii="Times New Roman" w:hAnsi="Times New Roman"/>
          <w:sz w:val="24"/>
          <w:szCs w:val="24"/>
        </w:rPr>
        <w:t>;</w:t>
      </w:r>
    </w:p>
    <w:p w:rsidR="002549ED" w:rsidRDefault="002549ED" w:rsidP="00710F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Просроченная  кредиторская задолженность на 31.12.2017 года – отсутствует.</w:t>
      </w:r>
    </w:p>
    <w:p w:rsidR="002549ED" w:rsidRPr="004E7A89" w:rsidRDefault="002549ED" w:rsidP="000C1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9ED" w:rsidRPr="004E7A89" w:rsidRDefault="002549ED" w:rsidP="00707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E7A89">
        <w:rPr>
          <w:rFonts w:ascii="Times New Roman" w:hAnsi="Times New Roman"/>
          <w:b/>
          <w:sz w:val="24"/>
          <w:szCs w:val="24"/>
        </w:rPr>
        <w:t>.  Управление муниципальным долгом</w:t>
      </w:r>
      <w:r w:rsidRPr="004E7A89">
        <w:rPr>
          <w:rFonts w:ascii="Times New Roman" w:hAnsi="Times New Roman"/>
          <w:sz w:val="24"/>
          <w:szCs w:val="24"/>
        </w:rPr>
        <w:t>.</w:t>
      </w:r>
    </w:p>
    <w:p w:rsidR="002549ED" w:rsidRPr="00707F38" w:rsidRDefault="002549ED" w:rsidP="00707F3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2018</w:t>
      </w:r>
      <w:r w:rsidRPr="004E7A89">
        <w:rPr>
          <w:rFonts w:ascii="Times New Roman" w:hAnsi="Times New Roman"/>
          <w:sz w:val="24"/>
          <w:szCs w:val="24"/>
        </w:rPr>
        <w:t xml:space="preserve"> года фактический объем муниципального долга состав</w:t>
      </w:r>
      <w:r>
        <w:rPr>
          <w:rFonts w:ascii="Times New Roman" w:hAnsi="Times New Roman"/>
          <w:sz w:val="24"/>
          <w:szCs w:val="24"/>
        </w:rPr>
        <w:t xml:space="preserve">ил 0,0 тыс. руб. </w:t>
      </w:r>
      <w:r w:rsidRPr="00707F38">
        <w:rPr>
          <w:rFonts w:ascii="Times New Roman" w:hAnsi="Times New Roman"/>
          <w:sz w:val="24"/>
          <w:szCs w:val="24"/>
        </w:rPr>
        <w:t>на основании Выписки из муниципальной долговой книги на 01.01.2018 года.</w:t>
      </w:r>
    </w:p>
    <w:p w:rsidR="002549ED" w:rsidRDefault="002549ED" w:rsidP="00707F38">
      <w:pPr>
        <w:ind w:firstLine="540"/>
        <w:jc w:val="center"/>
        <w:rPr>
          <w:b/>
          <w:bCs/>
        </w:rPr>
      </w:pPr>
    </w:p>
    <w:p w:rsidR="002549ED" w:rsidRPr="004A508F" w:rsidRDefault="002549ED" w:rsidP="00707F38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A508F">
        <w:rPr>
          <w:rFonts w:ascii="Times New Roman" w:hAnsi="Times New Roman"/>
          <w:b/>
          <w:bCs/>
          <w:sz w:val="24"/>
          <w:szCs w:val="24"/>
        </w:rPr>
        <w:t>6.  Источники внутреннего финансирования дефицита бюджета</w:t>
      </w:r>
    </w:p>
    <w:p w:rsidR="002549ED" w:rsidRPr="004A508F" w:rsidRDefault="002549ED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t>Решением Совета Депутатов «О бюджете муниц</w:t>
      </w:r>
      <w:r>
        <w:rPr>
          <w:rFonts w:ascii="Times New Roman" w:hAnsi="Times New Roman"/>
          <w:sz w:val="24"/>
          <w:szCs w:val="24"/>
        </w:rPr>
        <w:t>ипального образования Петровское сельское поселение на 2017</w:t>
      </w:r>
      <w:r w:rsidRPr="004A508F">
        <w:rPr>
          <w:rFonts w:ascii="Times New Roman" w:hAnsi="Times New Roman"/>
          <w:sz w:val="24"/>
          <w:szCs w:val="24"/>
        </w:rPr>
        <w:t xml:space="preserve"> год », установлен предельный</w:t>
      </w:r>
      <w:r>
        <w:rPr>
          <w:rFonts w:ascii="Times New Roman" w:hAnsi="Times New Roman"/>
          <w:sz w:val="24"/>
          <w:szCs w:val="24"/>
        </w:rPr>
        <w:t xml:space="preserve"> размер дефицита в сумме 19767,9 тыс. руб. </w:t>
      </w:r>
      <w:r w:rsidRPr="004A508F">
        <w:rPr>
          <w:rFonts w:ascii="Times New Roman" w:hAnsi="Times New Roman"/>
          <w:sz w:val="24"/>
          <w:szCs w:val="24"/>
        </w:rPr>
        <w:t xml:space="preserve">Погашение дефицита бюджета </w:t>
      </w:r>
      <w:r w:rsidRPr="004A508F">
        <w:rPr>
          <w:rFonts w:ascii="Times New Roman" w:hAnsi="Times New Roman"/>
          <w:sz w:val="24"/>
          <w:szCs w:val="24"/>
          <w:u w:val="single"/>
        </w:rPr>
        <w:t>планировалось</w:t>
      </w:r>
      <w:r w:rsidRPr="004A508F">
        <w:rPr>
          <w:rFonts w:ascii="Times New Roman" w:hAnsi="Times New Roman"/>
          <w:sz w:val="24"/>
          <w:szCs w:val="24"/>
        </w:rPr>
        <w:t xml:space="preserve"> производить за счет следующих источников:</w:t>
      </w:r>
    </w:p>
    <w:p w:rsidR="002549ED" w:rsidRPr="004A508F" w:rsidRDefault="002549ED" w:rsidP="000C1099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бюджета, которые</w:t>
      </w:r>
      <w:r>
        <w:rPr>
          <w:rFonts w:ascii="Times New Roman" w:hAnsi="Times New Roman"/>
          <w:sz w:val="24"/>
          <w:szCs w:val="24"/>
        </w:rPr>
        <w:t xml:space="preserve"> планировались в размере 19767,9</w:t>
      </w:r>
      <w:r w:rsidRPr="004A508F">
        <w:rPr>
          <w:rFonts w:ascii="Times New Roman" w:hAnsi="Times New Roman"/>
          <w:sz w:val="24"/>
          <w:szCs w:val="24"/>
        </w:rPr>
        <w:t xml:space="preserve"> тыс. руб.</w:t>
      </w:r>
    </w:p>
    <w:p w:rsidR="002549ED" w:rsidRPr="004A508F" w:rsidRDefault="002549ED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  <w:u w:val="single"/>
        </w:rPr>
        <w:t>Фактическое</w:t>
      </w:r>
      <w:r w:rsidRPr="004A508F">
        <w:rPr>
          <w:rFonts w:ascii="Times New Roman" w:hAnsi="Times New Roman"/>
          <w:sz w:val="24"/>
          <w:szCs w:val="24"/>
        </w:rPr>
        <w:t xml:space="preserve"> исполнение по источникам внутреннего финансировани</w:t>
      </w:r>
      <w:r>
        <w:rPr>
          <w:rFonts w:ascii="Times New Roman" w:hAnsi="Times New Roman"/>
          <w:sz w:val="24"/>
          <w:szCs w:val="24"/>
        </w:rPr>
        <w:t>я дефицита бюджета МО Петровское</w:t>
      </w:r>
      <w:r w:rsidRPr="004A508F">
        <w:rPr>
          <w:rFonts w:ascii="Times New Roman" w:hAnsi="Times New Roman"/>
          <w:sz w:val="24"/>
          <w:szCs w:val="24"/>
        </w:rPr>
        <w:t xml:space="preserve"> сельское поселение сложилось следующим образом:</w:t>
      </w:r>
    </w:p>
    <w:p w:rsidR="002549ED" w:rsidRPr="004A508F" w:rsidRDefault="002549ED" w:rsidP="000C1099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>
        <w:rPr>
          <w:rFonts w:ascii="Times New Roman" w:hAnsi="Times New Roman"/>
          <w:sz w:val="24"/>
          <w:szCs w:val="24"/>
        </w:rPr>
        <w:t>едств бюджета в размере 6716,7</w:t>
      </w:r>
      <w:r w:rsidRPr="004A508F">
        <w:rPr>
          <w:rFonts w:ascii="Times New Roman" w:hAnsi="Times New Roman"/>
          <w:sz w:val="24"/>
          <w:szCs w:val="24"/>
        </w:rPr>
        <w:t xml:space="preserve"> тыс. руб.</w:t>
      </w:r>
    </w:p>
    <w:p w:rsidR="002549ED" w:rsidRPr="004A508F" w:rsidRDefault="002549ED" w:rsidP="000C109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508F">
        <w:rPr>
          <w:rFonts w:ascii="Times New Roman" w:hAnsi="Times New Roman"/>
          <w:sz w:val="24"/>
          <w:szCs w:val="24"/>
        </w:rPr>
        <w:t>В результате при исполнении бюджета с</w:t>
      </w:r>
      <w:r>
        <w:rPr>
          <w:rFonts w:ascii="Times New Roman" w:hAnsi="Times New Roman"/>
          <w:sz w:val="24"/>
          <w:szCs w:val="24"/>
        </w:rPr>
        <w:t>ложился дефицит  в сумме  6716,7</w:t>
      </w:r>
      <w:r w:rsidRPr="004A508F">
        <w:rPr>
          <w:rFonts w:ascii="Times New Roman" w:hAnsi="Times New Roman"/>
          <w:sz w:val="24"/>
          <w:szCs w:val="24"/>
        </w:rPr>
        <w:t xml:space="preserve"> тыс. руб. </w:t>
      </w:r>
    </w:p>
    <w:p w:rsidR="002549ED" w:rsidRDefault="002549ED" w:rsidP="0036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2549ED" w:rsidRPr="00E35BBF" w:rsidRDefault="002549ED" w:rsidP="00E35B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35BBF">
        <w:rPr>
          <w:rFonts w:ascii="Times New Roman" w:hAnsi="Times New Roman"/>
          <w:b/>
          <w:bCs/>
          <w:sz w:val="24"/>
          <w:szCs w:val="24"/>
        </w:rPr>
        <w:t>7. Анализ  использования имущества находящегося в собственности МО Петровскоесельское поселение.</w:t>
      </w:r>
    </w:p>
    <w:p w:rsidR="002549ED" w:rsidRPr="00E35BBF" w:rsidRDefault="002549ED" w:rsidP="00E35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9ED" w:rsidRDefault="002549ED" w:rsidP="00E35BB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D0082">
        <w:rPr>
          <w:rFonts w:ascii="Times New Roman" w:hAnsi="Times New Roman"/>
          <w:sz w:val="24"/>
          <w:szCs w:val="24"/>
        </w:rPr>
        <w:t xml:space="preserve">Сведения о поступлениях от использования недвижимого и движимого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ED0082">
        <w:rPr>
          <w:rFonts w:ascii="Times New Roman" w:hAnsi="Times New Roman"/>
          <w:sz w:val="24"/>
          <w:szCs w:val="24"/>
        </w:rPr>
        <w:t xml:space="preserve">Петровское сельское поселение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ED00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риозерский муниципальный район.</w:t>
      </w:r>
    </w:p>
    <w:p w:rsidR="002549ED" w:rsidRDefault="002549ED" w:rsidP="005F4BBA">
      <w:pPr>
        <w:spacing w:after="0" w:line="240" w:lineRule="auto"/>
        <w:ind w:firstLine="227"/>
        <w:rPr>
          <w:rFonts w:ascii="Times New Roman" w:hAnsi="Times New Roman"/>
          <w:iCs/>
          <w:sz w:val="20"/>
          <w:szCs w:val="20"/>
          <w:lang w:eastAsia="ru-RU"/>
        </w:rPr>
      </w:pPr>
      <w:r w:rsidRPr="00AB29E2">
        <w:rPr>
          <w:rFonts w:ascii="Times New Roman" w:hAnsi="Times New Roman"/>
          <w:iCs/>
          <w:sz w:val="20"/>
          <w:szCs w:val="20"/>
          <w:lang w:eastAsia="ru-RU"/>
        </w:rPr>
        <w:t xml:space="preserve">Таблица  </w:t>
      </w:r>
      <w:r>
        <w:rPr>
          <w:rFonts w:ascii="Times New Roman" w:hAnsi="Times New Roman"/>
          <w:iCs/>
          <w:sz w:val="20"/>
          <w:szCs w:val="20"/>
          <w:lang w:eastAsia="ru-RU"/>
        </w:rPr>
        <w:t>8</w:t>
      </w:r>
    </w:p>
    <w:p w:rsidR="002549ED" w:rsidRPr="00AB29E2" w:rsidRDefault="002549ED" w:rsidP="005F4BBA">
      <w:pPr>
        <w:spacing w:after="0" w:line="240" w:lineRule="auto"/>
        <w:ind w:firstLine="227"/>
        <w:rPr>
          <w:rFonts w:ascii="Times New Roman" w:hAnsi="Times New Roman"/>
          <w:sz w:val="20"/>
          <w:szCs w:val="20"/>
        </w:rPr>
      </w:pPr>
      <w:r w:rsidRPr="00AB29E2">
        <w:rPr>
          <w:rFonts w:ascii="Times New Roman" w:hAnsi="Times New Roman"/>
          <w:iCs/>
          <w:sz w:val="20"/>
          <w:szCs w:val="20"/>
        </w:rPr>
        <w:t>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4"/>
        <w:gridCol w:w="707"/>
        <w:gridCol w:w="1134"/>
        <w:gridCol w:w="1134"/>
        <w:gridCol w:w="992"/>
        <w:gridCol w:w="1276"/>
        <w:gridCol w:w="1134"/>
        <w:gridCol w:w="1417"/>
      </w:tblGrid>
      <w:tr w:rsidR="002549ED" w:rsidRPr="00587689" w:rsidTr="005F4BBA">
        <w:tc>
          <w:tcPr>
            <w:tcW w:w="851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действ.д оговоров аренды движимого и недвижимого имущества на 01.01.16г</w:t>
            </w:r>
          </w:p>
        </w:tc>
        <w:tc>
          <w:tcPr>
            <w:tcW w:w="99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Площадь объектов, переданных по договорам аренды (кв.м.)</w:t>
            </w:r>
          </w:p>
        </w:tc>
        <w:tc>
          <w:tcPr>
            <w:tcW w:w="707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Кол.движимого имущества,</w:t>
            </w:r>
          </w:p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пер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еданного по договорам аренды(шт</w:t>
            </w: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годовой арендной платы по действующим договорам (руб.)</w:t>
            </w:r>
          </w:p>
        </w:tc>
        <w:tc>
          <w:tcPr>
            <w:tcW w:w="113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Средний размер арендной платы по договорам за 1 кв.м в год(руб.</w:t>
            </w:r>
          </w:p>
        </w:tc>
        <w:tc>
          <w:tcPr>
            <w:tcW w:w="992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План доходов от аренды (руб.)</w:t>
            </w:r>
          </w:p>
        </w:tc>
        <w:tc>
          <w:tcPr>
            <w:tcW w:w="1276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начисленная арендная плата  за отчетный период (руб.)</w:t>
            </w:r>
          </w:p>
        </w:tc>
        <w:tc>
          <w:tcPr>
            <w:tcW w:w="113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поступившая арендная плата за отчетный период  (руб.)</w:t>
            </w:r>
          </w:p>
        </w:tc>
        <w:tc>
          <w:tcPr>
            <w:tcW w:w="1417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задолженности по арендной плате на 01.01.201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</w:tr>
      <w:tr w:rsidR="002549ED" w:rsidRPr="00587689" w:rsidTr="005F4BBA">
        <w:tc>
          <w:tcPr>
            <w:tcW w:w="851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2549ED" w:rsidRPr="00264B87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</w:tr>
      <w:tr w:rsidR="002549ED" w:rsidRPr="00587689" w:rsidTr="005F4BBA">
        <w:tc>
          <w:tcPr>
            <w:tcW w:w="851" w:type="dxa"/>
          </w:tcPr>
          <w:p w:rsidR="002549ED" w:rsidRPr="007C7CCC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</w:tcPr>
          <w:p w:rsidR="002549ED" w:rsidRPr="007C7CCC" w:rsidRDefault="002549ED" w:rsidP="007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1299,4</w:t>
            </w:r>
          </w:p>
        </w:tc>
        <w:tc>
          <w:tcPr>
            <w:tcW w:w="707" w:type="dxa"/>
          </w:tcPr>
          <w:p w:rsidR="002549ED" w:rsidRPr="007C7CCC" w:rsidRDefault="002549ED" w:rsidP="007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2549ED" w:rsidRPr="007C7CCC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465042,94</w:t>
            </w:r>
          </w:p>
        </w:tc>
        <w:tc>
          <w:tcPr>
            <w:tcW w:w="1134" w:type="dxa"/>
          </w:tcPr>
          <w:p w:rsidR="002549ED" w:rsidRPr="007C7CCC" w:rsidRDefault="002549ED" w:rsidP="00DF2C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549ED" w:rsidRPr="007C7CCC" w:rsidRDefault="002549ED" w:rsidP="00710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317249,14</w:t>
            </w:r>
          </w:p>
        </w:tc>
        <w:tc>
          <w:tcPr>
            <w:tcW w:w="1276" w:type="dxa"/>
          </w:tcPr>
          <w:p w:rsidR="002549ED" w:rsidRPr="007C7CCC" w:rsidRDefault="002549ED" w:rsidP="00DF2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465042,94</w:t>
            </w:r>
          </w:p>
        </w:tc>
        <w:tc>
          <w:tcPr>
            <w:tcW w:w="1134" w:type="dxa"/>
          </w:tcPr>
          <w:p w:rsidR="002549ED" w:rsidRPr="007C7CCC" w:rsidRDefault="002549ED" w:rsidP="007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319375,14</w:t>
            </w:r>
          </w:p>
        </w:tc>
        <w:tc>
          <w:tcPr>
            <w:tcW w:w="1417" w:type="dxa"/>
          </w:tcPr>
          <w:p w:rsidR="002549ED" w:rsidRPr="007C7CCC" w:rsidRDefault="002549ED" w:rsidP="007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676144,98</w:t>
            </w:r>
          </w:p>
        </w:tc>
      </w:tr>
    </w:tbl>
    <w:p w:rsidR="002549ED" w:rsidRDefault="002549ED" w:rsidP="00BF798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49ED" w:rsidRDefault="002549ED" w:rsidP="00BF798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C263F">
        <w:rPr>
          <w:rFonts w:ascii="Times New Roman" w:hAnsi="Times New Roman"/>
          <w:sz w:val="24"/>
          <w:szCs w:val="24"/>
        </w:rPr>
        <w:t>Согласно представленной информации главным администратором доходов, администр</w:t>
      </w:r>
      <w:r>
        <w:rPr>
          <w:rFonts w:ascii="Times New Roman" w:hAnsi="Times New Roman"/>
          <w:sz w:val="24"/>
          <w:szCs w:val="24"/>
        </w:rPr>
        <w:t>ацией Петровское сельское</w:t>
      </w:r>
      <w:r w:rsidRPr="003C263F">
        <w:rPr>
          <w:rFonts w:ascii="Times New Roman" w:hAnsi="Times New Roman"/>
          <w:sz w:val="24"/>
          <w:szCs w:val="24"/>
        </w:rPr>
        <w:t xml:space="preserve"> поселение, в течени</w:t>
      </w:r>
      <w:r>
        <w:rPr>
          <w:rFonts w:ascii="Times New Roman" w:hAnsi="Times New Roman"/>
          <w:sz w:val="24"/>
          <w:szCs w:val="24"/>
        </w:rPr>
        <w:t>е</w:t>
      </w:r>
      <w:r w:rsidRPr="003C263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3C263F">
        <w:rPr>
          <w:rFonts w:ascii="Times New Roman" w:hAnsi="Times New Roman"/>
          <w:sz w:val="24"/>
          <w:szCs w:val="24"/>
        </w:rPr>
        <w:t xml:space="preserve"> года проводилась претензионно-исковая работа.</w:t>
      </w:r>
      <w:r>
        <w:rPr>
          <w:rFonts w:ascii="Times New Roman" w:hAnsi="Times New Roman"/>
          <w:sz w:val="24"/>
          <w:szCs w:val="24"/>
        </w:rPr>
        <w:t xml:space="preserve"> Предъявлено 4 претензии и 1 иск. </w:t>
      </w:r>
      <w:r w:rsidRPr="003C263F">
        <w:rPr>
          <w:rFonts w:ascii="Times New Roman" w:hAnsi="Times New Roman"/>
          <w:sz w:val="24"/>
          <w:szCs w:val="24"/>
        </w:rPr>
        <w:t>Результатом этой работы являются поступл</w:t>
      </w:r>
      <w:r>
        <w:rPr>
          <w:rFonts w:ascii="Times New Roman" w:hAnsi="Times New Roman"/>
          <w:sz w:val="24"/>
          <w:szCs w:val="24"/>
        </w:rPr>
        <w:t>ения платежей в местный бюджет.</w:t>
      </w:r>
      <w:r w:rsidRPr="0098793B">
        <w:rPr>
          <w:rFonts w:ascii="Times New Roman" w:hAnsi="Times New Roman"/>
          <w:sz w:val="24"/>
          <w:szCs w:val="24"/>
        </w:rPr>
        <w:t xml:space="preserve"> («Сведения о поступлениях от использования недвижимого и движимого имущества, находящегося в собственности МО </w:t>
      </w:r>
      <w:r>
        <w:rPr>
          <w:rFonts w:ascii="Times New Roman" w:hAnsi="Times New Roman"/>
          <w:sz w:val="24"/>
          <w:szCs w:val="24"/>
        </w:rPr>
        <w:t>Петровское</w:t>
      </w:r>
      <w:r w:rsidRPr="0098793B">
        <w:rPr>
          <w:rFonts w:ascii="Times New Roman" w:hAnsi="Times New Roman"/>
          <w:sz w:val="24"/>
          <w:szCs w:val="24"/>
        </w:rPr>
        <w:t xml:space="preserve"> сельское поселение по состоянию на 01.01.2018 года»</w:t>
      </w:r>
      <w:r>
        <w:rPr>
          <w:rFonts w:ascii="Times New Roman" w:hAnsi="Times New Roman"/>
          <w:sz w:val="24"/>
          <w:szCs w:val="24"/>
        </w:rPr>
        <w:t>).</w:t>
      </w:r>
    </w:p>
    <w:p w:rsidR="002549ED" w:rsidRPr="00805D0A" w:rsidRDefault="002549ED" w:rsidP="00805D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805D0A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</w:t>
      </w:r>
      <w:r w:rsidRPr="00EB61C7">
        <w:rPr>
          <w:rFonts w:ascii="Times New Roman" w:hAnsi="Times New Roman"/>
          <w:b/>
          <w:i/>
          <w:sz w:val="24"/>
          <w:szCs w:val="24"/>
          <w:highlight w:val="yellow"/>
        </w:rPr>
        <w:t>Предложение:</w:t>
      </w:r>
      <w:r w:rsidRPr="00EB61C7">
        <w:rPr>
          <w:rFonts w:ascii="Times New Roman" w:hAnsi="Times New Roman"/>
          <w:i/>
          <w:sz w:val="24"/>
          <w:szCs w:val="24"/>
          <w:highlight w:val="yellow"/>
        </w:rPr>
        <w:t xml:space="preserve"> Необходимо продолжать претензионную работу по взиманию задолженности по арендной плате с неплательщиков, а так же проводить работу по реализации муниципального имущества.</w:t>
      </w:r>
    </w:p>
    <w:p w:rsidR="002549ED" w:rsidRPr="003C263F" w:rsidRDefault="002549ED" w:rsidP="001F5629">
      <w:pPr>
        <w:spacing w:after="0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49ED" w:rsidRDefault="002549ED" w:rsidP="00B9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2549ED" w:rsidRDefault="002549ED" w:rsidP="001F5629">
      <w:pPr>
        <w:autoSpaceDE w:val="0"/>
        <w:autoSpaceDN w:val="0"/>
        <w:adjustRightInd w:val="0"/>
        <w:ind w:firstLine="426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  <w:r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8</w:t>
      </w: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 xml:space="preserve">. </w:t>
      </w:r>
      <w:r w:rsidRPr="00567B3A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Вне</w:t>
      </w: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шняя проверка бюджетной отчетности.</w:t>
      </w:r>
    </w:p>
    <w:p w:rsidR="002549ED" w:rsidRPr="00C34268" w:rsidRDefault="002549ED" w:rsidP="00217B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статьи 264.4 Бюджетного кодекса Российской Федерации и  статьей </w:t>
      </w:r>
      <w:r>
        <w:rPr>
          <w:rFonts w:ascii="Times New Roman" w:hAnsi="Times New Roman"/>
          <w:sz w:val="24"/>
          <w:szCs w:val="24"/>
          <w:lang w:eastAsia="ru-RU"/>
        </w:rPr>
        <w:t>107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Положения  «О бюджетном процессе в МО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области» при подготовке заключения контрольно-счетным органом проведена внешняя проверка бюджетной отчетности главного распорядителя бюджетных средств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      </w:t>
      </w:r>
    </w:p>
    <w:p w:rsidR="002549ED" w:rsidRPr="00C34268" w:rsidRDefault="002549ED" w:rsidP="001F56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В соответствии с п.3 ст.264.1 БК в состав бюджетной отчетности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включены следующие формы отчетов:</w:t>
      </w:r>
    </w:p>
    <w:p w:rsidR="002549ED" w:rsidRPr="00C34268" w:rsidRDefault="002549ED" w:rsidP="00217B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1)   Отчет об исполнении бюджета;</w:t>
      </w:r>
    </w:p>
    <w:p w:rsidR="002549ED" w:rsidRPr="00C34268" w:rsidRDefault="002549ED" w:rsidP="00217B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2)  Баланс исполнения бюджета;</w:t>
      </w:r>
    </w:p>
    <w:p w:rsidR="002549ED" w:rsidRPr="00C34268" w:rsidRDefault="002549ED" w:rsidP="00217B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3)  Отчет о финансовых результатах деятельности;</w:t>
      </w:r>
    </w:p>
    <w:p w:rsidR="002549ED" w:rsidRPr="00C34268" w:rsidRDefault="002549ED" w:rsidP="00217B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4)  Отчет о движении денежных средств;</w:t>
      </w:r>
    </w:p>
    <w:p w:rsidR="002549ED" w:rsidRPr="00C34268" w:rsidRDefault="002549ED" w:rsidP="00217BA5">
      <w:pPr>
        <w:shd w:val="clear" w:color="auto" w:fill="FFFFFF"/>
        <w:tabs>
          <w:tab w:val="left" w:pos="1670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5)  Пояснительная записка </w:t>
      </w:r>
    </w:p>
    <w:p w:rsidR="002549ED" w:rsidRPr="0002065B" w:rsidRDefault="002549ED" w:rsidP="001F562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65B">
        <w:rPr>
          <w:rFonts w:ascii="Times New Roman" w:hAnsi="Times New Roman"/>
          <w:sz w:val="24"/>
          <w:szCs w:val="24"/>
          <w:lang w:eastAsia="ru-RU"/>
        </w:rPr>
        <w:t xml:space="preserve">Годовой  отчет, в виде форм бюджетной отчетности,  установленных  Инструкцией 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(с учетом изменений) (Далее Инструкция №191н)  представлен </w:t>
      </w:r>
      <w:r w:rsidRPr="0002065B">
        <w:rPr>
          <w:rFonts w:ascii="Times New Roman" w:hAnsi="Times New Roman"/>
          <w:sz w:val="24"/>
          <w:szCs w:val="24"/>
          <w:u w:val="single"/>
          <w:lang w:eastAsia="ru-RU"/>
        </w:rPr>
        <w:t>в полном объеме</w:t>
      </w:r>
      <w:r w:rsidRPr="0002065B">
        <w:rPr>
          <w:rFonts w:ascii="Times New Roman" w:hAnsi="Times New Roman"/>
          <w:sz w:val="24"/>
          <w:szCs w:val="24"/>
          <w:lang w:eastAsia="ru-RU"/>
        </w:rPr>
        <w:t>.</w:t>
      </w:r>
    </w:p>
    <w:p w:rsidR="002549ED" w:rsidRDefault="002549ED" w:rsidP="001F5629">
      <w:pPr>
        <w:shd w:val="clear" w:color="auto" w:fill="FFFFFF"/>
        <w:spacing w:after="120" w:line="274" w:lineRule="exact"/>
        <w:ind w:right="11"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65B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проверки бюджетной отчетности установлены отдельные </w:t>
      </w:r>
      <w:r w:rsidRPr="008A1E4F">
        <w:rPr>
          <w:rFonts w:ascii="Times New Roman" w:hAnsi="Times New Roman"/>
          <w:i/>
          <w:sz w:val="24"/>
          <w:szCs w:val="24"/>
          <w:lang w:eastAsia="ru-RU"/>
        </w:rPr>
        <w:t>недостатки и нарушения</w:t>
      </w:r>
      <w:r w:rsidRPr="0002065B">
        <w:rPr>
          <w:rFonts w:ascii="Times New Roman" w:hAnsi="Times New Roman"/>
          <w:sz w:val="24"/>
          <w:szCs w:val="24"/>
          <w:lang w:eastAsia="ru-RU"/>
        </w:rPr>
        <w:t xml:space="preserve"> требований Инструкции №191н </w:t>
      </w:r>
      <w:r w:rsidRPr="00F711AD">
        <w:rPr>
          <w:rFonts w:ascii="Times New Roman" w:hAnsi="Times New Roman"/>
          <w:sz w:val="24"/>
          <w:szCs w:val="24"/>
          <w:u w:val="single"/>
          <w:lang w:eastAsia="ru-RU"/>
        </w:rPr>
        <w:t>по составлению приложений пояснительной записки.</w:t>
      </w:r>
    </w:p>
    <w:p w:rsidR="002549ED" w:rsidRDefault="002549ED" w:rsidP="001F562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549ED" w:rsidRDefault="002549ED" w:rsidP="001F5629">
      <w:pPr>
        <w:autoSpaceDE w:val="0"/>
        <w:autoSpaceDN w:val="0"/>
        <w:adjustRightInd w:val="0"/>
        <w:jc w:val="both"/>
        <w:outlineLvl w:val="0"/>
        <w:rPr>
          <w:color w:val="000000"/>
          <w:spacing w:val="-1"/>
        </w:rPr>
      </w:pPr>
      <w:r w:rsidRPr="00EB61C7">
        <w:rPr>
          <w:rFonts w:ascii="Times New Roman" w:hAnsi="Times New Roman"/>
          <w:b/>
          <w:i/>
          <w:sz w:val="24"/>
          <w:szCs w:val="24"/>
          <w:highlight w:val="yellow"/>
          <w:lang w:eastAsia="ru-RU"/>
        </w:rPr>
        <w:t>Замечания:</w:t>
      </w:r>
      <w:r w:rsidRPr="0002065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549ED" w:rsidRPr="00510AFD" w:rsidRDefault="002549ED" w:rsidP="001F562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</w:pPr>
      <w:r w:rsidRPr="00510AFD"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>Пояснительная записка (ф.0503160):</w:t>
      </w:r>
    </w:p>
    <w:p w:rsidR="002549ED" w:rsidRPr="00B45C94" w:rsidRDefault="002549ED" w:rsidP="004F36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692A71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692A71">
        <w:rPr>
          <w:rFonts w:ascii="Times New Roman" w:hAnsi="Times New Roman"/>
          <w:i/>
          <w:sz w:val="24"/>
          <w:szCs w:val="24"/>
          <w:lang w:eastAsia="ru-RU"/>
        </w:rPr>
        <w:t>с пунктом 7 Инструкции 191н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92A71">
        <w:rPr>
          <w:rFonts w:ascii="Times New Roman" w:hAnsi="Times New Roman"/>
          <w:sz w:val="24"/>
          <w:szCs w:val="24"/>
          <w:lang w:eastAsia="ru-RU"/>
        </w:rPr>
        <w:t xml:space="preserve"> целях составления годовой бюджетной отчетности проводится </w:t>
      </w:r>
      <w:r w:rsidRPr="00692A71">
        <w:rPr>
          <w:rFonts w:ascii="Times New Roman" w:hAnsi="Times New Roman"/>
          <w:i/>
          <w:sz w:val="24"/>
          <w:szCs w:val="24"/>
          <w:u w:val="single"/>
          <w:lang w:eastAsia="ru-RU"/>
        </w:rPr>
        <w:t>инвентаризация активов и обязательств</w:t>
      </w:r>
      <w:r w:rsidRPr="00692A71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экономическим субъектом в рамках формирования его учетной политики.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</w:t>
      </w:r>
      <w:hyperlink r:id="rId14" w:history="1">
        <w:r w:rsidRPr="00B45C94">
          <w:rPr>
            <w:rFonts w:ascii="Times New Roman" w:hAnsi="Times New Roman"/>
            <w:color w:val="0000FF"/>
            <w:sz w:val="24"/>
            <w:szCs w:val="24"/>
          </w:rPr>
          <w:t>(ф. 0503160)</w:t>
        </w:r>
      </w:hyperlink>
      <w:r w:rsidRPr="00B45C94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2549ED" w:rsidRPr="00692A71" w:rsidRDefault="002549ED" w:rsidP="004F3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A71">
        <w:rPr>
          <w:rFonts w:ascii="Times New Roman" w:hAnsi="Times New Roman"/>
          <w:sz w:val="24"/>
          <w:szCs w:val="24"/>
          <w:lang w:eastAsia="ru-RU"/>
        </w:rPr>
        <w:t xml:space="preserve">Анализ представленной бюджетной отчетности показал, что сведения о проведенной инвентаризации активов и обязательств </w:t>
      </w:r>
      <w:r w:rsidRPr="00B45C94">
        <w:rPr>
          <w:rFonts w:ascii="Times New Roman" w:hAnsi="Times New Roman"/>
          <w:sz w:val="24"/>
          <w:szCs w:val="24"/>
          <w:u w:val="single"/>
          <w:lang w:eastAsia="ru-RU"/>
        </w:rPr>
        <w:t>не нашли  отражение</w:t>
      </w:r>
      <w:r w:rsidRPr="00692A7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692A71">
        <w:rPr>
          <w:rFonts w:ascii="Times New Roman" w:hAnsi="Times New Roman"/>
          <w:color w:val="0000FF"/>
          <w:sz w:val="24"/>
          <w:szCs w:val="24"/>
        </w:rPr>
        <w:t>ф.0503160</w:t>
      </w:r>
      <w:r w:rsidRPr="00692A71">
        <w:rPr>
          <w:rFonts w:ascii="Times New Roman" w:hAnsi="Times New Roman"/>
          <w:sz w:val="24"/>
          <w:szCs w:val="24"/>
          <w:lang w:eastAsia="ru-RU"/>
        </w:rPr>
        <w:t xml:space="preserve"> «Пояснительная записка».</w:t>
      </w:r>
    </w:p>
    <w:p w:rsidR="002549ED" w:rsidRDefault="002549ED" w:rsidP="00FE57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2. </w:t>
      </w:r>
      <w:r w:rsidRPr="008A3E9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Нарушение пункта </w:t>
      </w:r>
      <w:r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152</w:t>
      </w:r>
      <w:r w:rsidRPr="008A3E9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Инструкции №191н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Согласно изменениям</w:t>
      </w:r>
      <w:r w:rsidRPr="008257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внесенным Приказом № 176н в п.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152</w:t>
      </w:r>
      <w:r w:rsidRPr="008257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Инструкции № 191,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 </w:t>
      </w:r>
      <w:r w:rsidRPr="002E5E39">
        <w:rPr>
          <w:rFonts w:ascii="Times New Roman" w:hAnsi="Times New Roman"/>
          <w:sz w:val="24"/>
          <w:szCs w:val="24"/>
          <w:lang w:eastAsia="ru-RU"/>
        </w:rPr>
        <w:t>раздела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E3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Пояснительной зап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иски</w:t>
      </w:r>
      <w:r w:rsidRPr="002E5E3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исключена </w:t>
      </w:r>
      <w:hyperlink r:id="rId15" w:history="1">
        <w:r w:rsidRPr="002E5E39">
          <w:rPr>
            <w:rFonts w:ascii="Times New Roman" w:hAnsi="Times New Roman"/>
            <w:color w:val="0000FF"/>
            <w:sz w:val="24"/>
            <w:szCs w:val="24"/>
            <w:lang w:eastAsia="ru-RU"/>
          </w:rPr>
          <w:t>таблица N 2</w:t>
        </w:r>
      </w:hyperlink>
      <w:r w:rsidRPr="002E5E3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Информацию, которая отражалась в таблице,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необходимо теперь указывать </w:t>
      </w:r>
      <w:r w:rsidRPr="002E5E39">
        <w:rPr>
          <w:rFonts w:ascii="Times New Roman" w:hAnsi="Times New Roman"/>
          <w:color w:val="0000FF"/>
          <w:sz w:val="24"/>
          <w:szCs w:val="24"/>
          <w:lang w:eastAsia="ru-RU"/>
        </w:rPr>
        <w:t>в </w:t>
      </w:r>
      <w:hyperlink r:id="rId16" w:history="1">
        <w:r w:rsidRPr="002E5E39">
          <w:rPr>
            <w:rFonts w:ascii="Times New Roman" w:hAnsi="Times New Roman"/>
            <w:color w:val="0000FF"/>
            <w:sz w:val="24"/>
            <w:szCs w:val="24"/>
            <w:lang w:eastAsia="ru-RU"/>
          </w:rPr>
          <w:t>ф</w:t>
        </w:r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. </w:t>
        </w:r>
        <w:r w:rsidRPr="002E5E39">
          <w:rPr>
            <w:rFonts w:ascii="Times New Roman" w:hAnsi="Times New Roman"/>
            <w:color w:val="0000FF"/>
            <w:sz w:val="24"/>
            <w:szCs w:val="24"/>
            <w:lang w:eastAsia="ru-RU"/>
          </w:rPr>
          <w:t>0503162</w:t>
        </w:r>
      </w:hyperlink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Сведения о результатах деятельности».</w:t>
      </w:r>
    </w:p>
    <w:p w:rsidR="002549ED" w:rsidRPr="00FE5735" w:rsidRDefault="002549ED" w:rsidP="00FE57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E5735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FE5735">
        <w:rPr>
          <w:rFonts w:ascii="Times New Roman" w:hAnsi="Times New Roman"/>
          <w:i/>
          <w:sz w:val="24"/>
          <w:szCs w:val="24"/>
        </w:rPr>
        <w:t>Нарушение пункта 163 Инструкции №191н</w:t>
      </w:r>
      <w:r w:rsidRPr="00FE5735">
        <w:rPr>
          <w:rFonts w:ascii="Times New Roman" w:hAnsi="Times New Roman"/>
          <w:sz w:val="24"/>
          <w:szCs w:val="24"/>
        </w:rPr>
        <w:t xml:space="preserve">. Согласно изменениям , внесенным Приказом № 176н в п.163 Инструкции № 191, в </w:t>
      </w:r>
      <w:r w:rsidRPr="00FE5735">
        <w:rPr>
          <w:rFonts w:ascii="Times New Roman" w:hAnsi="Times New Roman"/>
          <w:color w:val="0000FF"/>
          <w:sz w:val="24"/>
          <w:szCs w:val="24"/>
        </w:rPr>
        <w:t>ф. 0503164«</w:t>
      </w:r>
      <w:r w:rsidRPr="00FE5735">
        <w:rPr>
          <w:rFonts w:ascii="Times New Roman" w:hAnsi="Times New Roman"/>
          <w:sz w:val="24"/>
          <w:szCs w:val="24"/>
        </w:rPr>
        <w:t xml:space="preserve">Сведения об исполнении бюджета» раздел "Расходы бюджета" необходимо теперь заполнять еще в разрезе  </w:t>
      </w:r>
      <w:r w:rsidRPr="00FE5735">
        <w:rPr>
          <w:rFonts w:ascii="Times New Roman" w:hAnsi="Times New Roman"/>
          <w:sz w:val="24"/>
          <w:szCs w:val="24"/>
          <w:u w:val="single"/>
        </w:rPr>
        <w:t>кода главы по БК</w:t>
      </w:r>
      <w:r w:rsidRPr="00FE5735">
        <w:rPr>
          <w:rFonts w:ascii="Times New Roman" w:hAnsi="Times New Roman"/>
          <w:sz w:val="24"/>
          <w:szCs w:val="24"/>
        </w:rPr>
        <w:t>.</w:t>
      </w:r>
    </w:p>
    <w:p w:rsidR="002549ED" w:rsidRDefault="002549ED" w:rsidP="00A50E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735">
        <w:rPr>
          <w:rFonts w:ascii="Times New Roman" w:hAnsi="Times New Roman"/>
          <w:i/>
          <w:iCs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i/>
          <w:iCs/>
          <w:sz w:val="24"/>
          <w:szCs w:val="24"/>
        </w:rPr>
        <w:t xml:space="preserve">Нарушение пункта 152 Инструкции 191н. </w:t>
      </w:r>
      <w:r w:rsidRPr="00FE5735">
        <w:rPr>
          <w:rFonts w:ascii="Times New Roman" w:hAnsi="Times New Roman"/>
          <w:iCs/>
          <w:sz w:val="24"/>
          <w:szCs w:val="24"/>
        </w:rPr>
        <w:t xml:space="preserve">Пояснительная записка к годовому отчету </w:t>
      </w:r>
      <w:r w:rsidRPr="00A50ECC">
        <w:rPr>
          <w:rFonts w:ascii="Times New Roman" w:hAnsi="Times New Roman"/>
          <w:color w:val="0000FF"/>
          <w:sz w:val="24"/>
          <w:szCs w:val="24"/>
        </w:rPr>
        <w:t>(ф. 0503160)</w:t>
      </w:r>
      <w:r>
        <w:rPr>
          <w:rFonts w:ascii="Times New Roman" w:hAnsi="Times New Roman"/>
          <w:iCs/>
          <w:sz w:val="24"/>
          <w:szCs w:val="24"/>
        </w:rPr>
        <w:t>не</w:t>
      </w:r>
      <w:r w:rsidRPr="00FE5735">
        <w:rPr>
          <w:rFonts w:ascii="Times New Roman" w:hAnsi="Times New Roman"/>
          <w:sz w:val="24"/>
          <w:szCs w:val="24"/>
        </w:rPr>
        <w:t xml:space="preserve"> содержит следующие формы:</w:t>
      </w:r>
    </w:p>
    <w:p w:rsidR="002549ED" w:rsidRPr="00A50ECC" w:rsidRDefault="002549ED" w:rsidP="008B5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0ECC">
        <w:rPr>
          <w:rFonts w:ascii="Times New Roman" w:hAnsi="Times New Roman"/>
          <w:sz w:val="24"/>
          <w:szCs w:val="24"/>
        </w:rPr>
        <w:t>-«</w:t>
      </w:r>
      <w:r>
        <w:rPr>
          <w:rFonts w:ascii="Times New Roman" w:hAnsi="Times New Roman"/>
          <w:sz w:val="24"/>
          <w:szCs w:val="24"/>
          <w:lang w:eastAsia="ru-RU"/>
        </w:rPr>
        <w:t>Сведения об изменениях бюджетной росписи главного распорядителя бюджетных средств»</w:t>
      </w:r>
      <w:r w:rsidRPr="00E813D2">
        <w:rPr>
          <w:rFonts w:ascii="Times New Roman" w:hAnsi="Times New Roman"/>
          <w:color w:val="0000FF"/>
          <w:sz w:val="24"/>
          <w:szCs w:val="24"/>
        </w:rPr>
        <w:t>(ф. 0503163);</w:t>
      </w:r>
    </w:p>
    <w:p w:rsidR="002549ED" w:rsidRDefault="002549ED" w:rsidP="00A50E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0ECC">
        <w:rPr>
          <w:rFonts w:ascii="Times New Roman" w:hAnsi="Times New Roman"/>
          <w:sz w:val="24"/>
          <w:szCs w:val="24"/>
        </w:rPr>
        <w:t xml:space="preserve">-«Сведения об исполнении мероприятий в рамках целевых программ» </w:t>
      </w:r>
      <w:r w:rsidRPr="00E813D2">
        <w:rPr>
          <w:rFonts w:ascii="Times New Roman" w:hAnsi="Times New Roman"/>
          <w:color w:val="0000FF"/>
          <w:sz w:val="24"/>
          <w:szCs w:val="24"/>
        </w:rPr>
        <w:t>(ф. 0503166)</w:t>
      </w:r>
      <w:r w:rsidRPr="00A50ECC">
        <w:rPr>
          <w:rFonts w:ascii="Times New Roman" w:hAnsi="Times New Roman"/>
          <w:sz w:val="24"/>
          <w:szCs w:val="24"/>
        </w:rPr>
        <w:t>;</w:t>
      </w:r>
    </w:p>
    <w:p w:rsidR="002549ED" w:rsidRDefault="002549ED" w:rsidP="008B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- «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о принятых и неисполненных обязательствах получателя бюджетных средств» </w:t>
      </w:r>
      <w:r w:rsidRPr="008B5468">
        <w:rPr>
          <w:rFonts w:ascii="Times New Roman" w:hAnsi="Times New Roman"/>
          <w:color w:val="0000FF"/>
          <w:sz w:val="24"/>
          <w:szCs w:val="24"/>
        </w:rPr>
        <w:t>(ф. 0503175)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2549ED" w:rsidRPr="00D902FD" w:rsidRDefault="002549ED" w:rsidP="00C126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4586F">
        <w:rPr>
          <w:rFonts w:ascii="Times New Roman" w:hAnsi="Times New Roman"/>
          <w:i/>
          <w:sz w:val="24"/>
          <w:szCs w:val="24"/>
          <w:lang w:eastAsia="ru-RU"/>
        </w:rPr>
        <w:t>. В нарушение 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ункта </w:t>
      </w:r>
      <w:r w:rsidRPr="0004586F">
        <w:rPr>
          <w:rFonts w:ascii="Times New Roman" w:hAnsi="Times New Roman"/>
          <w:i/>
          <w:sz w:val="24"/>
          <w:szCs w:val="24"/>
          <w:lang w:eastAsia="ru-RU"/>
        </w:rPr>
        <w:t>8 инструкции №191н</w:t>
      </w:r>
      <w:r w:rsidRPr="00D902FD">
        <w:rPr>
          <w:rFonts w:ascii="Times New Roman" w:hAnsi="Times New Roman"/>
          <w:sz w:val="24"/>
          <w:szCs w:val="24"/>
          <w:lang w:eastAsia="ru-RU"/>
        </w:rPr>
        <w:t xml:space="preserve"> информация </w:t>
      </w:r>
      <w:r w:rsidRPr="002D15F0">
        <w:rPr>
          <w:rFonts w:ascii="Times New Roman" w:hAnsi="Times New Roman"/>
          <w:sz w:val="24"/>
          <w:szCs w:val="24"/>
          <w:lang w:eastAsia="ru-RU"/>
        </w:rPr>
        <w:t>по</w:t>
      </w:r>
      <w:r w:rsidRPr="0004586F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ф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  <w:r w:rsidRPr="0004586F">
        <w:rPr>
          <w:rFonts w:ascii="Times New Roman" w:hAnsi="Times New Roman"/>
          <w:color w:val="0000FF"/>
          <w:sz w:val="24"/>
          <w:szCs w:val="24"/>
          <w:lang w:eastAsia="ru-RU"/>
        </w:rPr>
        <w:t>0503167</w:t>
      </w:r>
      <w:r w:rsidRPr="00D902FD">
        <w:rPr>
          <w:rFonts w:ascii="Times New Roman" w:hAnsi="Times New Roman"/>
          <w:sz w:val="24"/>
          <w:szCs w:val="24"/>
          <w:lang w:eastAsia="ru-RU"/>
        </w:rPr>
        <w:t xml:space="preserve"> «Сведения о целевых иностранных кредитах»; </w:t>
      </w:r>
      <w:hyperlink r:id="rId17" w:history="1">
        <w:r w:rsidRPr="0004586F">
          <w:rPr>
            <w:rFonts w:ascii="Times New Roman" w:hAnsi="Times New Roman"/>
            <w:color w:val="0000FF"/>
            <w:sz w:val="24"/>
            <w:szCs w:val="24"/>
            <w:lang w:eastAsia="ru-RU"/>
          </w:rPr>
          <w:t>ф</w:t>
        </w:r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</w:hyperlink>
      <w:r w:rsidRPr="0004586F">
        <w:rPr>
          <w:rFonts w:ascii="Times New Roman" w:hAnsi="Times New Roman"/>
          <w:color w:val="0000FF"/>
          <w:sz w:val="24"/>
          <w:szCs w:val="24"/>
          <w:lang w:eastAsia="ru-RU"/>
        </w:rPr>
        <w:t>0503173</w:t>
      </w:r>
      <w:r w:rsidRPr="00D902FD">
        <w:rPr>
          <w:rFonts w:ascii="Times New Roman" w:hAnsi="Times New Roman"/>
          <w:sz w:val="24"/>
          <w:szCs w:val="24"/>
          <w:lang w:eastAsia="ru-RU"/>
        </w:rPr>
        <w:t xml:space="preserve"> «Сведения об изм</w:t>
      </w:r>
      <w:r>
        <w:rPr>
          <w:rFonts w:ascii="Times New Roman" w:hAnsi="Times New Roman"/>
          <w:sz w:val="24"/>
          <w:szCs w:val="24"/>
          <w:lang w:eastAsia="ru-RU"/>
        </w:rPr>
        <w:t xml:space="preserve">енении остатков валюты баланса», </w:t>
      </w:r>
      <w:r w:rsidRPr="006C1308">
        <w:rPr>
          <w:rFonts w:ascii="Times New Roman" w:hAnsi="Times New Roman"/>
          <w:color w:val="0000FF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  <w:r w:rsidRPr="006C1308">
        <w:rPr>
          <w:rFonts w:ascii="Times New Roman" w:hAnsi="Times New Roman"/>
          <w:color w:val="0000FF"/>
          <w:sz w:val="24"/>
          <w:szCs w:val="24"/>
          <w:lang w:eastAsia="ru-RU"/>
        </w:rPr>
        <w:t>0503174</w:t>
      </w:r>
      <w:r>
        <w:rPr>
          <w:rFonts w:ascii="Times New Roman" w:hAnsi="Times New Roman"/>
          <w:sz w:val="24"/>
          <w:szCs w:val="24"/>
          <w:lang w:eastAsia="ru-RU"/>
        </w:rPr>
        <w:t xml:space="preserve">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r w:rsidRPr="00D902FD">
        <w:rPr>
          <w:rFonts w:ascii="Times New Roman" w:hAnsi="Times New Roman"/>
          <w:sz w:val="24"/>
          <w:szCs w:val="24"/>
          <w:lang w:eastAsia="ru-RU"/>
        </w:rPr>
        <w:t>в Пояснительной записке (</w:t>
      </w:r>
      <w:r w:rsidRPr="00167C67">
        <w:rPr>
          <w:rFonts w:ascii="Times New Roman" w:hAnsi="Times New Roman"/>
          <w:color w:val="0000FF"/>
          <w:sz w:val="24"/>
          <w:szCs w:val="24"/>
          <w:lang w:eastAsia="ru-RU"/>
        </w:rPr>
        <w:t>ф.0503160</w:t>
      </w:r>
      <w:r w:rsidRPr="00D902F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95A8F">
        <w:rPr>
          <w:rFonts w:ascii="Times New Roman" w:hAnsi="Times New Roman"/>
          <w:sz w:val="24"/>
          <w:szCs w:val="24"/>
          <w:u w:val="single"/>
          <w:lang w:eastAsia="ru-RU"/>
        </w:rPr>
        <w:t>не отражена</w:t>
      </w:r>
      <w:r w:rsidRPr="00D902FD">
        <w:rPr>
          <w:rFonts w:ascii="Times New Roman" w:hAnsi="Times New Roman"/>
          <w:sz w:val="24"/>
          <w:szCs w:val="24"/>
          <w:lang w:eastAsia="ru-RU"/>
        </w:rPr>
        <w:t>.</w:t>
      </w:r>
    </w:p>
    <w:p w:rsidR="002549ED" w:rsidRPr="006C1308" w:rsidRDefault="002549ED" w:rsidP="00FE57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08">
        <w:rPr>
          <w:rFonts w:ascii="Times New Roman" w:hAnsi="Times New Roman"/>
          <w:sz w:val="24"/>
          <w:szCs w:val="24"/>
          <w:lang w:eastAsia="ru-RU"/>
        </w:rPr>
        <w:t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 w:rsidR="002549ED" w:rsidRPr="006C1308" w:rsidRDefault="002549ED" w:rsidP="00FE5735">
      <w:pPr>
        <w:spacing w:before="100" w:beforeAutospacing="1" w:after="100" w:afterAutospacing="1" w:line="27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08">
        <w:rPr>
          <w:rFonts w:ascii="Times New Roman" w:hAnsi="Times New Roman"/>
          <w:sz w:val="24"/>
          <w:szCs w:val="24"/>
          <w:lang w:eastAsia="ru-RU"/>
        </w:rPr>
        <w:t xml:space="preserve">Выявленные недостатки </w:t>
      </w:r>
      <w:r w:rsidRPr="008A1E4F">
        <w:rPr>
          <w:rFonts w:ascii="Times New Roman" w:hAnsi="Times New Roman"/>
          <w:i/>
          <w:sz w:val="24"/>
          <w:szCs w:val="24"/>
          <w:lang w:eastAsia="ru-RU"/>
        </w:rPr>
        <w:t>не повлияли на достоверность</w:t>
      </w:r>
      <w:r w:rsidRPr="006C1308">
        <w:rPr>
          <w:rFonts w:ascii="Times New Roman" w:hAnsi="Times New Roman"/>
          <w:sz w:val="24"/>
          <w:szCs w:val="24"/>
          <w:lang w:eastAsia="ru-RU"/>
        </w:rPr>
        <w:t xml:space="preserve"> бюджетной отчетности администрации поселения за 2017 год.</w:t>
      </w:r>
    </w:p>
    <w:p w:rsidR="002549ED" w:rsidRDefault="002549ED" w:rsidP="00B9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2549ED" w:rsidRDefault="002549ED" w:rsidP="00FD6A3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8</w:t>
      </w:r>
      <w:r w:rsidRPr="00FA0E8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. Проект решения Совета депутатов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утверждении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Петровское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2017</w:t>
      </w:r>
      <w:bookmarkStart w:id="0" w:name="_GoBack"/>
      <w:bookmarkEnd w:id="0"/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перечень приложений к 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му </w:t>
      </w:r>
      <w:r w:rsidRPr="00AE1BB9">
        <w:rPr>
          <w:rFonts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требованиям статьи 264.6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2549ED" w:rsidRDefault="002549ED" w:rsidP="002E20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color w:val="000000"/>
          <w:spacing w:val="-1"/>
        </w:rPr>
      </w:pPr>
    </w:p>
    <w:p w:rsidR="002549ED" w:rsidRPr="0011684B" w:rsidRDefault="002549ED" w:rsidP="002E20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i/>
          <w:color w:val="000000"/>
          <w:spacing w:val="-1"/>
        </w:rPr>
        <w:t>Нарушения</w:t>
      </w:r>
      <w:r w:rsidRPr="0011684B">
        <w:rPr>
          <w:rFonts w:ascii="Times New Roman" w:hAnsi="Times New Roman"/>
          <w:b/>
          <w:i/>
          <w:color w:val="000000"/>
          <w:spacing w:val="-1"/>
        </w:rPr>
        <w:t>:</w:t>
      </w:r>
    </w:p>
    <w:p w:rsidR="002549ED" w:rsidRPr="0011684B" w:rsidRDefault="002549ED" w:rsidP="002E2017">
      <w:pPr>
        <w:numPr>
          <w:ilvl w:val="0"/>
          <w:numId w:val="40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Требований  Инструкции о 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по составлению приложений пояснительной записки.</w:t>
      </w:r>
    </w:p>
    <w:p w:rsidR="002549ED" w:rsidRDefault="002549ED" w:rsidP="002E2017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549ED" w:rsidRPr="0011684B" w:rsidRDefault="002549ED" w:rsidP="002E2017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Обращаем Ваше внимание, что в</w:t>
      </w:r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соответствии со ст.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№ 15.15.6 КоАП РФ (в ред. Федерального </w:t>
      </w:r>
      <w:hyperlink r:id="rId18" w:history="1">
        <w:r w:rsidRPr="0011684B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закона</w:t>
        </w:r>
      </w:hyperlink>
      <w:r w:rsidRPr="0011684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от 07.06.2017 N 118-ФЗ) нарушение порядка предоставления бюджетной отчетности влечет наложение административного штрафа на должностных лиц в размере от </w:t>
      </w:r>
      <w:r w:rsidRPr="0011684B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ru-RU"/>
        </w:rPr>
        <w:t>десяти до тридцати тысяч рублей.</w:t>
      </w:r>
    </w:p>
    <w:p w:rsidR="002549ED" w:rsidRDefault="002549ED" w:rsidP="002E20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549ED" w:rsidRDefault="002549ED" w:rsidP="002E20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04FA">
        <w:rPr>
          <w:rFonts w:ascii="Times New Roman" w:hAnsi="Times New Roman"/>
          <w:b/>
          <w:i/>
          <w:sz w:val="24"/>
          <w:szCs w:val="24"/>
          <w:lang w:eastAsia="ru-RU"/>
        </w:rPr>
        <w:t>Предложения:</w:t>
      </w:r>
    </w:p>
    <w:p w:rsidR="002549ED" w:rsidRPr="004A4DF8" w:rsidRDefault="002549ED" w:rsidP="002E201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Представлять в КСО проекты Решений  о внесении изменений в бюджет для проведения внешнего муниципального  финансового контроля. </w:t>
      </w:r>
    </w:p>
    <w:p w:rsidR="002549ED" w:rsidRDefault="002549ED" w:rsidP="002E2017">
      <w:pPr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целях соблюдения статьи 34 БК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2549ED" w:rsidRPr="008028FF" w:rsidRDefault="002549ED" w:rsidP="002E2017">
      <w:pPr>
        <w:pStyle w:val="ConsPlusNormal"/>
        <w:numPr>
          <w:ilvl w:val="0"/>
          <w:numId w:val="41"/>
        </w:num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Подготовить годовой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FF">
        <w:rPr>
          <w:rFonts w:ascii="Times New Roman" w:hAnsi="Times New Roman" w:cs="Times New Roman"/>
          <w:sz w:val="24"/>
          <w:szCs w:val="24"/>
        </w:rPr>
        <w:t xml:space="preserve">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</w:t>
      </w:r>
      <w:r w:rsidRPr="008028FF"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8FF">
        <w:rPr>
          <w:rFonts w:ascii="Times New Roman" w:hAnsi="Times New Roman" w:cs="Times New Roman"/>
          <w:sz w:val="24"/>
          <w:szCs w:val="24"/>
        </w:rPr>
        <w:t xml:space="preserve">  установленные в Вашем порядке сроки. </w:t>
      </w:r>
    </w:p>
    <w:p w:rsidR="002549ED" w:rsidRPr="004A4DF8" w:rsidRDefault="002549ED" w:rsidP="002E201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Обеспечить составление бюджетной отчетности в соответствии с требованиями действующего законодательства.</w:t>
      </w:r>
    </w:p>
    <w:p w:rsidR="002549ED" w:rsidRPr="00D1504B" w:rsidRDefault="002549ED" w:rsidP="002E201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584C5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Привести в соответствие 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10 №191н  Пояснительную записку </w:t>
      </w:r>
      <w:r w:rsidRPr="00D1504B">
        <w:rPr>
          <w:rFonts w:ascii="Times New Roman" w:hAnsi="Times New Roman"/>
          <w:b/>
          <w:i/>
          <w:color w:val="000000"/>
          <w:spacing w:val="-1"/>
          <w:sz w:val="24"/>
          <w:szCs w:val="24"/>
          <w:lang w:eastAsia="ru-RU"/>
        </w:rPr>
        <w:t>до 05.03.18г. и представить в КСО.</w:t>
      </w:r>
    </w:p>
    <w:p w:rsidR="002549ED" w:rsidRDefault="002549ED" w:rsidP="00A4125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u w:val="single"/>
          <w:lang w:eastAsia="ru-RU"/>
        </w:rPr>
      </w:pPr>
    </w:p>
    <w:p w:rsidR="002549ED" w:rsidRDefault="002549ED" w:rsidP="002E201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firstLine="709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u w:val="single"/>
          <w:lang w:eastAsia="ru-RU"/>
        </w:rPr>
      </w:pPr>
      <w:r w:rsidRPr="00380F4D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u w:val="single"/>
          <w:lang w:eastAsia="ru-RU"/>
        </w:rPr>
        <w:t>Вывод:</w:t>
      </w:r>
    </w:p>
    <w:p w:rsidR="002549ED" w:rsidRDefault="002549ED" w:rsidP="002E2017">
      <w:pPr>
        <w:autoSpaceDE w:val="0"/>
        <w:autoSpaceDN w:val="0"/>
        <w:adjustRightInd w:val="0"/>
        <w:spacing w:after="0" w:line="240" w:lineRule="auto"/>
        <w:ind w:left="697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549ED" w:rsidRPr="006635AD" w:rsidRDefault="002549ED" w:rsidP="002E20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647B48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нинградской области рекомендует рассмотреть и утвердить отчет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Петровское 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7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 </w:t>
      </w:r>
      <w:r w:rsidRPr="006635AD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(с учетом замечаний).</w:t>
      </w:r>
    </w:p>
    <w:p w:rsidR="002549ED" w:rsidRDefault="002549ED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549ED" w:rsidRDefault="002549ED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549ED" w:rsidRDefault="002549ED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549ED" w:rsidRDefault="002549ED" w:rsidP="00EC4843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549ED" w:rsidRPr="00EC4843" w:rsidRDefault="002549ED" w:rsidP="002D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Председатель контрольно-счетного органа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В.Н.Карпенко</w:t>
      </w:r>
    </w:p>
    <w:p w:rsidR="002549ED" w:rsidRDefault="002549ED" w:rsidP="00167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муниципальный район</w:t>
      </w:r>
    </w:p>
    <w:p w:rsidR="002549ED" w:rsidRPr="00F55DC0" w:rsidRDefault="002549ED" w:rsidP="002D459D">
      <w:pPr>
        <w:shd w:val="clear" w:color="auto" w:fill="FFFFFF"/>
        <w:spacing w:after="0" w:line="269" w:lineRule="exact"/>
        <w:ind w:right="3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Pr="00F55DC0" w:rsidRDefault="002549ED" w:rsidP="002D459D">
      <w:pPr>
        <w:shd w:val="clear" w:color="auto" w:fill="FFFFFF"/>
        <w:spacing w:after="0" w:line="269" w:lineRule="exact"/>
        <w:ind w:right="34" w:firstLine="71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549ED" w:rsidRPr="00F55DC0" w:rsidRDefault="002549ED" w:rsidP="002D459D">
      <w:pPr>
        <w:shd w:val="clear" w:color="auto" w:fill="FFFFFF"/>
        <w:spacing w:after="0" w:line="274" w:lineRule="exact"/>
        <w:ind w:right="-5" w:firstLine="8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2549ED" w:rsidRPr="00F55DC0" w:rsidSect="00DF1DC1">
      <w:footerReference w:type="even" r:id="rId19"/>
      <w:footerReference w:type="default" r:id="rId20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A2" w:rsidRDefault="005206A2" w:rsidP="00821BA1">
      <w:pPr>
        <w:spacing w:after="0" w:line="240" w:lineRule="auto"/>
      </w:pPr>
      <w:r>
        <w:separator/>
      </w:r>
    </w:p>
  </w:endnote>
  <w:endnote w:type="continuationSeparator" w:id="0">
    <w:p w:rsidR="005206A2" w:rsidRDefault="005206A2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34" w:rsidRDefault="00BB1934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934" w:rsidRDefault="00BB19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34" w:rsidRDefault="00BB1934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61C7">
      <w:rPr>
        <w:rStyle w:val="ab"/>
        <w:noProof/>
      </w:rPr>
      <w:t>15</w:t>
    </w:r>
    <w:r>
      <w:rPr>
        <w:rStyle w:val="ab"/>
      </w:rPr>
      <w:fldChar w:fldCharType="end"/>
    </w:r>
  </w:p>
  <w:p w:rsidR="00BB1934" w:rsidRDefault="00BB1934">
    <w:pPr>
      <w:pStyle w:val="a7"/>
      <w:jc w:val="center"/>
    </w:pPr>
  </w:p>
  <w:p w:rsidR="00BB1934" w:rsidRDefault="00BB1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A2" w:rsidRDefault="005206A2" w:rsidP="00821BA1">
      <w:pPr>
        <w:spacing w:after="0" w:line="240" w:lineRule="auto"/>
      </w:pPr>
      <w:r>
        <w:separator/>
      </w:r>
    </w:p>
  </w:footnote>
  <w:footnote w:type="continuationSeparator" w:id="0">
    <w:p w:rsidR="005206A2" w:rsidRDefault="005206A2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 w15:restartNumberingAfterBreak="0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 w15:restartNumberingAfterBreak="0">
    <w:nsid w:val="065175EB"/>
    <w:multiLevelType w:val="hybridMultilevel"/>
    <w:tmpl w:val="6486F9CE"/>
    <w:lvl w:ilvl="0" w:tplc="17CC5C8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0B2A7C67"/>
    <w:multiLevelType w:val="hybridMultilevel"/>
    <w:tmpl w:val="8BF48AE2"/>
    <w:lvl w:ilvl="0" w:tplc="D2C2D8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6" w15:restartNumberingAfterBreak="0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1" w15:restartNumberingAfterBreak="0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2" w15:restartNumberingAfterBreak="0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D54E8B"/>
    <w:multiLevelType w:val="hybridMultilevel"/>
    <w:tmpl w:val="95845E36"/>
    <w:lvl w:ilvl="0" w:tplc="DDCA20E6">
      <w:start w:val="5"/>
      <w:numFmt w:val="decimal"/>
      <w:lvlText w:val="%1."/>
      <w:lvlJc w:val="left"/>
      <w:pPr>
        <w:ind w:left="105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4" w15:restartNumberingAfterBreak="0">
    <w:nsid w:val="3AE4015D"/>
    <w:multiLevelType w:val="hybridMultilevel"/>
    <w:tmpl w:val="D7241868"/>
    <w:lvl w:ilvl="0" w:tplc="90F47A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C21927"/>
    <w:multiLevelType w:val="hybridMultilevel"/>
    <w:tmpl w:val="3B2421A2"/>
    <w:lvl w:ilvl="0" w:tplc="E60621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9" w15:restartNumberingAfterBreak="0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1" w15:restartNumberingAfterBreak="0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2" w15:restartNumberingAfterBreak="0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CC54B3"/>
    <w:multiLevelType w:val="hybridMultilevel"/>
    <w:tmpl w:val="E8D039CE"/>
    <w:lvl w:ilvl="0" w:tplc="DBCA55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BC43A5C"/>
    <w:multiLevelType w:val="multilevel"/>
    <w:tmpl w:val="BD922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EE12F16"/>
    <w:multiLevelType w:val="hybridMultilevel"/>
    <w:tmpl w:val="51DAA716"/>
    <w:lvl w:ilvl="0" w:tplc="60A052A0">
      <w:start w:val="1"/>
      <w:numFmt w:val="decimal"/>
      <w:lvlText w:val="%1."/>
      <w:lvlJc w:val="left"/>
      <w:pPr>
        <w:ind w:left="928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A6744B"/>
    <w:multiLevelType w:val="multilevel"/>
    <w:tmpl w:val="87287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2" w15:restartNumberingAfterBreak="0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31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34"/>
  </w:num>
  <w:num w:numId="9">
    <w:abstractNumId w:val="6"/>
  </w:num>
  <w:num w:numId="10">
    <w:abstractNumId w:val="8"/>
  </w:num>
  <w:num w:numId="11">
    <w:abstractNumId w:val="9"/>
  </w:num>
  <w:num w:numId="12">
    <w:abstractNumId w:val="35"/>
  </w:num>
  <w:num w:numId="13">
    <w:abstractNumId w:val="22"/>
  </w:num>
  <w:num w:numId="14">
    <w:abstractNumId w:val="29"/>
  </w:num>
  <w:num w:numId="15">
    <w:abstractNumId w:val="12"/>
  </w:num>
  <w:num w:numId="16">
    <w:abstractNumId w:val="4"/>
  </w:num>
  <w:num w:numId="17">
    <w:abstractNumId w:val="32"/>
  </w:num>
  <w:num w:numId="18">
    <w:abstractNumId w:val="26"/>
  </w:num>
  <w:num w:numId="19">
    <w:abstractNumId w:val="26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36"/>
  </w:num>
  <w:num w:numId="23">
    <w:abstractNumId w:val="10"/>
  </w:num>
  <w:num w:numId="24">
    <w:abstractNumId w:val="18"/>
  </w:num>
  <w:num w:numId="25">
    <w:abstractNumId w:val="20"/>
  </w:num>
  <w:num w:numId="26">
    <w:abstractNumId w:val="21"/>
  </w:num>
  <w:num w:numId="27">
    <w:abstractNumId w:val="28"/>
  </w:num>
  <w:num w:numId="28">
    <w:abstractNumId w:val="19"/>
  </w:num>
  <w:num w:numId="29">
    <w:abstractNumId w:val="17"/>
  </w:num>
  <w:num w:numId="30">
    <w:abstractNumId w:val="3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4"/>
  </w:num>
  <w:num w:numId="36">
    <w:abstractNumId w:val="23"/>
  </w:num>
  <w:num w:numId="37">
    <w:abstractNumId w:val="3"/>
  </w:num>
  <w:num w:numId="38">
    <w:abstractNumId w:val="2"/>
  </w:num>
  <w:num w:numId="39">
    <w:abstractNumId w:val="14"/>
  </w:num>
  <w:num w:numId="40">
    <w:abstractNumId w:val="15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CB"/>
    <w:rsid w:val="00000AD5"/>
    <w:rsid w:val="00001A66"/>
    <w:rsid w:val="00001FC0"/>
    <w:rsid w:val="00002DBF"/>
    <w:rsid w:val="00004984"/>
    <w:rsid w:val="00004ED4"/>
    <w:rsid w:val="00005171"/>
    <w:rsid w:val="00005DEB"/>
    <w:rsid w:val="0001195F"/>
    <w:rsid w:val="00013BDB"/>
    <w:rsid w:val="00013E34"/>
    <w:rsid w:val="000142D2"/>
    <w:rsid w:val="000158CF"/>
    <w:rsid w:val="000166AC"/>
    <w:rsid w:val="00016988"/>
    <w:rsid w:val="0002065B"/>
    <w:rsid w:val="0002160C"/>
    <w:rsid w:val="000217C4"/>
    <w:rsid w:val="00022275"/>
    <w:rsid w:val="00025FE1"/>
    <w:rsid w:val="00031040"/>
    <w:rsid w:val="00031596"/>
    <w:rsid w:val="00031666"/>
    <w:rsid w:val="00032133"/>
    <w:rsid w:val="0003394C"/>
    <w:rsid w:val="00033FE2"/>
    <w:rsid w:val="00035322"/>
    <w:rsid w:val="00035523"/>
    <w:rsid w:val="00035948"/>
    <w:rsid w:val="000360AD"/>
    <w:rsid w:val="0003708C"/>
    <w:rsid w:val="00037F11"/>
    <w:rsid w:val="00040A72"/>
    <w:rsid w:val="00040A73"/>
    <w:rsid w:val="0004169A"/>
    <w:rsid w:val="00041EC3"/>
    <w:rsid w:val="00042306"/>
    <w:rsid w:val="000432BE"/>
    <w:rsid w:val="0004455A"/>
    <w:rsid w:val="0004586F"/>
    <w:rsid w:val="00046EC6"/>
    <w:rsid w:val="00050446"/>
    <w:rsid w:val="00050E18"/>
    <w:rsid w:val="00052061"/>
    <w:rsid w:val="00052268"/>
    <w:rsid w:val="000527A3"/>
    <w:rsid w:val="00052E58"/>
    <w:rsid w:val="00052F29"/>
    <w:rsid w:val="000535B1"/>
    <w:rsid w:val="000539CA"/>
    <w:rsid w:val="00053CFE"/>
    <w:rsid w:val="000548F6"/>
    <w:rsid w:val="00057311"/>
    <w:rsid w:val="00057F5E"/>
    <w:rsid w:val="00060240"/>
    <w:rsid w:val="000613C1"/>
    <w:rsid w:val="00061993"/>
    <w:rsid w:val="0006298F"/>
    <w:rsid w:val="0006544B"/>
    <w:rsid w:val="00065914"/>
    <w:rsid w:val="00065BF3"/>
    <w:rsid w:val="00066E19"/>
    <w:rsid w:val="00067204"/>
    <w:rsid w:val="00067499"/>
    <w:rsid w:val="00067689"/>
    <w:rsid w:val="00070CE5"/>
    <w:rsid w:val="00070EBE"/>
    <w:rsid w:val="00071569"/>
    <w:rsid w:val="000717DF"/>
    <w:rsid w:val="00071F28"/>
    <w:rsid w:val="00073638"/>
    <w:rsid w:val="00073A2C"/>
    <w:rsid w:val="00073DED"/>
    <w:rsid w:val="00074FBB"/>
    <w:rsid w:val="00080373"/>
    <w:rsid w:val="000803CB"/>
    <w:rsid w:val="00080451"/>
    <w:rsid w:val="0008076B"/>
    <w:rsid w:val="00081430"/>
    <w:rsid w:val="00081ABE"/>
    <w:rsid w:val="000835C6"/>
    <w:rsid w:val="000851E1"/>
    <w:rsid w:val="000853F7"/>
    <w:rsid w:val="00085624"/>
    <w:rsid w:val="00085D14"/>
    <w:rsid w:val="0008657D"/>
    <w:rsid w:val="00090A35"/>
    <w:rsid w:val="000911AD"/>
    <w:rsid w:val="00091C98"/>
    <w:rsid w:val="00091F2C"/>
    <w:rsid w:val="00095782"/>
    <w:rsid w:val="000965F2"/>
    <w:rsid w:val="000966F4"/>
    <w:rsid w:val="000973B8"/>
    <w:rsid w:val="000A155B"/>
    <w:rsid w:val="000A1D50"/>
    <w:rsid w:val="000A2953"/>
    <w:rsid w:val="000A411F"/>
    <w:rsid w:val="000A59D7"/>
    <w:rsid w:val="000A6FCB"/>
    <w:rsid w:val="000B0100"/>
    <w:rsid w:val="000B24B6"/>
    <w:rsid w:val="000B2809"/>
    <w:rsid w:val="000B2D9E"/>
    <w:rsid w:val="000B3BD7"/>
    <w:rsid w:val="000B4714"/>
    <w:rsid w:val="000B5244"/>
    <w:rsid w:val="000B5FA8"/>
    <w:rsid w:val="000B749F"/>
    <w:rsid w:val="000C03FF"/>
    <w:rsid w:val="000C1099"/>
    <w:rsid w:val="000C16F4"/>
    <w:rsid w:val="000C1DF1"/>
    <w:rsid w:val="000C2442"/>
    <w:rsid w:val="000C3C82"/>
    <w:rsid w:val="000C5FBB"/>
    <w:rsid w:val="000C6421"/>
    <w:rsid w:val="000C6697"/>
    <w:rsid w:val="000C6954"/>
    <w:rsid w:val="000C7278"/>
    <w:rsid w:val="000C75A3"/>
    <w:rsid w:val="000C7D60"/>
    <w:rsid w:val="000D0534"/>
    <w:rsid w:val="000D2684"/>
    <w:rsid w:val="000D2AC9"/>
    <w:rsid w:val="000D3500"/>
    <w:rsid w:val="000D36B0"/>
    <w:rsid w:val="000D40F5"/>
    <w:rsid w:val="000D5D29"/>
    <w:rsid w:val="000D7550"/>
    <w:rsid w:val="000D7AE2"/>
    <w:rsid w:val="000E03BB"/>
    <w:rsid w:val="000E15AE"/>
    <w:rsid w:val="000E1C78"/>
    <w:rsid w:val="000E24E1"/>
    <w:rsid w:val="000E42C3"/>
    <w:rsid w:val="000E4CD7"/>
    <w:rsid w:val="000E5AB9"/>
    <w:rsid w:val="000E6D8A"/>
    <w:rsid w:val="000F2DBA"/>
    <w:rsid w:val="000F2F53"/>
    <w:rsid w:val="000F333A"/>
    <w:rsid w:val="000F4277"/>
    <w:rsid w:val="000F4D60"/>
    <w:rsid w:val="000F5277"/>
    <w:rsid w:val="000F72D4"/>
    <w:rsid w:val="000F7AC8"/>
    <w:rsid w:val="000F7D61"/>
    <w:rsid w:val="0010103E"/>
    <w:rsid w:val="0010243F"/>
    <w:rsid w:val="00103808"/>
    <w:rsid w:val="00103E3D"/>
    <w:rsid w:val="0010429F"/>
    <w:rsid w:val="00106189"/>
    <w:rsid w:val="001071E1"/>
    <w:rsid w:val="0010725C"/>
    <w:rsid w:val="001112F9"/>
    <w:rsid w:val="00111B26"/>
    <w:rsid w:val="001124B6"/>
    <w:rsid w:val="0011451D"/>
    <w:rsid w:val="00114F61"/>
    <w:rsid w:val="00115452"/>
    <w:rsid w:val="00115507"/>
    <w:rsid w:val="001156D9"/>
    <w:rsid w:val="0011684B"/>
    <w:rsid w:val="00116F6C"/>
    <w:rsid w:val="0011713A"/>
    <w:rsid w:val="00117CE2"/>
    <w:rsid w:val="00117D7C"/>
    <w:rsid w:val="00120458"/>
    <w:rsid w:val="00122D34"/>
    <w:rsid w:val="00125981"/>
    <w:rsid w:val="00127F26"/>
    <w:rsid w:val="00131DB9"/>
    <w:rsid w:val="00133713"/>
    <w:rsid w:val="00134027"/>
    <w:rsid w:val="00134482"/>
    <w:rsid w:val="00134B4B"/>
    <w:rsid w:val="001351DC"/>
    <w:rsid w:val="00135B74"/>
    <w:rsid w:val="00135C17"/>
    <w:rsid w:val="0013650C"/>
    <w:rsid w:val="00136BE8"/>
    <w:rsid w:val="00136D55"/>
    <w:rsid w:val="00137E6F"/>
    <w:rsid w:val="00140D1C"/>
    <w:rsid w:val="0014340F"/>
    <w:rsid w:val="001437A4"/>
    <w:rsid w:val="001437B9"/>
    <w:rsid w:val="00145FC3"/>
    <w:rsid w:val="001477F4"/>
    <w:rsid w:val="00151084"/>
    <w:rsid w:val="001512AF"/>
    <w:rsid w:val="00151EE7"/>
    <w:rsid w:val="00151F86"/>
    <w:rsid w:val="001521CD"/>
    <w:rsid w:val="001542C4"/>
    <w:rsid w:val="00155DA8"/>
    <w:rsid w:val="00155DDB"/>
    <w:rsid w:val="0015629D"/>
    <w:rsid w:val="00160236"/>
    <w:rsid w:val="001630F8"/>
    <w:rsid w:val="00163378"/>
    <w:rsid w:val="001636A8"/>
    <w:rsid w:val="00163B40"/>
    <w:rsid w:val="00163E40"/>
    <w:rsid w:val="00164434"/>
    <w:rsid w:val="00165B0F"/>
    <w:rsid w:val="001665C5"/>
    <w:rsid w:val="0016773D"/>
    <w:rsid w:val="001677BD"/>
    <w:rsid w:val="00167C67"/>
    <w:rsid w:val="0017153C"/>
    <w:rsid w:val="00171B77"/>
    <w:rsid w:val="00171D34"/>
    <w:rsid w:val="00172D54"/>
    <w:rsid w:val="0017301D"/>
    <w:rsid w:val="00174E30"/>
    <w:rsid w:val="00175236"/>
    <w:rsid w:val="00175816"/>
    <w:rsid w:val="001760A3"/>
    <w:rsid w:val="001773D9"/>
    <w:rsid w:val="00177E92"/>
    <w:rsid w:val="00180060"/>
    <w:rsid w:val="001805C0"/>
    <w:rsid w:val="00181263"/>
    <w:rsid w:val="0018165B"/>
    <w:rsid w:val="00182F5B"/>
    <w:rsid w:val="0018352E"/>
    <w:rsid w:val="001835E3"/>
    <w:rsid w:val="0018404F"/>
    <w:rsid w:val="00184FB4"/>
    <w:rsid w:val="00187873"/>
    <w:rsid w:val="001904E7"/>
    <w:rsid w:val="00190EEE"/>
    <w:rsid w:val="00191A98"/>
    <w:rsid w:val="00192C97"/>
    <w:rsid w:val="00192F66"/>
    <w:rsid w:val="00193B02"/>
    <w:rsid w:val="0019431C"/>
    <w:rsid w:val="00194E42"/>
    <w:rsid w:val="00194FB7"/>
    <w:rsid w:val="00195AA5"/>
    <w:rsid w:val="001966E2"/>
    <w:rsid w:val="00196C4A"/>
    <w:rsid w:val="00196F71"/>
    <w:rsid w:val="00197739"/>
    <w:rsid w:val="001A05E8"/>
    <w:rsid w:val="001A07A8"/>
    <w:rsid w:val="001A0874"/>
    <w:rsid w:val="001A35C3"/>
    <w:rsid w:val="001A41F9"/>
    <w:rsid w:val="001A446E"/>
    <w:rsid w:val="001A59B9"/>
    <w:rsid w:val="001A6712"/>
    <w:rsid w:val="001B12CE"/>
    <w:rsid w:val="001B1C77"/>
    <w:rsid w:val="001B33F4"/>
    <w:rsid w:val="001B40AA"/>
    <w:rsid w:val="001B42D3"/>
    <w:rsid w:val="001B57E5"/>
    <w:rsid w:val="001B5ABB"/>
    <w:rsid w:val="001C17D3"/>
    <w:rsid w:val="001C7C03"/>
    <w:rsid w:val="001D095F"/>
    <w:rsid w:val="001D0B55"/>
    <w:rsid w:val="001D16A5"/>
    <w:rsid w:val="001D1B2D"/>
    <w:rsid w:val="001D2040"/>
    <w:rsid w:val="001D214D"/>
    <w:rsid w:val="001D5429"/>
    <w:rsid w:val="001D5BC2"/>
    <w:rsid w:val="001D5CB7"/>
    <w:rsid w:val="001D60FF"/>
    <w:rsid w:val="001D6EB4"/>
    <w:rsid w:val="001D73DD"/>
    <w:rsid w:val="001D747D"/>
    <w:rsid w:val="001D76BC"/>
    <w:rsid w:val="001E02DA"/>
    <w:rsid w:val="001E120B"/>
    <w:rsid w:val="001E3C39"/>
    <w:rsid w:val="001E65F4"/>
    <w:rsid w:val="001E6B3C"/>
    <w:rsid w:val="001E6D7A"/>
    <w:rsid w:val="001E7A41"/>
    <w:rsid w:val="001E7B46"/>
    <w:rsid w:val="001F0973"/>
    <w:rsid w:val="001F1C4E"/>
    <w:rsid w:val="001F2284"/>
    <w:rsid w:val="001F2921"/>
    <w:rsid w:val="001F2A88"/>
    <w:rsid w:val="001F354D"/>
    <w:rsid w:val="001F4144"/>
    <w:rsid w:val="001F4B7C"/>
    <w:rsid w:val="001F5629"/>
    <w:rsid w:val="001F64C5"/>
    <w:rsid w:val="001F6D04"/>
    <w:rsid w:val="001F7A1D"/>
    <w:rsid w:val="0020045F"/>
    <w:rsid w:val="00204376"/>
    <w:rsid w:val="00204430"/>
    <w:rsid w:val="00205EE8"/>
    <w:rsid w:val="00207637"/>
    <w:rsid w:val="0021014A"/>
    <w:rsid w:val="0021043C"/>
    <w:rsid w:val="00210FD7"/>
    <w:rsid w:val="00211F7B"/>
    <w:rsid w:val="00212473"/>
    <w:rsid w:val="00212A5C"/>
    <w:rsid w:val="0021324C"/>
    <w:rsid w:val="0021397B"/>
    <w:rsid w:val="0021450C"/>
    <w:rsid w:val="002153E6"/>
    <w:rsid w:val="00216AD9"/>
    <w:rsid w:val="00216C15"/>
    <w:rsid w:val="00216C5C"/>
    <w:rsid w:val="0021741A"/>
    <w:rsid w:val="00217BA5"/>
    <w:rsid w:val="00217F4D"/>
    <w:rsid w:val="002204E6"/>
    <w:rsid w:val="00221FE7"/>
    <w:rsid w:val="00223F39"/>
    <w:rsid w:val="00226926"/>
    <w:rsid w:val="00227E9D"/>
    <w:rsid w:val="00230D93"/>
    <w:rsid w:val="00232789"/>
    <w:rsid w:val="002358AC"/>
    <w:rsid w:val="00240481"/>
    <w:rsid w:val="00241681"/>
    <w:rsid w:val="00241BE1"/>
    <w:rsid w:val="00242E9C"/>
    <w:rsid w:val="002441AD"/>
    <w:rsid w:val="00246084"/>
    <w:rsid w:val="00246AC7"/>
    <w:rsid w:val="00246F28"/>
    <w:rsid w:val="00247754"/>
    <w:rsid w:val="002478A0"/>
    <w:rsid w:val="00247CD9"/>
    <w:rsid w:val="00247E03"/>
    <w:rsid w:val="00251585"/>
    <w:rsid w:val="0025177D"/>
    <w:rsid w:val="002549ED"/>
    <w:rsid w:val="00254DEB"/>
    <w:rsid w:val="00254E02"/>
    <w:rsid w:val="002565B9"/>
    <w:rsid w:val="002575E0"/>
    <w:rsid w:val="00257C19"/>
    <w:rsid w:val="00260972"/>
    <w:rsid w:val="00261364"/>
    <w:rsid w:val="00264B59"/>
    <w:rsid w:val="00264B87"/>
    <w:rsid w:val="002655FD"/>
    <w:rsid w:val="00265DAC"/>
    <w:rsid w:val="002664FB"/>
    <w:rsid w:val="0026760F"/>
    <w:rsid w:val="0026777E"/>
    <w:rsid w:val="002678EE"/>
    <w:rsid w:val="00267C13"/>
    <w:rsid w:val="00270387"/>
    <w:rsid w:val="00271127"/>
    <w:rsid w:val="00272374"/>
    <w:rsid w:val="00273691"/>
    <w:rsid w:val="00273824"/>
    <w:rsid w:val="0027399E"/>
    <w:rsid w:val="002744AF"/>
    <w:rsid w:val="00276522"/>
    <w:rsid w:val="002778A7"/>
    <w:rsid w:val="002800A2"/>
    <w:rsid w:val="00281A72"/>
    <w:rsid w:val="00282C57"/>
    <w:rsid w:val="0028353E"/>
    <w:rsid w:val="00284375"/>
    <w:rsid w:val="00285050"/>
    <w:rsid w:val="00286E7A"/>
    <w:rsid w:val="00287988"/>
    <w:rsid w:val="0029109B"/>
    <w:rsid w:val="00293203"/>
    <w:rsid w:val="0029425A"/>
    <w:rsid w:val="00294C01"/>
    <w:rsid w:val="0029529B"/>
    <w:rsid w:val="0029617C"/>
    <w:rsid w:val="00296E89"/>
    <w:rsid w:val="0029711C"/>
    <w:rsid w:val="002A0B48"/>
    <w:rsid w:val="002A24DD"/>
    <w:rsid w:val="002A2963"/>
    <w:rsid w:val="002A3926"/>
    <w:rsid w:val="002A3EE1"/>
    <w:rsid w:val="002A518B"/>
    <w:rsid w:val="002A6BE1"/>
    <w:rsid w:val="002A713F"/>
    <w:rsid w:val="002B0616"/>
    <w:rsid w:val="002B097D"/>
    <w:rsid w:val="002B0BB8"/>
    <w:rsid w:val="002B19E1"/>
    <w:rsid w:val="002B2889"/>
    <w:rsid w:val="002B2B97"/>
    <w:rsid w:val="002B2BF4"/>
    <w:rsid w:val="002B3169"/>
    <w:rsid w:val="002B3493"/>
    <w:rsid w:val="002B38E8"/>
    <w:rsid w:val="002B3B7A"/>
    <w:rsid w:val="002B3DFE"/>
    <w:rsid w:val="002B494C"/>
    <w:rsid w:val="002B540B"/>
    <w:rsid w:val="002B5DED"/>
    <w:rsid w:val="002C00A2"/>
    <w:rsid w:val="002C0414"/>
    <w:rsid w:val="002C182D"/>
    <w:rsid w:val="002C3038"/>
    <w:rsid w:val="002C3A70"/>
    <w:rsid w:val="002C4763"/>
    <w:rsid w:val="002C4D8E"/>
    <w:rsid w:val="002C51C7"/>
    <w:rsid w:val="002C6E2F"/>
    <w:rsid w:val="002C794C"/>
    <w:rsid w:val="002D15F0"/>
    <w:rsid w:val="002D1B5C"/>
    <w:rsid w:val="002D23A9"/>
    <w:rsid w:val="002D2998"/>
    <w:rsid w:val="002D2B0E"/>
    <w:rsid w:val="002D2F0C"/>
    <w:rsid w:val="002D3464"/>
    <w:rsid w:val="002D35D2"/>
    <w:rsid w:val="002D38FE"/>
    <w:rsid w:val="002D4117"/>
    <w:rsid w:val="002D4259"/>
    <w:rsid w:val="002D459D"/>
    <w:rsid w:val="002D47BD"/>
    <w:rsid w:val="002D54A8"/>
    <w:rsid w:val="002D57A9"/>
    <w:rsid w:val="002D5D6B"/>
    <w:rsid w:val="002E1206"/>
    <w:rsid w:val="002E1437"/>
    <w:rsid w:val="002E1DF0"/>
    <w:rsid w:val="002E2017"/>
    <w:rsid w:val="002E2666"/>
    <w:rsid w:val="002E34CA"/>
    <w:rsid w:val="002E3CB6"/>
    <w:rsid w:val="002E3E08"/>
    <w:rsid w:val="002E49FC"/>
    <w:rsid w:val="002E4B6A"/>
    <w:rsid w:val="002E4FD2"/>
    <w:rsid w:val="002E505D"/>
    <w:rsid w:val="002E5778"/>
    <w:rsid w:val="002E5E39"/>
    <w:rsid w:val="002E7EC9"/>
    <w:rsid w:val="002F0017"/>
    <w:rsid w:val="002F0245"/>
    <w:rsid w:val="002F1F72"/>
    <w:rsid w:val="002F20B9"/>
    <w:rsid w:val="002F302D"/>
    <w:rsid w:val="002F3B78"/>
    <w:rsid w:val="002F4D63"/>
    <w:rsid w:val="002F7804"/>
    <w:rsid w:val="002F7F0B"/>
    <w:rsid w:val="003012FA"/>
    <w:rsid w:val="0030296D"/>
    <w:rsid w:val="00303DDA"/>
    <w:rsid w:val="003049E6"/>
    <w:rsid w:val="003063EF"/>
    <w:rsid w:val="00306896"/>
    <w:rsid w:val="003101B2"/>
    <w:rsid w:val="00312818"/>
    <w:rsid w:val="003144B7"/>
    <w:rsid w:val="00315170"/>
    <w:rsid w:val="003156E7"/>
    <w:rsid w:val="0031593B"/>
    <w:rsid w:val="003159A1"/>
    <w:rsid w:val="003168B9"/>
    <w:rsid w:val="00321FB5"/>
    <w:rsid w:val="00323519"/>
    <w:rsid w:val="003241BC"/>
    <w:rsid w:val="00324D71"/>
    <w:rsid w:val="00324E02"/>
    <w:rsid w:val="00327FE4"/>
    <w:rsid w:val="00330CC4"/>
    <w:rsid w:val="0033103C"/>
    <w:rsid w:val="0033135E"/>
    <w:rsid w:val="00331544"/>
    <w:rsid w:val="0033271A"/>
    <w:rsid w:val="00332A30"/>
    <w:rsid w:val="00333869"/>
    <w:rsid w:val="00333EB8"/>
    <w:rsid w:val="00335A24"/>
    <w:rsid w:val="00335D98"/>
    <w:rsid w:val="003367D0"/>
    <w:rsid w:val="0033786A"/>
    <w:rsid w:val="00340D9D"/>
    <w:rsid w:val="0034471D"/>
    <w:rsid w:val="00344A5B"/>
    <w:rsid w:val="00345EBD"/>
    <w:rsid w:val="003476EC"/>
    <w:rsid w:val="00347CCA"/>
    <w:rsid w:val="00350F88"/>
    <w:rsid w:val="003518CF"/>
    <w:rsid w:val="00352CA9"/>
    <w:rsid w:val="003534D4"/>
    <w:rsid w:val="00353F36"/>
    <w:rsid w:val="0035486F"/>
    <w:rsid w:val="00354F2F"/>
    <w:rsid w:val="003560E6"/>
    <w:rsid w:val="00356CC1"/>
    <w:rsid w:val="00361579"/>
    <w:rsid w:val="00361E97"/>
    <w:rsid w:val="003640C9"/>
    <w:rsid w:val="0036448B"/>
    <w:rsid w:val="003645A2"/>
    <w:rsid w:val="00364813"/>
    <w:rsid w:val="00365686"/>
    <w:rsid w:val="00366B4C"/>
    <w:rsid w:val="00367E05"/>
    <w:rsid w:val="003700D7"/>
    <w:rsid w:val="003709AF"/>
    <w:rsid w:val="00370DC3"/>
    <w:rsid w:val="003716FE"/>
    <w:rsid w:val="00372EA0"/>
    <w:rsid w:val="00374F86"/>
    <w:rsid w:val="0037540F"/>
    <w:rsid w:val="003766C3"/>
    <w:rsid w:val="00380F4D"/>
    <w:rsid w:val="00381C5B"/>
    <w:rsid w:val="00382BC3"/>
    <w:rsid w:val="00383F36"/>
    <w:rsid w:val="00384195"/>
    <w:rsid w:val="00384D09"/>
    <w:rsid w:val="0038613F"/>
    <w:rsid w:val="00386256"/>
    <w:rsid w:val="00386630"/>
    <w:rsid w:val="00386F88"/>
    <w:rsid w:val="00387350"/>
    <w:rsid w:val="00387539"/>
    <w:rsid w:val="00387F83"/>
    <w:rsid w:val="00391820"/>
    <w:rsid w:val="00391842"/>
    <w:rsid w:val="00391F4E"/>
    <w:rsid w:val="00393847"/>
    <w:rsid w:val="00394A3B"/>
    <w:rsid w:val="0039585E"/>
    <w:rsid w:val="003960EE"/>
    <w:rsid w:val="003963AC"/>
    <w:rsid w:val="00396D4B"/>
    <w:rsid w:val="00397A32"/>
    <w:rsid w:val="003A026F"/>
    <w:rsid w:val="003A05A6"/>
    <w:rsid w:val="003A0FEA"/>
    <w:rsid w:val="003A1B94"/>
    <w:rsid w:val="003A2496"/>
    <w:rsid w:val="003A2728"/>
    <w:rsid w:val="003A2B68"/>
    <w:rsid w:val="003A3A28"/>
    <w:rsid w:val="003A4247"/>
    <w:rsid w:val="003A4454"/>
    <w:rsid w:val="003A4A17"/>
    <w:rsid w:val="003A55A8"/>
    <w:rsid w:val="003A6C79"/>
    <w:rsid w:val="003A6CC0"/>
    <w:rsid w:val="003A7A82"/>
    <w:rsid w:val="003B002B"/>
    <w:rsid w:val="003B306F"/>
    <w:rsid w:val="003B4E89"/>
    <w:rsid w:val="003B6D5F"/>
    <w:rsid w:val="003B763E"/>
    <w:rsid w:val="003B784F"/>
    <w:rsid w:val="003C0C72"/>
    <w:rsid w:val="003C0DE6"/>
    <w:rsid w:val="003C1FE5"/>
    <w:rsid w:val="003C263F"/>
    <w:rsid w:val="003C42E6"/>
    <w:rsid w:val="003C4AD7"/>
    <w:rsid w:val="003C59DA"/>
    <w:rsid w:val="003C6396"/>
    <w:rsid w:val="003D16D7"/>
    <w:rsid w:val="003D17AB"/>
    <w:rsid w:val="003D22BE"/>
    <w:rsid w:val="003D2974"/>
    <w:rsid w:val="003D5981"/>
    <w:rsid w:val="003D5B22"/>
    <w:rsid w:val="003D6109"/>
    <w:rsid w:val="003D6E7A"/>
    <w:rsid w:val="003E0546"/>
    <w:rsid w:val="003E0C15"/>
    <w:rsid w:val="003E107B"/>
    <w:rsid w:val="003E21B3"/>
    <w:rsid w:val="003E25DC"/>
    <w:rsid w:val="003E273E"/>
    <w:rsid w:val="003E2A26"/>
    <w:rsid w:val="003E2F7B"/>
    <w:rsid w:val="003E3417"/>
    <w:rsid w:val="003E5057"/>
    <w:rsid w:val="003E5220"/>
    <w:rsid w:val="003E595D"/>
    <w:rsid w:val="003E7843"/>
    <w:rsid w:val="003E7E75"/>
    <w:rsid w:val="003F07DD"/>
    <w:rsid w:val="003F1717"/>
    <w:rsid w:val="003F17DE"/>
    <w:rsid w:val="003F1B94"/>
    <w:rsid w:val="003F2484"/>
    <w:rsid w:val="003F50C2"/>
    <w:rsid w:val="003F5FCD"/>
    <w:rsid w:val="003F7199"/>
    <w:rsid w:val="003F71F3"/>
    <w:rsid w:val="003F7440"/>
    <w:rsid w:val="003F744C"/>
    <w:rsid w:val="00400B98"/>
    <w:rsid w:val="0040372D"/>
    <w:rsid w:val="00403DD6"/>
    <w:rsid w:val="004040DC"/>
    <w:rsid w:val="00405339"/>
    <w:rsid w:val="0040730A"/>
    <w:rsid w:val="004100A2"/>
    <w:rsid w:val="00411824"/>
    <w:rsid w:val="00411999"/>
    <w:rsid w:val="00411F41"/>
    <w:rsid w:val="00412296"/>
    <w:rsid w:val="004126DA"/>
    <w:rsid w:val="00412FB4"/>
    <w:rsid w:val="00415288"/>
    <w:rsid w:val="004169A3"/>
    <w:rsid w:val="00416FB9"/>
    <w:rsid w:val="00417350"/>
    <w:rsid w:val="00420F54"/>
    <w:rsid w:val="00421C75"/>
    <w:rsid w:val="004221F7"/>
    <w:rsid w:val="0042261D"/>
    <w:rsid w:val="00422932"/>
    <w:rsid w:val="00422F91"/>
    <w:rsid w:val="00424877"/>
    <w:rsid w:val="004248F4"/>
    <w:rsid w:val="00425DCC"/>
    <w:rsid w:val="00426CC5"/>
    <w:rsid w:val="00426DE4"/>
    <w:rsid w:val="00427573"/>
    <w:rsid w:val="00427D0A"/>
    <w:rsid w:val="00430BA1"/>
    <w:rsid w:val="00433B7D"/>
    <w:rsid w:val="00433E2A"/>
    <w:rsid w:val="00433E9E"/>
    <w:rsid w:val="004357FF"/>
    <w:rsid w:val="004361F9"/>
    <w:rsid w:val="004372E9"/>
    <w:rsid w:val="00440D3E"/>
    <w:rsid w:val="004431A3"/>
    <w:rsid w:val="004442DC"/>
    <w:rsid w:val="004446F9"/>
    <w:rsid w:val="004460B4"/>
    <w:rsid w:val="0044689B"/>
    <w:rsid w:val="004471A1"/>
    <w:rsid w:val="004513D9"/>
    <w:rsid w:val="00451446"/>
    <w:rsid w:val="00451692"/>
    <w:rsid w:val="0045277E"/>
    <w:rsid w:val="004537A0"/>
    <w:rsid w:val="0045494F"/>
    <w:rsid w:val="00455485"/>
    <w:rsid w:val="00456022"/>
    <w:rsid w:val="00456484"/>
    <w:rsid w:val="004573E1"/>
    <w:rsid w:val="0045758D"/>
    <w:rsid w:val="00457B8E"/>
    <w:rsid w:val="00460415"/>
    <w:rsid w:val="0046183B"/>
    <w:rsid w:val="00461954"/>
    <w:rsid w:val="004620FC"/>
    <w:rsid w:val="004625EC"/>
    <w:rsid w:val="00463FFF"/>
    <w:rsid w:val="004643D4"/>
    <w:rsid w:val="0046450A"/>
    <w:rsid w:val="00464586"/>
    <w:rsid w:val="00464A63"/>
    <w:rsid w:val="00465342"/>
    <w:rsid w:val="004653BF"/>
    <w:rsid w:val="00465D74"/>
    <w:rsid w:val="00466D3D"/>
    <w:rsid w:val="00466FCB"/>
    <w:rsid w:val="00467D8B"/>
    <w:rsid w:val="00467DBF"/>
    <w:rsid w:val="00470D6F"/>
    <w:rsid w:val="00473577"/>
    <w:rsid w:val="004747C6"/>
    <w:rsid w:val="004747D4"/>
    <w:rsid w:val="004749C4"/>
    <w:rsid w:val="00475009"/>
    <w:rsid w:val="0047560C"/>
    <w:rsid w:val="00475877"/>
    <w:rsid w:val="00475F97"/>
    <w:rsid w:val="00481BD7"/>
    <w:rsid w:val="00485143"/>
    <w:rsid w:val="00486F75"/>
    <w:rsid w:val="00487006"/>
    <w:rsid w:val="004904C1"/>
    <w:rsid w:val="00490630"/>
    <w:rsid w:val="00490750"/>
    <w:rsid w:val="0049106D"/>
    <w:rsid w:val="00493054"/>
    <w:rsid w:val="004931BF"/>
    <w:rsid w:val="004932E8"/>
    <w:rsid w:val="004935A4"/>
    <w:rsid w:val="004935F3"/>
    <w:rsid w:val="004A003D"/>
    <w:rsid w:val="004A140E"/>
    <w:rsid w:val="004A148A"/>
    <w:rsid w:val="004A181B"/>
    <w:rsid w:val="004A19C8"/>
    <w:rsid w:val="004A205E"/>
    <w:rsid w:val="004A329F"/>
    <w:rsid w:val="004A3E46"/>
    <w:rsid w:val="004A4DF8"/>
    <w:rsid w:val="004A508F"/>
    <w:rsid w:val="004A5270"/>
    <w:rsid w:val="004A5455"/>
    <w:rsid w:val="004A5AE7"/>
    <w:rsid w:val="004A617D"/>
    <w:rsid w:val="004A6C24"/>
    <w:rsid w:val="004B0879"/>
    <w:rsid w:val="004B1FA9"/>
    <w:rsid w:val="004B218C"/>
    <w:rsid w:val="004B21B2"/>
    <w:rsid w:val="004B2744"/>
    <w:rsid w:val="004B34A5"/>
    <w:rsid w:val="004B5001"/>
    <w:rsid w:val="004B62F5"/>
    <w:rsid w:val="004B65AC"/>
    <w:rsid w:val="004B6F29"/>
    <w:rsid w:val="004B7E56"/>
    <w:rsid w:val="004C03C3"/>
    <w:rsid w:val="004C04A0"/>
    <w:rsid w:val="004C0CED"/>
    <w:rsid w:val="004C17C0"/>
    <w:rsid w:val="004C3C6D"/>
    <w:rsid w:val="004C3D9D"/>
    <w:rsid w:val="004C4CCC"/>
    <w:rsid w:val="004C4F58"/>
    <w:rsid w:val="004C6DCD"/>
    <w:rsid w:val="004C7039"/>
    <w:rsid w:val="004D03AE"/>
    <w:rsid w:val="004D0BC6"/>
    <w:rsid w:val="004D2412"/>
    <w:rsid w:val="004D25E0"/>
    <w:rsid w:val="004D2A59"/>
    <w:rsid w:val="004D3308"/>
    <w:rsid w:val="004D35FB"/>
    <w:rsid w:val="004D373C"/>
    <w:rsid w:val="004D4605"/>
    <w:rsid w:val="004D4F57"/>
    <w:rsid w:val="004D6C7B"/>
    <w:rsid w:val="004E02E3"/>
    <w:rsid w:val="004E0582"/>
    <w:rsid w:val="004E0894"/>
    <w:rsid w:val="004E0F10"/>
    <w:rsid w:val="004E1194"/>
    <w:rsid w:val="004E11A3"/>
    <w:rsid w:val="004E3181"/>
    <w:rsid w:val="004E4896"/>
    <w:rsid w:val="004E5C30"/>
    <w:rsid w:val="004E6640"/>
    <w:rsid w:val="004E68FE"/>
    <w:rsid w:val="004E6FB0"/>
    <w:rsid w:val="004E7555"/>
    <w:rsid w:val="004E7A89"/>
    <w:rsid w:val="004E7C10"/>
    <w:rsid w:val="004F1533"/>
    <w:rsid w:val="004F34B1"/>
    <w:rsid w:val="004F3641"/>
    <w:rsid w:val="004F3917"/>
    <w:rsid w:val="004F5EA0"/>
    <w:rsid w:val="004F68BF"/>
    <w:rsid w:val="004F6F62"/>
    <w:rsid w:val="004F70EC"/>
    <w:rsid w:val="00503437"/>
    <w:rsid w:val="00505831"/>
    <w:rsid w:val="00506EFB"/>
    <w:rsid w:val="005074BF"/>
    <w:rsid w:val="00510708"/>
    <w:rsid w:val="00510AFD"/>
    <w:rsid w:val="00511218"/>
    <w:rsid w:val="00511AB2"/>
    <w:rsid w:val="00512402"/>
    <w:rsid w:val="0051444F"/>
    <w:rsid w:val="005146D7"/>
    <w:rsid w:val="0051662C"/>
    <w:rsid w:val="00516FD4"/>
    <w:rsid w:val="005206A2"/>
    <w:rsid w:val="00521E7F"/>
    <w:rsid w:val="005220AB"/>
    <w:rsid w:val="00525958"/>
    <w:rsid w:val="00526C0E"/>
    <w:rsid w:val="00526FE4"/>
    <w:rsid w:val="00531DF4"/>
    <w:rsid w:val="00532177"/>
    <w:rsid w:val="00532DB0"/>
    <w:rsid w:val="00534414"/>
    <w:rsid w:val="0053489E"/>
    <w:rsid w:val="0053517F"/>
    <w:rsid w:val="00540A4F"/>
    <w:rsid w:val="00541340"/>
    <w:rsid w:val="00541C4D"/>
    <w:rsid w:val="005421FC"/>
    <w:rsid w:val="005423D9"/>
    <w:rsid w:val="00542A3E"/>
    <w:rsid w:val="00542F2D"/>
    <w:rsid w:val="00545250"/>
    <w:rsid w:val="005467D4"/>
    <w:rsid w:val="00546B35"/>
    <w:rsid w:val="00546F31"/>
    <w:rsid w:val="0054715E"/>
    <w:rsid w:val="00551C92"/>
    <w:rsid w:val="00551CAD"/>
    <w:rsid w:val="00552BA4"/>
    <w:rsid w:val="005530C9"/>
    <w:rsid w:val="005540CD"/>
    <w:rsid w:val="00555ECE"/>
    <w:rsid w:val="0056084C"/>
    <w:rsid w:val="005634BA"/>
    <w:rsid w:val="005636B7"/>
    <w:rsid w:val="005654DB"/>
    <w:rsid w:val="0056599C"/>
    <w:rsid w:val="00566890"/>
    <w:rsid w:val="005668A5"/>
    <w:rsid w:val="00567B3A"/>
    <w:rsid w:val="00570044"/>
    <w:rsid w:val="00571D49"/>
    <w:rsid w:val="00571F96"/>
    <w:rsid w:val="00573EFA"/>
    <w:rsid w:val="00574637"/>
    <w:rsid w:val="00574C04"/>
    <w:rsid w:val="00575C53"/>
    <w:rsid w:val="00575CFE"/>
    <w:rsid w:val="00575FA9"/>
    <w:rsid w:val="0057704B"/>
    <w:rsid w:val="0057789F"/>
    <w:rsid w:val="005779F4"/>
    <w:rsid w:val="00580C13"/>
    <w:rsid w:val="005815D6"/>
    <w:rsid w:val="005828F7"/>
    <w:rsid w:val="00582976"/>
    <w:rsid w:val="00584702"/>
    <w:rsid w:val="00584C51"/>
    <w:rsid w:val="00586BD0"/>
    <w:rsid w:val="00587689"/>
    <w:rsid w:val="00587B03"/>
    <w:rsid w:val="00587E36"/>
    <w:rsid w:val="00590DDF"/>
    <w:rsid w:val="00591E31"/>
    <w:rsid w:val="005927E0"/>
    <w:rsid w:val="00592B9C"/>
    <w:rsid w:val="00592E44"/>
    <w:rsid w:val="00593A66"/>
    <w:rsid w:val="00593B99"/>
    <w:rsid w:val="0059613A"/>
    <w:rsid w:val="00596636"/>
    <w:rsid w:val="00596B65"/>
    <w:rsid w:val="0059755E"/>
    <w:rsid w:val="00597E5C"/>
    <w:rsid w:val="00597FEB"/>
    <w:rsid w:val="005A14F5"/>
    <w:rsid w:val="005A1C55"/>
    <w:rsid w:val="005A4096"/>
    <w:rsid w:val="005A43B5"/>
    <w:rsid w:val="005A4B40"/>
    <w:rsid w:val="005A523C"/>
    <w:rsid w:val="005A5C49"/>
    <w:rsid w:val="005A7722"/>
    <w:rsid w:val="005B214B"/>
    <w:rsid w:val="005B267A"/>
    <w:rsid w:val="005B27C1"/>
    <w:rsid w:val="005B45FD"/>
    <w:rsid w:val="005B481B"/>
    <w:rsid w:val="005B5DA4"/>
    <w:rsid w:val="005B6FAD"/>
    <w:rsid w:val="005B72E4"/>
    <w:rsid w:val="005B7519"/>
    <w:rsid w:val="005B77B6"/>
    <w:rsid w:val="005C1536"/>
    <w:rsid w:val="005C2703"/>
    <w:rsid w:val="005C334A"/>
    <w:rsid w:val="005C3E68"/>
    <w:rsid w:val="005C3F80"/>
    <w:rsid w:val="005C45B0"/>
    <w:rsid w:val="005C4930"/>
    <w:rsid w:val="005C50C6"/>
    <w:rsid w:val="005C6628"/>
    <w:rsid w:val="005C688B"/>
    <w:rsid w:val="005C6CE3"/>
    <w:rsid w:val="005C7099"/>
    <w:rsid w:val="005D0CFE"/>
    <w:rsid w:val="005D13D6"/>
    <w:rsid w:val="005D2DA5"/>
    <w:rsid w:val="005D388B"/>
    <w:rsid w:val="005D3918"/>
    <w:rsid w:val="005D42CF"/>
    <w:rsid w:val="005D4E66"/>
    <w:rsid w:val="005D56AA"/>
    <w:rsid w:val="005D638D"/>
    <w:rsid w:val="005D737C"/>
    <w:rsid w:val="005E0302"/>
    <w:rsid w:val="005E185D"/>
    <w:rsid w:val="005E1B3B"/>
    <w:rsid w:val="005E1D14"/>
    <w:rsid w:val="005E2BBF"/>
    <w:rsid w:val="005E3413"/>
    <w:rsid w:val="005E6302"/>
    <w:rsid w:val="005E6351"/>
    <w:rsid w:val="005E6948"/>
    <w:rsid w:val="005E7F2E"/>
    <w:rsid w:val="005F0A9F"/>
    <w:rsid w:val="005F230C"/>
    <w:rsid w:val="005F27E5"/>
    <w:rsid w:val="005F2D9D"/>
    <w:rsid w:val="005F43F8"/>
    <w:rsid w:val="005F45A8"/>
    <w:rsid w:val="005F4B21"/>
    <w:rsid w:val="005F4BBA"/>
    <w:rsid w:val="005F55EF"/>
    <w:rsid w:val="005F6BB5"/>
    <w:rsid w:val="005F7F5C"/>
    <w:rsid w:val="00600E03"/>
    <w:rsid w:val="00601FC8"/>
    <w:rsid w:val="006023DC"/>
    <w:rsid w:val="00603D7C"/>
    <w:rsid w:val="00604271"/>
    <w:rsid w:val="00605693"/>
    <w:rsid w:val="006064D2"/>
    <w:rsid w:val="00606552"/>
    <w:rsid w:val="006077EB"/>
    <w:rsid w:val="00607B03"/>
    <w:rsid w:val="00611E01"/>
    <w:rsid w:val="00613E36"/>
    <w:rsid w:val="00613F3D"/>
    <w:rsid w:val="00614E5E"/>
    <w:rsid w:val="00616E8C"/>
    <w:rsid w:val="00620F17"/>
    <w:rsid w:val="006215E8"/>
    <w:rsid w:val="00621982"/>
    <w:rsid w:val="006219C3"/>
    <w:rsid w:val="00621F47"/>
    <w:rsid w:val="0062208C"/>
    <w:rsid w:val="006222D8"/>
    <w:rsid w:val="006236F6"/>
    <w:rsid w:val="00625AFF"/>
    <w:rsid w:val="006260CF"/>
    <w:rsid w:val="00626832"/>
    <w:rsid w:val="00626ACC"/>
    <w:rsid w:val="00626F6F"/>
    <w:rsid w:val="00627FA8"/>
    <w:rsid w:val="00631AE8"/>
    <w:rsid w:val="006334BE"/>
    <w:rsid w:val="006340A3"/>
    <w:rsid w:val="00635429"/>
    <w:rsid w:val="00635739"/>
    <w:rsid w:val="00635BED"/>
    <w:rsid w:val="00636680"/>
    <w:rsid w:val="00636ABF"/>
    <w:rsid w:val="00636F76"/>
    <w:rsid w:val="00637194"/>
    <w:rsid w:val="00637985"/>
    <w:rsid w:val="00637B79"/>
    <w:rsid w:val="00640B56"/>
    <w:rsid w:val="00641362"/>
    <w:rsid w:val="00641AC1"/>
    <w:rsid w:val="00642470"/>
    <w:rsid w:val="00643976"/>
    <w:rsid w:val="00644AEB"/>
    <w:rsid w:val="00644D92"/>
    <w:rsid w:val="0064572C"/>
    <w:rsid w:val="00646CF1"/>
    <w:rsid w:val="0064758F"/>
    <w:rsid w:val="00647B48"/>
    <w:rsid w:val="00650288"/>
    <w:rsid w:val="00650F79"/>
    <w:rsid w:val="00651264"/>
    <w:rsid w:val="0065185A"/>
    <w:rsid w:val="00652B58"/>
    <w:rsid w:val="00652C90"/>
    <w:rsid w:val="00653792"/>
    <w:rsid w:val="006547C8"/>
    <w:rsid w:val="006550D9"/>
    <w:rsid w:val="0065525E"/>
    <w:rsid w:val="00657367"/>
    <w:rsid w:val="006614B8"/>
    <w:rsid w:val="00661A4B"/>
    <w:rsid w:val="006635AD"/>
    <w:rsid w:val="00663874"/>
    <w:rsid w:val="00664413"/>
    <w:rsid w:val="00665631"/>
    <w:rsid w:val="00665C32"/>
    <w:rsid w:val="0066627F"/>
    <w:rsid w:val="00666DED"/>
    <w:rsid w:val="00667180"/>
    <w:rsid w:val="006674C0"/>
    <w:rsid w:val="00667673"/>
    <w:rsid w:val="00671B99"/>
    <w:rsid w:val="00672549"/>
    <w:rsid w:val="006725D3"/>
    <w:rsid w:val="00672933"/>
    <w:rsid w:val="00673868"/>
    <w:rsid w:val="00674525"/>
    <w:rsid w:val="00675399"/>
    <w:rsid w:val="00675E1B"/>
    <w:rsid w:val="0067677E"/>
    <w:rsid w:val="0067770F"/>
    <w:rsid w:val="006777DB"/>
    <w:rsid w:val="00680D90"/>
    <w:rsid w:val="00681E78"/>
    <w:rsid w:val="0068369A"/>
    <w:rsid w:val="00683894"/>
    <w:rsid w:val="006851F7"/>
    <w:rsid w:val="006866A4"/>
    <w:rsid w:val="00686A8E"/>
    <w:rsid w:val="00686CE7"/>
    <w:rsid w:val="00686EC5"/>
    <w:rsid w:val="0068797D"/>
    <w:rsid w:val="006907EA"/>
    <w:rsid w:val="00690FEE"/>
    <w:rsid w:val="0069117F"/>
    <w:rsid w:val="00691F7C"/>
    <w:rsid w:val="00692A71"/>
    <w:rsid w:val="00692F98"/>
    <w:rsid w:val="006935AE"/>
    <w:rsid w:val="006937B4"/>
    <w:rsid w:val="0069424F"/>
    <w:rsid w:val="00694AB1"/>
    <w:rsid w:val="0069501A"/>
    <w:rsid w:val="00696454"/>
    <w:rsid w:val="00696818"/>
    <w:rsid w:val="00697A5B"/>
    <w:rsid w:val="006A0BCD"/>
    <w:rsid w:val="006A1035"/>
    <w:rsid w:val="006A1320"/>
    <w:rsid w:val="006A1706"/>
    <w:rsid w:val="006A225C"/>
    <w:rsid w:val="006A2CB4"/>
    <w:rsid w:val="006A373D"/>
    <w:rsid w:val="006A3AB5"/>
    <w:rsid w:val="006A569F"/>
    <w:rsid w:val="006A6482"/>
    <w:rsid w:val="006A74B0"/>
    <w:rsid w:val="006A77D0"/>
    <w:rsid w:val="006A7945"/>
    <w:rsid w:val="006B2F59"/>
    <w:rsid w:val="006B3133"/>
    <w:rsid w:val="006B6345"/>
    <w:rsid w:val="006B7A02"/>
    <w:rsid w:val="006C0674"/>
    <w:rsid w:val="006C1308"/>
    <w:rsid w:val="006C2A46"/>
    <w:rsid w:val="006C2B88"/>
    <w:rsid w:val="006C2C0D"/>
    <w:rsid w:val="006C33C4"/>
    <w:rsid w:val="006C4EB8"/>
    <w:rsid w:val="006C5825"/>
    <w:rsid w:val="006C5EEE"/>
    <w:rsid w:val="006C6C66"/>
    <w:rsid w:val="006C6F3F"/>
    <w:rsid w:val="006C7278"/>
    <w:rsid w:val="006D10E0"/>
    <w:rsid w:val="006D28F3"/>
    <w:rsid w:val="006D306A"/>
    <w:rsid w:val="006D3DC0"/>
    <w:rsid w:val="006D43CB"/>
    <w:rsid w:val="006D5D1D"/>
    <w:rsid w:val="006D5E60"/>
    <w:rsid w:val="006D6278"/>
    <w:rsid w:val="006D6670"/>
    <w:rsid w:val="006D7700"/>
    <w:rsid w:val="006E03F5"/>
    <w:rsid w:val="006E1276"/>
    <w:rsid w:val="006E28F6"/>
    <w:rsid w:val="006E2F4A"/>
    <w:rsid w:val="006E5EC0"/>
    <w:rsid w:val="006E6C4E"/>
    <w:rsid w:val="006F156A"/>
    <w:rsid w:val="006F2480"/>
    <w:rsid w:val="006F3C4C"/>
    <w:rsid w:val="006F588D"/>
    <w:rsid w:val="006F636F"/>
    <w:rsid w:val="006F6BB6"/>
    <w:rsid w:val="006F7E17"/>
    <w:rsid w:val="0070016D"/>
    <w:rsid w:val="00700222"/>
    <w:rsid w:val="007005DD"/>
    <w:rsid w:val="00700E4E"/>
    <w:rsid w:val="007020FA"/>
    <w:rsid w:val="007027C1"/>
    <w:rsid w:val="007028BC"/>
    <w:rsid w:val="00702B17"/>
    <w:rsid w:val="00703AC7"/>
    <w:rsid w:val="0070470E"/>
    <w:rsid w:val="00705CEE"/>
    <w:rsid w:val="00707F38"/>
    <w:rsid w:val="007101EA"/>
    <w:rsid w:val="00710C40"/>
    <w:rsid w:val="00710F0C"/>
    <w:rsid w:val="007110F3"/>
    <w:rsid w:val="00711E76"/>
    <w:rsid w:val="007151D1"/>
    <w:rsid w:val="007158B9"/>
    <w:rsid w:val="00716B24"/>
    <w:rsid w:val="00717482"/>
    <w:rsid w:val="00717E89"/>
    <w:rsid w:val="00717EB6"/>
    <w:rsid w:val="00717EBD"/>
    <w:rsid w:val="007204FA"/>
    <w:rsid w:val="007210E7"/>
    <w:rsid w:val="00721128"/>
    <w:rsid w:val="00722C3E"/>
    <w:rsid w:val="00724D74"/>
    <w:rsid w:val="00725507"/>
    <w:rsid w:val="00725CF9"/>
    <w:rsid w:val="00726978"/>
    <w:rsid w:val="007273FE"/>
    <w:rsid w:val="00731F49"/>
    <w:rsid w:val="00733678"/>
    <w:rsid w:val="0073373C"/>
    <w:rsid w:val="0073484D"/>
    <w:rsid w:val="00740BC7"/>
    <w:rsid w:val="00742639"/>
    <w:rsid w:val="00743135"/>
    <w:rsid w:val="00744A2C"/>
    <w:rsid w:val="00745822"/>
    <w:rsid w:val="00745C90"/>
    <w:rsid w:val="00746974"/>
    <w:rsid w:val="00746C97"/>
    <w:rsid w:val="007476AD"/>
    <w:rsid w:val="00747814"/>
    <w:rsid w:val="007523C5"/>
    <w:rsid w:val="007525B6"/>
    <w:rsid w:val="00754B56"/>
    <w:rsid w:val="00754BC5"/>
    <w:rsid w:val="007558C1"/>
    <w:rsid w:val="007559EA"/>
    <w:rsid w:val="00756256"/>
    <w:rsid w:val="007570A9"/>
    <w:rsid w:val="00760368"/>
    <w:rsid w:val="0076081D"/>
    <w:rsid w:val="00760AF4"/>
    <w:rsid w:val="00760C72"/>
    <w:rsid w:val="00761232"/>
    <w:rsid w:val="00762027"/>
    <w:rsid w:val="00762A24"/>
    <w:rsid w:val="00764C28"/>
    <w:rsid w:val="00766B8A"/>
    <w:rsid w:val="0077128F"/>
    <w:rsid w:val="0077168D"/>
    <w:rsid w:val="0077171A"/>
    <w:rsid w:val="00772756"/>
    <w:rsid w:val="00773172"/>
    <w:rsid w:val="0077386F"/>
    <w:rsid w:val="007747ED"/>
    <w:rsid w:val="00775640"/>
    <w:rsid w:val="007759E4"/>
    <w:rsid w:val="00775A53"/>
    <w:rsid w:val="00777C23"/>
    <w:rsid w:val="00781393"/>
    <w:rsid w:val="0078141D"/>
    <w:rsid w:val="00782512"/>
    <w:rsid w:val="007826EB"/>
    <w:rsid w:val="0078277A"/>
    <w:rsid w:val="00782FCB"/>
    <w:rsid w:val="00785A2A"/>
    <w:rsid w:val="00785FED"/>
    <w:rsid w:val="007871CC"/>
    <w:rsid w:val="00790197"/>
    <w:rsid w:val="00790519"/>
    <w:rsid w:val="00790757"/>
    <w:rsid w:val="0079304D"/>
    <w:rsid w:val="00793191"/>
    <w:rsid w:val="00794070"/>
    <w:rsid w:val="007942A4"/>
    <w:rsid w:val="00794EFD"/>
    <w:rsid w:val="00795277"/>
    <w:rsid w:val="00795A8F"/>
    <w:rsid w:val="00795BCF"/>
    <w:rsid w:val="00795FAC"/>
    <w:rsid w:val="007A0021"/>
    <w:rsid w:val="007A0ABF"/>
    <w:rsid w:val="007A1DB0"/>
    <w:rsid w:val="007A1FED"/>
    <w:rsid w:val="007A3DDD"/>
    <w:rsid w:val="007A4DC0"/>
    <w:rsid w:val="007A5287"/>
    <w:rsid w:val="007A73BE"/>
    <w:rsid w:val="007B1485"/>
    <w:rsid w:val="007B1567"/>
    <w:rsid w:val="007B1752"/>
    <w:rsid w:val="007B1CC3"/>
    <w:rsid w:val="007B2867"/>
    <w:rsid w:val="007B2CB2"/>
    <w:rsid w:val="007B42B9"/>
    <w:rsid w:val="007B54CA"/>
    <w:rsid w:val="007B5EA7"/>
    <w:rsid w:val="007B6BEF"/>
    <w:rsid w:val="007B6C95"/>
    <w:rsid w:val="007B7A1F"/>
    <w:rsid w:val="007C019A"/>
    <w:rsid w:val="007C1C0F"/>
    <w:rsid w:val="007C1C80"/>
    <w:rsid w:val="007C2217"/>
    <w:rsid w:val="007C2DC4"/>
    <w:rsid w:val="007C30E4"/>
    <w:rsid w:val="007C32AD"/>
    <w:rsid w:val="007C33B1"/>
    <w:rsid w:val="007C395D"/>
    <w:rsid w:val="007C4556"/>
    <w:rsid w:val="007C4911"/>
    <w:rsid w:val="007C7088"/>
    <w:rsid w:val="007C7CCC"/>
    <w:rsid w:val="007D061D"/>
    <w:rsid w:val="007D144C"/>
    <w:rsid w:val="007D194A"/>
    <w:rsid w:val="007D2DA9"/>
    <w:rsid w:val="007D37C5"/>
    <w:rsid w:val="007D570B"/>
    <w:rsid w:val="007D6402"/>
    <w:rsid w:val="007D6803"/>
    <w:rsid w:val="007D7864"/>
    <w:rsid w:val="007D7C1A"/>
    <w:rsid w:val="007E0761"/>
    <w:rsid w:val="007E1161"/>
    <w:rsid w:val="007E189E"/>
    <w:rsid w:val="007E1E37"/>
    <w:rsid w:val="007E1FF7"/>
    <w:rsid w:val="007E3305"/>
    <w:rsid w:val="007E379C"/>
    <w:rsid w:val="007E381C"/>
    <w:rsid w:val="007E50C9"/>
    <w:rsid w:val="007E6518"/>
    <w:rsid w:val="007E747C"/>
    <w:rsid w:val="007E795C"/>
    <w:rsid w:val="007E7F86"/>
    <w:rsid w:val="007F01A5"/>
    <w:rsid w:val="007F01B8"/>
    <w:rsid w:val="007F14CF"/>
    <w:rsid w:val="007F2170"/>
    <w:rsid w:val="007F28C1"/>
    <w:rsid w:val="007F37B5"/>
    <w:rsid w:val="007F3D02"/>
    <w:rsid w:val="007F5762"/>
    <w:rsid w:val="007F58A7"/>
    <w:rsid w:val="007F5C4B"/>
    <w:rsid w:val="007F612A"/>
    <w:rsid w:val="007F692F"/>
    <w:rsid w:val="007F6FEF"/>
    <w:rsid w:val="008002D9"/>
    <w:rsid w:val="00801342"/>
    <w:rsid w:val="008015BB"/>
    <w:rsid w:val="008028FF"/>
    <w:rsid w:val="00803309"/>
    <w:rsid w:val="00803B58"/>
    <w:rsid w:val="00804A7E"/>
    <w:rsid w:val="00805D0A"/>
    <w:rsid w:val="00806812"/>
    <w:rsid w:val="00807213"/>
    <w:rsid w:val="00807C74"/>
    <w:rsid w:val="00811B5C"/>
    <w:rsid w:val="0081244B"/>
    <w:rsid w:val="008129B4"/>
    <w:rsid w:val="00813DDB"/>
    <w:rsid w:val="00814961"/>
    <w:rsid w:val="00816E2D"/>
    <w:rsid w:val="00817C7E"/>
    <w:rsid w:val="0082096B"/>
    <w:rsid w:val="00820E5B"/>
    <w:rsid w:val="00821BA1"/>
    <w:rsid w:val="00821BFC"/>
    <w:rsid w:val="008223C6"/>
    <w:rsid w:val="00823549"/>
    <w:rsid w:val="0082544D"/>
    <w:rsid w:val="008257C6"/>
    <w:rsid w:val="008261A1"/>
    <w:rsid w:val="008269A9"/>
    <w:rsid w:val="00830B50"/>
    <w:rsid w:val="008313FA"/>
    <w:rsid w:val="00832184"/>
    <w:rsid w:val="00833AFC"/>
    <w:rsid w:val="00834308"/>
    <w:rsid w:val="00834ADE"/>
    <w:rsid w:val="00834CF8"/>
    <w:rsid w:val="00837720"/>
    <w:rsid w:val="00840B4C"/>
    <w:rsid w:val="00840EF4"/>
    <w:rsid w:val="0084277D"/>
    <w:rsid w:val="0084693E"/>
    <w:rsid w:val="00846A01"/>
    <w:rsid w:val="0084715A"/>
    <w:rsid w:val="00851C36"/>
    <w:rsid w:val="00852E06"/>
    <w:rsid w:val="00853751"/>
    <w:rsid w:val="00853DC3"/>
    <w:rsid w:val="00854BC2"/>
    <w:rsid w:val="008550A0"/>
    <w:rsid w:val="008552AF"/>
    <w:rsid w:val="00855414"/>
    <w:rsid w:val="00855526"/>
    <w:rsid w:val="00855C80"/>
    <w:rsid w:val="0085611B"/>
    <w:rsid w:val="0085680F"/>
    <w:rsid w:val="00857187"/>
    <w:rsid w:val="00860B12"/>
    <w:rsid w:val="00860F44"/>
    <w:rsid w:val="00861877"/>
    <w:rsid w:val="00861B8A"/>
    <w:rsid w:val="00861C4A"/>
    <w:rsid w:val="00863962"/>
    <w:rsid w:val="00864572"/>
    <w:rsid w:val="008660F6"/>
    <w:rsid w:val="008660FF"/>
    <w:rsid w:val="00866A3B"/>
    <w:rsid w:val="008709DC"/>
    <w:rsid w:val="0087118D"/>
    <w:rsid w:val="008718A1"/>
    <w:rsid w:val="00872A39"/>
    <w:rsid w:val="008732BD"/>
    <w:rsid w:val="008734D9"/>
    <w:rsid w:val="00874B26"/>
    <w:rsid w:val="00874F06"/>
    <w:rsid w:val="00875243"/>
    <w:rsid w:val="0087549D"/>
    <w:rsid w:val="008759B0"/>
    <w:rsid w:val="008809EC"/>
    <w:rsid w:val="00880B22"/>
    <w:rsid w:val="008818AA"/>
    <w:rsid w:val="00881C2C"/>
    <w:rsid w:val="00882856"/>
    <w:rsid w:val="00884A07"/>
    <w:rsid w:val="00884EE0"/>
    <w:rsid w:val="00885325"/>
    <w:rsid w:val="00885673"/>
    <w:rsid w:val="0088573E"/>
    <w:rsid w:val="00886227"/>
    <w:rsid w:val="00886296"/>
    <w:rsid w:val="00887651"/>
    <w:rsid w:val="00887CC5"/>
    <w:rsid w:val="00891317"/>
    <w:rsid w:val="008918A5"/>
    <w:rsid w:val="008922B7"/>
    <w:rsid w:val="008934CE"/>
    <w:rsid w:val="00895E31"/>
    <w:rsid w:val="0089647E"/>
    <w:rsid w:val="008A086A"/>
    <w:rsid w:val="008A0A16"/>
    <w:rsid w:val="008A1E4F"/>
    <w:rsid w:val="008A3A29"/>
    <w:rsid w:val="008A3E9B"/>
    <w:rsid w:val="008A3FF7"/>
    <w:rsid w:val="008A76EA"/>
    <w:rsid w:val="008B0760"/>
    <w:rsid w:val="008B0939"/>
    <w:rsid w:val="008B1BF0"/>
    <w:rsid w:val="008B4B26"/>
    <w:rsid w:val="008B52A5"/>
    <w:rsid w:val="008B5468"/>
    <w:rsid w:val="008B59DD"/>
    <w:rsid w:val="008B61A6"/>
    <w:rsid w:val="008C15E3"/>
    <w:rsid w:val="008C1795"/>
    <w:rsid w:val="008C4794"/>
    <w:rsid w:val="008C4BF3"/>
    <w:rsid w:val="008C77AF"/>
    <w:rsid w:val="008D2CEB"/>
    <w:rsid w:val="008E136D"/>
    <w:rsid w:val="008E1FE7"/>
    <w:rsid w:val="008E3726"/>
    <w:rsid w:val="008E5C19"/>
    <w:rsid w:val="008E69FD"/>
    <w:rsid w:val="008E6AD7"/>
    <w:rsid w:val="008E75ED"/>
    <w:rsid w:val="008F04F9"/>
    <w:rsid w:val="008F5521"/>
    <w:rsid w:val="008F721D"/>
    <w:rsid w:val="008F7FB0"/>
    <w:rsid w:val="00900C4B"/>
    <w:rsid w:val="00900DC7"/>
    <w:rsid w:val="00902433"/>
    <w:rsid w:val="0090319E"/>
    <w:rsid w:val="009038FC"/>
    <w:rsid w:val="00903E65"/>
    <w:rsid w:val="00903EFA"/>
    <w:rsid w:val="009052D9"/>
    <w:rsid w:val="00905CD5"/>
    <w:rsid w:val="009074C7"/>
    <w:rsid w:val="009077DD"/>
    <w:rsid w:val="00912693"/>
    <w:rsid w:val="00912BCE"/>
    <w:rsid w:val="00913135"/>
    <w:rsid w:val="009139B7"/>
    <w:rsid w:val="00915AEB"/>
    <w:rsid w:val="00920719"/>
    <w:rsid w:val="00920C0F"/>
    <w:rsid w:val="00920CB6"/>
    <w:rsid w:val="009213A2"/>
    <w:rsid w:val="009213EC"/>
    <w:rsid w:val="00921861"/>
    <w:rsid w:val="00922178"/>
    <w:rsid w:val="009239C2"/>
    <w:rsid w:val="009252DE"/>
    <w:rsid w:val="00926A40"/>
    <w:rsid w:val="00927760"/>
    <w:rsid w:val="00927989"/>
    <w:rsid w:val="009279E0"/>
    <w:rsid w:val="009303BD"/>
    <w:rsid w:val="009305D9"/>
    <w:rsid w:val="0093147D"/>
    <w:rsid w:val="00931D28"/>
    <w:rsid w:val="00931E0F"/>
    <w:rsid w:val="0093296B"/>
    <w:rsid w:val="00933451"/>
    <w:rsid w:val="00933B86"/>
    <w:rsid w:val="00933C7B"/>
    <w:rsid w:val="00934753"/>
    <w:rsid w:val="00934E46"/>
    <w:rsid w:val="009378BB"/>
    <w:rsid w:val="009405C4"/>
    <w:rsid w:val="00940A0C"/>
    <w:rsid w:val="00941064"/>
    <w:rsid w:val="00942C48"/>
    <w:rsid w:val="00945E1A"/>
    <w:rsid w:val="00945F86"/>
    <w:rsid w:val="009466AD"/>
    <w:rsid w:val="009476E6"/>
    <w:rsid w:val="009510DD"/>
    <w:rsid w:val="0095288F"/>
    <w:rsid w:val="00952E7D"/>
    <w:rsid w:val="00952F5B"/>
    <w:rsid w:val="0095354F"/>
    <w:rsid w:val="00953A66"/>
    <w:rsid w:val="00955723"/>
    <w:rsid w:val="00957B7E"/>
    <w:rsid w:val="00961504"/>
    <w:rsid w:val="0096179D"/>
    <w:rsid w:val="00961F89"/>
    <w:rsid w:val="00961FE5"/>
    <w:rsid w:val="00963E82"/>
    <w:rsid w:val="00963F3D"/>
    <w:rsid w:val="009650B2"/>
    <w:rsid w:val="00965C93"/>
    <w:rsid w:val="00966281"/>
    <w:rsid w:val="0096637E"/>
    <w:rsid w:val="0096665C"/>
    <w:rsid w:val="0096690D"/>
    <w:rsid w:val="00967655"/>
    <w:rsid w:val="00971B34"/>
    <w:rsid w:val="00973245"/>
    <w:rsid w:val="0097380A"/>
    <w:rsid w:val="00973CEE"/>
    <w:rsid w:val="00973F5C"/>
    <w:rsid w:val="009740C7"/>
    <w:rsid w:val="00974180"/>
    <w:rsid w:val="009745A8"/>
    <w:rsid w:val="009762D5"/>
    <w:rsid w:val="009774DD"/>
    <w:rsid w:val="00977F27"/>
    <w:rsid w:val="0098035C"/>
    <w:rsid w:val="009803CA"/>
    <w:rsid w:val="009807C1"/>
    <w:rsid w:val="00980D5D"/>
    <w:rsid w:val="00980E49"/>
    <w:rsid w:val="00980F5D"/>
    <w:rsid w:val="00981078"/>
    <w:rsid w:val="00983816"/>
    <w:rsid w:val="0098429E"/>
    <w:rsid w:val="00984BA7"/>
    <w:rsid w:val="0098616E"/>
    <w:rsid w:val="0098647A"/>
    <w:rsid w:val="00986597"/>
    <w:rsid w:val="00986A22"/>
    <w:rsid w:val="00986CF9"/>
    <w:rsid w:val="009878FB"/>
    <w:rsid w:val="0098793B"/>
    <w:rsid w:val="00990D81"/>
    <w:rsid w:val="00990DC9"/>
    <w:rsid w:val="00990FA7"/>
    <w:rsid w:val="009924FA"/>
    <w:rsid w:val="0099398B"/>
    <w:rsid w:val="00993B39"/>
    <w:rsid w:val="00993BE5"/>
    <w:rsid w:val="00994162"/>
    <w:rsid w:val="009947F0"/>
    <w:rsid w:val="00995BE4"/>
    <w:rsid w:val="00996F16"/>
    <w:rsid w:val="009971B1"/>
    <w:rsid w:val="009972A4"/>
    <w:rsid w:val="009A1981"/>
    <w:rsid w:val="009A19FE"/>
    <w:rsid w:val="009A1DB5"/>
    <w:rsid w:val="009A3C35"/>
    <w:rsid w:val="009A55FA"/>
    <w:rsid w:val="009A5744"/>
    <w:rsid w:val="009A60F5"/>
    <w:rsid w:val="009A76F6"/>
    <w:rsid w:val="009B0090"/>
    <w:rsid w:val="009B03F7"/>
    <w:rsid w:val="009B1444"/>
    <w:rsid w:val="009B157D"/>
    <w:rsid w:val="009B24C5"/>
    <w:rsid w:val="009B2BFF"/>
    <w:rsid w:val="009B2DB5"/>
    <w:rsid w:val="009B4132"/>
    <w:rsid w:val="009B4816"/>
    <w:rsid w:val="009B4915"/>
    <w:rsid w:val="009B5467"/>
    <w:rsid w:val="009B6A3F"/>
    <w:rsid w:val="009B7DE4"/>
    <w:rsid w:val="009C1044"/>
    <w:rsid w:val="009C1250"/>
    <w:rsid w:val="009C3275"/>
    <w:rsid w:val="009C4C7F"/>
    <w:rsid w:val="009C4CC5"/>
    <w:rsid w:val="009C4FAA"/>
    <w:rsid w:val="009C5E40"/>
    <w:rsid w:val="009C638F"/>
    <w:rsid w:val="009C7DAD"/>
    <w:rsid w:val="009D1A81"/>
    <w:rsid w:val="009D26D7"/>
    <w:rsid w:val="009D275B"/>
    <w:rsid w:val="009D3711"/>
    <w:rsid w:val="009D374E"/>
    <w:rsid w:val="009D38E7"/>
    <w:rsid w:val="009D3AEB"/>
    <w:rsid w:val="009D40B1"/>
    <w:rsid w:val="009D4C12"/>
    <w:rsid w:val="009D4D09"/>
    <w:rsid w:val="009D58C4"/>
    <w:rsid w:val="009D63D6"/>
    <w:rsid w:val="009D7473"/>
    <w:rsid w:val="009D7986"/>
    <w:rsid w:val="009D7BF2"/>
    <w:rsid w:val="009E008F"/>
    <w:rsid w:val="009E0466"/>
    <w:rsid w:val="009E125F"/>
    <w:rsid w:val="009E2BBB"/>
    <w:rsid w:val="009E2C9F"/>
    <w:rsid w:val="009E2FB6"/>
    <w:rsid w:val="009E3B9C"/>
    <w:rsid w:val="009E4020"/>
    <w:rsid w:val="009E427A"/>
    <w:rsid w:val="009E4912"/>
    <w:rsid w:val="009E496B"/>
    <w:rsid w:val="009E4C7E"/>
    <w:rsid w:val="009E503A"/>
    <w:rsid w:val="009E593E"/>
    <w:rsid w:val="009F0CE1"/>
    <w:rsid w:val="009F2F8E"/>
    <w:rsid w:val="009F479A"/>
    <w:rsid w:val="009F4FDF"/>
    <w:rsid w:val="009F6358"/>
    <w:rsid w:val="009F681C"/>
    <w:rsid w:val="009F7E7C"/>
    <w:rsid w:val="00A01A48"/>
    <w:rsid w:val="00A02512"/>
    <w:rsid w:val="00A03B34"/>
    <w:rsid w:val="00A03EF5"/>
    <w:rsid w:val="00A05267"/>
    <w:rsid w:val="00A073BB"/>
    <w:rsid w:val="00A07E6C"/>
    <w:rsid w:val="00A10118"/>
    <w:rsid w:val="00A1073A"/>
    <w:rsid w:val="00A11F9B"/>
    <w:rsid w:val="00A127A7"/>
    <w:rsid w:val="00A1735E"/>
    <w:rsid w:val="00A175C2"/>
    <w:rsid w:val="00A17880"/>
    <w:rsid w:val="00A20B99"/>
    <w:rsid w:val="00A20D44"/>
    <w:rsid w:val="00A221E3"/>
    <w:rsid w:val="00A2355E"/>
    <w:rsid w:val="00A23D1B"/>
    <w:rsid w:val="00A24AE1"/>
    <w:rsid w:val="00A25501"/>
    <w:rsid w:val="00A25546"/>
    <w:rsid w:val="00A25DE5"/>
    <w:rsid w:val="00A26CE0"/>
    <w:rsid w:val="00A273BA"/>
    <w:rsid w:val="00A27A19"/>
    <w:rsid w:val="00A27BDF"/>
    <w:rsid w:val="00A3041B"/>
    <w:rsid w:val="00A3163B"/>
    <w:rsid w:val="00A31864"/>
    <w:rsid w:val="00A31A74"/>
    <w:rsid w:val="00A3226D"/>
    <w:rsid w:val="00A32396"/>
    <w:rsid w:val="00A332E3"/>
    <w:rsid w:val="00A332F1"/>
    <w:rsid w:val="00A33B6C"/>
    <w:rsid w:val="00A41257"/>
    <w:rsid w:val="00A41437"/>
    <w:rsid w:val="00A4150C"/>
    <w:rsid w:val="00A423F9"/>
    <w:rsid w:val="00A438A0"/>
    <w:rsid w:val="00A43AE1"/>
    <w:rsid w:val="00A43BD6"/>
    <w:rsid w:val="00A446C6"/>
    <w:rsid w:val="00A44D76"/>
    <w:rsid w:val="00A478AE"/>
    <w:rsid w:val="00A47EA5"/>
    <w:rsid w:val="00A50DE8"/>
    <w:rsid w:val="00A50ECC"/>
    <w:rsid w:val="00A51170"/>
    <w:rsid w:val="00A5530A"/>
    <w:rsid w:val="00A55687"/>
    <w:rsid w:val="00A55AA5"/>
    <w:rsid w:val="00A5611D"/>
    <w:rsid w:val="00A57C76"/>
    <w:rsid w:val="00A60F65"/>
    <w:rsid w:val="00A6324A"/>
    <w:rsid w:val="00A63776"/>
    <w:rsid w:val="00A63D0D"/>
    <w:rsid w:val="00A63E5F"/>
    <w:rsid w:val="00A6400C"/>
    <w:rsid w:val="00A641EC"/>
    <w:rsid w:val="00A647EA"/>
    <w:rsid w:val="00A648CB"/>
    <w:rsid w:val="00A70620"/>
    <w:rsid w:val="00A71EC2"/>
    <w:rsid w:val="00A72298"/>
    <w:rsid w:val="00A73084"/>
    <w:rsid w:val="00A737E8"/>
    <w:rsid w:val="00A7525C"/>
    <w:rsid w:val="00A75D84"/>
    <w:rsid w:val="00A75F2F"/>
    <w:rsid w:val="00A768F1"/>
    <w:rsid w:val="00A76E60"/>
    <w:rsid w:val="00A776C9"/>
    <w:rsid w:val="00A77CD6"/>
    <w:rsid w:val="00A82D68"/>
    <w:rsid w:val="00A842EB"/>
    <w:rsid w:val="00A84468"/>
    <w:rsid w:val="00A84D7F"/>
    <w:rsid w:val="00A864DA"/>
    <w:rsid w:val="00A86DB8"/>
    <w:rsid w:val="00A87463"/>
    <w:rsid w:val="00A87C8B"/>
    <w:rsid w:val="00A913B1"/>
    <w:rsid w:val="00A91CDE"/>
    <w:rsid w:val="00A92799"/>
    <w:rsid w:val="00A940A4"/>
    <w:rsid w:val="00A959D8"/>
    <w:rsid w:val="00A9633E"/>
    <w:rsid w:val="00A96450"/>
    <w:rsid w:val="00AA11EB"/>
    <w:rsid w:val="00AA16B2"/>
    <w:rsid w:val="00AA1BCD"/>
    <w:rsid w:val="00AA1BD6"/>
    <w:rsid w:val="00AA4347"/>
    <w:rsid w:val="00AA4D6D"/>
    <w:rsid w:val="00AA5720"/>
    <w:rsid w:val="00AA58E8"/>
    <w:rsid w:val="00AA6D2C"/>
    <w:rsid w:val="00AA77B4"/>
    <w:rsid w:val="00AA7C96"/>
    <w:rsid w:val="00AB07EF"/>
    <w:rsid w:val="00AB29E2"/>
    <w:rsid w:val="00AB3250"/>
    <w:rsid w:val="00AB3740"/>
    <w:rsid w:val="00AB40FD"/>
    <w:rsid w:val="00AB534F"/>
    <w:rsid w:val="00AB5AA5"/>
    <w:rsid w:val="00AB75A1"/>
    <w:rsid w:val="00AB7D42"/>
    <w:rsid w:val="00AB7F94"/>
    <w:rsid w:val="00AB7FE0"/>
    <w:rsid w:val="00AC0085"/>
    <w:rsid w:val="00AC19B5"/>
    <w:rsid w:val="00AC32DE"/>
    <w:rsid w:val="00AC35D6"/>
    <w:rsid w:val="00AC3A6B"/>
    <w:rsid w:val="00AC640D"/>
    <w:rsid w:val="00AC6BA0"/>
    <w:rsid w:val="00AC6E69"/>
    <w:rsid w:val="00AD11B9"/>
    <w:rsid w:val="00AD2012"/>
    <w:rsid w:val="00AD2368"/>
    <w:rsid w:val="00AD49C6"/>
    <w:rsid w:val="00AD59E0"/>
    <w:rsid w:val="00AD5AE1"/>
    <w:rsid w:val="00AD6079"/>
    <w:rsid w:val="00AD6506"/>
    <w:rsid w:val="00AD65F0"/>
    <w:rsid w:val="00AD691C"/>
    <w:rsid w:val="00AD6D13"/>
    <w:rsid w:val="00AD7C8C"/>
    <w:rsid w:val="00AE1BB9"/>
    <w:rsid w:val="00AE1E5F"/>
    <w:rsid w:val="00AE3A58"/>
    <w:rsid w:val="00AE4277"/>
    <w:rsid w:val="00AE4D01"/>
    <w:rsid w:val="00AE507C"/>
    <w:rsid w:val="00AE5B62"/>
    <w:rsid w:val="00AE5FA6"/>
    <w:rsid w:val="00AE6E5E"/>
    <w:rsid w:val="00AE76EA"/>
    <w:rsid w:val="00AF0384"/>
    <w:rsid w:val="00AF0D2A"/>
    <w:rsid w:val="00AF188A"/>
    <w:rsid w:val="00AF41FE"/>
    <w:rsid w:val="00AF4D73"/>
    <w:rsid w:val="00AF5D3E"/>
    <w:rsid w:val="00AF5E87"/>
    <w:rsid w:val="00AF7598"/>
    <w:rsid w:val="00B014CD"/>
    <w:rsid w:val="00B02BD4"/>
    <w:rsid w:val="00B03179"/>
    <w:rsid w:val="00B03F30"/>
    <w:rsid w:val="00B0464F"/>
    <w:rsid w:val="00B04DF3"/>
    <w:rsid w:val="00B050F3"/>
    <w:rsid w:val="00B05FB5"/>
    <w:rsid w:val="00B113AA"/>
    <w:rsid w:val="00B13527"/>
    <w:rsid w:val="00B1578E"/>
    <w:rsid w:val="00B15CEF"/>
    <w:rsid w:val="00B169DA"/>
    <w:rsid w:val="00B211FB"/>
    <w:rsid w:val="00B21A7D"/>
    <w:rsid w:val="00B25D84"/>
    <w:rsid w:val="00B262B1"/>
    <w:rsid w:val="00B279DE"/>
    <w:rsid w:val="00B30756"/>
    <w:rsid w:val="00B30F55"/>
    <w:rsid w:val="00B32CC8"/>
    <w:rsid w:val="00B33EDA"/>
    <w:rsid w:val="00B34978"/>
    <w:rsid w:val="00B354AA"/>
    <w:rsid w:val="00B364D0"/>
    <w:rsid w:val="00B36D52"/>
    <w:rsid w:val="00B36F14"/>
    <w:rsid w:val="00B3709B"/>
    <w:rsid w:val="00B373EE"/>
    <w:rsid w:val="00B40C49"/>
    <w:rsid w:val="00B40D67"/>
    <w:rsid w:val="00B41332"/>
    <w:rsid w:val="00B42C48"/>
    <w:rsid w:val="00B448BF"/>
    <w:rsid w:val="00B44C7E"/>
    <w:rsid w:val="00B453FD"/>
    <w:rsid w:val="00B45A70"/>
    <w:rsid w:val="00B45C94"/>
    <w:rsid w:val="00B47D98"/>
    <w:rsid w:val="00B50349"/>
    <w:rsid w:val="00B5069B"/>
    <w:rsid w:val="00B5396E"/>
    <w:rsid w:val="00B5405C"/>
    <w:rsid w:val="00B5433A"/>
    <w:rsid w:val="00B56FA9"/>
    <w:rsid w:val="00B60E28"/>
    <w:rsid w:val="00B61213"/>
    <w:rsid w:val="00B61486"/>
    <w:rsid w:val="00B61B43"/>
    <w:rsid w:val="00B627F1"/>
    <w:rsid w:val="00B63863"/>
    <w:rsid w:val="00B63E3B"/>
    <w:rsid w:val="00B6592E"/>
    <w:rsid w:val="00B6662B"/>
    <w:rsid w:val="00B66D43"/>
    <w:rsid w:val="00B67003"/>
    <w:rsid w:val="00B6705B"/>
    <w:rsid w:val="00B67814"/>
    <w:rsid w:val="00B67F50"/>
    <w:rsid w:val="00B709F8"/>
    <w:rsid w:val="00B70DAF"/>
    <w:rsid w:val="00B70DCC"/>
    <w:rsid w:val="00B71347"/>
    <w:rsid w:val="00B71F07"/>
    <w:rsid w:val="00B74376"/>
    <w:rsid w:val="00B757C3"/>
    <w:rsid w:val="00B776A5"/>
    <w:rsid w:val="00B80367"/>
    <w:rsid w:val="00B80484"/>
    <w:rsid w:val="00B808E5"/>
    <w:rsid w:val="00B81868"/>
    <w:rsid w:val="00B822C4"/>
    <w:rsid w:val="00B8522C"/>
    <w:rsid w:val="00B865FD"/>
    <w:rsid w:val="00B90D80"/>
    <w:rsid w:val="00B90E42"/>
    <w:rsid w:val="00B93D68"/>
    <w:rsid w:val="00B95A2F"/>
    <w:rsid w:val="00B967F3"/>
    <w:rsid w:val="00B97309"/>
    <w:rsid w:val="00B97A0C"/>
    <w:rsid w:val="00BA0C80"/>
    <w:rsid w:val="00BA11DD"/>
    <w:rsid w:val="00BA29AA"/>
    <w:rsid w:val="00BA3746"/>
    <w:rsid w:val="00BA4C4F"/>
    <w:rsid w:val="00BA5331"/>
    <w:rsid w:val="00BB1934"/>
    <w:rsid w:val="00BB1B52"/>
    <w:rsid w:val="00BB3B1C"/>
    <w:rsid w:val="00BB3CC6"/>
    <w:rsid w:val="00BB3FB5"/>
    <w:rsid w:val="00BB483B"/>
    <w:rsid w:val="00BB4D19"/>
    <w:rsid w:val="00BB5AB9"/>
    <w:rsid w:val="00BB5F1B"/>
    <w:rsid w:val="00BB6C1E"/>
    <w:rsid w:val="00BB6E8B"/>
    <w:rsid w:val="00BB7CD7"/>
    <w:rsid w:val="00BC06CA"/>
    <w:rsid w:val="00BC06E5"/>
    <w:rsid w:val="00BC078D"/>
    <w:rsid w:val="00BC2A13"/>
    <w:rsid w:val="00BC2B2C"/>
    <w:rsid w:val="00BC2D24"/>
    <w:rsid w:val="00BC2EC0"/>
    <w:rsid w:val="00BC2F03"/>
    <w:rsid w:val="00BC5AA4"/>
    <w:rsid w:val="00BC5F92"/>
    <w:rsid w:val="00BC7412"/>
    <w:rsid w:val="00BC7672"/>
    <w:rsid w:val="00BD1624"/>
    <w:rsid w:val="00BD1F4C"/>
    <w:rsid w:val="00BD263F"/>
    <w:rsid w:val="00BD459C"/>
    <w:rsid w:val="00BD51E4"/>
    <w:rsid w:val="00BD7074"/>
    <w:rsid w:val="00BE01F4"/>
    <w:rsid w:val="00BE0627"/>
    <w:rsid w:val="00BE18A7"/>
    <w:rsid w:val="00BE1DF1"/>
    <w:rsid w:val="00BE2941"/>
    <w:rsid w:val="00BE4753"/>
    <w:rsid w:val="00BE5E0C"/>
    <w:rsid w:val="00BE6674"/>
    <w:rsid w:val="00BE68FD"/>
    <w:rsid w:val="00BE7EED"/>
    <w:rsid w:val="00BF07A4"/>
    <w:rsid w:val="00BF3351"/>
    <w:rsid w:val="00BF72AE"/>
    <w:rsid w:val="00BF72D3"/>
    <w:rsid w:val="00BF7988"/>
    <w:rsid w:val="00C0004B"/>
    <w:rsid w:val="00C0093F"/>
    <w:rsid w:val="00C018EB"/>
    <w:rsid w:val="00C01D1F"/>
    <w:rsid w:val="00C0216A"/>
    <w:rsid w:val="00C021A3"/>
    <w:rsid w:val="00C034AF"/>
    <w:rsid w:val="00C03B8B"/>
    <w:rsid w:val="00C0510A"/>
    <w:rsid w:val="00C051B3"/>
    <w:rsid w:val="00C0555A"/>
    <w:rsid w:val="00C063A0"/>
    <w:rsid w:val="00C06B56"/>
    <w:rsid w:val="00C06BEE"/>
    <w:rsid w:val="00C10E50"/>
    <w:rsid w:val="00C10F81"/>
    <w:rsid w:val="00C11F19"/>
    <w:rsid w:val="00C126E4"/>
    <w:rsid w:val="00C13FED"/>
    <w:rsid w:val="00C14071"/>
    <w:rsid w:val="00C140D9"/>
    <w:rsid w:val="00C15522"/>
    <w:rsid w:val="00C16906"/>
    <w:rsid w:val="00C17069"/>
    <w:rsid w:val="00C17E53"/>
    <w:rsid w:val="00C20324"/>
    <w:rsid w:val="00C20F15"/>
    <w:rsid w:val="00C2270E"/>
    <w:rsid w:val="00C23A06"/>
    <w:rsid w:val="00C25FFB"/>
    <w:rsid w:val="00C26619"/>
    <w:rsid w:val="00C26885"/>
    <w:rsid w:val="00C272E0"/>
    <w:rsid w:val="00C30FF1"/>
    <w:rsid w:val="00C3142B"/>
    <w:rsid w:val="00C320E3"/>
    <w:rsid w:val="00C341A1"/>
    <w:rsid w:val="00C34268"/>
    <w:rsid w:val="00C3452F"/>
    <w:rsid w:val="00C353F4"/>
    <w:rsid w:val="00C357B9"/>
    <w:rsid w:val="00C3742E"/>
    <w:rsid w:val="00C37AF6"/>
    <w:rsid w:val="00C409DD"/>
    <w:rsid w:val="00C41631"/>
    <w:rsid w:val="00C42DC3"/>
    <w:rsid w:val="00C42EBD"/>
    <w:rsid w:val="00C433FA"/>
    <w:rsid w:val="00C439E5"/>
    <w:rsid w:val="00C4409D"/>
    <w:rsid w:val="00C4477B"/>
    <w:rsid w:val="00C4518E"/>
    <w:rsid w:val="00C4566D"/>
    <w:rsid w:val="00C46284"/>
    <w:rsid w:val="00C46643"/>
    <w:rsid w:val="00C50873"/>
    <w:rsid w:val="00C51A45"/>
    <w:rsid w:val="00C52063"/>
    <w:rsid w:val="00C53FF0"/>
    <w:rsid w:val="00C5540A"/>
    <w:rsid w:val="00C55828"/>
    <w:rsid w:val="00C55991"/>
    <w:rsid w:val="00C56C12"/>
    <w:rsid w:val="00C61056"/>
    <w:rsid w:val="00C61455"/>
    <w:rsid w:val="00C64349"/>
    <w:rsid w:val="00C64CDA"/>
    <w:rsid w:val="00C659A4"/>
    <w:rsid w:val="00C66BC4"/>
    <w:rsid w:val="00C66D0C"/>
    <w:rsid w:val="00C675A1"/>
    <w:rsid w:val="00C67895"/>
    <w:rsid w:val="00C67E45"/>
    <w:rsid w:val="00C70A0F"/>
    <w:rsid w:val="00C7106A"/>
    <w:rsid w:val="00C72295"/>
    <w:rsid w:val="00C724E5"/>
    <w:rsid w:val="00C731B2"/>
    <w:rsid w:val="00C738B9"/>
    <w:rsid w:val="00C76A93"/>
    <w:rsid w:val="00C779A9"/>
    <w:rsid w:val="00C8000B"/>
    <w:rsid w:val="00C8027D"/>
    <w:rsid w:val="00C81B61"/>
    <w:rsid w:val="00C81E5D"/>
    <w:rsid w:val="00C82147"/>
    <w:rsid w:val="00C83788"/>
    <w:rsid w:val="00C8621E"/>
    <w:rsid w:val="00C90073"/>
    <w:rsid w:val="00C90EFD"/>
    <w:rsid w:val="00C90F0E"/>
    <w:rsid w:val="00C91040"/>
    <w:rsid w:val="00C92198"/>
    <w:rsid w:val="00C925EA"/>
    <w:rsid w:val="00C93F6E"/>
    <w:rsid w:val="00C9501E"/>
    <w:rsid w:val="00C95042"/>
    <w:rsid w:val="00C9621B"/>
    <w:rsid w:val="00C9623F"/>
    <w:rsid w:val="00C96316"/>
    <w:rsid w:val="00CA10F4"/>
    <w:rsid w:val="00CA128E"/>
    <w:rsid w:val="00CA1B6C"/>
    <w:rsid w:val="00CA2376"/>
    <w:rsid w:val="00CA249C"/>
    <w:rsid w:val="00CA3EE6"/>
    <w:rsid w:val="00CA5D8A"/>
    <w:rsid w:val="00CA600C"/>
    <w:rsid w:val="00CA6BE1"/>
    <w:rsid w:val="00CA6EAF"/>
    <w:rsid w:val="00CA739F"/>
    <w:rsid w:val="00CA7A19"/>
    <w:rsid w:val="00CA7A1E"/>
    <w:rsid w:val="00CA7C90"/>
    <w:rsid w:val="00CB022E"/>
    <w:rsid w:val="00CB1EB5"/>
    <w:rsid w:val="00CB3227"/>
    <w:rsid w:val="00CB40F5"/>
    <w:rsid w:val="00CB5D35"/>
    <w:rsid w:val="00CB6878"/>
    <w:rsid w:val="00CB6AC2"/>
    <w:rsid w:val="00CC0EED"/>
    <w:rsid w:val="00CC1533"/>
    <w:rsid w:val="00CC1DD6"/>
    <w:rsid w:val="00CC2B40"/>
    <w:rsid w:val="00CC4146"/>
    <w:rsid w:val="00CC57E0"/>
    <w:rsid w:val="00CC6F99"/>
    <w:rsid w:val="00CD0259"/>
    <w:rsid w:val="00CD0679"/>
    <w:rsid w:val="00CD0CAE"/>
    <w:rsid w:val="00CD0D6C"/>
    <w:rsid w:val="00CD23A6"/>
    <w:rsid w:val="00CD2786"/>
    <w:rsid w:val="00CD2F30"/>
    <w:rsid w:val="00CD393B"/>
    <w:rsid w:val="00CD3D8F"/>
    <w:rsid w:val="00CD40E4"/>
    <w:rsid w:val="00CD4E45"/>
    <w:rsid w:val="00CD64F2"/>
    <w:rsid w:val="00CD6EFE"/>
    <w:rsid w:val="00CE0802"/>
    <w:rsid w:val="00CE0869"/>
    <w:rsid w:val="00CE0F3F"/>
    <w:rsid w:val="00CE20AE"/>
    <w:rsid w:val="00CE383F"/>
    <w:rsid w:val="00CE3BD5"/>
    <w:rsid w:val="00CE45AC"/>
    <w:rsid w:val="00CE46BD"/>
    <w:rsid w:val="00CE4A00"/>
    <w:rsid w:val="00CE5DA2"/>
    <w:rsid w:val="00CE616B"/>
    <w:rsid w:val="00CF0452"/>
    <w:rsid w:val="00CF1301"/>
    <w:rsid w:val="00CF1697"/>
    <w:rsid w:val="00CF2AD4"/>
    <w:rsid w:val="00CF3885"/>
    <w:rsid w:val="00CF49C6"/>
    <w:rsid w:val="00CF5E2F"/>
    <w:rsid w:val="00CF6F20"/>
    <w:rsid w:val="00D0056A"/>
    <w:rsid w:val="00D008DC"/>
    <w:rsid w:val="00D01399"/>
    <w:rsid w:val="00D02B41"/>
    <w:rsid w:val="00D02EED"/>
    <w:rsid w:val="00D031D9"/>
    <w:rsid w:val="00D036BA"/>
    <w:rsid w:val="00D0376B"/>
    <w:rsid w:val="00D03C7D"/>
    <w:rsid w:val="00D04229"/>
    <w:rsid w:val="00D04F7A"/>
    <w:rsid w:val="00D06715"/>
    <w:rsid w:val="00D06725"/>
    <w:rsid w:val="00D06C72"/>
    <w:rsid w:val="00D06DFC"/>
    <w:rsid w:val="00D07962"/>
    <w:rsid w:val="00D079C4"/>
    <w:rsid w:val="00D101A0"/>
    <w:rsid w:val="00D11299"/>
    <w:rsid w:val="00D11F41"/>
    <w:rsid w:val="00D126F9"/>
    <w:rsid w:val="00D136BD"/>
    <w:rsid w:val="00D13FBE"/>
    <w:rsid w:val="00D148BE"/>
    <w:rsid w:val="00D1504B"/>
    <w:rsid w:val="00D21855"/>
    <w:rsid w:val="00D22A21"/>
    <w:rsid w:val="00D24B0E"/>
    <w:rsid w:val="00D25FB8"/>
    <w:rsid w:val="00D31995"/>
    <w:rsid w:val="00D32869"/>
    <w:rsid w:val="00D33288"/>
    <w:rsid w:val="00D33ACE"/>
    <w:rsid w:val="00D34A0B"/>
    <w:rsid w:val="00D34DDA"/>
    <w:rsid w:val="00D35853"/>
    <w:rsid w:val="00D37339"/>
    <w:rsid w:val="00D374E8"/>
    <w:rsid w:val="00D37D2D"/>
    <w:rsid w:val="00D40039"/>
    <w:rsid w:val="00D41ADE"/>
    <w:rsid w:val="00D41DCD"/>
    <w:rsid w:val="00D425CA"/>
    <w:rsid w:val="00D4298E"/>
    <w:rsid w:val="00D431DE"/>
    <w:rsid w:val="00D43260"/>
    <w:rsid w:val="00D4460B"/>
    <w:rsid w:val="00D453DA"/>
    <w:rsid w:val="00D4579F"/>
    <w:rsid w:val="00D46020"/>
    <w:rsid w:val="00D46CA7"/>
    <w:rsid w:val="00D47957"/>
    <w:rsid w:val="00D5087F"/>
    <w:rsid w:val="00D53474"/>
    <w:rsid w:val="00D5488A"/>
    <w:rsid w:val="00D550CF"/>
    <w:rsid w:val="00D56109"/>
    <w:rsid w:val="00D5706E"/>
    <w:rsid w:val="00D575D0"/>
    <w:rsid w:val="00D575F6"/>
    <w:rsid w:val="00D60EE8"/>
    <w:rsid w:val="00D6148B"/>
    <w:rsid w:val="00D6357F"/>
    <w:rsid w:val="00D65363"/>
    <w:rsid w:val="00D66645"/>
    <w:rsid w:val="00D6776D"/>
    <w:rsid w:val="00D6792A"/>
    <w:rsid w:val="00D679CF"/>
    <w:rsid w:val="00D70554"/>
    <w:rsid w:val="00D71167"/>
    <w:rsid w:val="00D7187E"/>
    <w:rsid w:val="00D72AA9"/>
    <w:rsid w:val="00D7381A"/>
    <w:rsid w:val="00D73D6D"/>
    <w:rsid w:val="00D74B13"/>
    <w:rsid w:val="00D750FF"/>
    <w:rsid w:val="00D758BA"/>
    <w:rsid w:val="00D75DA2"/>
    <w:rsid w:val="00D75E8B"/>
    <w:rsid w:val="00D76522"/>
    <w:rsid w:val="00D7750F"/>
    <w:rsid w:val="00D77732"/>
    <w:rsid w:val="00D77F83"/>
    <w:rsid w:val="00D8072A"/>
    <w:rsid w:val="00D81179"/>
    <w:rsid w:val="00D81A15"/>
    <w:rsid w:val="00D83766"/>
    <w:rsid w:val="00D849A3"/>
    <w:rsid w:val="00D84BA5"/>
    <w:rsid w:val="00D85931"/>
    <w:rsid w:val="00D85933"/>
    <w:rsid w:val="00D862DE"/>
    <w:rsid w:val="00D87739"/>
    <w:rsid w:val="00D879E7"/>
    <w:rsid w:val="00D902FD"/>
    <w:rsid w:val="00D912A5"/>
    <w:rsid w:val="00D915EC"/>
    <w:rsid w:val="00D91912"/>
    <w:rsid w:val="00D92283"/>
    <w:rsid w:val="00D94089"/>
    <w:rsid w:val="00D95701"/>
    <w:rsid w:val="00D96E81"/>
    <w:rsid w:val="00D96F42"/>
    <w:rsid w:val="00DA0935"/>
    <w:rsid w:val="00DA0BE5"/>
    <w:rsid w:val="00DA0EF9"/>
    <w:rsid w:val="00DA3650"/>
    <w:rsid w:val="00DA47D5"/>
    <w:rsid w:val="00DA486B"/>
    <w:rsid w:val="00DA57C7"/>
    <w:rsid w:val="00DA6548"/>
    <w:rsid w:val="00DA7203"/>
    <w:rsid w:val="00DA7834"/>
    <w:rsid w:val="00DA7BC1"/>
    <w:rsid w:val="00DA7DD8"/>
    <w:rsid w:val="00DB00A0"/>
    <w:rsid w:val="00DB0965"/>
    <w:rsid w:val="00DB0F77"/>
    <w:rsid w:val="00DB2935"/>
    <w:rsid w:val="00DB2A20"/>
    <w:rsid w:val="00DB33C8"/>
    <w:rsid w:val="00DB36C7"/>
    <w:rsid w:val="00DB370F"/>
    <w:rsid w:val="00DB3FD0"/>
    <w:rsid w:val="00DB416C"/>
    <w:rsid w:val="00DB46B3"/>
    <w:rsid w:val="00DB4CF7"/>
    <w:rsid w:val="00DB5BC6"/>
    <w:rsid w:val="00DB6EDB"/>
    <w:rsid w:val="00DB7B4D"/>
    <w:rsid w:val="00DC031B"/>
    <w:rsid w:val="00DC1AE3"/>
    <w:rsid w:val="00DC4A93"/>
    <w:rsid w:val="00DC4AC2"/>
    <w:rsid w:val="00DC60F1"/>
    <w:rsid w:val="00DD01E8"/>
    <w:rsid w:val="00DD20BF"/>
    <w:rsid w:val="00DD298D"/>
    <w:rsid w:val="00DD3EAA"/>
    <w:rsid w:val="00DD529C"/>
    <w:rsid w:val="00DD6641"/>
    <w:rsid w:val="00DD6CE2"/>
    <w:rsid w:val="00DE0857"/>
    <w:rsid w:val="00DE1B01"/>
    <w:rsid w:val="00DE2D89"/>
    <w:rsid w:val="00DE32F8"/>
    <w:rsid w:val="00DE356F"/>
    <w:rsid w:val="00DE467C"/>
    <w:rsid w:val="00DE486E"/>
    <w:rsid w:val="00DE55E6"/>
    <w:rsid w:val="00DE6354"/>
    <w:rsid w:val="00DE76CE"/>
    <w:rsid w:val="00DE7E45"/>
    <w:rsid w:val="00DE7E63"/>
    <w:rsid w:val="00DF08D4"/>
    <w:rsid w:val="00DF1B89"/>
    <w:rsid w:val="00DF1DC1"/>
    <w:rsid w:val="00DF2C7B"/>
    <w:rsid w:val="00DF3482"/>
    <w:rsid w:val="00DF4870"/>
    <w:rsid w:val="00DF4FE3"/>
    <w:rsid w:val="00DF7B99"/>
    <w:rsid w:val="00E0062F"/>
    <w:rsid w:val="00E02466"/>
    <w:rsid w:val="00E027AC"/>
    <w:rsid w:val="00E02AD0"/>
    <w:rsid w:val="00E03990"/>
    <w:rsid w:val="00E045F7"/>
    <w:rsid w:val="00E05B07"/>
    <w:rsid w:val="00E062D2"/>
    <w:rsid w:val="00E06CC8"/>
    <w:rsid w:val="00E07798"/>
    <w:rsid w:val="00E07E7E"/>
    <w:rsid w:val="00E10B6B"/>
    <w:rsid w:val="00E10F81"/>
    <w:rsid w:val="00E1418E"/>
    <w:rsid w:val="00E14246"/>
    <w:rsid w:val="00E15BE0"/>
    <w:rsid w:val="00E17099"/>
    <w:rsid w:val="00E20790"/>
    <w:rsid w:val="00E2114C"/>
    <w:rsid w:val="00E21494"/>
    <w:rsid w:val="00E223A2"/>
    <w:rsid w:val="00E2324A"/>
    <w:rsid w:val="00E238FC"/>
    <w:rsid w:val="00E241F1"/>
    <w:rsid w:val="00E24ED2"/>
    <w:rsid w:val="00E24FD9"/>
    <w:rsid w:val="00E25C4C"/>
    <w:rsid w:val="00E27E2E"/>
    <w:rsid w:val="00E27F29"/>
    <w:rsid w:val="00E30397"/>
    <w:rsid w:val="00E31FD0"/>
    <w:rsid w:val="00E35934"/>
    <w:rsid w:val="00E35BBF"/>
    <w:rsid w:val="00E36018"/>
    <w:rsid w:val="00E364A5"/>
    <w:rsid w:val="00E3698D"/>
    <w:rsid w:val="00E36BD5"/>
    <w:rsid w:val="00E37326"/>
    <w:rsid w:val="00E37B30"/>
    <w:rsid w:val="00E407DA"/>
    <w:rsid w:val="00E40FC2"/>
    <w:rsid w:val="00E41F3A"/>
    <w:rsid w:val="00E42302"/>
    <w:rsid w:val="00E425AB"/>
    <w:rsid w:val="00E42A55"/>
    <w:rsid w:val="00E43AAA"/>
    <w:rsid w:val="00E43FF2"/>
    <w:rsid w:val="00E45A69"/>
    <w:rsid w:val="00E46332"/>
    <w:rsid w:val="00E4646E"/>
    <w:rsid w:val="00E47199"/>
    <w:rsid w:val="00E47E0E"/>
    <w:rsid w:val="00E50017"/>
    <w:rsid w:val="00E5083C"/>
    <w:rsid w:val="00E508B8"/>
    <w:rsid w:val="00E50AD5"/>
    <w:rsid w:val="00E51083"/>
    <w:rsid w:val="00E51467"/>
    <w:rsid w:val="00E51E95"/>
    <w:rsid w:val="00E52F37"/>
    <w:rsid w:val="00E53355"/>
    <w:rsid w:val="00E55581"/>
    <w:rsid w:val="00E55D42"/>
    <w:rsid w:val="00E603E3"/>
    <w:rsid w:val="00E60B0A"/>
    <w:rsid w:val="00E60D13"/>
    <w:rsid w:val="00E61245"/>
    <w:rsid w:val="00E61595"/>
    <w:rsid w:val="00E632E1"/>
    <w:rsid w:val="00E65445"/>
    <w:rsid w:val="00E65CF5"/>
    <w:rsid w:val="00E7085D"/>
    <w:rsid w:val="00E726EC"/>
    <w:rsid w:val="00E73BEE"/>
    <w:rsid w:val="00E74696"/>
    <w:rsid w:val="00E74A8C"/>
    <w:rsid w:val="00E75578"/>
    <w:rsid w:val="00E7599C"/>
    <w:rsid w:val="00E778AF"/>
    <w:rsid w:val="00E80467"/>
    <w:rsid w:val="00E80CCE"/>
    <w:rsid w:val="00E80EE8"/>
    <w:rsid w:val="00E813D2"/>
    <w:rsid w:val="00E81960"/>
    <w:rsid w:val="00E81B44"/>
    <w:rsid w:val="00E81C1D"/>
    <w:rsid w:val="00E83899"/>
    <w:rsid w:val="00E8482B"/>
    <w:rsid w:val="00E84C80"/>
    <w:rsid w:val="00E855FE"/>
    <w:rsid w:val="00E86DF2"/>
    <w:rsid w:val="00E91B81"/>
    <w:rsid w:val="00E96231"/>
    <w:rsid w:val="00E9734C"/>
    <w:rsid w:val="00E9735F"/>
    <w:rsid w:val="00EA1641"/>
    <w:rsid w:val="00EA1CDF"/>
    <w:rsid w:val="00EA2B6E"/>
    <w:rsid w:val="00EA5C4E"/>
    <w:rsid w:val="00EA661C"/>
    <w:rsid w:val="00EA69BF"/>
    <w:rsid w:val="00EA7156"/>
    <w:rsid w:val="00EB080E"/>
    <w:rsid w:val="00EB19F2"/>
    <w:rsid w:val="00EB2225"/>
    <w:rsid w:val="00EB2485"/>
    <w:rsid w:val="00EB4779"/>
    <w:rsid w:val="00EB4D39"/>
    <w:rsid w:val="00EB4E2B"/>
    <w:rsid w:val="00EB5394"/>
    <w:rsid w:val="00EB5496"/>
    <w:rsid w:val="00EB61C7"/>
    <w:rsid w:val="00EB65B9"/>
    <w:rsid w:val="00EB6890"/>
    <w:rsid w:val="00EB6F36"/>
    <w:rsid w:val="00EB7A05"/>
    <w:rsid w:val="00EC0F70"/>
    <w:rsid w:val="00EC1508"/>
    <w:rsid w:val="00EC1FD0"/>
    <w:rsid w:val="00EC2DF1"/>
    <w:rsid w:val="00EC31C8"/>
    <w:rsid w:val="00EC4843"/>
    <w:rsid w:val="00EC533E"/>
    <w:rsid w:val="00EC5365"/>
    <w:rsid w:val="00EC6128"/>
    <w:rsid w:val="00EC6A33"/>
    <w:rsid w:val="00EC6EDF"/>
    <w:rsid w:val="00EC7731"/>
    <w:rsid w:val="00ED0082"/>
    <w:rsid w:val="00ED0416"/>
    <w:rsid w:val="00ED0E2F"/>
    <w:rsid w:val="00ED10B3"/>
    <w:rsid w:val="00ED31CE"/>
    <w:rsid w:val="00ED37B4"/>
    <w:rsid w:val="00ED3AA2"/>
    <w:rsid w:val="00ED3AB4"/>
    <w:rsid w:val="00ED43AE"/>
    <w:rsid w:val="00ED60BE"/>
    <w:rsid w:val="00ED6AA4"/>
    <w:rsid w:val="00EE0645"/>
    <w:rsid w:val="00EE128F"/>
    <w:rsid w:val="00EE26CF"/>
    <w:rsid w:val="00EE4E8F"/>
    <w:rsid w:val="00EE55FE"/>
    <w:rsid w:val="00EE5B3F"/>
    <w:rsid w:val="00EE7170"/>
    <w:rsid w:val="00EE7499"/>
    <w:rsid w:val="00EF04A4"/>
    <w:rsid w:val="00EF057C"/>
    <w:rsid w:val="00EF103D"/>
    <w:rsid w:val="00EF1C92"/>
    <w:rsid w:val="00EF2AC4"/>
    <w:rsid w:val="00EF2AEF"/>
    <w:rsid w:val="00EF5E77"/>
    <w:rsid w:val="00F01674"/>
    <w:rsid w:val="00F030EA"/>
    <w:rsid w:val="00F031FB"/>
    <w:rsid w:val="00F04A69"/>
    <w:rsid w:val="00F04E85"/>
    <w:rsid w:val="00F05719"/>
    <w:rsid w:val="00F06045"/>
    <w:rsid w:val="00F0665D"/>
    <w:rsid w:val="00F06BF6"/>
    <w:rsid w:val="00F0758F"/>
    <w:rsid w:val="00F07D02"/>
    <w:rsid w:val="00F10A95"/>
    <w:rsid w:val="00F1114A"/>
    <w:rsid w:val="00F11452"/>
    <w:rsid w:val="00F12241"/>
    <w:rsid w:val="00F158A1"/>
    <w:rsid w:val="00F15DFB"/>
    <w:rsid w:val="00F166DD"/>
    <w:rsid w:val="00F20574"/>
    <w:rsid w:val="00F218B3"/>
    <w:rsid w:val="00F21A66"/>
    <w:rsid w:val="00F231E0"/>
    <w:rsid w:val="00F261C9"/>
    <w:rsid w:val="00F30312"/>
    <w:rsid w:val="00F30600"/>
    <w:rsid w:val="00F31136"/>
    <w:rsid w:val="00F31A22"/>
    <w:rsid w:val="00F32748"/>
    <w:rsid w:val="00F329D7"/>
    <w:rsid w:val="00F34366"/>
    <w:rsid w:val="00F35DF6"/>
    <w:rsid w:val="00F35EAC"/>
    <w:rsid w:val="00F37080"/>
    <w:rsid w:val="00F37534"/>
    <w:rsid w:val="00F40311"/>
    <w:rsid w:val="00F40344"/>
    <w:rsid w:val="00F40600"/>
    <w:rsid w:val="00F40757"/>
    <w:rsid w:val="00F4112A"/>
    <w:rsid w:val="00F41825"/>
    <w:rsid w:val="00F4361B"/>
    <w:rsid w:val="00F43771"/>
    <w:rsid w:val="00F4453A"/>
    <w:rsid w:val="00F447B6"/>
    <w:rsid w:val="00F45F91"/>
    <w:rsid w:val="00F46D8E"/>
    <w:rsid w:val="00F46EFF"/>
    <w:rsid w:val="00F473D1"/>
    <w:rsid w:val="00F47DE7"/>
    <w:rsid w:val="00F50F70"/>
    <w:rsid w:val="00F512DA"/>
    <w:rsid w:val="00F5165F"/>
    <w:rsid w:val="00F51731"/>
    <w:rsid w:val="00F52579"/>
    <w:rsid w:val="00F5351D"/>
    <w:rsid w:val="00F53C55"/>
    <w:rsid w:val="00F55DC0"/>
    <w:rsid w:val="00F56133"/>
    <w:rsid w:val="00F564E2"/>
    <w:rsid w:val="00F60FB7"/>
    <w:rsid w:val="00F6186E"/>
    <w:rsid w:val="00F618D5"/>
    <w:rsid w:val="00F6374B"/>
    <w:rsid w:val="00F65615"/>
    <w:rsid w:val="00F66347"/>
    <w:rsid w:val="00F67154"/>
    <w:rsid w:val="00F6750E"/>
    <w:rsid w:val="00F70669"/>
    <w:rsid w:val="00F707B5"/>
    <w:rsid w:val="00F70D68"/>
    <w:rsid w:val="00F711AD"/>
    <w:rsid w:val="00F71957"/>
    <w:rsid w:val="00F71A3C"/>
    <w:rsid w:val="00F71FE0"/>
    <w:rsid w:val="00F72702"/>
    <w:rsid w:val="00F73827"/>
    <w:rsid w:val="00F748A9"/>
    <w:rsid w:val="00F74FBF"/>
    <w:rsid w:val="00F760B1"/>
    <w:rsid w:val="00F7641D"/>
    <w:rsid w:val="00F76B7F"/>
    <w:rsid w:val="00F81056"/>
    <w:rsid w:val="00F81B99"/>
    <w:rsid w:val="00F823E7"/>
    <w:rsid w:val="00F82853"/>
    <w:rsid w:val="00F834CD"/>
    <w:rsid w:val="00F8396B"/>
    <w:rsid w:val="00F83C02"/>
    <w:rsid w:val="00F863F6"/>
    <w:rsid w:val="00F87A1C"/>
    <w:rsid w:val="00F87CA1"/>
    <w:rsid w:val="00F87D7F"/>
    <w:rsid w:val="00F907B7"/>
    <w:rsid w:val="00F90DE7"/>
    <w:rsid w:val="00F91675"/>
    <w:rsid w:val="00F921A8"/>
    <w:rsid w:val="00F92ABC"/>
    <w:rsid w:val="00F932C9"/>
    <w:rsid w:val="00F93A2F"/>
    <w:rsid w:val="00F93B7D"/>
    <w:rsid w:val="00F95C6F"/>
    <w:rsid w:val="00F96A85"/>
    <w:rsid w:val="00F9783A"/>
    <w:rsid w:val="00FA02C6"/>
    <w:rsid w:val="00FA054D"/>
    <w:rsid w:val="00FA0E82"/>
    <w:rsid w:val="00FA1472"/>
    <w:rsid w:val="00FA4B93"/>
    <w:rsid w:val="00FA67EF"/>
    <w:rsid w:val="00FA6A93"/>
    <w:rsid w:val="00FB062F"/>
    <w:rsid w:val="00FB0807"/>
    <w:rsid w:val="00FB0819"/>
    <w:rsid w:val="00FB09F5"/>
    <w:rsid w:val="00FB0FF6"/>
    <w:rsid w:val="00FB3C7E"/>
    <w:rsid w:val="00FB4064"/>
    <w:rsid w:val="00FB4A74"/>
    <w:rsid w:val="00FB4D67"/>
    <w:rsid w:val="00FB58D4"/>
    <w:rsid w:val="00FB6B1F"/>
    <w:rsid w:val="00FB6D20"/>
    <w:rsid w:val="00FB7328"/>
    <w:rsid w:val="00FC0129"/>
    <w:rsid w:val="00FC055B"/>
    <w:rsid w:val="00FC149D"/>
    <w:rsid w:val="00FC17D0"/>
    <w:rsid w:val="00FC2454"/>
    <w:rsid w:val="00FC2D3E"/>
    <w:rsid w:val="00FC4198"/>
    <w:rsid w:val="00FC43FE"/>
    <w:rsid w:val="00FC443A"/>
    <w:rsid w:val="00FC4444"/>
    <w:rsid w:val="00FC61B2"/>
    <w:rsid w:val="00FD0390"/>
    <w:rsid w:val="00FD2684"/>
    <w:rsid w:val="00FD4662"/>
    <w:rsid w:val="00FD67A5"/>
    <w:rsid w:val="00FD6A30"/>
    <w:rsid w:val="00FD7298"/>
    <w:rsid w:val="00FD772E"/>
    <w:rsid w:val="00FD7B4E"/>
    <w:rsid w:val="00FE02DB"/>
    <w:rsid w:val="00FE059C"/>
    <w:rsid w:val="00FE158C"/>
    <w:rsid w:val="00FE2071"/>
    <w:rsid w:val="00FE365A"/>
    <w:rsid w:val="00FE3A67"/>
    <w:rsid w:val="00FE40E5"/>
    <w:rsid w:val="00FE46D3"/>
    <w:rsid w:val="00FE5735"/>
    <w:rsid w:val="00FE6954"/>
    <w:rsid w:val="00FE6991"/>
    <w:rsid w:val="00FE7B48"/>
    <w:rsid w:val="00FF0FB2"/>
    <w:rsid w:val="00FF1035"/>
    <w:rsid w:val="00FF129C"/>
    <w:rsid w:val="00FF2CED"/>
    <w:rsid w:val="00FF34CA"/>
    <w:rsid w:val="00FF3660"/>
    <w:rsid w:val="00FF3A09"/>
    <w:rsid w:val="00FF47D0"/>
    <w:rsid w:val="00FF4DC0"/>
    <w:rsid w:val="00FF5992"/>
    <w:rsid w:val="00FF6D36"/>
    <w:rsid w:val="00FF709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82E53-D073-40F5-9A2F-6E8AE50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locked/>
    <w:rsid w:val="003D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e">
    <w:name w:val="Normal (Web)"/>
    <w:basedOn w:val="a"/>
    <w:uiPriority w:val="99"/>
    <w:rsid w:val="00781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6690D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6690D"/>
    <w:rPr>
      <w:sz w:val="22"/>
      <w:lang w:eastAsia="en-US"/>
    </w:rPr>
  </w:style>
  <w:style w:type="paragraph" w:customStyle="1" w:styleId="af">
    <w:name w:val="Знак Знак Знак Знак Знак Знак Знак Знак Знак Знак Знак Знак"/>
    <w:basedOn w:val="a"/>
    <w:uiPriority w:val="99"/>
    <w:rsid w:val="00DF1DC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b">
    <w:name w:val="cb"/>
    <w:basedOn w:val="a"/>
    <w:uiPriority w:val="99"/>
    <w:rsid w:val="00DE1B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5">
    <w:name w:val="Знак Знак Знак Знак Знак Знак Знак Знак Знак Знак Знак Знак5"/>
    <w:basedOn w:val="a"/>
    <w:uiPriority w:val="99"/>
    <w:rsid w:val="0058297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4">
    <w:name w:val="Знак Знак Знак Знак Знак Знак Знак Знак Знак Знак Знак Знак4"/>
    <w:basedOn w:val="a"/>
    <w:uiPriority w:val="99"/>
    <w:rsid w:val="005F55E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861C4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uiPriority w:val="99"/>
    <w:rsid w:val="00775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3">
    <w:name w:val="Знак Знак Знак Знак Знак Знак Знак Знак Знак Знак Знак Знак2"/>
    <w:basedOn w:val="a"/>
    <w:uiPriority w:val="99"/>
    <w:rsid w:val="00707F3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">
    <w:name w:val="Знак Знак Знак Знак Знак Знак Знак Знак Знак Знак Знак Знак1"/>
    <w:basedOn w:val="a"/>
    <w:uiPriority w:val="99"/>
    <w:rsid w:val="00805D0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62683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7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7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7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7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7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7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7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37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7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72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37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37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72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72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37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37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consultantplus://offline/ref=76B8FD998B01A54627E8DA33D4B0FAE97225E777AE2A94B75B747A7E7F87621E3A2029F9689D17FFz3D9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consultantplus://offline/ref=22364E455A7C3A5347AE095A711EAF5EC87BB4241E623AB41F536E93EF1C4A48C971012CBE9EE163y0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209208;dst=10304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main?base=LAW;n=209208;dst=101243" TargetMode="Externa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consultantplus://offline/ref=B4222A4784C72B00C7975DF22C9F5060B071F77A0E9AA2F703D7B567BC9E952E9375CD7728FABC90O6hDH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03780068728522E-2"/>
          <c:y val="6.7357512953367879E-2"/>
          <c:w val="0.63573883161512024"/>
          <c:h val="0.75647668393782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23751</c:v>
                </c:pt>
                <c:pt idx="1">
                  <c:v>26892.799999999999</c:v>
                </c:pt>
                <c:pt idx="2">
                  <c:v>24679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660.7</c:v>
                </c:pt>
                <c:pt idx="1">
                  <c:v>656.9</c:v>
                </c:pt>
                <c:pt idx="2">
                  <c:v>735.2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6782.1</c:v>
                </c:pt>
                <c:pt idx="1">
                  <c:v>32538.1</c:v>
                </c:pt>
                <c:pt idx="2">
                  <c:v>30818.9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6699248"/>
        <c:axId val="226702384"/>
        <c:axId val="0"/>
      </c:bar3DChart>
      <c:catAx>
        <c:axId val="22669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70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702384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699248"/>
        <c:crosses val="autoZero"/>
        <c:crossBetween val="between"/>
      </c:valAx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69243986254295531"/>
          <c:y val="0.35233160621761656"/>
          <c:w val="0.28694158075601373"/>
          <c:h val="0.30051813471502592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03780068728522E-2"/>
          <c:y val="6.7357512953367879E-2"/>
          <c:w val="0.63573883161512024"/>
          <c:h val="0.75647668393782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11289.4</c:v>
                </c:pt>
                <c:pt idx="1">
                  <c:v>10559.8</c:v>
                </c:pt>
                <c:pt idx="2">
                  <c:v>10375.200000000001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926</c:v>
                </c:pt>
                <c:pt idx="1">
                  <c:v>684.7</c:v>
                </c:pt>
                <c:pt idx="2">
                  <c:v>374.7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24920.6</c:v>
                </c:pt>
                <c:pt idx="1">
                  <c:v>26081.7</c:v>
                </c:pt>
                <c:pt idx="2">
                  <c:v>53955.8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6700032"/>
        <c:axId val="226701208"/>
        <c:axId val="0"/>
      </c:bar3DChart>
      <c:catAx>
        <c:axId val="22670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701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701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700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43986254295531"/>
          <c:y val="0.35233160621761656"/>
          <c:w val="0.28694158075601373"/>
          <c:h val="0.300518134715025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03780068728522E-2"/>
          <c:y val="6.7357512953367879E-2"/>
          <c:w val="0.63573883161512024"/>
          <c:h val="0.75647668393782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11289.4</c:v>
                </c:pt>
                <c:pt idx="1">
                  <c:v>10559.8</c:v>
                </c:pt>
                <c:pt idx="2">
                  <c:v>10375.200000000001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926</c:v>
                </c:pt>
                <c:pt idx="1">
                  <c:v>684.7</c:v>
                </c:pt>
                <c:pt idx="2">
                  <c:v>374.7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24920.6</c:v>
                </c:pt>
                <c:pt idx="1">
                  <c:v>26081.7</c:v>
                </c:pt>
                <c:pt idx="2">
                  <c:v>53955.8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6702776"/>
        <c:axId val="226700424"/>
        <c:axId val="0"/>
      </c:bar3DChart>
      <c:catAx>
        <c:axId val="226702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700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700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702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43986254295531"/>
          <c:y val="0.35233160621761656"/>
          <c:w val="0.28694158075601373"/>
          <c:h val="0.300518134715025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66982622432859E-2"/>
          <c:y val="7.8817733990147784E-2"/>
          <c:w val="0.57187993680884674"/>
          <c:h val="0.74876847290640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2956.6</c:v>
                </c:pt>
                <c:pt idx="1">
                  <c:v>2707</c:v>
                </c:pt>
                <c:pt idx="2">
                  <c:v>2968.4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993366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2030.9</c:v>
                </c:pt>
                <c:pt idx="1">
                  <c:v>2583.1</c:v>
                </c:pt>
                <c:pt idx="2">
                  <c:v>1008.7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FFFFCC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1998.1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CCFFFF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15409.4</c:v>
                </c:pt>
                <c:pt idx="1">
                  <c:v>19710.900000000001</c:v>
                </c:pt>
                <c:pt idx="2">
                  <c:v>19103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spPr>
            <a:solidFill>
              <a:srgbClr val="660066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13</c:v>
                </c:pt>
                <c:pt idx="1">
                  <c:v>8.5</c:v>
                </c:pt>
                <c:pt idx="2">
                  <c:v>8.8000000000000007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Налоги на товары(работы,услуги),реализуемые на территории РФ </c:v>
                </c:pt>
              </c:strCache>
            </c:strRef>
          </c:tx>
          <c:spPr>
            <a:solidFill>
              <a:srgbClr val="0066CC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1342</c:v>
                </c:pt>
                <c:pt idx="1">
                  <c:v>1883.3</c:v>
                </c:pt>
                <c:pt idx="2">
                  <c:v>1590.1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6521912"/>
        <c:axId val="226523088"/>
        <c:axId val="0"/>
      </c:bar3DChart>
      <c:catAx>
        <c:axId val="226521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523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523088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521912"/>
        <c:crosses val="autoZero"/>
        <c:crossBetween val="between"/>
      </c:valAx>
      <c:spPr>
        <a:noFill/>
        <a:ln w="25242">
          <a:noFill/>
        </a:ln>
      </c:spPr>
    </c:plotArea>
    <c:legend>
      <c:legendPos val="r"/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63923182441701E-2"/>
          <c:y val="7.2115384615384609E-2"/>
          <c:w val="0.6145404663923183"/>
          <c:h val="0.75961538461538458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прочие доходы от использования имущества</c:v>
                </c:pt>
              </c:strCache>
            </c:strRef>
          </c:tx>
          <c:spPr>
            <a:solidFill>
              <a:srgbClr val="FFFFCC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313.3</c:v>
                </c:pt>
                <c:pt idx="1">
                  <c:v>279.5</c:v>
                </c:pt>
                <c:pt idx="2">
                  <c:v>295.10000000000002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доходы от оказания платных услуг и компенсации затрат</c:v>
                </c:pt>
              </c:strCache>
            </c:strRef>
          </c:tx>
          <c:spPr>
            <a:solidFill>
              <a:srgbClr val="CCFF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34.299999999999997</c:v>
                </c:pt>
                <c:pt idx="1">
                  <c:v>31.1</c:v>
                </c:pt>
                <c:pt idx="2">
                  <c:v>5.3</c:v>
                </c:pt>
              </c:numCache>
            </c:numRef>
          </c:val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spPr>
            <a:solidFill>
              <a:srgbClr val="FF808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82.4</c:v>
                </c:pt>
                <c:pt idx="1">
                  <c:v>54.5</c:v>
                </c:pt>
                <c:pt idx="2">
                  <c:v>79.7</c:v>
                </c:pt>
              </c:numCache>
            </c:numRef>
          </c:val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Доходы от сдачи в аренду имущества,составляющего казну</c:v>
                </c:pt>
              </c:strCache>
            </c:strRef>
          </c:tx>
          <c:spPr>
            <a:solidFill>
              <a:srgbClr val="CCCC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229.2</c:v>
                </c:pt>
                <c:pt idx="1">
                  <c:v>290.89999999999998</c:v>
                </c:pt>
                <c:pt idx="2">
                  <c:v>319.39999999999998</c:v>
                </c:pt>
              </c:numCache>
            </c:numRef>
          </c:val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0066CC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исполнено2015г</c:v>
                </c:pt>
                <c:pt idx="1">
                  <c:v>исполнено 2016</c:v>
                </c:pt>
                <c:pt idx="2">
                  <c:v>исполнено 2017 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1.5</c:v>
                </c:pt>
                <c:pt idx="1">
                  <c:v>0.9</c:v>
                </c:pt>
                <c:pt idx="2">
                  <c:v>35.700000000000003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6523480"/>
        <c:axId val="226521520"/>
        <c:axId val="0"/>
      </c:bar3DChart>
      <c:catAx>
        <c:axId val="226523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52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521520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6523480"/>
        <c:crosses val="autoZero"/>
        <c:crossBetween val="between"/>
      </c:valAx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64746227709190673"/>
          <c:y val="4.807692307692308E-2"/>
          <c:w val="0.20164609053497942"/>
          <c:h val="0.9086538461538461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637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44217687074831"/>
          <c:y val="0.11627906976744186"/>
          <c:w val="0.5731292517006803"/>
          <c:h val="0.779069767441860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2017 г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культура,кинематография</c:v>
                </c:pt>
                <c:pt idx="4">
                  <c:v>физическая культура и спорт</c:v>
                </c:pt>
                <c:pt idx="5">
                  <c:v>национальная оборона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8"/>
                <c:pt idx="0">
                  <c:v>7287.9</c:v>
                </c:pt>
                <c:pt idx="1">
                  <c:v>23860.799999999999</c:v>
                </c:pt>
                <c:pt idx="2">
                  <c:v>11950.3</c:v>
                </c:pt>
                <c:pt idx="3">
                  <c:v>17207.8</c:v>
                </c:pt>
                <c:pt idx="4">
                  <c:v>2335.6</c:v>
                </c:pt>
                <c:pt idx="5">
                  <c:v>125.4</c:v>
                </c:pt>
                <c:pt idx="6">
                  <c:v>124.6</c:v>
                </c:pt>
                <c:pt idx="7">
                  <c:v>57.4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культура,кинематография</c:v>
                </c:pt>
                <c:pt idx="4">
                  <c:v>физическая культура и спорт</c:v>
                </c:pt>
                <c:pt idx="5">
                  <c:v>национальная оборона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культура,кинематография</c:v>
                </c:pt>
                <c:pt idx="4">
                  <c:v>физическая культура и спорт</c:v>
                </c:pt>
                <c:pt idx="5">
                  <c:v>национальная оборона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31292517006801"/>
          <c:y val="0.22093023255813954"/>
          <c:w val="0.21088435374149661"/>
          <c:h val="0.563953488372093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823529411764705E-2"/>
          <c:y val="0.12903225806451613"/>
          <c:w val="0.57679738562091498"/>
          <c:h val="0.747311827956989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2014 г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расходв бюджета</c:v>
                </c:pt>
                <c:pt idx="1">
                  <c:v>непрограммные расходв бюджета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53622.3</c:v>
                </c:pt>
                <c:pt idx="1">
                  <c:v>9324.7000000000007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программные расходв бюджета</c:v>
                </c:pt>
                <c:pt idx="1">
                  <c:v>непрограммные расходв бюджета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расходв бюджета</c:v>
                </c:pt>
                <c:pt idx="1">
                  <c:v>непрограммные расходв бюджета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3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81045751633985"/>
          <c:y val="0.39247311827956988"/>
          <c:w val="0.30065359477124182"/>
          <c:h val="0.20967741935483872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Пользователь</cp:lastModifiedBy>
  <cp:revision>3</cp:revision>
  <cp:lastPrinted>2018-02-19T11:50:00Z</cp:lastPrinted>
  <dcterms:created xsi:type="dcterms:W3CDTF">2018-02-21T06:29:00Z</dcterms:created>
  <dcterms:modified xsi:type="dcterms:W3CDTF">2018-02-21T06:29:00Z</dcterms:modified>
</cp:coreProperties>
</file>