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3" w:rsidRDefault="004E7EB3" w:rsidP="004E7EB3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 что важно обратить внимание при подаче заявлений на ежемесячные выплаты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июля начался приём заявлений на выплаты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включительно.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можно подать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Пенсионного фонда по месту жительства.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неправильно введенные данные ребенка: написание ФИО, отличного от того, что указано в свидетельстве о рождении;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неправильно введены реквизиты актовой записи о рождении ребенка (серия и номер вместо данных актовой записи);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предоставление ошибочных данных в сведениях о банковском счете (необходимо предоставить номер счета, а не номер карты);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отсутствие данных о реквизитах актовой записи о расторжении брака;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отсутствие данных  судебных решений о взыскании алиментов;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 указано наименование медицинского учреждения, где наблюдается вставшая на учет беременная женщина.</w:t>
      </w:r>
    </w:p>
    <w:p w:rsid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перечисление средств  будет происходить только на банковские карты национальной платёжной системы «Мир».</w:t>
      </w:r>
    </w:p>
    <w:p w:rsidR="004E7EB3" w:rsidRPr="004E7EB3" w:rsidRDefault="004E7EB3" w:rsidP="004E7EB3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115F24" w:rsidRDefault="004E7EB3" w:rsidP="004E7EB3">
      <w:r>
        <w:rPr>
          <w:rFonts w:ascii="Tms Rmn" w:hAnsi="Tms Rmn" w:cs="Tms Rmn"/>
          <w:color w:val="000000"/>
          <w:sz w:val="24"/>
          <w:szCs w:val="24"/>
        </w:rPr>
        <w:t>Просим вас внимательнее заполнять заявления!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B3"/>
    <w:rsid w:val="00115F24"/>
    <w:rsid w:val="004E7EB3"/>
    <w:rsid w:val="0070277F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2021-07-05T09:17:00Z</dcterms:created>
  <dcterms:modified xsi:type="dcterms:W3CDTF">2021-07-05T09:18:00Z</dcterms:modified>
</cp:coreProperties>
</file>