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A8" w:rsidRPr="00042C19" w:rsidRDefault="00042C19" w:rsidP="00042C19">
      <w:r>
        <w:t>ПРАВО НА ФСД</w:t>
      </w:r>
      <w:r>
        <w:br/>
      </w:r>
      <w:r>
        <w:br/>
      </w:r>
      <w:proofErr w:type="spellStart"/>
      <w:r>
        <w:t>ФСД</w:t>
      </w:r>
      <w:proofErr w:type="spellEnd"/>
      <w:r>
        <w:t xml:space="preserve"> к пенсии устанавливается гражданам, проживающим на территории Российской Федерации, не осуществляющим работу и (или) иную деятельность, в период которой они подлежат обязательному пенсионному страхованию в соответствии с Федеральным законом от 15 декабря 2001 г. N 167-ФЗ "Об обязательном пенсионном страховании в Российской Федерации". </w:t>
      </w:r>
      <w:r>
        <w:br/>
        <w:t xml:space="preserve">С заявлением об установлении ФСД к пенсии могут обратиться: </w:t>
      </w:r>
      <w:r>
        <w:br/>
        <w:t xml:space="preserve">• граждане Российской Федерации, за исключением граждан, выехавших на постоянное жительство за пределы территории Российской Федерации и не имеющих подтвержденного регистрацией места жительства или места пребывания на территории Российской Федерации; </w:t>
      </w:r>
      <w:r>
        <w:br/>
        <w:t xml:space="preserve">• иностранные граждане и лица без гражданства, постоянно проживающие на территории Российской Федерации; </w:t>
      </w:r>
      <w:r>
        <w:br/>
        <w:t>• представители граждан.</w:t>
      </w:r>
      <w:bookmarkStart w:id="0" w:name="_GoBack"/>
      <w:bookmarkEnd w:id="0"/>
    </w:p>
    <w:sectPr w:rsidR="002173A8" w:rsidRPr="0004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11"/>
    <w:rsid w:val="00042C19"/>
    <w:rsid w:val="0020707C"/>
    <w:rsid w:val="002173A8"/>
    <w:rsid w:val="00523D10"/>
    <w:rsid w:val="00E4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2019-07-08T18:31:00Z</dcterms:created>
  <dcterms:modified xsi:type="dcterms:W3CDTF">2019-07-08T18:31:00Z</dcterms:modified>
</cp:coreProperties>
</file>