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A5AFC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41B14D4A" w14:textId="77777777" w:rsidR="001F0ADC" w:rsidRPr="00FC4D33" w:rsidRDefault="001F0ADC" w:rsidP="001830A6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9EEDE42" w14:textId="77777777" w:rsidR="00CE7B43" w:rsidRDefault="001F0ADC" w:rsidP="001830A6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6BD163AA" w14:textId="77777777" w:rsidR="001F0ADC" w:rsidRPr="00FC4D33" w:rsidRDefault="001F0ADC" w:rsidP="001830A6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5AE95ADB" w14:textId="77777777" w:rsidR="001F0ADC" w:rsidRPr="00FC4D33" w:rsidRDefault="001F0ADC" w:rsidP="001830A6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F6531" w14:textId="77777777" w:rsidR="001F0ADC" w:rsidRPr="00FC4D33" w:rsidRDefault="00017671" w:rsidP="001830A6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11E9D648" w14:textId="77777777" w:rsidR="001F0ADC" w:rsidRPr="002120E1" w:rsidRDefault="001F0ADC" w:rsidP="001830A6">
      <w:pPr>
        <w:tabs>
          <w:tab w:val="left" w:pos="624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CE3497" w14:textId="10B14B8F" w:rsidR="001F0ADC" w:rsidRPr="003B01ED" w:rsidRDefault="007372A3" w:rsidP="001830A6">
      <w:pPr>
        <w:tabs>
          <w:tab w:val="left" w:pos="624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 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19 января 2026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года </w:t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5C40C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</w:p>
    <w:p w14:paraId="13183396" w14:textId="1C10E4AE" w:rsidR="00493146" w:rsidRDefault="002417A5" w:rsidP="00493146">
      <w:pPr>
        <w:tabs>
          <w:tab w:val="left" w:pos="624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B851F" wp14:editId="07168004">
                <wp:simplePos x="0" y="0"/>
                <wp:positionH relativeFrom="column">
                  <wp:posOffset>-260985</wp:posOffset>
                </wp:positionH>
                <wp:positionV relativeFrom="paragraph">
                  <wp:posOffset>224790</wp:posOffset>
                </wp:positionV>
                <wp:extent cx="3124200" cy="1362075"/>
                <wp:effectExtent l="0" t="0" r="19050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FABBB" w14:textId="70AC1176" w:rsidR="002120E1" w:rsidRPr="003B01ED" w:rsidRDefault="002E6F2F" w:rsidP="002120E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E6F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 стоимости одного квадратного метра общей площади жилья на сельских территориях на </w:t>
                            </w:r>
                            <w:r w:rsidR="0049314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первый </w:t>
                            </w:r>
                            <w:r w:rsidR="00493146" w:rsidRPr="0049314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квартал </w:t>
                            </w:r>
                            <w:r w:rsidRPr="002E6F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202</w:t>
                            </w:r>
                            <w:r w:rsidR="0049314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6</w:t>
                            </w:r>
                            <w:r w:rsidRPr="002E6F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год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Петровскому </w:t>
                            </w:r>
                            <w:r w:rsidRPr="002E6F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сельскому поселению Приозерского муниципального района Ленинградской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B8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55pt;margin-top:17.7pt;width:246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" strokecolor="white [3212]">
                <v:textbox>
                  <w:txbxContent>
                    <w:p w14:paraId="1A5FABBB" w14:textId="70AC1176" w:rsidR="002120E1" w:rsidRPr="003B01ED" w:rsidRDefault="002E6F2F" w:rsidP="002120E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E6F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 стоимости одного квадратного метра общей площади жилья на сельских территориях на </w:t>
                      </w:r>
                      <w:r w:rsidR="0049314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первый </w:t>
                      </w:r>
                      <w:r w:rsidR="00493146" w:rsidRPr="0049314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квартал </w:t>
                      </w:r>
                      <w:r w:rsidRPr="002E6F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202</w:t>
                      </w:r>
                      <w:r w:rsidR="0049314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6</w:t>
                      </w:r>
                      <w:r w:rsidRPr="002E6F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год по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Петровскому </w:t>
                      </w:r>
                      <w:r w:rsidRPr="002E6F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сельскому поселению Приозерского муниципального района Ленинградской области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7FC9A6" w14:textId="77777777" w:rsidR="00493146" w:rsidRDefault="00493146" w:rsidP="001830A6">
      <w:pPr>
        <w:tabs>
          <w:tab w:val="left" w:pos="624"/>
        </w:tabs>
        <w:suppressAutoHyphens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B4B82B5" w14:textId="3064EACC" w:rsidR="002E6F2F" w:rsidRPr="002E6F2F" w:rsidRDefault="002E6F2F" w:rsidP="001830A6">
      <w:pPr>
        <w:tabs>
          <w:tab w:val="left" w:pos="624"/>
        </w:tabs>
        <w:suppressAutoHyphens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целях реализации на территории Ленинградской области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области», руководствуясь приказом Министерства строительства и жилищно-коммунального хозяйства Российской Федерации от 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08.12.2025 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>г. N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>777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proofErr w:type="spellStart"/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>пр</w:t>
      </w:r>
      <w:proofErr w:type="spellEnd"/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>О средней рыночной стоимости одного квадратного метра общей площади жилого помещения по субъектам Российской Федерации на I квартал 202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методическими  рекомендациями   по определению норматива стоимости одного квадратного метра общей площади жилья в муниципальных 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Комитета по строительству  Ленинградской области от 31.01.2024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 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области», Уставом </w:t>
      </w:r>
      <w:r w:rsidR="00111F6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Петровского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сельского поселения, администрация </w:t>
      </w:r>
      <w:r w:rsidR="00111F6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Петровского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сельского поселения Приозерского муниципального района Ленинградской области  ПОСТАНОВЛЯЕТ: </w:t>
      </w:r>
    </w:p>
    <w:p w14:paraId="3AE21745" w14:textId="03C05163" w:rsidR="007C2531" w:rsidRPr="00D464EE" w:rsidRDefault="002E6F2F" w:rsidP="001830A6">
      <w:pPr>
        <w:tabs>
          <w:tab w:val="left" w:pos="624"/>
        </w:tabs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Утвердить стоимость одного квадратного метра общей площади жилья на сельских территориях Ленинградской области в рамках реализации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 по </w:t>
      </w:r>
      <w:r w:rsidR="00111F6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Петровскому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сельскому поселению Приозерского муниципального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района Ленинградской области на первый квартал 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493146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</w:t>
      </w:r>
      <w:r w:rsidRPr="007C25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размере </w:t>
      </w:r>
      <w:r w:rsidR="00D464EE" w:rsidRP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111 780,67 </w:t>
      </w:r>
      <w:r w:rsid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r w:rsidR="00D464EE" w:rsidRP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>сто одиннадцать тысяч</w:t>
      </w:r>
      <w:r w:rsid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семьсот восемьдесят) </w:t>
      </w:r>
      <w:r w:rsid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</w:t>
      </w:r>
      <w:r w:rsid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67 копеек </w:t>
      </w:r>
      <w:bookmarkStart w:id="0" w:name="_GoBack"/>
      <w:bookmarkEnd w:id="0"/>
      <w:r w:rsidRP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согласно Приложения №1</w:t>
      </w:r>
      <w:r w:rsidR="000D2F46" w:rsidRP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0EA390C7" w14:textId="77777777" w:rsidR="002E6F2F" w:rsidRPr="002E6F2F" w:rsidRDefault="002E6F2F" w:rsidP="001830A6">
      <w:pPr>
        <w:tabs>
          <w:tab w:val="left" w:pos="624"/>
        </w:tabs>
        <w:suppressAutoHyphens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64EE">
        <w:rPr>
          <w:rFonts w:ascii="Times New Roman" w:eastAsia="Times New Roman" w:hAnsi="Times New Roman" w:cs="Times New Roman"/>
          <w:sz w:val="26"/>
          <w:szCs w:val="26"/>
          <w:lang w:eastAsia="ar-SA"/>
        </w:rPr>
        <w:t>2. Довести до сведения населения</w:t>
      </w:r>
      <w:r w:rsidRPr="007C25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проживающего на территории </w:t>
      </w:r>
      <w:r w:rsidR="00111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Петровского 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>сельского поселения Приозерского муниципального района Ленинградской области, настоящее постановление путём его опубликования в средствах массовой информации.</w:t>
      </w:r>
    </w:p>
    <w:p w14:paraId="33F5EC8C" w14:textId="77777777" w:rsidR="002E6F2F" w:rsidRP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3.</w:t>
      </w:r>
      <w:r w:rsidR="00111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Настоящее постановление вступает в силу с даты его официального опубликования.            </w:t>
      </w:r>
    </w:p>
    <w:p w14:paraId="7C8090EB" w14:textId="77777777" w:rsidR="002E6F2F" w:rsidRP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E6F2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4. Контроль за исполнением постановления оставляю за собой.</w:t>
      </w:r>
    </w:p>
    <w:p w14:paraId="6B44944F" w14:textId="77777777" w:rsidR="002120E1" w:rsidRDefault="002120E1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7C11F1D" w14:textId="77777777" w:rsidR="001830A6" w:rsidRDefault="001830A6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6D37479" w14:textId="77777777" w:rsidR="001830A6" w:rsidRDefault="001830A6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28371A" w14:textId="77777777" w:rsidR="001830A6" w:rsidRDefault="001830A6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6D69E8F" w14:textId="6CAF60F1" w:rsidR="001830A6" w:rsidRDefault="001830A6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администрации                                                                                         А.В. Левин</w:t>
      </w:r>
    </w:p>
    <w:p w14:paraId="40FA8E2A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72CB7A6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98E45B4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214E189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61D01C4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1D96A22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CC98174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9781696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F072AFF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1093C72" w14:textId="77777777" w:rsid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010A5FD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9BCC2B0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85A371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6DC0728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0B72F6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C45EA4A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139BEB9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F56A5A0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A1CC15E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C330F9C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7FBDE69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49058E8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0AFA0AF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1C6F578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8C3D276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7B44811" w14:textId="77777777" w:rsidR="005C40C9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899D1C0" w14:textId="33580417" w:rsidR="005C40C9" w:rsidRPr="001830A6" w:rsidRDefault="005C40C9" w:rsidP="001830A6">
      <w:pPr>
        <w:tabs>
          <w:tab w:val="left" w:pos="624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ar-SA"/>
        </w:rPr>
      </w:pPr>
      <w:r w:rsidRPr="005C40C9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ar-SA"/>
        </w:rPr>
        <w:t xml:space="preserve">Исп. </w:t>
      </w:r>
      <w:proofErr w:type="spellStart"/>
      <w:r w:rsidRPr="005C40C9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ar-SA"/>
        </w:rPr>
        <w:t>Лисакевич</w:t>
      </w:r>
      <w:proofErr w:type="spellEnd"/>
      <w:r w:rsidRPr="005C40C9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ar-SA"/>
        </w:rPr>
        <w:t xml:space="preserve"> А.В.</w:t>
      </w:r>
      <w:r w:rsidRPr="005C40C9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ar-SA"/>
        </w:rPr>
        <w:br/>
        <w:t>+7 8137966217</w:t>
      </w:r>
      <w:r w:rsidRPr="005C40C9"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ar-SA"/>
        </w:rPr>
        <w:br/>
        <w:t>Разослано: в дело – 1, Отдел по жилищной политике – 1, Комитет по строительству Ленинградской области – 1.</w:t>
      </w:r>
    </w:p>
    <w:p w14:paraId="40919E61" w14:textId="77777777" w:rsidR="001830A6" w:rsidRDefault="001830A6" w:rsidP="001830A6">
      <w:pPr>
        <w:ind w:left="-284"/>
        <w:jc w:val="right"/>
        <w:rPr>
          <w:rFonts w:ascii="Times New Roman" w:hAnsi="Times New Roman" w:cs="Times New Roman"/>
        </w:rPr>
      </w:pPr>
    </w:p>
    <w:p w14:paraId="2D75C40F" w14:textId="77777777" w:rsidR="001830A6" w:rsidRDefault="001830A6" w:rsidP="001830A6">
      <w:pPr>
        <w:ind w:left="-284"/>
        <w:jc w:val="right"/>
        <w:rPr>
          <w:rFonts w:ascii="Times New Roman" w:hAnsi="Times New Roman" w:cs="Times New Roman"/>
        </w:rPr>
      </w:pPr>
    </w:p>
    <w:p w14:paraId="05F0D640" w14:textId="77777777" w:rsidR="002E6F2F" w:rsidRPr="002E6F2F" w:rsidRDefault="002E6F2F" w:rsidP="001830A6">
      <w:pPr>
        <w:ind w:left="-284"/>
        <w:jc w:val="right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lastRenderedPageBreak/>
        <w:t>Приложение 1</w:t>
      </w:r>
    </w:p>
    <w:p w14:paraId="03580762" w14:textId="77777777" w:rsidR="002E6F2F" w:rsidRPr="002E6F2F" w:rsidRDefault="002E6F2F" w:rsidP="001830A6">
      <w:pPr>
        <w:ind w:left="-284"/>
        <w:jc w:val="right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 xml:space="preserve">к постановлению администрации </w:t>
      </w:r>
    </w:p>
    <w:p w14:paraId="631FDB91" w14:textId="77777777" w:rsidR="002E6F2F" w:rsidRPr="002E6F2F" w:rsidRDefault="00111F61" w:rsidP="001830A6">
      <w:pPr>
        <w:ind w:left="-284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Петровского</w:t>
      </w:r>
      <w:r w:rsidR="002E6F2F" w:rsidRPr="002E6F2F">
        <w:rPr>
          <w:rFonts w:ascii="Times New Roman" w:hAnsi="Times New Roman" w:cs="Times New Roman"/>
        </w:rPr>
        <w:t xml:space="preserve">  сельского</w:t>
      </w:r>
      <w:proofErr w:type="gramEnd"/>
      <w:r w:rsidR="002E6F2F" w:rsidRPr="002E6F2F">
        <w:rPr>
          <w:rFonts w:ascii="Times New Roman" w:hAnsi="Times New Roman" w:cs="Times New Roman"/>
        </w:rPr>
        <w:t xml:space="preserve"> поселения  </w:t>
      </w:r>
    </w:p>
    <w:p w14:paraId="583746E1" w14:textId="77777777" w:rsidR="002E6F2F" w:rsidRPr="002E6F2F" w:rsidRDefault="002E6F2F" w:rsidP="001830A6">
      <w:pPr>
        <w:ind w:left="-284"/>
        <w:jc w:val="right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 xml:space="preserve">Приозерского муниципального района </w:t>
      </w:r>
    </w:p>
    <w:p w14:paraId="5BA71395" w14:textId="77777777" w:rsidR="002E6F2F" w:rsidRPr="002E6F2F" w:rsidRDefault="002E6F2F" w:rsidP="001830A6">
      <w:pPr>
        <w:ind w:left="-284"/>
        <w:jc w:val="right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>Ленинградской области</w:t>
      </w:r>
    </w:p>
    <w:p w14:paraId="33A71FE9" w14:textId="631A69FF" w:rsidR="002E6F2F" w:rsidRPr="002E6F2F" w:rsidRDefault="002E6F2F" w:rsidP="001830A6">
      <w:pPr>
        <w:ind w:left="-284"/>
        <w:jc w:val="right"/>
        <w:rPr>
          <w:rFonts w:ascii="Times New Roman" w:hAnsi="Times New Roman" w:cs="Times New Roman"/>
        </w:rPr>
      </w:pPr>
      <w:proofErr w:type="gramStart"/>
      <w:r w:rsidRPr="002E6F2F">
        <w:rPr>
          <w:rFonts w:ascii="Times New Roman" w:hAnsi="Times New Roman" w:cs="Times New Roman"/>
        </w:rPr>
        <w:t xml:space="preserve">от  </w:t>
      </w:r>
      <w:r w:rsidR="00493146">
        <w:rPr>
          <w:rFonts w:ascii="Times New Roman" w:hAnsi="Times New Roman" w:cs="Times New Roman"/>
        </w:rPr>
        <w:t>19.01.2026</w:t>
      </w:r>
      <w:proofErr w:type="gramEnd"/>
      <w:r w:rsidR="00493146">
        <w:rPr>
          <w:rFonts w:ascii="Times New Roman" w:hAnsi="Times New Roman" w:cs="Times New Roman"/>
        </w:rPr>
        <w:t xml:space="preserve"> </w:t>
      </w:r>
      <w:r w:rsidRPr="002E6F2F">
        <w:rPr>
          <w:rFonts w:ascii="Times New Roman" w:hAnsi="Times New Roman" w:cs="Times New Roman"/>
        </w:rPr>
        <w:t xml:space="preserve"> года № </w:t>
      </w:r>
      <w:r w:rsidR="00493146">
        <w:rPr>
          <w:rFonts w:ascii="Times New Roman" w:hAnsi="Times New Roman" w:cs="Times New Roman"/>
        </w:rPr>
        <w:t>7</w:t>
      </w:r>
    </w:p>
    <w:p w14:paraId="2D7FECE3" w14:textId="77777777" w:rsidR="002E6F2F" w:rsidRPr="002E6F2F" w:rsidRDefault="002E6F2F" w:rsidP="001830A6">
      <w:pPr>
        <w:tabs>
          <w:tab w:val="left" w:pos="7020"/>
        </w:tabs>
        <w:ind w:left="-284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ab/>
      </w:r>
    </w:p>
    <w:p w14:paraId="1FAF7FA2" w14:textId="77777777" w:rsidR="002E6F2F" w:rsidRPr="002E6F2F" w:rsidRDefault="002E6F2F" w:rsidP="001830A6">
      <w:pPr>
        <w:ind w:left="-284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AC0220D" w14:textId="77777777" w:rsidR="002E6F2F" w:rsidRPr="002E6F2F" w:rsidRDefault="002E6F2F" w:rsidP="001830A6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E6F2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2E6F2F">
        <w:rPr>
          <w:rFonts w:ascii="Times New Roman" w:hAnsi="Times New Roman" w:cs="Times New Roman"/>
          <w:b/>
        </w:rPr>
        <w:t>РАСЧЕТ</w:t>
      </w:r>
    </w:p>
    <w:p w14:paraId="27E7090B" w14:textId="77777777" w:rsidR="002E6F2F" w:rsidRPr="002E6F2F" w:rsidRDefault="002E6F2F" w:rsidP="001830A6">
      <w:pPr>
        <w:ind w:left="-284"/>
        <w:jc w:val="center"/>
        <w:rPr>
          <w:rFonts w:ascii="Times New Roman" w:hAnsi="Times New Roman" w:cs="Times New Roman"/>
          <w:szCs w:val="24"/>
        </w:rPr>
      </w:pPr>
      <w:r w:rsidRPr="002E6F2F">
        <w:rPr>
          <w:rFonts w:ascii="Times New Roman" w:hAnsi="Times New Roman" w:cs="Times New Roman"/>
        </w:rPr>
        <w:t xml:space="preserve">стоимости 1 кв. метра общей площади </w:t>
      </w:r>
      <w:r w:rsidRPr="002E6F2F">
        <w:rPr>
          <w:rFonts w:ascii="Times New Roman" w:hAnsi="Times New Roman" w:cs="Times New Roman"/>
          <w:szCs w:val="24"/>
        </w:rPr>
        <w:t xml:space="preserve">жилья на сельских территориях </w:t>
      </w:r>
    </w:p>
    <w:p w14:paraId="6552A6F0" w14:textId="7DCA798B" w:rsidR="002E6F2F" w:rsidRPr="002E6F2F" w:rsidRDefault="002E6F2F" w:rsidP="001830A6">
      <w:pPr>
        <w:ind w:left="-284"/>
        <w:jc w:val="center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  <w:szCs w:val="24"/>
        </w:rPr>
        <w:t>на</w:t>
      </w:r>
      <w:r w:rsidR="00493146" w:rsidRPr="00493146">
        <w:rPr>
          <w:rFonts w:ascii="Times New Roman" w:hAnsi="Times New Roman" w:cs="Times New Roman"/>
          <w:szCs w:val="24"/>
        </w:rPr>
        <w:t xml:space="preserve"> </w:t>
      </w:r>
      <w:r w:rsidR="00493146">
        <w:rPr>
          <w:rFonts w:ascii="Times New Roman" w:hAnsi="Times New Roman" w:cs="Times New Roman"/>
          <w:szCs w:val="24"/>
          <w:lang w:val="en-US"/>
        </w:rPr>
        <w:t>I</w:t>
      </w:r>
      <w:r w:rsidR="00493146">
        <w:rPr>
          <w:rFonts w:ascii="Times New Roman" w:hAnsi="Times New Roman" w:cs="Times New Roman"/>
          <w:szCs w:val="24"/>
        </w:rPr>
        <w:t xml:space="preserve"> квартал</w:t>
      </w:r>
      <w:r w:rsidRPr="002E6F2F">
        <w:rPr>
          <w:rFonts w:ascii="Times New Roman" w:hAnsi="Times New Roman" w:cs="Times New Roman"/>
          <w:szCs w:val="24"/>
        </w:rPr>
        <w:t xml:space="preserve"> 202</w:t>
      </w:r>
      <w:r w:rsidR="00493146">
        <w:rPr>
          <w:rFonts w:ascii="Times New Roman" w:hAnsi="Times New Roman" w:cs="Times New Roman"/>
          <w:szCs w:val="24"/>
        </w:rPr>
        <w:t>6</w:t>
      </w:r>
      <w:r w:rsidRPr="002E6F2F">
        <w:rPr>
          <w:rFonts w:ascii="Times New Roman" w:hAnsi="Times New Roman" w:cs="Times New Roman"/>
          <w:szCs w:val="24"/>
        </w:rPr>
        <w:t xml:space="preserve"> год</w:t>
      </w:r>
      <w:r w:rsidR="00493146">
        <w:rPr>
          <w:rFonts w:ascii="Times New Roman" w:hAnsi="Times New Roman" w:cs="Times New Roman"/>
          <w:szCs w:val="24"/>
        </w:rPr>
        <w:t>а</w:t>
      </w:r>
      <w:r w:rsidRPr="002E6F2F">
        <w:rPr>
          <w:rFonts w:ascii="Times New Roman" w:hAnsi="Times New Roman" w:cs="Times New Roman"/>
        </w:rPr>
        <w:t xml:space="preserve"> по </w:t>
      </w:r>
      <w:r w:rsidR="00111F61">
        <w:rPr>
          <w:rFonts w:ascii="Times New Roman" w:hAnsi="Times New Roman" w:cs="Times New Roman"/>
        </w:rPr>
        <w:t xml:space="preserve">Петровскому </w:t>
      </w:r>
      <w:r w:rsidRPr="002E6F2F">
        <w:rPr>
          <w:rFonts w:ascii="Times New Roman" w:hAnsi="Times New Roman" w:cs="Times New Roman"/>
        </w:rPr>
        <w:t xml:space="preserve">сельскому поселению </w:t>
      </w:r>
    </w:p>
    <w:p w14:paraId="2EDB2B04" w14:textId="77777777" w:rsidR="002E6F2F" w:rsidRPr="002E6F2F" w:rsidRDefault="002E6F2F" w:rsidP="001830A6">
      <w:pPr>
        <w:ind w:left="-284"/>
        <w:jc w:val="center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 xml:space="preserve">Приозерского муниципального района Ленинградской области                                                                      </w:t>
      </w:r>
    </w:p>
    <w:p w14:paraId="290E0C86" w14:textId="77777777" w:rsidR="002E6F2F" w:rsidRPr="002E6F2F" w:rsidRDefault="002E6F2F" w:rsidP="001830A6">
      <w:pPr>
        <w:ind w:left="-284"/>
        <w:jc w:val="center"/>
        <w:rPr>
          <w:rFonts w:ascii="Times New Roman" w:hAnsi="Times New Roman" w:cs="Times New Roman"/>
          <w:b/>
        </w:rPr>
      </w:pPr>
    </w:p>
    <w:p w14:paraId="1B0342E1" w14:textId="12C21F35" w:rsidR="002E6F2F" w:rsidRPr="007C2531" w:rsidRDefault="002E6F2F" w:rsidP="001830A6">
      <w:pPr>
        <w:ind w:left="-284"/>
        <w:jc w:val="both"/>
        <w:rPr>
          <w:rFonts w:ascii="Times New Roman" w:hAnsi="Times New Roman" w:cs="Times New Roman"/>
          <w:szCs w:val="28"/>
        </w:rPr>
      </w:pPr>
      <w:r w:rsidRPr="002E6F2F">
        <w:rPr>
          <w:rFonts w:ascii="Times New Roman" w:hAnsi="Times New Roman" w:cs="Times New Roman"/>
        </w:rPr>
        <w:t xml:space="preserve">              </w:t>
      </w:r>
      <w:r w:rsidRPr="002E6F2F">
        <w:rPr>
          <w:rFonts w:ascii="Times New Roman" w:hAnsi="Times New Roman" w:cs="Times New Roman"/>
          <w:b/>
        </w:rPr>
        <w:t>1.</w:t>
      </w:r>
      <w:r w:rsidRPr="002E6F2F">
        <w:rPr>
          <w:rFonts w:ascii="Times New Roman" w:hAnsi="Times New Roman" w:cs="Times New Roman"/>
          <w:bCs/>
          <w:i/>
        </w:rPr>
        <w:t xml:space="preserve">  </w:t>
      </w:r>
      <w:r w:rsidRPr="002E6F2F">
        <w:rPr>
          <w:rFonts w:ascii="Times New Roman" w:hAnsi="Times New Roman" w:cs="Times New Roman"/>
          <w:bCs/>
        </w:rPr>
        <w:t xml:space="preserve">Использованы </w:t>
      </w:r>
      <w:r w:rsidR="00690060" w:rsidRPr="002E6F2F">
        <w:rPr>
          <w:rFonts w:ascii="Times New Roman" w:hAnsi="Times New Roman" w:cs="Times New Roman"/>
          <w:bCs/>
        </w:rPr>
        <w:t>данные ООО</w:t>
      </w:r>
      <w:r w:rsidRPr="002E6F2F">
        <w:rPr>
          <w:rFonts w:ascii="Times New Roman" w:hAnsi="Times New Roman" w:cs="Times New Roman"/>
          <w:bCs/>
        </w:rPr>
        <w:t xml:space="preserve"> «Александр Недвижимость» - </w:t>
      </w:r>
      <w:r w:rsidR="00493146">
        <w:rPr>
          <w:rFonts w:ascii="Times New Roman" w:hAnsi="Times New Roman" w:cs="Times New Roman"/>
          <w:b/>
          <w:bCs/>
        </w:rPr>
        <w:t>106 000</w:t>
      </w:r>
      <w:r w:rsidRPr="002E6F2F">
        <w:rPr>
          <w:rFonts w:ascii="Times New Roman" w:hAnsi="Times New Roman" w:cs="Times New Roman"/>
          <w:bCs/>
        </w:rPr>
        <w:t xml:space="preserve">, официальные статистические показатели - первичный рынок – </w:t>
      </w:r>
      <w:r w:rsidR="00A37406">
        <w:rPr>
          <w:rFonts w:ascii="Times New Roman" w:hAnsi="Times New Roman" w:cs="Times New Roman"/>
          <w:b/>
          <w:bCs/>
        </w:rPr>
        <w:t>174063,45</w:t>
      </w:r>
      <w:r w:rsidR="00690060" w:rsidRPr="002E6F2F">
        <w:rPr>
          <w:rFonts w:ascii="Times New Roman" w:hAnsi="Times New Roman" w:cs="Times New Roman"/>
          <w:b/>
          <w:bCs/>
        </w:rPr>
        <w:t xml:space="preserve"> </w:t>
      </w:r>
      <w:r w:rsidR="00690060" w:rsidRPr="002E6F2F">
        <w:rPr>
          <w:rFonts w:ascii="Times New Roman" w:hAnsi="Times New Roman" w:cs="Times New Roman"/>
          <w:bCs/>
        </w:rPr>
        <w:t>руб.</w:t>
      </w:r>
      <w:r w:rsidRPr="002E6F2F">
        <w:rPr>
          <w:rFonts w:ascii="Times New Roman" w:hAnsi="Times New Roman" w:cs="Times New Roman"/>
          <w:bCs/>
        </w:rPr>
        <w:t xml:space="preserve">, вторичный рынок – </w:t>
      </w:r>
      <w:r w:rsidR="00A37406">
        <w:rPr>
          <w:rFonts w:ascii="Times New Roman" w:hAnsi="Times New Roman" w:cs="Times New Roman"/>
          <w:b/>
          <w:bCs/>
        </w:rPr>
        <w:t>139452,21</w:t>
      </w:r>
      <w:r w:rsidR="00690060" w:rsidRPr="002E6F2F">
        <w:rPr>
          <w:rFonts w:ascii="Times New Roman" w:hAnsi="Times New Roman" w:cs="Times New Roman"/>
          <w:bCs/>
        </w:rPr>
        <w:t xml:space="preserve"> руб.</w:t>
      </w:r>
      <w:r w:rsidRPr="002E6F2F">
        <w:rPr>
          <w:rFonts w:ascii="Times New Roman" w:hAnsi="Times New Roman" w:cs="Times New Roman"/>
          <w:bCs/>
        </w:rPr>
        <w:t xml:space="preserve">, приобретение жилья в рамках реализации федеральных и региональных целевых </w:t>
      </w:r>
      <w:r w:rsidR="00690060" w:rsidRPr="002E6F2F">
        <w:rPr>
          <w:rFonts w:ascii="Times New Roman" w:hAnsi="Times New Roman" w:cs="Times New Roman"/>
          <w:bCs/>
        </w:rPr>
        <w:t>программ:</w:t>
      </w:r>
      <w:r w:rsidRPr="002E6F2F">
        <w:rPr>
          <w:rFonts w:ascii="Times New Roman" w:hAnsi="Times New Roman" w:cs="Times New Roman"/>
          <w:bCs/>
        </w:rPr>
        <w:t xml:space="preserve"> </w:t>
      </w:r>
      <w:r w:rsidR="00A37406">
        <w:rPr>
          <w:rFonts w:ascii="Times New Roman" w:hAnsi="Times New Roman" w:cs="Times New Roman"/>
          <w:b/>
          <w:bCs/>
        </w:rPr>
        <w:t>77087,8</w:t>
      </w:r>
      <w:r w:rsidRPr="002E6F2F">
        <w:rPr>
          <w:rFonts w:ascii="Times New Roman" w:hAnsi="Times New Roman" w:cs="Times New Roman"/>
          <w:b/>
          <w:bCs/>
        </w:rPr>
        <w:t xml:space="preserve"> </w:t>
      </w:r>
      <w:r w:rsidR="004704D5">
        <w:rPr>
          <w:rFonts w:ascii="Times New Roman" w:hAnsi="Times New Roman" w:cs="Times New Roman"/>
          <w:szCs w:val="28"/>
        </w:rPr>
        <w:t>руб. (</w:t>
      </w:r>
      <w:r w:rsidR="007C2531">
        <w:rPr>
          <w:rFonts w:ascii="Times New Roman" w:hAnsi="Times New Roman" w:cs="Times New Roman"/>
          <w:szCs w:val="28"/>
        </w:rPr>
        <w:t xml:space="preserve">В Петровском сельском поселении реализации не было, данные </w:t>
      </w:r>
      <w:r w:rsidR="00A37406" w:rsidRPr="00A37406">
        <w:rPr>
          <w:rFonts w:ascii="Times New Roman" w:hAnsi="Times New Roman" w:cs="Times New Roman"/>
          <w:szCs w:val="28"/>
        </w:rPr>
        <w:t>Мичуринского сельского поселения Приозерского муниципального района Ленинградской области, предоставленным участниками жилищных программ (</w:t>
      </w:r>
      <w:proofErr w:type="spellStart"/>
      <w:r w:rsidR="00A37406" w:rsidRPr="00A37406">
        <w:rPr>
          <w:rFonts w:ascii="Times New Roman" w:hAnsi="Times New Roman" w:cs="Times New Roman"/>
          <w:szCs w:val="28"/>
        </w:rPr>
        <w:t>Ст_дог</w:t>
      </w:r>
      <w:proofErr w:type="spellEnd"/>
      <w:r w:rsidR="00A37406" w:rsidRPr="00A37406">
        <w:rPr>
          <w:rFonts w:ascii="Times New Roman" w:hAnsi="Times New Roman" w:cs="Times New Roman"/>
          <w:szCs w:val="28"/>
        </w:rPr>
        <w:t xml:space="preserve">), 3600 </w:t>
      </w:r>
      <w:r w:rsidR="00A37406">
        <w:rPr>
          <w:rFonts w:ascii="Times New Roman" w:hAnsi="Times New Roman" w:cs="Times New Roman"/>
          <w:szCs w:val="28"/>
        </w:rPr>
        <w:t xml:space="preserve">001 </w:t>
      </w:r>
      <w:proofErr w:type="spellStart"/>
      <w:r w:rsidR="00A37406">
        <w:rPr>
          <w:rFonts w:ascii="Times New Roman" w:hAnsi="Times New Roman" w:cs="Times New Roman"/>
          <w:szCs w:val="28"/>
        </w:rPr>
        <w:t>руб</w:t>
      </w:r>
      <w:proofErr w:type="spellEnd"/>
      <w:r w:rsidR="00A37406">
        <w:rPr>
          <w:rFonts w:ascii="Times New Roman" w:hAnsi="Times New Roman" w:cs="Times New Roman"/>
          <w:szCs w:val="28"/>
        </w:rPr>
        <w:t xml:space="preserve">/46,7 </w:t>
      </w:r>
      <w:proofErr w:type="spellStart"/>
      <w:r w:rsidR="00A37406">
        <w:rPr>
          <w:rFonts w:ascii="Times New Roman" w:hAnsi="Times New Roman" w:cs="Times New Roman"/>
          <w:szCs w:val="28"/>
        </w:rPr>
        <w:t>кв.м</w:t>
      </w:r>
      <w:proofErr w:type="spellEnd"/>
      <w:r w:rsidR="00A37406">
        <w:rPr>
          <w:rFonts w:ascii="Times New Roman" w:hAnsi="Times New Roman" w:cs="Times New Roman"/>
          <w:szCs w:val="28"/>
        </w:rPr>
        <w:t xml:space="preserve"> = 77087,8 </w:t>
      </w:r>
      <w:proofErr w:type="spellStart"/>
      <w:r w:rsidR="00A37406">
        <w:rPr>
          <w:rFonts w:ascii="Times New Roman" w:hAnsi="Times New Roman" w:cs="Times New Roman"/>
          <w:szCs w:val="28"/>
        </w:rPr>
        <w:t>руб</w:t>
      </w:r>
      <w:proofErr w:type="spellEnd"/>
      <w:r w:rsidR="000D2F46">
        <w:rPr>
          <w:rFonts w:ascii="Times New Roman" w:hAnsi="Times New Roman" w:cs="Times New Roman"/>
          <w:szCs w:val="28"/>
        </w:rPr>
        <w:t>).</w:t>
      </w:r>
    </w:p>
    <w:p w14:paraId="67296F2D" w14:textId="3054D7D7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/>
        </w:rPr>
      </w:pPr>
      <w:proofErr w:type="spellStart"/>
      <w:r w:rsidRPr="002E6F2F">
        <w:rPr>
          <w:rFonts w:ascii="Times New Roman" w:hAnsi="Times New Roman" w:cs="Times New Roman"/>
        </w:rPr>
        <w:t>Ст.дог</w:t>
      </w:r>
      <w:proofErr w:type="spellEnd"/>
      <w:r w:rsidRPr="002E6F2F">
        <w:rPr>
          <w:rFonts w:ascii="Times New Roman" w:hAnsi="Times New Roman" w:cs="Times New Roman"/>
        </w:rPr>
        <w:t>.   –</w:t>
      </w:r>
      <w:r w:rsidRPr="002E6F2F">
        <w:rPr>
          <w:rFonts w:ascii="Times New Roman" w:hAnsi="Times New Roman" w:cs="Times New Roman"/>
          <w:b/>
        </w:rPr>
        <w:t xml:space="preserve"> </w:t>
      </w:r>
      <w:r w:rsidR="00A37406">
        <w:rPr>
          <w:rFonts w:ascii="Times New Roman" w:hAnsi="Times New Roman" w:cs="Times New Roman"/>
          <w:b/>
          <w:bCs/>
        </w:rPr>
        <w:t>77087,8</w:t>
      </w:r>
      <w:r w:rsidR="00A37406" w:rsidRPr="002E6F2F">
        <w:rPr>
          <w:rFonts w:ascii="Times New Roman" w:hAnsi="Times New Roman" w:cs="Times New Roman"/>
          <w:b/>
          <w:bCs/>
        </w:rPr>
        <w:t xml:space="preserve"> </w:t>
      </w:r>
      <w:r w:rsidR="00A37406">
        <w:rPr>
          <w:rFonts w:ascii="Times New Roman" w:hAnsi="Times New Roman" w:cs="Times New Roman"/>
          <w:b/>
          <w:bCs/>
        </w:rPr>
        <w:t xml:space="preserve"> </w:t>
      </w:r>
      <w:r w:rsidRPr="002E6F2F">
        <w:rPr>
          <w:rFonts w:ascii="Times New Roman" w:hAnsi="Times New Roman" w:cs="Times New Roman"/>
        </w:rPr>
        <w:t>руб.</w:t>
      </w:r>
    </w:p>
    <w:p w14:paraId="3B9B0F74" w14:textId="267453DC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Cs/>
        </w:rPr>
      </w:pPr>
      <w:proofErr w:type="spellStart"/>
      <w:r w:rsidRPr="002E6F2F">
        <w:rPr>
          <w:rFonts w:ascii="Times New Roman" w:hAnsi="Times New Roman" w:cs="Times New Roman"/>
        </w:rPr>
        <w:t>Ст.кред</w:t>
      </w:r>
      <w:proofErr w:type="spellEnd"/>
      <w:r w:rsidRPr="002E6F2F">
        <w:rPr>
          <w:rFonts w:ascii="Times New Roman" w:hAnsi="Times New Roman" w:cs="Times New Roman"/>
        </w:rPr>
        <w:t xml:space="preserve">. – </w:t>
      </w:r>
      <w:r w:rsidR="00A37406">
        <w:rPr>
          <w:rFonts w:ascii="Times New Roman" w:hAnsi="Times New Roman" w:cs="Times New Roman"/>
          <w:b/>
        </w:rPr>
        <w:t>106000</w:t>
      </w:r>
      <w:r w:rsidRPr="002E6F2F">
        <w:rPr>
          <w:rFonts w:ascii="Times New Roman" w:hAnsi="Times New Roman" w:cs="Times New Roman"/>
        </w:rPr>
        <w:t xml:space="preserve"> руб.</w:t>
      </w:r>
    </w:p>
    <w:p w14:paraId="46ACA384" w14:textId="77777777" w:rsidR="002E6F2F" w:rsidRPr="002E6F2F" w:rsidRDefault="002E6F2F" w:rsidP="001830A6">
      <w:pPr>
        <w:ind w:left="-284"/>
        <w:rPr>
          <w:rFonts w:ascii="Times New Roman" w:hAnsi="Times New Roman" w:cs="Times New Roman"/>
          <w:bCs/>
        </w:rPr>
      </w:pPr>
      <w:proofErr w:type="spellStart"/>
      <w:r w:rsidRPr="002E6F2F">
        <w:rPr>
          <w:rFonts w:ascii="Times New Roman" w:hAnsi="Times New Roman" w:cs="Times New Roman"/>
          <w:bCs/>
        </w:rPr>
        <w:t>Ст.стр</w:t>
      </w:r>
      <w:proofErr w:type="spellEnd"/>
      <w:r w:rsidRPr="002E6F2F">
        <w:rPr>
          <w:rFonts w:ascii="Times New Roman" w:hAnsi="Times New Roman" w:cs="Times New Roman"/>
          <w:bCs/>
        </w:rPr>
        <w:t xml:space="preserve">.   – </w:t>
      </w:r>
      <w:r w:rsidRPr="002E6F2F">
        <w:rPr>
          <w:rFonts w:ascii="Times New Roman" w:hAnsi="Times New Roman" w:cs="Times New Roman"/>
          <w:b/>
          <w:bCs/>
        </w:rPr>
        <w:t>0</w:t>
      </w:r>
      <w:r w:rsidRPr="002E6F2F">
        <w:rPr>
          <w:rFonts w:ascii="Times New Roman" w:hAnsi="Times New Roman" w:cs="Times New Roman"/>
          <w:bCs/>
        </w:rPr>
        <w:t xml:space="preserve"> </w:t>
      </w:r>
      <w:r w:rsidRPr="002E6F2F">
        <w:rPr>
          <w:rFonts w:ascii="Times New Roman" w:hAnsi="Times New Roman" w:cs="Times New Roman"/>
        </w:rPr>
        <w:t>руб.</w:t>
      </w:r>
    </w:p>
    <w:p w14:paraId="6809D8A4" w14:textId="2BDD06D7" w:rsidR="002E6F2F" w:rsidRPr="002E6F2F" w:rsidRDefault="002E6F2F" w:rsidP="001830A6">
      <w:pPr>
        <w:ind w:left="-284"/>
        <w:rPr>
          <w:rFonts w:ascii="Times New Roman" w:hAnsi="Times New Roman" w:cs="Times New Roman"/>
          <w:bCs/>
        </w:rPr>
      </w:pPr>
      <w:proofErr w:type="spellStart"/>
      <w:r w:rsidRPr="002E6F2F">
        <w:rPr>
          <w:rFonts w:ascii="Times New Roman" w:hAnsi="Times New Roman" w:cs="Times New Roman"/>
          <w:bCs/>
        </w:rPr>
        <w:t>Ст.стат</w:t>
      </w:r>
      <w:proofErr w:type="spellEnd"/>
      <w:r w:rsidRPr="002E6F2F">
        <w:rPr>
          <w:rFonts w:ascii="Times New Roman" w:hAnsi="Times New Roman" w:cs="Times New Roman"/>
          <w:bCs/>
        </w:rPr>
        <w:t>- первичный рынок –</w:t>
      </w:r>
      <w:r w:rsidR="00A37406">
        <w:rPr>
          <w:rFonts w:ascii="Times New Roman" w:hAnsi="Times New Roman" w:cs="Times New Roman"/>
          <w:b/>
          <w:bCs/>
        </w:rPr>
        <w:t>174063,45</w:t>
      </w:r>
      <w:r w:rsidR="00A37406" w:rsidRPr="002E6F2F">
        <w:rPr>
          <w:rFonts w:ascii="Times New Roman" w:hAnsi="Times New Roman" w:cs="Times New Roman"/>
          <w:b/>
          <w:bCs/>
        </w:rPr>
        <w:t xml:space="preserve"> </w:t>
      </w:r>
      <w:r w:rsidR="00690060" w:rsidRPr="002E6F2F">
        <w:rPr>
          <w:rFonts w:ascii="Times New Roman" w:hAnsi="Times New Roman" w:cs="Times New Roman"/>
          <w:bCs/>
        </w:rPr>
        <w:t>руб.</w:t>
      </w:r>
      <w:r w:rsidRPr="002E6F2F">
        <w:rPr>
          <w:rFonts w:ascii="Times New Roman" w:hAnsi="Times New Roman" w:cs="Times New Roman"/>
          <w:bCs/>
        </w:rPr>
        <w:t xml:space="preserve"> </w:t>
      </w:r>
    </w:p>
    <w:p w14:paraId="5CC8F5AD" w14:textId="2E08E7E2" w:rsidR="002E6F2F" w:rsidRPr="002E6F2F" w:rsidRDefault="002E6F2F" w:rsidP="001830A6">
      <w:pPr>
        <w:ind w:left="-284"/>
        <w:rPr>
          <w:rFonts w:ascii="Times New Roman" w:hAnsi="Times New Roman" w:cs="Times New Roman"/>
          <w:bCs/>
        </w:rPr>
      </w:pPr>
      <w:r w:rsidRPr="002E6F2F">
        <w:rPr>
          <w:rFonts w:ascii="Times New Roman" w:hAnsi="Times New Roman" w:cs="Times New Roman"/>
          <w:bCs/>
        </w:rPr>
        <w:t xml:space="preserve">вторичный </w:t>
      </w:r>
      <w:proofErr w:type="gramStart"/>
      <w:r w:rsidRPr="002E6F2F">
        <w:rPr>
          <w:rFonts w:ascii="Times New Roman" w:hAnsi="Times New Roman" w:cs="Times New Roman"/>
          <w:bCs/>
        </w:rPr>
        <w:t>рынок  -</w:t>
      </w:r>
      <w:proofErr w:type="gramEnd"/>
      <w:r w:rsidRPr="002E6F2F">
        <w:rPr>
          <w:rFonts w:ascii="Times New Roman" w:hAnsi="Times New Roman" w:cs="Times New Roman"/>
          <w:bCs/>
        </w:rPr>
        <w:t xml:space="preserve">  </w:t>
      </w:r>
      <w:r w:rsidR="00A37406">
        <w:rPr>
          <w:rFonts w:ascii="Times New Roman" w:hAnsi="Times New Roman" w:cs="Times New Roman"/>
          <w:b/>
          <w:bCs/>
        </w:rPr>
        <w:t>139452,21</w:t>
      </w:r>
      <w:r w:rsidR="00A37406" w:rsidRPr="002E6F2F">
        <w:rPr>
          <w:rFonts w:ascii="Times New Roman" w:hAnsi="Times New Roman" w:cs="Times New Roman"/>
          <w:bCs/>
        </w:rPr>
        <w:t xml:space="preserve"> </w:t>
      </w:r>
      <w:r w:rsidRPr="002E6F2F">
        <w:rPr>
          <w:rFonts w:ascii="Times New Roman" w:hAnsi="Times New Roman" w:cs="Times New Roman"/>
          <w:bCs/>
        </w:rPr>
        <w:t xml:space="preserve">  ;  </w:t>
      </w:r>
      <w:r w:rsidR="00A37406" w:rsidRPr="00A37406">
        <w:rPr>
          <w:rFonts w:ascii="Times New Roman" w:hAnsi="Times New Roman" w:cs="Times New Roman"/>
          <w:bCs/>
          <w:u w:val="single"/>
        </w:rPr>
        <w:t xml:space="preserve">174063,45 </w:t>
      </w:r>
      <w:r w:rsidRPr="002E6F2F">
        <w:rPr>
          <w:rFonts w:ascii="Times New Roman" w:hAnsi="Times New Roman" w:cs="Times New Roman"/>
          <w:bCs/>
          <w:u w:val="single"/>
        </w:rPr>
        <w:t xml:space="preserve">+ </w:t>
      </w:r>
      <w:r w:rsidR="00A37406" w:rsidRPr="00A37406">
        <w:rPr>
          <w:rFonts w:ascii="Times New Roman" w:hAnsi="Times New Roman" w:cs="Times New Roman"/>
          <w:bCs/>
          <w:u w:val="single"/>
        </w:rPr>
        <w:t xml:space="preserve">139452,21   </w:t>
      </w:r>
      <w:r w:rsidRPr="002E6F2F">
        <w:rPr>
          <w:rFonts w:ascii="Times New Roman" w:hAnsi="Times New Roman" w:cs="Times New Roman"/>
          <w:bCs/>
        </w:rPr>
        <w:t xml:space="preserve">= </w:t>
      </w:r>
      <w:r w:rsidR="00A37406">
        <w:rPr>
          <w:rFonts w:ascii="Times New Roman" w:hAnsi="Times New Roman" w:cs="Times New Roman"/>
          <w:b/>
          <w:bCs/>
        </w:rPr>
        <w:t>156757,83</w:t>
      </w:r>
      <w:r w:rsidRPr="002E6F2F">
        <w:rPr>
          <w:rFonts w:ascii="Times New Roman" w:hAnsi="Times New Roman" w:cs="Times New Roman"/>
          <w:bCs/>
        </w:rPr>
        <w:t xml:space="preserve"> руб.</w:t>
      </w:r>
    </w:p>
    <w:p w14:paraId="2485CF7B" w14:textId="77777777" w:rsidR="002E6F2F" w:rsidRPr="002E6F2F" w:rsidRDefault="002E6F2F" w:rsidP="001830A6">
      <w:pPr>
        <w:ind w:left="-284"/>
        <w:rPr>
          <w:rFonts w:ascii="Times New Roman" w:hAnsi="Times New Roman" w:cs="Times New Roman"/>
          <w:bCs/>
        </w:rPr>
      </w:pPr>
      <w:r w:rsidRPr="002E6F2F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</w:t>
      </w:r>
      <w:r w:rsidRPr="002E6F2F">
        <w:rPr>
          <w:rFonts w:ascii="Times New Roman" w:hAnsi="Times New Roman" w:cs="Times New Roman"/>
          <w:bCs/>
        </w:rPr>
        <w:t>2</w:t>
      </w:r>
    </w:p>
    <w:p w14:paraId="3C756F29" w14:textId="6686D9EA" w:rsidR="002E6F2F" w:rsidRPr="002E6F2F" w:rsidRDefault="002E6F2F" w:rsidP="001830A6">
      <w:pPr>
        <w:pStyle w:val="a8"/>
        <w:ind w:left="-284"/>
        <w:rPr>
          <w:sz w:val="22"/>
          <w:szCs w:val="22"/>
        </w:rPr>
      </w:pPr>
      <w:r w:rsidRPr="002E6F2F">
        <w:rPr>
          <w:b/>
          <w:sz w:val="22"/>
          <w:szCs w:val="22"/>
        </w:rPr>
        <w:t>2.</w:t>
      </w:r>
      <w:r w:rsidRPr="002E6F2F">
        <w:rPr>
          <w:sz w:val="22"/>
          <w:szCs w:val="22"/>
        </w:rPr>
        <w:t xml:space="preserve"> Среднее значение одного квадратного метра общей площади жилья по </w:t>
      </w:r>
      <w:r w:rsidR="00D26E56">
        <w:rPr>
          <w:sz w:val="22"/>
          <w:szCs w:val="22"/>
          <w:lang w:val="ru-RU"/>
        </w:rPr>
        <w:t>Петровскому сельскому</w:t>
      </w:r>
      <w:r w:rsidRPr="002E6F2F">
        <w:rPr>
          <w:sz w:val="22"/>
          <w:szCs w:val="22"/>
        </w:rPr>
        <w:t xml:space="preserve"> поселени</w:t>
      </w:r>
      <w:r w:rsidR="00D26E56">
        <w:rPr>
          <w:sz w:val="22"/>
          <w:szCs w:val="22"/>
          <w:lang w:val="ru-RU"/>
        </w:rPr>
        <w:t>ю</w:t>
      </w:r>
      <w:r w:rsidRPr="002E6F2F">
        <w:rPr>
          <w:sz w:val="22"/>
          <w:szCs w:val="22"/>
        </w:rPr>
        <w:t xml:space="preserve"> (Ср. </w:t>
      </w:r>
      <w:proofErr w:type="spellStart"/>
      <w:r w:rsidRPr="002E6F2F">
        <w:rPr>
          <w:sz w:val="22"/>
          <w:szCs w:val="22"/>
        </w:rPr>
        <w:t>кв.м</w:t>
      </w:r>
      <w:proofErr w:type="spellEnd"/>
      <w:r w:rsidRPr="002E6F2F">
        <w:rPr>
          <w:sz w:val="22"/>
          <w:szCs w:val="22"/>
        </w:rPr>
        <w:t xml:space="preserve">.) </w:t>
      </w:r>
    </w:p>
    <w:p w14:paraId="00364AB2" w14:textId="1E795D35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/>
        </w:rPr>
      </w:pPr>
      <w:r w:rsidRPr="002E6F2F">
        <w:rPr>
          <w:rFonts w:ascii="Times New Roman" w:hAnsi="Times New Roman" w:cs="Times New Roman"/>
          <w:i/>
        </w:rPr>
        <w:tab/>
      </w:r>
      <w:r w:rsidRPr="002E6F2F">
        <w:rPr>
          <w:rFonts w:ascii="Times New Roman" w:hAnsi="Times New Roman" w:cs="Times New Roman"/>
          <w:b/>
        </w:rPr>
        <w:t xml:space="preserve">Ср </w:t>
      </w:r>
      <w:proofErr w:type="spellStart"/>
      <w:r w:rsidRPr="002E6F2F">
        <w:rPr>
          <w:rFonts w:ascii="Times New Roman" w:hAnsi="Times New Roman" w:cs="Times New Roman"/>
          <w:b/>
        </w:rPr>
        <w:t>кв</w:t>
      </w:r>
      <w:proofErr w:type="spellEnd"/>
      <w:r w:rsidR="00A37406">
        <w:rPr>
          <w:rFonts w:ascii="Times New Roman" w:hAnsi="Times New Roman" w:cs="Times New Roman"/>
          <w:b/>
        </w:rPr>
        <w:t xml:space="preserve"> </w:t>
      </w:r>
      <w:r w:rsidRPr="002E6F2F">
        <w:rPr>
          <w:rFonts w:ascii="Times New Roman" w:hAnsi="Times New Roman" w:cs="Times New Roman"/>
          <w:b/>
        </w:rPr>
        <w:t>м</w:t>
      </w:r>
      <w:proofErr w:type="gramStart"/>
      <w:r w:rsidRPr="002E6F2F">
        <w:rPr>
          <w:rFonts w:ascii="Times New Roman" w:hAnsi="Times New Roman" w:cs="Times New Roman"/>
          <w:b/>
        </w:rPr>
        <w:t xml:space="preserve">= </w:t>
      </w:r>
      <w:r w:rsidRPr="002E6F2F">
        <w:rPr>
          <w:rFonts w:ascii="Times New Roman" w:hAnsi="Times New Roman" w:cs="Times New Roman"/>
          <w:b/>
          <w:u w:val="single"/>
        </w:rPr>
        <w:t xml:space="preserve"> Ст.</w:t>
      </w:r>
      <w:proofErr w:type="gramEnd"/>
      <w:r w:rsidRPr="002E6F2F">
        <w:rPr>
          <w:rFonts w:ascii="Times New Roman" w:hAnsi="Times New Roman" w:cs="Times New Roman"/>
          <w:b/>
          <w:u w:val="single"/>
        </w:rPr>
        <w:t xml:space="preserve"> дог * 0,92 + Ст. </w:t>
      </w:r>
      <w:proofErr w:type="spellStart"/>
      <w:r w:rsidRPr="002E6F2F">
        <w:rPr>
          <w:rFonts w:ascii="Times New Roman" w:hAnsi="Times New Roman" w:cs="Times New Roman"/>
          <w:b/>
          <w:u w:val="single"/>
        </w:rPr>
        <w:t>кред</w:t>
      </w:r>
      <w:proofErr w:type="spellEnd"/>
      <w:r w:rsidRPr="002E6F2F">
        <w:rPr>
          <w:rFonts w:ascii="Times New Roman" w:hAnsi="Times New Roman" w:cs="Times New Roman"/>
          <w:b/>
          <w:u w:val="single"/>
        </w:rPr>
        <w:t xml:space="preserve"> *0,92  + </w:t>
      </w:r>
      <w:proofErr w:type="spellStart"/>
      <w:r w:rsidRPr="002E6F2F">
        <w:rPr>
          <w:rFonts w:ascii="Times New Roman" w:hAnsi="Times New Roman" w:cs="Times New Roman"/>
          <w:b/>
          <w:u w:val="single"/>
        </w:rPr>
        <w:t>Ст.стат</w:t>
      </w:r>
      <w:proofErr w:type="spellEnd"/>
      <w:r w:rsidRPr="002E6F2F">
        <w:rPr>
          <w:rFonts w:ascii="Times New Roman" w:hAnsi="Times New Roman" w:cs="Times New Roman"/>
          <w:b/>
          <w:u w:val="single"/>
        </w:rPr>
        <w:t xml:space="preserve"> + Ст. строй</w:t>
      </w:r>
      <w:r w:rsidRPr="002E6F2F">
        <w:rPr>
          <w:rFonts w:ascii="Times New Roman" w:hAnsi="Times New Roman" w:cs="Times New Roman"/>
          <w:b/>
        </w:rPr>
        <w:t xml:space="preserve"> </w:t>
      </w:r>
    </w:p>
    <w:p w14:paraId="3DDC3720" w14:textId="77777777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/>
        </w:rPr>
      </w:pPr>
      <w:r w:rsidRPr="002E6F2F"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2E6F2F">
        <w:rPr>
          <w:rFonts w:ascii="Times New Roman" w:hAnsi="Times New Roman" w:cs="Times New Roman"/>
          <w:b/>
          <w:lang w:val="en-US"/>
        </w:rPr>
        <w:t>N</w:t>
      </w:r>
      <w:r w:rsidRPr="002E6F2F">
        <w:rPr>
          <w:rFonts w:ascii="Times New Roman" w:hAnsi="Times New Roman" w:cs="Times New Roman"/>
          <w:b/>
        </w:rPr>
        <w:t xml:space="preserve"> </w:t>
      </w:r>
    </w:p>
    <w:p w14:paraId="443BA3C3" w14:textId="77777777" w:rsidR="002E6F2F" w:rsidRPr="002E6F2F" w:rsidRDefault="002E6F2F" w:rsidP="001830A6">
      <w:pPr>
        <w:pStyle w:val="a8"/>
        <w:ind w:left="-284"/>
        <w:rPr>
          <w:sz w:val="22"/>
        </w:rPr>
      </w:pPr>
      <w:r w:rsidRPr="002E6F2F">
        <w:rPr>
          <w:b/>
          <w:sz w:val="22"/>
        </w:rPr>
        <w:t>0,92 –</w:t>
      </w:r>
      <w:r w:rsidRPr="002E6F2F">
        <w:rPr>
          <w:sz w:val="22"/>
        </w:rPr>
        <w:t xml:space="preserve"> коэффициент, учитывающий долю затрат покупателя по оплате услуг риэлторов, нотариусов, кредитных организаций (банков) и других затрат.</w:t>
      </w:r>
    </w:p>
    <w:p w14:paraId="3F064F99" w14:textId="77777777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/>
        </w:rPr>
      </w:pPr>
    </w:p>
    <w:p w14:paraId="00750271" w14:textId="0D194BB0" w:rsidR="00A37406" w:rsidRPr="005C40C9" w:rsidRDefault="002E6F2F" w:rsidP="00A37406">
      <w:pPr>
        <w:ind w:left="-284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 xml:space="preserve">Ср </w:t>
      </w:r>
      <w:proofErr w:type="spellStart"/>
      <w:r w:rsidRPr="002E6F2F">
        <w:rPr>
          <w:rFonts w:ascii="Times New Roman" w:hAnsi="Times New Roman" w:cs="Times New Roman"/>
        </w:rPr>
        <w:t>кв</w:t>
      </w:r>
      <w:proofErr w:type="spellEnd"/>
      <w:r w:rsidR="00A37406">
        <w:rPr>
          <w:rFonts w:ascii="Times New Roman" w:hAnsi="Times New Roman" w:cs="Times New Roman"/>
        </w:rPr>
        <w:t xml:space="preserve"> </w:t>
      </w:r>
      <w:r w:rsidRPr="002E6F2F">
        <w:rPr>
          <w:rFonts w:ascii="Times New Roman" w:hAnsi="Times New Roman" w:cs="Times New Roman"/>
        </w:rPr>
        <w:t>м=</w:t>
      </w:r>
      <w:r w:rsidR="00A37406" w:rsidRPr="00A37406">
        <w:rPr>
          <w:rFonts w:ascii="Times New Roman" w:hAnsi="Times New Roman" w:cs="Times New Roman"/>
          <w:u w:val="single"/>
        </w:rPr>
        <w:t>77087,</w:t>
      </w:r>
      <w:proofErr w:type="gramStart"/>
      <w:r w:rsidR="00A37406" w:rsidRPr="00A37406">
        <w:rPr>
          <w:rFonts w:ascii="Times New Roman" w:hAnsi="Times New Roman" w:cs="Times New Roman"/>
          <w:u w:val="single"/>
        </w:rPr>
        <w:t xml:space="preserve">8  </w:t>
      </w:r>
      <w:r w:rsidRPr="002E6F2F">
        <w:rPr>
          <w:rFonts w:ascii="Times New Roman" w:hAnsi="Times New Roman" w:cs="Times New Roman"/>
          <w:u w:val="single"/>
        </w:rPr>
        <w:t>*</w:t>
      </w:r>
      <w:proofErr w:type="gramEnd"/>
      <w:r w:rsidRPr="002E6F2F">
        <w:rPr>
          <w:rFonts w:ascii="Times New Roman" w:hAnsi="Times New Roman" w:cs="Times New Roman"/>
          <w:u w:val="single"/>
        </w:rPr>
        <w:t>0,92+</w:t>
      </w:r>
      <w:r w:rsidR="00A37406" w:rsidRPr="00A37406">
        <w:rPr>
          <w:rFonts w:ascii="Times New Roman" w:hAnsi="Times New Roman" w:cs="Times New Roman"/>
          <w:u w:val="single"/>
        </w:rPr>
        <w:t>106000</w:t>
      </w:r>
      <w:r w:rsidRPr="002E6F2F">
        <w:rPr>
          <w:rFonts w:ascii="Times New Roman" w:hAnsi="Times New Roman" w:cs="Times New Roman"/>
          <w:u w:val="single"/>
        </w:rPr>
        <w:t xml:space="preserve">*0,92+ </w:t>
      </w:r>
      <w:r w:rsidR="00A37406" w:rsidRPr="00A37406">
        <w:rPr>
          <w:rFonts w:ascii="Times New Roman" w:hAnsi="Times New Roman" w:cs="Times New Roman"/>
          <w:u w:val="single"/>
        </w:rPr>
        <w:t xml:space="preserve">156757,83 </w:t>
      </w:r>
      <w:r w:rsidRPr="005C40C9">
        <w:rPr>
          <w:rFonts w:ascii="Times New Roman" w:hAnsi="Times New Roman" w:cs="Times New Roman"/>
        </w:rPr>
        <w:t xml:space="preserve">= </w:t>
      </w:r>
      <w:r w:rsidR="00A37406">
        <w:t>110 455,21</w:t>
      </w:r>
    </w:p>
    <w:p w14:paraId="5CB689DA" w14:textId="182938CE" w:rsidR="002E6F2F" w:rsidRPr="002E6F2F" w:rsidRDefault="002E6F2F" w:rsidP="001830A6">
      <w:pPr>
        <w:ind w:left="-284"/>
        <w:rPr>
          <w:rFonts w:ascii="Times New Roman" w:hAnsi="Times New Roman" w:cs="Times New Roman"/>
          <w:u w:val="single"/>
        </w:rPr>
      </w:pPr>
      <w:r w:rsidRPr="002E6F2F">
        <w:rPr>
          <w:rFonts w:ascii="Times New Roman" w:hAnsi="Times New Roman" w:cs="Times New Roman"/>
          <w:bCs/>
        </w:rPr>
        <w:t xml:space="preserve">                                                3                 </w:t>
      </w:r>
      <w:r w:rsidRPr="002E6F2F">
        <w:rPr>
          <w:rFonts w:ascii="Times New Roman" w:hAnsi="Times New Roman" w:cs="Times New Roman"/>
          <w:bCs/>
        </w:rPr>
        <w:tab/>
        <w:t xml:space="preserve">                </w:t>
      </w:r>
    </w:p>
    <w:p w14:paraId="61D35C04" w14:textId="77777777" w:rsidR="002E6F2F" w:rsidRPr="002E6F2F" w:rsidRDefault="002E6F2F" w:rsidP="001830A6">
      <w:pPr>
        <w:ind w:left="-284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047DEDE8" w14:textId="77777777" w:rsidR="002E6F2F" w:rsidRPr="002E6F2F" w:rsidRDefault="002E6F2F" w:rsidP="001830A6">
      <w:pPr>
        <w:tabs>
          <w:tab w:val="left" w:pos="3919"/>
          <w:tab w:val="left" w:pos="5197"/>
        </w:tabs>
        <w:ind w:left="-284"/>
        <w:jc w:val="both"/>
        <w:rPr>
          <w:rFonts w:ascii="Times New Roman" w:hAnsi="Times New Roman" w:cs="Times New Roman"/>
          <w:bCs/>
        </w:rPr>
      </w:pPr>
      <w:r w:rsidRPr="002E6F2F">
        <w:rPr>
          <w:rFonts w:ascii="Times New Roman" w:hAnsi="Times New Roman" w:cs="Times New Roman"/>
          <w:bCs/>
        </w:rPr>
        <w:t xml:space="preserve">                                    </w:t>
      </w:r>
    </w:p>
    <w:p w14:paraId="6E1C98B2" w14:textId="7116A733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Cs/>
        </w:rPr>
      </w:pPr>
      <w:r w:rsidRPr="002E6F2F">
        <w:rPr>
          <w:rFonts w:ascii="Times New Roman" w:hAnsi="Times New Roman" w:cs="Times New Roman"/>
          <w:bCs/>
        </w:rPr>
        <w:t xml:space="preserve"> Ср </w:t>
      </w:r>
      <w:proofErr w:type="spellStart"/>
      <w:r w:rsidRPr="002E6F2F">
        <w:rPr>
          <w:rFonts w:ascii="Times New Roman" w:hAnsi="Times New Roman" w:cs="Times New Roman"/>
          <w:bCs/>
        </w:rPr>
        <w:t>кв</w:t>
      </w:r>
      <w:proofErr w:type="spellEnd"/>
      <w:r w:rsidR="00A37406">
        <w:rPr>
          <w:rFonts w:ascii="Times New Roman" w:hAnsi="Times New Roman" w:cs="Times New Roman"/>
          <w:bCs/>
        </w:rPr>
        <w:t xml:space="preserve"> </w:t>
      </w:r>
      <w:proofErr w:type="gramStart"/>
      <w:r w:rsidRPr="002E6F2F">
        <w:rPr>
          <w:rFonts w:ascii="Times New Roman" w:hAnsi="Times New Roman" w:cs="Times New Roman"/>
          <w:bCs/>
        </w:rPr>
        <w:t>м  =</w:t>
      </w:r>
      <w:proofErr w:type="gramEnd"/>
      <w:r w:rsidRPr="002E6F2F">
        <w:rPr>
          <w:rFonts w:ascii="Times New Roman" w:hAnsi="Times New Roman" w:cs="Times New Roman"/>
          <w:bCs/>
        </w:rPr>
        <w:t xml:space="preserve"> </w:t>
      </w:r>
      <w:r w:rsidR="00A37406" w:rsidRPr="00A37406">
        <w:rPr>
          <w:rFonts w:ascii="Times New Roman" w:hAnsi="Times New Roman" w:cs="Times New Roman"/>
          <w:b/>
          <w:bCs/>
        </w:rPr>
        <w:t>110 455,21</w:t>
      </w:r>
      <w:r w:rsidR="004704D5">
        <w:rPr>
          <w:rFonts w:ascii="Times New Roman" w:hAnsi="Times New Roman" w:cs="Times New Roman"/>
          <w:b/>
          <w:bCs/>
        </w:rPr>
        <w:t xml:space="preserve"> </w:t>
      </w:r>
      <w:r w:rsidRPr="002417A5">
        <w:rPr>
          <w:rFonts w:ascii="Times New Roman" w:hAnsi="Times New Roman" w:cs="Times New Roman"/>
          <w:b/>
          <w:bCs/>
        </w:rPr>
        <w:t>руб.</w:t>
      </w:r>
      <w:r w:rsidRPr="002E6F2F">
        <w:rPr>
          <w:rFonts w:ascii="Times New Roman" w:hAnsi="Times New Roman" w:cs="Times New Roman"/>
          <w:bCs/>
        </w:rPr>
        <w:t xml:space="preserve">                                             </w:t>
      </w:r>
    </w:p>
    <w:p w14:paraId="5A1AE670" w14:textId="77777777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2E6F2F">
        <w:rPr>
          <w:rFonts w:ascii="Times New Roman" w:hAnsi="Times New Roman" w:cs="Times New Roman"/>
          <w:b/>
          <w:bCs/>
          <w:i/>
        </w:rPr>
        <w:lastRenderedPageBreak/>
        <w:t xml:space="preserve">                                                  </w:t>
      </w:r>
    </w:p>
    <w:p w14:paraId="5507479A" w14:textId="016A965A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/>
          <w:bCs/>
        </w:rPr>
      </w:pPr>
      <w:r w:rsidRPr="002E6F2F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2E6F2F">
        <w:rPr>
          <w:rFonts w:ascii="Times New Roman" w:hAnsi="Times New Roman" w:cs="Times New Roman"/>
        </w:rPr>
        <w:t>С</w:t>
      </w:r>
      <w:r w:rsidRPr="002E6F2F">
        <w:rPr>
          <w:rFonts w:ascii="Times New Roman" w:hAnsi="Times New Roman" w:cs="Times New Roman"/>
          <w:b/>
          <w:bCs/>
        </w:rPr>
        <w:t>т</w:t>
      </w:r>
      <w:proofErr w:type="spellEnd"/>
      <w:r w:rsidRPr="002E6F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6F2F">
        <w:rPr>
          <w:rFonts w:ascii="Times New Roman" w:hAnsi="Times New Roman" w:cs="Times New Roman"/>
          <w:b/>
          <w:bCs/>
        </w:rPr>
        <w:t>кв</w:t>
      </w:r>
      <w:proofErr w:type="spellEnd"/>
      <w:r w:rsidR="00A37406">
        <w:rPr>
          <w:rFonts w:ascii="Times New Roman" w:hAnsi="Times New Roman" w:cs="Times New Roman"/>
          <w:b/>
          <w:bCs/>
        </w:rPr>
        <w:t xml:space="preserve"> </w:t>
      </w:r>
      <w:r w:rsidRPr="002E6F2F">
        <w:rPr>
          <w:rFonts w:ascii="Times New Roman" w:hAnsi="Times New Roman" w:cs="Times New Roman"/>
          <w:b/>
          <w:bCs/>
        </w:rPr>
        <w:t xml:space="preserve">м = Ср </w:t>
      </w:r>
      <w:proofErr w:type="spellStart"/>
      <w:r w:rsidRPr="002E6F2F">
        <w:rPr>
          <w:rFonts w:ascii="Times New Roman" w:hAnsi="Times New Roman" w:cs="Times New Roman"/>
          <w:b/>
          <w:bCs/>
        </w:rPr>
        <w:t>квм</w:t>
      </w:r>
      <w:proofErr w:type="spellEnd"/>
      <w:r w:rsidRPr="002E6F2F">
        <w:rPr>
          <w:rFonts w:ascii="Times New Roman" w:hAnsi="Times New Roman" w:cs="Times New Roman"/>
          <w:b/>
          <w:bCs/>
        </w:rPr>
        <w:t xml:space="preserve"> </w:t>
      </w:r>
      <w:r w:rsidRPr="002E6F2F">
        <w:rPr>
          <w:rFonts w:ascii="Times New Roman" w:hAnsi="Times New Roman" w:cs="Times New Roman"/>
          <w:b/>
          <w:bCs/>
          <w:lang w:val="en-US"/>
        </w:rPr>
        <w:t>x</w:t>
      </w:r>
      <w:r w:rsidRPr="002E6F2F">
        <w:rPr>
          <w:rFonts w:ascii="Times New Roman" w:hAnsi="Times New Roman" w:cs="Times New Roman"/>
          <w:b/>
          <w:bCs/>
        </w:rPr>
        <w:t xml:space="preserve"> К </w:t>
      </w:r>
      <w:proofErr w:type="spellStart"/>
      <w:r w:rsidRPr="002E6F2F">
        <w:rPr>
          <w:rFonts w:ascii="Times New Roman" w:hAnsi="Times New Roman" w:cs="Times New Roman"/>
          <w:b/>
          <w:bCs/>
        </w:rPr>
        <w:t>дефл</w:t>
      </w:r>
      <w:proofErr w:type="spellEnd"/>
    </w:p>
    <w:p w14:paraId="1352D4E3" w14:textId="27C62972" w:rsidR="002E6F2F" w:rsidRPr="002E6F2F" w:rsidRDefault="002E6F2F" w:rsidP="001830A6">
      <w:pPr>
        <w:pStyle w:val="aa"/>
        <w:ind w:left="-284"/>
        <w:rPr>
          <w:sz w:val="22"/>
          <w:szCs w:val="22"/>
        </w:rPr>
      </w:pPr>
      <w:r w:rsidRPr="002E6F2F">
        <w:rPr>
          <w:sz w:val="22"/>
          <w:szCs w:val="22"/>
        </w:rPr>
        <w:t xml:space="preserve">Где: К </w:t>
      </w:r>
      <w:proofErr w:type="spellStart"/>
      <w:r w:rsidRPr="002E6F2F">
        <w:rPr>
          <w:sz w:val="22"/>
          <w:szCs w:val="22"/>
        </w:rPr>
        <w:t>дефл</w:t>
      </w:r>
      <w:proofErr w:type="spellEnd"/>
      <w:r w:rsidRPr="002E6F2F">
        <w:rPr>
          <w:sz w:val="22"/>
          <w:szCs w:val="22"/>
        </w:rPr>
        <w:t xml:space="preserve"> = </w:t>
      </w:r>
      <w:r w:rsidRPr="002E6F2F">
        <w:rPr>
          <w:b/>
          <w:sz w:val="22"/>
          <w:szCs w:val="22"/>
        </w:rPr>
        <w:t>10</w:t>
      </w:r>
      <w:r w:rsidR="00A37406">
        <w:rPr>
          <w:b/>
          <w:sz w:val="22"/>
          <w:szCs w:val="22"/>
        </w:rPr>
        <w:t>1</w:t>
      </w:r>
      <w:r w:rsidRPr="002E6F2F">
        <w:rPr>
          <w:b/>
          <w:sz w:val="22"/>
          <w:szCs w:val="22"/>
        </w:rPr>
        <w:t>,</w:t>
      </w:r>
      <w:r w:rsidR="00A37406">
        <w:rPr>
          <w:b/>
          <w:sz w:val="22"/>
          <w:szCs w:val="22"/>
        </w:rPr>
        <w:t>2</w:t>
      </w:r>
      <w:r w:rsidRPr="002E6F2F">
        <w:rPr>
          <w:sz w:val="22"/>
          <w:szCs w:val="22"/>
        </w:rPr>
        <w:t xml:space="preserve"> (</w:t>
      </w:r>
      <w:r w:rsidRPr="002E6F2F">
        <w:rPr>
          <w:sz w:val="22"/>
        </w:rPr>
        <w:t xml:space="preserve">индекс-дефлятор, определяемый уполномоченным федеральным органом исполнительной </w:t>
      </w:r>
      <w:proofErr w:type="gramStart"/>
      <w:r w:rsidRPr="002E6F2F">
        <w:rPr>
          <w:sz w:val="22"/>
        </w:rPr>
        <w:t>власти  на</w:t>
      </w:r>
      <w:proofErr w:type="gramEnd"/>
      <w:r w:rsidRPr="002E6F2F">
        <w:rPr>
          <w:sz w:val="22"/>
        </w:rPr>
        <w:t xml:space="preserve"> основании дефляторов по видам экономической деятельности, индекса потребительских цен, на расчетный квартал</w:t>
      </w:r>
      <w:r w:rsidRPr="002E6F2F">
        <w:rPr>
          <w:sz w:val="22"/>
          <w:szCs w:val="22"/>
        </w:rPr>
        <w:t>)</w:t>
      </w:r>
    </w:p>
    <w:p w14:paraId="6BBDB831" w14:textId="53E5DC48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Cs/>
        </w:rPr>
      </w:pPr>
      <w:proofErr w:type="spellStart"/>
      <w:r w:rsidRPr="002E6F2F">
        <w:rPr>
          <w:rFonts w:ascii="Times New Roman" w:hAnsi="Times New Roman" w:cs="Times New Roman"/>
          <w:bCs/>
        </w:rPr>
        <w:t>Ст</w:t>
      </w:r>
      <w:proofErr w:type="spellEnd"/>
      <w:r w:rsidRPr="002E6F2F">
        <w:rPr>
          <w:rFonts w:ascii="Times New Roman" w:hAnsi="Times New Roman" w:cs="Times New Roman"/>
          <w:bCs/>
        </w:rPr>
        <w:t xml:space="preserve"> </w:t>
      </w:r>
      <w:proofErr w:type="spellStart"/>
      <w:r w:rsidRPr="002E6F2F">
        <w:rPr>
          <w:rFonts w:ascii="Times New Roman" w:hAnsi="Times New Roman" w:cs="Times New Roman"/>
          <w:bCs/>
        </w:rPr>
        <w:t>кв</w:t>
      </w:r>
      <w:proofErr w:type="spellEnd"/>
      <w:r w:rsidR="00A37406">
        <w:rPr>
          <w:rFonts w:ascii="Times New Roman" w:hAnsi="Times New Roman" w:cs="Times New Roman"/>
          <w:bCs/>
        </w:rPr>
        <w:t xml:space="preserve"> </w:t>
      </w:r>
      <w:r w:rsidRPr="002E6F2F">
        <w:rPr>
          <w:rFonts w:ascii="Times New Roman" w:hAnsi="Times New Roman" w:cs="Times New Roman"/>
          <w:bCs/>
        </w:rPr>
        <w:t xml:space="preserve">м = </w:t>
      </w:r>
      <w:r w:rsidR="00A37406" w:rsidRPr="00A37406">
        <w:rPr>
          <w:rFonts w:ascii="Times New Roman" w:hAnsi="Times New Roman" w:cs="Times New Roman"/>
          <w:bCs/>
        </w:rPr>
        <w:t>110 455,21 * 1,012= 111</w:t>
      </w:r>
      <w:r w:rsidR="00D464EE">
        <w:rPr>
          <w:rFonts w:ascii="Times New Roman" w:hAnsi="Times New Roman" w:cs="Times New Roman"/>
          <w:bCs/>
        </w:rPr>
        <w:t xml:space="preserve"> </w:t>
      </w:r>
      <w:r w:rsidR="00A37406" w:rsidRPr="00A37406">
        <w:rPr>
          <w:rFonts w:ascii="Times New Roman" w:hAnsi="Times New Roman" w:cs="Times New Roman"/>
          <w:bCs/>
        </w:rPr>
        <w:t>780,67 руб./</w:t>
      </w:r>
      <w:proofErr w:type="spellStart"/>
      <w:r w:rsidR="00A37406" w:rsidRPr="00A37406">
        <w:rPr>
          <w:rFonts w:ascii="Times New Roman" w:hAnsi="Times New Roman" w:cs="Times New Roman"/>
          <w:bCs/>
        </w:rPr>
        <w:t>кв.м</w:t>
      </w:r>
      <w:proofErr w:type="spellEnd"/>
    </w:p>
    <w:p w14:paraId="685024B0" w14:textId="3440A6D9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Cs/>
        </w:rPr>
      </w:pPr>
      <w:proofErr w:type="spellStart"/>
      <w:r w:rsidRPr="002E6F2F">
        <w:rPr>
          <w:rFonts w:ascii="Times New Roman" w:hAnsi="Times New Roman" w:cs="Times New Roman"/>
          <w:bCs/>
        </w:rPr>
        <w:t>Ст</w:t>
      </w:r>
      <w:proofErr w:type="spellEnd"/>
      <w:r w:rsidRPr="002E6F2F">
        <w:rPr>
          <w:rFonts w:ascii="Times New Roman" w:hAnsi="Times New Roman" w:cs="Times New Roman"/>
          <w:bCs/>
        </w:rPr>
        <w:t xml:space="preserve"> </w:t>
      </w:r>
      <w:proofErr w:type="spellStart"/>
      <w:r w:rsidRPr="002E6F2F">
        <w:rPr>
          <w:rFonts w:ascii="Times New Roman" w:hAnsi="Times New Roman" w:cs="Times New Roman"/>
          <w:bCs/>
        </w:rPr>
        <w:t>кв</w:t>
      </w:r>
      <w:proofErr w:type="spellEnd"/>
      <w:r w:rsidR="00A37406">
        <w:rPr>
          <w:rFonts w:ascii="Times New Roman" w:hAnsi="Times New Roman" w:cs="Times New Roman"/>
          <w:bCs/>
        </w:rPr>
        <w:t xml:space="preserve"> </w:t>
      </w:r>
      <w:r w:rsidRPr="002E6F2F">
        <w:rPr>
          <w:rFonts w:ascii="Times New Roman" w:hAnsi="Times New Roman" w:cs="Times New Roman"/>
          <w:bCs/>
        </w:rPr>
        <w:t xml:space="preserve">м = </w:t>
      </w:r>
      <w:r w:rsidR="00A37406" w:rsidRPr="00A37406">
        <w:rPr>
          <w:rFonts w:ascii="Times New Roman" w:hAnsi="Times New Roman" w:cs="Times New Roman"/>
          <w:b/>
          <w:bCs/>
        </w:rPr>
        <w:t>111</w:t>
      </w:r>
      <w:r w:rsidR="00D464EE">
        <w:rPr>
          <w:rFonts w:ascii="Times New Roman" w:hAnsi="Times New Roman" w:cs="Times New Roman"/>
          <w:b/>
          <w:bCs/>
        </w:rPr>
        <w:t xml:space="preserve"> </w:t>
      </w:r>
      <w:r w:rsidR="00A37406" w:rsidRPr="00A37406">
        <w:rPr>
          <w:rFonts w:ascii="Times New Roman" w:hAnsi="Times New Roman" w:cs="Times New Roman"/>
          <w:b/>
          <w:bCs/>
        </w:rPr>
        <w:t xml:space="preserve">780,67 </w:t>
      </w:r>
      <w:r w:rsidRPr="002E6F2F">
        <w:rPr>
          <w:rFonts w:ascii="Times New Roman" w:hAnsi="Times New Roman" w:cs="Times New Roman"/>
          <w:bCs/>
        </w:rPr>
        <w:t>руб.</w:t>
      </w:r>
    </w:p>
    <w:p w14:paraId="659C5B90" w14:textId="77777777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/>
          <w:bCs/>
          <w:i/>
        </w:rPr>
      </w:pPr>
    </w:p>
    <w:p w14:paraId="3A71852B" w14:textId="62543741" w:rsidR="002E6F2F" w:rsidRPr="002E6F2F" w:rsidRDefault="002E6F2F" w:rsidP="001830A6">
      <w:pPr>
        <w:ind w:left="-284"/>
        <w:rPr>
          <w:rFonts w:ascii="Times New Roman" w:hAnsi="Times New Roman" w:cs="Times New Roman"/>
          <w:b/>
          <w:sz w:val="24"/>
        </w:rPr>
      </w:pPr>
      <w:r w:rsidRPr="002E6F2F">
        <w:rPr>
          <w:rFonts w:ascii="Times New Roman" w:hAnsi="Times New Roman" w:cs="Times New Roman"/>
          <w:b/>
        </w:rPr>
        <w:t xml:space="preserve">Показатели стоимости одного квадратного метра общей площади жилья на сельских территориях на </w:t>
      </w:r>
      <w:r w:rsidR="00D464EE">
        <w:rPr>
          <w:rFonts w:ascii="Times New Roman" w:hAnsi="Times New Roman" w:cs="Times New Roman"/>
          <w:b/>
        </w:rPr>
        <w:t>первый</w:t>
      </w:r>
      <w:r w:rsidR="00D464EE">
        <w:rPr>
          <w:rFonts w:ascii="Times New Roman" w:hAnsi="Times New Roman" w:cs="Times New Roman"/>
          <w:b/>
        </w:rPr>
        <w:tab/>
        <w:t xml:space="preserve"> квартал 2026 года</w:t>
      </w:r>
    </w:p>
    <w:p w14:paraId="300EA501" w14:textId="77777777" w:rsidR="002E6F2F" w:rsidRPr="002E6F2F" w:rsidRDefault="002E6F2F" w:rsidP="001830A6">
      <w:pPr>
        <w:ind w:left="-284"/>
        <w:rPr>
          <w:rFonts w:ascii="Times New Roman" w:hAnsi="Times New Roman" w:cs="Times New Roman"/>
        </w:rPr>
      </w:pPr>
      <w:r w:rsidRPr="002E6F2F">
        <w:rPr>
          <w:rFonts w:ascii="Times New Roman" w:hAnsi="Times New Roman" w:cs="Times New Roman"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1276"/>
        <w:gridCol w:w="1134"/>
        <w:gridCol w:w="1134"/>
        <w:gridCol w:w="1417"/>
        <w:gridCol w:w="1276"/>
      </w:tblGrid>
      <w:tr w:rsidR="002E6F2F" w:rsidRPr="002E6F2F" w14:paraId="21874FF8" w14:textId="77777777" w:rsidTr="001830A6">
        <w:trPr>
          <w:cantSplit/>
          <w:trHeight w:val="330"/>
        </w:trPr>
        <w:tc>
          <w:tcPr>
            <w:tcW w:w="1985" w:type="dxa"/>
            <w:vMerge w:val="restart"/>
          </w:tcPr>
          <w:p w14:paraId="3CDCDDCC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Название</w:t>
            </w:r>
          </w:p>
          <w:p w14:paraId="0035AB10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муниципального</w:t>
            </w:r>
          </w:p>
          <w:p w14:paraId="25F03106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7655" w:type="dxa"/>
            <w:gridSpan w:val="6"/>
            <w:tcBorders>
              <w:right w:val="single" w:sz="4" w:space="0" w:color="auto"/>
            </w:tcBorders>
          </w:tcPr>
          <w:p w14:paraId="0A956D1B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Расчетные показатели</w:t>
            </w:r>
          </w:p>
        </w:tc>
      </w:tr>
      <w:tr w:rsidR="002E6F2F" w:rsidRPr="002E6F2F" w14:paraId="2EC5FE85" w14:textId="77777777" w:rsidTr="001830A6">
        <w:trPr>
          <w:cantSplit/>
          <w:trHeight w:val="581"/>
        </w:trPr>
        <w:tc>
          <w:tcPr>
            <w:tcW w:w="1985" w:type="dxa"/>
            <w:vMerge/>
          </w:tcPr>
          <w:p w14:paraId="5F13A88C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14:paraId="1035D954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F2F">
              <w:rPr>
                <w:rFonts w:ascii="Times New Roman" w:hAnsi="Times New Roman" w:cs="Times New Roman"/>
              </w:rPr>
              <w:t>Ст</w:t>
            </w:r>
            <w:proofErr w:type="spellEnd"/>
            <w:r w:rsidRPr="002E6F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F2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DF3684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 xml:space="preserve">Ср. </w:t>
            </w:r>
            <w:proofErr w:type="spellStart"/>
            <w:r w:rsidRPr="002E6F2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134" w:type="dxa"/>
          </w:tcPr>
          <w:p w14:paraId="1A3B5F57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Ст. дог.</w:t>
            </w:r>
          </w:p>
        </w:tc>
        <w:tc>
          <w:tcPr>
            <w:tcW w:w="1134" w:type="dxa"/>
          </w:tcPr>
          <w:p w14:paraId="72C549F8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E6F2F">
              <w:rPr>
                <w:rFonts w:ascii="Times New Roman" w:hAnsi="Times New Roman" w:cs="Times New Roman"/>
              </w:rPr>
              <w:t>кред</w:t>
            </w:r>
            <w:proofErr w:type="spellEnd"/>
            <w:r w:rsidRPr="002E6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15B3A63C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E6F2F">
              <w:rPr>
                <w:rFonts w:ascii="Times New Roman" w:hAnsi="Times New Roman" w:cs="Times New Roman"/>
              </w:rPr>
              <w:t>стат</w:t>
            </w:r>
            <w:proofErr w:type="spellEnd"/>
          </w:p>
        </w:tc>
        <w:tc>
          <w:tcPr>
            <w:tcW w:w="1276" w:type="dxa"/>
          </w:tcPr>
          <w:p w14:paraId="27FCF815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Ст. строй</w:t>
            </w:r>
          </w:p>
        </w:tc>
      </w:tr>
      <w:tr w:rsidR="002E6F2F" w:rsidRPr="002E6F2F" w14:paraId="4D9F0C16" w14:textId="77777777" w:rsidTr="001830A6">
        <w:tc>
          <w:tcPr>
            <w:tcW w:w="1985" w:type="dxa"/>
          </w:tcPr>
          <w:p w14:paraId="7CC1F354" w14:textId="38D6CA17" w:rsidR="002E6F2F" w:rsidRPr="002E6F2F" w:rsidRDefault="00D26E56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Петровское</w:t>
            </w:r>
          </w:p>
          <w:p w14:paraId="37A0D481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сельское</w:t>
            </w:r>
          </w:p>
          <w:p w14:paraId="30051D6D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1418" w:type="dxa"/>
          </w:tcPr>
          <w:p w14:paraId="4F4699CA" w14:textId="29D1EE73" w:rsidR="002E6F2F" w:rsidRPr="002E6F2F" w:rsidRDefault="00A37406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37406">
              <w:rPr>
                <w:rFonts w:ascii="Times New Roman" w:hAnsi="Times New Roman" w:cs="Times New Roman"/>
                <w:bCs/>
              </w:rPr>
              <w:t>111780,67</w:t>
            </w:r>
          </w:p>
        </w:tc>
        <w:tc>
          <w:tcPr>
            <w:tcW w:w="1276" w:type="dxa"/>
          </w:tcPr>
          <w:p w14:paraId="6286C740" w14:textId="50F6C5B1" w:rsidR="002E6F2F" w:rsidRPr="002E6F2F" w:rsidRDefault="00A37406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37406">
              <w:rPr>
                <w:rFonts w:ascii="Times New Roman" w:hAnsi="Times New Roman" w:cs="Times New Roman"/>
              </w:rPr>
              <w:t>110 455,21</w:t>
            </w:r>
          </w:p>
        </w:tc>
        <w:tc>
          <w:tcPr>
            <w:tcW w:w="1134" w:type="dxa"/>
          </w:tcPr>
          <w:p w14:paraId="6796DF87" w14:textId="6AED6302" w:rsidR="002E6F2F" w:rsidRPr="002E6F2F" w:rsidRDefault="00A37406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37406">
              <w:rPr>
                <w:rFonts w:ascii="Times New Roman" w:hAnsi="Times New Roman" w:cs="Times New Roman"/>
              </w:rPr>
              <w:t xml:space="preserve">77087,8  </w:t>
            </w:r>
          </w:p>
        </w:tc>
        <w:tc>
          <w:tcPr>
            <w:tcW w:w="1134" w:type="dxa"/>
          </w:tcPr>
          <w:p w14:paraId="220A32DC" w14:textId="6D2BA803" w:rsidR="002E6F2F" w:rsidRPr="002E6F2F" w:rsidRDefault="00A37406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37406">
              <w:rPr>
                <w:rFonts w:ascii="Times New Roman" w:hAnsi="Times New Roman" w:cs="Times New Roman"/>
              </w:rPr>
              <w:t>106000</w:t>
            </w:r>
          </w:p>
        </w:tc>
        <w:tc>
          <w:tcPr>
            <w:tcW w:w="1417" w:type="dxa"/>
          </w:tcPr>
          <w:p w14:paraId="7C4DDC36" w14:textId="6FD48610" w:rsidR="002E6F2F" w:rsidRPr="002E6F2F" w:rsidRDefault="00A37406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37406">
              <w:rPr>
                <w:rFonts w:ascii="Times New Roman" w:hAnsi="Times New Roman" w:cs="Times New Roman"/>
                <w:bCs/>
              </w:rPr>
              <w:t>174063,45</w:t>
            </w:r>
          </w:p>
        </w:tc>
        <w:tc>
          <w:tcPr>
            <w:tcW w:w="1276" w:type="dxa"/>
          </w:tcPr>
          <w:p w14:paraId="52060FF5" w14:textId="77777777" w:rsidR="002E6F2F" w:rsidRPr="002E6F2F" w:rsidRDefault="002E6F2F" w:rsidP="001830A6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2E6F2F">
              <w:rPr>
                <w:rFonts w:ascii="Times New Roman" w:hAnsi="Times New Roman" w:cs="Times New Roman"/>
              </w:rPr>
              <w:t>0</w:t>
            </w:r>
          </w:p>
        </w:tc>
      </w:tr>
    </w:tbl>
    <w:p w14:paraId="699F78EA" w14:textId="77777777" w:rsidR="002E6F2F" w:rsidRPr="002E6F2F" w:rsidRDefault="002E6F2F" w:rsidP="001830A6">
      <w:pPr>
        <w:ind w:left="-284"/>
        <w:jc w:val="both"/>
        <w:rPr>
          <w:rFonts w:ascii="Times New Roman" w:hAnsi="Times New Roman" w:cs="Times New Roman"/>
          <w:b/>
        </w:rPr>
      </w:pPr>
    </w:p>
    <w:p w14:paraId="25EE8971" w14:textId="77777777" w:rsidR="002E6F2F" w:rsidRPr="002E6F2F" w:rsidRDefault="002E6F2F" w:rsidP="001830A6">
      <w:pPr>
        <w:tabs>
          <w:tab w:val="left" w:pos="624"/>
        </w:tabs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E6F2F" w:rsidRPr="002E6F2F" w:rsidSect="001830A6">
      <w:headerReference w:type="default" r:id="rId7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47BAF" w14:textId="77777777" w:rsidR="00077C9C" w:rsidRDefault="00077C9C" w:rsidP="000B4CC0">
      <w:pPr>
        <w:spacing w:after="0" w:line="240" w:lineRule="auto"/>
      </w:pPr>
      <w:r>
        <w:separator/>
      </w:r>
    </w:p>
  </w:endnote>
  <w:endnote w:type="continuationSeparator" w:id="0">
    <w:p w14:paraId="1389CCD1" w14:textId="77777777" w:rsidR="00077C9C" w:rsidRDefault="00077C9C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19C0F" w14:textId="77777777" w:rsidR="00077C9C" w:rsidRDefault="00077C9C" w:rsidP="000B4CC0">
      <w:pPr>
        <w:spacing w:after="0" w:line="240" w:lineRule="auto"/>
      </w:pPr>
      <w:r>
        <w:separator/>
      </w:r>
    </w:p>
  </w:footnote>
  <w:footnote w:type="continuationSeparator" w:id="0">
    <w:p w14:paraId="509FEB96" w14:textId="77777777" w:rsidR="00077C9C" w:rsidRDefault="00077C9C" w:rsidP="000B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93482" w14:textId="470C0E7C" w:rsidR="002417A5" w:rsidRDefault="002417A5" w:rsidP="002417A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DC"/>
    <w:rsid w:val="000038E0"/>
    <w:rsid w:val="00017671"/>
    <w:rsid w:val="00051DF9"/>
    <w:rsid w:val="00077C9C"/>
    <w:rsid w:val="000B4CC0"/>
    <w:rsid w:val="000D2F46"/>
    <w:rsid w:val="000E11F9"/>
    <w:rsid w:val="00111F61"/>
    <w:rsid w:val="00156F64"/>
    <w:rsid w:val="001830A6"/>
    <w:rsid w:val="00184442"/>
    <w:rsid w:val="001A4C48"/>
    <w:rsid w:val="001F0ADC"/>
    <w:rsid w:val="002120E1"/>
    <w:rsid w:val="002417A5"/>
    <w:rsid w:val="002662E4"/>
    <w:rsid w:val="00294B4F"/>
    <w:rsid w:val="002E6F2F"/>
    <w:rsid w:val="00317459"/>
    <w:rsid w:val="003241CE"/>
    <w:rsid w:val="0033453F"/>
    <w:rsid w:val="003361B9"/>
    <w:rsid w:val="00355A1F"/>
    <w:rsid w:val="003B01ED"/>
    <w:rsid w:val="00453794"/>
    <w:rsid w:val="00453BBD"/>
    <w:rsid w:val="004704D5"/>
    <w:rsid w:val="00493146"/>
    <w:rsid w:val="004B3F00"/>
    <w:rsid w:val="005A471A"/>
    <w:rsid w:val="005C40C9"/>
    <w:rsid w:val="006616EE"/>
    <w:rsid w:val="00682B9B"/>
    <w:rsid w:val="00690060"/>
    <w:rsid w:val="006B2E99"/>
    <w:rsid w:val="006C41A0"/>
    <w:rsid w:val="006D4FDD"/>
    <w:rsid w:val="006F1083"/>
    <w:rsid w:val="007253FF"/>
    <w:rsid w:val="007372A3"/>
    <w:rsid w:val="007541F2"/>
    <w:rsid w:val="007C2531"/>
    <w:rsid w:val="0080684A"/>
    <w:rsid w:val="0085534D"/>
    <w:rsid w:val="008A16C1"/>
    <w:rsid w:val="008B1310"/>
    <w:rsid w:val="008B60F5"/>
    <w:rsid w:val="00900633"/>
    <w:rsid w:val="009713E5"/>
    <w:rsid w:val="0097664D"/>
    <w:rsid w:val="00A37406"/>
    <w:rsid w:val="00A538ED"/>
    <w:rsid w:val="00B43B6A"/>
    <w:rsid w:val="00BA0CA4"/>
    <w:rsid w:val="00BB495D"/>
    <w:rsid w:val="00BE5498"/>
    <w:rsid w:val="00C46E4B"/>
    <w:rsid w:val="00CE7B43"/>
    <w:rsid w:val="00D2053B"/>
    <w:rsid w:val="00D26E56"/>
    <w:rsid w:val="00D464EE"/>
    <w:rsid w:val="00D55A7A"/>
    <w:rsid w:val="00D66DF5"/>
    <w:rsid w:val="00D67871"/>
    <w:rsid w:val="00DC4273"/>
    <w:rsid w:val="00DD5B22"/>
    <w:rsid w:val="00EA1284"/>
    <w:rsid w:val="00EA3595"/>
    <w:rsid w:val="00EC06DE"/>
    <w:rsid w:val="00EF1C5B"/>
    <w:rsid w:val="00F13A49"/>
    <w:rsid w:val="00F14554"/>
    <w:rsid w:val="00F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656E"/>
  <w15:docId w15:val="{A730B6DB-08A7-4BAD-AD43-37DA2B45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2E6F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2E6F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ody Text Indent"/>
    <w:basedOn w:val="a"/>
    <w:link w:val="ab"/>
    <w:rsid w:val="002E6F2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E6F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D55A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A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A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A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A7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5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55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CCD9-9BEB-4292-B792-049926FD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2025-01-09T09:44:00Z</cp:lastPrinted>
  <dcterms:created xsi:type="dcterms:W3CDTF">2026-01-19T09:06:00Z</dcterms:created>
  <dcterms:modified xsi:type="dcterms:W3CDTF">2026-01-19T09:06:00Z</dcterms:modified>
</cp:coreProperties>
</file>