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D15" w:rsidRPr="003535B1" w:rsidRDefault="00510D15" w:rsidP="0027677F">
      <w:pPr>
        <w:pStyle w:val="affffffffffff5"/>
      </w:pPr>
      <w:bookmarkStart w:id="0" w:name="_GoBack"/>
      <w:bookmarkEnd w:id="0"/>
    </w:p>
    <w:p w:rsidR="00510D15" w:rsidRPr="003535B1" w:rsidRDefault="00510D15" w:rsidP="0027677F">
      <w:pPr>
        <w:pStyle w:val="affffffffffff5"/>
      </w:pPr>
      <w:r w:rsidRPr="003535B1">
        <w:t xml:space="preserve">Заказчик: </w:t>
      </w:r>
      <w:r w:rsidR="003535B1" w:rsidRPr="003535B1">
        <w:t xml:space="preserve">администрация </w:t>
      </w:r>
      <w:r w:rsidRPr="003535B1">
        <w:t>Приозерского муниципального района</w:t>
      </w:r>
      <w:r w:rsidR="003535B1">
        <w:t xml:space="preserve"> </w:t>
      </w:r>
      <w:r w:rsidRPr="003535B1">
        <w:t>Ленинградской области</w:t>
      </w:r>
    </w:p>
    <w:p w:rsidR="00510D15" w:rsidRPr="003535B1" w:rsidRDefault="00510D15" w:rsidP="0027677F">
      <w:pPr>
        <w:pStyle w:val="affffffffffff5"/>
      </w:pPr>
    </w:p>
    <w:p w:rsidR="00510D15" w:rsidRPr="003535B1" w:rsidRDefault="00510D15" w:rsidP="0027677F">
      <w:pPr>
        <w:pStyle w:val="affffffffffff5"/>
      </w:pPr>
    </w:p>
    <w:p w:rsidR="00510D15" w:rsidRPr="003535B1" w:rsidRDefault="00510D15" w:rsidP="0027677F">
      <w:pPr>
        <w:pStyle w:val="affffffffffff5"/>
      </w:pPr>
    </w:p>
    <w:p w:rsidR="00510D15" w:rsidRPr="003535B1" w:rsidRDefault="00510D15" w:rsidP="0027677F">
      <w:pPr>
        <w:pStyle w:val="affffffffffff5"/>
      </w:pPr>
    </w:p>
    <w:p w:rsidR="00510D15" w:rsidRPr="003535B1" w:rsidRDefault="00510D15" w:rsidP="0027677F">
      <w:pPr>
        <w:pStyle w:val="affffffffffff5"/>
      </w:pPr>
    </w:p>
    <w:p w:rsidR="00510D15" w:rsidRPr="003535B1" w:rsidRDefault="00510D15" w:rsidP="0027677F">
      <w:pPr>
        <w:pStyle w:val="affffffffffff5"/>
      </w:pPr>
    </w:p>
    <w:p w:rsidR="00174CE5" w:rsidRDefault="00174CE5" w:rsidP="00174CE5">
      <w:pPr>
        <w:pStyle w:val="affffffffffff5"/>
      </w:pPr>
      <w:r w:rsidRPr="00EB4F8B">
        <w:t>Материалы по обоснован</w:t>
      </w:r>
      <w:r>
        <w:t>ию изменений в генеральный план</w:t>
      </w:r>
    </w:p>
    <w:p w:rsidR="00174CE5" w:rsidRPr="00EB4F8B" w:rsidRDefault="00174CE5" w:rsidP="00174CE5">
      <w:pPr>
        <w:pStyle w:val="affffffffffff5"/>
      </w:pPr>
      <w:r>
        <w:t>Петровского</w:t>
      </w:r>
      <w:r w:rsidRPr="00EB4F8B">
        <w:t xml:space="preserve"> сельского поселения Приозерского муниципального района Ленинградской области</w:t>
      </w:r>
    </w:p>
    <w:p w:rsidR="00174C32" w:rsidRDefault="00174C32" w:rsidP="00174CE5">
      <w:pPr>
        <w:pStyle w:val="affffffffffff5"/>
      </w:pPr>
    </w:p>
    <w:p w:rsidR="00174CE5" w:rsidRDefault="00174CE5" w:rsidP="00174CE5">
      <w:pPr>
        <w:pStyle w:val="affffffffffff5"/>
      </w:pPr>
      <w:r w:rsidRPr="00EB4F8B">
        <w:t>Пояснительная записка</w:t>
      </w:r>
    </w:p>
    <w:p w:rsidR="00174CE5" w:rsidRPr="00174CE5" w:rsidRDefault="00174CE5" w:rsidP="00174CE5">
      <w:pPr>
        <w:pStyle w:val="affffffffffff5"/>
      </w:pPr>
    </w:p>
    <w:p w:rsidR="00510D15" w:rsidRPr="003535B1" w:rsidRDefault="00174CE5" w:rsidP="00174CE5">
      <w:pPr>
        <w:pStyle w:val="affffffffffff5"/>
      </w:pPr>
      <w:r w:rsidRPr="003A7826">
        <w:t>МК-</w:t>
      </w:r>
      <w:r>
        <w:t>74</w:t>
      </w:r>
      <w:r w:rsidRPr="003A7826">
        <w:t>-</w:t>
      </w:r>
      <w:r>
        <w:t>07-05</w:t>
      </w:r>
      <w:r w:rsidRPr="003A7826">
        <w:t>/20</w:t>
      </w:r>
      <w:r>
        <w:t>18</w:t>
      </w:r>
    </w:p>
    <w:p w:rsidR="00662516" w:rsidRPr="00881567" w:rsidRDefault="00662516" w:rsidP="002644BA">
      <w:pPr>
        <w:sectPr w:rsidR="00662516" w:rsidRPr="00881567" w:rsidSect="00F17F06">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134" w:header="709" w:footer="483" w:gutter="0"/>
          <w:cols w:space="720"/>
          <w:titlePg/>
          <w:docGrid w:linePitch="360"/>
        </w:sectPr>
      </w:pPr>
    </w:p>
    <w:p w:rsidR="00927CEC" w:rsidRPr="00A647CA" w:rsidRDefault="00EB26F2" w:rsidP="001645C4">
      <w:pPr>
        <w:pStyle w:val="affffffffffffb"/>
      </w:pPr>
      <w:r w:rsidRPr="00A647CA">
        <w:lastRenderedPageBreak/>
        <w:t>СОСТАВ УЧАСТНИКОВ РАЗРАБОТКИ</w:t>
      </w:r>
    </w:p>
    <w:tbl>
      <w:tblPr>
        <w:tblW w:w="5000" w:type="pct"/>
        <w:tblLook w:val="01E0" w:firstRow="1" w:lastRow="1" w:firstColumn="1" w:lastColumn="1" w:noHBand="0" w:noVBand="0"/>
      </w:tblPr>
      <w:tblGrid>
        <w:gridCol w:w="7622"/>
        <w:gridCol w:w="2799"/>
      </w:tblGrid>
      <w:tr w:rsidR="00A647CA" w:rsidRPr="00881567" w:rsidTr="00A647CA">
        <w:trPr>
          <w:trHeight w:val="533"/>
        </w:trPr>
        <w:tc>
          <w:tcPr>
            <w:tcW w:w="3657" w:type="pct"/>
          </w:tcPr>
          <w:p w:rsidR="00A647CA" w:rsidRPr="00881567" w:rsidRDefault="00A647CA" w:rsidP="0008675D">
            <w:pPr>
              <w:pStyle w:val="afffffffffff2"/>
            </w:pPr>
            <w:r w:rsidRPr="00881567">
              <w:t>Главный архитектор проекта</w:t>
            </w:r>
          </w:p>
        </w:tc>
        <w:tc>
          <w:tcPr>
            <w:tcW w:w="1343" w:type="pct"/>
          </w:tcPr>
          <w:p w:rsidR="00A647CA" w:rsidRPr="00881567" w:rsidRDefault="00A647CA" w:rsidP="0008675D">
            <w:pPr>
              <w:pStyle w:val="afffffffffff2"/>
            </w:pPr>
            <w:r w:rsidRPr="00881567">
              <w:t>Щербин К.В.</w:t>
            </w:r>
          </w:p>
        </w:tc>
      </w:tr>
      <w:tr w:rsidR="00A647CA" w:rsidRPr="00881567" w:rsidTr="00A647CA">
        <w:trPr>
          <w:trHeight w:val="587"/>
        </w:trPr>
        <w:tc>
          <w:tcPr>
            <w:tcW w:w="3657" w:type="pct"/>
          </w:tcPr>
          <w:p w:rsidR="00A647CA" w:rsidRPr="00881567" w:rsidRDefault="00A647CA" w:rsidP="0008675D">
            <w:pPr>
              <w:pStyle w:val="afffffffffff2"/>
            </w:pPr>
            <w:r w:rsidRPr="00881567">
              <w:t>Архитектор</w:t>
            </w:r>
          </w:p>
        </w:tc>
        <w:tc>
          <w:tcPr>
            <w:tcW w:w="1343" w:type="pct"/>
          </w:tcPr>
          <w:p w:rsidR="00A647CA" w:rsidRPr="00881567" w:rsidRDefault="00A647CA" w:rsidP="0008675D">
            <w:pPr>
              <w:pStyle w:val="afffffffffff2"/>
            </w:pPr>
            <w:r w:rsidRPr="00881567">
              <w:t>Сорокина А.А.</w:t>
            </w:r>
          </w:p>
        </w:tc>
      </w:tr>
      <w:tr w:rsidR="00A647CA" w:rsidRPr="00881567" w:rsidTr="00A647CA">
        <w:trPr>
          <w:trHeight w:val="587"/>
        </w:trPr>
        <w:tc>
          <w:tcPr>
            <w:tcW w:w="3657" w:type="pct"/>
          </w:tcPr>
          <w:p w:rsidR="00A647CA" w:rsidRPr="00881567" w:rsidRDefault="00144AD4" w:rsidP="0008675D">
            <w:pPr>
              <w:pStyle w:val="afffffffffff2"/>
            </w:pPr>
            <w:r>
              <w:t>Архитектор</w:t>
            </w:r>
          </w:p>
        </w:tc>
        <w:tc>
          <w:tcPr>
            <w:tcW w:w="1343" w:type="pct"/>
          </w:tcPr>
          <w:p w:rsidR="00A647CA" w:rsidRPr="00881567" w:rsidRDefault="00A647CA" w:rsidP="0008675D">
            <w:pPr>
              <w:pStyle w:val="afffffffffff2"/>
            </w:pPr>
            <w:r w:rsidRPr="00881567">
              <w:t>Спиридонова У.В.</w:t>
            </w:r>
          </w:p>
        </w:tc>
      </w:tr>
      <w:tr w:rsidR="00A647CA" w:rsidRPr="00881567" w:rsidTr="00A647CA">
        <w:trPr>
          <w:trHeight w:val="587"/>
        </w:trPr>
        <w:tc>
          <w:tcPr>
            <w:tcW w:w="3657" w:type="pct"/>
          </w:tcPr>
          <w:p w:rsidR="00A647CA" w:rsidRPr="00881567" w:rsidRDefault="00A647CA" w:rsidP="0008675D">
            <w:pPr>
              <w:pStyle w:val="afffffffffff2"/>
            </w:pPr>
            <w:r w:rsidRPr="00881567">
              <w:t>ГИП</w:t>
            </w:r>
          </w:p>
        </w:tc>
        <w:tc>
          <w:tcPr>
            <w:tcW w:w="1343" w:type="pct"/>
          </w:tcPr>
          <w:p w:rsidR="00A647CA" w:rsidRPr="00881567" w:rsidRDefault="00144AD4" w:rsidP="0008675D">
            <w:pPr>
              <w:pStyle w:val="afffffffffff2"/>
            </w:pPr>
            <w:r>
              <w:t>Сергеева Н.А.</w:t>
            </w:r>
          </w:p>
        </w:tc>
      </w:tr>
    </w:tbl>
    <w:p w:rsidR="00927CEC" w:rsidRPr="00881567" w:rsidRDefault="00927CEC" w:rsidP="00A647CA">
      <w:pPr>
        <w:pStyle w:val="afc"/>
      </w:pPr>
    </w:p>
    <w:p w:rsidR="00927CEC" w:rsidRPr="00881567" w:rsidRDefault="00927CEC" w:rsidP="00A647CA">
      <w:pPr>
        <w:pStyle w:val="afc"/>
      </w:pPr>
    </w:p>
    <w:p w:rsidR="00927CEC" w:rsidRPr="00881567" w:rsidRDefault="00927CEC" w:rsidP="00A647CA">
      <w:pPr>
        <w:pStyle w:val="afc"/>
      </w:pPr>
      <w:r w:rsidRPr="00881567">
        <w:t>ГАП ____________________ Щербин К.В.</w:t>
      </w:r>
    </w:p>
    <w:p w:rsidR="00927CEC" w:rsidRPr="00881567" w:rsidRDefault="00927CEC" w:rsidP="00A647CA">
      <w:pPr>
        <w:pStyle w:val="afc"/>
      </w:pPr>
      <w:r w:rsidRPr="00881567">
        <w:tab/>
      </w:r>
      <w:r w:rsidRPr="00881567">
        <w:tab/>
        <w:t>подпись</w:t>
      </w:r>
      <w:r w:rsidRPr="00881567">
        <w:tab/>
      </w:r>
      <w:r w:rsidRPr="00881567">
        <w:tab/>
        <w:t xml:space="preserve"> </w:t>
      </w:r>
    </w:p>
    <w:p w:rsidR="00927CEC" w:rsidRPr="00881567" w:rsidRDefault="00927CEC" w:rsidP="00881567">
      <w:pPr>
        <w:sectPr w:rsidR="00927CEC" w:rsidRPr="00881567" w:rsidSect="00662516">
          <w:headerReference w:type="default" r:id="rId15"/>
          <w:footerReference w:type="default" r:id="rId16"/>
          <w:headerReference w:type="first" r:id="rId17"/>
          <w:footerReference w:type="first" r:id="rId18"/>
          <w:pgSz w:w="11906" w:h="16838" w:code="9"/>
          <w:pgMar w:top="1134" w:right="567" w:bottom="1134" w:left="1134" w:header="539" w:footer="476" w:gutter="0"/>
          <w:pgNumType w:start="2"/>
          <w:cols w:space="720"/>
          <w:titlePg/>
          <w:docGrid w:linePitch="360"/>
        </w:sectPr>
      </w:pPr>
      <w:r w:rsidRPr="00881567">
        <w:t xml:space="preserve"> </w:t>
      </w:r>
    </w:p>
    <w:p w:rsidR="009B156D" w:rsidRPr="001645C4" w:rsidRDefault="009B156D" w:rsidP="00911BB1">
      <w:pPr>
        <w:pStyle w:val="afb"/>
      </w:pPr>
      <w:bookmarkStart w:id="1" w:name="_Toc209703689"/>
      <w:r w:rsidRPr="001645C4">
        <w:lastRenderedPageBreak/>
        <w:t>Содержание</w:t>
      </w:r>
      <w:bookmarkEnd w:id="1"/>
    </w:p>
    <w:p w:rsidR="00586BAE" w:rsidRDefault="009B156D">
      <w:pPr>
        <w:pStyle w:val="1fffff5"/>
        <w:rPr>
          <w:rFonts w:asciiTheme="minorHAnsi" w:eastAsiaTheme="minorEastAsia" w:hAnsiTheme="minorHAnsi" w:cstheme="minorBidi"/>
          <w:noProof/>
          <w:sz w:val="22"/>
          <w:szCs w:val="22"/>
        </w:rPr>
      </w:pPr>
      <w:r w:rsidRPr="003535B1">
        <w:rPr>
          <w:b/>
          <w:caps/>
          <w:szCs w:val="28"/>
        </w:rPr>
        <w:fldChar w:fldCharType="begin"/>
      </w:r>
      <w:r w:rsidRPr="003535B1">
        <w:instrText xml:space="preserve"> TOC \o "1-3" \h \z \u </w:instrText>
      </w:r>
      <w:r w:rsidRPr="003535B1">
        <w:rPr>
          <w:b/>
          <w:caps/>
          <w:szCs w:val="28"/>
        </w:rPr>
        <w:fldChar w:fldCharType="separate"/>
      </w:r>
      <w:hyperlink w:anchor="_Toc209703689" w:history="1">
        <w:r w:rsidR="00586BAE" w:rsidRPr="001D20D1">
          <w:rPr>
            <w:rStyle w:val="af7"/>
            <w:noProof/>
          </w:rPr>
          <w:t>Содержание</w:t>
        </w:r>
        <w:r w:rsidR="00586BAE">
          <w:rPr>
            <w:noProof/>
            <w:webHidden/>
          </w:rPr>
          <w:tab/>
        </w:r>
        <w:r w:rsidR="00586BAE">
          <w:rPr>
            <w:noProof/>
            <w:webHidden/>
          </w:rPr>
          <w:fldChar w:fldCharType="begin"/>
        </w:r>
        <w:r w:rsidR="00586BAE">
          <w:rPr>
            <w:noProof/>
            <w:webHidden/>
          </w:rPr>
          <w:instrText xml:space="preserve"> PAGEREF _Toc209703689 \h </w:instrText>
        </w:r>
        <w:r w:rsidR="00586BAE">
          <w:rPr>
            <w:noProof/>
            <w:webHidden/>
          </w:rPr>
        </w:r>
        <w:r w:rsidR="00586BAE">
          <w:rPr>
            <w:noProof/>
            <w:webHidden/>
          </w:rPr>
          <w:fldChar w:fldCharType="separate"/>
        </w:r>
        <w:r w:rsidR="00586BAE">
          <w:rPr>
            <w:noProof/>
            <w:webHidden/>
          </w:rPr>
          <w:t>3</w:t>
        </w:r>
        <w:r w:rsidR="00586BAE">
          <w:rPr>
            <w:noProof/>
            <w:webHidden/>
          </w:rPr>
          <w:fldChar w:fldCharType="end"/>
        </w:r>
      </w:hyperlink>
    </w:p>
    <w:p w:rsidR="00586BAE" w:rsidRDefault="00D02CE6">
      <w:pPr>
        <w:pStyle w:val="1fffff5"/>
        <w:rPr>
          <w:rFonts w:asciiTheme="minorHAnsi" w:eastAsiaTheme="minorEastAsia" w:hAnsiTheme="minorHAnsi" w:cstheme="minorBidi"/>
          <w:noProof/>
          <w:sz w:val="22"/>
          <w:szCs w:val="22"/>
        </w:rPr>
      </w:pPr>
      <w:hyperlink w:anchor="_Toc209703690" w:history="1">
        <w:r w:rsidR="00586BAE" w:rsidRPr="001D20D1">
          <w:rPr>
            <w:rStyle w:val="af7"/>
            <w:noProof/>
          </w:rPr>
          <w:t>СОСТАВ ИЗМЕНЕНИЙ В ГЕНЕРАЛЬНЫЙ ПЛАН</w:t>
        </w:r>
        <w:r w:rsidR="00586BAE">
          <w:rPr>
            <w:noProof/>
            <w:webHidden/>
          </w:rPr>
          <w:tab/>
        </w:r>
        <w:r w:rsidR="00586BAE">
          <w:rPr>
            <w:noProof/>
            <w:webHidden/>
          </w:rPr>
          <w:fldChar w:fldCharType="begin"/>
        </w:r>
        <w:r w:rsidR="00586BAE">
          <w:rPr>
            <w:noProof/>
            <w:webHidden/>
          </w:rPr>
          <w:instrText xml:space="preserve"> PAGEREF _Toc209703690 \h </w:instrText>
        </w:r>
        <w:r w:rsidR="00586BAE">
          <w:rPr>
            <w:noProof/>
            <w:webHidden/>
          </w:rPr>
        </w:r>
        <w:r w:rsidR="00586BAE">
          <w:rPr>
            <w:noProof/>
            <w:webHidden/>
          </w:rPr>
          <w:fldChar w:fldCharType="separate"/>
        </w:r>
        <w:r w:rsidR="00586BAE">
          <w:rPr>
            <w:noProof/>
            <w:webHidden/>
          </w:rPr>
          <w:t>6</w:t>
        </w:r>
        <w:r w:rsidR="00586BAE">
          <w:rPr>
            <w:noProof/>
            <w:webHidden/>
          </w:rPr>
          <w:fldChar w:fldCharType="end"/>
        </w:r>
      </w:hyperlink>
    </w:p>
    <w:p w:rsidR="00586BAE" w:rsidRDefault="00D02CE6">
      <w:pPr>
        <w:pStyle w:val="1fffff5"/>
        <w:rPr>
          <w:rFonts w:asciiTheme="minorHAnsi" w:eastAsiaTheme="minorEastAsia" w:hAnsiTheme="minorHAnsi" w:cstheme="minorBidi"/>
          <w:noProof/>
          <w:sz w:val="22"/>
          <w:szCs w:val="22"/>
        </w:rPr>
      </w:pPr>
      <w:hyperlink w:anchor="_Toc209703691" w:history="1">
        <w:r w:rsidR="00586BAE" w:rsidRPr="001D20D1">
          <w:rPr>
            <w:rStyle w:val="af7"/>
            <w:noProof/>
          </w:rPr>
          <w:t>1.</w:t>
        </w:r>
        <w:r w:rsidR="00586BAE">
          <w:rPr>
            <w:rFonts w:asciiTheme="minorHAnsi" w:eastAsiaTheme="minorEastAsia" w:hAnsiTheme="minorHAnsi" w:cstheme="minorBidi"/>
            <w:noProof/>
            <w:sz w:val="22"/>
            <w:szCs w:val="22"/>
          </w:rPr>
          <w:tab/>
        </w:r>
        <w:r w:rsidR="00586BAE" w:rsidRPr="001D20D1">
          <w:rPr>
            <w:rStyle w:val="af7"/>
            <w:noProof/>
          </w:rPr>
          <w:t>ОБЩАЯ ЧАСТЬ</w:t>
        </w:r>
        <w:r w:rsidR="00586BAE">
          <w:rPr>
            <w:noProof/>
            <w:webHidden/>
          </w:rPr>
          <w:tab/>
        </w:r>
        <w:r w:rsidR="00586BAE">
          <w:rPr>
            <w:noProof/>
            <w:webHidden/>
          </w:rPr>
          <w:fldChar w:fldCharType="begin"/>
        </w:r>
        <w:r w:rsidR="00586BAE">
          <w:rPr>
            <w:noProof/>
            <w:webHidden/>
          </w:rPr>
          <w:instrText xml:space="preserve"> PAGEREF _Toc209703691 \h </w:instrText>
        </w:r>
        <w:r w:rsidR="00586BAE">
          <w:rPr>
            <w:noProof/>
            <w:webHidden/>
          </w:rPr>
        </w:r>
        <w:r w:rsidR="00586BAE">
          <w:rPr>
            <w:noProof/>
            <w:webHidden/>
          </w:rPr>
          <w:fldChar w:fldCharType="separate"/>
        </w:r>
        <w:r w:rsidR="00586BAE">
          <w:rPr>
            <w:noProof/>
            <w:webHidden/>
          </w:rPr>
          <w:t>7</w:t>
        </w:r>
        <w:r w:rsidR="00586BAE">
          <w:rPr>
            <w:noProof/>
            <w:webHidden/>
          </w:rPr>
          <w:fldChar w:fldCharType="end"/>
        </w:r>
      </w:hyperlink>
    </w:p>
    <w:p w:rsidR="00586BAE" w:rsidRDefault="00D02CE6">
      <w:pPr>
        <w:pStyle w:val="1fffff5"/>
        <w:rPr>
          <w:rFonts w:asciiTheme="minorHAnsi" w:eastAsiaTheme="minorEastAsia" w:hAnsiTheme="minorHAnsi" w:cstheme="minorBidi"/>
          <w:noProof/>
          <w:sz w:val="22"/>
          <w:szCs w:val="22"/>
        </w:rPr>
      </w:pPr>
      <w:hyperlink w:anchor="_Toc209703692" w:history="1">
        <w:r w:rsidR="00586BAE" w:rsidRPr="001D20D1">
          <w:rPr>
            <w:rStyle w:val="af7"/>
            <w:noProof/>
          </w:rPr>
          <w:t>2.</w:t>
        </w:r>
        <w:r w:rsidR="00586BAE">
          <w:rPr>
            <w:rFonts w:asciiTheme="minorHAnsi" w:eastAsiaTheme="minorEastAsia" w:hAnsiTheme="minorHAnsi" w:cstheme="minorBidi"/>
            <w:noProof/>
            <w:sz w:val="22"/>
            <w:szCs w:val="22"/>
          </w:rPr>
          <w:tab/>
        </w:r>
        <w:r w:rsidR="00586BAE" w:rsidRPr="001D20D1">
          <w:rPr>
            <w:rStyle w:val="af7"/>
            <w:noProof/>
          </w:rPr>
          <w:t>СВЕДЕНИЯ ОБ УТВЕРЖДЁННЫХ ДОКУМЕНТАХ СТРАТЕГИЧЕСКОГО ПЛАНИРОВАНИЯ</w:t>
        </w:r>
        <w:r w:rsidR="00586BAE">
          <w:rPr>
            <w:noProof/>
            <w:webHidden/>
          </w:rPr>
          <w:tab/>
        </w:r>
        <w:r w:rsidR="00586BAE">
          <w:rPr>
            <w:noProof/>
            <w:webHidden/>
          </w:rPr>
          <w:fldChar w:fldCharType="begin"/>
        </w:r>
        <w:r w:rsidR="00586BAE">
          <w:rPr>
            <w:noProof/>
            <w:webHidden/>
          </w:rPr>
          <w:instrText xml:space="preserve"> PAGEREF _Toc209703692 \h </w:instrText>
        </w:r>
        <w:r w:rsidR="00586BAE">
          <w:rPr>
            <w:noProof/>
            <w:webHidden/>
          </w:rPr>
        </w:r>
        <w:r w:rsidR="00586BAE">
          <w:rPr>
            <w:noProof/>
            <w:webHidden/>
          </w:rPr>
          <w:fldChar w:fldCharType="separate"/>
        </w:r>
        <w:r w:rsidR="00586BAE">
          <w:rPr>
            <w:noProof/>
            <w:webHidden/>
          </w:rPr>
          <w:t>12</w:t>
        </w:r>
        <w:r w:rsidR="00586BAE">
          <w:rPr>
            <w:noProof/>
            <w:webHidden/>
          </w:rPr>
          <w:fldChar w:fldCharType="end"/>
        </w:r>
      </w:hyperlink>
    </w:p>
    <w:p w:rsidR="00586BAE" w:rsidRDefault="00D02CE6">
      <w:pPr>
        <w:pStyle w:val="2fff4"/>
        <w:rPr>
          <w:rFonts w:asciiTheme="minorHAnsi" w:eastAsiaTheme="minorEastAsia" w:hAnsiTheme="minorHAnsi" w:cstheme="minorBidi"/>
          <w:sz w:val="22"/>
        </w:rPr>
      </w:pPr>
      <w:hyperlink w:anchor="_Toc209703693" w:history="1">
        <w:r w:rsidR="00586BAE" w:rsidRPr="001D20D1">
          <w:rPr>
            <w:rStyle w:val="af7"/>
          </w:rPr>
          <w:t>2.1.</w:t>
        </w:r>
        <w:r w:rsidR="00586BAE">
          <w:rPr>
            <w:rFonts w:asciiTheme="minorHAnsi" w:eastAsiaTheme="minorEastAsia" w:hAnsiTheme="minorHAnsi" w:cstheme="minorBidi"/>
            <w:sz w:val="22"/>
          </w:rPr>
          <w:tab/>
        </w:r>
        <w:r w:rsidR="00586BAE" w:rsidRPr="001D20D1">
          <w:rPr>
            <w:rStyle w:val="af7"/>
          </w:rPr>
          <w:t>Перечень муниципальных программ Петровского сельского поселения</w:t>
        </w:r>
        <w:r w:rsidR="00586BAE">
          <w:rPr>
            <w:webHidden/>
          </w:rPr>
          <w:tab/>
        </w:r>
        <w:r w:rsidR="00586BAE">
          <w:rPr>
            <w:webHidden/>
          </w:rPr>
          <w:fldChar w:fldCharType="begin"/>
        </w:r>
        <w:r w:rsidR="00586BAE">
          <w:rPr>
            <w:webHidden/>
          </w:rPr>
          <w:instrText xml:space="preserve"> PAGEREF _Toc209703693 \h </w:instrText>
        </w:r>
        <w:r w:rsidR="00586BAE">
          <w:rPr>
            <w:webHidden/>
          </w:rPr>
        </w:r>
        <w:r w:rsidR="00586BAE">
          <w:rPr>
            <w:webHidden/>
          </w:rPr>
          <w:fldChar w:fldCharType="separate"/>
        </w:r>
        <w:r w:rsidR="00586BAE">
          <w:rPr>
            <w:webHidden/>
          </w:rPr>
          <w:t>13</w:t>
        </w:r>
        <w:r w:rsidR="00586BAE">
          <w:rPr>
            <w:webHidden/>
          </w:rPr>
          <w:fldChar w:fldCharType="end"/>
        </w:r>
      </w:hyperlink>
    </w:p>
    <w:p w:rsidR="00586BAE" w:rsidRDefault="00D02CE6">
      <w:pPr>
        <w:pStyle w:val="1fffff5"/>
        <w:rPr>
          <w:rFonts w:asciiTheme="minorHAnsi" w:eastAsiaTheme="minorEastAsia" w:hAnsiTheme="minorHAnsi" w:cstheme="minorBidi"/>
          <w:noProof/>
          <w:sz w:val="22"/>
          <w:szCs w:val="22"/>
        </w:rPr>
      </w:pPr>
      <w:hyperlink w:anchor="_Toc209703694" w:history="1">
        <w:r w:rsidR="00586BAE" w:rsidRPr="001D20D1">
          <w:rPr>
            <w:rStyle w:val="af7"/>
            <w:noProof/>
          </w:rPr>
          <w:t>3.</w:t>
        </w:r>
        <w:r w:rsidR="00586BAE">
          <w:rPr>
            <w:rFonts w:asciiTheme="minorHAnsi" w:eastAsiaTheme="minorEastAsia" w:hAnsiTheme="minorHAnsi" w:cstheme="minorBidi"/>
            <w:noProof/>
            <w:sz w:val="22"/>
            <w:szCs w:val="22"/>
          </w:rPr>
          <w:tab/>
        </w:r>
        <w:r w:rsidR="00586BAE" w:rsidRPr="001D20D1">
          <w:rPr>
            <w:rStyle w:val="af7"/>
            <w:noProof/>
          </w:rPr>
          <w:t>ОБОСНОВАНИЕ ВЫБРАННОГО ВАРИАНТА РАЗМЕЩЕНИЯ ОБЪЕКТОВ МЕСТНОГО ЗНАЧЕНИЯ ПОСЕЛЕНИЯ НА ОСНОВЕ АНАЛИЗА ИСПОЛЬЗОВАНИЯ ТЕРРИТОРИЙ ПОСЕЛЕНИЯ, ВОЗМОЖНЫХ НАПРАВЛЕНИЙ РАЗВИТИЯ ЭТИХ ТЕРРИТОРИЙ И ПРОГНОЗИРУЕМЫХ ОГРАНИЧЕНИЙ ИХ ИСПОЛЬЗОВАНИЯ</w:t>
        </w:r>
        <w:r w:rsidR="00586BAE">
          <w:rPr>
            <w:noProof/>
            <w:webHidden/>
          </w:rPr>
          <w:tab/>
        </w:r>
        <w:r w:rsidR="00586BAE">
          <w:rPr>
            <w:noProof/>
            <w:webHidden/>
          </w:rPr>
          <w:fldChar w:fldCharType="begin"/>
        </w:r>
        <w:r w:rsidR="00586BAE">
          <w:rPr>
            <w:noProof/>
            <w:webHidden/>
          </w:rPr>
          <w:instrText xml:space="preserve"> PAGEREF _Toc209703694 \h </w:instrText>
        </w:r>
        <w:r w:rsidR="00586BAE">
          <w:rPr>
            <w:noProof/>
            <w:webHidden/>
          </w:rPr>
        </w:r>
        <w:r w:rsidR="00586BAE">
          <w:rPr>
            <w:noProof/>
            <w:webHidden/>
          </w:rPr>
          <w:fldChar w:fldCharType="separate"/>
        </w:r>
        <w:r w:rsidR="00586BAE">
          <w:rPr>
            <w:noProof/>
            <w:webHidden/>
          </w:rPr>
          <w:t>16</w:t>
        </w:r>
        <w:r w:rsidR="00586BAE">
          <w:rPr>
            <w:noProof/>
            <w:webHidden/>
          </w:rPr>
          <w:fldChar w:fldCharType="end"/>
        </w:r>
      </w:hyperlink>
    </w:p>
    <w:p w:rsidR="00586BAE" w:rsidRDefault="00D02CE6">
      <w:pPr>
        <w:pStyle w:val="2fff4"/>
        <w:rPr>
          <w:rFonts w:asciiTheme="minorHAnsi" w:eastAsiaTheme="minorEastAsia" w:hAnsiTheme="minorHAnsi" w:cstheme="minorBidi"/>
          <w:sz w:val="22"/>
        </w:rPr>
      </w:pPr>
      <w:hyperlink w:anchor="_Toc209703695" w:history="1">
        <w:r w:rsidR="00586BAE" w:rsidRPr="001D20D1">
          <w:rPr>
            <w:rStyle w:val="af7"/>
          </w:rPr>
          <w:t>3.1.</w:t>
        </w:r>
        <w:r w:rsidR="00586BAE">
          <w:rPr>
            <w:rFonts w:asciiTheme="minorHAnsi" w:eastAsiaTheme="minorEastAsia" w:hAnsiTheme="minorHAnsi" w:cstheme="minorBidi"/>
            <w:sz w:val="22"/>
          </w:rPr>
          <w:tab/>
        </w:r>
        <w:r w:rsidR="00586BAE" w:rsidRPr="001D20D1">
          <w:rPr>
            <w:rStyle w:val="af7"/>
          </w:rPr>
          <w:t>Основные сведения о территории</w:t>
        </w:r>
        <w:r w:rsidR="00586BAE">
          <w:rPr>
            <w:webHidden/>
          </w:rPr>
          <w:tab/>
        </w:r>
        <w:r w:rsidR="00586BAE">
          <w:rPr>
            <w:webHidden/>
          </w:rPr>
          <w:fldChar w:fldCharType="begin"/>
        </w:r>
        <w:r w:rsidR="00586BAE">
          <w:rPr>
            <w:webHidden/>
          </w:rPr>
          <w:instrText xml:space="preserve"> PAGEREF _Toc209703695 \h </w:instrText>
        </w:r>
        <w:r w:rsidR="00586BAE">
          <w:rPr>
            <w:webHidden/>
          </w:rPr>
        </w:r>
        <w:r w:rsidR="00586BAE">
          <w:rPr>
            <w:webHidden/>
          </w:rPr>
          <w:fldChar w:fldCharType="separate"/>
        </w:r>
        <w:r w:rsidR="00586BAE">
          <w:rPr>
            <w:webHidden/>
          </w:rPr>
          <w:t>16</w:t>
        </w:r>
        <w:r w:rsidR="00586BAE">
          <w:rPr>
            <w:webHidden/>
          </w:rPr>
          <w:fldChar w:fldCharType="end"/>
        </w:r>
      </w:hyperlink>
    </w:p>
    <w:p w:rsidR="00586BAE" w:rsidRDefault="00D02CE6">
      <w:pPr>
        <w:pStyle w:val="2fff4"/>
        <w:rPr>
          <w:rFonts w:asciiTheme="minorHAnsi" w:eastAsiaTheme="minorEastAsia" w:hAnsiTheme="minorHAnsi" w:cstheme="minorBidi"/>
          <w:sz w:val="22"/>
        </w:rPr>
      </w:pPr>
      <w:hyperlink w:anchor="_Toc209703696" w:history="1">
        <w:r w:rsidR="00586BAE" w:rsidRPr="001D20D1">
          <w:rPr>
            <w:rStyle w:val="af7"/>
          </w:rPr>
          <w:t>3.2.</w:t>
        </w:r>
        <w:r w:rsidR="00586BAE">
          <w:rPr>
            <w:rFonts w:asciiTheme="minorHAnsi" w:eastAsiaTheme="minorEastAsia" w:hAnsiTheme="minorHAnsi" w:cstheme="minorBidi"/>
            <w:sz w:val="22"/>
          </w:rPr>
          <w:tab/>
        </w:r>
        <w:r w:rsidR="00586BAE" w:rsidRPr="001D20D1">
          <w:rPr>
            <w:rStyle w:val="af7"/>
          </w:rPr>
          <w:t>Природные условия</w:t>
        </w:r>
        <w:r w:rsidR="00586BAE">
          <w:rPr>
            <w:webHidden/>
          </w:rPr>
          <w:tab/>
        </w:r>
        <w:r w:rsidR="00586BAE">
          <w:rPr>
            <w:webHidden/>
          </w:rPr>
          <w:fldChar w:fldCharType="begin"/>
        </w:r>
        <w:r w:rsidR="00586BAE">
          <w:rPr>
            <w:webHidden/>
          </w:rPr>
          <w:instrText xml:space="preserve"> PAGEREF _Toc209703696 \h </w:instrText>
        </w:r>
        <w:r w:rsidR="00586BAE">
          <w:rPr>
            <w:webHidden/>
          </w:rPr>
        </w:r>
        <w:r w:rsidR="00586BAE">
          <w:rPr>
            <w:webHidden/>
          </w:rPr>
          <w:fldChar w:fldCharType="separate"/>
        </w:r>
        <w:r w:rsidR="00586BAE">
          <w:rPr>
            <w:webHidden/>
          </w:rPr>
          <w:t>17</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697" w:history="1">
        <w:r w:rsidR="00586BAE" w:rsidRPr="001D20D1">
          <w:rPr>
            <w:rStyle w:val="af7"/>
          </w:rPr>
          <w:t>3.2.1.</w:t>
        </w:r>
        <w:r w:rsidR="00586BAE">
          <w:rPr>
            <w:rFonts w:asciiTheme="minorHAnsi" w:eastAsiaTheme="minorEastAsia" w:hAnsiTheme="minorHAnsi" w:cstheme="minorBidi"/>
            <w:sz w:val="22"/>
          </w:rPr>
          <w:tab/>
        </w:r>
        <w:r w:rsidR="00586BAE" w:rsidRPr="001D20D1">
          <w:rPr>
            <w:rStyle w:val="af7"/>
          </w:rPr>
          <w:t>Климат</w:t>
        </w:r>
        <w:r w:rsidR="00586BAE">
          <w:rPr>
            <w:webHidden/>
          </w:rPr>
          <w:tab/>
        </w:r>
        <w:r w:rsidR="00586BAE">
          <w:rPr>
            <w:webHidden/>
          </w:rPr>
          <w:fldChar w:fldCharType="begin"/>
        </w:r>
        <w:r w:rsidR="00586BAE">
          <w:rPr>
            <w:webHidden/>
          </w:rPr>
          <w:instrText xml:space="preserve"> PAGEREF _Toc209703697 \h </w:instrText>
        </w:r>
        <w:r w:rsidR="00586BAE">
          <w:rPr>
            <w:webHidden/>
          </w:rPr>
        </w:r>
        <w:r w:rsidR="00586BAE">
          <w:rPr>
            <w:webHidden/>
          </w:rPr>
          <w:fldChar w:fldCharType="separate"/>
        </w:r>
        <w:r w:rsidR="00586BAE">
          <w:rPr>
            <w:webHidden/>
          </w:rPr>
          <w:t>17</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698" w:history="1">
        <w:r w:rsidR="00586BAE" w:rsidRPr="001D20D1">
          <w:rPr>
            <w:rStyle w:val="af7"/>
          </w:rPr>
          <w:t>3.2.2.</w:t>
        </w:r>
        <w:r w:rsidR="00586BAE">
          <w:rPr>
            <w:rFonts w:asciiTheme="minorHAnsi" w:eastAsiaTheme="minorEastAsia" w:hAnsiTheme="minorHAnsi" w:cstheme="minorBidi"/>
            <w:sz w:val="22"/>
          </w:rPr>
          <w:tab/>
        </w:r>
        <w:r w:rsidR="00586BAE" w:rsidRPr="001D20D1">
          <w:rPr>
            <w:rStyle w:val="af7"/>
          </w:rPr>
          <w:t>Инженерно-геологические условия</w:t>
        </w:r>
        <w:r w:rsidR="00586BAE">
          <w:rPr>
            <w:webHidden/>
          </w:rPr>
          <w:tab/>
        </w:r>
        <w:r w:rsidR="00586BAE">
          <w:rPr>
            <w:webHidden/>
          </w:rPr>
          <w:fldChar w:fldCharType="begin"/>
        </w:r>
        <w:r w:rsidR="00586BAE">
          <w:rPr>
            <w:webHidden/>
          </w:rPr>
          <w:instrText xml:space="preserve"> PAGEREF _Toc209703698 \h </w:instrText>
        </w:r>
        <w:r w:rsidR="00586BAE">
          <w:rPr>
            <w:webHidden/>
          </w:rPr>
        </w:r>
        <w:r w:rsidR="00586BAE">
          <w:rPr>
            <w:webHidden/>
          </w:rPr>
          <w:fldChar w:fldCharType="separate"/>
        </w:r>
        <w:r w:rsidR="00586BAE">
          <w:rPr>
            <w:webHidden/>
          </w:rPr>
          <w:t>18</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699" w:history="1">
        <w:r w:rsidR="00586BAE" w:rsidRPr="001D20D1">
          <w:rPr>
            <w:rStyle w:val="af7"/>
          </w:rPr>
          <w:t>3.2.3.</w:t>
        </w:r>
        <w:r w:rsidR="00586BAE">
          <w:rPr>
            <w:rFonts w:asciiTheme="minorHAnsi" w:eastAsiaTheme="minorEastAsia" w:hAnsiTheme="minorHAnsi" w:cstheme="minorBidi"/>
            <w:sz w:val="22"/>
          </w:rPr>
          <w:tab/>
        </w:r>
        <w:r w:rsidR="00586BAE" w:rsidRPr="001D20D1">
          <w:rPr>
            <w:rStyle w:val="af7"/>
          </w:rPr>
          <w:t>Геологические процессы и явления</w:t>
        </w:r>
        <w:r w:rsidR="00586BAE">
          <w:rPr>
            <w:webHidden/>
          </w:rPr>
          <w:tab/>
        </w:r>
        <w:r w:rsidR="00586BAE">
          <w:rPr>
            <w:webHidden/>
          </w:rPr>
          <w:fldChar w:fldCharType="begin"/>
        </w:r>
        <w:r w:rsidR="00586BAE">
          <w:rPr>
            <w:webHidden/>
          </w:rPr>
          <w:instrText xml:space="preserve"> PAGEREF _Toc209703699 \h </w:instrText>
        </w:r>
        <w:r w:rsidR="00586BAE">
          <w:rPr>
            <w:webHidden/>
          </w:rPr>
        </w:r>
        <w:r w:rsidR="00586BAE">
          <w:rPr>
            <w:webHidden/>
          </w:rPr>
          <w:fldChar w:fldCharType="separate"/>
        </w:r>
        <w:r w:rsidR="00586BAE">
          <w:rPr>
            <w:webHidden/>
          </w:rPr>
          <w:t>20</w:t>
        </w:r>
        <w:r w:rsidR="00586BAE">
          <w:rPr>
            <w:webHidden/>
          </w:rPr>
          <w:fldChar w:fldCharType="end"/>
        </w:r>
      </w:hyperlink>
    </w:p>
    <w:p w:rsidR="00586BAE" w:rsidRDefault="00D02CE6">
      <w:pPr>
        <w:pStyle w:val="2fff4"/>
        <w:rPr>
          <w:rFonts w:asciiTheme="minorHAnsi" w:eastAsiaTheme="minorEastAsia" w:hAnsiTheme="minorHAnsi" w:cstheme="minorBidi"/>
          <w:sz w:val="22"/>
        </w:rPr>
      </w:pPr>
      <w:hyperlink w:anchor="_Toc209703700" w:history="1">
        <w:r w:rsidR="00586BAE" w:rsidRPr="001D20D1">
          <w:rPr>
            <w:rStyle w:val="af7"/>
          </w:rPr>
          <w:t>3.3.</w:t>
        </w:r>
        <w:r w:rsidR="00586BAE">
          <w:rPr>
            <w:rFonts w:asciiTheme="minorHAnsi" w:eastAsiaTheme="minorEastAsia" w:hAnsiTheme="minorHAnsi" w:cstheme="minorBidi"/>
            <w:sz w:val="22"/>
          </w:rPr>
          <w:tab/>
        </w:r>
        <w:r w:rsidR="00586BAE" w:rsidRPr="001D20D1">
          <w:rPr>
            <w:rStyle w:val="af7"/>
          </w:rPr>
          <w:t>Природные ресурсы</w:t>
        </w:r>
        <w:r w:rsidR="00586BAE">
          <w:rPr>
            <w:webHidden/>
          </w:rPr>
          <w:tab/>
        </w:r>
        <w:r w:rsidR="00586BAE">
          <w:rPr>
            <w:webHidden/>
          </w:rPr>
          <w:fldChar w:fldCharType="begin"/>
        </w:r>
        <w:r w:rsidR="00586BAE">
          <w:rPr>
            <w:webHidden/>
          </w:rPr>
          <w:instrText xml:space="preserve"> PAGEREF _Toc209703700 \h </w:instrText>
        </w:r>
        <w:r w:rsidR="00586BAE">
          <w:rPr>
            <w:webHidden/>
          </w:rPr>
        </w:r>
        <w:r w:rsidR="00586BAE">
          <w:rPr>
            <w:webHidden/>
          </w:rPr>
          <w:fldChar w:fldCharType="separate"/>
        </w:r>
        <w:r w:rsidR="00586BAE">
          <w:rPr>
            <w:webHidden/>
          </w:rPr>
          <w:t>21</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01" w:history="1">
        <w:r w:rsidR="00586BAE" w:rsidRPr="001D20D1">
          <w:rPr>
            <w:rStyle w:val="af7"/>
          </w:rPr>
          <w:t>3.3.1.</w:t>
        </w:r>
        <w:r w:rsidR="00586BAE">
          <w:rPr>
            <w:rFonts w:asciiTheme="minorHAnsi" w:eastAsiaTheme="minorEastAsia" w:hAnsiTheme="minorHAnsi" w:cstheme="minorBidi"/>
            <w:sz w:val="22"/>
          </w:rPr>
          <w:tab/>
        </w:r>
        <w:r w:rsidR="00586BAE" w:rsidRPr="001D20D1">
          <w:rPr>
            <w:rStyle w:val="af7"/>
          </w:rPr>
          <w:t>Водные ресурсы</w:t>
        </w:r>
        <w:r w:rsidR="00586BAE">
          <w:rPr>
            <w:webHidden/>
          </w:rPr>
          <w:tab/>
        </w:r>
        <w:r w:rsidR="00586BAE">
          <w:rPr>
            <w:webHidden/>
          </w:rPr>
          <w:fldChar w:fldCharType="begin"/>
        </w:r>
        <w:r w:rsidR="00586BAE">
          <w:rPr>
            <w:webHidden/>
          </w:rPr>
          <w:instrText xml:space="preserve"> PAGEREF _Toc209703701 \h </w:instrText>
        </w:r>
        <w:r w:rsidR="00586BAE">
          <w:rPr>
            <w:webHidden/>
          </w:rPr>
        </w:r>
        <w:r w:rsidR="00586BAE">
          <w:rPr>
            <w:webHidden/>
          </w:rPr>
          <w:fldChar w:fldCharType="separate"/>
        </w:r>
        <w:r w:rsidR="00586BAE">
          <w:rPr>
            <w:webHidden/>
          </w:rPr>
          <w:t>21</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02" w:history="1">
        <w:r w:rsidR="00586BAE" w:rsidRPr="001D20D1">
          <w:rPr>
            <w:rStyle w:val="af7"/>
          </w:rPr>
          <w:t>3.3.2.</w:t>
        </w:r>
        <w:r w:rsidR="00586BAE">
          <w:rPr>
            <w:rFonts w:asciiTheme="minorHAnsi" w:eastAsiaTheme="minorEastAsia" w:hAnsiTheme="minorHAnsi" w:cstheme="minorBidi"/>
            <w:sz w:val="22"/>
          </w:rPr>
          <w:tab/>
        </w:r>
        <w:r w:rsidR="00586BAE" w:rsidRPr="001D20D1">
          <w:rPr>
            <w:rStyle w:val="af7"/>
          </w:rPr>
          <w:t>Лесные ресурсы</w:t>
        </w:r>
        <w:r w:rsidR="00586BAE">
          <w:rPr>
            <w:webHidden/>
          </w:rPr>
          <w:tab/>
        </w:r>
        <w:r w:rsidR="00586BAE">
          <w:rPr>
            <w:webHidden/>
          </w:rPr>
          <w:fldChar w:fldCharType="begin"/>
        </w:r>
        <w:r w:rsidR="00586BAE">
          <w:rPr>
            <w:webHidden/>
          </w:rPr>
          <w:instrText xml:space="preserve"> PAGEREF _Toc209703702 \h </w:instrText>
        </w:r>
        <w:r w:rsidR="00586BAE">
          <w:rPr>
            <w:webHidden/>
          </w:rPr>
        </w:r>
        <w:r w:rsidR="00586BAE">
          <w:rPr>
            <w:webHidden/>
          </w:rPr>
          <w:fldChar w:fldCharType="separate"/>
        </w:r>
        <w:r w:rsidR="00586BAE">
          <w:rPr>
            <w:webHidden/>
          </w:rPr>
          <w:t>23</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03" w:history="1">
        <w:r w:rsidR="00586BAE" w:rsidRPr="001D20D1">
          <w:rPr>
            <w:rStyle w:val="af7"/>
          </w:rPr>
          <w:t>3.3.3.</w:t>
        </w:r>
        <w:r w:rsidR="00586BAE">
          <w:rPr>
            <w:rFonts w:asciiTheme="minorHAnsi" w:eastAsiaTheme="minorEastAsia" w:hAnsiTheme="minorHAnsi" w:cstheme="minorBidi"/>
            <w:sz w:val="22"/>
          </w:rPr>
          <w:tab/>
        </w:r>
        <w:r w:rsidR="00586BAE" w:rsidRPr="001D20D1">
          <w:rPr>
            <w:rStyle w:val="af7"/>
          </w:rPr>
          <w:t>Полезные ископаемые</w:t>
        </w:r>
        <w:r w:rsidR="00586BAE">
          <w:rPr>
            <w:webHidden/>
          </w:rPr>
          <w:tab/>
        </w:r>
        <w:r w:rsidR="00586BAE">
          <w:rPr>
            <w:webHidden/>
          </w:rPr>
          <w:fldChar w:fldCharType="begin"/>
        </w:r>
        <w:r w:rsidR="00586BAE">
          <w:rPr>
            <w:webHidden/>
          </w:rPr>
          <w:instrText xml:space="preserve"> PAGEREF _Toc209703703 \h </w:instrText>
        </w:r>
        <w:r w:rsidR="00586BAE">
          <w:rPr>
            <w:webHidden/>
          </w:rPr>
        </w:r>
        <w:r w:rsidR="00586BAE">
          <w:rPr>
            <w:webHidden/>
          </w:rPr>
          <w:fldChar w:fldCharType="separate"/>
        </w:r>
        <w:r w:rsidR="00586BAE">
          <w:rPr>
            <w:webHidden/>
          </w:rPr>
          <w:t>35</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04" w:history="1">
        <w:r w:rsidR="00586BAE" w:rsidRPr="001D20D1">
          <w:rPr>
            <w:rStyle w:val="af7"/>
          </w:rPr>
          <w:t>3.3.4.</w:t>
        </w:r>
        <w:r w:rsidR="00586BAE">
          <w:rPr>
            <w:rFonts w:asciiTheme="minorHAnsi" w:eastAsiaTheme="minorEastAsia" w:hAnsiTheme="minorHAnsi" w:cstheme="minorBidi"/>
            <w:sz w:val="22"/>
          </w:rPr>
          <w:tab/>
        </w:r>
        <w:r w:rsidR="00586BAE" w:rsidRPr="001D20D1">
          <w:rPr>
            <w:rStyle w:val="af7"/>
          </w:rPr>
          <w:t>Растительный и животный мир</w:t>
        </w:r>
        <w:r w:rsidR="00586BAE">
          <w:rPr>
            <w:webHidden/>
          </w:rPr>
          <w:tab/>
        </w:r>
        <w:r w:rsidR="00586BAE">
          <w:rPr>
            <w:webHidden/>
          </w:rPr>
          <w:fldChar w:fldCharType="begin"/>
        </w:r>
        <w:r w:rsidR="00586BAE">
          <w:rPr>
            <w:webHidden/>
          </w:rPr>
          <w:instrText xml:space="preserve"> PAGEREF _Toc209703704 \h </w:instrText>
        </w:r>
        <w:r w:rsidR="00586BAE">
          <w:rPr>
            <w:webHidden/>
          </w:rPr>
        </w:r>
        <w:r w:rsidR="00586BAE">
          <w:rPr>
            <w:webHidden/>
          </w:rPr>
          <w:fldChar w:fldCharType="separate"/>
        </w:r>
        <w:r w:rsidR="00586BAE">
          <w:rPr>
            <w:webHidden/>
          </w:rPr>
          <w:t>35</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05" w:history="1">
        <w:r w:rsidR="00586BAE" w:rsidRPr="001D20D1">
          <w:rPr>
            <w:rStyle w:val="af7"/>
          </w:rPr>
          <w:t>3.3.5.</w:t>
        </w:r>
        <w:r w:rsidR="00586BAE">
          <w:rPr>
            <w:rFonts w:asciiTheme="minorHAnsi" w:eastAsiaTheme="minorEastAsia" w:hAnsiTheme="minorHAnsi" w:cstheme="minorBidi"/>
            <w:sz w:val="22"/>
          </w:rPr>
          <w:tab/>
        </w:r>
        <w:r w:rsidR="00586BAE" w:rsidRPr="001D20D1">
          <w:rPr>
            <w:rStyle w:val="af7"/>
          </w:rPr>
          <w:t>Рыболовство и рыбоводство</w:t>
        </w:r>
        <w:r w:rsidR="00586BAE">
          <w:rPr>
            <w:webHidden/>
          </w:rPr>
          <w:tab/>
        </w:r>
        <w:r w:rsidR="00586BAE">
          <w:rPr>
            <w:webHidden/>
          </w:rPr>
          <w:fldChar w:fldCharType="begin"/>
        </w:r>
        <w:r w:rsidR="00586BAE">
          <w:rPr>
            <w:webHidden/>
          </w:rPr>
          <w:instrText xml:space="preserve"> PAGEREF _Toc209703705 \h </w:instrText>
        </w:r>
        <w:r w:rsidR="00586BAE">
          <w:rPr>
            <w:webHidden/>
          </w:rPr>
        </w:r>
        <w:r w:rsidR="00586BAE">
          <w:rPr>
            <w:webHidden/>
          </w:rPr>
          <w:fldChar w:fldCharType="separate"/>
        </w:r>
        <w:r w:rsidR="00586BAE">
          <w:rPr>
            <w:webHidden/>
          </w:rPr>
          <w:t>36</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06" w:history="1">
        <w:r w:rsidR="00586BAE" w:rsidRPr="001D20D1">
          <w:rPr>
            <w:rStyle w:val="af7"/>
          </w:rPr>
          <w:t>3.3.6.</w:t>
        </w:r>
        <w:r w:rsidR="00586BAE">
          <w:rPr>
            <w:rFonts w:asciiTheme="minorHAnsi" w:eastAsiaTheme="minorEastAsia" w:hAnsiTheme="minorHAnsi" w:cstheme="minorBidi"/>
            <w:sz w:val="22"/>
          </w:rPr>
          <w:tab/>
        </w:r>
        <w:r w:rsidR="00586BAE" w:rsidRPr="001D20D1">
          <w:rPr>
            <w:rStyle w:val="af7"/>
          </w:rPr>
          <w:t>Природно-рекреационный потенциал</w:t>
        </w:r>
        <w:r w:rsidR="00586BAE">
          <w:rPr>
            <w:webHidden/>
          </w:rPr>
          <w:tab/>
        </w:r>
        <w:r w:rsidR="00586BAE">
          <w:rPr>
            <w:webHidden/>
          </w:rPr>
          <w:fldChar w:fldCharType="begin"/>
        </w:r>
        <w:r w:rsidR="00586BAE">
          <w:rPr>
            <w:webHidden/>
          </w:rPr>
          <w:instrText xml:space="preserve"> PAGEREF _Toc209703706 \h </w:instrText>
        </w:r>
        <w:r w:rsidR="00586BAE">
          <w:rPr>
            <w:webHidden/>
          </w:rPr>
        </w:r>
        <w:r w:rsidR="00586BAE">
          <w:rPr>
            <w:webHidden/>
          </w:rPr>
          <w:fldChar w:fldCharType="separate"/>
        </w:r>
        <w:r w:rsidR="00586BAE">
          <w:rPr>
            <w:webHidden/>
          </w:rPr>
          <w:t>37</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07" w:history="1">
        <w:r w:rsidR="00586BAE" w:rsidRPr="001D20D1">
          <w:rPr>
            <w:rStyle w:val="af7"/>
          </w:rPr>
          <w:t>3.3.7.</w:t>
        </w:r>
        <w:r w:rsidR="00586BAE">
          <w:rPr>
            <w:rFonts w:asciiTheme="minorHAnsi" w:eastAsiaTheme="minorEastAsia" w:hAnsiTheme="minorHAnsi" w:cstheme="minorBidi"/>
            <w:sz w:val="22"/>
          </w:rPr>
          <w:tab/>
        </w:r>
        <w:r w:rsidR="00586BAE" w:rsidRPr="001D20D1">
          <w:rPr>
            <w:rStyle w:val="af7"/>
          </w:rPr>
          <w:t>Особо охраняемые природные территории</w:t>
        </w:r>
        <w:r w:rsidR="00586BAE">
          <w:rPr>
            <w:webHidden/>
          </w:rPr>
          <w:tab/>
        </w:r>
        <w:r w:rsidR="00586BAE">
          <w:rPr>
            <w:webHidden/>
          </w:rPr>
          <w:fldChar w:fldCharType="begin"/>
        </w:r>
        <w:r w:rsidR="00586BAE">
          <w:rPr>
            <w:webHidden/>
          </w:rPr>
          <w:instrText xml:space="preserve"> PAGEREF _Toc209703707 \h </w:instrText>
        </w:r>
        <w:r w:rsidR="00586BAE">
          <w:rPr>
            <w:webHidden/>
          </w:rPr>
        </w:r>
        <w:r w:rsidR="00586BAE">
          <w:rPr>
            <w:webHidden/>
          </w:rPr>
          <w:fldChar w:fldCharType="separate"/>
        </w:r>
        <w:r w:rsidR="00586BAE">
          <w:rPr>
            <w:webHidden/>
          </w:rPr>
          <w:t>38</w:t>
        </w:r>
        <w:r w:rsidR="00586BAE">
          <w:rPr>
            <w:webHidden/>
          </w:rPr>
          <w:fldChar w:fldCharType="end"/>
        </w:r>
      </w:hyperlink>
    </w:p>
    <w:p w:rsidR="00586BAE" w:rsidRDefault="00D02CE6">
      <w:pPr>
        <w:pStyle w:val="2fff4"/>
        <w:rPr>
          <w:rFonts w:asciiTheme="minorHAnsi" w:eastAsiaTheme="minorEastAsia" w:hAnsiTheme="minorHAnsi" w:cstheme="minorBidi"/>
          <w:sz w:val="22"/>
        </w:rPr>
      </w:pPr>
      <w:hyperlink w:anchor="_Toc209703708" w:history="1">
        <w:r w:rsidR="00586BAE" w:rsidRPr="001D20D1">
          <w:rPr>
            <w:rStyle w:val="af7"/>
          </w:rPr>
          <w:t>3.4.</w:t>
        </w:r>
        <w:r w:rsidR="00586BAE">
          <w:rPr>
            <w:rFonts w:asciiTheme="minorHAnsi" w:eastAsiaTheme="minorEastAsia" w:hAnsiTheme="minorHAnsi" w:cstheme="minorBidi"/>
            <w:sz w:val="22"/>
          </w:rPr>
          <w:tab/>
        </w:r>
        <w:r w:rsidR="00586BAE" w:rsidRPr="001D20D1">
          <w:rPr>
            <w:rStyle w:val="af7"/>
          </w:rPr>
          <w:t>Объекты культурного наследия</w:t>
        </w:r>
        <w:r w:rsidR="00586BAE">
          <w:rPr>
            <w:webHidden/>
          </w:rPr>
          <w:tab/>
        </w:r>
        <w:r w:rsidR="00586BAE">
          <w:rPr>
            <w:webHidden/>
          </w:rPr>
          <w:fldChar w:fldCharType="begin"/>
        </w:r>
        <w:r w:rsidR="00586BAE">
          <w:rPr>
            <w:webHidden/>
          </w:rPr>
          <w:instrText xml:space="preserve"> PAGEREF _Toc209703708 \h </w:instrText>
        </w:r>
        <w:r w:rsidR="00586BAE">
          <w:rPr>
            <w:webHidden/>
          </w:rPr>
        </w:r>
        <w:r w:rsidR="00586BAE">
          <w:rPr>
            <w:webHidden/>
          </w:rPr>
          <w:fldChar w:fldCharType="separate"/>
        </w:r>
        <w:r w:rsidR="00586BAE">
          <w:rPr>
            <w:webHidden/>
          </w:rPr>
          <w:t>39</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09" w:history="1">
        <w:r w:rsidR="00586BAE" w:rsidRPr="001D20D1">
          <w:rPr>
            <w:rStyle w:val="af7"/>
          </w:rPr>
          <w:t>3.4.1.</w:t>
        </w:r>
        <w:r w:rsidR="00586BAE">
          <w:rPr>
            <w:rFonts w:asciiTheme="minorHAnsi" w:eastAsiaTheme="minorEastAsia" w:hAnsiTheme="minorHAnsi" w:cstheme="minorBidi"/>
            <w:sz w:val="22"/>
          </w:rPr>
          <w:tab/>
        </w:r>
        <w:r w:rsidR="00586BAE" w:rsidRPr="001D20D1">
          <w:rPr>
            <w:rStyle w:val="af7"/>
          </w:rPr>
          <w:t>Территории и объекты культурного наследия</w:t>
        </w:r>
        <w:r w:rsidR="00586BAE">
          <w:rPr>
            <w:webHidden/>
          </w:rPr>
          <w:tab/>
        </w:r>
        <w:r w:rsidR="00586BAE">
          <w:rPr>
            <w:webHidden/>
          </w:rPr>
          <w:fldChar w:fldCharType="begin"/>
        </w:r>
        <w:r w:rsidR="00586BAE">
          <w:rPr>
            <w:webHidden/>
          </w:rPr>
          <w:instrText xml:space="preserve"> PAGEREF _Toc209703709 \h </w:instrText>
        </w:r>
        <w:r w:rsidR="00586BAE">
          <w:rPr>
            <w:webHidden/>
          </w:rPr>
        </w:r>
        <w:r w:rsidR="00586BAE">
          <w:rPr>
            <w:webHidden/>
          </w:rPr>
          <w:fldChar w:fldCharType="separate"/>
        </w:r>
        <w:r w:rsidR="00586BAE">
          <w:rPr>
            <w:webHidden/>
          </w:rPr>
          <w:t>39</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10" w:history="1">
        <w:r w:rsidR="00586BAE" w:rsidRPr="001D20D1">
          <w:rPr>
            <w:rStyle w:val="af7"/>
          </w:rPr>
          <w:t>3.4.2.</w:t>
        </w:r>
        <w:r w:rsidR="00586BAE">
          <w:rPr>
            <w:rFonts w:asciiTheme="minorHAnsi" w:eastAsiaTheme="minorEastAsia" w:hAnsiTheme="minorHAnsi" w:cstheme="minorBidi"/>
            <w:sz w:val="22"/>
          </w:rPr>
          <w:tab/>
        </w:r>
        <w:r w:rsidR="00586BAE" w:rsidRPr="001D20D1">
          <w:rPr>
            <w:rStyle w:val="af7"/>
          </w:rPr>
          <w:t>Сохранение объектов культурного наследия</w:t>
        </w:r>
        <w:r w:rsidR="00586BAE">
          <w:rPr>
            <w:webHidden/>
          </w:rPr>
          <w:tab/>
        </w:r>
        <w:r w:rsidR="00586BAE">
          <w:rPr>
            <w:webHidden/>
          </w:rPr>
          <w:fldChar w:fldCharType="begin"/>
        </w:r>
        <w:r w:rsidR="00586BAE">
          <w:rPr>
            <w:webHidden/>
          </w:rPr>
          <w:instrText xml:space="preserve"> PAGEREF _Toc209703710 \h </w:instrText>
        </w:r>
        <w:r w:rsidR="00586BAE">
          <w:rPr>
            <w:webHidden/>
          </w:rPr>
        </w:r>
        <w:r w:rsidR="00586BAE">
          <w:rPr>
            <w:webHidden/>
          </w:rPr>
          <w:fldChar w:fldCharType="separate"/>
        </w:r>
        <w:r w:rsidR="00586BAE">
          <w:rPr>
            <w:webHidden/>
          </w:rPr>
          <w:t>44</w:t>
        </w:r>
        <w:r w:rsidR="00586BAE">
          <w:rPr>
            <w:webHidden/>
          </w:rPr>
          <w:fldChar w:fldCharType="end"/>
        </w:r>
      </w:hyperlink>
    </w:p>
    <w:p w:rsidR="00586BAE" w:rsidRDefault="00D02CE6">
      <w:pPr>
        <w:pStyle w:val="2fff4"/>
        <w:rPr>
          <w:rFonts w:asciiTheme="minorHAnsi" w:eastAsiaTheme="minorEastAsia" w:hAnsiTheme="minorHAnsi" w:cstheme="minorBidi"/>
          <w:sz w:val="22"/>
        </w:rPr>
      </w:pPr>
      <w:hyperlink w:anchor="_Toc209703711" w:history="1">
        <w:r w:rsidR="00586BAE" w:rsidRPr="001D20D1">
          <w:rPr>
            <w:rStyle w:val="af7"/>
          </w:rPr>
          <w:t>3.5.</w:t>
        </w:r>
        <w:r w:rsidR="00586BAE">
          <w:rPr>
            <w:rFonts w:asciiTheme="minorHAnsi" w:eastAsiaTheme="minorEastAsia" w:hAnsiTheme="minorHAnsi" w:cstheme="minorBidi"/>
            <w:sz w:val="22"/>
          </w:rPr>
          <w:tab/>
        </w:r>
        <w:r w:rsidR="00586BAE" w:rsidRPr="001D20D1">
          <w:rPr>
            <w:rStyle w:val="af7"/>
          </w:rPr>
          <w:t>Анализ использования территории. Комплексная оценка и сведения об основных проблемах развития территории</w:t>
        </w:r>
        <w:r w:rsidR="00586BAE">
          <w:rPr>
            <w:webHidden/>
          </w:rPr>
          <w:tab/>
        </w:r>
        <w:r w:rsidR="00586BAE">
          <w:rPr>
            <w:webHidden/>
          </w:rPr>
          <w:fldChar w:fldCharType="begin"/>
        </w:r>
        <w:r w:rsidR="00586BAE">
          <w:rPr>
            <w:webHidden/>
          </w:rPr>
          <w:instrText xml:space="preserve"> PAGEREF _Toc209703711 \h </w:instrText>
        </w:r>
        <w:r w:rsidR="00586BAE">
          <w:rPr>
            <w:webHidden/>
          </w:rPr>
        </w:r>
        <w:r w:rsidR="00586BAE">
          <w:rPr>
            <w:webHidden/>
          </w:rPr>
          <w:fldChar w:fldCharType="separate"/>
        </w:r>
        <w:r w:rsidR="00586BAE">
          <w:rPr>
            <w:webHidden/>
          </w:rPr>
          <w:t>47</w:t>
        </w:r>
        <w:r w:rsidR="00586BAE">
          <w:rPr>
            <w:webHidden/>
          </w:rPr>
          <w:fldChar w:fldCharType="end"/>
        </w:r>
      </w:hyperlink>
    </w:p>
    <w:p w:rsidR="00586BAE" w:rsidRDefault="00D02CE6">
      <w:pPr>
        <w:pStyle w:val="2fff4"/>
        <w:rPr>
          <w:rFonts w:asciiTheme="minorHAnsi" w:eastAsiaTheme="minorEastAsia" w:hAnsiTheme="minorHAnsi" w:cstheme="minorBidi"/>
          <w:sz w:val="22"/>
        </w:rPr>
      </w:pPr>
      <w:hyperlink w:anchor="_Toc209703712" w:history="1">
        <w:r w:rsidR="00586BAE" w:rsidRPr="001D20D1">
          <w:rPr>
            <w:rStyle w:val="af7"/>
          </w:rPr>
          <w:t>3.6.</w:t>
        </w:r>
        <w:r w:rsidR="00586BAE">
          <w:rPr>
            <w:rFonts w:asciiTheme="minorHAnsi" w:eastAsiaTheme="minorEastAsia" w:hAnsiTheme="minorHAnsi" w:cstheme="minorBidi"/>
            <w:sz w:val="22"/>
          </w:rPr>
          <w:tab/>
        </w:r>
        <w:r w:rsidR="00586BAE" w:rsidRPr="001D20D1">
          <w:rPr>
            <w:rStyle w:val="af7"/>
          </w:rPr>
          <w:t>Земельные ресурсы. Существующее положение</w:t>
        </w:r>
        <w:r w:rsidR="00586BAE">
          <w:rPr>
            <w:webHidden/>
          </w:rPr>
          <w:tab/>
        </w:r>
        <w:r w:rsidR="00586BAE">
          <w:rPr>
            <w:webHidden/>
          </w:rPr>
          <w:fldChar w:fldCharType="begin"/>
        </w:r>
        <w:r w:rsidR="00586BAE">
          <w:rPr>
            <w:webHidden/>
          </w:rPr>
          <w:instrText xml:space="preserve"> PAGEREF _Toc209703712 \h </w:instrText>
        </w:r>
        <w:r w:rsidR="00586BAE">
          <w:rPr>
            <w:webHidden/>
          </w:rPr>
        </w:r>
        <w:r w:rsidR="00586BAE">
          <w:rPr>
            <w:webHidden/>
          </w:rPr>
          <w:fldChar w:fldCharType="separate"/>
        </w:r>
        <w:r w:rsidR="00586BAE">
          <w:rPr>
            <w:webHidden/>
          </w:rPr>
          <w:t>49</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13" w:history="1">
        <w:r w:rsidR="00586BAE" w:rsidRPr="001D20D1">
          <w:rPr>
            <w:rStyle w:val="af7"/>
          </w:rPr>
          <w:t>3.6.1.</w:t>
        </w:r>
        <w:r w:rsidR="00586BAE">
          <w:rPr>
            <w:rFonts w:asciiTheme="minorHAnsi" w:eastAsiaTheme="minorEastAsia" w:hAnsiTheme="minorHAnsi" w:cstheme="minorBidi"/>
            <w:sz w:val="22"/>
          </w:rPr>
          <w:tab/>
        </w:r>
        <w:r w:rsidR="00586BAE" w:rsidRPr="001D20D1">
          <w:rPr>
            <w:rStyle w:val="af7"/>
          </w:rPr>
          <w:t>Земли сельскохозяйственного назначения</w:t>
        </w:r>
        <w:r w:rsidR="00586BAE">
          <w:rPr>
            <w:webHidden/>
          </w:rPr>
          <w:tab/>
        </w:r>
        <w:r w:rsidR="00586BAE">
          <w:rPr>
            <w:webHidden/>
          </w:rPr>
          <w:fldChar w:fldCharType="begin"/>
        </w:r>
        <w:r w:rsidR="00586BAE">
          <w:rPr>
            <w:webHidden/>
          </w:rPr>
          <w:instrText xml:space="preserve"> PAGEREF _Toc209703713 \h </w:instrText>
        </w:r>
        <w:r w:rsidR="00586BAE">
          <w:rPr>
            <w:webHidden/>
          </w:rPr>
        </w:r>
        <w:r w:rsidR="00586BAE">
          <w:rPr>
            <w:webHidden/>
          </w:rPr>
          <w:fldChar w:fldCharType="separate"/>
        </w:r>
        <w:r w:rsidR="00586BAE">
          <w:rPr>
            <w:webHidden/>
          </w:rPr>
          <w:t>50</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14" w:history="1">
        <w:r w:rsidR="00586BAE" w:rsidRPr="001D20D1">
          <w:rPr>
            <w:rStyle w:val="af7"/>
          </w:rPr>
          <w:t>3.6.2.</w:t>
        </w:r>
        <w:r w:rsidR="00586BAE">
          <w:rPr>
            <w:rFonts w:asciiTheme="minorHAnsi" w:eastAsiaTheme="minorEastAsia" w:hAnsiTheme="minorHAnsi" w:cstheme="minorBidi"/>
            <w:sz w:val="22"/>
          </w:rPr>
          <w:tab/>
        </w:r>
        <w:r w:rsidR="00586BAE" w:rsidRPr="001D20D1">
          <w:rPr>
            <w:rStyle w:val="af7"/>
          </w:rPr>
          <w:t>Земли населённых пунктов</w:t>
        </w:r>
        <w:r w:rsidR="00586BAE">
          <w:rPr>
            <w:webHidden/>
          </w:rPr>
          <w:tab/>
        </w:r>
        <w:r w:rsidR="00586BAE">
          <w:rPr>
            <w:webHidden/>
          </w:rPr>
          <w:fldChar w:fldCharType="begin"/>
        </w:r>
        <w:r w:rsidR="00586BAE">
          <w:rPr>
            <w:webHidden/>
          </w:rPr>
          <w:instrText xml:space="preserve"> PAGEREF _Toc209703714 \h </w:instrText>
        </w:r>
        <w:r w:rsidR="00586BAE">
          <w:rPr>
            <w:webHidden/>
          </w:rPr>
        </w:r>
        <w:r w:rsidR="00586BAE">
          <w:rPr>
            <w:webHidden/>
          </w:rPr>
          <w:fldChar w:fldCharType="separate"/>
        </w:r>
        <w:r w:rsidR="00586BAE">
          <w:rPr>
            <w:webHidden/>
          </w:rPr>
          <w:t>50</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15" w:history="1">
        <w:r w:rsidR="00586BAE" w:rsidRPr="001D20D1">
          <w:rPr>
            <w:rStyle w:val="af7"/>
          </w:rPr>
          <w:t>3.6.3.</w:t>
        </w:r>
        <w:r w:rsidR="00586BAE">
          <w:rPr>
            <w:rFonts w:asciiTheme="minorHAnsi" w:eastAsiaTheme="minorEastAsia" w:hAnsiTheme="minorHAnsi" w:cstheme="minorBidi"/>
            <w:sz w:val="22"/>
          </w:rPr>
          <w:tab/>
        </w:r>
        <w:r w:rsidR="00586BAE" w:rsidRPr="001D20D1">
          <w:rPr>
            <w:rStyle w:val="af7"/>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00586BAE">
          <w:rPr>
            <w:webHidden/>
          </w:rPr>
          <w:tab/>
        </w:r>
        <w:r w:rsidR="00586BAE">
          <w:rPr>
            <w:webHidden/>
          </w:rPr>
          <w:fldChar w:fldCharType="begin"/>
        </w:r>
        <w:r w:rsidR="00586BAE">
          <w:rPr>
            <w:webHidden/>
          </w:rPr>
          <w:instrText xml:space="preserve"> PAGEREF _Toc209703715 \h </w:instrText>
        </w:r>
        <w:r w:rsidR="00586BAE">
          <w:rPr>
            <w:webHidden/>
          </w:rPr>
        </w:r>
        <w:r w:rsidR="00586BAE">
          <w:rPr>
            <w:webHidden/>
          </w:rPr>
          <w:fldChar w:fldCharType="separate"/>
        </w:r>
        <w:r w:rsidR="00586BAE">
          <w:rPr>
            <w:webHidden/>
          </w:rPr>
          <w:t>51</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16" w:history="1">
        <w:r w:rsidR="00586BAE" w:rsidRPr="001D20D1">
          <w:rPr>
            <w:rStyle w:val="af7"/>
          </w:rPr>
          <w:t>3.6.4.</w:t>
        </w:r>
        <w:r w:rsidR="00586BAE">
          <w:rPr>
            <w:rFonts w:asciiTheme="minorHAnsi" w:eastAsiaTheme="minorEastAsia" w:hAnsiTheme="minorHAnsi" w:cstheme="minorBidi"/>
            <w:sz w:val="22"/>
          </w:rPr>
          <w:tab/>
        </w:r>
        <w:r w:rsidR="00586BAE" w:rsidRPr="001D20D1">
          <w:rPr>
            <w:rStyle w:val="af7"/>
          </w:rPr>
          <w:t>Земли особо охраняемых территорий и объектов</w:t>
        </w:r>
        <w:r w:rsidR="00586BAE">
          <w:rPr>
            <w:webHidden/>
          </w:rPr>
          <w:tab/>
        </w:r>
        <w:r w:rsidR="00586BAE">
          <w:rPr>
            <w:webHidden/>
          </w:rPr>
          <w:fldChar w:fldCharType="begin"/>
        </w:r>
        <w:r w:rsidR="00586BAE">
          <w:rPr>
            <w:webHidden/>
          </w:rPr>
          <w:instrText xml:space="preserve"> PAGEREF _Toc209703716 \h </w:instrText>
        </w:r>
        <w:r w:rsidR="00586BAE">
          <w:rPr>
            <w:webHidden/>
          </w:rPr>
        </w:r>
        <w:r w:rsidR="00586BAE">
          <w:rPr>
            <w:webHidden/>
          </w:rPr>
          <w:fldChar w:fldCharType="separate"/>
        </w:r>
        <w:r w:rsidR="00586BAE">
          <w:rPr>
            <w:webHidden/>
          </w:rPr>
          <w:t>51</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17" w:history="1">
        <w:r w:rsidR="00586BAE" w:rsidRPr="001D20D1">
          <w:rPr>
            <w:rStyle w:val="af7"/>
          </w:rPr>
          <w:t>3.6.5.</w:t>
        </w:r>
        <w:r w:rsidR="00586BAE">
          <w:rPr>
            <w:rFonts w:asciiTheme="minorHAnsi" w:eastAsiaTheme="minorEastAsia" w:hAnsiTheme="minorHAnsi" w:cstheme="minorBidi"/>
            <w:sz w:val="22"/>
          </w:rPr>
          <w:tab/>
        </w:r>
        <w:r w:rsidR="00586BAE" w:rsidRPr="001D20D1">
          <w:rPr>
            <w:rStyle w:val="af7"/>
          </w:rPr>
          <w:t>Земли лесного фонда</w:t>
        </w:r>
        <w:r w:rsidR="00586BAE">
          <w:rPr>
            <w:webHidden/>
          </w:rPr>
          <w:tab/>
        </w:r>
        <w:r w:rsidR="00586BAE">
          <w:rPr>
            <w:webHidden/>
          </w:rPr>
          <w:fldChar w:fldCharType="begin"/>
        </w:r>
        <w:r w:rsidR="00586BAE">
          <w:rPr>
            <w:webHidden/>
          </w:rPr>
          <w:instrText xml:space="preserve"> PAGEREF _Toc209703717 \h </w:instrText>
        </w:r>
        <w:r w:rsidR="00586BAE">
          <w:rPr>
            <w:webHidden/>
          </w:rPr>
        </w:r>
        <w:r w:rsidR="00586BAE">
          <w:rPr>
            <w:webHidden/>
          </w:rPr>
          <w:fldChar w:fldCharType="separate"/>
        </w:r>
        <w:r w:rsidR="00586BAE">
          <w:rPr>
            <w:webHidden/>
          </w:rPr>
          <w:t>51</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18" w:history="1">
        <w:r w:rsidR="00586BAE" w:rsidRPr="001D20D1">
          <w:rPr>
            <w:rStyle w:val="af7"/>
          </w:rPr>
          <w:t>3.6.6.</w:t>
        </w:r>
        <w:r w:rsidR="00586BAE">
          <w:rPr>
            <w:rFonts w:asciiTheme="minorHAnsi" w:eastAsiaTheme="minorEastAsia" w:hAnsiTheme="minorHAnsi" w:cstheme="minorBidi"/>
            <w:sz w:val="22"/>
          </w:rPr>
          <w:tab/>
        </w:r>
        <w:r w:rsidR="00586BAE" w:rsidRPr="001D20D1">
          <w:rPr>
            <w:rStyle w:val="af7"/>
          </w:rPr>
          <w:t>Земли запаса</w:t>
        </w:r>
        <w:r w:rsidR="00586BAE">
          <w:rPr>
            <w:webHidden/>
          </w:rPr>
          <w:tab/>
        </w:r>
        <w:r w:rsidR="00586BAE">
          <w:rPr>
            <w:webHidden/>
          </w:rPr>
          <w:fldChar w:fldCharType="begin"/>
        </w:r>
        <w:r w:rsidR="00586BAE">
          <w:rPr>
            <w:webHidden/>
          </w:rPr>
          <w:instrText xml:space="preserve"> PAGEREF _Toc209703718 \h </w:instrText>
        </w:r>
        <w:r w:rsidR="00586BAE">
          <w:rPr>
            <w:webHidden/>
          </w:rPr>
        </w:r>
        <w:r w:rsidR="00586BAE">
          <w:rPr>
            <w:webHidden/>
          </w:rPr>
          <w:fldChar w:fldCharType="separate"/>
        </w:r>
        <w:r w:rsidR="00586BAE">
          <w:rPr>
            <w:webHidden/>
          </w:rPr>
          <w:t>53</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19" w:history="1">
        <w:r w:rsidR="00586BAE" w:rsidRPr="001D20D1">
          <w:rPr>
            <w:rStyle w:val="af7"/>
          </w:rPr>
          <w:t>3.6.7.</w:t>
        </w:r>
        <w:r w:rsidR="00586BAE">
          <w:rPr>
            <w:rFonts w:asciiTheme="minorHAnsi" w:eastAsiaTheme="minorEastAsia" w:hAnsiTheme="minorHAnsi" w:cstheme="minorBidi"/>
            <w:sz w:val="22"/>
          </w:rPr>
          <w:tab/>
        </w:r>
        <w:r w:rsidR="00586BAE" w:rsidRPr="001D20D1">
          <w:rPr>
            <w:rStyle w:val="af7"/>
          </w:rPr>
          <w:t>Земли водного фонда</w:t>
        </w:r>
        <w:r w:rsidR="00586BAE">
          <w:rPr>
            <w:webHidden/>
          </w:rPr>
          <w:tab/>
        </w:r>
        <w:r w:rsidR="00586BAE">
          <w:rPr>
            <w:webHidden/>
          </w:rPr>
          <w:fldChar w:fldCharType="begin"/>
        </w:r>
        <w:r w:rsidR="00586BAE">
          <w:rPr>
            <w:webHidden/>
          </w:rPr>
          <w:instrText xml:space="preserve"> PAGEREF _Toc209703719 \h </w:instrText>
        </w:r>
        <w:r w:rsidR="00586BAE">
          <w:rPr>
            <w:webHidden/>
          </w:rPr>
        </w:r>
        <w:r w:rsidR="00586BAE">
          <w:rPr>
            <w:webHidden/>
          </w:rPr>
          <w:fldChar w:fldCharType="separate"/>
        </w:r>
        <w:r w:rsidR="00586BAE">
          <w:rPr>
            <w:webHidden/>
          </w:rPr>
          <w:t>53</w:t>
        </w:r>
        <w:r w:rsidR="00586BAE">
          <w:rPr>
            <w:webHidden/>
          </w:rPr>
          <w:fldChar w:fldCharType="end"/>
        </w:r>
      </w:hyperlink>
    </w:p>
    <w:p w:rsidR="00586BAE" w:rsidRDefault="00D02CE6">
      <w:pPr>
        <w:pStyle w:val="2fff4"/>
        <w:rPr>
          <w:rFonts w:asciiTheme="minorHAnsi" w:eastAsiaTheme="minorEastAsia" w:hAnsiTheme="minorHAnsi" w:cstheme="minorBidi"/>
          <w:sz w:val="22"/>
        </w:rPr>
      </w:pPr>
      <w:hyperlink w:anchor="_Toc209703720" w:history="1">
        <w:r w:rsidR="00586BAE" w:rsidRPr="001D20D1">
          <w:rPr>
            <w:rStyle w:val="af7"/>
          </w:rPr>
          <w:t>3.7.</w:t>
        </w:r>
        <w:r w:rsidR="00586BAE">
          <w:rPr>
            <w:rFonts w:asciiTheme="minorHAnsi" w:eastAsiaTheme="minorEastAsia" w:hAnsiTheme="minorHAnsi" w:cstheme="minorBidi"/>
            <w:sz w:val="22"/>
          </w:rPr>
          <w:tab/>
        </w:r>
        <w:r w:rsidR="00586BAE" w:rsidRPr="001D20D1">
          <w:rPr>
            <w:rStyle w:val="af7"/>
          </w:rPr>
          <w:t>Социально-экономическая ситуация</w:t>
        </w:r>
        <w:r w:rsidR="00586BAE">
          <w:rPr>
            <w:webHidden/>
          </w:rPr>
          <w:tab/>
        </w:r>
        <w:r w:rsidR="00586BAE">
          <w:rPr>
            <w:webHidden/>
          </w:rPr>
          <w:fldChar w:fldCharType="begin"/>
        </w:r>
        <w:r w:rsidR="00586BAE">
          <w:rPr>
            <w:webHidden/>
          </w:rPr>
          <w:instrText xml:space="preserve"> PAGEREF _Toc209703720 \h </w:instrText>
        </w:r>
        <w:r w:rsidR="00586BAE">
          <w:rPr>
            <w:webHidden/>
          </w:rPr>
        </w:r>
        <w:r w:rsidR="00586BAE">
          <w:rPr>
            <w:webHidden/>
          </w:rPr>
          <w:fldChar w:fldCharType="separate"/>
        </w:r>
        <w:r w:rsidR="00586BAE">
          <w:rPr>
            <w:webHidden/>
          </w:rPr>
          <w:t>54</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21" w:history="1">
        <w:r w:rsidR="00586BAE" w:rsidRPr="001D20D1">
          <w:rPr>
            <w:rStyle w:val="af7"/>
          </w:rPr>
          <w:t>3.7.1.</w:t>
        </w:r>
        <w:r w:rsidR="00586BAE">
          <w:rPr>
            <w:rFonts w:asciiTheme="minorHAnsi" w:eastAsiaTheme="minorEastAsia" w:hAnsiTheme="minorHAnsi" w:cstheme="minorBidi"/>
            <w:sz w:val="22"/>
          </w:rPr>
          <w:tab/>
        </w:r>
        <w:r w:rsidR="00586BAE" w:rsidRPr="001D20D1">
          <w:rPr>
            <w:rStyle w:val="af7"/>
          </w:rPr>
          <w:t>Экономическая база</w:t>
        </w:r>
        <w:r w:rsidR="00586BAE">
          <w:rPr>
            <w:webHidden/>
          </w:rPr>
          <w:tab/>
        </w:r>
        <w:r w:rsidR="00586BAE">
          <w:rPr>
            <w:webHidden/>
          </w:rPr>
          <w:fldChar w:fldCharType="begin"/>
        </w:r>
        <w:r w:rsidR="00586BAE">
          <w:rPr>
            <w:webHidden/>
          </w:rPr>
          <w:instrText xml:space="preserve"> PAGEREF _Toc209703721 \h </w:instrText>
        </w:r>
        <w:r w:rsidR="00586BAE">
          <w:rPr>
            <w:webHidden/>
          </w:rPr>
        </w:r>
        <w:r w:rsidR="00586BAE">
          <w:rPr>
            <w:webHidden/>
          </w:rPr>
          <w:fldChar w:fldCharType="separate"/>
        </w:r>
        <w:r w:rsidR="00586BAE">
          <w:rPr>
            <w:webHidden/>
          </w:rPr>
          <w:t>54</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22" w:history="1">
        <w:r w:rsidR="00586BAE" w:rsidRPr="001D20D1">
          <w:rPr>
            <w:rStyle w:val="af7"/>
          </w:rPr>
          <w:t>3.7.2.</w:t>
        </w:r>
        <w:r w:rsidR="00586BAE">
          <w:rPr>
            <w:rFonts w:asciiTheme="minorHAnsi" w:eastAsiaTheme="minorEastAsia" w:hAnsiTheme="minorHAnsi" w:cstheme="minorBidi"/>
            <w:sz w:val="22"/>
          </w:rPr>
          <w:tab/>
        </w:r>
        <w:r w:rsidR="00586BAE" w:rsidRPr="001D20D1">
          <w:rPr>
            <w:rStyle w:val="af7"/>
          </w:rPr>
          <w:t>Население</w:t>
        </w:r>
        <w:r w:rsidR="00586BAE">
          <w:rPr>
            <w:webHidden/>
          </w:rPr>
          <w:tab/>
        </w:r>
        <w:r w:rsidR="00586BAE">
          <w:rPr>
            <w:webHidden/>
          </w:rPr>
          <w:fldChar w:fldCharType="begin"/>
        </w:r>
        <w:r w:rsidR="00586BAE">
          <w:rPr>
            <w:webHidden/>
          </w:rPr>
          <w:instrText xml:space="preserve"> PAGEREF _Toc209703722 \h </w:instrText>
        </w:r>
        <w:r w:rsidR="00586BAE">
          <w:rPr>
            <w:webHidden/>
          </w:rPr>
        </w:r>
        <w:r w:rsidR="00586BAE">
          <w:rPr>
            <w:webHidden/>
          </w:rPr>
          <w:fldChar w:fldCharType="separate"/>
        </w:r>
        <w:r w:rsidR="00586BAE">
          <w:rPr>
            <w:webHidden/>
          </w:rPr>
          <w:t>55</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23" w:history="1">
        <w:r w:rsidR="00586BAE" w:rsidRPr="001D20D1">
          <w:rPr>
            <w:rStyle w:val="af7"/>
          </w:rPr>
          <w:t>3.7.3.</w:t>
        </w:r>
        <w:r w:rsidR="00586BAE">
          <w:rPr>
            <w:rFonts w:asciiTheme="minorHAnsi" w:eastAsiaTheme="minorEastAsia" w:hAnsiTheme="minorHAnsi" w:cstheme="minorBidi"/>
            <w:sz w:val="22"/>
          </w:rPr>
          <w:tab/>
        </w:r>
        <w:r w:rsidR="00586BAE" w:rsidRPr="001D20D1">
          <w:rPr>
            <w:rStyle w:val="af7"/>
          </w:rPr>
          <w:t>Жилищный фонд</w:t>
        </w:r>
        <w:r w:rsidR="00586BAE">
          <w:rPr>
            <w:webHidden/>
          </w:rPr>
          <w:tab/>
        </w:r>
        <w:r w:rsidR="00586BAE">
          <w:rPr>
            <w:webHidden/>
          </w:rPr>
          <w:fldChar w:fldCharType="begin"/>
        </w:r>
        <w:r w:rsidR="00586BAE">
          <w:rPr>
            <w:webHidden/>
          </w:rPr>
          <w:instrText xml:space="preserve"> PAGEREF _Toc209703723 \h </w:instrText>
        </w:r>
        <w:r w:rsidR="00586BAE">
          <w:rPr>
            <w:webHidden/>
          </w:rPr>
        </w:r>
        <w:r w:rsidR="00586BAE">
          <w:rPr>
            <w:webHidden/>
          </w:rPr>
          <w:fldChar w:fldCharType="separate"/>
        </w:r>
        <w:r w:rsidR="00586BAE">
          <w:rPr>
            <w:webHidden/>
          </w:rPr>
          <w:t>57</w:t>
        </w:r>
        <w:r w:rsidR="00586BAE">
          <w:rPr>
            <w:webHidden/>
          </w:rPr>
          <w:fldChar w:fldCharType="end"/>
        </w:r>
      </w:hyperlink>
    </w:p>
    <w:p w:rsidR="00586BAE" w:rsidRDefault="00D02CE6">
      <w:pPr>
        <w:pStyle w:val="2fff4"/>
        <w:rPr>
          <w:rFonts w:asciiTheme="minorHAnsi" w:eastAsiaTheme="minorEastAsia" w:hAnsiTheme="minorHAnsi" w:cstheme="minorBidi"/>
          <w:sz w:val="22"/>
        </w:rPr>
      </w:pPr>
      <w:hyperlink w:anchor="_Toc209703724" w:history="1">
        <w:r w:rsidR="00586BAE" w:rsidRPr="001D20D1">
          <w:rPr>
            <w:rStyle w:val="af7"/>
          </w:rPr>
          <w:t>3.8.</w:t>
        </w:r>
        <w:r w:rsidR="00586BAE">
          <w:rPr>
            <w:rFonts w:asciiTheme="minorHAnsi" w:eastAsiaTheme="minorEastAsia" w:hAnsiTheme="minorHAnsi" w:cstheme="minorBidi"/>
            <w:sz w:val="22"/>
          </w:rPr>
          <w:tab/>
        </w:r>
        <w:r w:rsidR="00586BAE" w:rsidRPr="001D20D1">
          <w:rPr>
            <w:rStyle w:val="af7"/>
          </w:rPr>
          <w:t>Сведения о существующих объектах социальной инфраструктуры</w:t>
        </w:r>
        <w:r w:rsidR="00586BAE">
          <w:rPr>
            <w:webHidden/>
          </w:rPr>
          <w:tab/>
        </w:r>
        <w:r w:rsidR="00586BAE">
          <w:rPr>
            <w:webHidden/>
          </w:rPr>
          <w:fldChar w:fldCharType="begin"/>
        </w:r>
        <w:r w:rsidR="00586BAE">
          <w:rPr>
            <w:webHidden/>
          </w:rPr>
          <w:instrText xml:space="preserve"> PAGEREF _Toc209703724 \h </w:instrText>
        </w:r>
        <w:r w:rsidR="00586BAE">
          <w:rPr>
            <w:webHidden/>
          </w:rPr>
        </w:r>
        <w:r w:rsidR="00586BAE">
          <w:rPr>
            <w:webHidden/>
          </w:rPr>
          <w:fldChar w:fldCharType="separate"/>
        </w:r>
        <w:r w:rsidR="00586BAE">
          <w:rPr>
            <w:webHidden/>
          </w:rPr>
          <w:t>58</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25" w:history="1">
        <w:r w:rsidR="00586BAE" w:rsidRPr="001D20D1">
          <w:rPr>
            <w:rStyle w:val="af7"/>
          </w:rPr>
          <w:t>3.8.1.</w:t>
        </w:r>
        <w:r w:rsidR="00586BAE">
          <w:rPr>
            <w:rFonts w:asciiTheme="minorHAnsi" w:eastAsiaTheme="minorEastAsia" w:hAnsiTheme="minorHAnsi" w:cstheme="minorBidi"/>
            <w:sz w:val="22"/>
          </w:rPr>
          <w:tab/>
        </w:r>
        <w:r w:rsidR="00586BAE" w:rsidRPr="001D20D1">
          <w:rPr>
            <w:rStyle w:val="af7"/>
          </w:rPr>
          <w:t>Объекты образования и науки</w:t>
        </w:r>
        <w:r w:rsidR="00586BAE">
          <w:rPr>
            <w:webHidden/>
          </w:rPr>
          <w:tab/>
        </w:r>
        <w:r w:rsidR="00586BAE">
          <w:rPr>
            <w:webHidden/>
          </w:rPr>
          <w:fldChar w:fldCharType="begin"/>
        </w:r>
        <w:r w:rsidR="00586BAE">
          <w:rPr>
            <w:webHidden/>
          </w:rPr>
          <w:instrText xml:space="preserve"> PAGEREF _Toc209703725 \h </w:instrText>
        </w:r>
        <w:r w:rsidR="00586BAE">
          <w:rPr>
            <w:webHidden/>
          </w:rPr>
        </w:r>
        <w:r w:rsidR="00586BAE">
          <w:rPr>
            <w:webHidden/>
          </w:rPr>
          <w:fldChar w:fldCharType="separate"/>
        </w:r>
        <w:r w:rsidR="00586BAE">
          <w:rPr>
            <w:webHidden/>
          </w:rPr>
          <w:t>62</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26" w:history="1">
        <w:r w:rsidR="00586BAE" w:rsidRPr="001D20D1">
          <w:rPr>
            <w:rStyle w:val="af7"/>
          </w:rPr>
          <w:t>3.8.2.</w:t>
        </w:r>
        <w:r w:rsidR="00586BAE">
          <w:rPr>
            <w:rFonts w:asciiTheme="minorHAnsi" w:eastAsiaTheme="minorEastAsia" w:hAnsiTheme="minorHAnsi" w:cstheme="minorBidi"/>
            <w:sz w:val="22"/>
          </w:rPr>
          <w:tab/>
        </w:r>
        <w:r w:rsidR="00586BAE" w:rsidRPr="001D20D1">
          <w:rPr>
            <w:rStyle w:val="af7"/>
          </w:rPr>
          <w:t>Объекты здравоохранения</w:t>
        </w:r>
        <w:r w:rsidR="00586BAE">
          <w:rPr>
            <w:webHidden/>
          </w:rPr>
          <w:tab/>
        </w:r>
        <w:r w:rsidR="00586BAE">
          <w:rPr>
            <w:webHidden/>
          </w:rPr>
          <w:fldChar w:fldCharType="begin"/>
        </w:r>
        <w:r w:rsidR="00586BAE">
          <w:rPr>
            <w:webHidden/>
          </w:rPr>
          <w:instrText xml:space="preserve"> PAGEREF _Toc209703726 \h </w:instrText>
        </w:r>
        <w:r w:rsidR="00586BAE">
          <w:rPr>
            <w:webHidden/>
          </w:rPr>
        </w:r>
        <w:r w:rsidR="00586BAE">
          <w:rPr>
            <w:webHidden/>
          </w:rPr>
          <w:fldChar w:fldCharType="separate"/>
        </w:r>
        <w:r w:rsidR="00586BAE">
          <w:rPr>
            <w:webHidden/>
          </w:rPr>
          <w:t>62</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27" w:history="1">
        <w:r w:rsidR="00586BAE" w:rsidRPr="001D20D1">
          <w:rPr>
            <w:rStyle w:val="af7"/>
          </w:rPr>
          <w:t>3.8.3.</w:t>
        </w:r>
        <w:r w:rsidR="00586BAE">
          <w:rPr>
            <w:rFonts w:asciiTheme="minorHAnsi" w:eastAsiaTheme="minorEastAsia" w:hAnsiTheme="minorHAnsi" w:cstheme="minorBidi"/>
            <w:sz w:val="22"/>
          </w:rPr>
          <w:tab/>
        </w:r>
        <w:r w:rsidR="00586BAE" w:rsidRPr="001D20D1">
          <w:rPr>
            <w:rStyle w:val="af7"/>
          </w:rPr>
          <w:t>Объекты торгово-бытового обслуживания</w:t>
        </w:r>
        <w:r w:rsidR="00586BAE">
          <w:rPr>
            <w:webHidden/>
          </w:rPr>
          <w:tab/>
        </w:r>
        <w:r w:rsidR="00586BAE">
          <w:rPr>
            <w:webHidden/>
          </w:rPr>
          <w:fldChar w:fldCharType="begin"/>
        </w:r>
        <w:r w:rsidR="00586BAE">
          <w:rPr>
            <w:webHidden/>
          </w:rPr>
          <w:instrText xml:space="preserve"> PAGEREF _Toc209703727 \h </w:instrText>
        </w:r>
        <w:r w:rsidR="00586BAE">
          <w:rPr>
            <w:webHidden/>
          </w:rPr>
        </w:r>
        <w:r w:rsidR="00586BAE">
          <w:rPr>
            <w:webHidden/>
          </w:rPr>
          <w:fldChar w:fldCharType="separate"/>
        </w:r>
        <w:r w:rsidR="00586BAE">
          <w:rPr>
            <w:webHidden/>
          </w:rPr>
          <w:t>63</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28" w:history="1">
        <w:r w:rsidR="00586BAE" w:rsidRPr="001D20D1">
          <w:rPr>
            <w:rStyle w:val="af7"/>
          </w:rPr>
          <w:t>3.8.4.</w:t>
        </w:r>
        <w:r w:rsidR="00586BAE">
          <w:rPr>
            <w:rFonts w:asciiTheme="minorHAnsi" w:eastAsiaTheme="minorEastAsia" w:hAnsiTheme="minorHAnsi" w:cstheme="minorBidi"/>
            <w:sz w:val="22"/>
          </w:rPr>
          <w:tab/>
        </w:r>
        <w:r w:rsidR="00586BAE" w:rsidRPr="001D20D1">
          <w:rPr>
            <w:rStyle w:val="af7"/>
          </w:rPr>
          <w:t>Объекты культуры</w:t>
        </w:r>
        <w:r w:rsidR="00586BAE">
          <w:rPr>
            <w:webHidden/>
          </w:rPr>
          <w:tab/>
        </w:r>
        <w:r w:rsidR="00586BAE">
          <w:rPr>
            <w:webHidden/>
          </w:rPr>
          <w:fldChar w:fldCharType="begin"/>
        </w:r>
        <w:r w:rsidR="00586BAE">
          <w:rPr>
            <w:webHidden/>
          </w:rPr>
          <w:instrText xml:space="preserve"> PAGEREF _Toc209703728 \h </w:instrText>
        </w:r>
        <w:r w:rsidR="00586BAE">
          <w:rPr>
            <w:webHidden/>
          </w:rPr>
        </w:r>
        <w:r w:rsidR="00586BAE">
          <w:rPr>
            <w:webHidden/>
          </w:rPr>
          <w:fldChar w:fldCharType="separate"/>
        </w:r>
        <w:r w:rsidR="00586BAE">
          <w:rPr>
            <w:webHidden/>
          </w:rPr>
          <w:t>63</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29" w:history="1">
        <w:r w:rsidR="00586BAE" w:rsidRPr="001D20D1">
          <w:rPr>
            <w:rStyle w:val="af7"/>
          </w:rPr>
          <w:t>3.8.5.</w:t>
        </w:r>
        <w:r w:rsidR="00586BAE">
          <w:rPr>
            <w:rFonts w:asciiTheme="minorHAnsi" w:eastAsiaTheme="minorEastAsia" w:hAnsiTheme="minorHAnsi" w:cstheme="minorBidi"/>
            <w:sz w:val="22"/>
          </w:rPr>
          <w:tab/>
        </w:r>
        <w:r w:rsidR="00586BAE" w:rsidRPr="001D20D1">
          <w:rPr>
            <w:rStyle w:val="af7"/>
          </w:rPr>
          <w:t>Объекты физической культуры и спорта</w:t>
        </w:r>
        <w:r w:rsidR="00586BAE">
          <w:rPr>
            <w:webHidden/>
          </w:rPr>
          <w:tab/>
        </w:r>
        <w:r w:rsidR="00586BAE">
          <w:rPr>
            <w:webHidden/>
          </w:rPr>
          <w:fldChar w:fldCharType="begin"/>
        </w:r>
        <w:r w:rsidR="00586BAE">
          <w:rPr>
            <w:webHidden/>
          </w:rPr>
          <w:instrText xml:space="preserve"> PAGEREF _Toc209703729 \h </w:instrText>
        </w:r>
        <w:r w:rsidR="00586BAE">
          <w:rPr>
            <w:webHidden/>
          </w:rPr>
        </w:r>
        <w:r w:rsidR="00586BAE">
          <w:rPr>
            <w:webHidden/>
          </w:rPr>
          <w:fldChar w:fldCharType="separate"/>
        </w:r>
        <w:r w:rsidR="00586BAE">
          <w:rPr>
            <w:webHidden/>
          </w:rPr>
          <w:t>64</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30" w:history="1">
        <w:r w:rsidR="00586BAE" w:rsidRPr="001D20D1">
          <w:rPr>
            <w:rStyle w:val="af7"/>
          </w:rPr>
          <w:t>3.8.6.</w:t>
        </w:r>
        <w:r w:rsidR="00586BAE">
          <w:rPr>
            <w:rFonts w:asciiTheme="minorHAnsi" w:eastAsiaTheme="minorEastAsia" w:hAnsiTheme="minorHAnsi" w:cstheme="minorBidi"/>
            <w:sz w:val="22"/>
          </w:rPr>
          <w:tab/>
        </w:r>
        <w:r w:rsidR="00586BAE" w:rsidRPr="001D20D1">
          <w:rPr>
            <w:rStyle w:val="af7"/>
          </w:rPr>
          <w:t>Объекты для работы с детьми и молодёжью</w:t>
        </w:r>
        <w:r w:rsidR="00586BAE">
          <w:rPr>
            <w:webHidden/>
          </w:rPr>
          <w:tab/>
        </w:r>
        <w:r w:rsidR="00586BAE">
          <w:rPr>
            <w:webHidden/>
          </w:rPr>
          <w:fldChar w:fldCharType="begin"/>
        </w:r>
        <w:r w:rsidR="00586BAE">
          <w:rPr>
            <w:webHidden/>
          </w:rPr>
          <w:instrText xml:space="preserve"> PAGEREF _Toc209703730 \h </w:instrText>
        </w:r>
        <w:r w:rsidR="00586BAE">
          <w:rPr>
            <w:webHidden/>
          </w:rPr>
        </w:r>
        <w:r w:rsidR="00586BAE">
          <w:rPr>
            <w:webHidden/>
          </w:rPr>
          <w:fldChar w:fldCharType="separate"/>
        </w:r>
        <w:r w:rsidR="00586BAE">
          <w:rPr>
            <w:webHidden/>
          </w:rPr>
          <w:t>64</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31" w:history="1">
        <w:r w:rsidR="00586BAE" w:rsidRPr="001D20D1">
          <w:rPr>
            <w:rStyle w:val="af7"/>
          </w:rPr>
          <w:t>3.8.7.</w:t>
        </w:r>
        <w:r w:rsidR="00586BAE">
          <w:rPr>
            <w:rFonts w:asciiTheme="minorHAnsi" w:eastAsiaTheme="minorEastAsia" w:hAnsiTheme="minorHAnsi" w:cstheme="minorBidi"/>
            <w:sz w:val="22"/>
          </w:rPr>
          <w:tab/>
        </w:r>
        <w:r w:rsidR="00586BAE" w:rsidRPr="001D20D1">
          <w:rPr>
            <w:rStyle w:val="af7"/>
          </w:rPr>
          <w:t>Объекты массового отдыха населения</w:t>
        </w:r>
        <w:r w:rsidR="00586BAE">
          <w:rPr>
            <w:webHidden/>
          </w:rPr>
          <w:tab/>
        </w:r>
        <w:r w:rsidR="00586BAE">
          <w:rPr>
            <w:webHidden/>
          </w:rPr>
          <w:fldChar w:fldCharType="begin"/>
        </w:r>
        <w:r w:rsidR="00586BAE">
          <w:rPr>
            <w:webHidden/>
          </w:rPr>
          <w:instrText xml:space="preserve"> PAGEREF _Toc209703731 \h </w:instrText>
        </w:r>
        <w:r w:rsidR="00586BAE">
          <w:rPr>
            <w:webHidden/>
          </w:rPr>
        </w:r>
        <w:r w:rsidR="00586BAE">
          <w:rPr>
            <w:webHidden/>
          </w:rPr>
          <w:fldChar w:fldCharType="separate"/>
        </w:r>
        <w:r w:rsidR="00586BAE">
          <w:rPr>
            <w:webHidden/>
          </w:rPr>
          <w:t>64</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32" w:history="1">
        <w:r w:rsidR="00586BAE" w:rsidRPr="001D20D1">
          <w:rPr>
            <w:rStyle w:val="af7"/>
          </w:rPr>
          <w:t>3.8.8.</w:t>
        </w:r>
        <w:r w:rsidR="00586BAE">
          <w:rPr>
            <w:rFonts w:asciiTheme="minorHAnsi" w:eastAsiaTheme="minorEastAsia" w:hAnsiTheme="minorHAnsi" w:cstheme="minorBidi"/>
            <w:sz w:val="22"/>
          </w:rPr>
          <w:tab/>
        </w:r>
        <w:r w:rsidR="00586BAE" w:rsidRPr="001D20D1">
          <w:rPr>
            <w:rStyle w:val="af7"/>
          </w:rPr>
          <w:t>Объекты отдыха и туризма</w:t>
        </w:r>
        <w:r w:rsidR="00586BAE">
          <w:rPr>
            <w:webHidden/>
          </w:rPr>
          <w:tab/>
        </w:r>
        <w:r w:rsidR="00586BAE">
          <w:rPr>
            <w:webHidden/>
          </w:rPr>
          <w:fldChar w:fldCharType="begin"/>
        </w:r>
        <w:r w:rsidR="00586BAE">
          <w:rPr>
            <w:webHidden/>
          </w:rPr>
          <w:instrText xml:space="preserve"> PAGEREF _Toc209703732 \h </w:instrText>
        </w:r>
        <w:r w:rsidR="00586BAE">
          <w:rPr>
            <w:webHidden/>
          </w:rPr>
        </w:r>
        <w:r w:rsidR="00586BAE">
          <w:rPr>
            <w:webHidden/>
          </w:rPr>
          <w:fldChar w:fldCharType="separate"/>
        </w:r>
        <w:r w:rsidR="00586BAE">
          <w:rPr>
            <w:webHidden/>
          </w:rPr>
          <w:t>64</w:t>
        </w:r>
        <w:r w:rsidR="00586BAE">
          <w:rPr>
            <w:webHidden/>
          </w:rPr>
          <w:fldChar w:fldCharType="end"/>
        </w:r>
      </w:hyperlink>
    </w:p>
    <w:p w:rsidR="00586BAE" w:rsidRDefault="00D02CE6">
      <w:pPr>
        <w:pStyle w:val="2fff4"/>
        <w:rPr>
          <w:rFonts w:asciiTheme="minorHAnsi" w:eastAsiaTheme="minorEastAsia" w:hAnsiTheme="minorHAnsi" w:cstheme="minorBidi"/>
          <w:sz w:val="22"/>
        </w:rPr>
      </w:pPr>
      <w:hyperlink w:anchor="_Toc209703733" w:history="1">
        <w:r w:rsidR="00586BAE" w:rsidRPr="001D20D1">
          <w:rPr>
            <w:rStyle w:val="af7"/>
          </w:rPr>
          <w:t>3.9.</w:t>
        </w:r>
        <w:r w:rsidR="00586BAE">
          <w:rPr>
            <w:rFonts w:asciiTheme="minorHAnsi" w:eastAsiaTheme="minorEastAsia" w:hAnsiTheme="minorHAnsi" w:cstheme="minorBidi"/>
            <w:sz w:val="22"/>
          </w:rPr>
          <w:tab/>
        </w:r>
        <w:r w:rsidR="00586BAE" w:rsidRPr="001D20D1">
          <w:rPr>
            <w:rStyle w:val="af7"/>
          </w:rPr>
          <w:t>Сведения о существующих объектах транспортной инфраструктуры</w:t>
        </w:r>
        <w:r w:rsidR="00586BAE">
          <w:rPr>
            <w:webHidden/>
          </w:rPr>
          <w:tab/>
        </w:r>
        <w:r w:rsidR="00586BAE">
          <w:rPr>
            <w:webHidden/>
          </w:rPr>
          <w:fldChar w:fldCharType="begin"/>
        </w:r>
        <w:r w:rsidR="00586BAE">
          <w:rPr>
            <w:webHidden/>
          </w:rPr>
          <w:instrText xml:space="preserve"> PAGEREF _Toc209703733 \h </w:instrText>
        </w:r>
        <w:r w:rsidR="00586BAE">
          <w:rPr>
            <w:webHidden/>
          </w:rPr>
        </w:r>
        <w:r w:rsidR="00586BAE">
          <w:rPr>
            <w:webHidden/>
          </w:rPr>
          <w:fldChar w:fldCharType="separate"/>
        </w:r>
        <w:r w:rsidR="00586BAE">
          <w:rPr>
            <w:webHidden/>
          </w:rPr>
          <w:t>65</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34" w:history="1">
        <w:r w:rsidR="00586BAE" w:rsidRPr="001D20D1">
          <w:rPr>
            <w:rStyle w:val="af7"/>
          </w:rPr>
          <w:t>3.9.1.</w:t>
        </w:r>
        <w:r w:rsidR="00586BAE">
          <w:rPr>
            <w:rFonts w:asciiTheme="minorHAnsi" w:eastAsiaTheme="minorEastAsia" w:hAnsiTheme="minorHAnsi" w:cstheme="minorBidi"/>
            <w:sz w:val="22"/>
          </w:rPr>
          <w:tab/>
        </w:r>
        <w:r w:rsidR="00586BAE" w:rsidRPr="001D20D1">
          <w:rPr>
            <w:rStyle w:val="af7"/>
          </w:rPr>
          <w:t>Железнодорожный транспорт</w:t>
        </w:r>
        <w:r w:rsidR="00586BAE">
          <w:rPr>
            <w:webHidden/>
          </w:rPr>
          <w:tab/>
        </w:r>
        <w:r w:rsidR="00586BAE">
          <w:rPr>
            <w:webHidden/>
          </w:rPr>
          <w:fldChar w:fldCharType="begin"/>
        </w:r>
        <w:r w:rsidR="00586BAE">
          <w:rPr>
            <w:webHidden/>
          </w:rPr>
          <w:instrText xml:space="preserve"> PAGEREF _Toc209703734 \h </w:instrText>
        </w:r>
        <w:r w:rsidR="00586BAE">
          <w:rPr>
            <w:webHidden/>
          </w:rPr>
        </w:r>
        <w:r w:rsidR="00586BAE">
          <w:rPr>
            <w:webHidden/>
          </w:rPr>
          <w:fldChar w:fldCharType="separate"/>
        </w:r>
        <w:r w:rsidR="00586BAE">
          <w:rPr>
            <w:webHidden/>
          </w:rPr>
          <w:t>65</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35" w:history="1">
        <w:r w:rsidR="00586BAE" w:rsidRPr="001D20D1">
          <w:rPr>
            <w:rStyle w:val="af7"/>
          </w:rPr>
          <w:t>3.9.2.</w:t>
        </w:r>
        <w:r w:rsidR="00586BAE">
          <w:rPr>
            <w:rFonts w:asciiTheme="minorHAnsi" w:eastAsiaTheme="minorEastAsia" w:hAnsiTheme="minorHAnsi" w:cstheme="minorBidi"/>
            <w:sz w:val="22"/>
          </w:rPr>
          <w:tab/>
        </w:r>
        <w:r w:rsidR="00586BAE" w:rsidRPr="001D20D1">
          <w:rPr>
            <w:rStyle w:val="af7"/>
          </w:rPr>
          <w:t>Автомобильный транспорт</w:t>
        </w:r>
        <w:r w:rsidR="00586BAE">
          <w:rPr>
            <w:webHidden/>
          </w:rPr>
          <w:tab/>
        </w:r>
        <w:r w:rsidR="00586BAE">
          <w:rPr>
            <w:webHidden/>
          </w:rPr>
          <w:fldChar w:fldCharType="begin"/>
        </w:r>
        <w:r w:rsidR="00586BAE">
          <w:rPr>
            <w:webHidden/>
          </w:rPr>
          <w:instrText xml:space="preserve"> PAGEREF _Toc209703735 \h </w:instrText>
        </w:r>
        <w:r w:rsidR="00586BAE">
          <w:rPr>
            <w:webHidden/>
          </w:rPr>
        </w:r>
        <w:r w:rsidR="00586BAE">
          <w:rPr>
            <w:webHidden/>
          </w:rPr>
          <w:fldChar w:fldCharType="separate"/>
        </w:r>
        <w:r w:rsidR="00586BAE">
          <w:rPr>
            <w:webHidden/>
          </w:rPr>
          <w:t>65</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36" w:history="1">
        <w:r w:rsidR="00586BAE" w:rsidRPr="001D20D1">
          <w:rPr>
            <w:rStyle w:val="af7"/>
          </w:rPr>
          <w:t>3.9.3.</w:t>
        </w:r>
        <w:r w:rsidR="00586BAE">
          <w:rPr>
            <w:rFonts w:asciiTheme="minorHAnsi" w:eastAsiaTheme="minorEastAsia" w:hAnsiTheme="minorHAnsi" w:cstheme="minorBidi"/>
            <w:sz w:val="22"/>
          </w:rPr>
          <w:tab/>
        </w:r>
        <w:r w:rsidR="00586BAE" w:rsidRPr="001D20D1">
          <w:rPr>
            <w:rStyle w:val="af7"/>
          </w:rPr>
          <w:t>Объекты обслуживания и хранения автомобильного транспорта</w:t>
        </w:r>
        <w:r w:rsidR="00586BAE">
          <w:rPr>
            <w:webHidden/>
          </w:rPr>
          <w:tab/>
        </w:r>
        <w:r w:rsidR="00586BAE">
          <w:rPr>
            <w:webHidden/>
          </w:rPr>
          <w:fldChar w:fldCharType="begin"/>
        </w:r>
        <w:r w:rsidR="00586BAE">
          <w:rPr>
            <w:webHidden/>
          </w:rPr>
          <w:instrText xml:space="preserve"> PAGEREF _Toc209703736 \h </w:instrText>
        </w:r>
        <w:r w:rsidR="00586BAE">
          <w:rPr>
            <w:webHidden/>
          </w:rPr>
        </w:r>
        <w:r w:rsidR="00586BAE">
          <w:rPr>
            <w:webHidden/>
          </w:rPr>
          <w:fldChar w:fldCharType="separate"/>
        </w:r>
        <w:r w:rsidR="00586BAE">
          <w:rPr>
            <w:webHidden/>
          </w:rPr>
          <w:t>75</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37" w:history="1">
        <w:r w:rsidR="00586BAE" w:rsidRPr="001D20D1">
          <w:rPr>
            <w:rStyle w:val="af7"/>
          </w:rPr>
          <w:t>3.9.4.</w:t>
        </w:r>
        <w:r w:rsidR="00586BAE">
          <w:rPr>
            <w:rFonts w:asciiTheme="minorHAnsi" w:eastAsiaTheme="minorEastAsia" w:hAnsiTheme="minorHAnsi" w:cstheme="minorBidi"/>
            <w:sz w:val="22"/>
          </w:rPr>
          <w:tab/>
        </w:r>
        <w:r w:rsidR="00586BAE" w:rsidRPr="001D20D1">
          <w:rPr>
            <w:rStyle w:val="af7"/>
          </w:rPr>
          <w:t>Пассажирский транспорт</w:t>
        </w:r>
        <w:r w:rsidR="00586BAE">
          <w:rPr>
            <w:webHidden/>
          </w:rPr>
          <w:tab/>
        </w:r>
        <w:r w:rsidR="00586BAE">
          <w:rPr>
            <w:webHidden/>
          </w:rPr>
          <w:fldChar w:fldCharType="begin"/>
        </w:r>
        <w:r w:rsidR="00586BAE">
          <w:rPr>
            <w:webHidden/>
          </w:rPr>
          <w:instrText xml:space="preserve"> PAGEREF _Toc209703737 \h </w:instrText>
        </w:r>
        <w:r w:rsidR="00586BAE">
          <w:rPr>
            <w:webHidden/>
          </w:rPr>
        </w:r>
        <w:r w:rsidR="00586BAE">
          <w:rPr>
            <w:webHidden/>
          </w:rPr>
          <w:fldChar w:fldCharType="separate"/>
        </w:r>
        <w:r w:rsidR="00586BAE">
          <w:rPr>
            <w:webHidden/>
          </w:rPr>
          <w:t>75</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38" w:history="1">
        <w:r w:rsidR="00586BAE" w:rsidRPr="001D20D1">
          <w:rPr>
            <w:rStyle w:val="af7"/>
          </w:rPr>
          <w:t>3.9.5.</w:t>
        </w:r>
        <w:r w:rsidR="00586BAE">
          <w:rPr>
            <w:rFonts w:asciiTheme="minorHAnsi" w:eastAsiaTheme="minorEastAsia" w:hAnsiTheme="minorHAnsi" w:cstheme="minorBidi"/>
            <w:sz w:val="22"/>
          </w:rPr>
          <w:tab/>
        </w:r>
        <w:r w:rsidR="00586BAE" w:rsidRPr="001D20D1">
          <w:rPr>
            <w:rStyle w:val="af7"/>
          </w:rPr>
          <w:t>Объекты воздушного и водного транспорта</w:t>
        </w:r>
        <w:r w:rsidR="00586BAE">
          <w:rPr>
            <w:webHidden/>
          </w:rPr>
          <w:tab/>
        </w:r>
        <w:r w:rsidR="00586BAE">
          <w:rPr>
            <w:webHidden/>
          </w:rPr>
          <w:fldChar w:fldCharType="begin"/>
        </w:r>
        <w:r w:rsidR="00586BAE">
          <w:rPr>
            <w:webHidden/>
          </w:rPr>
          <w:instrText xml:space="preserve"> PAGEREF _Toc209703738 \h </w:instrText>
        </w:r>
        <w:r w:rsidR="00586BAE">
          <w:rPr>
            <w:webHidden/>
          </w:rPr>
        </w:r>
        <w:r w:rsidR="00586BAE">
          <w:rPr>
            <w:webHidden/>
          </w:rPr>
          <w:fldChar w:fldCharType="separate"/>
        </w:r>
        <w:r w:rsidR="00586BAE">
          <w:rPr>
            <w:webHidden/>
          </w:rPr>
          <w:t>79</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39" w:history="1">
        <w:r w:rsidR="00586BAE" w:rsidRPr="001D20D1">
          <w:rPr>
            <w:rStyle w:val="af7"/>
          </w:rPr>
          <w:t>3.9.6.</w:t>
        </w:r>
        <w:r w:rsidR="00586BAE">
          <w:rPr>
            <w:rFonts w:asciiTheme="minorHAnsi" w:eastAsiaTheme="minorEastAsia" w:hAnsiTheme="minorHAnsi" w:cstheme="minorBidi"/>
            <w:sz w:val="22"/>
          </w:rPr>
          <w:tab/>
        </w:r>
        <w:r w:rsidR="00586BAE" w:rsidRPr="001D20D1">
          <w:rPr>
            <w:rStyle w:val="af7"/>
          </w:rPr>
          <w:t>Искусственные дорожные сооружения</w:t>
        </w:r>
        <w:r w:rsidR="00586BAE">
          <w:rPr>
            <w:webHidden/>
          </w:rPr>
          <w:tab/>
        </w:r>
        <w:r w:rsidR="00586BAE">
          <w:rPr>
            <w:webHidden/>
          </w:rPr>
          <w:fldChar w:fldCharType="begin"/>
        </w:r>
        <w:r w:rsidR="00586BAE">
          <w:rPr>
            <w:webHidden/>
          </w:rPr>
          <w:instrText xml:space="preserve"> PAGEREF _Toc209703739 \h </w:instrText>
        </w:r>
        <w:r w:rsidR="00586BAE">
          <w:rPr>
            <w:webHidden/>
          </w:rPr>
        </w:r>
        <w:r w:rsidR="00586BAE">
          <w:rPr>
            <w:webHidden/>
          </w:rPr>
          <w:fldChar w:fldCharType="separate"/>
        </w:r>
        <w:r w:rsidR="00586BAE">
          <w:rPr>
            <w:webHidden/>
          </w:rPr>
          <w:t>79</w:t>
        </w:r>
        <w:r w:rsidR="00586BAE">
          <w:rPr>
            <w:webHidden/>
          </w:rPr>
          <w:fldChar w:fldCharType="end"/>
        </w:r>
      </w:hyperlink>
    </w:p>
    <w:p w:rsidR="00586BAE" w:rsidRDefault="00D02CE6">
      <w:pPr>
        <w:pStyle w:val="2fff4"/>
        <w:tabs>
          <w:tab w:val="left" w:pos="1200"/>
        </w:tabs>
        <w:rPr>
          <w:rFonts w:asciiTheme="minorHAnsi" w:eastAsiaTheme="minorEastAsia" w:hAnsiTheme="minorHAnsi" w:cstheme="minorBidi"/>
          <w:sz w:val="22"/>
        </w:rPr>
      </w:pPr>
      <w:hyperlink w:anchor="_Toc209703740" w:history="1">
        <w:r w:rsidR="00586BAE" w:rsidRPr="001D20D1">
          <w:rPr>
            <w:rStyle w:val="af7"/>
          </w:rPr>
          <w:t>3.10.</w:t>
        </w:r>
        <w:r w:rsidR="00586BAE">
          <w:rPr>
            <w:rFonts w:asciiTheme="minorHAnsi" w:eastAsiaTheme="minorEastAsia" w:hAnsiTheme="minorHAnsi" w:cstheme="minorBidi"/>
            <w:sz w:val="22"/>
          </w:rPr>
          <w:tab/>
        </w:r>
        <w:r w:rsidR="00586BAE" w:rsidRPr="001D20D1">
          <w:rPr>
            <w:rStyle w:val="af7"/>
          </w:rPr>
          <w:t>Сведения о существующих объектах инженерной инфраструктуры</w:t>
        </w:r>
        <w:r w:rsidR="00586BAE">
          <w:rPr>
            <w:webHidden/>
          </w:rPr>
          <w:tab/>
        </w:r>
        <w:r w:rsidR="00586BAE">
          <w:rPr>
            <w:webHidden/>
          </w:rPr>
          <w:fldChar w:fldCharType="begin"/>
        </w:r>
        <w:r w:rsidR="00586BAE">
          <w:rPr>
            <w:webHidden/>
          </w:rPr>
          <w:instrText xml:space="preserve"> PAGEREF _Toc209703740 \h </w:instrText>
        </w:r>
        <w:r w:rsidR="00586BAE">
          <w:rPr>
            <w:webHidden/>
          </w:rPr>
        </w:r>
        <w:r w:rsidR="00586BAE">
          <w:rPr>
            <w:webHidden/>
          </w:rPr>
          <w:fldChar w:fldCharType="separate"/>
        </w:r>
        <w:r w:rsidR="00586BAE">
          <w:rPr>
            <w:webHidden/>
          </w:rPr>
          <w:t>79</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41" w:history="1">
        <w:r w:rsidR="00586BAE" w:rsidRPr="001D20D1">
          <w:rPr>
            <w:rStyle w:val="af7"/>
          </w:rPr>
          <w:t>3.10.1.</w:t>
        </w:r>
        <w:r w:rsidR="00586BAE">
          <w:rPr>
            <w:rFonts w:asciiTheme="minorHAnsi" w:eastAsiaTheme="minorEastAsia" w:hAnsiTheme="minorHAnsi" w:cstheme="minorBidi"/>
            <w:sz w:val="22"/>
          </w:rPr>
          <w:tab/>
        </w:r>
        <w:r w:rsidR="00586BAE" w:rsidRPr="001D20D1">
          <w:rPr>
            <w:rStyle w:val="af7"/>
          </w:rPr>
          <w:t>Объекты электроснабжения</w:t>
        </w:r>
        <w:r w:rsidR="00586BAE">
          <w:rPr>
            <w:webHidden/>
          </w:rPr>
          <w:tab/>
        </w:r>
        <w:r w:rsidR="00586BAE">
          <w:rPr>
            <w:webHidden/>
          </w:rPr>
          <w:fldChar w:fldCharType="begin"/>
        </w:r>
        <w:r w:rsidR="00586BAE">
          <w:rPr>
            <w:webHidden/>
          </w:rPr>
          <w:instrText xml:space="preserve"> PAGEREF _Toc209703741 \h </w:instrText>
        </w:r>
        <w:r w:rsidR="00586BAE">
          <w:rPr>
            <w:webHidden/>
          </w:rPr>
        </w:r>
        <w:r w:rsidR="00586BAE">
          <w:rPr>
            <w:webHidden/>
          </w:rPr>
          <w:fldChar w:fldCharType="separate"/>
        </w:r>
        <w:r w:rsidR="00586BAE">
          <w:rPr>
            <w:webHidden/>
          </w:rPr>
          <w:t>79</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42" w:history="1">
        <w:r w:rsidR="00586BAE" w:rsidRPr="001D20D1">
          <w:rPr>
            <w:rStyle w:val="af7"/>
          </w:rPr>
          <w:t>3.10.2.</w:t>
        </w:r>
        <w:r w:rsidR="00586BAE">
          <w:rPr>
            <w:rFonts w:asciiTheme="minorHAnsi" w:eastAsiaTheme="minorEastAsia" w:hAnsiTheme="minorHAnsi" w:cstheme="minorBidi"/>
            <w:sz w:val="22"/>
          </w:rPr>
          <w:tab/>
        </w:r>
        <w:r w:rsidR="00586BAE" w:rsidRPr="001D20D1">
          <w:rPr>
            <w:rStyle w:val="af7"/>
          </w:rPr>
          <w:t>Объекты газоснабжения</w:t>
        </w:r>
        <w:r w:rsidR="00586BAE">
          <w:rPr>
            <w:webHidden/>
          </w:rPr>
          <w:tab/>
        </w:r>
        <w:r w:rsidR="00586BAE">
          <w:rPr>
            <w:webHidden/>
          </w:rPr>
          <w:fldChar w:fldCharType="begin"/>
        </w:r>
        <w:r w:rsidR="00586BAE">
          <w:rPr>
            <w:webHidden/>
          </w:rPr>
          <w:instrText xml:space="preserve"> PAGEREF _Toc209703742 \h </w:instrText>
        </w:r>
        <w:r w:rsidR="00586BAE">
          <w:rPr>
            <w:webHidden/>
          </w:rPr>
        </w:r>
        <w:r w:rsidR="00586BAE">
          <w:rPr>
            <w:webHidden/>
          </w:rPr>
          <w:fldChar w:fldCharType="separate"/>
        </w:r>
        <w:r w:rsidR="00586BAE">
          <w:rPr>
            <w:webHidden/>
          </w:rPr>
          <w:t>82</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43" w:history="1">
        <w:r w:rsidR="00586BAE" w:rsidRPr="001D20D1">
          <w:rPr>
            <w:rStyle w:val="af7"/>
          </w:rPr>
          <w:t>3.10.3.</w:t>
        </w:r>
        <w:r w:rsidR="00586BAE">
          <w:rPr>
            <w:rFonts w:asciiTheme="minorHAnsi" w:eastAsiaTheme="minorEastAsia" w:hAnsiTheme="minorHAnsi" w:cstheme="minorBidi"/>
            <w:sz w:val="22"/>
          </w:rPr>
          <w:tab/>
        </w:r>
        <w:r w:rsidR="00586BAE" w:rsidRPr="001D20D1">
          <w:rPr>
            <w:rStyle w:val="af7"/>
          </w:rPr>
          <w:t>Объекты теплоснабжения</w:t>
        </w:r>
        <w:r w:rsidR="00586BAE">
          <w:rPr>
            <w:webHidden/>
          </w:rPr>
          <w:tab/>
        </w:r>
        <w:r w:rsidR="00586BAE">
          <w:rPr>
            <w:webHidden/>
          </w:rPr>
          <w:fldChar w:fldCharType="begin"/>
        </w:r>
        <w:r w:rsidR="00586BAE">
          <w:rPr>
            <w:webHidden/>
          </w:rPr>
          <w:instrText xml:space="preserve"> PAGEREF _Toc209703743 \h </w:instrText>
        </w:r>
        <w:r w:rsidR="00586BAE">
          <w:rPr>
            <w:webHidden/>
          </w:rPr>
        </w:r>
        <w:r w:rsidR="00586BAE">
          <w:rPr>
            <w:webHidden/>
          </w:rPr>
          <w:fldChar w:fldCharType="separate"/>
        </w:r>
        <w:r w:rsidR="00586BAE">
          <w:rPr>
            <w:webHidden/>
          </w:rPr>
          <w:t>82</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44" w:history="1">
        <w:r w:rsidR="00586BAE" w:rsidRPr="001D20D1">
          <w:rPr>
            <w:rStyle w:val="af7"/>
          </w:rPr>
          <w:t>3.10.4.</w:t>
        </w:r>
        <w:r w:rsidR="00586BAE">
          <w:rPr>
            <w:rFonts w:asciiTheme="minorHAnsi" w:eastAsiaTheme="minorEastAsia" w:hAnsiTheme="minorHAnsi" w:cstheme="minorBidi"/>
            <w:sz w:val="22"/>
          </w:rPr>
          <w:tab/>
        </w:r>
        <w:r w:rsidR="00586BAE" w:rsidRPr="001D20D1">
          <w:rPr>
            <w:rStyle w:val="af7"/>
          </w:rPr>
          <w:t>Объекты водоснабжения</w:t>
        </w:r>
        <w:r w:rsidR="00586BAE">
          <w:rPr>
            <w:webHidden/>
          </w:rPr>
          <w:tab/>
        </w:r>
        <w:r w:rsidR="00586BAE">
          <w:rPr>
            <w:webHidden/>
          </w:rPr>
          <w:fldChar w:fldCharType="begin"/>
        </w:r>
        <w:r w:rsidR="00586BAE">
          <w:rPr>
            <w:webHidden/>
          </w:rPr>
          <w:instrText xml:space="preserve"> PAGEREF _Toc209703744 \h </w:instrText>
        </w:r>
        <w:r w:rsidR="00586BAE">
          <w:rPr>
            <w:webHidden/>
          </w:rPr>
        </w:r>
        <w:r w:rsidR="00586BAE">
          <w:rPr>
            <w:webHidden/>
          </w:rPr>
          <w:fldChar w:fldCharType="separate"/>
        </w:r>
        <w:r w:rsidR="00586BAE">
          <w:rPr>
            <w:webHidden/>
          </w:rPr>
          <w:t>83</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45" w:history="1">
        <w:r w:rsidR="00586BAE" w:rsidRPr="001D20D1">
          <w:rPr>
            <w:rStyle w:val="af7"/>
          </w:rPr>
          <w:t>3.10.4.1.</w:t>
        </w:r>
        <w:r w:rsidR="00586BAE">
          <w:rPr>
            <w:rFonts w:asciiTheme="minorHAnsi" w:eastAsiaTheme="minorEastAsia" w:hAnsiTheme="minorHAnsi" w:cstheme="minorBidi"/>
            <w:sz w:val="22"/>
          </w:rPr>
          <w:tab/>
        </w:r>
        <w:r w:rsidR="00586BAE" w:rsidRPr="001D20D1">
          <w:rPr>
            <w:rStyle w:val="af7"/>
          </w:rPr>
          <w:t>Объекты водоотведения</w:t>
        </w:r>
        <w:r w:rsidR="00586BAE">
          <w:rPr>
            <w:webHidden/>
          </w:rPr>
          <w:tab/>
        </w:r>
        <w:r w:rsidR="00586BAE">
          <w:rPr>
            <w:webHidden/>
          </w:rPr>
          <w:fldChar w:fldCharType="begin"/>
        </w:r>
        <w:r w:rsidR="00586BAE">
          <w:rPr>
            <w:webHidden/>
          </w:rPr>
          <w:instrText xml:space="preserve"> PAGEREF _Toc209703745 \h </w:instrText>
        </w:r>
        <w:r w:rsidR="00586BAE">
          <w:rPr>
            <w:webHidden/>
          </w:rPr>
        </w:r>
        <w:r w:rsidR="00586BAE">
          <w:rPr>
            <w:webHidden/>
          </w:rPr>
          <w:fldChar w:fldCharType="separate"/>
        </w:r>
        <w:r w:rsidR="00586BAE">
          <w:rPr>
            <w:webHidden/>
          </w:rPr>
          <w:t>85</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46" w:history="1">
        <w:r w:rsidR="00586BAE" w:rsidRPr="001D20D1">
          <w:rPr>
            <w:rStyle w:val="af7"/>
          </w:rPr>
          <w:t>3.10.5.</w:t>
        </w:r>
        <w:r w:rsidR="00586BAE">
          <w:rPr>
            <w:rFonts w:asciiTheme="minorHAnsi" w:eastAsiaTheme="minorEastAsia" w:hAnsiTheme="minorHAnsi" w:cstheme="minorBidi"/>
            <w:sz w:val="22"/>
          </w:rPr>
          <w:tab/>
        </w:r>
        <w:r w:rsidR="00586BAE" w:rsidRPr="001D20D1">
          <w:rPr>
            <w:rStyle w:val="af7"/>
          </w:rPr>
          <w:t>Объекты связи</w:t>
        </w:r>
        <w:r w:rsidR="00586BAE">
          <w:rPr>
            <w:webHidden/>
          </w:rPr>
          <w:tab/>
        </w:r>
        <w:r w:rsidR="00586BAE">
          <w:rPr>
            <w:webHidden/>
          </w:rPr>
          <w:fldChar w:fldCharType="begin"/>
        </w:r>
        <w:r w:rsidR="00586BAE">
          <w:rPr>
            <w:webHidden/>
          </w:rPr>
          <w:instrText xml:space="preserve"> PAGEREF _Toc209703746 \h </w:instrText>
        </w:r>
        <w:r w:rsidR="00586BAE">
          <w:rPr>
            <w:webHidden/>
          </w:rPr>
        </w:r>
        <w:r w:rsidR="00586BAE">
          <w:rPr>
            <w:webHidden/>
          </w:rPr>
          <w:fldChar w:fldCharType="separate"/>
        </w:r>
        <w:r w:rsidR="00586BAE">
          <w:rPr>
            <w:webHidden/>
          </w:rPr>
          <w:t>86</w:t>
        </w:r>
        <w:r w:rsidR="00586BAE">
          <w:rPr>
            <w:webHidden/>
          </w:rPr>
          <w:fldChar w:fldCharType="end"/>
        </w:r>
      </w:hyperlink>
    </w:p>
    <w:p w:rsidR="00586BAE" w:rsidRDefault="00D02CE6">
      <w:pPr>
        <w:pStyle w:val="2fff4"/>
        <w:tabs>
          <w:tab w:val="left" w:pos="1200"/>
        </w:tabs>
        <w:rPr>
          <w:rFonts w:asciiTheme="minorHAnsi" w:eastAsiaTheme="minorEastAsia" w:hAnsiTheme="minorHAnsi" w:cstheme="minorBidi"/>
          <w:sz w:val="22"/>
        </w:rPr>
      </w:pPr>
      <w:hyperlink w:anchor="_Toc209703747" w:history="1">
        <w:r w:rsidR="00586BAE" w:rsidRPr="001D20D1">
          <w:rPr>
            <w:rStyle w:val="af7"/>
          </w:rPr>
          <w:t>3.11.</w:t>
        </w:r>
        <w:r w:rsidR="00586BAE">
          <w:rPr>
            <w:rFonts w:asciiTheme="minorHAnsi" w:eastAsiaTheme="minorEastAsia" w:hAnsiTheme="minorHAnsi" w:cstheme="minorBidi"/>
            <w:sz w:val="22"/>
          </w:rPr>
          <w:tab/>
        </w:r>
        <w:r w:rsidR="00586BAE" w:rsidRPr="001D20D1">
          <w:rPr>
            <w:rStyle w:val="af7"/>
          </w:rPr>
          <w:t>Зоны с особыми условиями использования территории</w:t>
        </w:r>
        <w:r w:rsidR="00586BAE">
          <w:rPr>
            <w:webHidden/>
          </w:rPr>
          <w:tab/>
        </w:r>
        <w:r w:rsidR="00586BAE">
          <w:rPr>
            <w:webHidden/>
          </w:rPr>
          <w:fldChar w:fldCharType="begin"/>
        </w:r>
        <w:r w:rsidR="00586BAE">
          <w:rPr>
            <w:webHidden/>
          </w:rPr>
          <w:instrText xml:space="preserve"> PAGEREF _Toc209703747 \h </w:instrText>
        </w:r>
        <w:r w:rsidR="00586BAE">
          <w:rPr>
            <w:webHidden/>
          </w:rPr>
        </w:r>
        <w:r w:rsidR="00586BAE">
          <w:rPr>
            <w:webHidden/>
          </w:rPr>
          <w:fldChar w:fldCharType="separate"/>
        </w:r>
        <w:r w:rsidR="00586BAE">
          <w:rPr>
            <w:webHidden/>
          </w:rPr>
          <w:t>86</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48" w:history="1">
        <w:r w:rsidR="00586BAE" w:rsidRPr="001D20D1">
          <w:rPr>
            <w:rStyle w:val="af7"/>
          </w:rPr>
          <w:t>3.11.1.</w:t>
        </w:r>
        <w:r w:rsidR="00586BAE">
          <w:rPr>
            <w:rFonts w:asciiTheme="minorHAnsi" w:eastAsiaTheme="minorEastAsia" w:hAnsiTheme="minorHAnsi" w:cstheme="minorBidi"/>
            <w:sz w:val="22"/>
          </w:rPr>
          <w:tab/>
        </w:r>
        <w:r w:rsidR="00586BAE" w:rsidRPr="001D20D1">
          <w:rPr>
            <w:rStyle w:val="af7"/>
          </w:rPr>
          <w:t>Зоны охраны объектов культурного наследия</w:t>
        </w:r>
        <w:r w:rsidR="00586BAE">
          <w:rPr>
            <w:webHidden/>
          </w:rPr>
          <w:tab/>
        </w:r>
        <w:r w:rsidR="00586BAE">
          <w:rPr>
            <w:webHidden/>
          </w:rPr>
          <w:fldChar w:fldCharType="begin"/>
        </w:r>
        <w:r w:rsidR="00586BAE">
          <w:rPr>
            <w:webHidden/>
          </w:rPr>
          <w:instrText xml:space="preserve"> PAGEREF _Toc209703748 \h </w:instrText>
        </w:r>
        <w:r w:rsidR="00586BAE">
          <w:rPr>
            <w:webHidden/>
          </w:rPr>
        </w:r>
        <w:r w:rsidR="00586BAE">
          <w:rPr>
            <w:webHidden/>
          </w:rPr>
          <w:fldChar w:fldCharType="separate"/>
        </w:r>
        <w:r w:rsidR="00586BAE">
          <w:rPr>
            <w:webHidden/>
          </w:rPr>
          <w:t>87</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49" w:history="1">
        <w:r w:rsidR="00586BAE" w:rsidRPr="001D20D1">
          <w:rPr>
            <w:rStyle w:val="af7"/>
          </w:rPr>
          <w:t>3.11.2.</w:t>
        </w:r>
        <w:r w:rsidR="00586BAE">
          <w:rPr>
            <w:rFonts w:asciiTheme="minorHAnsi" w:eastAsiaTheme="minorEastAsia" w:hAnsiTheme="minorHAnsi" w:cstheme="minorBidi"/>
            <w:sz w:val="22"/>
          </w:rPr>
          <w:tab/>
        </w:r>
        <w:r w:rsidR="00586BAE" w:rsidRPr="001D20D1">
          <w:rPr>
            <w:rStyle w:val="af7"/>
          </w:rPr>
          <w:t>Защитные зоны объектов культурного наследия</w:t>
        </w:r>
        <w:r w:rsidR="00586BAE">
          <w:rPr>
            <w:webHidden/>
          </w:rPr>
          <w:tab/>
        </w:r>
        <w:r w:rsidR="00586BAE">
          <w:rPr>
            <w:webHidden/>
          </w:rPr>
          <w:fldChar w:fldCharType="begin"/>
        </w:r>
        <w:r w:rsidR="00586BAE">
          <w:rPr>
            <w:webHidden/>
          </w:rPr>
          <w:instrText xml:space="preserve"> PAGEREF _Toc209703749 \h </w:instrText>
        </w:r>
        <w:r w:rsidR="00586BAE">
          <w:rPr>
            <w:webHidden/>
          </w:rPr>
        </w:r>
        <w:r w:rsidR="00586BAE">
          <w:rPr>
            <w:webHidden/>
          </w:rPr>
          <w:fldChar w:fldCharType="separate"/>
        </w:r>
        <w:r w:rsidR="00586BAE">
          <w:rPr>
            <w:webHidden/>
          </w:rPr>
          <w:t>88</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50" w:history="1">
        <w:r w:rsidR="00586BAE" w:rsidRPr="001D20D1">
          <w:rPr>
            <w:rStyle w:val="af7"/>
          </w:rPr>
          <w:t>3.11.3.</w:t>
        </w:r>
        <w:r w:rsidR="00586BAE">
          <w:rPr>
            <w:rFonts w:asciiTheme="minorHAnsi" w:eastAsiaTheme="minorEastAsia" w:hAnsiTheme="minorHAnsi" w:cstheme="minorBidi"/>
            <w:sz w:val="22"/>
          </w:rPr>
          <w:tab/>
        </w:r>
        <w:r w:rsidR="00586BAE" w:rsidRPr="001D20D1">
          <w:rPr>
            <w:rStyle w:val="af7"/>
          </w:rPr>
          <w:t>Охранные зоны объектов электросетевого хозяйства</w:t>
        </w:r>
        <w:r w:rsidR="00586BAE">
          <w:rPr>
            <w:webHidden/>
          </w:rPr>
          <w:tab/>
        </w:r>
        <w:r w:rsidR="00586BAE">
          <w:rPr>
            <w:webHidden/>
          </w:rPr>
          <w:fldChar w:fldCharType="begin"/>
        </w:r>
        <w:r w:rsidR="00586BAE">
          <w:rPr>
            <w:webHidden/>
          </w:rPr>
          <w:instrText xml:space="preserve"> PAGEREF _Toc209703750 \h </w:instrText>
        </w:r>
        <w:r w:rsidR="00586BAE">
          <w:rPr>
            <w:webHidden/>
          </w:rPr>
        </w:r>
        <w:r w:rsidR="00586BAE">
          <w:rPr>
            <w:webHidden/>
          </w:rPr>
          <w:fldChar w:fldCharType="separate"/>
        </w:r>
        <w:r w:rsidR="00586BAE">
          <w:rPr>
            <w:webHidden/>
          </w:rPr>
          <w:t>89</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51" w:history="1">
        <w:r w:rsidR="00586BAE" w:rsidRPr="001D20D1">
          <w:rPr>
            <w:rStyle w:val="af7"/>
          </w:rPr>
          <w:t>3.11.4.</w:t>
        </w:r>
        <w:r w:rsidR="00586BAE">
          <w:rPr>
            <w:rFonts w:asciiTheme="minorHAnsi" w:eastAsiaTheme="minorEastAsia" w:hAnsiTheme="minorHAnsi" w:cstheme="minorBidi"/>
            <w:sz w:val="22"/>
          </w:rPr>
          <w:tab/>
        </w:r>
        <w:r w:rsidR="00586BAE" w:rsidRPr="001D20D1">
          <w:rPr>
            <w:rStyle w:val="af7"/>
          </w:rPr>
          <w:t>Придорожные полосы автомобильных дорог</w:t>
        </w:r>
        <w:r w:rsidR="00586BAE">
          <w:rPr>
            <w:webHidden/>
          </w:rPr>
          <w:tab/>
        </w:r>
        <w:r w:rsidR="00586BAE">
          <w:rPr>
            <w:webHidden/>
          </w:rPr>
          <w:fldChar w:fldCharType="begin"/>
        </w:r>
        <w:r w:rsidR="00586BAE">
          <w:rPr>
            <w:webHidden/>
          </w:rPr>
          <w:instrText xml:space="preserve"> PAGEREF _Toc209703751 \h </w:instrText>
        </w:r>
        <w:r w:rsidR="00586BAE">
          <w:rPr>
            <w:webHidden/>
          </w:rPr>
        </w:r>
        <w:r w:rsidR="00586BAE">
          <w:rPr>
            <w:webHidden/>
          </w:rPr>
          <w:fldChar w:fldCharType="separate"/>
        </w:r>
        <w:r w:rsidR="00586BAE">
          <w:rPr>
            <w:webHidden/>
          </w:rPr>
          <w:t>89</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52" w:history="1">
        <w:r w:rsidR="00586BAE" w:rsidRPr="001D20D1">
          <w:rPr>
            <w:rStyle w:val="af7"/>
          </w:rPr>
          <w:t>3.11.5.</w:t>
        </w:r>
        <w:r w:rsidR="00586BAE">
          <w:rPr>
            <w:rFonts w:asciiTheme="minorHAnsi" w:eastAsiaTheme="minorEastAsia" w:hAnsiTheme="minorHAnsi" w:cstheme="minorBidi"/>
            <w:sz w:val="22"/>
          </w:rPr>
          <w:tab/>
        </w:r>
        <w:r w:rsidR="00586BAE" w:rsidRPr="001D20D1">
          <w:rPr>
            <w:rStyle w:val="af7"/>
          </w:rPr>
          <w:t>Приаэродромная территория и границы районов аэродрома</w:t>
        </w:r>
        <w:r w:rsidR="00586BAE">
          <w:rPr>
            <w:webHidden/>
          </w:rPr>
          <w:tab/>
        </w:r>
        <w:r w:rsidR="00586BAE">
          <w:rPr>
            <w:webHidden/>
          </w:rPr>
          <w:fldChar w:fldCharType="begin"/>
        </w:r>
        <w:r w:rsidR="00586BAE">
          <w:rPr>
            <w:webHidden/>
          </w:rPr>
          <w:instrText xml:space="preserve"> PAGEREF _Toc209703752 \h </w:instrText>
        </w:r>
        <w:r w:rsidR="00586BAE">
          <w:rPr>
            <w:webHidden/>
          </w:rPr>
        </w:r>
        <w:r w:rsidR="00586BAE">
          <w:rPr>
            <w:webHidden/>
          </w:rPr>
          <w:fldChar w:fldCharType="separate"/>
        </w:r>
        <w:r w:rsidR="00586BAE">
          <w:rPr>
            <w:webHidden/>
          </w:rPr>
          <w:t>90</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53" w:history="1">
        <w:r w:rsidR="00586BAE" w:rsidRPr="001D20D1">
          <w:rPr>
            <w:rStyle w:val="af7"/>
          </w:rPr>
          <w:t>3.11.6.</w:t>
        </w:r>
        <w:r w:rsidR="00586BAE">
          <w:rPr>
            <w:rFonts w:asciiTheme="minorHAnsi" w:eastAsiaTheme="minorEastAsia" w:hAnsiTheme="minorHAnsi" w:cstheme="minorBidi"/>
            <w:sz w:val="22"/>
          </w:rPr>
          <w:tab/>
        </w:r>
        <w:r w:rsidR="00586BAE" w:rsidRPr="001D20D1">
          <w:rPr>
            <w:rStyle w:val="af7"/>
          </w:rPr>
          <w:t>Охранные зоны особо охраняемых природных территорий</w:t>
        </w:r>
        <w:r w:rsidR="00586BAE">
          <w:rPr>
            <w:webHidden/>
          </w:rPr>
          <w:tab/>
        </w:r>
        <w:r w:rsidR="00586BAE">
          <w:rPr>
            <w:webHidden/>
          </w:rPr>
          <w:fldChar w:fldCharType="begin"/>
        </w:r>
        <w:r w:rsidR="00586BAE">
          <w:rPr>
            <w:webHidden/>
          </w:rPr>
          <w:instrText xml:space="preserve"> PAGEREF _Toc209703753 \h </w:instrText>
        </w:r>
        <w:r w:rsidR="00586BAE">
          <w:rPr>
            <w:webHidden/>
          </w:rPr>
        </w:r>
        <w:r w:rsidR="00586BAE">
          <w:rPr>
            <w:webHidden/>
          </w:rPr>
          <w:fldChar w:fldCharType="separate"/>
        </w:r>
        <w:r w:rsidR="00586BAE">
          <w:rPr>
            <w:webHidden/>
          </w:rPr>
          <w:t>90</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54" w:history="1">
        <w:r w:rsidR="00586BAE" w:rsidRPr="001D20D1">
          <w:rPr>
            <w:rStyle w:val="af7"/>
          </w:rPr>
          <w:t>3.11.7.</w:t>
        </w:r>
        <w:r w:rsidR="00586BAE">
          <w:rPr>
            <w:rFonts w:asciiTheme="minorHAnsi" w:eastAsiaTheme="minorEastAsia" w:hAnsiTheme="minorHAnsi" w:cstheme="minorBidi"/>
            <w:sz w:val="22"/>
          </w:rPr>
          <w:tab/>
        </w:r>
        <w:r w:rsidR="00586BAE" w:rsidRPr="001D20D1">
          <w:rPr>
            <w:rStyle w:val="af7"/>
          </w:rPr>
          <w:t>Водоохранные зоны, прибрежные защитные и береговые полосы</w:t>
        </w:r>
        <w:r w:rsidR="00586BAE">
          <w:rPr>
            <w:webHidden/>
          </w:rPr>
          <w:tab/>
        </w:r>
        <w:r w:rsidR="00586BAE">
          <w:rPr>
            <w:webHidden/>
          </w:rPr>
          <w:fldChar w:fldCharType="begin"/>
        </w:r>
        <w:r w:rsidR="00586BAE">
          <w:rPr>
            <w:webHidden/>
          </w:rPr>
          <w:instrText xml:space="preserve"> PAGEREF _Toc209703754 \h </w:instrText>
        </w:r>
        <w:r w:rsidR="00586BAE">
          <w:rPr>
            <w:webHidden/>
          </w:rPr>
        </w:r>
        <w:r w:rsidR="00586BAE">
          <w:rPr>
            <w:webHidden/>
          </w:rPr>
          <w:fldChar w:fldCharType="separate"/>
        </w:r>
        <w:r w:rsidR="00586BAE">
          <w:rPr>
            <w:webHidden/>
          </w:rPr>
          <w:t>91</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55" w:history="1">
        <w:r w:rsidR="00586BAE" w:rsidRPr="001D20D1">
          <w:rPr>
            <w:rStyle w:val="af7"/>
          </w:rPr>
          <w:t>3.11.8.</w:t>
        </w:r>
        <w:r w:rsidR="00586BAE">
          <w:rPr>
            <w:rFonts w:asciiTheme="minorHAnsi" w:eastAsiaTheme="minorEastAsia" w:hAnsiTheme="minorHAnsi" w:cstheme="minorBidi"/>
            <w:sz w:val="22"/>
          </w:rPr>
          <w:tab/>
        </w:r>
        <w:r w:rsidR="00586BAE" w:rsidRPr="001D20D1">
          <w:rPr>
            <w:rStyle w:val="af7"/>
          </w:rPr>
          <w:t>Зоны санитарной охраны источников водоснабжения</w:t>
        </w:r>
        <w:r w:rsidR="00586BAE">
          <w:rPr>
            <w:webHidden/>
          </w:rPr>
          <w:tab/>
        </w:r>
        <w:r w:rsidR="00586BAE">
          <w:rPr>
            <w:webHidden/>
          </w:rPr>
          <w:fldChar w:fldCharType="begin"/>
        </w:r>
        <w:r w:rsidR="00586BAE">
          <w:rPr>
            <w:webHidden/>
          </w:rPr>
          <w:instrText xml:space="preserve"> PAGEREF _Toc209703755 \h </w:instrText>
        </w:r>
        <w:r w:rsidR="00586BAE">
          <w:rPr>
            <w:webHidden/>
          </w:rPr>
        </w:r>
        <w:r w:rsidR="00586BAE">
          <w:rPr>
            <w:webHidden/>
          </w:rPr>
          <w:fldChar w:fldCharType="separate"/>
        </w:r>
        <w:r w:rsidR="00586BAE">
          <w:rPr>
            <w:webHidden/>
          </w:rPr>
          <w:t>94</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56" w:history="1">
        <w:r w:rsidR="00586BAE" w:rsidRPr="001D20D1">
          <w:rPr>
            <w:rStyle w:val="af7"/>
          </w:rPr>
          <w:t>3.11.9.</w:t>
        </w:r>
        <w:r w:rsidR="00586BAE">
          <w:rPr>
            <w:rFonts w:asciiTheme="minorHAnsi" w:eastAsiaTheme="minorEastAsia" w:hAnsiTheme="minorHAnsi" w:cstheme="minorBidi"/>
            <w:sz w:val="22"/>
          </w:rPr>
          <w:tab/>
        </w:r>
        <w:r w:rsidR="00586BAE" w:rsidRPr="001D20D1">
          <w:rPr>
            <w:rStyle w:val="af7"/>
          </w:rPr>
          <w:t>Зоны затопления и подтопления</w:t>
        </w:r>
        <w:r w:rsidR="00586BAE">
          <w:rPr>
            <w:webHidden/>
          </w:rPr>
          <w:tab/>
        </w:r>
        <w:r w:rsidR="00586BAE">
          <w:rPr>
            <w:webHidden/>
          </w:rPr>
          <w:fldChar w:fldCharType="begin"/>
        </w:r>
        <w:r w:rsidR="00586BAE">
          <w:rPr>
            <w:webHidden/>
          </w:rPr>
          <w:instrText xml:space="preserve"> PAGEREF _Toc209703756 \h </w:instrText>
        </w:r>
        <w:r w:rsidR="00586BAE">
          <w:rPr>
            <w:webHidden/>
          </w:rPr>
        </w:r>
        <w:r w:rsidR="00586BAE">
          <w:rPr>
            <w:webHidden/>
          </w:rPr>
          <w:fldChar w:fldCharType="separate"/>
        </w:r>
        <w:r w:rsidR="00586BAE">
          <w:rPr>
            <w:webHidden/>
          </w:rPr>
          <w:t>100</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57" w:history="1">
        <w:r w:rsidR="00586BAE" w:rsidRPr="001D20D1">
          <w:rPr>
            <w:rStyle w:val="af7"/>
          </w:rPr>
          <w:t>3.11.10.</w:t>
        </w:r>
        <w:r w:rsidR="00586BAE">
          <w:rPr>
            <w:rFonts w:asciiTheme="minorHAnsi" w:eastAsiaTheme="minorEastAsia" w:hAnsiTheme="minorHAnsi" w:cstheme="minorBidi"/>
            <w:sz w:val="22"/>
          </w:rPr>
          <w:tab/>
        </w:r>
        <w:r w:rsidR="00586BAE" w:rsidRPr="001D20D1">
          <w:rPr>
            <w:rStyle w:val="af7"/>
          </w:rPr>
          <w:t>Санитарно-защитные зоны предприятий, сооружений и иных объектов</w:t>
        </w:r>
        <w:r w:rsidR="00586BAE">
          <w:rPr>
            <w:webHidden/>
          </w:rPr>
          <w:tab/>
        </w:r>
        <w:r w:rsidR="00586BAE">
          <w:rPr>
            <w:webHidden/>
          </w:rPr>
          <w:fldChar w:fldCharType="begin"/>
        </w:r>
        <w:r w:rsidR="00586BAE">
          <w:rPr>
            <w:webHidden/>
          </w:rPr>
          <w:instrText xml:space="preserve"> PAGEREF _Toc209703757 \h </w:instrText>
        </w:r>
        <w:r w:rsidR="00586BAE">
          <w:rPr>
            <w:webHidden/>
          </w:rPr>
        </w:r>
        <w:r w:rsidR="00586BAE">
          <w:rPr>
            <w:webHidden/>
          </w:rPr>
          <w:fldChar w:fldCharType="separate"/>
        </w:r>
        <w:r w:rsidR="00586BAE">
          <w:rPr>
            <w:webHidden/>
          </w:rPr>
          <w:t>102</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58" w:history="1">
        <w:r w:rsidR="00586BAE" w:rsidRPr="001D20D1">
          <w:rPr>
            <w:rStyle w:val="af7"/>
          </w:rPr>
          <w:t>3.11.11.</w:t>
        </w:r>
        <w:r w:rsidR="00586BAE">
          <w:rPr>
            <w:rFonts w:asciiTheme="minorHAnsi" w:eastAsiaTheme="minorEastAsia" w:hAnsiTheme="minorHAnsi" w:cstheme="minorBidi"/>
            <w:sz w:val="22"/>
          </w:rPr>
          <w:tab/>
        </w:r>
        <w:r w:rsidR="00586BAE" w:rsidRPr="001D20D1">
          <w:rPr>
            <w:rStyle w:val="af7"/>
          </w:rPr>
          <w:t>Прочие планировочные ограничения</w:t>
        </w:r>
        <w:r w:rsidR="00586BAE">
          <w:rPr>
            <w:webHidden/>
          </w:rPr>
          <w:tab/>
        </w:r>
        <w:r w:rsidR="00586BAE">
          <w:rPr>
            <w:webHidden/>
          </w:rPr>
          <w:fldChar w:fldCharType="begin"/>
        </w:r>
        <w:r w:rsidR="00586BAE">
          <w:rPr>
            <w:webHidden/>
          </w:rPr>
          <w:instrText xml:space="preserve"> PAGEREF _Toc209703758 \h </w:instrText>
        </w:r>
        <w:r w:rsidR="00586BAE">
          <w:rPr>
            <w:webHidden/>
          </w:rPr>
        </w:r>
        <w:r w:rsidR="00586BAE">
          <w:rPr>
            <w:webHidden/>
          </w:rPr>
          <w:fldChar w:fldCharType="separate"/>
        </w:r>
        <w:r w:rsidR="00586BAE">
          <w:rPr>
            <w:webHidden/>
          </w:rPr>
          <w:t>104</w:t>
        </w:r>
        <w:r w:rsidR="00586BAE">
          <w:rPr>
            <w:webHidden/>
          </w:rPr>
          <w:fldChar w:fldCharType="end"/>
        </w:r>
      </w:hyperlink>
    </w:p>
    <w:p w:rsidR="00586BAE" w:rsidRDefault="00D02CE6">
      <w:pPr>
        <w:pStyle w:val="2fff4"/>
        <w:tabs>
          <w:tab w:val="left" w:pos="1200"/>
        </w:tabs>
        <w:rPr>
          <w:rFonts w:asciiTheme="minorHAnsi" w:eastAsiaTheme="minorEastAsia" w:hAnsiTheme="minorHAnsi" w:cstheme="minorBidi"/>
          <w:sz w:val="22"/>
        </w:rPr>
      </w:pPr>
      <w:hyperlink w:anchor="_Toc209703759" w:history="1">
        <w:r w:rsidR="00586BAE" w:rsidRPr="001D20D1">
          <w:rPr>
            <w:rStyle w:val="af7"/>
          </w:rPr>
          <w:t>3.12.</w:t>
        </w:r>
        <w:r w:rsidR="00586BAE">
          <w:rPr>
            <w:rFonts w:asciiTheme="minorHAnsi" w:eastAsiaTheme="minorEastAsia" w:hAnsiTheme="minorHAnsi" w:cstheme="minorBidi"/>
            <w:sz w:val="22"/>
          </w:rPr>
          <w:tab/>
        </w:r>
        <w:r w:rsidR="00586BAE" w:rsidRPr="001D20D1">
          <w:rPr>
            <w:rStyle w:val="af7"/>
          </w:rPr>
          <w:t>Состояние окружающей среды</w:t>
        </w:r>
        <w:r w:rsidR="00586BAE">
          <w:rPr>
            <w:webHidden/>
          </w:rPr>
          <w:tab/>
        </w:r>
        <w:r w:rsidR="00586BAE">
          <w:rPr>
            <w:webHidden/>
          </w:rPr>
          <w:fldChar w:fldCharType="begin"/>
        </w:r>
        <w:r w:rsidR="00586BAE">
          <w:rPr>
            <w:webHidden/>
          </w:rPr>
          <w:instrText xml:space="preserve"> PAGEREF _Toc209703759 \h </w:instrText>
        </w:r>
        <w:r w:rsidR="00586BAE">
          <w:rPr>
            <w:webHidden/>
          </w:rPr>
        </w:r>
        <w:r w:rsidR="00586BAE">
          <w:rPr>
            <w:webHidden/>
          </w:rPr>
          <w:fldChar w:fldCharType="separate"/>
        </w:r>
        <w:r w:rsidR="00586BAE">
          <w:rPr>
            <w:webHidden/>
          </w:rPr>
          <w:t>110</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60" w:history="1">
        <w:r w:rsidR="00586BAE" w:rsidRPr="001D20D1">
          <w:rPr>
            <w:rStyle w:val="af7"/>
          </w:rPr>
          <w:t>3.12.1.</w:t>
        </w:r>
        <w:r w:rsidR="00586BAE">
          <w:rPr>
            <w:rFonts w:asciiTheme="minorHAnsi" w:eastAsiaTheme="minorEastAsia" w:hAnsiTheme="minorHAnsi" w:cstheme="minorBidi"/>
            <w:sz w:val="22"/>
          </w:rPr>
          <w:tab/>
        </w:r>
        <w:r w:rsidR="00586BAE" w:rsidRPr="001D20D1">
          <w:rPr>
            <w:rStyle w:val="af7"/>
          </w:rPr>
          <w:t>Санитарное состояние атмосферного воздуха</w:t>
        </w:r>
        <w:r w:rsidR="00586BAE">
          <w:rPr>
            <w:webHidden/>
          </w:rPr>
          <w:tab/>
        </w:r>
        <w:r w:rsidR="00586BAE">
          <w:rPr>
            <w:webHidden/>
          </w:rPr>
          <w:fldChar w:fldCharType="begin"/>
        </w:r>
        <w:r w:rsidR="00586BAE">
          <w:rPr>
            <w:webHidden/>
          </w:rPr>
          <w:instrText xml:space="preserve"> PAGEREF _Toc209703760 \h </w:instrText>
        </w:r>
        <w:r w:rsidR="00586BAE">
          <w:rPr>
            <w:webHidden/>
          </w:rPr>
        </w:r>
        <w:r w:rsidR="00586BAE">
          <w:rPr>
            <w:webHidden/>
          </w:rPr>
          <w:fldChar w:fldCharType="separate"/>
        </w:r>
        <w:r w:rsidR="00586BAE">
          <w:rPr>
            <w:webHidden/>
          </w:rPr>
          <w:t>110</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61" w:history="1">
        <w:r w:rsidR="00586BAE" w:rsidRPr="001D20D1">
          <w:rPr>
            <w:rStyle w:val="af7"/>
          </w:rPr>
          <w:t>3.12.2.</w:t>
        </w:r>
        <w:r w:rsidR="00586BAE">
          <w:rPr>
            <w:rFonts w:asciiTheme="minorHAnsi" w:eastAsiaTheme="minorEastAsia" w:hAnsiTheme="minorHAnsi" w:cstheme="minorBidi"/>
            <w:sz w:val="22"/>
          </w:rPr>
          <w:tab/>
        </w:r>
        <w:r w:rsidR="00586BAE" w:rsidRPr="001D20D1">
          <w:rPr>
            <w:rStyle w:val="af7"/>
          </w:rPr>
          <w:t>Санитарное состояние водных объектов</w:t>
        </w:r>
        <w:r w:rsidR="00586BAE">
          <w:rPr>
            <w:webHidden/>
          </w:rPr>
          <w:tab/>
        </w:r>
        <w:r w:rsidR="00586BAE">
          <w:rPr>
            <w:webHidden/>
          </w:rPr>
          <w:fldChar w:fldCharType="begin"/>
        </w:r>
        <w:r w:rsidR="00586BAE">
          <w:rPr>
            <w:webHidden/>
          </w:rPr>
          <w:instrText xml:space="preserve"> PAGEREF _Toc209703761 \h </w:instrText>
        </w:r>
        <w:r w:rsidR="00586BAE">
          <w:rPr>
            <w:webHidden/>
          </w:rPr>
        </w:r>
        <w:r w:rsidR="00586BAE">
          <w:rPr>
            <w:webHidden/>
          </w:rPr>
          <w:fldChar w:fldCharType="separate"/>
        </w:r>
        <w:r w:rsidR="00586BAE">
          <w:rPr>
            <w:webHidden/>
          </w:rPr>
          <w:t>110</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62" w:history="1">
        <w:r w:rsidR="00586BAE" w:rsidRPr="001D20D1">
          <w:rPr>
            <w:rStyle w:val="af7"/>
          </w:rPr>
          <w:t>3.12.3.</w:t>
        </w:r>
        <w:r w:rsidR="00586BAE">
          <w:rPr>
            <w:rFonts w:asciiTheme="minorHAnsi" w:eastAsiaTheme="minorEastAsia" w:hAnsiTheme="minorHAnsi" w:cstheme="minorBidi"/>
            <w:sz w:val="22"/>
          </w:rPr>
          <w:tab/>
        </w:r>
        <w:r w:rsidR="00586BAE" w:rsidRPr="001D20D1">
          <w:rPr>
            <w:rStyle w:val="af7"/>
          </w:rPr>
          <w:t>Санитарное состояние почвы и санитарная очистка территории</w:t>
        </w:r>
        <w:r w:rsidR="00586BAE">
          <w:rPr>
            <w:webHidden/>
          </w:rPr>
          <w:tab/>
        </w:r>
        <w:r w:rsidR="00586BAE">
          <w:rPr>
            <w:webHidden/>
          </w:rPr>
          <w:fldChar w:fldCharType="begin"/>
        </w:r>
        <w:r w:rsidR="00586BAE">
          <w:rPr>
            <w:webHidden/>
          </w:rPr>
          <w:instrText xml:space="preserve"> PAGEREF _Toc209703762 \h </w:instrText>
        </w:r>
        <w:r w:rsidR="00586BAE">
          <w:rPr>
            <w:webHidden/>
          </w:rPr>
        </w:r>
        <w:r w:rsidR="00586BAE">
          <w:rPr>
            <w:webHidden/>
          </w:rPr>
          <w:fldChar w:fldCharType="separate"/>
        </w:r>
        <w:r w:rsidR="00586BAE">
          <w:rPr>
            <w:webHidden/>
          </w:rPr>
          <w:t>111</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63" w:history="1">
        <w:r w:rsidR="00586BAE" w:rsidRPr="001D20D1">
          <w:rPr>
            <w:rStyle w:val="af7"/>
          </w:rPr>
          <w:t>3.12.4.</w:t>
        </w:r>
        <w:r w:rsidR="00586BAE">
          <w:rPr>
            <w:rFonts w:asciiTheme="minorHAnsi" w:eastAsiaTheme="minorEastAsia" w:hAnsiTheme="minorHAnsi" w:cstheme="minorBidi"/>
            <w:sz w:val="22"/>
          </w:rPr>
          <w:tab/>
        </w:r>
        <w:r w:rsidR="00586BAE" w:rsidRPr="001D20D1">
          <w:rPr>
            <w:rStyle w:val="af7"/>
          </w:rPr>
          <w:t>Физические факторы воздействия</w:t>
        </w:r>
        <w:r w:rsidR="00586BAE">
          <w:rPr>
            <w:webHidden/>
          </w:rPr>
          <w:tab/>
        </w:r>
        <w:r w:rsidR="00586BAE">
          <w:rPr>
            <w:webHidden/>
          </w:rPr>
          <w:fldChar w:fldCharType="begin"/>
        </w:r>
        <w:r w:rsidR="00586BAE">
          <w:rPr>
            <w:webHidden/>
          </w:rPr>
          <w:instrText xml:space="preserve"> PAGEREF _Toc209703763 \h </w:instrText>
        </w:r>
        <w:r w:rsidR="00586BAE">
          <w:rPr>
            <w:webHidden/>
          </w:rPr>
        </w:r>
        <w:r w:rsidR="00586BAE">
          <w:rPr>
            <w:webHidden/>
          </w:rPr>
          <w:fldChar w:fldCharType="separate"/>
        </w:r>
        <w:r w:rsidR="00586BAE">
          <w:rPr>
            <w:webHidden/>
          </w:rPr>
          <w:t>112</w:t>
        </w:r>
        <w:r w:rsidR="00586BAE">
          <w:rPr>
            <w:webHidden/>
          </w:rPr>
          <w:fldChar w:fldCharType="end"/>
        </w:r>
      </w:hyperlink>
    </w:p>
    <w:p w:rsidR="00586BAE" w:rsidRDefault="00D02CE6">
      <w:pPr>
        <w:pStyle w:val="1fffff5"/>
        <w:rPr>
          <w:rFonts w:asciiTheme="minorHAnsi" w:eastAsiaTheme="minorEastAsia" w:hAnsiTheme="minorHAnsi" w:cstheme="minorBidi"/>
          <w:noProof/>
          <w:sz w:val="22"/>
          <w:szCs w:val="22"/>
        </w:rPr>
      </w:pPr>
      <w:hyperlink w:anchor="_Toc209703764" w:history="1">
        <w:r w:rsidR="00586BAE" w:rsidRPr="001D20D1">
          <w:rPr>
            <w:rStyle w:val="af7"/>
            <w:noProof/>
          </w:rPr>
          <w:t>4.</w:t>
        </w:r>
        <w:r w:rsidR="00586BAE">
          <w:rPr>
            <w:rFonts w:asciiTheme="minorHAnsi" w:eastAsiaTheme="minorEastAsia" w:hAnsiTheme="minorHAnsi" w:cstheme="minorBidi"/>
            <w:noProof/>
            <w:sz w:val="22"/>
            <w:szCs w:val="22"/>
          </w:rPr>
          <w:tab/>
        </w:r>
        <w:r w:rsidR="00586BAE" w:rsidRPr="001D20D1">
          <w:rPr>
            <w:rStyle w:val="af7"/>
            <w:noProof/>
          </w:rPr>
          <w:t>ОЦЕНКА ВОЗМОЖНОГО ВЛИЯНИЯ ПЛАНИРУЕМЫХ ДЛЯ РАЗМЕЩЕНИЯ ОБЪЕКТОВ МЕСТНОГО ЗНАЧЕНИЯ ПОСЕЛЕНИЯ НА КОМПЛЕКСНОЕ РАЗВИТИЕ ТЕРРИТОРИЙ</w:t>
        </w:r>
        <w:r w:rsidR="00586BAE">
          <w:rPr>
            <w:noProof/>
            <w:webHidden/>
          </w:rPr>
          <w:tab/>
        </w:r>
        <w:r w:rsidR="00586BAE">
          <w:rPr>
            <w:noProof/>
            <w:webHidden/>
          </w:rPr>
          <w:fldChar w:fldCharType="begin"/>
        </w:r>
        <w:r w:rsidR="00586BAE">
          <w:rPr>
            <w:noProof/>
            <w:webHidden/>
          </w:rPr>
          <w:instrText xml:space="preserve"> PAGEREF _Toc209703764 \h </w:instrText>
        </w:r>
        <w:r w:rsidR="00586BAE">
          <w:rPr>
            <w:noProof/>
            <w:webHidden/>
          </w:rPr>
        </w:r>
        <w:r w:rsidR="00586BAE">
          <w:rPr>
            <w:noProof/>
            <w:webHidden/>
          </w:rPr>
          <w:fldChar w:fldCharType="separate"/>
        </w:r>
        <w:r w:rsidR="00586BAE">
          <w:rPr>
            <w:noProof/>
            <w:webHidden/>
          </w:rPr>
          <w:t>113</w:t>
        </w:r>
        <w:r w:rsidR="00586BAE">
          <w:rPr>
            <w:noProof/>
            <w:webHidden/>
          </w:rPr>
          <w:fldChar w:fldCharType="end"/>
        </w:r>
      </w:hyperlink>
    </w:p>
    <w:p w:rsidR="00586BAE" w:rsidRDefault="00D02CE6">
      <w:pPr>
        <w:pStyle w:val="2fff4"/>
        <w:rPr>
          <w:rFonts w:asciiTheme="minorHAnsi" w:eastAsiaTheme="minorEastAsia" w:hAnsiTheme="minorHAnsi" w:cstheme="minorBidi"/>
          <w:sz w:val="22"/>
        </w:rPr>
      </w:pPr>
      <w:hyperlink w:anchor="_Toc209703765" w:history="1">
        <w:r w:rsidR="00586BAE" w:rsidRPr="001D20D1">
          <w:rPr>
            <w:rStyle w:val="af7"/>
          </w:rPr>
          <w:t>4.1.</w:t>
        </w:r>
        <w:r w:rsidR="00586BAE">
          <w:rPr>
            <w:rFonts w:asciiTheme="minorHAnsi" w:eastAsiaTheme="minorEastAsia" w:hAnsiTheme="minorHAnsi" w:cstheme="minorBidi"/>
            <w:sz w:val="22"/>
          </w:rPr>
          <w:tab/>
        </w:r>
        <w:r w:rsidR="00586BAE" w:rsidRPr="001D20D1">
          <w:rPr>
            <w:rStyle w:val="af7"/>
          </w:rPr>
          <w:t>Структура земельного фонда</w:t>
        </w:r>
        <w:r w:rsidR="00586BAE">
          <w:rPr>
            <w:webHidden/>
          </w:rPr>
          <w:tab/>
        </w:r>
        <w:r w:rsidR="00586BAE">
          <w:rPr>
            <w:webHidden/>
          </w:rPr>
          <w:fldChar w:fldCharType="begin"/>
        </w:r>
        <w:r w:rsidR="00586BAE">
          <w:rPr>
            <w:webHidden/>
          </w:rPr>
          <w:instrText xml:space="preserve"> PAGEREF _Toc209703765 \h </w:instrText>
        </w:r>
        <w:r w:rsidR="00586BAE">
          <w:rPr>
            <w:webHidden/>
          </w:rPr>
        </w:r>
        <w:r w:rsidR="00586BAE">
          <w:rPr>
            <w:webHidden/>
          </w:rPr>
          <w:fldChar w:fldCharType="separate"/>
        </w:r>
        <w:r w:rsidR="00586BAE">
          <w:rPr>
            <w:webHidden/>
          </w:rPr>
          <w:t>113</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66" w:history="1">
        <w:r w:rsidR="00586BAE" w:rsidRPr="001D20D1">
          <w:rPr>
            <w:rStyle w:val="af7"/>
          </w:rPr>
          <w:t>4.1.1.</w:t>
        </w:r>
        <w:r w:rsidR="00586BAE">
          <w:rPr>
            <w:rFonts w:asciiTheme="minorHAnsi" w:eastAsiaTheme="minorEastAsia" w:hAnsiTheme="minorHAnsi" w:cstheme="minorBidi"/>
            <w:sz w:val="22"/>
          </w:rPr>
          <w:tab/>
        </w:r>
        <w:r w:rsidR="00586BAE" w:rsidRPr="001D20D1">
          <w:rPr>
            <w:rStyle w:val="af7"/>
          </w:rPr>
          <w:t>Земли сельскохозяйственного назначения</w:t>
        </w:r>
        <w:r w:rsidR="00586BAE">
          <w:rPr>
            <w:webHidden/>
          </w:rPr>
          <w:tab/>
        </w:r>
        <w:r w:rsidR="00586BAE">
          <w:rPr>
            <w:webHidden/>
          </w:rPr>
          <w:fldChar w:fldCharType="begin"/>
        </w:r>
        <w:r w:rsidR="00586BAE">
          <w:rPr>
            <w:webHidden/>
          </w:rPr>
          <w:instrText xml:space="preserve"> PAGEREF _Toc209703766 \h </w:instrText>
        </w:r>
        <w:r w:rsidR="00586BAE">
          <w:rPr>
            <w:webHidden/>
          </w:rPr>
        </w:r>
        <w:r w:rsidR="00586BAE">
          <w:rPr>
            <w:webHidden/>
          </w:rPr>
          <w:fldChar w:fldCharType="separate"/>
        </w:r>
        <w:r w:rsidR="00586BAE">
          <w:rPr>
            <w:webHidden/>
          </w:rPr>
          <w:t>113</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67" w:history="1">
        <w:r w:rsidR="00586BAE" w:rsidRPr="001D20D1">
          <w:rPr>
            <w:rStyle w:val="af7"/>
          </w:rPr>
          <w:t>4.1.2.</w:t>
        </w:r>
        <w:r w:rsidR="00586BAE">
          <w:rPr>
            <w:rFonts w:asciiTheme="minorHAnsi" w:eastAsiaTheme="minorEastAsia" w:hAnsiTheme="minorHAnsi" w:cstheme="minorBidi"/>
            <w:sz w:val="22"/>
          </w:rPr>
          <w:tab/>
        </w:r>
        <w:r w:rsidR="00586BAE" w:rsidRPr="001D20D1">
          <w:rPr>
            <w:rStyle w:val="af7"/>
          </w:rPr>
          <w:t>Земли населённых пунктов</w:t>
        </w:r>
        <w:r w:rsidR="00586BAE">
          <w:rPr>
            <w:webHidden/>
          </w:rPr>
          <w:tab/>
        </w:r>
        <w:r w:rsidR="00586BAE">
          <w:rPr>
            <w:webHidden/>
          </w:rPr>
          <w:fldChar w:fldCharType="begin"/>
        </w:r>
        <w:r w:rsidR="00586BAE">
          <w:rPr>
            <w:webHidden/>
          </w:rPr>
          <w:instrText xml:space="preserve"> PAGEREF _Toc209703767 \h </w:instrText>
        </w:r>
        <w:r w:rsidR="00586BAE">
          <w:rPr>
            <w:webHidden/>
          </w:rPr>
        </w:r>
        <w:r w:rsidR="00586BAE">
          <w:rPr>
            <w:webHidden/>
          </w:rPr>
          <w:fldChar w:fldCharType="separate"/>
        </w:r>
        <w:r w:rsidR="00586BAE">
          <w:rPr>
            <w:webHidden/>
          </w:rPr>
          <w:t>114</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68" w:history="1">
        <w:r w:rsidR="00586BAE" w:rsidRPr="001D20D1">
          <w:rPr>
            <w:rStyle w:val="af7"/>
          </w:rPr>
          <w:t>4.1.3.</w:t>
        </w:r>
        <w:r w:rsidR="00586BAE">
          <w:rPr>
            <w:rFonts w:asciiTheme="minorHAnsi" w:eastAsiaTheme="minorEastAsia" w:hAnsiTheme="minorHAnsi" w:cstheme="minorBidi"/>
            <w:sz w:val="22"/>
          </w:rPr>
          <w:tab/>
        </w:r>
        <w:r w:rsidR="00586BAE" w:rsidRPr="001D20D1">
          <w:rPr>
            <w:rStyle w:val="af7"/>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00586BAE">
          <w:rPr>
            <w:webHidden/>
          </w:rPr>
          <w:tab/>
        </w:r>
        <w:r w:rsidR="00586BAE">
          <w:rPr>
            <w:webHidden/>
          </w:rPr>
          <w:fldChar w:fldCharType="begin"/>
        </w:r>
        <w:r w:rsidR="00586BAE">
          <w:rPr>
            <w:webHidden/>
          </w:rPr>
          <w:instrText xml:space="preserve"> PAGEREF _Toc209703768 \h </w:instrText>
        </w:r>
        <w:r w:rsidR="00586BAE">
          <w:rPr>
            <w:webHidden/>
          </w:rPr>
        </w:r>
        <w:r w:rsidR="00586BAE">
          <w:rPr>
            <w:webHidden/>
          </w:rPr>
          <w:fldChar w:fldCharType="separate"/>
        </w:r>
        <w:r w:rsidR="00586BAE">
          <w:rPr>
            <w:webHidden/>
          </w:rPr>
          <w:t>117</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69" w:history="1">
        <w:r w:rsidR="00586BAE" w:rsidRPr="001D20D1">
          <w:rPr>
            <w:rStyle w:val="af7"/>
          </w:rPr>
          <w:t>4.1.4.</w:t>
        </w:r>
        <w:r w:rsidR="00586BAE">
          <w:rPr>
            <w:rFonts w:asciiTheme="minorHAnsi" w:eastAsiaTheme="minorEastAsia" w:hAnsiTheme="minorHAnsi" w:cstheme="minorBidi"/>
            <w:sz w:val="22"/>
          </w:rPr>
          <w:tab/>
        </w:r>
        <w:r w:rsidR="00586BAE" w:rsidRPr="001D20D1">
          <w:rPr>
            <w:rStyle w:val="af7"/>
          </w:rPr>
          <w:t>Земли особо охраняемых территорий и объектов</w:t>
        </w:r>
        <w:r w:rsidR="00586BAE">
          <w:rPr>
            <w:webHidden/>
          </w:rPr>
          <w:tab/>
        </w:r>
        <w:r w:rsidR="00586BAE">
          <w:rPr>
            <w:webHidden/>
          </w:rPr>
          <w:fldChar w:fldCharType="begin"/>
        </w:r>
        <w:r w:rsidR="00586BAE">
          <w:rPr>
            <w:webHidden/>
          </w:rPr>
          <w:instrText xml:space="preserve"> PAGEREF _Toc209703769 \h </w:instrText>
        </w:r>
        <w:r w:rsidR="00586BAE">
          <w:rPr>
            <w:webHidden/>
          </w:rPr>
        </w:r>
        <w:r w:rsidR="00586BAE">
          <w:rPr>
            <w:webHidden/>
          </w:rPr>
          <w:fldChar w:fldCharType="separate"/>
        </w:r>
        <w:r w:rsidR="00586BAE">
          <w:rPr>
            <w:webHidden/>
          </w:rPr>
          <w:t>118</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70" w:history="1">
        <w:r w:rsidR="00586BAE" w:rsidRPr="001D20D1">
          <w:rPr>
            <w:rStyle w:val="af7"/>
          </w:rPr>
          <w:t>4.1.5.</w:t>
        </w:r>
        <w:r w:rsidR="00586BAE">
          <w:rPr>
            <w:rFonts w:asciiTheme="minorHAnsi" w:eastAsiaTheme="minorEastAsia" w:hAnsiTheme="minorHAnsi" w:cstheme="minorBidi"/>
            <w:sz w:val="22"/>
          </w:rPr>
          <w:tab/>
        </w:r>
        <w:r w:rsidR="00586BAE" w:rsidRPr="001D20D1">
          <w:rPr>
            <w:rStyle w:val="af7"/>
          </w:rPr>
          <w:t>Земли лесного фонда</w:t>
        </w:r>
        <w:r w:rsidR="00586BAE">
          <w:rPr>
            <w:webHidden/>
          </w:rPr>
          <w:tab/>
        </w:r>
        <w:r w:rsidR="00586BAE">
          <w:rPr>
            <w:webHidden/>
          </w:rPr>
          <w:fldChar w:fldCharType="begin"/>
        </w:r>
        <w:r w:rsidR="00586BAE">
          <w:rPr>
            <w:webHidden/>
          </w:rPr>
          <w:instrText xml:space="preserve"> PAGEREF _Toc209703770 \h </w:instrText>
        </w:r>
        <w:r w:rsidR="00586BAE">
          <w:rPr>
            <w:webHidden/>
          </w:rPr>
        </w:r>
        <w:r w:rsidR="00586BAE">
          <w:rPr>
            <w:webHidden/>
          </w:rPr>
          <w:fldChar w:fldCharType="separate"/>
        </w:r>
        <w:r w:rsidR="00586BAE">
          <w:rPr>
            <w:webHidden/>
          </w:rPr>
          <w:t>119</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71" w:history="1">
        <w:r w:rsidR="00586BAE" w:rsidRPr="001D20D1">
          <w:rPr>
            <w:rStyle w:val="af7"/>
          </w:rPr>
          <w:t>4.1.6.</w:t>
        </w:r>
        <w:r w:rsidR="00586BAE">
          <w:rPr>
            <w:rFonts w:asciiTheme="minorHAnsi" w:eastAsiaTheme="minorEastAsia" w:hAnsiTheme="minorHAnsi" w:cstheme="minorBidi"/>
            <w:sz w:val="22"/>
          </w:rPr>
          <w:tab/>
        </w:r>
        <w:r w:rsidR="00586BAE" w:rsidRPr="001D20D1">
          <w:rPr>
            <w:rStyle w:val="af7"/>
          </w:rPr>
          <w:t>Земли водного фонда</w:t>
        </w:r>
        <w:r w:rsidR="00586BAE">
          <w:rPr>
            <w:webHidden/>
          </w:rPr>
          <w:tab/>
        </w:r>
        <w:r w:rsidR="00586BAE">
          <w:rPr>
            <w:webHidden/>
          </w:rPr>
          <w:fldChar w:fldCharType="begin"/>
        </w:r>
        <w:r w:rsidR="00586BAE">
          <w:rPr>
            <w:webHidden/>
          </w:rPr>
          <w:instrText xml:space="preserve"> PAGEREF _Toc209703771 \h </w:instrText>
        </w:r>
        <w:r w:rsidR="00586BAE">
          <w:rPr>
            <w:webHidden/>
          </w:rPr>
        </w:r>
        <w:r w:rsidR="00586BAE">
          <w:rPr>
            <w:webHidden/>
          </w:rPr>
          <w:fldChar w:fldCharType="separate"/>
        </w:r>
        <w:r w:rsidR="00586BAE">
          <w:rPr>
            <w:webHidden/>
          </w:rPr>
          <w:t>120</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72" w:history="1">
        <w:r w:rsidR="00586BAE" w:rsidRPr="001D20D1">
          <w:rPr>
            <w:rStyle w:val="af7"/>
          </w:rPr>
          <w:t>4.1.7.</w:t>
        </w:r>
        <w:r w:rsidR="00586BAE">
          <w:rPr>
            <w:rFonts w:asciiTheme="minorHAnsi" w:eastAsiaTheme="minorEastAsia" w:hAnsiTheme="minorHAnsi" w:cstheme="minorBidi"/>
            <w:sz w:val="22"/>
          </w:rPr>
          <w:tab/>
        </w:r>
        <w:r w:rsidR="00586BAE" w:rsidRPr="001D20D1">
          <w:rPr>
            <w:rStyle w:val="af7"/>
          </w:rPr>
          <w:t>Земли запаса</w:t>
        </w:r>
        <w:r w:rsidR="00586BAE">
          <w:rPr>
            <w:webHidden/>
          </w:rPr>
          <w:tab/>
        </w:r>
        <w:r w:rsidR="00586BAE">
          <w:rPr>
            <w:webHidden/>
          </w:rPr>
          <w:fldChar w:fldCharType="begin"/>
        </w:r>
        <w:r w:rsidR="00586BAE">
          <w:rPr>
            <w:webHidden/>
          </w:rPr>
          <w:instrText xml:space="preserve"> PAGEREF _Toc209703772 \h </w:instrText>
        </w:r>
        <w:r w:rsidR="00586BAE">
          <w:rPr>
            <w:webHidden/>
          </w:rPr>
        </w:r>
        <w:r w:rsidR="00586BAE">
          <w:rPr>
            <w:webHidden/>
          </w:rPr>
          <w:fldChar w:fldCharType="separate"/>
        </w:r>
        <w:r w:rsidR="00586BAE">
          <w:rPr>
            <w:webHidden/>
          </w:rPr>
          <w:t>120</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73" w:history="1">
        <w:r w:rsidR="00586BAE" w:rsidRPr="001D20D1">
          <w:rPr>
            <w:rStyle w:val="af7"/>
          </w:rPr>
          <w:t>4.1.8.</w:t>
        </w:r>
        <w:r w:rsidR="00586BAE">
          <w:rPr>
            <w:rFonts w:asciiTheme="minorHAnsi" w:eastAsiaTheme="minorEastAsia" w:hAnsiTheme="minorHAnsi" w:cstheme="minorBidi"/>
            <w:sz w:val="22"/>
          </w:rPr>
          <w:tab/>
        </w:r>
        <w:r w:rsidR="00586BAE" w:rsidRPr="001D20D1">
          <w:rPr>
            <w:rStyle w:val="af7"/>
          </w:rPr>
          <w:t>Планируемое распределение земель различных категорий</w:t>
        </w:r>
        <w:r w:rsidR="00586BAE">
          <w:rPr>
            <w:webHidden/>
          </w:rPr>
          <w:tab/>
        </w:r>
        <w:r w:rsidR="00586BAE">
          <w:rPr>
            <w:webHidden/>
          </w:rPr>
          <w:fldChar w:fldCharType="begin"/>
        </w:r>
        <w:r w:rsidR="00586BAE">
          <w:rPr>
            <w:webHidden/>
          </w:rPr>
          <w:instrText xml:space="preserve"> PAGEREF _Toc209703773 \h </w:instrText>
        </w:r>
        <w:r w:rsidR="00586BAE">
          <w:rPr>
            <w:webHidden/>
          </w:rPr>
        </w:r>
        <w:r w:rsidR="00586BAE">
          <w:rPr>
            <w:webHidden/>
          </w:rPr>
          <w:fldChar w:fldCharType="separate"/>
        </w:r>
        <w:r w:rsidR="00586BAE">
          <w:rPr>
            <w:webHidden/>
          </w:rPr>
          <w:t>120</w:t>
        </w:r>
        <w:r w:rsidR="00586BAE">
          <w:rPr>
            <w:webHidden/>
          </w:rPr>
          <w:fldChar w:fldCharType="end"/>
        </w:r>
      </w:hyperlink>
    </w:p>
    <w:p w:rsidR="00586BAE" w:rsidRDefault="00D02CE6">
      <w:pPr>
        <w:pStyle w:val="2fff4"/>
        <w:rPr>
          <w:rFonts w:asciiTheme="minorHAnsi" w:eastAsiaTheme="minorEastAsia" w:hAnsiTheme="minorHAnsi" w:cstheme="minorBidi"/>
          <w:sz w:val="22"/>
        </w:rPr>
      </w:pPr>
      <w:hyperlink w:anchor="_Toc209703774" w:history="1">
        <w:r w:rsidR="00586BAE" w:rsidRPr="001D20D1">
          <w:rPr>
            <w:rStyle w:val="af7"/>
          </w:rPr>
          <w:t>4.2.</w:t>
        </w:r>
        <w:r w:rsidR="00586BAE">
          <w:rPr>
            <w:rFonts w:asciiTheme="minorHAnsi" w:eastAsiaTheme="minorEastAsia" w:hAnsiTheme="minorHAnsi" w:cstheme="minorBidi"/>
            <w:sz w:val="22"/>
          </w:rPr>
          <w:tab/>
        </w:r>
        <w:r w:rsidR="00586BAE" w:rsidRPr="001D20D1">
          <w:rPr>
            <w:rStyle w:val="af7"/>
          </w:rPr>
          <w:t>Функциональное зонирование</w:t>
        </w:r>
        <w:r w:rsidR="00586BAE">
          <w:rPr>
            <w:webHidden/>
          </w:rPr>
          <w:tab/>
        </w:r>
        <w:r w:rsidR="00586BAE">
          <w:rPr>
            <w:webHidden/>
          </w:rPr>
          <w:fldChar w:fldCharType="begin"/>
        </w:r>
        <w:r w:rsidR="00586BAE">
          <w:rPr>
            <w:webHidden/>
          </w:rPr>
          <w:instrText xml:space="preserve"> PAGEREF _Toc209703774 \h </w:instrText>
        </w:r>
        <w:r w:rsidR="00586BAE">
          <w:rPr>
            <w:webHidden/>
          </w:rPr>
        </w:r>
        <w:r w:rsidR="00586BAE">
          <w:rPr>
            <w:webHidden/>
          </w:rPr>
          <w:fldChar w:fldCharType="separate"/>
        </w:r>
        <w:r w:rsidR="00586BAE">
          <w:rPr>
            <w:webHidden/>
          </w:rPr>
          <w:t>122</w:t>
        </w:r>
        <w:r w:rsidR="00586BAE">
          <w:rPr>
            <w:webHidden/>
          </w:rPr>
          <w:fldChar w:fldCharType="end"/>
        </w:r>
      </w:hyperlink>
    </w:p>
    <w:p w:rsidR="00586BAE" w:rsidRDefault="00D02CE6">
      <w:pPr>
        <w:pStyle w:val="2fff4"/>
        <w:rPr>
          <w:rFonts w:asciiTheme="minorHAnsi" w:eastAsiaTheme="minorEastAsia" w:hAnsiTheme="minorHAnsi" w:cstheme="minorBidi"/>
          <w:sz w:val="22"/>
        </w:rPr>
      </w:pPr>
      <w:hyperlink w:anchor="_Toc209703775" w:history="1">
        <w:r w:rsidR="00586BAE" w:rsidRPr="001D20D1">
          <w:rPr>
            <w:rStyle w:val="af7"/>
          </w:rPr>
          <w:t>4.3.</w:t>
        </w:r>
        <w:r w:rsidR="00586BAE">
          <w:rPr>
            <w:rFonts w:asciiTheme="minorHAnsi" w:eastAsiaTheme="minorEastAsia" w:hAnsiTheme="minorHAnsi" w:cstheme="minorBidi"/>
            <w:sz w:val="22"/>
          </w:rPr>
          <w:tab/>
        </w:r>
        <w:r w:rsidR="00586BAE" w:rsidRPr="001D20D1">
          <w:rPr>
            <w:rStyle w:val="af7"/>
          </w:rPr>
          <w:t>Социально-экономическое развитие территории</w:t>
        </w:r>
        <w:r w:rsidR="00586BAE">
          <w:rPr>
            <w:webHidden/>
          </w:rPr>
          <w:tab/>
        </w:r>
        <w:r w:rsidR="00586BAE">
          <w:rPr>
            <w:webHidden/>
          </w:rPr>
          <w:fldChar w:fldCharType="begin"/>
        </w:r>
        <w:r w:rsidR="00586BAE">
          <w:rPr>
            <w:webHidden/>
          </w:rPr>
          <w:instrText xml:space="preserve"> PAGEREF _Toc209703775 \h </w:instrText>
        </w:r>
        <w:r w:rsidR="00586BAE">
          <w:rPr>
            <w:webHidden/>
          </w:rPr>
        </w:r>
        <w:r w:rsidR="00586BAE">
          <w:rPr>
            <w:webHidden/>
          </w:rPr>
          <w:fldChar w:fldCharType="separate"/>
        </w:r>
        <w:r w:rsidR="00586BAE">
          <w:rPr>
            <w:webHidden/>
          </w:rPr>
          <w:t>132</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76" w:history="1">
        <w:r w:rsidR="00586BAE" w:rsidRPr="001D20D1">
          <w:rPr>
            <w:rStyle w:val="af7"/>
          </w:rPr>
          <w:t>4.3.1.</w:t>
        </w:r>
        <w:r w:rsidR="00586BAE">
          <w:rPr>
            <w:rFonts w:asciiTheme="minorHAnsi" w:eastAsiaTheme="minorEastAsia" w:hAnsiTheme="minorHAnsi" w:cstheme="minorBidi"/>
            <w:sz w:val="22"/>
          </w:rPr>
          <w:tab/>
        </w:r>
        <w:r w:rsidR="00586BAE" w:rsidRPr="001D20D1">
          <w:rPr>
            <w:rStyle w:val="af7"/>
          </w:rPr>
          <w:t>Экономическая база</w:t>
        </w:r>
        <w:r w:rsidR="00586BAE">
          <w:rPr>
            <w:webHidden/>
          </w:rPr>
          <w:tab/>
        </w:r>
        <w:r w:rsidR="00586BAE">
          <w:rPr>
            <w:webHidden/>
          </w:rPr>
          <w:fldChar w:fldCharType="begin"/>
        </w:r>
        <w:r w:rsidR="00586BAE">
          <w:rPr>
            <w:webHidden/>
          </w:rPr>
          <w:instrText xml:space="preserve"> PAGEREF _Toc209703776 \h </w:instrText>
        </w:r>
        <w:r w:rsidR="00586BAE">
          <w:rPr>
            <w:webHidden/>
          </w:rPr>
        </w:r>
        <w:r w:rsidR="00586BAE">
          <w:rPr>
            <w:webHidden/>
          </w:rPr>
          <w:fldChar w:fldCharType="separate"/>
        </w:r>
        <w:r w:rsidR="00586BAE">
          <w:rPr>
            <w:webHidden/>
          </w:rPr>
          <w:t>132</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77" w:history="1">
        <w:r w:rsidR="00586BAE" w:rsidRPr="001D20D1">
          <w:rPr>
            <w:rStyle w:val="af7"/>
          </w:rPr>
          <w:t>4.3.2.</w:t>
        </w:r>
        <w:r w:rsidR="00586BAE">
          <w:rPr>
            <w:rFonts w:asciiTheme="minorHAnsi" w:eastAsiaTheme="minorEastAsia" w:hAnsiTheme="minorHAnsi" w:cstheme="minorBidi"/>
            <w:sz w:val="22"/>
          </w:rPr>
          <w:tab/>
        </w:r>
        <w:r w:rsidR="00586BAE" w:rsidRPr="001D20D1">
          <w:rPr>
            <w:rStyle w:val="af7"/>
          </w:rPr>
          <w:t>Демографический прогноз</w:t>
        </w:r>
        <w:r w:rsidR="00586BAE">
          <w:rPr>
            <w:webHidden/>
          </w:rPr>
          <w:tab/>
        </w:r>
        <w:r w:rsidR="00586BAE">
          <w:rPr>
            <w:webHidden/>
          </w:rPr>
          <w:fldChar w:fldCharType="begin"/>
        </w:r>
        <w:r w:rsidR="00586BAE">
          <w:rPr>
            <w:webHidden/>
          </w:rPr>
          <w:instrText xml:space="preserve"> PAGEREF _Toc209703777 \h </w:instrText>
        </w:r>
        <w:r w:rsidR="00586BAE">
          <w:rPr>
            <w:webHidden/>
          </w:rPr>
        </w:r>
        <w:r w:rsidR="00586BAE">
          <w:rPr>
            <w:webHidden/>
          </w:rPr>
          <w:fldChar w:fldCharType="separate"/>
        </w:r>
        <w:r w:rsidR="00586BAE">
          <w:rPr>
            <w:webHidden/>
          </w:rPr>
          <w:t>138</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78" w:history="1">
        <w:r w:rsidR="00586BAE" w:rsidRPr="001D20D1">
          <w:rPr>
            <w:rStyle w:val="af7"/>
          </w:rPr>
          <w:t>4.3.3.</w:t>
        </w:r>
        <w:r w:rsidR="00586BAE">
          <w:rPr>
            <w:rFonts w:asciiTheme="minorHAnsi" w:eastAsiaTheme="minorEastAsia" w:hAnsiTheme="minorHAnsi" w:cstheme="minorBidi"/>
            <w:sz w:val="22"/>
          </w:rPr>
          <w:tab/>
        </w:r>
        <w:r w:rsidR="00586BAE" w:rsidRPr="001D20D1">
          <w:rPr>
            <w:rStyle w:val="af7"/>
          </w:rPr>
          <w:t>Развитие жилищного фонда</w:t>
        </w:r>
        <w:r w:rsidR="00586BAE">
          <w:rPr>
            <w:webHidden/>
          </w:rPr>
          <w:tab/>
        </w:r>
        <w:r w:rsidR="00586BAE">
          <w:rPr>
            <w:webHidden/>
          </w:rPr>
          <w:fldChar w:fldCharType="begin"/>
        </w:r>
        <w:r w:rsidR="00586BAE">
          <w:rPr>
            <w:webHidden/>
          </w:rPr>
          <w:instrText xml:space="preserve"> PAGEREF _Toc209703778 \h </w:instrText>
        </w:r>
        <w:r w:rsidR="00586BAE">
          <w:rPr>
            <w:webHidden/>
          </w:rPr>
        </w:r>
        <w:r w:rsidR="00586BAE">
          <w:rPr>
            <w:webHidden/>
          </w:rPr>
          <w:fldChar w:fldCharType="separate"/>
        </w:r>
        <w:r w:rsidR="00586BAE">
          <w:rPr>
            <w:webHidden/>
          </w:rPr>
          <w:t>140</w:t>
        </w:r>
        <w:r w:rsidR="00586BAE">
          <w:rPr>
            <w:webHidden/>
          </w:rPr>
          <w:fldChar w:fldCharType="end"/>
        </w:r>
      </w:hyperlink>
    </w:p>
    <w:p w:rsidR="00586BAE" w:rsidRDefault="00D02CE6">
      <w:pPr>
        <w:pStyle w:val="2fff4"/>
        <w:rPr>
          <w:rFonts w:asciiTheme="minorHAnsi" w:eastAsiaTheme="minorEastAsia" w:hAnsiTheme="minorHAnsi" w:cstheme="minorBidi"/>
          <w:sz w:val="22"/>
        </w:rPr>
      </w:pPr>
      <w:hyperlink w:anchor="_Toc209703779" w:history="1">
        <w:r w:rsidR="00586BAE" w:rsidRPr="001D20D1">
          <w:rPr>
            <w:rStyle w:val="af7"/>
          </w:rPr>
          <w:t>4.4.</w:t>
        </w:r>
        <w:r w:rsidR="00586BAE">
          <w:rPr>
            <w:rFonts w:asciiTheme="minorHAnsi" w:eastAsiaTheme="minorEastAsia" w:hAnsiTheme="minorHAnsi" w:cstheme="minorBidi"/>
            <w:sz w:val="22"/>
          </w:rPr>
          <w:tab/>
        </w:r>
        <w:r w:rsidR="00586BAE" w:rsidRPr="001D20D1">
          <w:rPr>
            <w:rStyle w:val="af7"/>
          </w:rPr>
          <w:t>Объекты социальной инфраструктуры</w:t>
        </w:r>
        <w:r w:rsidR="00586BAE">
          <w:rPr>
            <w:webHidden/>
          </w:rPr>
          <w:tab/>
        </w:r>
        <w:r w:rsidR="00586BAE">
          <w:rPr>
            <w:webHidden/>
          </w:rPr>
          <w:fldChar w:fldCharType="begin"/>
        </w:r>
        <w:r w:rsidR="00586BAE">
          <w:rPr>
            <w:webHidden/>
          </w:rPr>
          <w:instrText xml:space="preserve"> PAGEREF _Toc209703779 \h </w:instrText>
        </w:r>
        <w:r w:rsidR="00586BAE">
          <w:rPr>
            <w:webHidden/>
          </w:rPr>
        </w:r>
        <w:r w:rsidR="00586BAE">
          <w:rPr>
            <w:webHidden/>
          </w:rPr>
          <w:fldChar w:fldCharType="separate"/>
        </w:r>
        <w:r w:rsidR="00586BAE">
          <w:rPr>
            <w:webHidden/>
          </w:rPr>
          <w:t>141</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80" w:history="1">
        <w:r w:rsidR="00586BAE" w:rsidRPr="001D20D1">
          <w:rPr>
            <w:rStyle w:val="af7"/>
          </w:rPr>
          <w:t>4.4.1.</w:t>
        </w:r>
        <w:r w:rsidR="00586BAE">
          <w:rPr>
            <w:rFonts w:asciiTheme="minorHAnsi" w:eastAsiaTheme="minorEastAsia" w:hAnsiTheme="minorHAnsi" w:cstheme="minorBidi"/>
            <w:sz w:val="22"/>
          </w:rPr>
          <w:tab/>
        </w:r>
        <w:r w:rsidR="00586BAE" w:rsidRPr="001D20D1">
          <w:rPr>
            <w:rStyle w:val="af7"/>
          </w:rPr>
          <w:t>Объекты образования и науки</w:t>
        </w:r>
        <w:r w:rsidR="00586BAE">
          <w:rPr>
            <w:webHidden/>
          </w:rPr>
          <w:tab/>
        </w:r>
        <w:r w:rsidR="00586BAE">
          <w:rPr>
            <w:webHidden/>
          </w:rPr>
          <w:fldChar w:fldCharType="begin"/>
        </w:r>
        <w:r w:rsidR="00586BAE">
          <w:rPr>
            <w:webHidden/>
          </w:rPr>
          <w:instrText xml:space="preserve"> PAGEREF _Toc209703780 \h </w:instrText>
        </w:r>
        <w:r w:rsidR="00586BAE">
          <w:rPr>
            <w:webHidden/>
          </w:rPr>
        </w:r>
        <w:r w:rsidR="00586BAE">
          <w:rPr>
            <w:webHidden/>
          </w:rPr>
          <w:fldChar w:fldCharType="separate"/>
        </w:r>
        <w:r w:rsidR="00586BAE">
          <w:rPr>
            <w:webHidden/>
          </w:rPr>
          <w:t>144</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81" w:history="1">
        <w:r w:rsidR="00586BAE" w:rsidRPr="001D20D1">
          <w:rPr>
            <w:rStyle w:val="af7"/>
          </w:rPr>
          <w:t>4.4.2.</w:t>
        </w:r>
        <w:r w:rsidR="00586BAE">
          <w:rPr>
            <w:rFonts w:asciiTheme="minorHAnsi" w:eastAsiaTheme="minorEastAsia" w:hAnsiTheme="minorHAnsi" w:cstheme="minorBidi"/>
            <w:sz w:val="22"/>
          </w:rPr>
          <w:tab/>
        </w:r>
        <w:r w:rsidR="00586BAE" w:rsidRPr="001D20D1">
          <w:rPr>
            <w:rStyle w:val="af7"/>
          </w:rPr>
          <w:t>Объекты здравоохранения</w:t>
        </w:r>
        <w:r w:rsidR="00586BAE">
          <w:rPr>
            <w:webHidden/>
          </w:rPr>
          <w:tab/>
        </w:r>
        <w:r w:rsidR="00586BAE">
          <w:rPr>
            <w:webHidden/>
          </w:rPr>
          <w:fldChar w:fldCharType="begin"/>
        </w:r>
        <w:r w:rsidR="00586BAE">
          <w:rPr>
            <w:webHidden/>
          </w:rPr>
          <w:instrText xml:space="preserve"> PAGEREF _Toc209703781 \h </w:instrText>
        </w:r>
        <w:r w:rsidR="00586BAE">
          <w:rPr>
            <w:webHidden/>
          </w:rPr>
        </w:r>
        <w:r w:rsidR="00586BAE">
          <w:rPr>
            <w:webHidden/>
          </w:rPr>
          <w:fldChar w:fldCharType="separate"/>
        </w:r>
        <w:r w:rsidR="00586BAE">
          <w:rPr>
            <w:webHidden/>
          </w:rPr>
          <w:t>144</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82" w:history="1">
        <w:r w:rsidR="00586BAE" w:rsidRPr="001D20D1">
          <w:rPr>
            <w:rStyle w:val="af7"/>
          </w:rPr>
          <w:t>4.4.3.</w:t>
        </w:r>
        <w:r w:rsidR="00586BAE">
          <w:rPr>
            <w:rFonts w:asciiTheme="minorHAnsi" w:eastAsiaTheme="minorEastAsia" w:hAnsiTheme="minorHAnsi" w:cstheme="minorBidi"/>
            <w:sz w:val="22"/>
          </w:rPr>
          <w:tab/>
        </w:r>
        <w:r w:rsidR="00586BAE" w:rsidRPr="001D20D1">
          <w:rPr>
            <w:rStyle w:val="af7"/>
          </w:rPr>
          <w:t>Объекты торгово-бытового обслуживания</w:t>
        </w:r>
        <w:r w:rsidR="00586BAE">
          <w:rPr>
            <w:webHidden/>
          </w:rPr>
          <w:tab/>
        </w:r>
        <w:r w:rsidR="00586BAE">
          <w:rPr>
            <w:webHidden/>
          </w:rPr>
          <w:fldChar w:fldCharType="begin"/>
        </w:r>
        <w:r w:rsidR="00586BAE">
          <w:rPr>
            <w:webHidden/>
          </w:rPr>
          <w:instrText xml:space="preserve"> PAGEREF _Toc209703782 \h </w:instrText>
        </w:r>
        <w:r w:rsidR="00586BAE">
          <w:rPr>
            <w:webHidden/>
          </w:rPr>
        </w:r>
        <w:r w:rsidR="00586BAE">
          <w:rPr>
            <w:webHidden/>
          </w:rPr>
          <w:fldChar w:fldCharType="separate"/>
        </w:r>
        <w:r w:rsidR="00586BAE">
          <w:rPr>
            <w:webHidden/>
          </w:rPr>
          <w:t>144</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83" w:history="1">
        <w:r w:rsidR="00586BAE" w:rsidRPr="001D20D1">
          <w:rPr>
            <w:rStyle w:val="af7"/>
          </w:rPr>
          <w:t>4.4.4.</w:t>
        </w:r>
        <w:r w:rsidR="00586BAE">
          <w:rPr>
            <w:rFonts w:asciiTheme="minorHAnsi" w:eastAsiaTheme="minorEastAsia" w:hAnsiTheme="minorHAnsi" w:cstheme="minorBidi"/>
            <w:sz w:val="22"/>
          </w:rPr>
          <w:tab/>
        </w:r>
        <w:r w:rsidR="00586BAE" w:rsidRPr="001D20D1">
          <w:rPr>
            <w:rStyle w:val="af7"/>
          </w:rPr>
          <w:t>Объекты культуры</w:t>
        </w:r>
        <w:r w:rsidR="00586BAE">
          <w:rPr>
            <w:webHidden/>
          </w:rPr>
          <w:tab/>
        </w:r>
        <w:r w:rsidR="00586BAE">
          <w:rPr>
            <w:webHidden/>
          </w:rPr>
          <w:fldChar w:fldCharType="begin"/>
        </w:r>
        <w:r w:rsidR="00586BAE">
          <w:rPr>
            <w:webHidden/>
          </w:rPr>
          <w:instrText xml:space="preserve"> PAGEREF _Toc209703783 \h </w:instrText>
        </w:r>
        <w:r w:rsidR="00586BAE">
          <w:rPr>
            <w:webHidden/>
          </w:rPr>
        </w:r>
        <w:r w:rsidR="00586BAE">
          <w:rPr>
            <w:webHidden/>
          </w:rPr>
          <w:fldChar w:fldCharType="separate"/>
        </w:r>
        <w:r w:rsidR="00586BAE">
          <w:rPr>
            <w:webHidden/>
          </w:rPr>
          <w:t>144</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84" w:history="1">
        <w:r w:rsidR="00586BAE" w:rsidRPr="001D20D1">
          <w:rPr>
            <w:rStyle w:val="af7"/>
          </w:rPr>
          <w:t>4.4.5.</w:t>
        </w:r>
        <w:r w:rsidR="00586BAE">
          <w:rPr>
            <w:rFonts w:asciiTheme="minorHAnsi" w:eastAsiaTheme="minorEastAsia" w:hAnsiTheme="minorHAnsi" w:cstheme="minorBidi"/>
            <w:sz w:val="22"/>
          </w:rPr>
          <w:tab/>
        </w:r>
        <w:r w:rsidR="00586BAE" w:rsidRPr="001D20D1">
          <w:rPr>
            <w:rStyle w:val="af7"/>
          </w:rPr>
          <w:t>Объекты физической культуры и спорта</w:t>
        </w:r>
        <w:r w:rsidR="00586BAE">
          <w:rPr>
            <w:webHidden/>
          </w:rPr>
          <w:tab/>
        </w:r>
        <w:r w:rsidR="00586BAE">
          <w:rPr>
            <w:webHidden/>
          </w:rPr>
          <w:fldChar w:fldCharType="begin"/>
        </w:r>
        <w:r w:rsidR="00586BAE">
          <w:rPr>
            <w:webHidden/>
          </w:rPr>
          <w:instrText xml:space="preserve"> PAGEREF _Toc209703784 \h </w:instrText>
        </w:r>
        <w:r w:rsidR="00586BAE">
          <w:rPr>
            <w:webHidden/>
          </w:rPr>
        </w:r>
        <w:r w:rsidR="00586BAE">
          <w:rPr>
            <w:webHidden/>
          </w:rPr>
          <w:fldChar w:fldCharType="separate"/>
        </w:r>
        <w:r w:rsidR="00586BAE">
          <w:rPr>
            <w:webHidden/>
          </w:rPr>
          <w:t>145</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85" w:history="1">
        <w:r w:rsidR="00586BAE" w:rsidRPr="001D20D1">
          <w:rPr>
            <w:rStyle w:val="af7"/>
          </w:rPr>
          <w:t>4.4.6.</w:t>
        </w:r>
        <w:r w:rsidR="00586BAE">
          <w:rPr>
            <w:rFonts w:asciiTheme="minorHAnsi" w:eastAsiaTheme="minorEastAsia" w:hAnsiTheme="minorHAnsi" w:cstheme="minorBidi"/>
            <w:sz w:val="22"/>
          </w:rPr>
          <w:tab/>
        </w:r>
        <w:r w:rsidR="00586BAE" w:rsidRPr="001D20D1">
          <w:rPr>
            <w:rStyle w:val="af7"/>
          </w:rPr>
          <w:t>Объекты для работы с детьми и молодёжью</w:t>
        </w:r>
        <w:r w:rsidR="00586BAE">
          <w:rPr>
            <w:webHidden/>
          </w:rPr>
          <w:tab/>
        </w:r>
        <w:r w:rsidR="00586BAE">
          <w:rPr>
            <w:webHidden/>
          </w:rPr>
          <w:fldChar w:fldCharType="begin"/>
        </w:r>
        <w:r w:rsidR="00586BAE">
          <w:rPr>
            <w:webHidden/>
          </w:rPr>
          <w:instrText xml:space="preserve"> PAGEREF _Toc209703785 \h </w:instrText>
        </w:r>
        <w:r w:rsidR="00586BAE">
          <w:rPr>
            <w:webHidden/>
          </w:rPr>
        </w:r>
        <w:r w:rsidR="00586BAE">
          <w:rPr>
            <w:webHidden/>
          </w:rPr>
          <w:fldChar w:fldCharType="separate"/>
        </w:r>
        <w:r w:rsidR="00586BAE">
          <w:rPr>
            <w:webHidden/>
          </w:rPr>
          <w:t>145</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86" w:history="1">
        <w:r w:rsidR="00586BAE" w:rsidRPr="001D20D1">
          <w:rPr>
            <w:rStyle w:val="af7"/>
          </w:rPr>
          <w:t>4.4.7.</w:t>
        </w:r>
        <w:r w:rsidR="00586BAE">
          <w:rPr>
            <w:rFonts w:asciiTheme="minorHAnsi" w:eastAsiaTheme="minorEastAsia" w:hAnsiTheme="minorHAnsi" w:cstheme="minorBidi"/>
            <w:sz w:val="22"/>
          </w:rPr>
          <w:tab/>
        </w:r>
        <w:r w:rsidR="00586BAE" w:rsidRPr="001D20D1">
          <w:rPr>
            <w:rStyle w:val="af7"/>
          </w:rPr>
          <w:t>Обустройство мест массового отдыха населения, благоустройство и озеленение территорий</w:t>
        </w:r>
        <w:r w:rsidR="00586BAE">
          <w:rPr>
            <w:webHidden/>
          </w:rPr>
          <w:tab/>
        </w:r>
        <w:r w:rsidR="00586BAE">
          <w:rPr>
            <w:webHidden/>
          </w:rPr>
          <w:fldChar w:fldCharType="begin"/>
        </w:r>
        <w:r w:rsidR="00586BAE">
          <w:rPr>
            <w:webHidden/>
          </w:rPr>
          <w:instrText xml:space="preserve"> PAGEREF _Toc209703786 \h </w:instrText>
        </w:r>
        <w:r w:rsidR="00586BAE">
          <w:rPr>
            <w:webHidden/>
          </w:rPr>
        </w:r>
        <w:r w:rsidR="00586BAE">
          <w:rPr>
            <w:webHidden/>
          </w:rPr>
          <w:fldChar w:fldCharType="separate"/>
        </w:r>
        <w:r w:rsidR="00586BAE">
          <w:rPr>
            <w:webHidden/>
          </w:rPr>
          <w:t>145</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87" w:history="1">
        <w:r w:rsidR="00586BAE" w:rsidRPr="001D20D1">
          <w:rPr>
            <w:rStyle w:val="af7"/>
          </w:rPr>
          <w:t>4.4.8.</w:t>
        </w:r>
        <w:r w:rsidR="00586BAE">
          <w:rPr>
            <w:rFonts w:asciiTheme="minorHAnsi" w:eastAsiaTheme="minorEastAsia" w:hAnsiTheme="minorHAnsi" w:cstheme="minorBidi"/>
            <w:sz w:val="22"/>
          </w:rPr>
          <w:tab/>
        </w:r>
        <w:r w:rsidR="00586BAE" w:rsidRPr="001D20D1">
          <w:rPr>
            <w:rStyle w:val="af7"/>
          </w:rPr>
          <w:t>Развитие туристско-рекреационного комплекса</w:t>
        </w:r>
        <w:r w:rsidR="00586BAE">
          <w:rPr>
            <w:webHidden/>
          </w:rPr>
          <w:tab/>
        </w:r>
        <w:r w:rsidR="00586BAE">
          <w:rPr>
            <w:webHidden/>
          </w:rPr>
          <w:fldChar w:fldCharType="begin"/>
        </w:r>
        <w:r w:rsidR="00586BAE">
          <w:rPr>
            <w:webHidden/>
          </w:rPr>
          <w:instrText xml:space="preserve"> PAGEREF _Toc209703787 \h </w:instrText>
        </w:r>
        <w:r w:rsidR="00586BAE">
          <w:rPr>
            <w:webHidden/>
          </w:rPr>
        </w:r>
        <w:r w:rsidR="00586BAE">
          <w:rPr>
            <w:webHidden/>
          </w:rPr>
          <w:fldChar w:fldCharType="separate"/>
        </w:r>
        <w:r w:rsidR="00586BAE">
          <w:rPr>
            <w:webHidden/>
          </w:rPr>
          <w:t>146</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88" w:history="1">
        <w:r w:rsidR="00586BAE" w:rsidRPr="001D20D1">
          <w:rPr>
            <w:rStyle w:val="af7"/>
          </w:rPr>
          <w:t>4.4.9.</w:t>
        </w:r>
        <w:r w:rsidR="00586BAE">
          <w:rPr>
            <w:rFonts w:asciiTheme="minorHAnsi" w:eastAsiaTheme="minorEastAsia" w:hAnsiTheme="minorHAnsi" w:cstheme="minorBidi"/>
            <w:sz w:val="22"/>
          </w:rPr>
          <w:tab/>
        </w:r>
        <w:r w:rsidR="00586BAE" w:rsidRPr="001D20D1">
          <w:rPr>
            <w:rStyle w:val="af7"/>
          </w:rPr>
          <w:t>Обеспечение среды жизнедеятельности маломобильных групп населения</w:t>
        </w:r>
        <w:r w:rsidR="00586BAE">
          <w:rPr>
            <w:webHidden/>
          </w:rPr>
          <w:tab/>
        </w:r>
        <w:r w:rsidR="00586BAE">
          <w:rPr>
            <w:webHidden/>
          </w:rPr>
          <w:fldChar w:fldCharType="begin"/>
        </w:r>
        <w:r w:rsidR="00586BAE">
          <w:rPr>
            <w:webHidden/>
          </w:rPr>
          <w:instrText xml:space="preserve"> PAGEREF _Toc209703788 \h </w:instrText>
        </w:r>
        <w:r w:rsidR="00586BAE">
          <w:rPr>
            <w:webHidden/>
          </w:rPr>
        </w:r>
        <w:r w:rsidR="00586BAE">
          <w:rPr>
            <w:webHidden/>
          </w:rPr>
          <w:fldChar w:fldCharType="separate"/>
        </w:r>
        <w:r w:rsidR="00586BAE">
          <w:rPr>
            <w:webHidden/>
          </w:rPr>
          <w:t>146</w:t>
        </w:r>
        <w:r w:rsidR="00586BAE">
          <w:rPr>
            <w:webHidden/>
          </w:rPr>
          <w:fldChar w:fldCharType="end"/>
        </w:r>
      </w:hyperlink>
    </w:p>
    <w:p w:rsidR="00586BAE" w:rsidRDefault="00D02CE6">
      <w:pPr>
        <w:pStyle w:val="2fff4"/>
        <w:rPr>
          <w:rFonts w:asciiTheme="minorHAnsi" w:eastAsiaTheme="minorEastAsia" w:hAnsiTheme="minorHAnsi" w:cstheme="minorBidi"/>
          <w:sz w:val="22"/>
        </w:rPr>
      </w:pPr>
      <w:hyperlink w:anchor="_Toc209703789" w:history="1">
        <w:r w:rsidR="00586BAE" w:rsidRPr="001D20D1">
          <w:rPr>
            <w:rStyle w:val="af7"/>
          </w:rPr>
          <w:t>4.5.</w:t>
        </w:r>
        <w:r w:rsidR="00586BAE">
          <w:rPr>
            <w:rFonts w:asciiTheme="minorHAnsi" w:eastAsiaTheme="minorEastAsia" w:hAnsiTheme="minorHAnsi" w:cstheme="minorBidi"/>
            <w:sz w:val="22"/>
          </w:rPr>
          <w:tab/>
        </w:r>
        <w:r w:rsidR="00586BAE" w:rsidRPr="001D20D1">
          <w:rPr>
            <w:rStyle w:val="af7"/>
          </w:rPr>
          <w:t>Развитие транспортной инфраструктуры</w:t>
        </w:r>
        <w:r w:rsidR="00586BAE">
          <w:rPr>
            <w:webHidden/>
          </w:rPr>
          <w:tab/>
        </w:r>
        <w:r w:rsidR="00586BAE">
          <w:rPr>
            <w:webHidden/>
          </w:rPr>
          <w:fldChar w:fldCharType="begin"/>
        </w:r>
        <w:r w:rsidR="00586BAE">
          <w:rPr>
            <w:webHidden/>
          </w:rPr>
          <w:instrText xml:space="preserve"> PAGEREF _Toc209703789 \h </w:instrText>
        </w:r>
        <w:r w:rsidR="00586BAE">
          <w:rPr>
            <w:webHidden/>
          </w:rPr>
        </w:r>
        <w:r w:rsidR="00586BAE">
          <w:rPr>
            <w:webHidden/>
          </w:rPr>
          <w:fldChar w:fldCharType="separate"/>
        </w:r>
        <w:r w:rsidR="00586BAE">
          <w:rPr>
            <w:webHidden/>
          </w:rPr>
          <w:t>146</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90" w:history="1">
        <w:r w:rsidR="00586BAE" w:rsidRPr="001D20D1">
          <w:rPr>
            <w:rStyle w:val="af7"/>
          </w:rPr>
          <w:t>4.5.1.</w:t>
        </w:r>
        <w:r w:rsidR="00586BAE">
          <w:rPr>
            <w:rFonts w:asciiTheme="minorHAnsi" w:eastAsiaTheme="minorEastAsia" w:hAnsiTheme="minorHAnsi" w:cstheme="minorBidi"/>
            <w:sz w:val="22"/>
          </w:rPr>
          <w:tab/>
        </w:r>
        <w:r w:rsidR="00586BAE" w:rsidRPr="001D20D1">
          <w:rPr>
            <w:rStyle w:val="af7"/>
          </w:rPr>
          <w:t>Автомобильный транспорт</w:t>
        </w:r>
        <w:r w:rsidR="00586BAE">
          <w:rPr>
            <w:webHidden/>
          </w:rPr>
          <w:tab/>
        </w:r>
        <w:r w:rsidR="00586BAE">
          <w:rPr>
            <w:webHidden/>
          </w:rPr>
          <w:fldChar w:fldCharType="begin"/>
        </w:r>
        <w:r w:rsidR="00586BAE">
          <w:rPr>
            <w:webHidden/>
          </w:rPr>
          <w:instrText xml:space="preserve"> PAGEREF _Toc209703790 \h </w:instrText>
        </w:r>
        <w:r w:rsidR="00586BAE">
          <w:rPr>
            <w:webHidden/>
          </w:rPr>
        </w:r>
        <w:r w:rsidR="00586BAE">
          <w:rPr>
            <w:webHidden/>
          </w:rPr>
          <w:fldChar w:fldCharType="separate"/>
        </w:r>
        <w:r w:rsidR="00586BAE">
          <w:rPr>
            <w:webHidden/>
          </w:rPr>
          <w:t>146</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91" w:history="1">
        <w:r w:rsidR="00586BAE" w:rsidRPr="001D20D1">
          <w:rPr>
            <w:rStyle w:val="af7"/>
          </w:rPr>
          <w:t>4.5.2.</w:t>
        </w:r>
        <w:r w:rsidR="00586BAE">
          <w:rPr>
            <w:rFonts w:asciiTheme="minorHAnsi" w:eastAsiaTheme="minorEastAsia" w:hAnsiTheme="minorHAnsi" w:cstheme="minorBidi"/>
            <w:sz w:val="22"/>
          </w:rPr>
          <w:tab/>
        </w:r>
        <w:r w:rsidR="00586BAE" w:rsidRPr="001D20D1">
          <w:rPr>
            <w:rStyle w:val="af7"/>
          </w:rPr>
          <w:t>Улично-дорожная сеть</w:t>
        </w:r>
        <w:r w:rsidR="00586BAE">
          <w:rPr>
            <w:webHidden/>
          </w:rPr>
          <w:tab/>
        </w:r>
        <w:r w:rsidR="00586BAE">
          <w:rPr>
            <w:webHidden/>
          </w:rPr>
          <w:fldChar w:fldCharType="begin"/>
        </w:r>
        <w:r w:rsidR="00586BAE">
          <w:rPr>
            <w:webHidden/>
          </w:rPr>
          <w:instrText xml:space="preserve"> PAGEREF _Toc209703791 \h </w:instrText>
        </w:r>
        <w:r w:rsidR="00586BAE">
          <w:rPr>
            <w:webHidden/>
          </w:rPr>
        </w:r>
        <w:r w:rsidR="00586BAE">
          <w:rPr>
            <w:webHidden/>
          </w:rPr>
          <w:fldChar w:fldCharType="separate"/>
        </w:r>
        <w:r w:rsidR="00586BAE">
          <w:rPr>
            <w:webHidden/>
          </w:rPr>
          <w:t>147</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92" w:history="1">
        <w:r w:rsidR="00586BAE" w:rsidRPr="001D20D1">
          <w:rPr>
            <w:rStyle w:val="af7"/>
          </w:rPr>
          <w:t>4.5.3.</w:t>
        </w:r>
        <w:r w:rsidR="00586BAE">
          <w:rPr>
            <w:rFonts w:asciiTheme="minorHAnsi" w:eastAsiaTheme="minorEastAsia" w:hAnsiTheme="minorHAnsi" w:cstheme="minorBidi"/>
            <w:sz w:val="22"/>
          </w:rPr>
          <w:tab/>
        </w:r>
        <w:r w:rsidR="00586BAE" w:rsidRPr="001D20D1">
          <w:rPr>
            <w:rStyle w:val="af7"/>
          </w:rPr>
          <w:t>Общественный транспорт</w:t>
        </w:r>
        <w:r w:rsidR="00586BAE">
          <w:rPr>
            <w:webHidden/>
          </w:rPr>
          <w:tab/>
        </w:r>
        <w:r w:rsidR="00586BAE">
          <w:rPr>
            <w:webHidden/>
          </w:rPr>
          <w:fldChar w:fldCharType="begin"/>
        </w:r>
        <w:r w:rsidR="00586BAE">
          <w:rPr>
            <w:webHidden/>
          </w:rPr>
          <w:instrText xml:space="preserve"> PAGEREF _Toc209703792 \h </w:instrText>
        </w:r>
        <w:r w:rsidR="00586BAE">
          <w:rPr>
            <w:webHidden/>
          </w:rPr>
        </w:r>
        <w:r w:rsidR="00586BAE">
          <w:rPr>
            <w:webHidden/>
          </w:rPr>
          <w:fldChar w:fldCharType="separate"/>
        </w:r>
        <w:r w:rsidR="00586BAE">
          <w:rPr>
            <w:webHidden/>
          </w:rPr>
          <w:t>147</w:t>
        </w:r>
        <w:r w:rsidR="00586BAE">
          <w:rPr>
            <w:webHidden/>
          </w:rPr>
          <w:fldChar w:fldCharType="end"/>
        </w:r>
      </w:hyperlink>
    </w:p>
    <w:p w:rsidR="00586BAE" w:rsidRDefault="00D02CE6">
      <w:pPr>
        <w:pStyle w:val="2fff4"/>
        <w:rPr>
          <w:rFonts w:asciiTheme="minorHAnsi" w:eastAsiaTheme="minorEastAsia" w:hAnsiTheme="minorHAnsi" w:cstheme="minorBidi"/>
          <w:sz w:val="22"/>
        </w:rPr>
      </w:pPr>
      <w:hyperlink w:anchor="_Toc209703793" w:history="1">
        <w:r w:rsidR="00586BAE" w:rsidRPr="001D20D1">
          <w:rPr>
            <w:rStyle w:val="af7"/>
          </w:rPr>
          <w:t>4.6.</w:t>
        </w:r>
        <w:r w:rsidR="00586BAE">
          <w:rPr>
            <w:rFonts w:asciiTheme="minorHAnsi" w:eastAsiaTheme="minorEastAsia" w:hAnsiTheme="minorHAnsi" w:cstheme="minorBidi"/>
            <w:sz w:val="22"/>
          </w:rPr>
          <w:tab/>
        </w:r>
        <w:r w:rsidR="00586BAE" w:rsidRPr="001D20D1">
          <w:rPr>
            <w:rStyle w:val="af7"/>
          </w:rPr>
          <w:t>Развитие инженерной инфраструктуры</w:t>
        </w:r>
        <w:r w:rsidR="00586BAE">
          <w:rPr>
            <w:webHidden/>
          </w:rPr>
          <w:tab/>
        </w:r>
        <w:r w:rsidR="00586BAE">
          <w:rPr>
            <w:webHidden/>
          </w:rPr>
          <w:fldChar w:fldCharType="begin"/>
        </w:r>
        <w:r w:rsidR="00586BAE">
          <w:rPr>
            <w:webHidden/>
          </w:rPr>
          <w:instrText xml:space="preserve"> PAGEREF _Toc209703793 \h </w:instrText>
        </w:r>
        <w:r w:rsidR="00586BAE">
          <w:rPr>
            <w:webHidden/>
          </w:rPr>
        </w:r>
        <w:r w:rsidR="00586BAE">
          <w:rPr>
            <w:webHidden/>
          </w:rPr>
          <w:fldChar w:fldCharType="separate"/>
        </w:r>
        <w:r w:rsidR="00586BAE">
          <w:rPr>
            <w:webHidden/>
          </w:rPr>
          <w:t>148</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94" w:history="1">
        <w:r w:rsidR="00586BAE" w:rsidRPr="001D20D1">
          <w:rPr>
            <w:rStyle w:val="af7"/>
          </w:rPr>
          <w:t>4.6.1.</w:t>
        </w:r>
        <w:r w:rsidR="00586BAE">
          <w:rPr>
            <w:rFonts w:asciiTheme="minorHAnsi" w:eastAsiaTheme="minorEastAsia" w:hAnsiTheme="minorHAnsi" w:cstheme="minorBidi"/>
            <w:sz w:val="22"/>
          </w:rPr>
          <w:tab/>
        </w:r>
        <w:r w:rsidR="00586BAE" w:rsidRPr="001D20D1">
          <w:rPr>
            <w:rStyle w:val="af7"/>
          </w:rPr>
          <w:t>Электроснабжение</w:t>
        </w:r>
        <w:r w:rsidR="00586BAE">
          <w:rPr>
            <w:webHidden/>
          </w:rPr>
          <w:tab/>
        </w:r>
        <w:r w:rsidR="00586BAE">
          <w:rPr>
            <w:webHidden/>
          </w:rPr>
          <w:fldChar w:fldCharType="begin"/>
        </w:r>
        <w:r w:rsidR="00586BAE">
          <w:rPr>
            <w:webHidden/>
          </w:rPr>
          <w:instrText xml:space="preserve"> PAGEREF _Toc209703794 \h </w:instrText>
        </w:r>
        <w:r w:rsidR="00586BAE">
          <w:rPr>
            <w:webHidden/>
          </w:rPr>
        </w:r>
        <w:r w:rsidR="00586BAE">
          <w:rPr>
            <w:webHidden/>
          </w:rPr>
          <w:fldChar w:fldCharType="separate"/>
        </w:r>
        <w:r w:rsidR="00586BAE">
          <w:rPr>
            <w:webHidden/>
          </w:rPr>
          <w:t>148</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95" w:history="1">
        <w:r w:rsidR="00586BAE" w:rsidRPr="001D20D1">
          <w:rPr>
            <w:rStyle w:val="af7"/>
          </w:rPr>
          <w:t>4.6.2.</w:t>
        </w:r>
        <w:r w:rsidR="00586BAE">
          <w:rPr>
            <w:rFonts w:asciiTheme="minorHAnsi" w:eastAsiaTheme="minorEastAsia" w:hAnsiTheme="minorHAnsi" w:cstheme="minorBidi"/>
            <w:sz w:val="22"/>
          </w:rPr>
          <w:tab/>
        </w:r>
        <w:r w:rsidR="00586BAE" w:rsidRPr="001D20D1">
          <w:rPr>
            <w:rStyle w:val="af7"/>
          </w:rPr>
          <w:t>Газоснабжение</w:t>
        </w:r>
        <w:r w:rsidR="00586BAE">
          <w:rPr>
            <w:webHidden/>
          </w:rPr>
          <w:tab/>
        </w:r>
        <w:r w:rsidR="00586BAE">
          <w:rPr>
            <w:webHidden/>
          </w:rPr>
          <w:fldChar w:fldCharType="begin"/>
        </w:r>
        <w:r w:rsidR="00586BAE">
          <w:rPr>
            <w:webHidden/>
          </w:rPr>
          <w:instrText xml:space="preserve"> PAGEREF _Toc209703795 \h </w:instrText>
        </w:r>
        <w:r w:rsidR="00586BAE">
          <w:rPr>
            <w:webHidden/>
          </w:rPr>
        </w:r>
        <w:r w:rsidR="00586BAE">
          <w:rPr>
            <w:webHidden/>
          </w:rPr>
          <w:fldChar w:fldCharType="separate"/>
        </w:r>
        <w:r w:rsidR="00586BAE">
          <w:rPr>
            <w:webHidden/>
          </w:rPr>
          <w:t>151</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96" w:history="1">
        <w:r w:rsidR="00586BAE" w:rsidRPr="001D20D1">
          <w:rPr>
            <w:rStyle w:val="af7"/>
          </w:rPr>
          <w:t>4.6.3.</w:t>
        </w:r>
        <w:r w:rsidR="00586BAE">
          <w:rPr>
            <w:rFonts w:asciiTheme="minorHAnsi" w:eastAsiaTheme="minorEastAsia" w:hAnsiTheme="minorHAnsi" w:cstheme="minorBidi"/>
            <w:sz w:val="22"/>
          </w:rPr>
          <w:tab/>
        </w:r>
        <w:r w:rsidR="00586BAE" w:rsidRPr="001D20D1">
          <w:rPr>
            <w:rStyle w:val="af7"/>
          </w:rPr>
          <w:t>Теплоснабжение</w:t>
        </w:r>
        <w:r w:rsidR="00586BAE">
          <w:rPr>
            <w:webHidden/>
          </w:rPr>
          <w:tab/>
        </w:r>
        <w:r w:rsidR="00586BAE">
          <w:rPr>
            <w:webHidden/>
          </w:rPr>
          <w:fldChar w:fldCharType="begin"/>
        </w:r>
        <w:r w:rsidR="00586BAE">
          <w:rPr>
            <w:webHidden/>
          </w:rPr>
          <w:instrText xml:space="preserve"> PAGEREF _Toc209703796 \h </w:instrText>
        </w:r>
        <w:r w:rsidR="00586BAE">
          <w:rPr>
            <w:webHidden/>
          </w:rPr>
        </w:r>
        <w:r w:rsidR="00586BAE">
          <w:rPr>
            <w:webHidden/>
          </w:rPr>
          <w:fldChar w:fldCharType="separate"/>
        </w:r>
        <w:r w:rsidR="00586BAE">
          <w:rPr>
            <w:webHidden/>
          </w:rPr>
          <w:t>152</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97" w:history="1">
        <w:r w:rsidR="00586BAE" w:rsidRPr="001D20D1">
          <w:rPr>
            <w:rStyle w:val="af7"/>
          </w:rPr>
          <w:t>4.6.4.</w:t>
        </w:r>
        <w:r w:rsidR="00586BAE">
          <w:rPr>
            <w:rFonts w:asciiTheme="minorHAnsi" w:eastAsiaTheme="minorEastAsia" w:hAnsiTheme="minorHAnsi" w:cstheme="minorBidi"/>
            <w:sz w:val="22"/>
          </w:rPr>
          <w:tab/>
        </w:r>
        <w:r w:rsidR="00586BAE" w:rsidRPr="001D20D1">
          <w:rPr>
            <w:rStyle w:val="af7"/>
          </w:rPr>
          <w:t>Водоснабжение</w:t>
        </w:r>
        <w:r w:rsidR="00586BAE">
          <w:rPr>
            <w:webHidden/>
          </w:rPr>
          <w:tab/>
        </w:r>
        <w:r w:rsidR="00586BAE">
          <w:rPr>
            <w:webHidden/>
          </w:rPr>
          <w:fldChar w:fldCharType="begin"/>
        </w:r>
        <w:r w:rsidR="00586BAE">
          <w:rPr>
            <w:webHidden/>
          </w:rPr>
          <w:instrText xml:space="preserve"> PAGEREF _Toc209703797 \h </w:instrText>
        </w:r>
        <w:r w:rsidR="00586BAE">
          <w:rPr>
            <w:webHidden/>
          </w:rPr>
        </w:r>
        <w:r w:rsidR="00586BAE">
          <w:rPr>
            <w:webHidden/>
          </w:rPr>
          <w:fldChar w:fldCharType="separate"/>
        </w:r>
        <w:r w:rsidR="00586BAE">
          <w:rPr>
            <w:webHidden/>
          </w:rPr>
          <w:t>153</w:t>
        </w:r>
        <w:r w:rsidR="00586BAE">
          <w:rPr>
            <w:webHidden/>
          </w:rPr>
          <w:fldChar w:fldCharType="end"/>
        </w:r>
      </w:hyperlink>
    </w:p>
    <w:p w:rsidR="00586BAE" w:rsidRDefault="00D02CE6">
      <w:pPr>
        <w:pStyle w:val="3f3"/>
        <w:rPr>
          <w:rFonts w:asciiTheme="minorHAnsi" w:eastAsiaTheme="minorEastAsia" w:hAnsiTheme="minorHAnsi" w:cstheme="minorBidi"/>
          <w:sz w:val="22"/>
        </w:rPr>
      </w:pPr>
      <w:hyperlink w:anchor="_Toc209703798" w:history="1">
        <w:r w:rsidR="00586BAE" w:rsidRPr="001D20D1">
          <w:rPr>
            <w:rStyle w:val="af7"/>
          </w:rPr>
          <w:t>4.6.5.</w:t>
        </w:r>
        <w:r w:rsidR="00586BAE">
          <w:rPr>
            <w:rFonts w:asciiTheme="minorHAnsi" w:eastAsiaTheme="minorEastAsia" w:hAnsiTheme="minorHAnsi" w:cstheme="minorBidi"/>
            <w:sz w:val="22"/>
          </w:rPr>
          <w:tab/>
        </w:r>
        <w:r w:rsidR="00586BAE" w:rsidRPr="001D20D1">
          <w:rPr>
            <w:rStyle w:val="af7"/>
          </w:rPr>
          <w:t>Водоотведение</w:t>
        </w:r>
        <w:r w:rsidR="00586BAE">
          <w:rPr>
            <w:webHidden/>
          </w:rPr>
          <w:tab/>
        </w:r>
        <w:r w:rsidR="00586BAE">
          <w:rPr>
            <w:webHidden/>
          </w:rPr>
          <w:fldChar w:fldCharType="begin"/>
        </w:r>
        <w:r w:rsidR="00586BAE">
          <w:rPr>
            <w:webHidden/>
          </w:rPr>
          <w:instrText xml:space="preserve"> PAGEREF _Toc209703798 \h </w:instrText>
        </w:r>
        <w:r w:rsidR="00586BAE">
          <w:rPr>
            <w:webHidden/>
          </w:rPr>
        </w:r>
        <w:r w:rsidR="00586BAE">
          <w:rPr>
            <w:webHidden/>
          </w:rPr>
          <w:fldChar w:fldCharType="separate"/>
        </w:r>
        <w:r w:rsidR="00586BAE">
          <w:rPr>
            <w:webHidden/>
          </w:rPr>
          <w:t>155</w:t>
        </w:r>
        <w:r w:rsidR="00586BAE">
          <w:rPr>
            <w:webHidden/>
          </w:rPr>
          <w:fldChar w:fldCharType="end"/>
        </w:r>
      </w:hyperlink>
    </w:p>
    <w:p w:rsidR="00586BAE" w:rsidRDefault="00D02CE6">
      <w:pPr>
        <w:pStyle w:val="2fff4"/>
        <w:rPr>
          <w:rFonts w:asciiTheme="minorHAnsi" w:eastAsiaTheme="minorEastAsia" w:hAnsiTheme="minorHAnsi" w:cstheme="minorBidi"/>
          <w:sz w:val="22"/>
        </w:rPr>
      </w:pPr>
      <w:hyperlink w:anchor="_Toc209703799" w:history="1">
        <w:r w:rsidR="00586BAE" w:rsidRPr="001D20D1">
          <w:rPr>
            <w:rStyle w:val="af7"/>
          </w:rPr>
          <w:t>4.7.</w:t>
        </w:r>
        <w:r w:rsidR="00586BAE">
          <w:rPr>
            <w:rFonts w:asciiTheme="minorHAnsi" w:eastAsiaTheme="minorEastAsia" w:hAnsiTheme="minorHAnsi" w:cstheme="minorBidi"/>
            <w:sz w:val="22"/>
          </w:rPr>
          <w:tab/>
        </w:r>
        <w:r w:rsidR="00586BAE" w:rsidRPr="001D20D1">
          <w:rPr>
            <w:rStyle w:val="af7"/>
          </w:rPr>
          <w:t>Охрана окружающей среды. Санитарная очистка территории</w:t>
        </w:r>
        <w:r w:rsidR="00586BAE">
          <w:rPr>
            <w:webHidden/>
          </w:rPr>
          <w:tab/>
        </w:r>
        <w:r w:rsidR="00586BAE">
          <w:rPr>
            <w:webHidden/>
          </w:rPr>
          <w:fldChar w:fldCharType="begin"/>
        </w:r>
        <w:r w:rsidR="00586BAE">
          <w:rPr>
            <w:webHidden/>
          </w:rPr>
          <w:instrText xml:space="preserve"> PAGEREF _Toc209703799 \h </w:instrText>
        </w:r>
        <w:r w:rsidR="00586BAE">
          <w:rPr>
            <w:webHidden/>
          </w:rPr>
        </w:r>
        <w:r w:rsidR="00586BAE">
          <w:rPr>
            <w:webHidden/>
          </w:rPr>
          <w:fldChar w:fldCharType="separate"/>
        </w:r>
        <w:r w:rsidR="00586BAE">
          <w:rPr>
            <w:webHidden/>
          </w:rPr>
          <w:t>156</w:t>
        </w:r>
        <w:r w:rsidR="00586BAE">
          <w:rPr>
            <w:webHidden/>
          </w:rPr>
          <w:fldChar w:fldCharType="end"/>
        </w:r>
      </w:hyperlink>
    </w:p>
    <w:p w:rsidR="00586BAE" w:rsidRDefault="00D02CE6">
      <w:pPr>
        <w:pStyle w:val="1fffff5"/>
        <w:rPr>
          <w:rFonts w:asciiTheme="minorHAnsi" w:eastAsiaTheme="minorEastAsia" w:hAnsiTheme="minorHAnsi" w:cstheme="minorBidi"/>
          <w:noProof/>
          <w:sz w:val="22"/>
          <w:szCs w:val="22"/>
        </w:rPr>
      </w:pPr>
      <w:hyperlink w:anchor="_Toc209703800" w:history="1">
        <w:r w:rsidR="00586BAE" w:rsidRPr="001D20D1">
          <w:rPr>
            <w:rStyle w:val="af7"/>
            <w:noProof/>
          </w:rPr>
          <w:t>5.</w:t>
        </w:r>
        <w:r w:rsidR="00586BAE">
          <w:rPr>
            <w:rFonts w:asciiTheme="minorHAnsi" w:eastAsiaTheme="minorEastAsia" w:hAnsiTheme="minorHAnsi" w:cstheme="minorBidi"/>
            <w:noProof/>
            <w:sz w:val="22"/>
            <w:szCs w:val="22"/>
          </w:rPr>
          <w:tab/>
        </w:r>
        <w:r w:rsidR="00586BAE" w:rsidRPr="001D20D1">
          <w:rPr>
            <w:rStyle w:val="af7"/>
            <w:noProof/>
          </w:rPr>
          <w:t>СВЕДЕНИЯ О ВИДАХ, НАЗНАЧЕНИИ И НАИМЕНОВАНИЯХ ПЛАНИРУЕМЫХ ДЛЯ РАЗМЕЩЕНИЯ НА ТЕРРИТОРИИ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w:t>
        </w:r>
        <w:r w:rsidR="00586BAE">
          <w:rPr>
            <w:noProof/>
            <w:webHidden/>
          </w:rPr>
          <w:tab/>
        </w:r>
        <w:r w:rsidR="00586BAE">
          <w:rPr>
            <w:noProof/>
            <w:webHidden/>
          </w:rPr>
          <w:fldChar w:fldCharType="begin"/>
        </w:r>
        <w:r w:rsidR="00586BAE">
          <w:rPr>
            <w:noProof/>
            <w:webHidden/>
          </w:rPr>
          <w:instrText xml:space="preserve"> PAGEREF _Toc209703800 \h </w:instrText>
        </w:r>
        <w:r w:rsidR="00586BAE">
          <w:rPr>
            <w:noProof/>
            <w:webHidden/>
          </w:rPr>
        </w:r>
        <w:r w:rsidR="00586BAE">
          <w:rPr>
            <w:noProof/>
            <w:webHidden/>
          </w:rPr>
          <w:fldChar w:fldCharType="separate"/>
        </w:r>
        <w:r w:rsidR="00586BAE">
          <w:rPr>
            <w:noProof/>
            <w:webHidden/>
          </w:rPr>
          <w:t>157</w:t>
        </w:r>
        <w:r w:rsidR="00586BAE">
          <w:rPr>
            <w:noProof/>
            <w:webHidden/>
          </w:rPr>
          <w:fldChar w:fldCharType="end"/>
        </w:r>
      </w:hyperlink>
    </w:p>
    <w:p w:rsidR="00586BAE" w:rsidRDefault="00D02CE6">
      <w:pPr>
        <w:pStyle w:val="2fff4"/>
        <w:rPr>
          <w:rFonts w:asciiTheme="minorHAnsi" w:eastAsiaTheme="minorEastAsia" w:hAnsiTheme="minorHAnsi" w:cstheme="minorBidi"/>
          <w:sz w:val="22"/>
        </w:rPr>
      </w:pPr>
      <w:hyperlink w:anchor="_Toc209703801" w:history="1">
        <w:r w:rsidR="00586BAE" w:rsidRPr="001D20D1">
          <w:rPr>
            <w:rStyle w:val="af7"/>
          </w:rPr>
          <w:t>5.1.</w:t>
        </w:r>
        <w:r w:rsidR="00586BAE">
          <w:rPr>
            <w:rFonts w:asciiTheme="minorHAnsi" w:eastAsiaTheme="minorEastAsia" w:hAnsiTheme="minorHAnsi" w:cstheme="minorBidi"/>
            <w:sz w:val="22"/>
          </w:rPr>
          <w:tab/>
        </w:r>
        <w:r w:rsidR="00586BAE" w:rsidRPr="001D20D1">
          <w:rPr>
            <w:rStyle w:val="af7"/>
          </w:rPr>
          <w:t>Сведения об объектах федерального значения</w:t>
        </w:r>
        <w:r w:rsidR="00586BAE">
          <w:rPr>
            <w:webHidden/>
          </w:rPr>
          <w:tab/>
        </w:r>
        <w:r w:rsidR="00586BAE">
          <w:rPr>
            <w:webHidden/>
          </w:rPr>
          <w:fldChar w:fldCharType="begin"/>
        </w:r>
        <w:r w:rsidR="00586BAE">
          <w:rPr>
            <w:webHidden/>
          </w:rPr>
          <w:instrText xml:space="preserve"> PAGEREF _Toc209703801 \h </w:instrText>
        </w:r>
        <w:r w:rsidR="00586BAE">
          <w:rPr>
            <w:webHidden/>
          </w:rPr>
        </w:r>
        <w:r w:rsidR="00586BAE">
          <w:rPr>
            <w:webHidden/>
          </w:rPr>
          <w:fldChar w:fldCharType="separate"/>
        </w:r>
        <w:r w:rsidR="00586BAE">
          <w:rPr>
            <w:webHidden/>
          </w:rPr>
          <w:t>157</w:t>
        </w:r>
        <w:r w:rsidR="00586BAE">
          <w:rPr>
            <w:webHidden/>
          </w:rPr>
          <w:fldChar w:fldCharType="end"/>
        </w:r>
      </w:hyperlink>
    </w:p>
    <w:p w:rsidR="00586BAE" w:rsidRDefault="00D02CE6">
      <w:pPr>
        <w:pStyle w:val="2fff4"/>
        <w:rPr>
          <w:rFonts w:asciiTheme="minorHAnsi" w:eastAsiaTheme="minorEastAsia" w:hAnsiTheme="minorHAnsi" w:cstheme="minorBidi"/>
          <w:sz w:val="22"/>
        </w:rPr>
      </w:pPr>
      <w:hyperlink w:anchor="_Toc209703802" w:history="1">
        <w:r w:rsidR="00586BAE" w:rsidRPr="001D20D1">
          <w:rPr>
            <w:rStyle w:val="af7"/>
          </w:rPr>
          <w:t>5.2.</w:t>
        </w:r>
        <w:r w:rsidR="00586BAE">
          <w:rPr>
            <w:rFonts w:asciiTheme="minorHAnsi" w:eastAsiaTheme="minorEastAsia" w:hAnsiTheme="minorHAnsi" w:cstheme="minorBidi"/>
            <w:sz w:val="22"/>
          </w:rPr>
          <w:tab/>
        </w:r>
        <w:r w:rsidR="00586BAE" w:rsidRPr="001D20D1">
          <w:rPr>
            <w:rStyle w:val="af7"/>
          </w:rPr>
          <w:t>Сведения об объектах регионального значения</w:t>
        </w:r>
        <w:r w:rsidR="00586BAE">
          <w:rPr>
            <w:webHidden/>
          </w:rPr>
          <w:tab/>
        </w:r>
        <w:r w:rsidR="00586BAE">
          <w:rPr>
            <w:webHidden/>
          </w:rPr>
          <w:fldChar w:fldCharType="begin"/>
        </w:r>
        <w:r w:rsidR="00586BAE">
          <w:rPr>
            <w:webHidden/>
          </w:rPr>
          <w:instrText xml:space="preserve"> PAGEREF _Toc209703802 \h </w:instrText>
        </w:r>
        <w:r w:rsidR="00586BAE">
          <w:rPr>
            <w:webHidden/>
          </w:rPr>
        </w:r>
        <w:r w:rsidR="00586BAE">
          <w:rPr>
            <w:webHidden/>
          </w:rPr>
          <w:fldChar w:fldCharType="separate"/>
        </w:r>
        <w:r w:rsidR="00586BAE">
          <w:rPr>
            <w:webHidden/>
          </w:rPr>
          <w:t>158</w:t>
        </w:r>
        <w:r w:rsidR="00586BAE">
          <w:rPr>
            <w:webHidden/>
          </w:rPr>
          <w:fldChar w:fldCharType="end"/>
        </w:r>
      </w:hyperlink>
    </w:p>
    <w:p w:rsidR="00586BAE" w:rsidRDefault="00D02CE6">
      <w:pPr>
        <w:pStyle w:val="1fffff5"/>
        <w:rPr>
          <w:rFonts w:asciiTheme="minorHAnsi" w:eastAsiaTheme="minorEastAsia" w:hAnsiTheme="minorHAnsi" w:cstheme="minorBidi"/>
          <w:noProof/>
          <w:sz w:val="22"/>
          <w:szCs w:val="22"/>
        </w:rPr>
      </w:pPr>
      <w:hyperlink w:anchor="_Toc209703803" w:history="1">
        <w:r w:rsidR="00586BAE" w:rsidRPr="001D20D1">
          <w:rPr>
            <w:rStyle w:val="af7"/>
            <w:noProof/>
          </w:rPr>
          <w:t>6.</w:t>
        </w:r>
        <w:r w:rsidR="00586BAE">
          <w:rPr>
            <w:rFonts w:asciiTheme="minorHAnsi" w:eastAsiaTheme="minorEastAsia" w:hAnsiTheme="minorHAnsi" w:cstheme="minorBidi"/>
            <w:noProof/>
            <w:sz w:val="22"/>
            <w:szCs w:val="22"/>
          </w:rPr>
          <w:tab/>
        </w:r>
        <w:r w:rsidR="00586BAE" w:rsidRPr="001D20D1">
          <w:rPr>
            <w:rStyle w:val="af7"/>
            <w:noProof/>
          </w:rPr>
          <w:t>СВЕДЕНИЯ О ВИДАХ, НАЗНАЧЕНИИ И НАИМЕНОВАНИЯХ ПЛАНИРУЕМЫХ ДЛЯ РАЗМЕЩЕНИЯ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w:t>
        </w:r>
        <w:r w:rsidR="00586BAE">
          <w:rPr>
            <w:noProof/>
            <w:webHidden/>
          </w:rPr>
          <w:tab/>
        </w:r>
        <w:r w:rsidR="00586BAE">
          <w:rPr>
            <w:noProof/>
            <w:webHidden/>
          </w:rPr>
          <w:fldChar w:fldCharType="begin"/>
        </w:r>
        <w:r w:rsidR="00586BAE">
          <w:rPr>
            <w:noProof/>
            <w:webHidden/>
          </w:rPr>
          <w:instrText xml:space="preserve"> PAGEREF _Toc209703803 \h </w:instrText>
        </w:r>
        <w:r w:rsidR="00586BAE">
          <w:rPr>
            <w:noProof/>
            <w:webHidden/>
          </w:rPr>
        </w:r>
        <w:r w:rsidR="00586BAE">
          <w:rPr>
            <w:noProof/>
            <w:webHidden/>
          </w:rPr>
          <w:fldChar w:fldCharType="separate"/>
        </w:r>
        <w:r w:rsidR="00586BAE">
          <w:rPr>
            <w:noProof/>
            <w:webHidden/>
          </w:rPr>
          <w:t>163</w:t>
        </w:r>
        <w:r w:rsidR="00586BAE">
          <w:rPr>
            <w:noProof/>
            <w:webHidden/>
          </w:rPr>
          <w:fldChar w:fldCharType="end"/>
        </w:r>
      </w:hyperlink>
    </w:p>
    <w:p w:rsidR="00586BAE" w:rsidRDefault="00D02CE6">
      <w:pPr>
        <w:pStyle w:val="1fffff5"/>
        <w:rPr>
          <w:rFonts w:asciiTheme="minorHAnsi" w:eastAsiaTheme="minorEastAsia" w:hAnsiTheme="minorHAnsi" w:cstheme="minorBidi"/>
          <w:noProof/>
          <w:sz w:val="22"/>
          <w:szCs w:val="22"/>
        </w:rPr>
      </w:pPr>
      <w:hyperlink w:anchor="_Toc209703804" w:history="1">
        <w:r w:rsidR="00586BAE" w:rsidRPr="001D20D1">
          <w:rPr>
            <w:rStyle w:val="af7"/>
            <w:noProof/>
          </w:rPr>
          <w:t>7.</w:t>
        </w:r>
        <w:r w:rsidR="00586BAE">
          <w:rPr>
            <w:rFonts w:asciiTheme="minorHAnsi" w:eastAsiaTheme="minorEastAsia" w:hAnsiTheme="minorHAnsi" w:cstheme="minorBidi"/>
            <w:noProof/>
            <w:sz w:val="22"/>
            <w:szCs w:val="22"/>
          </w:rPr>
          <w:tab/>
        </w:r>
        <w:r w:rsidR="00586BAE" w:rsidRPr="001D20D1">
          <w:rPr>
            <w:rStyle w:val="af7"/>
            <w:noProof/>
          </w:rPr>
          <w:t>ПЕРЕЧЕНЬ И ХАРАКТЕРИСТИКА ОСНОВНЫХ ФАКТОРОВ РИСКА ВОЗНИКНОВЕНИЯ ЧРЕЗВЫЧАЙНЫХ СИТУАЦИЙ ПРИРОДНОГО И ТЕХНОГЕННОГО ХАРАКТЕРА</w:t>
        </w:r>
        <w:r w:rsidR="00586BAE">
          <w:rPr>
            <w:noProof/>
            <w:webHidden/>
          </w:rPr>
          <w:tab/>
        </w:r>
        <w:r w:rsidR="00586BAE">
          <w:rPr>
            <w:noProof/>
            <w:webHidden/>
          </w:rPr>
          <w:fldChar w:fldCharType="begin"/>
        </w:r>
        <w:r w:rsidR="00586BAE">
          <w:rPr>
            <w:noProof/>
            <w:webHidden/>
          </w:rPr>
          <w:instrText xml:space="preserve"> PAGEREF _Toc209703804 \h </w:instrText>
        </w:r>
        <w:r w:rsidR="00586BAE">
          <w:rPr>
            <w:noProof/>
            <w:webHidden/>
          </w:rPr>
        </w:r>
        <w:r w:rsidR="00586BAE">
          <w:rPr>
            <w:noProof/>
            <w:webHidden/>
          </w:rPr>
          <w:fldChar w:fldCharType="separate"/>
        </w:r>
        <w:r w:rsidR="00586BAE">
          <w:rPr>
            <w:noProof/>
            <w:webHidden/>
          </w:rPr>
          <w:t>165</w:t>
        </w:r>
        <w:r w:rsidR="00586BAE">
          <w:rPr>
            <w:noProof/>
            <w:webHidden/>
          </w:rPr>
          <w:fldChar w:fldCharType="end"/>
        </w:r>
      </w:hyperlink>
    </w:p>
    <w:p w:rsidR="00586BAE" w:rsidRDefault="00D02CE6">
      <w:pPr>
        <w:pStyle w:val="2fff4"/>
        <w:rPr>
          <w:rFonts w:asciiTheme="minorHAnsi" w:eastAsiaTheme="minorEastAsia" w:hAnsiTheme="minorHAnsi" w:cstheme="minorBidi"/>
          <w:sz w:val="22"/>
        </w:rPr>
      </w:pPr>
      <w:hyperlink w:anchor="_Toc209703805" w:history="1">
        <w:r w:rsidR="00586BAE" w:rsidRPr="001D20D1">
          <w:rPr>
            <w:rStyle w:val="af7"/>
          </w:rPr>
          <w:t>7.1.</w:t>
        </w:r>
        <w:r w:rsidR="00586BAE">
          <w:rPr>
            <w:rFonts w:asciiTheme="minorHAnsi" w:eastAsiaTheme="minorEastAsia" w:hAnsiTheme="minorHAnsi" w:cstheme="minorBidi"/>
            <w:sz w:val="22"/>
          </w:rPr>
          <w:tab/>
        </w:r>
        <w:r w:rsidR="00586BAE" w:rsidRPr="001D20D1">
          <w:rPr>
            <w:rStyle w:val="af7"/>
          </w:rPr>
          <w:t>Территории, подверженные риску возникновения чрезвычайных ситуаций природного характера</w:t>
        </w:r>
        <w:r w:rsidR="00586BAE">
          <w:rPr>
            <w:webHidden/>
          </w:rPr>
          <w:tab/>
        </w:r>
        <w:r w:rsidR="00586BAE">
          <w:rPr>
            <w:webHidden/>
          </w:rPr>
          <w:fldChar w:fldCharType="begin"/>
        </w:r>
        <w:r w:rsidR="00586BAE">
          <w:rPr>
            <w:webHidden/>
          </w:rPr>
          <w:instrText xml:space="preserve"> PAGEREF _Toc209703805 \h </w:instrText>
        </w:r>
        <w:r w:rsidR="00586BAE">
          <w:rPr>
            <w:webHidden/>
          </w:rPr>
        </w:r>
        <w:r w:rsidR="00586BAE">
          <w:rPr>
            <w:webHidden/>
          </w:rPr>
          <w:fldChar w:fldCharType="separate"/>
        </w:r>
        <w:r w:rsidR="00586BAE">
          <w:rPr>
            <w:webHidden/>
          </w:rPr>
          <w:t>165</w:t>
        </w:r>
        <w:r w:rsidR="00586BAE">
          <w:rPr>
            <w:webHidden/>
          </w:rPr>
          <w:fldChar w:fldCharType="end"/>
        </w:r>
      </w:hyperlink>
    </w:p>
    <w:p w:rsidR="00586BAE" w:rsidRDefault="00D02CE6">
      <w:pPr>
        <w:pStyle w:val="2fff4"/>
        <w:rPr>
          <w:rFonts w:asciiTheme="minorHAnsi" w:eastAsiaTheme="minorEastAsia" w:hAnsiTheme="minorHAnsi" w:cstheme="minorBidi"/>
          <w:sz w:val="22"/>
        </w:rPr>
      </w:pPr>
      <w:hyperlink w:anchor="_Toc209703806" w:history="1">
        <w:r w:rsidR="00586BAE" w:rsidRPr="001D20D1">
          <w:rPr>
            <w:rStyle w:val="af7"/>
          </w:rPr>
          <w:t>7.2.</w:t>
        </w:r>
        <w:r w:rsidR="00586BAE">
          <w:rPr>
            <w:rFonts w:asciiTheme="minorHAnsi" w:eastAsiaTheme="minorEastAsia" w:hAnsiTheme="minorHAnsi" w:cstheme="minorBidi"/>
            <w:sz w:val="22"/>
          </w:rPr>
          <w:tab/>
        </w:r>
        <w:r w:rsidR="00586BAE" w:rsidRPr="001D20D1">
          <w:rPr>
            <w:rStyle w:val="af7"/>
          </w:rPr>
          <w:t>Территории, подверженные риску возникновения чрезвычайных ситуаций техногенного характера</w:t>
        </w:r>
        <w:r w:rsidR="00586BAE">
          <w:rPr>
            <w:webHidden/>
          </w:rPr>
          <w:tab/>
        </w:r>
        <w:r w:rsidR="00586BAE">
          <w:rPr>
            <w:webHidden/>
          </w:rPr>
          <w:fldChar w:fldCharType="begin"/>
        </w:r>
        <w:r w:rsidR="00586BAE">
          <w:rPr>
            <w:webHidden/>
          </w:rPr>
          <w:instrText xml:space="preserve"> PAGEREF _Toc209703806 \h </w:instrText>
        </w:r>
        <w:r w:rsidR="00586BAE">
          <w:rPr>
            <w:webHidden/>
          </w:rPr>
        </w:r>
        <w:r w:rsidR="00586BAE">
          <w:rPr>
            <w:webHidden/>
          </w:rPr>
          <w:fldChar w:fldCharType="separate"/>
        </w:r>
        <w:r w:rsidR="00586BAE">
          <w:rPr>
            <w:webHidden/>
          </w:rPr>
          <w:t>168</w:t>
        </w:r>
        <w:r w:rsidR="00586BAE">
          <w:rPr>
            <w:webHidden/>
          </w:rPr>
          <w:fldChar w:fldCharType="end"/>
        </w:r>
      </w:hyperlink>
    </w:p>
    <w:p w:rsidR="00586BAE" w:rsidRDefault="00D02CE6">
      <w:pPr>
        <w:pStyle w:val="2fff4"/>
        <w:rPr>
          <w:rFonts w:asciiTheme="minorHAnsi" w:eastAsiaTheme="minorEastAsia" w:hAnsiTheme="minorHAnsi" w:cstheme="minorBidi"/>
          <w:sz w:val="22"/>
        </w:rPr>
      </w:pPr>
      <w:hyperlink w:anchor="_Toc209703807" w:history="1">
        <w:r w:rsidR="00586BAE" w:rsidRPr="001D20D1">
          <w:rPr>
            <w:rStyle w:val="af7"/>
          </w:rPr>
          <w:t>7.3.</w:t>
        </w:r>
        <w:r w:rsidR="00586BAE">
          <w:rPr>
            <w:rFonts w:asciiTheme="minorHAnsi" w:eastAsiaTheme="minorEastAsia" w:hAnsiTheme="minorHAnsi" w:cstheme="minorBidi"/>
            <w:sz w:val="22"/>
          </w:rPr>
          <w:tab/>
        </w:r>
        <w:r w:rsidR="00586BAE" w:rsidRPr="001D20D1">
          <w:rPr>
            <w:rStyle w:val="af7"/>
          </w:rPr>
          <w:t>Чрезвычайные ситуации биолого-социального характера</w:t>
        </w:r>
        <w:r w:rsidR="00586BAE">
          <w:rPr>
            <w:webHidden/>
          </w:rPr>
          <w:tab/>
        </w:r>
        <w:r w:rsidR="00586BAE">
          <w:rPr>
            <w:webHidden/>
          </w:rPr>
          <w:fldChar w:fldCharType="begin"/>
        </w:r>
        <w:r w:rsidR="00586BAE">
          <w:rPr>
            <w:webHidden/>
          </w:rPr>
          <w:instrText xml:space="preserve"> PAGEREF _Toc209703807 \h </w:instrText>
        </w:r>
        <w:r w:rsidR="00586BAE">
          <w:rPr>
            <w:webHidden/>
          </w:rPr>
        </w:r>
        <w:r w:rsidR="00586BAE">
          <w:rPr>
            <w:webHidden/>
          </w:rPr>
          <w:fldChar w:fldCharType="separate"/>
        </w:r>
        <w:r w:rsidR="00586BAE">
          <w:rPr>
            <w:webHidden/>
          </w:rPr>
          <w:t>171</w:t>
        </w:r>
        <w:r w:rsidR="00586BAE">
          <w:rPr>
            <w:webHidden/>
          </w:rPr>
          <w:fldChar w:fldCharType="end"/>
        </w:r>
      </w:hyperlink>
    </w:p>
    <w:p w:rsidR="00586BAE" w:rsidRDefault="00D02CE6">
      <w:pPr>
        <w:pStyle w:val="1fffff5"/>
        <w:rPr>
          <w:rFonts w:asciiTheme="minorHAnsi" w:eastAsiaTheme="minorEastAsia" w:hAnsiTheme="minorHAnsi" w:cstheme="minorBidi"/>
          <w:noProof/>
          <w:sz w:val="22"/>
          <w:szCs w:val="22"/>
        </w:rPr>
      </w:pPr>
      <w:hyperlink w:anchor="_Toc209703808" w:history="1">
        <w:r w:rsidR="00586BAE" w:rsidRPr="001D20D1">
          <w:rPr>
            <w:rStyle w:val="af7"/>
            <w:noProof/>
          </w:rPr>
          <w:t>8.</w:t>
        </w:r>
        <w:r w:rsidR="00586BAE">
          <w:rPr>
            <w:rFonts w:asciiTheme="minorHAnsi" w:eastAsiaTheme="minorEastAsia" w:hAnsiTheme="minorHAnsi" w:cstheme="minorBidi"/>
            <w:noProof/>
            <w:sz w:val="22"/>
            <w:szCs w:val="22"/>
          </w:rPr>
          <w:tab/>
        </w:r>
        <w:r w:rsidR="00586BAE" w:rsidRPr="001D20D1">
          <w:rPr>
            <w:rStyle w:val="af7"/>
            <w:noProof/>
          </w:rPr>
          <w:t>ПЕРЕЧЕНЬ ЗЕМЕЛЬНЫХ УЧАСТКОВ, КОТОРЫЕ ВКЛЮЧАЮТСЯ В ГРАНИЦЫ НАСЕЛЁННЫХ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r w:rsidR="00586BAE">
          <w:rPr>
            <w:noProof/>
            <w:webHidden/>
          </w:rPr>
          <w:tab/>
        </w:r>
        <w:r w:rsidR="00586BAE">
          <w:rPr>
            <w:noProof/>
            <w:webHidden/>
          </w:rPr>
          <w:fldChar w:fldCharType="begin"/>
        </w:r>
        <w:r w:rsidR="00586BAE">
          <w:rPr>
            <w:noProof/>
            <w:webHidden/>
          </w:rPr>
          <w:instrText xml:space="preserve"> PAGEREF _Toc209703808 \h </w:instrText>
        </w:r>
        <w:r w:rsidR="00586BAE">
          <w:rPr>
            <w:noProof/>
            <w:webHidden/>
          </w:rPr>
        </w:r>
        <w:r w:rsidR="00586BAE">
          <w:rPr>
            <w:noProof/>
            <w:webHidden/>
          </w:rPr>
          <w:fldChar w:fldCharType="separate"/>
        </w:r>
        <w:r w:rsidR="00586BAE">
          <w:rPr>
            <w:noProof/>
            <w:webHidden/>
          </w:rPr>
          <w:t>178</w:t>
        </w:r>
        <w:r w:rsidR="00586BAE">
          <w:rPr>
            <w:noProof/>
            <w:webHidden/>
          </w:rPr>
          <w:fldChar w:fldCharType="end"/>
        </w:r>
      </w:hyperlink>
    </w:p>
    <w:p w:rsidR="00586BAE" w:rsidRDefault="00D02CE6">
      <w:pPr>
        <w:pStyle w:val="1fffff5"/>
        <w:rPr>
          <w:rFonts w:asciiTheme="minorHAnsi" w:eastAsiaTheme="minorEastAsia" w:hAnsiTheme="minorHAnsi" w:cstheme="minorBidi"/>
          <w:noProof/>
          <w:sz w:val="22"/>
          <w:szCs w:val="22"/>
        </w:rPr>
      </w:pPr>
      <w:hyperlink w:anchor="_Toc209703809" w:history="1">
        <w:r w:rsidR="00586BAE" w:rsidRPr="001D20D1">
          <w:rPr>
            <w:rStyle w:val="af7"/>
            <w:noProof/>
          </w:rPr>
          <w:t>9.</w:t>
        </w:r>
        <w:r w:rsidR="00586BAE">
          <w:rPr>
            <w:rFonts w:asciiTheme="minorHAnsi" w:eastAsiaTheme="minorEastAsia" w:hAnsiTheme="minorHAnsi" w:cstheme="minorBidi"/>
            <w:noProof/>
            <w:sz w:val="22"/>
            <w:szCs w:val="22"/>
          </w:rPr>
          <w:tab/>
        </w:r>
        <w:r w:rsidR="00586BAE" w:rsidRPr="001D20D1">
          <w:rPr>
            <w:rStyle w:val="af7"/>
            <w:noProof/>
          </w:rPr>
          <w:t>СВЕДЕНИЯ ОБ УТВЕРЖДЁННЫХ ПРЕДМЕТАХ ОХРАНЫ И ГРАНИЦАХ ТЕРРИТОРИЙ ИСТОРИЧЕСКИХ ПОСЕЛЕНИЙ ФЕДЕРАЛЬНОГО ЗНАЧЕНИЯ И ИСТОРИЧЕСКИХ ПОСЕЛЕНИЙ РЕГИОНАЛЬНОГО ЗНАЧЕНИЯ</w:t>
        </w:r>
        <w:r w:rsidR="00586BAE">
          <w:rPr>
            <w:noProof/>
            <w:webHidden/>
          </w:rPr>
          <w:tab/>
        </w:r>
        <w:r w:rsidR="00586BAE">
          <w:rPr>
            <w:noProof/>
            <w:webHidden/>
          </w:rPr>
          <w:fldChar w:fldCharType="begin"/>
        </w:r>
        <w:r w:rsidR="00586BAE">
          <w:rPr>
            <w:noProof/>
            <w:webHidden/>
          </w:rPr>
          <w:instrText xml:space="preserve"> PAGEREF _Toc209703809 \h </w:instrText>
        </w:r>
        <w:r w:rsidR="00586BAE">
          <w:rPr>
            <w:noProof/>
            <w:webHidden/>
          </w:rPr>
        </w:r>
        <w:r w:rsidR="00586BAE">
          <w:rPr>
            <w:noProof/>
            <w:webHidden/>
          </w:rPr>
          <w:fldChar w:fldCharType="separate"/>
        </w:r>
        <w:r w:rsidR="00586BAE">
          <w:rPr>
            <w:noProof/>
            <w:webHidden/>
          </w:rPr>
          <w:t>187</w:t>
        </w:r>
        <w:r w:rsidR="00586BAE">
          <w:rPr>
            <w:noProof/>
            <w:webHidden/>
          </w:rPr>
          <w:fldChar w:fldCharType="end"/>
        </w:r>
      </w:hyperlink>
    </w:p>
    <w:p w:rsidR="00586BAE" w:rsidRDefault="00D02CE6">
      <w:pPr>
        <w:pStyle w:val="1fffff5"/>
        <w:rPr>
          <w:rFonts w:asciiTheme="minorHAnsi" w:eastAsiaTheme="minorEastAsia" w:hAnsiTheme="minorHAnsi" w:cstheme="minorBidi"/>
          <w:noProof/>
          <w:sz w:val="22"/>
          <w:szCs w:val="22"/>
        </w:rPr>
      </w:pPr>
      <w:hyperlink w:anchor="_Toc209703810" w:history="1">
        <w:r w:rsidR="00586BAE" w:rsidRPr="001D20D1">
          <w:rPr>
            <w:rStyle w:val="af7"/>
            <w:noProof/>
          </w:rPr>
          <w:t>10.</w:t>
        </w:r>
        <w:r w:rsidR="00586BAE">
          <w:rPr>
            <w:rFonts w:asciiTheme="minorHAnsi" w:eastAsiaTheme="minorEastAsia" w:hAnsiTheme="minorHAnsi" w:cstheme="minorBidi"/>
            <w:noProof/>
            <w:sz w:val="22"/>
            <w:szCs w:val="22"/>
          </w:rPr>
          <w:tab/>
        </w:r>
        <w:r w:rsidR="00586BAE" w:rsidRPr="001D20D1">
          <w:rPr>
            <w:rStyle w:val="af7"/>
            <w:noProof/>
          </w:rPr>
          <w:t>ТЕХНИКО-ЭКОНОМИЧЕСКИЕ ПОКАЗАТЕЛИ</w:t>
        </w:r>
        <w:r w:rsidR="00586BAE">
          <w:rPr>
            <w:noProof/>
            <w:webHidden/>
          </w:rPr>
          <w:tab/>
        </w:r>
        <w:r w:rsidR="00586BAE">
          <w:rPr>
            <w:noProof/>
            <w:webHidden/>
          </w:rPr>
          <w:fldChar w:fldCharType="begin"/>
        </w:r>
        <w:r w:rsidR="00586BAE">
          <w:rPr>
            <w:noProof/>
            <w:webHidden/>
          </w:rPr>
          <w:instrText xml:space="preserve"> PAGEREF _Toc209703810 \h </w:instrText>
        </w:r>
        <w:r w:rsidR="00586BAE">
          <w:rPr>
            <w:noProof/>
            <w:webHidden/>
          </w:rPr>
        </w:r>
        <w:r w:rsidR="00586BAE">
          <w:rPr>
            <w:noProof/>
            <w:webHidden/>
          </w:rPr>
          <w:fldChar w:fldCharType="separate"/>
        </w:r>
        <w:r w:rsidR="00586BAE">
          <w:rPr>
            <w:noProof/>
            <w:webHidden/>
          </w:rPr>
          <w:t>188</w:t>
        </w:r>
        <w:r w:rsidR="00586BAE">
          <w:rPr>
            <w:noProof/>
            <w:webHidden/>
          </w:rPr>
          <w:fldChar w:fldCharType="end"/>
        </w:r>
      </w:hyperlink>
    </w:p>
    <w:p w:rsidR="00580971" w:rsidRDefault="009B156D" w:rsidP="00C42DB4">
      <w:pPr>
        <w:rPr>
          <w:bCs/>
        </w:rPr>
      </w:pPr>
      <w:r w:rsidRPr="003535B1">
        <w:fldChar w:fldCharType="end"/>
      </w:r>
      <w:r w:rsidR="00580971">
        <w:br w:type="page"/>
      </w:r>
    </w:p>
    <w:p w:rsidR="00754E99" w:rsidRDefault="00580971" w:rsidP="00580971">
      <w:pPr>
        <w:pStyle w:val="afb"/>
        <w:rPr>
          <w:lang w:val="ru-RU"/>
        </w:rPr>
      </w:pPr>
      <w:bookmarkStart w:id="2" w:name="_Toc209703690"/>
      <w:r w:rsidRPr="00580971">
        <w:lastRenderedPageBreak/>
        <w:t>СОСТАВ ИЗМЕНЕНИЙ В ГЕНЕРАЛЬНЫЙ ПЛАН</w:t>
      </w:r>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
        <w:gridCol w:w="6555"/>
        <w:gridCol w:w="3037"/>
      </w:tblGrid>
      <w:tr w:rsidR="00580971" w:rsidRPr="00910B00" w:rsidTr="00AD4F7F">
        <w:trPr>
          <w:jc w:val="center"/>
        </w:trPr>
        <w:tc>
          <w:tcPr>
            <w:tcW w:w="829" w:type="dxa"/>
          </w:tcPr>
          <w:p w:rsidR="00580971" w:rsidRPr="00910B00" w:rsidRDefault="00580971" w:rsidP="00246674">
            <w:pPr>
              <w:pStyle w:val="affffffffff7"/>
            </w:pPr>
            <w:r w:rsidRPr="00910B00">
              <w:t>№ п/п</w:t>
            </w:r>
          </w:p>
        </w:tc>
        <w:tc>
          <w:tcPr>
            <w:tcW w:w="6555" w:type="dxa"/>
          </w:tcPr>
          <w:p w:rsidR="00580971" w:rsidRPr="00910B00" w:rsidRDefault="00580971" w:rsidP="00246674">
            <w:pPr>
              <w:pStyle w:val="affffffffff7"/>
            </w:pPr>
            <w:r w:rsidRPr="00910B00">
              <w:t>Наименование</w:t>
            </w:r>
          </w:p>
        </w:tc>
        <w:tc>
          <w:tcPr>
            <w:tcW w:w="3037" w:type="dxa"/>
          </w:tcPr>
          <w:p w:rsidR="00580971" w:rsidRPr="00910B00" w:rsidRDefault="00580971" w:rsidP="00246674">
            <w:pPr>
              <w:pStyle w:val="affffffffff7"/>
            </w:pPr>
            <w:r w:rsidRPr="00910B00">
              <w:t>Масштаб</w:t>
            </w:r>
            <w:r w:rsidR="00AD4F7F">
              <w:t xml:space="preserve"> </w:t>
            </w:r>
            <w:r w:rsidR="007242B5">
              <w:t xml:space="preserve">карт </w:t>
            </w:r>
            <w:r w:rsidR="00AD4F7F" w:rsidRPr="00AD4F7F">
              <w:t>или количество страниц текстовых частей</w:t>
            </w:r>
          </w:p>
        </w:tc>
      </w:tr>
      <w:tr w:rsidR="00580971" w:rsidRPr="00910B00" w:rsidTr="00AD4F7F">
        <w:trPr>
          <w:jc w:val="center"/>
        </w:trPr>
        <w:tc>
          <w:tcPr>
            <w:tcW w:w="829" w:type="dxa"/>
          </w:tcPr>
          <w:p w:rsidR="00580971" w:rsidRPr="00910B00" w:rsidRDefault="00580971" w:rsidP="004404F8">
            <w:pPr>
              <w:pStyle w:val="affffffffffff8"/>
            </w:pPr>
            <w:r w:rsidRPr="00910B00">
              <w:t>1</w:t>
            </w:r>
          </w:p>
        </w:tc>
        <w:tc>
          <w:tcPr>
            <w:tcW w:w="9592" w:type="dxa"/>
            <w:gridSpan w:val="2"/>
          </w:tcPr>
          <w:p w:rsidR="00580971" w:rsidRPr="00910B00" w:rsidRDefault="00580971" w:rsidP="0008675D">
            <w:pPr>
              <w:pStyle w:val="afffffffffff2"/>
            </w:pPr>
            <w:r w:rsidRPr="00910B00">
              <w:t>Генеральный план (новая редакция)</w:t>
            </w:r>
          </w:p>
        </w:tc>
      </w:tr>
      <w:tr w:rsidR="00580971" w:rsidRPr="00910B00" w:rsidTr="00AD4F7F">
        <w:trPr>
          <w:jc w:val="center"/>
        </w:trPr>
        <w:tc>
          <w:tcPr>
            <w:tcW w:w="829" w:type="dxa"/>
          </w:tcPr>
          <w:p w:rsidR="00580971" w:rsidRPr="00910B00" w:rsidRDefault="00580971" w:rsidP="004404F8">
            <w:pPr>
              <w:pStyle w:val="affffffffffff8"/>
            </w:pPr>
            <w:r w:rsidRPr="00910B00">
              <w:t>1.1</w:t>
            </w:r>
          </w:p>
        </w:tc>
        <w:tc>
          <w:tcPr>
            <w:tcW w:w="6555" w:type="dxa"/>
          </w:tcPr>
          <w:p w:rsidR="00580971" w:rsidRPr="00910B00" w:rsidRDefault="00580971" w:rsidP="0008675D">
            <w:pPr>
              <w:pStyle w:val="afffffffffff2"/>
            </w:pPr>
            <w:r w:rsidRPr="00910B00">
              <w:t>Положение о территориальном планировании</w:t>
            </w:r>
          </w:p>
        </w:tc>
        <w:tc>
          <w:tcPr>
            <w:tcW w:w="3037" w:type="dxa"/>
          </w:tcPr>
          <w:p w:rsidR="00580971" w:rsidRPr="00910B00" w:rsidRDefault="00AD4F7F" w:rsidP="0008675D">
            <w:pPr>
              <w:pStyle w:val="afffffffffff2"/>
            </w:pPr>
            <w:r>
              <w:t>1</w:t>
            </w:r>
            <w:r w:rsidR="00EA1341">
              <w:t>7</w:t>
            </w:r>
          </w:p>
        </w:tc>
      </w:tr>
      <w:tr w:rsidR="00580971" w:rsidRPr="00910B00" w:rsidTr="00AD4F7F">
        <w:trPr>
          <w:jc w:val="center"/>
        </w:trPr>
        <w:tc>
          <w:tcPr>
            <w:tcW w:w="829" w:type="dxa"/>
          </w:tcPr>
          <w:p w:rsidR="00580971" w:rsidRPr="00910B00" w:rsidRDefault="00580971" w:rsidP="004404F8">
            <w:pPr>
              <w:pStyle w:val="affffffffffff8"/>
            </w:pPr>
            <w:r w:rsidRPr="00910B00">
              <w:t>1.2</w:t>
            </w:r>
          </w:p>
        </w:tc>
        <w:tc>
          <w:tcPr>
            <w:tcW w:w="6555" w:type="dxa"/>
          </w:tcPr>
          <w:p w:rsidR="00580971" w:rsidRPr="00910B00" w:rsidRDefault="00580971" w:rsidP="0008675D">
            <w:pPr>
              <w:pStyle w:val="afffffffffff2"/>
            </w:pPr>
            <w:r w:rsidRPr="00910B00">
              <w:t>Карта планируемого размещения объектов местного значения поселения</w:t>
            </w:r>
          </w:p>
        </w:tc>
        <w:tc>
          <w:tcPr>
            <w:tcW w:w="3037" w:type="dxa"/>
          </w:tcPr>
          <w:p w:rsidR="00580971" w:rsidRPr="00910B00" w:rsidRDefault="00580971" w:rsidP="0008675D">
            <w:pPr>
              <w:pStyle w:val="afffffffffff2"/>
            </w:pPr>
            <w:r w:rsidRPr="00910B00">
              <w:t>1:</w:t>
            </w:r>
            <w:r>
              <w:t>2</w:t>
            </w:r>
            <w:r w:rsidRPr="00910B00">
              <w:t>0</w:t>
            </w:r>
            <w:r w:rsidR="00174CE5">
              <w:t xml:space="preserve"> </w:t>
            </w:r>
            <w:r w:rsidRPr="00910B00">
              <w:t>000</w:t>
            </w:r>
          </w:p>
        </w:tc>
      </w:tr>
      <w:tr w:rsidR="00580971" w:rsidRPr="00910B00" w:rsidTr="00AD4F7F">
        <w:trPr>
          <w:jc w:val="center"/>
        </w:trPr>
        <w:tc>
          <w:tcPr>
            <w:tcW w:w="829" w:type="dxa"/>
          </w:tcPr>
          <w:p w:rsidR="00580971" w:rsidRPr="00910B00" w:rsidRDefault="00580971" w:rsidP="004404F8">
            <w:pPr>
              <w:pStyle w:val="affffffffffff8"/>
            </w:pPr>
            <w:r w:rsidRPr="00910B00">
              <w:t>1.3</w:t>
            </w:r>
          </w:p>
        </w:tc>
        <w:tc>
          <w:tcPr>
            <w:tcW w:w="6555" w:type="dxa"/>
          </w:tcPr>
          <w:p w:rsidR="00580971" w:rsidRPr="00910B00" w:rsidRDefault="00580971" w:rsidP="0008675D">
            <w:pPr>
              <w:pStyle w:val="afffffffffff2"/>
            </w:pPr>
            <w:r>
              <w:t>Карта границ населённых пунктов</w:t>
            </w:r>
          </w:p>
        </w:tc>
        <w:tc>
          <w:tcPr>
            <w:tcW w:w="3037" w:type="dxa"/>
          </w:tcPr>
          <w:p w:rsidR="00580971" w:rsidRPr="00910B00" w:rsidRDefault="00580971" w:rsidP="0008675D">
            <w:pPr>
              <w:pStyle w:val="afffffffffff2"/>
            </w:pPr>
            <w:r w:rsidRPr="00910B00">
              <w:t>1:</w:t>
            </w:r>
            <w:r>
              <w:t>2</w:t>
            </w:r>
            <w:r w:rsidRPr="00910B00">
              <w:t>0</w:t>
            </w:r>
            <w:r w:rsidR="00174CE5">
              <w:t xml:space="preserve"> </w:t>
            </w:r>
            <w:r w:rsidRPr="00910B00">
              <w:t>000</w:t>
            </w:r>
          </w:p>
        </w:tc>
      </w:tr>
      <w:tr w:rsidR="00580971" w:rsidRPr="00910B00" w:rsidTr="00AD4F7F">
        <w:trPr>
          <w:jc w:val="center"/>
        </w:trPr>
        <w:tc>
          <w:tcPr>
            <w:tcW w:w="829" w:type="dxa"/>
          </w:tcPr>
          <w:p w:rsidR="00580971" w:rsidRPr="00910B00" w:rsidRDefault="00580971" w:rsidP="004404F8">
            <w:pPr>
              <w:pStyle w:val="affffffffffff8"/>
            </w:pPr>
            <w:r w:rsidRPr="00910B00">
              <w:t>1.4</w:t>
            </w:r>
          </w:p>
        </w:tc>
        <w:tc>
          <w:tcPr>
            <w:tcW w:w="6555" w:type="dxa"/>
          </w:tcPr>
          <w:p w:rsidR="00580971" w:rsidRPr="00910B00" w:rsidRDefault="00580971" w:rsidP="0008675D">
            <w:pPr>
              <w:pStyle w:val="afffffffffff2"/>
            </w:pPr>
            <w:r w:rsidRPr="00910B00">
              <w:t>Карта функциональных зон</w:t>
            </w:r>
          </w:p>
        </w:tc>
        <w:tc>
          <w:tcPr>
            <w:tcW w:w="3037" w:type="dxa"/>
          </w:tcPr>
          <w:p w:rsidR="00580971" w:rsidRPr="00910B00" w:rsidRDefault="00580971" w:rsidP="0008675D">
            <w:pPr>
              <w:pStyle w:val="afffffffffff2"/>
            </w:pPr>
            <w:r w:rsidRPr="00910B00">
              <w:t>1:</w:t>
            </w:r>
            <w:r>
              <w:t>2</w:t>
            </w:r>
            <w:r w:rsidRPr="00910B00">
              <w:t>0</w:t>
            </w:r>
            <w:r w:rsidR="00174CE5">
              <w:t xml:space="preserve"> </w:t>
            </w:r>
            <w:r w:rsidRPr="00910B00">
              <w:t>000</w:t>
            </w:r>
          </w:p>
        </w:tc>
      </w:tr>
      <w:tr w:rsidR="00580971" w:rsidRPr="00910B00" w:rsidTr="00AD4F7F">
        <w:trPr>
          <w:jc w:val="center"/>
        </w:trPr>
        <w:tc>
          <w:tcPr>
            <w:tcW w:w="829" w:type="dxa"/>
          </w:tcPr>
          <w:p w:rsidR="00580971" w:rsidRPr="00910B00" w:rsidRDefault="00580971" w:rsidP="004404F8">
            <w:pPr>
              <w:pStyle w:val="affffffffffff8"/>
            </w:pPr>
            <w:r w:rsidRPr="00910B00">
              <w:t>1.5</w:t>
            </w:r>
          </w:p>
        </w:tc>
        <w:tc>
          <w:tcPr>
            <w:tcW w:w="6555" w:type="dxa"/>
          </w:tcPr>
          <w:p w:rsidR="00580971" w:rsidRPr="00910B00" w:rsidRDefault="00580971" w:rsidP="0008675D">
            <w:pPr>
              <w:pStyle w:val="afffffffffff2"/>
            </w:pPr>
            <w:r w:rsidRPr="00910B00">
              <w:t>Сведения о границах населённых пунктов</w:t>
            </w:r>
          </w:p>
        </w:tc>
        <w:tc>
          <w:tcPr>
            <w:tcW w:w="3037" w:type="dxa"/>
          </w:tcPr>
          <w:p w:rsidR="00580971" w:rsidRPr="00910B00" w:rsidRDefault="00AD4F7F" w:rsidP="0008675D">
            <w:pPr>
              <w:pStyle w:val="afffffffffff2"/>
            </w:pPr>
            <w:r>
              <w:t>1</w:t>
            </w:r>
            <w:r w:rsidR="00586BAE">
              <w:t>41</w:t>
            </w:r>
          </w:p>
        </w:tc>
      </w:tr>
      <w:tr w:rsidR="00580971" w:rsidRPr="00910B00" w:rsidTr="00AD4F7F">
        <w:trPr>
          <w:jc w:val="center"/>
        </w:trPr>
        <w:tc>
          <w:tcPr>
            <w:tcW w:w="829" w:type="dxa"/>
          </w:tcPr>
          <w:p w:rsidR="00580971" w:rsidRPr="00910B00" w:rsidRDefault="00580971" w:rsidP="004404F8">
            <w:pPr>
              <w:pStyle w:val="affffffffffff8"/>
            </w:pPr>
            <w:r w:rsidRPr="00910B00">
              <w:t>2</w:t>
            </w:r>
          </w:p>
        </w:tc>
        <w:tc>
          <w:tcPr>
            <w:tcW w:w="9592" w:type="dxa"/>
            <w:gridSpan w:val="2"/>
          </w:tcPr>
          <w:p w:rsidR="00580971" w:rsidRPr="00910B00" w:rsidRDefault="00580971" w:rsidP="0008675D">
            <w:pPr>
              <w:pStyle w:val="afffffffffff2"/>
            </w:pPr>
            <w:r w:rsidRPr="00910B00">
              <w:t xml:space="preserve">Материалы по обоснованию </w:t>
            </w:r>
            <w:r>
              <w:t xml:space="preserve">изменений в </w:t>
            </w:r>
            <w:r w:rsidRPr="00910B00">
              <w:t>генеральн</w:t>
            </w:r>
            <w:r>
              <w:t>ый</w:t>
            </w:r>
            <w:r w:rsidRPr="00910B00">
              <w:t xml:space="preserve"> план</w:t>
            </w:r>
          </w:p>
        </w:tc>
      </w:tr>
      <w:tr w:rsidR="00580971" w:rsidRPr="00DB1EDD" w:rsidTr="00AD4F7F">
        <w:trPr>
          <w:jc w:val="center"/>
        </w:trPr>
        <w:tc>
          <w:tcPr>
            <w:tcW w:w="829" w:type="dxa"/>
          </w:tcPr>
          <w:p w:rsidR="00580971" w:rsidRPr="00DB1EDD" w:rsidRDefault="00580971" w:rsidP="004404F8">
            <w:pPr>
              <w:pStyle w:val="affffffffffff8"/>
            </w:pPr>
            <w:r w:rsidRPr="00DB1EDD">
              <w:t>2.1</w:t>
            </w:r>
          </w:p>
        </w:tc>
        <w:tc>
          <w:tcPr>
            <w:tcW w:w="6555" w:type="dxa"/>
          </w:tcPr>
          <w:p w:rsidR="00580971" w:rsidRPr="00DB1EDD" w:rsidRDefault="00580971" w:rsidP="0008675D">
            <w:pPr>
              <w:pStyle w:val="afffffffffff2"/>
            </w:pPr>
            <w:r w:rsidRPr="00DB1EDD">
              <w:t>Пояснительная записка</w:t>
            </w:r>
          </w:p>
        </w:tc>
        <w:tc>
          <w:tcPr>
            <w:tcW w:w="3037" w:type="dxa"/>
          </w:tcPr>
          <w:p w:rsidR="00580971" w:rsidRPr="00DB1EDD" w:rsidRDefault="002C7D93" w:rsidP="0008675D">
            <w:pPr>
              <w:pStyle w:val="afffffffffff2"/>
            </w:pPr>
            <w:r>
              <w:t>19</w:t>
            </w:r>
            <w:r w:rsidR="00D338E8">
              <w:t>3</w:t>
            </w:r>
          </w:p>
        </w:tc>
      </w:tr>
      <w:tr w:rsidR="00580971" w:rsidRPr="00DB1EDD" w:rsidTr="00AD4F7F">
        <w:trPr>
          <w:jc w:val="center"/>
        </w:trPr>
        <w:tc>
          <w:tcPr>
            <w:tcW w:w="829" w:type="dxa"/>
          </w:tcPr>
          <w:p w:rsidR="00580971" w:rsidRPr="00DB1EDD" w:rsidRDefault="00580971" w:rsidP="004404F8">
            <w:pPr>
              <w:pStyle w:val="affffffffffff8"/>
            </w:pPr>
            <w:r w:rsidRPr="00DB1EDD">
              <w:t>2.2</w:t>
            </w:r>
          </w:p>
        </w:tc>
        <w:tc>
          <w:tcPr>
            <w:tcW w:w="6555" w:type="dxa"/>
          </w:tcPr>
          <w:p w:rsidR="00580971" w:rsidRPr="00DB1EDD" w:rsidRDefault="00580971" w:rsidP="0008675D">
            <w:pPr>
              <w:pStyle w:val="afffffffffff2"/>
            </w:pPr>
            <w:r w:rsidRPr="00DB1EDD">
              <w:t>Карта существующих границ населённых пунктов</w:t>
            </w:r>
          </w:p>
        </w:tc>
        <w:tc>
          <w:tcPr>
            <w:tcW w:w="3037" w:type="dxa"/>
          </w:tcPr>
          <w:p w:rsidR="00580971" w:rsidRPr="00DB1EDD" w:rsidRDefault="00580971" w:rsidP="0008675D">
            <w:pPr>
              <w:pStyle w:val="afffffffffff2"/>
            </w:pPr>
            <w:r w:rsidRPr="00DB1EDD">
              <w:t>1:</w:t>
            </w:r>
            <w:r>
              <w:t>2</w:t>
            </w:r>
            <w:r w:rsidRPr="00DB1EDD">
              <w:t>0</w:t>
            </w:r>
            <w:r w:rsidR="00174CE5">
              <w:t xml:space="preserve"> </w:t>
            </w:r>
            <w:r w:rsidRPr="00DB1EDD">
              <w:t>000</w:t>
            </w:r>
          </w:p>
        </w:tc>
      </w:tr>
      <w:tr w:rsidR="00580971" w:rsidRPr="00DB1EDD" w:rsidTr="00AD4F7F">
        <w:trPr>
          <w:jc w:val="center"/>
        </w:trPr>
        <w:tc>
          <w:tcPr>
            <w:tcW w:w="829" w:type="dxa"/>
          </w:tcPr>
          <w:p w:rsidR="00580971" w:rsidRPr="00DB1EDD" w:rsidRDefault="00580971" w:rsidP="004404F8">
            <w:pPr>
              <w:pStyle w:val="affffffffffff8"/>
            </w:pPr>
            <w:r w:rsidRPr="00DB1EDD">
              <w:t>2.3</w:t>
            </w:r>
          </w:p>
        </w:tc>
        <w:tc>
          <w:tcPr>
            <w:tcW w:w="6555" w:type="dxa"/>
          </w:tcPr>
          <w:p w:rsidR="00580971" w:rsidRPr="00DB1EDD" w:rsidRDefault="00580971" w:rsidP="0008675D">
            <w:pPr>
              <w:pStyle w:val="afffffffffff2"/>
            </w:pPr>
            <w:r w:rsidRPr="00DB1EDD">
              <w:t>Карта земель различных категорий</w:t>
            </w:r>
          </w:p>
        </w:tc>
        <w:tc>
          <w:tcPr>
            <w:tcW w:w="3037" w:type="dxa"/>
          </w:tcPr>
          <w:p w:rsidR="00580971" w:rsidRPr="00DB1EDD" w:rsidRDefault="00580971" w:rsidP="0008675D">
            <w:pPr>
              <w:pStyle w:val="afffffffffff2"/>
            </w:pPr>
            <w:r w:rsidRPr="00DB1EDD">
              <w:t>1:</w:t>
            </w:r>
            <w:r>
              <w:t>2</w:t>
            </w:r>
            <w:r w:rsidRPr="00DB1EDD">
              <w:t>0</w:t>
            </w:r>
            <w:r w:rsidR="00174CE5">
              <w:t xml:space="preserve"> </w:t>
            </w:r>
            <w:r w:rsidRPr="00DB1EDD">
              <w:t>000</w:t>
            </w:r>
          </w:p>
        </w:tc>
      </w:tr>
      <w:tr w:rsidR="00580971" w:rsidRPr="00DB1EDD" w:rsidTr="00AD4F7F">
        <w:trPr>
          <w:jc w:val="center"/>
        </w:trPr>
        <w:tc>
          <w:tcPr>
            <w:tcW w:w="829" w:type="dxa"/>
          </w:tcPr>
          <w:p w:rsidR="00580971" w:rsidRPr="00DB1EDD" w:rsidRDefault="00580971" w:rsidP="004404F8">
            <w:pPr>
              <w:pStyle w:val="affffffffffff8"/>
            </w:pPr>
            <w:r w:rsidRPr="00DB1EDD">
              <w:t>2.4</w:t>
            </w:r>
          </w:p>
        </w:tc>
        <w:tc>
          <w:tcPr>
            <w:tcW w:w="6555" w:type="dxa"/>
          </w:tcPr>
          <w:p w:rsidR="00580971" w:rsidRPr="00DB1EDD" w:rsidRDefault="00580971" w:rsidP="0008675D">
            <w:pPr>
              <w:pStyle w:val="afffffffffff2"/>
            </w:pPr>
            <w:r w:rsidRPr="00DB1EDD">
              <w:t>Карта планируемых земель различных категорий</w:t>
            </w:r>
          </w:p>
        </w:tc>
        <w:tc>
          <w:tcPr>
            <w:tcW w:w="3037" w:type="dxa"/>
          </w:tcPr>
          <w:p w:rsidR="00580971" w:rsidRPr="00DB1EDD" w:rsidRDefault="00580971" w:rsidP="0008675D">
            <w:pPr>
              <w:pStyle w:val="afffffffffff2"/>
            </w:pPr>
            <w:r w:rsidRPr="00DB1EDD">
              <w:t>1:</w:t>
            </w:r>
            <w:r>
              <w:t>2</w:t>
            </w:r>
            <w:r w:rsidRPr="00DB1EDD">
              <w:t>0</w:t>
            </w:r>
            <w:r w:rsidR="00174CE5">
              <w:t xml:space="preserve"> </w:t>
            </w:r>
            <w:r w:rsidRPr="00DB1EDD">
              <w:t>000</w:t>
            </w:r>
          </w:p>
        </w:tc>
      </w:tr>
      <w:tr w:rsidR="00580971" w:rsidRPr="00DB1EDD" w:rsidTr="00AD4F7F">
        <w:trPr>
          <w:jc w:val="center"/>
        </w:trPr>
        <w:tc>
          <w:tcPr>
            <w:tcW w:w="829" w:type="dxa"/>
          </w:tcPr>
          <w:p w:rsidR="00580971" w:rsidRPr="00DB1EDD" w:rsidRDefault="00580971" w:rsidP="004404F8">
            <w:pPr>
              <w:pStyle w:val="affffffffffff8"/>
            </w:pPr>
            <w:r w:rsidRPr="00DB1EDD">
              <w:t>2.5</w:t>
            </w:r>
          </w:p>
        </w:tc>
        <w:tc>
          <w:tcPr>
            <w:tcW w:w="6555" w:type="dxa"/>
          </w:tcPr>
          <w:p w:rsidR="00580971" w:rsidRPr="00DB1EDD" w:rsidRDefault="00580971" w:rsidP="0008675D">
            <w:pPr>
              <w:pStyle w:val="afffffffffff2"/>
            </w:pPr>
            <w:r w:rsidRPr="00DB1EDD">
              <w:t>Карта зон с особыми условиями использования территорий и территорий объектов культурного наследия</w:t>
            </w:r>
          </w:p>
        </w:tc>
        <w:tc>
          <w:tcPr>
            <w:tcW w:w="3037" w:type="dxa"/>
          </w:tcPr>
          <w:p w:rsidR="00580971" w:rsidRPr="00DB1EDD" w:rsidRDefault="00580971" w:rsidP="0008675D">
            <w:pPr>
              <w:pStyle w:val="afffffffffff2"/>
            </w:pPr>
            <w:r w:rsidRPr="00DB1EDD">
              <w:t>1:</w:t>
            </w:r>
            <w:r>
              <w:t>2</w:t>
            </w:r>
            <w:r w:rsidRPr="00DB1EDD">
              <w:t>0</w:t>
            </w:r>
            <w:r w:rsidR="00174CE5">
              <w:t xml:space="preserve"> </w:t>
            </w:r>
            <w:r w:rsidRPr="00DB1EDD">
              <w:t>000</w:t>
            </w:r>
          </w:p>
        </w:tc>
      </w:tr>
      <w:tr w:rsidR="00580971" w:rsidRPr="00DB1EDD" w:rsidTr="00AD4F7F">
        <w:trPr>
          <w:jc w:val="center"/>
        </w:trPr>
        <w:tc>
          <w:tcPr>
            <w:tcW w:w="829" w:type="dxa"/>
          </w:tcPr>
          <w:p w:rsidR="00580971" w:rsidRPr="00DB1EDD" w:rsidRDefault="00580971" w:rsidP="004404F8">
            <w:pPr>
              <w:pStyle w:val="affffffffffff8"/>
            </w:pPr>
            <w:r w:rsidRPr="00DB1EDD">
              <w:t>2.6</w:t>
            </w:r>
          </w:p>
        </w:tc>
        <w:tc>
          <w:tcPr>
            <w:tcW w:w="6555" w:type="dxa"/>
          </w:tcPr>
          <w:p w:rsidR="00580971" w:rsidRPr="00DB1EDD" w:rsidRDefault="00580971" w:rsidP="0008675D">
            <w:pPr>
              <w:pStyle w:val="afffffffffff2"/>
            </w:pPr>
            <w:r w:rsidRPr="00DB1EDD">
              <w:t>Карта местоположения существующих и строящихся объектов социальной инфраструктуры, отдыха и туризма и иных объектов</w:t>
            </w:r>
          </w:p>
        </w:tc>
        <w:tc>
          <w:tcPr>
            <w:tcW w:w="3037" w:type="dxa"/>
          </w:tcPr>
          <w:p w:rsidR="00580971" w:rsidRPr="00DB1EDD" w:rsidRDefault="00580971" w:rsidP="0008675D">
            <w:pPr>
              <w:pStyle w:val="afffffffffff2"/>
            </w:pPr>
            <w:r w:rsidRPr="00DB1EDD">
              <w:t>1:</w:t>
            </w:r>
            <w:r>
              <w:t>2</w:t>
            </w:r>
            <w:r w:rsidRPr="00DB1EDD">
              <w:t>0</w:t>
            </w:r>
            <w:r w:rsidR="00174CE5">
              <w:t xml:space="preserve"> </w:t>
            </w:r>
            <w:r w:rsidRPr="00DB1EDD">
              <w:t>000</w:t>
            </w:r>
          </w:p>
        </w:tc>
      </w:tr>
      <w:tr w:rsidR="00580971" w:rsidRPr="00DB1EDD" w:rsidTr="00AD4F7F">
        <w:trPr>
          <w:jc w:val="center"/>
        </w:trPr>
        <w:tc>
          <w:tcPr>
            <w:tcW w:w="829" w:type="dxa"/>
          </w:tcPr>
          <w:p w:rsidR="00580971" w:rsidRPr="00DB1EDD" w:rsidRDefault="00580971" w:rsidP="004404F8">
            <w:pPr>
              <w:pStyle w:val="affffffffffff8"/>
            </w:pPr>
            <w:r w:rsidRPr="00DB1EDD">
              <w:t>2.7</w:t>
            </w:r>
          </w:p>
        </w:tc>
        <w:tc>
          <w:tcPr>
            <w:tcW w:w="6555" w:type="dxa"/>
          </w:tcPr>
          <w:p w:rsidR="00580971" w:rsidRPr="00DB1EDD" w:rsidRDefault="00580971" w:rsidP="0008675D">
            <w:pPr>
              <w:pStyle w:val="afffffffffff2"/>
            </w:pPr>
            <w:r w:rsidRPr="00DB1EDD">
              <w:t>Карта территорий, подверженных риску возникновения чрезвычайных ситуаций природного и техногенного характера</w:t>
            </w:r>
          </w:p>
        </w:tc>
        <w:tc>
          <w:tcPr>
            <w:tcW w:w="3037" w:type="dxa"/>
          </w:tcPr>
          <w:p w:rsidR="00580971" w:rsidRPr="00DB1EDD" w:rsidRDefault="00580971" w:rsidP="0008675D">
            <w:pPr>
              <w:pStyle w:val="afffffffffff2"/>
            </w:pPr>
            <w:r w:rsidRPr="00DB1EDD">
              <w:t>1:</w:t>
            </w:r>
            <w:r>
              <w:t>2</w:t>
            </w:r>
            <w:r w:rsidRPr="00DB1EDD">
              <w:t>0</w:t>
            </w:r>
            <w:r w:rsidR="00174CE5">
              <w:t xml:space="preserve"> </w:t>
            </w:r>
            <w:r w:rsidRPr="00DB1EDD">
              <w:t>000</w:t>
            </w:r>
          </w:p>
        </w:tc>
      </w:tr>
      <w:tr w:rsidR="00580971" w:rsidRPr="00DB1EDD" w:rsidTr="00AD4F7F">
        <w:trPr>
          <w:jc w:val="center"/>
        </w:trPr>
        <w:tc>
          <w:tcPr>
            <w:tcW w:w="829" w:type="dxa"/>
          </w:tcPr>
          <w:p w:rsidR="00580971" w:rsidRPr="00DB1EDD" w:rsidRDefault="00580971" w:rsidP="004404F8">
            <w:pPr>
              <w:pStyle w:val="affffffffffff8"/>
            </w:pPr>
            <w:r w:rsidRPr="00DB1EDD">
              <w:t>2.8</w:t>
            </w:r>
          </w:p>
        </w:tc>
        <w:tc>
          <w:tcPr>
            <w:tcW w:w="6555" w:type="dxa"/>
          </w:tcPr>
          <w:p w:rsidR="00580971" w:rsidRPr="00DB1EDD" w:rsidRDefault="00580971" w:rsidP="0008675D">
            <w:pPr>
              <w:pStyle w:val="afffffffffff2"/>
            </w:pPr>
            <w:r w:rsidRPr="00DB1EDD">
              <w:t>Карта развития инженерной инфраструктуры</w:t>
            </w:r>
          </w:p>
        </w:tc>
        <w:tc>
          <w:tcPr>
            <w:tcW w:w="3037" w:type="dxa"/>
          </w:tcPr>
          <w:p w:rsidR="00580971" w:rsidRPr="00DB1EDD" w:rsidRDefault="00580971" w:rsidP="0008675D">
            <w:pPr>
              <w:pStyle w:val="afffffffffff2"/>
            </w:pPr>
            <w:r w:rsidRPr="00DB1EDD">
              <w:t>1:</w:t>
            </w:r>
            <w:r>
              <w:t>2</w:t>
            </w:r>
            <w:r w:rsidRPr="00DB1EDD">
              <w:t>0</w:t>
            </w:r>
            <w:r w:rsidR="00174CE5">
              <w:t xml:space="preserve"> </w:t>
            </w:r>
            <w:r w:rsidRPr="00DB1EDD">
              <w:t>000</w:t>
            </w:r>
          </w:p>
        </w:tc>
      </w:tr>
      <w:tr w:rsidR="00580971" w:rsidRPr="00DB1EDD" w:rsidTr="00AD4F7F">
        <w:trPr>
          <w:jc w:val="center"/>
        </w:trPr>
        <w:tc>
          <w:tcPr>
            <w:tcW w:w="829" w:type="dxa"/>
          </w:tcPr>
          <w:p w:rsidR="00580971" w:rsidRPr="00DB1EDD" w:rsidRDefault="00580971" w:rsidP="004404F8">
            <w:pPr>
              <w:pStyle w:val="affffffffffff8"/>
            </w:pPr>
            <w:r w:rsidRPr="00DB1EDD">
              <w:t>2.9</w:t>
            </w:r>
          </w:p>
        </w:tc>
        <w:tc>
          <w:tcPr>
            <w:tcW w:w="6555" w:type="dxa"/>
          </w:tcPr>
          <w:p w:rsidR="00580971" w:rsidRPr="00DB1EDD" w:rsidRDefault="00580971" w:rsidP="0008675D">
            <w:pPr>
              <w:pStyle w:val="afffffffffff2"/>
            </w:pPr>
            <w:r w:rsidRPr="00DB1EDD">
              <w:t>Карта развития транспортной инфраструктуры</w:t>
            </w:r>
          </w:p>
        </w:tc>
        <w:tc>
          <w:tcPr>
            <w:tcW w:w="3037" w:type="dxa"/>
          </w:tcPr>
          <w:p w:rsidR="00580971" w:rsidRPr="00DB1EDD" w:rsidRDefault="00580971" w:rsidP="0008675D">
            <w:pPr>
              <w:pStyle w:val="afffffffffff2"/>
            </w:pPr>
            <w:r w:rsidRPr="00DB1EDD">
              <w:t>1:</w:t>
            </w:r>
            <w:r>
              <w:t>2</w:t>
            </w:r>
            <w:r w:rsidRPr="00DB1EDD">
              <w:t>0</w:t>
            </w:r>
            <w:r w:rsidR="00174CE5">
              <w:t xml:space="preserve"> </w:t>
            </w:r>
            <w:r w:rsidRPr="00DB1EDD">
              <w:t>000</w:t>
            </w:r>
          </w:p>
        </w:tc>
      </w:tr>
      <w:tr w:rsidR="00580971" w:rsidRPr="00DB1EDD" w:rsidTr="00AD4F7F">
        <w:trPr>
          <w:jc w:val="center"/>
        </w:trPr>
        <w:tc>
          <w:tcPr>
            <w:tcW w:w="829" w:type="dxa"/>
          </w:tcPr>
          <w:p w:rsidR="00580971" w:rsidRPr="00DB1EDD" w:rsidRDefault="00580971" w:rsidP="004404F8">
            <w:pPr>
              <w:pStyle w:val="affffffffffff8"/>
            </w:pPr>
            <w:r w:rsidRPr="00DB1EDD">
              <w:t>2.10</w:t>
            </w:r>
          </w:p>
        </w:tc>
        <w:tc>
          <w:tcPr>
            <w:tcW w:w="6555" w:type="dxa"/>
          </w:tcPr>
          <w:p w:rsidR="00580971" w:rsidRPr="00DB1EDD" w:rsidRDefault="00580971" w:rsidP="0008675D">
            <w:pPr>
              <w:pStyle w:val="afffffffffff2"/>
            </w:pPr>
            <w:r w:rsidRPr="00DB1EDD">
              <w:t>Карта предлагаемых изменений</w:t>
            </w:r>
            <w:r>
              <w:t xml:space="preserve"> </w:t>
            </w:r>
            <w:r w:rsidRPr="004E33FB">
              <w:t>функциональных зон</w:t>
            </w:r>
          </w:p>
        </w:tc>
        <w:tc>
          <w:tcPr>
            <w:tcW w:w="3037" w:type="dxa"/>
          </w:tcPr>
          <w:p w:rsidR="00580971" w:rsidRPr="00DB1EDD" w:rsidRDefault="00580971" w:rsidP="0008675D">
            <w:pPr>
              <w:pStyle w:val="afffffffffff2"/>
            </w:pPr>
            <w:r w:rsidRPr="00DB1EDD">
              <w:t>1:</w:t>
            </w:r>
            <w:r>
              <w:t>2</w:t>
            </w:r>
            <w:r w:rsidRPr="00DB1EDD">
              <w:t>0</w:t>
            </w:r>
            <w:r w:rsidR="00174CE5">
              <w:t xml:space="preserve"> </w:t>
            </w:r>
            <w:r w:rsidRPr="00DB1EDD">
              <w:t>000</w:t>
            </w:r>
          </w:p>
        </w:tc>
      </w:tr>
    </w:tbl>
    <w:p w:rsidR="00E73B29" w:rsidRPr="00C64041" w:rsidRDefault="00E73B29" w:rsidP="00C64041">
      <w:pPr>
        <w:pStyle w:val="12"/>
      </w:pPr>
      <w:bookmarkStart w:id="3" w:name="_Toc209703691"/>
      <w:r w:rsidRPr="00C64041">
        <w:lastRenderedPageBreak/>
        <w:t>ОБЩАЯ ЧАСТЬ</w:t>
      </w:r>
      <w:bookmarkEnd w:id="3"/>
    </w:p>
    <w:p w:rsidR="00915BF8" w:rsidRPr="00881567" w:rsidRDefault="00454DF6" w:rsidP="00881567">
      <w:r w:rsidRPr="00881567">
        <w:t>И</w:t>
      </w:r>
      <w:r w:rsidR="00915BF8" w:rsidRPr="00881567">
        <w:t>зменени</w:t>
      </w:r>
      <w:r w:rsidRPr="00881567">
        <w:t>я</w:t>
      </w:r>
      <w:r w:rsidR="00915BF8" w:rsidRPr="00881567">
        <w:t xml:space="preserve"> в </w:t>
      </w:r>
      <w:r w:rsidR="00BD774E" w:rsidRPr="00881567">
        <w:t xml:space="preserve">генеральный </w:t>
      </w:r>
      <w:r w:rsidR="00915BF8" w:rsidRPr="00881567">
        <w:t xml:space="preserve">план </w:t>
      </w:r>
      <w:r w:rsidR="008560EF" w:rsidRPr="00881567">
        <w:t>Петровско</w:t>
      </w:r>
      <w:r w:rsidR="0006314F">
        <w:t>го</w:t>
      </w:r>
      <w:r w:rsidR="008560EF" w:rsidRPr="00881567">
        <w:t xml:space="preserve"> сельско</w:t>
      </w:r>
      <w:r w:rsidR="0006314F">
        <w:t>го</w:t>
      </w:r>
      <w:r w:rsidR="008560EF" w:rsidRPr="00881567">
        <w:t xml:space="preserve"> поселени</w:t>
      </w:r>
      <w:r w:rsidR="0006314F">
        <w:t xml:space="preserve">я </w:t>
      </w:r>
      <w:r w:rsidR="008560EF" w:rsidRPr="00881567">
        <w:t>Приозерск</w:t>
      </w:r>
      <w:r w:rsidR="0006314F">
        <w:t>ого</w:t>
      </w:r>
      <w:r w:rsidR="008560EF" w:rsidRPr="00881567">
        <w:t xml:space="preserve"> муниципальн</w:t>
      </w:r>
      <w:r w:rsidR="0006314F">
        <w:t>ого</w:t>
      </w:r>
      <w:r w:rsidR="008560EF" w:rsidRPr="00881567">
        <w:t xml:space="preserve"> район</w:t>
      </w:r>
      <w:r w:rsidR="0006314F">
        <w:t>а</w:t>
      </w:r>
      <w:r w:rsidR="008560EF" w:rsidRPr="00881567">
        <w:t xml:space="preserve"> </w:t>
      </w:r>
      <w:r w:rsidR="00915BF8" w:rsidRPr="00881567">
        <w:t>Ленинградской области подготовлен</w:t>
      </w:r>
      <w:r w:rsidR="00D455C9">
        <w:t>ы</w:t>
      </w:r>
      <w:r w:rsidR="00915BF8" w:rsidRPr="00881567">
        <w:t xml:space="preserve"> на основании постановления администрации </w:t>
      </w:r>
      <w:r w:rsidR="008560EF" w:rsidRPr="00881567">
        <w:t>Приозерск</w:t>
      </w:r>
      <w:r w:rsidR="0006314F">
        <w:t>ого</w:t>
      </w:r>
      <w:r w:rsidR="008560EF" w:rsidRPr="00881567">
        <w:t xml:space="preserve"> муниципальн</w:t>
      </w:r>
      <w:r w:rsidR="0006314F">
        <w:t>ого</w:t>
      </w:r>
      <w:r w:rsidR="008560EF" w:rsidRPr="00881567">
        <w:t xml:space="preserve"> район</w:t>
      </w:r>
      <w:r w:rsidR="0006314F">
        <w:t>а</w:t>
      </w:r>
      <w:r w:rsidR="008560EF" w:rsidRPr="00881567">
        <w:t xml:space="preserve"> Ленинградской области</w:t>
      </w:r>
      <w:r w:rsidR="00915BF8" w:rsidRPr="00881567">
        <w:t xml:space="preserve"> от </w:t>
      </w:r>
      <w:r w:rsidR="008560EF" w:rsidRPr="00881567">
        <w:t>13</w:t>
      </w:r>
      <w:r w:rsidR="0008578E">
        <w:t>.04.</w:t>
      </w:r>
      <w:r w:rsidR="00915BF8" w:rsidRPr="00881567">
        <w:t>201</w:t>
      </w:r>
      <w:r w:rsidR="008560EF" w:rsidRPr="00881567">
        <w:t>7</w:t>
      </w:r>
      <w:r w:rsidR="0008578E">
        <w:t xml:space="preserve"> </w:t>
      </w:r>
      <w:r w:rsidR="00915BF8" w:rsidRPr="00881567">
        <w:t xml:space="preserve">№ </w:t>
      </w:r>
      <w:r w:rsidR="008560EF" w:rsidRPr="00881567">
        <w:t>1043</w:t>
      </w:r>
      <w:r w:rsidR="00915BF8" w:rsidRPr="00881567">
        <w:t xml:space="preserve"> </w:t>
      </w:r>
      <w:r w:rsidR="00C43A96" w:rsidRPr="00881567">
        <w:t>«</w:t>
      </w:r>
      <w:r w:rsidR="00915BF8" w:rsidRPr="00881567">
        <w:t xml:space="preserve">О </w:t>
      </w:r>
      <w:r w:rsidR="008560EF" w:rsidRPr="00881567">
        <w:t xml:space="preserve">разработке </w:t>
      </w:r>
      <w:r w:rsidR="009B64BF" w:rsidRPr="00881567">
        <w:t xml:space="preserve">проекта по внесению изменений в </w:t>
      </w:r>
      <w:r w:rsidR="00BD774E" w:rsidRPr="00881567">
        <w:t>генеральный</w:t>
      </w:r>
      <w:r w:rsidR="00072F3E" w:rsidRPr="00881567">
        <w:t xml:space="preserve"> план муниципального образования Петровское сельское поселение муниципального образования Приозерский муниципальный</w:t>
      </w:r>
      <w:r w:rsidR="009B64BF" w:rsidRPr="00881567">
        <w:t xml:space="preserve"> район</w:t>
      </w:r>
      <w:r w:rsidR="00915BF8" w:rsidRPr="00881567">
        <w:t xml:space="preserve"> Ленинградской области</w:t>
      </w:r>
      <w:r w:rsidR="00C43A96" w:rsidRPr="00881567">
        <w:t>»</w:t>
      </w:r>
      <w:r w:rsidR="0006314F" w:rsidRPr="0006314F">
        <w:t>, в соответствии с муниципальным контрактом от 07.05.2018 № 7</w:t>
      </w:r>
      <w:r w:rsidR="0006314F">
        <w:t>4</w:t>
      </w:r>
      <w:r w:rsidR="0006314F" w:rsidRPr="0006314F">
        <w:t xml:space="preserve"> и техническим заданием на разработку проекта изменений в генеральный план</w:t>
      </w:r>
      <w:r w:rsidR="002E5E35">
        <w:t xml:space="preserve"> </w:t>
      </w:r>
      <w:r w:rsidR="002E5E35" w:rsidRPr="00EB4F8B">
        <w:t xml:space="preserve">(далее </w:t>
      </w:r>
      <w:r w:rsidR="002E5E35" w:rsidRPr="00EB4F8B">
        <w:noBreakHyphen/>
        <w:t xml:space="preserve"> изменения в генеральный план)</w:t>
      </w:r>
      <w:r w:rsidR="00915BF8" w:rsidRPr="00881567">
        <w:t>.</w:t>
      </w:r>
    </w:p>
    <w:p w:rsidR="00D55486" w:rsidRPr="00881567" w:rsidRDefault="00C13856" w:rsidP="000A5E8B">
      <w:r w:rsidRPr="00881567">
        <w:t xml:space="preserve">Разработка карт проведена на основе генерального </w:t>
      </w:r>
      <w:r w:rsidR="00D55486" w:rsidRPr="00881567">
        <w:t>план</w:t>
      </w:r>
      <w:r w:rsidRPr="00881567">
        <w:t>а</w:t>
      </w:r>
      <w:r w:rsidR="00D55486" w:rsidRPr="00881567">
        <w:t xml:space="preserve"> </w:t>
      </w:r>
      <w:r w:rsidR="00072F3E" w:rsidRPr="00881567">
        <w:t>Петровско</w:t>
      </w:r>
      <w:r w:rsidR="0006314F">
        <w:t>го</w:t>
      </w:r>
      <w:r w:rsidR="00072F3E" w:rsidRPr="00881567">
        <w:t xml:space="preserve"> сельско</w:t>
      </w:r>
      <w:r w:rsidR="0006314F">
        <w:t>го</w:t>
      </w:r>
      <w:r w:rsidR="00072F3E" w:rsidRPr="00881567">
        <w:t xml:space="preserve"> поселени</w:t>
      </w:r>
      <w:r w:rsidR="0006314F">
        <w:t>я</w:t>
      </w:r>
      <w:r w:rsidR="00072F3E" w:rsidRPr="00881567">
        <w:t xml:space="preserve"> Приозерск</w:t>
      </w:r>
      <w:r w:rsidR="0006314F">
        <w:t>ого</w:t>
      </w:r>
      <w:r w:rsidR="00072F3E" w:rsidRPr="00881567">
        <w:t xml:space="preserve"> муниципальн</w:t>
      </w:r>
      <w:r w:rsidR="0006314F">
        <w:t>ого</w:t>
      </w:r>
      <w:r w:rsidR="00072F3E" w:rsidRPr="00881567">
        <w:t xml:space="preserve"> район</w:t>
      </w:r>
      <w:r w:rsidR="0006314F">
        <w:t>а</w:t>
      </w:r>
      <w:r w:rsidR="00072F3E" w:rsidRPr="00881567">
        <w:t xml:space="preserve"> Ленинградской области</w:t>
      </w:r>
      <w:r w:rsidRPr="00881567">
        <w:t>,</w:t>
      </w:r>
      <w:r w:rsidR="00072F3E" w:rsidRPr="00881567">
        <w:t xml:space="preserve"> </w:t>
      </w:r>
      <w:r w:rsidR="00D55486" w:rsidRPr="00881567">
        <w:t>утвержд</w:t>
      </w:r>
      <w:r w:rsidRPr="00881567">
        <w:t>ё</w:t>
      </w:r>
      <w:r w:rsidR="00D55486" w:rsidRPr="00881567">
        <w:t>н</w:t>
      </w:r>
      <w:r w:rsidRPr="00881567">
        <w:t>ного</w:t>
      </w:r>
      <w:r w:rsidR="00D55486" w:rsidRPr="00881567">
        <w:t xml:space="preserve"> решением </w:t>
      </w:r>
      <w:r w:rsidR="00072F3E" w:rsidRPr="00881567">
        <w:t>с</w:t>
      </w:r>
      <w:r w:rsidR="00D55486" w:rsidRPr="00881567">
        <w:t xml:space="preserve">овета депутатов </w:t>
      </w:r>
      <w:r w:rsidR="00072F3E" w:rsidRPr="00881567">
        <w:t>Петровско</w:t>
      </w:r>
      <w:r w:rsidR="0006314F">
        <w:t>го</w:t>
      </w:r>
      <w:r w:rsidR="00072F3E" w:rsidRPr="00881567">
        <w:t xml:space="preserve"> сельско</w:t>
      </w:r>
      <w:r w:rsidR="0006314F">
        <w:t>го</w:t>
      </w:r>
      <w:r w:rsidR="00072F3E" w:rsidRPr="00881567">
        <w:t xml:space="preserve"> поселени</w:t>
      </w:r>
      <w:r w:rsidR="0006314F">
        <w:t>я</w:t>
      </w:r>
      <w:r w:rsidR="00072F3E" w:rsidRPr="00881567">
        <w:t xml:space="preserve"> Приозерск</w:t>
      </w:r>
      <w:r w:rsidR="0006314F">
        <w:t xml:space="preserve">ого </w:t>
      </w:r>
      <w:r w:rsidR="00072F3E" w:rsidRPr="00881567">
        <w:t>муниципальн</w:t>
      </w:r>
      <w:r w:rsidR="0006314F">
        <w:t>ого</w:t>
      </w:r>
      <w:r w:rsidR="00072F3E" w:rsidRPr="00881567">
        <w:t xml:space="preserve"> район</w:t>
      </w:r>
      <w:r w:rsidR="0006314F">
        <w:t>а</w:t>
      </w:r>
      <w:r w:rsidR="00072F3E" w:rsidRPr="00881567">
        <w:t xml:space="preserve"> Ленинградской области</w:t>
      </w:r>
      <w:r w:rsidR="00D55486" w:rsidRPr="00881567">
        <w:t xml:space="preserve"> </w:t>
      </w:r>
      <w:r w:rsidR="00072F3E" w:rsidRPr="00881567">
        <w:t>от 21</w:t>
      </w:r>
      <w:r w:rsidR="0008578E">
        <w:t>.05.</w:t>
      </w:r>
      <w:r w:rsidR="00072F3E" w:rsidRPr="00881567">
        <w:t>2013 № 181</w:t>
      </w:r>
      <w:r w:rsidR="00372742">
        <w:t>.</w:t>
      </w:r>
    </w:p>
    <w:p w:rsidR="00045B92" w:rsidRPr="00881567" w:rsidRDefault="00045B92" w:rsidP="0006314F">
      <w:r w:rsidRPr="00881567">
        <w:t xml:space="preserve">В соответствии с Уставом </w:t>
      </w:r>
      <w:r w:rsidR="0006314F" w:rsidRPr="0006314F">
        <w:t>Петровского сельского поселения Приозерского муниципального района Ленинградской области</w:t>
      </w:r>
      <w:r w:rsidRPr="00881567">
        <w:t xml:space="preserve">, официальное наименование поселения – </w:t>
      </w:r>
      <w:r w:rsidR="0006314F" w:rsidRPr="0006314F">
        <w:t>Петровское сельское поселение Приозерского муниципального района Ленинградской области</w:t>
      </w:r>
      <w:r w:rsidR="000F0567" w:rsidRPr="00881567">
        <w:t xml:space="preserve">. </w:t>
      </w:r>
      <w:r w:rsidR="0019387C" w:rsidRPr="0019387C">
        <w:t xml:space="preserve">В материалах по обоснованию изменений в генеральный план используется сокращённое наименование муниципального образования – </w:t>
      </w:r>
      <w:r w:rsidR="0019387C">
        <w:t>Петров</w:t>
      </w:r>
      <w:r w:rsidR="0019387C" w:rsidRPr="0019387C">
        <w:t>ское сельское поселение</w:t>
      </w:r>
      <w:r w:rsidR="000F0567" w:rsidRPr="00881567">
        <w:t xml:space="preserve">. </w:t>
      </w:r>
      <w:r w:rsidR="0006314F" w:rsidRPr="0006314F">
        <w:t xml:space="preserve">В состав </w:t>
      </w:r>
      <w:r w:rsidR="0006314F">
        <w:t>Петровского</w:t>
      </w:r>
      <w:r w:rsidR="0006314F" w:rsidRPr="0006314F">
        <w:t xml:space="preserve"> сельского поселения входят </w:t>
      </w:r>
      <w:r w:rsidR="00C07DB3">
        <w:t>6</w:t>
      </w:r>
      <w:r w:rsidR="0006314F" w:rsidRPr="0006314F">
        <w:t xml:space="preserve"> населённых пунктов</w:t>
      </w:r>
      <w:r w:rsidR="00C07DB3">
        <w:t xml:space="preserve"> </w:t>
      </w:r>
      <w:r w:rsidR="00C07DB3" w:rsidRPr="00C07DB3">
        <w:t>– деревня Варшко, деревня Овраги, деревня Ольховка, посёлок Петровское, посёлок при железнодорожной станции Петяярви, деревня Ягодное</w:t>
      </w:r>
      <w:r w:rsidR="00C07DB3">
        <w:t>.</w:t>
      </w:r>
    </w:p>
    <w:p w:rsidR="00F4297C" w:rsidRDefault="00F4297C" w:rsidP="00881567">
      <w:r w:rsidRPr="00F4297C">
        <w:t xml:space="preserve">Площадь территории </w:t>
      </w:r>
      <w:r>
        <w:t>Петровского</w:t>
      </w:r>
      <w:r w:rsidRPr="00F4297C">
        <w:t xml:space="preserve"> сельского поселения составляет </w:t>
      </w:r>
      <w:r>
        <w:t>20047,5</w:t>
      </w:r>
      <w:r w:rsidRPr="00F4297C">
        <w:t xml:space="preserve"> га</w:t>
      </w:r>
      <w:r w:rsidR="007C34E1">
        <w:t>.</w:t>
      </w:r>
      <w:r w:rsidRPr="00F4297C">
        <w:t xml:space="preserve"> </w:t>
      </w:r>
      <w:r w:rsidR="007C34E1">
        <w:t>Площадь</w:t>
      </w:r>
      <w:r w:rsidRPr="00F4297C">
        <w:t xml:space="preserve"> рассчитана на основе векторных данных территории в границ</w:t>
      </w:r>
      <w:r w:rsidR="00711CC6">
        <w:t>е</w:t>
      </w:r>
      <w:r w:rsidRPr="00F4297C">
        <w:t xml:space="preserve"> </w:t>
      </w:r>
      <w:r>
        <w:t>Петровского</w:t>
      </w:r>
      <w:r w:rsidRPr="00F4297C">
        <w:t xml:space="preserve"> сельского поселения в программе MapInfo</w:t>
      </w:r>
      <w:r w:rsidR="00B70F59">
        <w:t xml:space="preserve"> на плоскости</w:t>
      </w:r>
      <w:r w:rsidRPr="00F4297C">
        <w:t xml:space="preserve">. Граница </w:t>
      </w:r>
      <w:r>
        <w:t>Петровского</w:t>
      </w:r>
      <w:r w:rsidRPr="00F4297C">
        <w:t xml:space="preserve"> сельского поселения отображена в соответствии с областным законом от 15.06.2010 № 32-оз «Об административно-территориальном устройстве Ленинградской области и порядке его изменения».</w:t>
      </w:r>
      <w:r w:rsidR="0019387C">
        <w:t xml:space="preserve"> </w:t>
      </w:r>
      <w:r w:rsidR="0019387C" w:rsidRPr="0019387C">
        <w:t xml:space="preserve">В силу положения части 9 статьи 22 Федерального закона от 13.07.2015 № 218-ФЗ «О государственной регистрации недвижимости» площадью земельного участка признается площадь геометрической фигуры, образованной проекцией границ земельного участка на горизонтальную плоскость, </w:t>
      </w:r>
      <w:r w:rsidR="0019387C">
        <w:t xml:space="preserve">в связи с этим, </w:t>
      </w:r>
      <w:r w:rsidR="0019387C" w:rsidRPr="0019387C">
        <w:t>измерения площад</w:t>
      </w:r>
      <w:r w:rsidR="0019387C">
        <w:t xml:space="preserve">ных и линейных объектов </w:t>
      </w:r>
      <w:r w:rsidR="00075227" w:rsidRPr="00F4297C">
        <w:t xml:space="preserve">изменений в генеральный план </w:t>
      </w:r>
      <w:r w:rsidR="0019387C" w:rsidRPr="0019387C">
        <w:t>провод</w:t>
      </w:r>
      <w:r w:rsidR="0019387C">
        <w:t xml:space="preserve">ились </w:t>
      </w:r>
      <w:r w:rsidR="0019387C" w:rsidRPr="0019387C">
        <w:t>на плоскости.</w:t>
      </w:r>
    </w:p>
    <w:p w:rsidR="00F4297C" w:rsidRDefault="00F4297C" w:rsidP="00F4297C">
      <w:r w:rsidRPr="00F4297C">
        <w:t>Подготовка изменений в генеральный план осуществ</w:t>
      </w:r>
      <w:r w:rsidR="00D455C9">
        <w:t>лена</w:t>
      </w:r>
      <w:r w:rsidRPr="00F4297C">
        <w:t xml:space="preserve"> с учётом «Перечня предложений по внесению изменений в генеральный план </w:t>
      </w:r>
      <w:r>
        <w:t>Петровского</w:t>
      </w:r>
      <w:r w:rsidRPr="00F4297C">
        <w:t xml:space="preserve"> сельско</w:t>
      </w:r>
      <w:r>
        <w:t>го</w:t>
      </w:r>
      <w:r w:rsidRPr="00F4297C">
        <w:t xml:space="preserve"> поселени</w:t>
      </w:r>
      <w:r>
        <w:t>я</w:t>
      </w:r>
      <w:r w:rsidR="007242B5">
        <w:t>»</w:t>
      </w:r>
      <w:r w:rsidRPr="00F4297C">
        <w:t xml:space="preserve"> (далее </w:t>
      </w:r>
      <w:r>
        <w:t>–</w:t>
      </w:r>
      <w:r w:rsidRPr="00F4297C">
        <w:t xml:space="preserve"> Перечень). Перечень является обобщением положительных решений, отражённых в протоколах заседаний комиссии по подготовке и внесению изменений в правила землепользования и застройки городских и сельских поселений, расположенных на территории Приозерского муниципального района Ленинградской области (далее </w:t>
      </w:r>
      <w:r>
        <w:t>–</w:t>
      </w:r>
      <w:r w:rsidRPr="00F4297C">
        <w:t xml:space="preserve"> Комиссия), в отношении заявлений заинтересованных лиц, поступивших на рассмотрение в Комиссию за период, прошедший с момента утверждения генерального плана.</w:t>
      </w:r>
    </w:p>
    <w:p w:rsidR="00754E4F" w:rsidRPr="00881567" w:rsidRDefault="00754E4F" w:rsidP="00F4297C">
      <w:r w:rsidRPr="00881567">
        <w:t xml:space="preserve">Основными задачами работ в соответствии с техническим заданием на разработку проекта изменений в </w:t>
      </w:r>
      <w:r w:rsidR="00BD774E" w:rsidRPr="00881567">
        <w:t>генеральный</w:t>
      </w:r>
      <w:r w:rsidRPr="00881567">
        <w:t xml:space="preserve"> план является:</w:t>
      </w:r>
    </w:p>
    <w:p w:rsidR="00E65E8C" w:rsidRPr="00881567" w:rsidRDefault="00E65E8C" w:rsidP="00911BB1">
      <w:pPr>
        <w:pStyle w:val="a7"/>
      </w:pPr>
      <w:r w:rsidRPr="00881567">
        <w:lastRenderedPageBreak/>
        <w:t xml:space="preserve">приведение в соответствие с действующим законодательством, ранее </w:t>
      </w:r>
      <w:r w:rsidR="00D240F3" w:rsidRPr="00881567">
        <w:t>утверждённой</w:t>
      </w:r>
      <w:r w:rsidRPr="00881567">
        <w:t xml:space="preserve"> градостроительной документации на территории Петровско</w:t>
      </w:r>
      <w:r w:rsidR="00F4297C">
        <w:t>го</w:t>
      </w:r>
      <w:r w:rsidRPr="00881567">
        <w:t xml:space="preserve"> сельско</w:t>
      </w:r>
      <w:r w:rsidR="00F4297C">
        <w:t>го</w:t>
      </w:r>
      <w:r w:rsidRPr="00881567">
        <w:t xml:space="preserve"> поселени</w:t>
      </w:r>
      <w:r w:rsidR="00F4297C">
        <w:t>я</w:t>
      </w:r>
      <w:r w:rsidRPr="00881567">
        <w:t xml:space="preserve"> Приозерск</w:t>
      </w:r>
      <w:r w:rsidR="00F4297C">
        <w:t>ого</w:t>
      </w:r>
      <w:r w:rsidRPr="00881567">
        <w:t xml:space="preserve"> муниципальн</w:t>
      </w:r>
      <w:r w:rsidR="00F4297C">
        <w:t>ого</w:t>
      </w:r>
      <w:r w:rsidRPr="00881567">
        <w:t xml:space="preserve"> район</w:t>
      </w:r>
      <w:r w:rsidR="00F4297C">
        <w:t>а</w:t>
      </w:r>
      <w:r w:rsidRPr="00881567">
        <w:t xml:space="preserve"> Ленинградской области;</w:t>
      </w:r>
    </w:p>
    <w:p w:rsidR="00E65E8C" w:rsidRPr="00881567" w:rsidRDefault="00E65E8C" w:rsidP="00911BB1">
      <w:pPr>
        <w:pStyle w:val="a7"/>
      </w:pPr>
      <w:r w:rsidRPr="00881567">
        <w:t xml:space="preserve">приведение ранее </w:t>
      </w:r>
      <w:r w:rsidR="00D240F3" w:rsidRPr="00881567">
        <w:t>утверждённой</w:t>
      </w:r>
      <w:r w:rsidRPr="00881567">
        <w:t xml:space="preserve"> документации в соответствие с данными кадастрового </w:t>
      </w:r>
      <w:r w:rsidR="00D240F3" w:rsidRPr="00881567">
        <w:t>учёта</w:t>
      </w:r>
      <w:r w:rsidRPr="00881567">
        <w:t>;</w:t>
      </w:r>
    </w:p>
    <w:p w:rsidR="00E65E8C" w:rsidRPr="00881567" w:rsidRDefault="00E65E8C" w:rsidP="00911BB1">
      <w:pPr>
        <w:pStyle w:val="a7"/>
      </w:pPr>
      <w:r w:rsidRPr="00881567">
        <w:t xml:space="preserve">внесение изменений в функциональное зонирование территории по заявлениям правообладателей и с </w:t>
      </w:r>
      <w:r w:rsidR="00D240F3" w:rsidRPr="00881567">
        <w:t>учётом</w:t>
      </w:r>
      <w:r w:rsidRPr="00881567">
        <w:t xml:space="preserve"> сведений</w:t>
      </w:r>
      <w:r w:rsidR="00F4297C">
        <w:t xml:space="preserve"> о земельных участках</w:t>
      </w:r>
      <w:r w:rsidRPr="00881567">
        <w:t xml:space="preserve">, </w:t>
      </w:r>
      <w:r w:rsidR="00D240F3" w:rsidRPr="00881567">
        <w:t>размещённых</w:t>
      </w:r>
      <w:r w:rsidRPr="00881567">
        <w:t xml:space="preserve"> в Едином государственном реестре недвижимости;</w:t>
      </w:r>
    </w:p>
    <w:p w:rsidR="00E65E8C" w:rsidRPr="00881567" w:rsidRDefault="00E65E8C" w:rsidP="00911BB1">
      <w:pPr>
        <w:pStyle w:val="a7"/>
      </w:pPr>
      <w:r w:rsidRPr="00881567">
        <w:t xml:space="preserve">изменение и уточнение границ </w:t>
      </w:r>
      <w:r w:rsidR="00D240F3" w:rsidRPr="00881567">
        <w:t>населённых</w:t>
      </w:r>
      <w:r w:rsidRPr="00881567">
        <w:t xml:space="preserve"> пунктов;</w:t>
      </w:r>
    </w:p>
    <w:p w:rsidR="00E65E8C" w:rsidRPr="00881567" w:rsidRDefault="00E65E8C" w:rsidP="00911BB1">
      <w:pPr>
        <w:pStyle w:val="a7"/>
      </w:pPr>
      <w:r w:rsidRPr="00881567">
        <w:t xml:space="preserve">уточнение местоположения объектов местного значения, регионального значения </w:t>
      </w:r>
      <w:r w:rsidR="00F4297C">
        <w:t xml:space="preserve">и федерального значения </w:t>
      </w:r>
      <w:r w:rsidRPr="00881567">
        <w:t>на основании документов территориального планирования</w:t>
      </w:r>
      <w:r w:rsidR="00F4297C">
        <w:t>,</w:t>
      </w:r>
      <w:r w:rsidRPr="00881567">
        <w:t xml:space="preserve"> программ комплексного развития</w:t>
      </w:r>
      <w:r w:rsidR="00F4297C">
        <w:t xml:space="preserve"> и</w:t>
      </w:r>
      <w:r w:rsidRPr="00881567">
        <w:t xml:space="preserve"> инвестиционных программ;</w:t>
      </w:r>
    </w:p>
    <w:p w:rsidR="00E04846" w:rsidRPr="00881567" w:rsidRDefault="00D55486" w:rsidP="00911BB1">
      <w:pPr>
        <w:pStyle w:val="a7"/>
      </w:pPr>
      <w:r w:rsidRPr="00881567">
        <w:t xml:space="preserve">исправление </w:t>
      </w:r>
      <w:r w:rsidR="00BA1732" w:rsidRPr="00881567">
        <w:t xml:space="preserve">технических </w:t>
      </w:r>
      <w:r w:rsidRPr="00881567">
        <w:t xml:space="preserve">ошибок в </w:t>
      </w:r>
      <w:r w:rsidR="00BA1732" w:rsidRPr="00881567">
        <w:t>текстовых и графических материалах</w:t>
      </w:r>
      <w:r w:rsidR="00E04846" w:rsidRPr="00881567">
        <w:t>.</w:t>
      </w:r>
    </w:p>
    <w:p w:rsidR="00376E6F" w:rsidRPr="00EB4F8B" w:rsidRDefault="00376E6F" w:rsidP="00376E6F">
      <w:r w:rsidRPr="00EB4F8B">
        <w:t xml:space="preserve">При подготовке изменений в генеральный план учтены документы территориального планирования Российской Федерации, Ленинградской области, Приозерского муниципального района и </w:t>
      </w:r>
      <w:r w:rsidRPr="00376E6F">
        <w:t>Петровского</w:t>
      </w:r>
      <w:r w:rsidRPr="00EB4F8B">
        <w:t xml:space="preserve"> сельского поселения:</w:t>
      </w:r>
    </w:p>
    <w:p w:rsidR="00376E6F" w:rsidRPr="00EB4F8B" w:rsidRDefault="00376E6F" w:rsidP="00911BB1">
      <w:pPr>
        <w:pStyle w:val="a7"/>
      </w:pPr>
      <w:r w:rsidRPr="00EB4F8B">
        <w:t xml:space="preserve">схема территориального планирования Российской Федерации в области здравоохранения, утверждённая </w:t>
      </w:r>
      <w:r w:rsidR="00C4644D" w:rsidRPr="00EB4F8B">
        <w:t>распоряжением</w:t>
      </w:r>
      <w:r w:rsidRPr="00EB4F8B">
        <w:t xml:space="preserve"> Правительства Российской Федерации от 28.12.2012 № 2607-р;</w:t>
      </w:r>
    </w:p>
    <w:p w:rsidR="00376E6F" w:rsidRPr="00EB4F8B" w:rsidRDefault="00376E6F" w:rsidP="00911BB1">
      <w:pPr>
        <w:pStyle w:val="a7"/>
      </w:pPr>
      <w:r w:rsidRPr="00EB4F8B">
        <w:t>схема территориального планирования Российской Федерации в области федерального транспорта (в части трубопроводного транспорта), утверждённая распоряжением Правительства Российской Федерации от 06.05.2015 № 816-р;</w:t>
      </w:r>
    </w:p>
    <w:p w:rsidR="00376E6F" w:rsidRPr="00EB4F8B" w:rsidRDefault="00376E6F" w:rsidP="00911BB1">
      <w:pPr>
        <w:pStyle w:val="a7"/>
      </w:pPr>
      <w:r w:rsidRPr="00EB4F8B">
        <w:t>схема территориального планирования Российской Федерации в области энергетики, утверждённая распоряжением Правительства Российской Федерации от 01.08.2016 № 16</w:t>
      </w:r>
      <w:r w:rsidR="00AE799E">
        <w:t>34</w:t>
      </w:r>
      <w:r w:rsidRPr="00EB4F8B">
        <w:t>-р;</w:t>
      </w:r>
    </w:p>
    <w:p w:rsidR="00376E6F" w:rsidRPr="00EB4F8B" w:rsidRDefault="00376E6F" w:rsidP="00911BB1">
      <w:pPr>
        <w:pStyle w:val="a7"/>
      </w:pPr>
      <w:r w:rsidRPr="00EB4F8B">
        <w:t>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w:t>
      </w:r>
      <w:r w:rsidR="00E2637F">
        <w:t xml:space="preserve"> транспорта</w:t>
      </w:r>
      <w:r w:rsidRPr="00EB4F8B">
        <w:t>)</w:t>
      </w:r>
      <w:r w:rsidR="00B5230A">
        <w:t xml:space="preserve"> и</w:t>
      </w:r>
      <w:r w:rsidRPr="00EB4F8B">
        <w:t xml:space="preserve"> автомобильных дорог федерального значения, утверждённая распоряжением Правительства Российской Федерации от 19.03.2013 № 384-р;</w:t>
      </w:r>
    </w:p>
    <w:p w:rsidR="00376E6F" w:rsidRPr="00EB4F8B" w:rsidRDefault="00376E6F" w:rsidP="00911BB1">
      <w:pPr>
        <w:pStyle w:val="a7"/>
      </w:pPr>
      <w:r w:rsidRPr="00EB4F8B">
        <w:t>схема территориального планирования Российской Федерации в области высшего образования, утверждённая распоряжением Правительства Российской Федерации от 26.02.2013 № 247-р;</w:t>
      </w:r>
    </w:p>
    <w:p w:rsidR="00376E6F" w:rsidRPr="00EB4F8B" w:rsidRDefault="00376E6F" w:rsidP="00911BB1">
      <w:pPr>
        <w:pStyle w:val="a7"/>
      </w:pPr>
      <w:r w:rsidRPr="00EB4F8B">
        <w:t>схема территориального планирования Российской Федерации в области обороны страны и безопасности государства, утверждённая Указом Президента Российской Федерации от 10.12.2015 № 615сс;</w:t>
      </w:r>
    </w:p>
    <w:p w:rsidR="00376E6F" w:rsidRPr="00EB4F8B" w:rsidRDefault="00376E6F" w:rsidP="002F4918">
      <w:pPr>
        <w:pStyle w:val="a7"/>
      </w:pPr>
      <w:r w:rsidRPr="00EB4F8B">
        <w:t xml:space="preserve">схема территориального планирования Ленинградской области в области </w:t>
      </w:r>
      <w:r w:rsidR="002F4918" w:rsidRPr="002F4918">
        <w:t>государственного управления, образования, здравоохранения, социального обслуживания, культуры, физической культуры и спорта, туризма, молод</w:t>
      </w:r>
      <w:r w:rsidR="002F4918">
        <w:t>ё</w:t>
      </w:r>
      <w:r w:rsidR="002F4918" w:rsidRPr="002F4918">
        <w:t>жной политики, межнациональных отношений</w:t>
      </w:r>
      <w:r w:rsidRPr="00EB4F8B">
        <w:t xml:space="preserve">, </w:t>
      </w:r>
      <w:r w:rsidR="007E421D" w:rsidRPr="007E421D">
        <w:t>утверждённ</w:t>
      </w:r>
      <w:r w:rsidR="007E421D">
        <w:t>ая</w:t>
      </w:r>
      <w:r w:rsidR="007E421D" w:rsidRPr="007E421D">
        <w:t xml:space="preserve"> постановлением Правительства Ленинградской области от 21.05.2025 № 454</w:t>
      </w:r>
      <w:r w:rsidRPr="00EB4F8B">
        <w:t>;</w:t>
      </w:r>
    </w:p>
    <w:p w:rsidR="00376E6F" w:rsidRPr="00EB4F8B" w:rsidRDefault="00376E6F" w:rsidP="00873C57">
      <w:pPr>
        <w:pStyle w:val="a7"/>
      </w:pPr>
      <w:r w:rsidRPr="00EB4F8B">
        <w:t>схем</w:t>
      </w:r>
      <w:r w:rsidR="00873C57">
        <w:t>а</w:t>
      </w:r>
      <w:r w:rsidRPr="00EB4F8B">
        <w:t xml:space="preserve"> территориального планирования Ленинградской области в области промышленной политики и планирования использования земель сельскохозяйственного назначения</w:t>
      </w:r>
      <w:r w:rsidR="00B21E00">
        <w:t xml:space="preserve">, </w:t>
      </w:r>
      <w:r w:rsidR="00873C57" w:rsidRPr="00873C57">
        <w:t xml:space="preserve">утверждённая постановлением Правительства Ленинградской области от </w:t>
      </w:r>
      <w:r w:rsidR="00873C57">
        <w:t>07</w:t>
      </w:r>
      <w:r w:rsidR="00873C57" w:rsidRPr="00873C57">
        <w:t>.0</w:t>
      </w:r>
      <w:r w:rsidR="00873C57">
        <w:t>7</w:t>
      </w:r>
      <w:r w:rsidR="00873C57" w:rsidRPr="00873C57">
        <w:t xml:space="preserve">.2025 № </w:t>
      </w:r>
      <w:r w:rsidR="00873C57">
        <w:t>598</w:t>
      </w:r>
      <w:r w:rsidRPr="00EB4F8B">
        <w:t>;</w:t>
      </w:r>
    </w:p>
    <w:p w:rsidR="00376E6F" w:rsidRPr="00EB4F8B" w:rsidRDefault="00376E6F" w:rsidP="00911BB1">
      <w:pPr>
        <w:pStyle w:val="a7"/>
      </w:pPr>
      <w:r w:rsidRPr="00EB4F8B">
        <w:lastRenderedPageBreak/>
        <w:t>схема территориального планирования Ленинградской области в области обращения с отходами, в том числе твёрдыми коммунальными отходами, утверждённ</w:t>
      </w:r>
      <w:r w:rsidR="00B21E00">
        <w:t>ая</w:t>
      </w:r>
      <w:r w:rsidRPr="00EB4F8B">
        <w:t xml:space="preserve"> постановлением Правительства Ленинградской области от 11.05.2023 № 302;</w:t>
      </w:r>
    </w:p>
    <w:p w:rsidR="00376E6F" w:rsidRPr="00EB4F8B" w:rsidRDefault="00376E6F" w:rsidP="00911BB1">
      <w:pPr>
        <w:pStyle w:val="a7"/>
      </w:pPr>
      <w:r w:rsidRPr="00EB4F8B">
        <w:t>схема территориального планирования Ленинградской области в области транспорта (железнодорожного, водного, воздушного), автомобильных дорог регионального или межмуниципального значения, утверждённ</w:t>
      </w:r>
      <w:r w:rsidR="00B21E00">
        <w:t>ая</w:t>
      </w:r>
      <w:r w:rsidRPr="00EB4F8B">
        <w:t xml:space="preserve"> постановлением Правительства Ленинградской области от 30.05.2023 № 341;</w:t>
      </w:r>
    </w:p>
    <w:p w:rsidR="00376E6F" w:rsidRPr="00EB4F8B" w:rsidRDefault="00376E6F" w:rsidP="00911BB1">
      <w:pPr>
        <w:pStyle w:val="a7"/>
      </w:pPr>
      <w:r w:rsidRPr="00EB4F8B">
        <w:t>схема территориального планирования Ленинградской области в области электроэнергетики, утверждённ</w:t>
      </w:r>
      <w:r w:rsidR="00B21E00">
        <w:t>ая</w:t>
      </w:r>
      <w:r w:rsidRPr="00EB4F8B">
        <w:t xml:space="preserve"> постановлением Правительства Ленинградской области от 17.06.2021 № 381;</w:t>
      </w:r>
    </w:p>
    <w:p w:rsidR="00376E6F" w:rsidRPr="00EB4F8B" w:rsidRDefault="00376E6F" w:rsidP="00911BB1">
      <w:pPr>
        <w:pStyle w:val="a7"/>
      </w:pPr>
      <w:r w:rsidRPr="00EB4F8B">
        <w:t>схема территориального планирования Ленинградской области в области энергетики (за исключением электроэнергетики), утверждённ</w:t>
      </w:r>
      <w:r w:rsidR="00B21E00">
        <w:t>ая</w:t>
      </w:r>
      <w:r w:rsidRPr="00EB4F8B">
        <w:t xml:space="preserve"> постановлением Правительства Ленинградской области от 06.07.2023 № 465;</w:t>
      </w:r>
    </w:p>
    <w:p w:rsidR="00376E6F" w:rsidRPr="00EB4F8B" w:rsidRDefault="00376E6F" w:rsidP="00911BB1">
      <w:pPr>
        <w:pStyle w:val="a7"/>
      </w:pPr>
      <w:r w:rsidRPr="00EB4F8B">
        <w:t>схема территориального планирования Ленинградской области в области организации, охраны и использования особо охраняемых природных территорий, утверждённ</w:t>
      </w:r>
      <w:r w:rsidR="00B21E00">
        <w:t>ая</w:t>
      </w:r>
      <w:r w:rsidRPr="00EB4F8B">
        <w:t xml:space="preserve"> постановлением Правительства Ленинградской области от 10.04.2024 № 235;</w:t>
      </w:r>
    </w:p>
    <w:p w:rsidR="00376E6F" w:rsidRPr="00EB4F8B" w:rsidRDefault="00376E6F" w:rsidP="00911BB1">
      <w:pPr>
        <w:pStyle w:val="a7"/>
      </w:pPr>
      <w:r w:rsidRPr="00EB4F8B">
        <w:t>схема территориального планирования Ленинградской области в области предупреждения чрезвычайных ситуаций межмуниципального и регионального характера, стихийных бедствий, эпидемий и ликвидации их последствий, утверждённ</w:t>
      </w:r>
      <w:r w:rsidR="00B21E00">
        <w:t>ая</w:t>
      </w:r>
      <w:r w:rsidRPr="00EB4F8B">
        <w:t xml:space="preserve"> постановлением Правительства Ленинградской области от 09.11.2023 № 784;</w:t>
      </w:r>
    </w:p>
    <w:p w:rsidR="00376E6F" w:rsidRPr="00EB4F8B" w:rsidRDefault="00376E6F" w:rsidP="00F86FD4">
      <w:pPr>
        <w:pStyle w:val="a7"/>
      </w:pPr>
      <w:r w:rsidRPr="00EB4F8B">
        <w:t>схема территориального планирования муниципального образования Приозерский муниципальный район Ленинградской области, утверждённ</w:t>
      </w:r>
      <w:r w:rsidR="00B21E00">
        <w:t>ая</w:t>
      </w:r>
      <w:r w:rsidRPr="00EB4F8B">
        <w:t xml:space="preserve"> решением совета депутатов муниципального образования Приозерский муниципальный район Ленинградской области от 20.12.2012 № 237</w:t>
      </w:r>
      <w:r w:rsidR="00F86FD4">
        <w:t xml:space="preserve"> (далее – </w:t>
      </w:r>
      <w:r w:rsidR="00F86FD4" w:rsidRPr="00EB4F8B">
        <w:t>схема территориального планирования Приозерск</w:t>
      </w:r>
      <w:r w:rsidR="00F86FD4">
        <w:t>ого</w:t>
      </w:r>
      <w:r w:rsidR="00F86FD4" w:rsidRPr="00EB4F8B">
        <w:t xml:space="preserve"> муниципальн</w:t>
      </w:r>
      <w:r w:rsidR="00F86FD4">
        <w:t>ого</w:t>
      </w:r>
      <w:r w:rsidR="00F86FD4" w:rsidRPr="00EB4F8B">
        <w:t xml:space="preserve"> район</w:t>
      </w:r>
      <w:r w:rsidR="00F86FD4">
        <w:t>а)</w:t>
      </w:r>
      <w:r w:rsidRPr="00EB4F8B">
        <w:t>;</w:t>
      </w:r>
    </w:p>
    <w:p w:rsidR="00376E6F" w:rsidRPr="00EB4F8B" w:rsidRDefault="00376E6F" w:rsidP="00911BB1">
      <w:pPr>
        <w:pStyle w:val="a7"/>
      </w:pPr>
      <w:r w:rsidRPr="00EB4F8B">
        <w:t xml:space="preserve">генеральный план </w:t>
      </w:r>
      <w:r w:rsidRPr="00376E6F">
        <w:t>Петровского</w:t>
      </w:r>
      <w:r w:rsidRPr="00EB4F8B">
        <w:t xml:space="preserve"> сельского поселения, утверждённый решением совета депутатов </w:t>
      </w:r>
      <w:r w:rsidRPr="00376E6F">
        <w:t xml:space="preserve">Петровского </w:t>
      </w:r>
      <w:r w:rsidRPr="00EB4F8B">
        <w:t>сельско</w:t>
      </w:r>
      <w:r>
        <w:t>го</w:t>
      </w:r>
      <w:r w:rsidRPr="00EB4F8B">
        <w:t xml:space="preserve"> поселени</w:t>
      </w:r>
      <w:r>
        <w:t>я</w:t>
      </w:r>
      <w:r w:rsidRPr="00EB4F8B">
        <w:t xml:space="preserve"> Приозерск</w:t>
      </w:r>
      <w:r>
        <w:t>ого</w:t>
      </w:r>
      <w:r w:rsidRPr="00EB4F8B">
        <w:t xml:space="preserve"> муниципальн</w:t>
      </w:r>
      <w:r>
        <w:t>ого</w:t>
      </w:r>
      <w:r w:rsidRPr="00EB4F8B">
        <w:t xml:space="preserve"> район</w:t>
      </w:r>
      <w:r>
        <w:t>а</w:t>
      </w:r>
      <w:r w:rsidRPr="00EB4F8B">
        <w:t xml:space="preserve"> Ленинградской области от </w:t>
      </w:r>
      <w:r w:rsidRPr="00376E6F">
        <w:t>21.05.2013 № 181</w:t>
      </w:r>
      <w:r w:rsidR="000A5E8B">
        <w:t xml:space="preserve"> (далее – действующая редакция генерального плана)</w:t>
      </w:r>
      <w:r w:rsidRPr="00EB4F8B">
        <w:t>.</w:t>
      </w:r>
    </w:p>
    <w:p w:rsidR="00376E6F" w:rsidRPr="00EB4F8B" w:rsidRDefault="00376E6F" w:rsidP="00376E6F">
      <w:r w:rsidRPr="00EB4F8B">
        <w:t xml:space="preserve">Сведения о планируемых для размещения на территории </w:t>
      </w:r>
      <w:r w:rsidRPr="00376E6F">
        <w:t>Петровского</w:t>
      </w:r>
      <w:r w:rsidRPr="00EB4F8B">
        <w:t xml:space="preserve"> сельского поселения объектах федерального значения, предусмотренных документами территориального планирования Российской Федерации, приведены в материалах по обоснованию изменений в генеральный план в разделе </w:t>
      </w:r>
      <w:r w:rsidRPr="00EB4F8B">
        <w:fldChar w:fldCharType="begin"/>
      </w:r>
      <w:r w:rsidRPr="00EB4F8B">
        <w:instrText xml:space="preserve"> REF  _Ref164854341 \d . \h \w  \* MERGEFORMAT </w:instrText>
      </w:r>
      <w:r w:rsidRPr="00EB4F8B">
        <w:fldChar w:fldCharType="separate"/>
      </w:r>
      <w:r w:rsidRPr="00EB4F8B">
        <w:t>5.1</w:t>
      </w:r>
      <w:r w:rsidRPr="00EB4F8B">
        <w:fldChar w:fldCharType="end"/>
      </w:r>
      <w:r w:rsidRPr="00EB4F8B">
        <w:t xml:space="preserve"> «</w:t>
      </w:r>
      <w:r w:rsidRPr="00EB4F8B">
        <w:fldChar w:fldCharType="begin"/>
      </w:r>
      <w:r w:rsidRPr="00EB4F8B">
        <w:instrText xml:space="preserve"> REF _Ref164854240 \h  \* MERGEFORMAT </w:instrText>
      </w:r>
      <w:r w:rsidRPr="00EB4F8B">
        <w:fldChar w:fldCharType="separate"/>
      </w:r>
      <w:r w:rsidRPr="00EB4F8B">
        <w:t>Сведения об объектах федерального значения</w:t>
      </w:r>
      <w:r w:rsidRPr="00EB4F8B">
        <w:fldChar w:fldCharType="end"/>
      </w:r>
      <w:r w:rsidRPr="00EB4F8B">
        <w:t>».</w:t>
      </w:r>
    </w:p>
    <w:p w:rsidR="00376E6F" w:rsidRPr="00EB4F8B" w:rsidRDefault="00376E6F" w:rsidP="00376E6F">
      <w:r w:rsidRPr="00EB4F8B">
        <w:t xml:space="preserve">Сведения о планируемых для размещения на территории </w:t>
      </w:r>
      <w:r w:rsidRPr="00376E6F">
        <w:t>Петровского</w:t>
      </w:r>
      <w:r w:rsidRPr="00EB4F8B">
        <w:t xml:space="preserve"> сельского поселения объектах регионального значения, предусмотренных документами территориального планирования Ленинградской области приведены в материалах по обоснованию изменений в генеральный план в разделе </w:t>
      </w:r>
      <w:r w:rsidRPr="00EB4F8B">
        <w:fldChar w:fldCharType="begin"/>
      </w:r>
      <w:r w:rsidRPr="00EB4F8B">
        <w:instrText xml:space="preserve"> REF _Ref164857748 \w \h  \* MERGEFORMAT </w:instrText>
      </w:r>
      <w:r w:rsidRPr="00EB4F8B">
        <w:fldChar w:fldCharType="separate"/>
      </w:r>
      <w:r w:rsidRPr="00EB4F8B">
        <w:t>5.2</w:t>
      </w:r>
      <w:r w:rsidRPr="00EB4F8B">
        <w:fldChar w:fldCharType="end"/>
      </w:r>
      <w:r w:rsidRPr="00EB4F8B">
        <w:t xml:space="preserve"> «</w:t>
      </w:r>
      <w:r w:rsidRPr="00EB4F8B">
        <w:fldChar w:fldCharType="begin"/>
      </w:r>
      <w:r w:rsidRPr="00EB4F8B">
        <w:instrText xml:space="preserve"> REF _Ref164857759 \h  \* MERGEFORMAT </w:instrText>
      </w:r>
      <w:r w:rsidRPr="00EB4F8B">
        <w:fldChar w:fldCharType="separate"/>
      </w:r>
      <w:r w:rsidRPr="00EB4F8B">
        <w:t>Сведения об объектах регионального значения</w:t>
      </w:r>
      <w:r w:rsidRPr="00EB4F8B">
        <w:fldChar w:fldCharType="end"/>
      </w:r>
      <w:r w:rsidRPr="00EB4F8B">
        <w:t>».</w:t>
      </w:r>
    </w:p>
    <w:p w:rsidR="00376E6F" w:rsidRPr="00EB4F8B" w:rsidRDefault="00376E6F" w:rsidP="00376E6F">
      <w:r w:rsidRPr="00EB4F8B">
        <w:t>При подготовке изменений в генеральный план учтены документы стратегического планирования Ленинградской области и Приозерского муниципального района:</w:t>
      </w:r>
    </w:p>
    <w:p w:rsidR="00376E6F" w:rsidRPr="00EB4F8B" w:rsidRDefault="00236D63" w:rsidP="00911BB1">
      <w:pPr>
        <w:pStyle w:val="a7"/>
      </w:pPr>
      <w:r w:rsidRPr="00EB4F8B">
        <w:lastRenderedPageBreak/>
        <w:t xml:space="preserve">Стратегия </w:t>
      </w:r>
      <w:r w:rsidR="00376E6F" w:rsidRPr="00EB4F8B">
        <w:t>социально-экономического развития Ленинградской области до 203</w:t>
      </w:r>
      <w:r w:rsidR="0087484F">
        <w:t>6</w:t>
      </w:r>
      <w:r w:rsidR="00376E6F" w:rsidRPr="00EB4F8B">
        <w:t xml:space="preserve"> года, утверждённая областным законом от </w:t>
      </w:r>
      <w:r w:rsidR="0087484F">
        <w:t>23</w:t>
      </w:r>
      <w:r w:rsidR="00376E6F" w:rsidRPr="00EB4F8B">
        <w:t>.</w:t>
      </w:r>
      <w:r w:rsidR="0087484F">
        <w:t>06</w:t>
      </w:r>
      <w:r w:rsidR="00376E6F" w:rsidRPr="00EB4F8B">
        <w:t>.20</w:t>
      </w:r>
      <w:r w:rsidR="0087484F">
        <w:t>25</w:t>
      </w:r>
      <w:r w:rsidR="00376E6F" w:rsidRPr="00EB4F8B">
        <w:t xml:space="preserve"> № </w:t>
      </w:r>
      <w:r w:rsidR="0087484F">
        <w:t>7</w:t>
      </w:r>
      <w:r w:rsidR="00376E6F" w:rsidRPr="00EB4F8B">
        <w:t>0-оз;</w:t>
      </w:r>
    </w:p>
    <w:p w:rsidR="00376E6F" w:rsidRPr="00EB4F8B" w:rsidRDefault="00236D63" w:rsidP="00911BB1">
      <w:pPr>
        <w:pStyle w:val="a7"/>
      </w:pPr>
      <w:r w:rsidRPr="00EB4F8B">
        <w:t xml:space="preserve">Стратегия </w:t>
      </w:r>
      <w:r w:rsidR="00376E6F" w:rsidRPr="00EB4F8B">
        <w:t>социально-экономического развития муниципального образования Приозерский муниципальный район Ленинградской области, утверждённая решением совета депутатов муниципального образования Приозерский муниципальный район Ленинградской области от 18.12.2018 № 289</w:t>
      </w:r>
      <w:r w:rsidR="00645405">
        <w:t xml:space="preserve"> (далее – </w:t>
      </w:r>
      <w:r w:rsidR="00645405" w:rsidRPr="00CA1F86">
        <w:t>Стратегия социально-экономического развития</w:t>
      </w:r>
      <w:r w:rsidR="00645405">
        <w:t xml:space="preserve"> Приозерского муниципального района)</w:t>
      </w:r>
      <w:r w:rsidR="00376E6F" w:rsidRPr="00EB4F8B">
        <w:t>.</w:t>
      </w:r>
    </w:p>
    <w:p w:rsidR="00376E6F" w:rsidRPr="00EB4F8B" w:rsidRDefault="00376E6F" w:rsidP="00376E6F">
      <w:r w:rsidRPr="00EB4F8B">
        <w:t xml:space="preserve">Изменениями в генеральный план предлагается проведение ряда мероприятий, которые направлены на достижение основной цели </w:t>
      </w:r>
      <w:r w:rsidRPr="00EB4F8B">
        <w:noBreakHyphen/>
        <w:t xml:space="preserve"> последовательное повышение качества жизни населения и повышение его жизненного уровня. Проектные решения предусмотрены на расчётный срок (2045 год), с выделением первоочередных мероприятий на срок 10 лет </w:t>
      </w:r>
      <w:r w:rsidR="00B21E00">
        <w:t>(</w:t>
      </w:r>
      <w:r w:rsidRPr="00EB4F8B">
        <w:t>2035 год</w:t>
      </w:r>
      <w:r w:rsidR="00B21E00">
        <w:t>)</w:t>
      </w:r>
      <w:r w:rsidRPr="00EB4F8B">
        <w:t>.</w:t>
      </w:r>
    </w:p>
    <w:p w:rsidR="00376E6F" w:rsidRPr="00EB4F8B" w:rsidRDefault="00376E6F" w:rsidP="00376E6F">
      <w:r w:rsidRPr="00EB4F8B">
        <w:t>Карты выполнены на топографической основе масштаба 1:</w:t>
      </w:r>
      <w:r w:rsidR="00B21E00">
        <w:t>2</w:t>
      </w:r>
      <w:r w:rsidRPr="00EB4F8B">
        <w:t>0</w:t>
      </w:r>
      <w:r w:rsidR="00B21E00">
        <w:t xml:space="preserve"> </w:t>
      </w:r>
      <w:r w:rsidRPr="00EB4F8B">
        <w:t xml:space="preserve">000, в системе координат СК-47 зона 2. Изменения в генеральный план разработаны в программе MapInfo и представляют собой геоинформационную векторную базу, позволяющую вести мониторинг всех видов градостроительной деятельности на территории </w:t>
      </w:r>
      <w:r w:rsidRPr="00376E6F">
        <w:t>Петровского</w:t>
      </w:r>
      <w:r w:rsidRPr="00EB4F8B">
        <w:t xml:space="preserve"> сельского поселения.</w:t>
      </w:r>
    </w:p>
    <w:p w:rsidR="00763F46" w:rsidRPr="004B7C25" w:rsidRDefault="004B7C25" w:rsidP="004B7C25">
      <w:pPr>
        <w:pStyle w:val="12"/>
      </w:pPr>
      <w:bookmarkStart w:id="4" w:name="_Toc209703692"/>
      <w:r w:rsidRPr="004B7C25">
        <w:lastRenderedPageBreak/>
        <w:t>СВЕДЕНИЯ ОБ УТВЕРЖДЁННЫХ ДОКУМЕНТАХ СТРАТЕГИЧЕСКОГО ПЛАНИРОВАНИЯ</w:t>
      </w:r>
      <w:bookmarkEnd w:id="4"/>
    </w:p>
    <w:p w:rsidR="00BA0BA1" w:rsidRPr="00EB4F8B" w:rsidRDefault="00BA0BA1" w:rsidP="00BA0BA1">
      <w:bookmarkStart w:id="5" w:name="_Toc168060778"/>
      <w:r w:rsidRPr="00EB4F8B">
        <w:t xml:space="preserve">Перспективы развития </w:t>
      </w:r>
      <w:r w:rsidRPr="00BA0BA1">
        <w:t>Петровского</w:t>
      </w:r>
      <w:r w:rsidRPr="00EB4F8B">
        <w:t xml:space="preserve"> сельского поселения определены с учётом схем территориального планирования Российской Федерации, схем территориального планирования Ленинградской области и Приозерского муниципального района Ленинградской области, Стратегии социально-экономического развития Ленинградской области до 203</w:t>
      </w:r>
      <w:r w:rsidR="00306022">
        <w:t>6</w:t>
      </w:r>
      <w:r w:rsidRPr="00EB4F8B">
        <w:t xml:space="preserve"> года, Стратеги</w:t>
      </w:r>
      <w:r w:rsidR="000D19FD">
        <w:t>и</w:t>
      </w:r>
      <w:r w:rsidRPr="00EB4F8B">
        <w:t xml:space="preserve"> социально-экономического развития Приозерск</w:t>
      </w:r>
      <w:r w:rsidR="000D19FD">
        <w:t>ого</w:t>
      </w:r>
      <w:r w:rsidRPr="00EB4F8B">
        <w:t xml:space="preserve"> муниципальн</w:t>
      </w:r>
      <w:r w:rsidR="000D19FD">
        <w:t>ого</w:t>
      </w:r>
      <w:r w:rsidRPr="00EB4F8B">
        <w:t xml:space="preserve"> район</w:t>
      </w:r>
      <w:r w:rsidR="000D19FD">
        <w:t>а</w:t>
      </w:r>
      <w:r w:rsidRPr="00EB4F8B">
        <w:t xml:space="preserve">, муниципальных программ комплексного социально-экономического развития Приозерского муниципального района и </w:t>
      </w:r>
      <w:r w:rsidRPr="00BA0BA1">
        <w:t>Петровского</w:t>
      </w:r>
      <w:r w:rsidRPr="00EB4F8B">
        <w:t xml:space="preserve"> сельского поселения.</w:t>
      </w:r>
    </w:p>
    <w:p w:rsidR="00BA0BA1" w:rsidRPr="00EB4F8B" w:rsidRDefault="0072154B" w:rsidP="00BA0BA1">
      <w:r w:rsidRPr="0072154B">
        <w:t>Стратеги</w:t>
      </w:r>
      <w:r>
        <w:t>ей</w:t>
      </w:r>
      <w:r w:rsidRPr="0072154B">
        <w:t xml:space="preserve"> социально-экономического развития Ленинградской области до 2036 года</w:t>
      </w:r>
      <w:r w:rsidR="00BA0BA1" w:rsidRPr="00EB4F8B">
        <w:t xml:space="preserve"> к приоритетам развития отнесены:</w:t>
      </w:r>
    </w:p>
    <w:p w:rsidR="00BA0BA1" w:rsidRPr="00EB4F8B" w:rsidRDefault="000A14FF" w:rsidP="000A14FF">
      <w:pPr>
        <w:pStyle w:val="a7"/>
      </w:pPr>
      <w:r w:rsidRPr="000A14FF">
        <w:t>сохранение населения за сч</w:t>
      </w:r>
      <w:r>
        <w:t>ё</w:t>
      </w:r>
      <w:r w:rsidRPr="000A14FF">
        <w:t>т стимулирования рождаемости, снижения смертности, повышения продолжительности и качества жизни, укрепления здоровья населения</w:t>
      </w:r>
      <w:r w:rsidR="00BA0BA1" w:rsidRPr="00EB4F8B">
        <w:t>;</w:t>
      </w:r>
    </w:p>
    <w:p w:rsidR="00BA0BA1" w:rsidRPr="00EB4F8B" w:rsidRDefault="00BA0BA1" w:rsidP="00911BB1">
      <w:pPr>
        <w:pStyle w:val="a7"/>
      </w:pPr>
      <w:r w:rsidRPr="00EB4F8B">
        <w:t>развитие транспортно-логистического комплекса;</w:t>
      </w:r>
    </w:p>
    <w:p w:rsidR="00BA0BA1" w:rsidRPr="00EB4F8B" w:rsidRDefault="00F51ABD" w:rsidP="00F51ABD">
      <w:pPr>
        <w:pStyle w:val="a7"/>
      </w:pPr>
      <w:r w:rsidRPr="00F51ABD">
        <w:t>увеличение доли туристской отрасли</w:t>
      </w:r>
      <w:r w:rsidR="00BA0BA1" w:rsidRPr="00EB4F8B">
        <w:t>.</w:t>
      </w:r>
    </w:p>
    <w:p w:rsidR="00BA0BA1" w:rsidRPr="00EB4F8B" w:rsidRDefault="00BA0BA1" w:rsidP="00BA0BA1">
      <w:r w:rsidRPr="00EB4F8B">
        <w:t xml:space="preserve">Данные приоритеты реализуются через стратегические проектные инициативы </w:t>
      </w:r>
      <w:r w:rsidRPr="00EB4F8B">
        <w:noBreakHyphen/>
        <w:t xml:space="preserve"> проекты развития и мероприятия, реализация которых планируется на конкретных территориях.</w:t>
      </w:r>
    </w:p>
    <w:p w:rsidR="00BA0BA1" w:rsidRPr="00EB4F8B" w:rsidRDefault="006B51B5" w:rsidP="00BA0BA1">
      <w:r w:rsidRPr="006B51B5">
        <w:t>Стратегией социально-экономического развития Приозерского муниципального района, разработанной в рамках реализации Федерального закона от 28.06.2014 № 172-ФЗ «О стратегическом планировании в Российской Федерации» и областного закона от 27.07.2015 № 82-оз «О стратегическом планировании в Ленинградской области», определены основные стратегические направления развития по следующим направлениям:</w:t>
      </w:r>
    </w:p>
    <w:p w:rsidR="00BA0BA1" w:rsidRPr="00EB4F8B" w:rsidRDefault="00BA0BA1" w:rsidP="00911BB1">
      <w:pPr>
        <w:pStyle w:val="a7"/>
      </w:pPr>
      <w:r w:rsidRPr="00EB4F8B">
        <w:t>изменение внешних социально-экономических условий, требующих нового подхода к перспективному планированию;</w:t>
      </w:r>
    </w:p>
    <w:p w:rsidR="00BA0BA1" w:rsidRPr="00EB4F8B" w:rsidRDefault="00BA0BA1" w:rsidP="00911BB1">
      <w:pPr>
        <w:pStyle w:val="a7"/>
      </w:pPr>
      <w:r w:rsidRPr="00EB4F8B">
        <w:t xml:space="preserve">необходимость проекции приоритетов социально-экономического развития Ленинградской области на территорию Приозерского муниципального района, в частности на территорию </w:t>
      </w:r>
      <w:r w:rsidR="005428F6" w:rsidRPr="005428F6">
        <w:t>Петровского</w:t>
      </w:r>
      <w:r w:rsidRPr="00EB4F8B">
        <w:t xml:space="preserve"> сельского поселения;</w:t>
      </w:r>
    </w:p>
    <w:p w:rsidR="00BA0BA1" w:rsidRPr="00EB4F8B" w:rsidRDefault="00BA0BA1" w:rsidP="00911BB1">
      <w:pPr>
        <w:pStyle w:val="a7"/>
      </w:pPr>
      <w:r w:rsidRPr="00EB4F8B">
        <w:t>необходимость более детальной проработки механизмов реализации для повышения эффективности муниципального управления.</w:t>
      </w:r>
    </w:p>
    <w:p w:rsidR="00BA0BA1" w:rsidRPr="00EB4F8B" w:rsidRDefault="006B51B5" w:rsidP="00BA0BA1">
      <w:r w:rsidRPr="006B51B5">
        <w:t xml:space="preserve">Стратегия социально-экономического развития Приозерского муниципального района предусматривает стратегическое планирование применительно к </w:t>
      </w:r>
      <w:r>
        <w:t>Петровскому</w:t>
      </w:r>
      <w:r w:rsidRPr="006B51B5">
        <w:t xml:space="preserve"> сельскому поселению, которое включает решение следующих задач:</w:t>
      </w:r>
    </w:p>
    <w:p w:rsidR="00BA0BA1" w:rsidRPr="00EB4F8B" w:rsidRDefault="00BA0BA1" w:rsidP="00911BB1">
      <w:pPr>
        <w:pStyle w:val="a7"/>
      </w:pPr>
      <w:r w:rsidRPr="00EB4F8B">
        <w:t>повышение качества жизни населения;</w:t>
      </w:r>
    </w:p>
    <w:p w:rsidR="00BA0BA1" w:rsidRPr="00EB4F8B" w:rsidRDefault="00BA0BA1" w:rsidP="00911BB1">
      <w:pPr>
        <w:pStyle w:val="a7"/>
      </w:pPr>
      <w:r w:rsidRPr="00EB4F8B">
        <w:t>повышение инвестиционной привлекательности поселения;</w:t>
      </w:r>
    </w:p>
    <w:p w:rsidR="00BA0BA1" w:rsidRPr="00EB4F8B" w:rsidRDefault="00BA0BA1" w:rsidP="00911BB1">
      <w:pPr>
        <w:pStyle w:val="a7"/>
      </w:pPr>
      <w:r w:rsidRPr="00EB4F8B">
        <w:t>привлечение на территорию муниципального образования финансовых ресурсов федерального и регионального бюджетов в рамках государственных программ;</w:t>
      </w:r>
    </w:p>
    <w:p w:rsidR="00BA0BA1" w:rsidRPr="00EB4F8B" w:rsidRDefault="00BA0BA1" w:rsidP="00911BB1">
      <w:pPr>
        <w:pStyle w:val="a7"/>
      </w:pPr>
      <w:r w:rsidRPr="00EB4F8B">
        <w:t>развитие налогооблагаемой базы муниципального образования;</w:t>
      </w:r>
    </w:p>
    <w:p w:rsidR="00BA0BA1" w:rsidRPr="00EB4F8B" w:rsidRDefault="00BA0BA1" w:rsidP="00911BB1">
      <w:pPr>
        <w:pStyle w:val="a7"/>
      </w:pPr>
      <w:r w:rsidRPr="00EB4F8B">
        <w:t>повышение эффективности реализации муниципальных программ;</w:t>
      </w:r>
    </w:p>
    <w:p w:rsidR="00BA0BA1" w:rsidRPr="00EB4F8B" w:rsidRDefault="00BA0BA1" w:rsidP="00911BB1">
      <w:pPr>
        <w:pStyle w:val="a7"/>
      </w:pPr>
      <w:r w:rsidRPr="00EB4F8B">
        <w:lastRenderedPageBreak/>
        <w:t>повышение качества муниципального управления и муниципальных услуг.</w:t>
      </w:r>
    </w:p>
    <w:p w:rsidR="00BA0BA1" w:rsidRPr="00EB4F8B" w:rsidRDefault="00BA0BA1" w:rsidP="00BA0BA1">
      <w:pPr>
        <w:pStyle w:val="21"/>
        <w:tabs>
          <w:tab w:val="num" w:pos="567"/>
        </w:tabs>
        <w:ind w:firstLine="284"/>
      </w:pPr>
      <w:bookmarkStart w:id="6" w:name="_Ref149913962"/>
      <w:bookmarkStart w:id="7" w:name="_Toc168060777"/>
      <w:bookmarkStart w:id="8" w:name="_Toc209703693"/>
      <w:r w:rsidRPr="00EB4F8B">
        <w:t xml:space="preserve">Перечень муниципальных программ </w:t>
      </w:r>
      <w:r w:rsidR="004C5E89">
        <w:rPr>
          <w:lang w:val="ru-RU"/>
        </w:rPr>
        <w:t>Петровского</w:t>
      </w:r>
      <w:r w:rsidRPr="00EB4F8B">
        <w:t xml:space="preserve"> сельско</w:t>
      </w:r>
      <w:r w:rsidRPr="00EB4F8B">
        <w:rPr>
          <w:lang w:val="ru-RU"/>
        </w:rPr>
        <w:t>го</w:t>
      </w:r>
      <w:r w:rsidRPr="00EB4F8B">
        <w:t xml:space="preserve"> поселени</w:t>
      </w:r>
      <w:bookmarkEnd w:id="6"/>
      <w:r w:rsidRPr="00EB4F8B">
        <w:rPr>
          <w:lang w:val="ru-RU"/>
        </w:rPr>
        <w:t>я</w:t>
      </w:r>
      <w:bookmarkEnd w:id="7"/>
      <w:bookmarkEnd w:id="8"/>
    </w:p>
    <w:p w:rsidR="00BA0BA1" w:rsidRPr="00EB4F8B" w:rsidRDefault="00BA0BA1" w:rsidP="00BA0BA1">
      <w:r w:rsidRPr="00EB4F8B">
        <w:t xml:space="preserve">В таблице </w:t>
      </w:r>
      <w:r w:rsidRPr="00EB4F8B">
        <w:fldChar w:fldCharType="begin"/>
      </w:r>
      <w:r w:rsidRPr="00EB4F8B">
        <w:instrText xml:space="preserve"> REF _Ref149913986 \h  \* MERGEFORMAT </w:instrText>
      </w:r>
      <w:r w:rsidRPr="00EB4F8B">
        <w:fldChar w:fldCharType="separate"/>
      </w:r>
      <w:r w:rsidRPr="00EB4F8B">
        <w:rPr>
          <w:vanish/>
        </w:rPr>
        <w:t xml:space="preserve">Таблица </w:t>
      </w:r>
      <w:r w:rsidRPr="00EB4F8B">
        <w:t>2.1.</w:t>
      </w:r>
      <w:r w:rsidRPr="00EB4F8B">
        <w:rPr>
          <w:noProof/>
        </w:rPr>
        <w:t>1</w:t>
      </w:r>
      <w:r w:rsidRPr="00EB4F8B">
        <w:fldChar w:fldCharType="end"/>
      </w:r>
      <w:r w:rsidRPr="00EB4F8B">
        <w:t xml:space="preserve"> представлен перечень муниципальных программ </w:t>
      </w:r>
      <w:r w:rsidR="005428F6" w:rsidRPr="005428F6">
        <w:t>Петровского</w:t>
      </w:r>
      <w:r w:rsidRPr="00EB4F8B">
        <w:t xml:space="preserve"> сельского поселения.</w:t>
      </w:r>
    </w:p>
    <w:p w:rsidR="00BA0BA1" w:rsidRPr="00EB4F8B" w:rsidRDefault="00BA0BA1" w:rsidP="00F43D39">
      <w:pPr>
        <w:pStyle w:val="afffffffffff5"/>
      </w:pPr>
      <w:bookmarkStart w:id="9" w:name="_Ref149913986"/>
      <w:r w:rsidRPr="00EB4F8B">
        <w:t xml:space="preserve">Таблица </w:t>
      </w:r>
      <w:fldSimple w:instr=" STYLEREF  \s &quot;Заголовок 2;Заголовок 2 Знак Знак Знак Знак;Заголовок 2 Знак Знак Знак Знак Знак Знак Знак Знак;Заголовок 2 Знак Знак Знак Знак Знак Знак Знак Знак Знак;Заголовок 2а;EIA H2;- 1.1;Section;H2;OG Heading 2;h2;Заголовок 1 Знак + 14 pt Знак;1.1. Caaieiaie 2&quot;  \* MERGEFORMAT ">
        <w:r w:rsidR="00A36ADE">
          <w:rPr>
            <w:noProof/>
          </w:rPr>
          <w:t>2.1</w:t>
        </w:r>
      </w:fldSimple>
      <w:r w:rsidR="000C2208">
        <w:t>.</w:t>
      </w:r>
      <w:fldSimple w:instr=" SEQ Таблица \* ARABIC \s 3 ">
        <w:r w:rsidR="000C2208">
          <w:rPr>
            <w:noProof/>
          </w:rPr>
          <w:t>1</w:t>
        </w:r>
      </w:fldSimple>
      <w:bookmarkEnd w:id="9"/>
    </w:p>
    <w:p w:rsidR="00BA0BA1" w:rsidRDefault="00BA0BA1" w:rsidP="00BA0BA1">
      <w:pPr>
        <w:pStyle w:val="affffffffffffb"/>
      </w:pPr>
      <w:r w:rsidRPr="00EB4F8B">
        <w:t xml:space="preserve">Перечень муниципальных программ </w:t>
      </w:r>
      <w:r w:rsidR="00F72071">
        <w:t>Петровского</w:t>
      </w:r>
      <w:r w:rsidRPr="00EB4F8B">
        <w:t xml:space="preserve"> сельского поселения</w:t>
      </w:r>
    </w:p>
    <w:tbl>
      <w:tblPr>
        <w:tblStyle w:val="affb"/>
        <w:tblW w:w="5000" w:type="pct"/>
        <w:tblBorders>
          <w:bottom w:val="none" w:sz="0" w:space="0" w:color="auto"/>
        </w:tblBorders>
        <w:tblLayout w:type="fixed"/>
        <w:tblLook w:val="04A0" w:firstRow="1" w:lastRow="0" w:firstColumn="1" w:lastColumn="0" w:noHBand="0" w:noVBand="1"/>
      </w:tblPr>
      <w:tblGrid>
        <w:gridCol w:w="550"/>
        <w:gridCol w:w="3149"/>
        <w:gridCol w:w="3485"/>
        <w:gridCol w:w="3237"/>
      </w:tblGrid>
      <w:tr w:rsidR="000D19FD" w:rsidTr="000D19FD">
        <w:tc>
          <w:tcPr>
            <w:tcW w:w="264" w:type="pct"/>
          </w:tcPr>
          <w:p w:rsidR="000D19FD" w:rsidRDefault="000D19FD" w:rsidP="00246674">
            <w:pPr>
              <w:pStyle w:val="affffffffff7"/>
            </w:pPr>
            <w:r w:rsidRPr="00EB4F8B">
              <w:t>№ п/п</w:t>
            </w:r>
          </w:p>
        </w:tc>
        <w:tc>
          <w:tcPr>
            <w:tcW w:w="1511" w:type="pct"/>
          </w:tcPr>
          <w:p w:rsidR="000D19FD" w:rsidRDefault="000D19FD" w:rsidP="00246674">
            <w:pPr>
              <w:pStyle w:val="affffffffff7"/>
            </w:pPr>
            <w:r w:rsidRPr="00EB4F8B">
              <w:t>Наименование программы</w:t>
            </w:r>
          </w:p>
        </w:tc>
        <w:tc>
          <w:tcPr>
            <w:tcW w:w="1672" w:type="pct"/>
          </w:tcPr>
          <w:p w:rsidR="000D19FD" w:rsidRDefault="000D19FD" w:rsidP="00246674">
            <w:pPr>
              <w:pStyle w:val="affffffffff7"/>
            </w:pPr>
            <w:r w:rsidRPr="00EB4F8B">
              <w:t>Наименование нормативно правового акта</w:t>
            </w:r>
          </w:p>
        </w:tc>
        <w:tc>
          <w:tcPr>
            <w:tcW w:w="1553" w:type="pct"/>
          </w:tcPr>
          <w:p w:rsidR="000D19FD" w:rsidRDefault="000D19FD" w:rsidP="00246674">
            <w:pPr>
              <w:pStyle w:val="affffffffff7"/>
            </w:pPr>
            <w:r w:rsidRPr="00EB4F8B">
              <w:t>Цели программы</w:t>
            </w:r>
          </w:p>
        </w:tc>
      </w:tr>
    </w:tbl>
    <w:p w:rsidR="000D19FD" w:rsidRDefault="000D19FD" w:rsidP="00246674">
      <w:pPr>
        <w:pStyle w:val="affffffffff6"/>
      </w:pPr>
    </w:p>
    <w:tbl>
      <w:tblPr>
        <w:tblStyle w:val="affb"/>
        <w:tblW w:w="5000" w:type="pct"/>
        <w:tblLayout w:type="fixed"/>
        <w:tblLook w:val="04A0" w:firstRow="1" w:lastRow="0" w:firstColumn="1" w:lastColumn="0" w:noHBand="0" w:noVBand="1"/>
      </w:tblPr>
      <w:tblGrid>
        <w:gridCol w:w="550"/>
        <w:gridCol w:w="3149"/>
        <w:gridCol w:w="3485"/>
        <w:gridCol w:w="3237"/>
      </w:tblGrid>
      <w:tr w:rsidR="000D19FD" w:rsidTr="000D19FD">
        <w:trPr>
          <w:tblHeader/>
        </w:trPr>
        <w:tc>
          <w:tcPr>
            <w:tcW w:w="264" w:type="pct"/>
          </w:tcPr>
          <w:p w:rsidR="000D19FD" w:rsidRPr="00EB4F8B" w:rsidRDefault="000D19FD" w:rsidP="00246674">
            <w:pPr>
              <w:pStyle w:val="affffffffff7"/>
            </w:pPr>
            <w:r w:rsidRPr="00EB4F8B">
              <w:t>1</w:t>
            </w:r>
          </w:p>
        </w:tc>
        <w:tc>
          <w:tcPr>
            <w:tcW w:w="1511" w:type="pct"/>
          </w:tcPr>
          <w:p w:rsidR="000D19FD" w:rsidRPr="00EB4F8B" w:rsidRDefault="000D19FD" w:rsidP="00246674">
            <w:pPr>
              <w:pStyle w:val="affffffffff7"/>
            </w:pPr>
            <w:r w:rsidRPr="00EB4F8B">
              <w:t>2</w:t>
            </w:r>
          </w:p>
        </w:tc>
        <w:tc>
          <w:tcPr>
            <w:tcW w:w="1672" w:type="pct"/>
          </w:tcPr>
          <w:p w:rsidR="000D19FD" w:rsidRPr="00EB4F8B" w:rsidRDefault="000D19FD" w:rsidP="00246674">
            <w:pPr>
              <w:pStyle w:val="affffffffff7"/>
            </w:pPr>
            <w:r w:rsidRPr="00EB4F8B">
              <w:t>3</w:t>
            </w:r>
          </w:p>
        </w:tc>
        <w:tc>
          <w:tcPr>
            <w:tcW w:w="1553" w:type="pct"/>
          </w:tcPr>
          <w:p w:rsidR="000D19FD" w:rsidRPr="00EB4F8B" w:rsidRDefault="000D19FD" w:rsidP="00246674">
            <w:pPr>
              <w:pStyle w:val="affffffffff7"/>
            </w:pPr>
            <w:r w:rsidRPr="00EB4F8B">
              <w:t>4</w:t>
            </w:r>
          </w:p>
        </w:tc>
      </w:tr>
      <w:tr w:rsidR="000D19FD" w:rsidTr="000D19FD">
        <w:tc>
          <w:tcPr>
            <w:tcW w:w="264" w:type="pct"/>
          </w:tcPr>
          <w:p w:rsidR="000D19FD" w:rsidRPr="00EB4F8B" w:rsidRDefault="000D19FD" w:rsidP="004404F8">
            <w:pPr>
              <w:pStyle w:val="affffffffffff8"/>
            </w:pPr>
            <w:r w:rsidRPr="00EB4F8B">
              <w:t>1</w:t>
            </w:r>
          </w:p>
        </w:tc>
        <w:tc>
          <w:tcPr>
            <w:tcW w:w="1511" w:type="pct"/>
          </w:tcPr>
          <w:p w:rsidR="000D19FD" w:rsidRPr="00EB4F8B" w:rsidRDefault="000D19FD" w:rsidP="0008675D">
            <w:pPr>
              <w:pStyle w:val="afffffffffff2"/>
            </w:pPr>
            <w:r w:rsidRPr="005739E5">
              <w:t>Развитие муниципальной службы в Петровском сельском поселении Приозерского муниципального района Ленинградской области на 2026</w:t>
            </w:r>
            <w:r>
              <w:t xml:space="preserve"> – </w:t>
            </w:r>
            <w:r w:rsidRPr="005739E5">
              <w:t>2030 годы</w:t>
            </w:r>
          </w:p>
        </w:tc>
        <w:tc>
          <w:tcPr>
            <w:tcW w:w="1672" w:type="pct"/>
          </w:tcPr>
          <w:p w:rsidR="000D19FD" w:rsidRPr="00EB4F8B" w:rsidRDefault="000D19FD" w:rsidP="0008675D">
            <w:pPr>
              <w:pStyle w:val="afffffffffff2"/>
            </w:pPr>
            <w:r w:rsidRPr="00EB4F8B">
              <w:t xml:space="preserve">Постановление администрации </w:t>
            </w:r>
            <w:r>
              <w:t>Петровского</w:t>
            </w:r>
            <w:r w:rsidRPr="00EB4F8B">
              <w:t xml:space="preserve"> сельского поселения Приозерского муниципального района Ленинградской области от </w:t>
            </w:r>
            <w:r>
              <w:t>26</w:t>
            </w:r>
            <w:r w:rsidRPr="00EB4F8B">
              <w:t>.</w:t>
            </w:r>
            <w:r>
              <w:t>12</w:t>
            </w:r>
            <w:r w:rsidRPr="00EB4F8B">
              <w:t>.202</w:t>
            </w:r>
            <w:r>
              <w:t>3</w:t>
            </w:r>
            <w:r w:rsidRPr="00EB4F8B">
              <w:t xml:space="preserve"> № </w:t>
            </w:r>
            <w:r>
              <w:t xml:space="preserve">357 </w:t>
            </w:r>
            <w:r w:rsidRPr="005739E5">
              <w:t>об утверждении муниципальной программы «Развитие муниципальной службы в Петровском сельском поселении Приозерского муниципального района Ленинградской области на 2026</w:t>
            </w:r>
            <w:r>
              <w:t xml:space="preserve"> – </w:t>
            </w:r>
            <w:r w:rsidRPr="005739E5">
              <w:t>2030 годы»</w:t>
            </w:r>
          </w:p>
        </w:tc>
        <w:tc>
          <w:tcPr>
            <w:tcW w:w="1553" w:type="pct"/>
          </w:tcPr>
          <w:p w:rsidR="000D19FD" w:rsidRPr="00EB4F8B" w:rsidRDefault="000D19FD" w:rsidP="0008675D">
            <w:pPr>
              <w:pStyle w:val="afffffffffff2"/>
            </w:pPr>
            <w:r w:rsidRPr="005739E5">
              <w:t>Повышение эффективности деятельности муниципальных служащих администрации Петровского сельского поселения</w:t>
            </w:r>
          </w:p>
        </w:tc>
      </w:tr>
      <w:tr w:rsidR="000D19FD" w:rsidTr="000D19FD">
        <w:tc>
          <w:tcPr>
            <w:tcW w:w="264" w:type="pct"/>
          </w:tcPr>
          <w:p w:rsidR="000D19FD" w:rsidRPr="00EB4F8B" w:rsidRDefault="000D19FD" w:rsidP="004404F8">
            <w:pPr>
              <w:pStyle w:val="affffffffffff8"/>
            </w:pPr>
            <w:r w:rsidRPr="00EB4F8B">
              <w:t>2</w:t>
            </w:r>
          </w:p>
        </w:tc>
        <w:tc>
          <w:tcPr>
            <w:tcW w:w="1511" w:type="pct"/>
          </w:tcPr>
          <w:p w:rsidR="000D19FD" w:rsidRPr="00EB4F8B" w:rsidRDefault="000D19FD" w:rsidP="0008675D">
            <w:pPr>
              <w:pStyle w:val="afffffffffff2"/>
            </w:pPr>
            <w:r w:rsidRPr="005739E5">
              <w:t>Развитие физической культуры и спорта в Петровском сельском поселении Приозерского муниципального района Ленинградской области на 2026</w:t>
            </w:r>
            <w:r>
              <w:t xml:space="preserve"> – </w:t>
            </w:r>
            <w:r w:rsidRPr="005739E5">
              <w:t>2030 годы</w:t>
            </w:r>
          </w:p>
        </w:tc>
        <w:tc>
          <w:tcPr>
            <w:tcW w:w="1672" w:type="pct"/>
          </w:tcPr>
          <w:p w:rsidR="000D19FD" w:rsidRPr="00EB4F8B" w:rsidRDefault="000D19FD" w:rsidP="0008675D">
            <w:pPr>
              <w:pStyle w:val="afffffffffff2"/>
            </w:pPr>
            <w:r w:rsidRPr="00EB4F8B">
              <w:t xml:space="preserve">Постановление администрации </w:t>
            </w:r>
            <w:r>
              <w:t>Петровского</w:t>
            </w:r>
            <w:r w:rsidRPr="00EB4F8B">
              <w:t xml:space="preserve"> сельского поселения Приозерского муниципального района Ленинградской области от </w:t>
            </w:r>
            <w:r>
              <w:t>26</w:t>
            </w:r>
            <w:r w:rsidRPr="00EB4F8B">
              <w:t>.</w:t>
            </w:r>
            <w:r>
              <w:t>12</w:t>
            </w:r>
            <w:r w:rsidRPr="00EB4F8B">
              <w:t>.202</w:t>
            </w:r>
            <w:r>
              <w:t>3</w:t>
            </w:r>
            <w:r w:rsidRPr="00EB4F8B">
              <w:t xml:space="preserve"> № </w:t>
            </w:r>
            <w:r w:rsidRPr="005739E5">
              <w:t>358 об утверждении муниципальной программы «Развитие физической культуры и спорта в Петровском сельском поселении Приозерского муниципального района Ленинградской области на 2026</w:t>
            </w:r>
            <w:r>
              <w:t xml:space="preserve"> – </w:t>
            </w:r>
            <w:r w:rsidRPr="005739E5">
              <w:t>2030 годы»</w:t>
            </w:r>
          </w:p>
        </w:tc>
        <w:tc>
          <w:tcPr>
            <w:tcW w:w="1553" w:type="pct"/>
          </w:tcPr>
          <w:p w:rsidR="000D19FD" w:rsidRPr="00EB4F8B" w:rsidRDefault="000D19FD" w:rsidP="0008675D">
            <w:pPr>
              <w:pStyle w:val="afffffffffff2"/>
            </w:pPr>
            <w:r w:rsidRPr="005739E5">
              <w:t>Вовлечение различных групп населения Петровского сельского поселения в занятия физической культурой и спортом по месту жительства</w:t>
            </w:r>
            <w:r>
              <w:t xml:space="preserve">. </w:t>
            </w:r>
            <w:r w:rsidRPr="005739E5">
              <w:t>Создание необходимой инфраструктуры, обеспечивающей право каждого на свободный доступ к физической культуре и спорту, как к необходимому условию развития физических, интеллектуальных и нравственных способностей личности</w:t>
            </w:r>
          </w:p>
        </w:tc>
      </w:tr>
      <w:tr w:rsidR="000D19FD" w:rsidTr="000D19FD">
        <w:tc>
          <w:tcPr>
            <w:tcW w:w="264" w:type="pct"/>
          </w:tcPr>
          <w:p w:rsidR="000D19FD" w:rsidRPr="00EB4F8B" w:rsidRDefault="000D19FD" w:rsidP="004404F8">
            <w:pPr>
              <w:pStyle w:val="affffffffffff8"/>
            </w:pPr>
            <w:r w:rsidRPr="00EB4F8B">
              <w:t>3</w:t>
            </w:r>
          </w:p>
        </w:tc>
        <w:tc>
          <w:tcPr>
            <w:tcW w:w="1511" w:type="pct"/>
          </w:tcPr>
          <w:p w:rsidR="000D19FD" w:rsidRPr="00EB4F8B" w:rsidRDefault="000D19FD" w:rsidP="0008675D">
            <w:pPr>
              <w:pStyle w:val="afffffffffff2"/>
            </w:pPr>
            <w:r w:rsidRPr="00F23069">
              <w:t>Развитие культуры в Петровском сельском поселении Приозерского муниципального района Ленинградской области на 2026</w:t>
            </w:r>
            <w:r>
              <w:t xml:space="preserve"> – </w:t>
            </w:r>
            <w:r w:rsidRPr="00F23069">
              <w:t>2030 годы</w:t>
            </w:r>
          </w:p>
        </w:tc>
        <w:tc>
          <w:tcPr>
            <w:tcW w:w="1672" w:type="pct"/>
          </w:tcPr>
          <w:p w:rsidR="000D19FD" w:rsidRPr="00EB4F8B" w:rsidRDefault="000D19FD" w:rsidP="0008675D">
            <w:pPr>
              <w:pStyle w:val="afffffffffff2"/>
            </w:pPr>
            <w:r w:rsidRPr="00EB4F8B">
              <w:t xml:space="preserve">Постановление администрации </w:t>
            </w:r>
            <w:r>
              <w:t>Петровского</w:t>
            </w:r>
            <w:r w:rsidRPr="00EB4F8B">
              <w:t xml:space="preserve"> сельского поселения Приозерского муниципального района Ленинградской области от </w:t>
            </w:r>
            <w:r>
              <w:t>26</w:t>
            </w:r>
            <w:r w:rsidRPr="00EB4F8B">
              <w:t>.</w:t>
            </w:r>
            <w:r>
              <w:t>12</w:t>
            </w:r>
            <w:r w:rsidRPr="00EB4F8B">
              <w:t>.202</w:t>
            </w:r>
            <w:r>
              <w:t>3</w:t>
            </w:r>
            <w:r w:rsidRPr="00EB4F8B">
              <w:t xml:space="preserve"> № </w:t>
            </w:r>
            <w:r w:rsidRPr="00F23069">
              <w:t xml:space="preserve">359 об утверждении муниципальной </w:t>
            </w:r>
            <w:r w:rsidRPr="00F23069">
              <w:lastRenderedPageBreak/>
              <w:t>программы «Развитие культуры в Петровском сельском поселении Приозерского муниципального района Ленинградской области на 2026</w:t>
            </w:r>
            <w:r>
              <w:t xml:space="preserve"> – </w:t>
            </w:r>
            <w:r w:rsidRPr="00F23069">
              <w:t>2030 годы»</w:t>
            </w:r>
          </w:p>
        </w:tc>
        <w:tc>
          <w:tcPr>
            <w:tcW w:w="1553" w:type="pct"/>
          </w:tcPr>
          <w:p w:rsidR="000D19FD" w:rsidRPr="00EB4F8B" w:rsidRDefault="000D19FD" w:rsidP="0008675D">
            <w:pPr>
              <w:pStyle w:val="afffffffffff2"/>
            </w:pPr>
            <w:r w:rsidRPr="00F23069">
              <w:lastRenderedPageBreak/>
              <w:t xml:space="preserve">Обеспечение прав граждан, проживающих на территории Петровского сельского поселения на участие в культурной жизни, реализацию творческого потенциала населения </w:t>
            </w:r>
            <w:r w:rsidRPr="00F23069">
              <w:lastRenderedPageBreak/>
              <w:t>поселения</w:t>
            </w:r>
          </w:p>
        </w:tc>
      </w:tr>
      <w:tr w:rsidR="000D19FD" w:rsidTr="000D19FD">
        <w:tc>
          <w:tcPr>
            <w:tcW w:w="264" w:type="pct"/>
          </w:tcPr>
          <w:p w:rsidR="000D19FD" w:rsidRPr="00EB4F8B" w:rsidRDefault="000D19FD" w:rsidP="004404F8">
            <w:pPr>
              <w:pStyle w:val="affffffffffff8"/>
            </w:pPr>
            <w:r w:rsidRPr="00EB4F8B">
              <w:lastRenderedPageBreak/>
              <w:t>4</w:t>
            </w:r>
          </w:p>
        </w:tc>
        <w:tc>
          <w:tcPr>
            <w:tcW w:w="1511" w:type="pct"/>
          </w:tcPr>
          <w:p w:rsidR="000D19FD" w:rsidRPr="00EB4F8B" w:rsidRDefault="000D19FD" w:rsidP="0008675D">
            <w:pPr>
              <w:pStyle w:val="afffffffffff2"/>
            </w:pPr>
            <w:r w:rsidRPr="00F23069">
              <w:t>Обеспечение устойчивого функционирования и развития коммунальной и инженерной инфраструктуры и повышение энергоэффективности в Петровском сельском поселении на 2026</w:t>
            </w:r>
            <w:r>
              <w:t xml:space="preserve"> – </w:t>
            </w:r>
            <w:r w:rsidRPr="00F23069">
              <w:t>2030 годы</w:t>
            </w:r>
          </w:p>
        </w:tc>
        <w:tc>
          <w:tcPr>
            <w:tcW w:w="1672" w:type="pct"/>
          </w:tcPr>
          <w:p w:rsidR="000D19FD" w:rsidRPr="00EB4F8B" w:rsidRDefault="000D19FD" w:rsidP="0008675D">
            <w:pPr>
              <w:pStyle w:val="afffffffffff2"/>
            </w:pPr>
            <w:r w:rsidRPr="00EB4F8B">
              <w:t xml:space="preserve">Постановление администрации </w:t>
            </w:r>
            <w:r>
              <w:t>Петровского</w:t>
            </w:r>
            <w:r w:rsidRPr="00EB4F8B">
              <w:t xml:space="preserve"> сельского поселения Приозерского муниципального района Ленинградской области от </w:t>
            </w:r>
            <w:r>
              <w:t>26</w:t>
            </w:r>
            <w:r w:rsidRPr="00EB4F8B">
              <w:t>.</w:t>
            </w:r>
            <w:r>
              <w:t>12</w:t>
            </w:r>
            <w:r w:rsidRPr="00EB4F8B">
              <w:t>.202</w:t>
            </w:r>
            <w:r>
              <w:t>3</w:t>
            </w:r>
            <w:r w:rsidRPr="00EB4F8B">
              <w:t xml:space="preserve"> № </w:t>
            </w:r>
            <w:r w:rsidRPr="00F23069">
              <w:t>360 об утверждении муниципальной программы «Обеспечение устойчивого функционирования и развития коммунальной и инженерной инфраструктуры и повышение энергоэффективности в Петровском сельском поселении на 2026</w:t>
            </w:r>
            <w:r>
              <w:t xml:space="preserve"> – </w:t>
            </w:r>
            <w:r w:rsidRPr="00F23069">
              <w:t>2030 годы»</w:t>
            </w:r>
          </w:p>
        </w:tc>
        <w:tc>
          <w:tcPr>
            <w:tcW w:w="1553" w:type="pct"/>
          </w:tcPr>
          <w:p w:rsidR="000D19FD" w:rsidRPr="00EB4F8B" w:rsidRDefault="000D19FD" w:rsidP="0008675D">
            <w:pPr>
              <w:pStyle w:val="afffffffffff2"/>
            </w:pPr>
            <w:r w:rsidRPr="00F23069">
              <w:t>Обеспечение над</w:t>
            </w:r>
            <w:r>
              <w:t>ё</w:t>
            </w:r>
            <w:r w:rsidRPr="00F23069">
              <w:t>жности и эффективности функционирования жилищно-коммунального хозяйства Петровского сельского поселения</w:t>
            </w:r>
          </w:p>
        </w:tc>
      </w:tr>
      <w:tr w:rsidR="000D19FD" w:rsidTr="000D19FD">
        <w:tc>
          <w:tcPr>
            <w:tcW w:w="264" w:type="pct"/>
          </w:tcPr>
          <w:p w:rsidR="000D19FD" w:rsidRPr="00EB4F8B" w:rsidRDefault="000D19FD" w:rsidP="004404F8">
            <w:pPr>
              <w:pStyle w:val="affffffffffff8"/>
            </w:pPr>
            <w:r w:rsidRPr="00EB4F8B">
              <w:t>5</w:t>
            </w:r>
          </w:p>
        </w:tc>
        <w:tc>
          <w:tcPr>
            <w:tcW w:w="1511" w:type="pct"/>
          </w:tcPr>
          <w:p w:rsidR="000D19FD" w:rsidRPr="00EB4F8B" w:rsidRDefault="000D19FD" w:rsidP="0008675D">
            <w:pPr>
              <w:pStyle w:val="afffffffffff2"/>
            </w:pPr>
            <w:r w:rsidRPr="00452125">
              <w:t>Благоустройство территории Петровско</w:t>
            </w:r>
            <w:r>
              <w:t>го</w:t>
            </w:r>
            <w:r w:rsidRPr="00452125">
              <w:t xml:space="preserve"> сельско</w:t>
            </w:r>
            <w:r>
              <w:t xml:space="preserve">го </w:t>
            </w:r>
            <w:r w:rsidRPr="00452125">
              <w:t>поселени</w:t>
            </w:r>
            <w:r>
              <w:t>я Приозерского муниципального района Ленинградской области</w:t>
            </w:r>
            <w:r w:rsidRPr="00452125">
              <w:t xml:space="preserve"> на 202</w:t>
            </w:r>
            <w:r>
              <w:t xml:space="preserve">6 – </w:t>
            </w:r>
            <w:r w:rsidRPr="00452125">
              <w:t>20</w:t>
            </w:r>
            <w:r>
              <w:t>30</w:t>
            </w:r>
            <w:r w:rsidRPr="00452125">
              <w:t xml:space="preserve"> годы</w:t>
            </w:r>
          </w:p>
        </w:tc>
        <w:tc>
          <w:tcPr>
            <w:tcW w:w="1672" w:type="pct"/>
          </w:tcPr>
          <w:p w:rsidR="000D19FD" w:rsidRPr="00EB4F8B" w:rsidRDefault="000D19FD" w:rsidP="0008675D">
            <w:pPr>
              <w:pStyle w:val="afffffffffff2"/>
            </w:pPr>
            <w:r w:rsidRPr="00EB4F8B">
              <w:t xml:space="preserve">Постановление администрации </w:t>
            </w:r>
            <w:r>
              <w:t>Петровского</w:t>
            </w:r>
            <w:r w:rsidRPr="00EB4F8B">
              <w:t xml:space="preserve"> сельского поселения Приозерского муниципального района Ленинградской области от </w:t>
            </w:r>
            <w:r>
              <w:t>26</w:t>
            </w:r>
            <w:r w:rsidRPr="00EB4F8B">
              <w:t>.</w:t>
            </w:r>
            <w:r>
              <w:t>12</w:t>
            </w:r>
            <w:r w:rsidRPr="00EB4F8B">
              <w:t>.202</w:t>
            </w:r>
            <w:r>
              <w:t>3</w:t>
            </w:r>
            <w:r w:rsidRPr="00EB4F8B">
              <w:t xml:space="preserve"> № </w:t>
            </w:r>
            <w:r>
              <w:t>361</w:t>
            </w:r>
            <w:r w:rsidRPr="00EB4F8B">
              <w:t xml:space="preserve"> </w:t>
            </w:r>
            <w:r w:rsidRPr="00E34EC4">
              <w:t>об утверждении муниципальной программы «Благоустройство территории Петровского сельского поселения Приозерского муниципального района Ленинградской области на 2026</w:t>
            </w:r>
            <w:r>
              <w:t xml:space="preserve"> – </w:t>
            </w:r>
            <w:r w:rsidRPr="00E34EC4">
              <w:t>2030 годы»</w:t>
            </w:r>
          </w:p>
        </w:tc>
        <w:tc>
          <w:tcPr>
            <w:tcW w:w="1553" w:type="pct"/>
          </w:tcPr>
          <w:p w:rsidR="000D19FD" w:rsidRPr="00EB4F8B" w:rsidRDefault="000D19FD" w:rsidP="0008675D">
            <w:pPr>
              <w:pStyle w:val="afffffffffff2"/>
            </w:pPr>
            <w:r w:rsidRPr="009F02C3">
              <w:t>Повышение уровня внешнего благоустройства насел</w:t>
            </w:r>
            <w:r>
              <w:t>ё</w:t>
            </w:r>
            <w:r w:rsidRPr="009F02C3">
              <w:t>нных пунктов для обеспечения достойного и комфортного проживания населения на территории Петровского сельского поселения Приозерского муниципального района Ленинградской области</w:t>
            </w:r>
          </w:p>
        </w:tc>
      </w:tr>
      <w:tr w:rsidR="000D19FD" w:rsidTr="000D19FD">
        <w:tc>
          <w:tcPr>
            <w:tcW w:w="264" w:type="pct"/>
          </w:tcPr>
          <w:p w:rsidR="000D19FD" w:rsidRPr="00EB4F8B" w:rsidRDefault="000D19FD" w:rsidP="004404F8">
            <w:pPr>
              <w:pStyle w:val="affffffffffff8"/>
            </w:pPr>
            <w:r>
              <w:t>6</w:t>
            </w:r>
          </w:p>
        </w:tc>
        <w:tc>
          <w:tcPr>
            <w:tcW w:w="1511" w:type="pct"/>
          </w:tcPr>
          <w:p w:rsidR="000D19FD" w:rsidRPr="001E1947" w:rsidRDefault="000D19FD" w:rsidP="0008675D">
            <w:pPr>
              <w:pStyle w:val="afffffffffff2"/>
            </w:pPr>
            <w:r w:rsidRPr="009F02C3">
              <w:t>Развитие автомобильных дорог Петровского сельского поселения Приозерского муниципального района Ленинградской области на 2026</w:t>
            </w:r>
            <w:r>
              <w:t xml:space="preserve"> – </w:t>
            </w:r>
            <w:r w:rsidRPr="009F02C3">
              <w:t>2030 годы</w:t>
            </w:r>
          </w:p>
        </w:tc>
        <w:tc>
          <w:tcPr>
            <w:tcW w:w="1672" w:type="pct"/>
          </w:tcPr>
          <w:p w:rsidR="000D19FD" w:rsidRPr="00EB4F8B" w:rsidRDefault="000D19FD" w:rsidP="0008675D">
            <w:pPr>
              <w:pStyle w:val="afffffffffff2"/>
            </w:pPr>
            <w:r w:rsidRPr="00EB4F8B">
              <w:t xml:space="preserve">Постановление администрации </w:t>
            </w:r>
            <w:r>
              <w:t>Петровского</w:t>
            </w:r>
            <w:r w:rsidRPr="00EB4F8B">
              <w:t xml:space="preserve"> сельского поселения Приозерского муниципального района Ленинградской области от </w:t>
            </w:r>
            <w:r>
              <w:t>26</w:t>
            </w:r>
            <w:r w:rsidRPr="00EB4F8B">
              <w:t>.</w:t>
            </w:r>
            <w:r>
              <w:t>12</w:t>
            </w:r>
            <w:r w:rsidRPr="00EB4F8B">
              <w:t>.202</w:t>
            </w:r>
            <w:r>
              <w:t>3</w:t>
            </w:r>
            <w:r w:rsidRPr="00EB4F8B">
              <w:t xml:space="preserve"> № </w:t>
            </w:r>
            <w:r w:rsidRPr="009F02C3">
              <w:t>362 об утверждении муниципальной программы «Развитие автомобильных дорог Петровского сельского поселения Приозерского муниципального района Ленинградской области на 2026</w:t>
            </w:r>
            <w:r>
              <w:t xml:space="preserve"> – </w:t>
            </w:r>
            <w:r w:rsidRPr="009F02C3">
              <w:t>2030 годы»</w:t>
            </w:r>
          </w:p>
        </w:tc>
        <w:tc>
          <w:tcPr>
            <w:tcW w:w="1553" w:type="pct"/>
          </w:tcPr>
          <w:p w:rsidR="000D19FD" w:rsidRPr="00CD5E13" w:rsidRDefault="000D19FD" w:rsidP="0008675D">
            <w:pPr>
              <w:pStyle w:val="afffffffffff2"/>
            </w:pPr>
            <w:r w:rsidRPr="005A3678">
              <w:t>Обеспечение устойчивого функционирования и развития сети автомобильных дорог для увеличения мобильности и улучшения качества жизни населения, стабильного социально-экономического развития, повышения инвестиционной привлекательности и транспортной доступности насел</w:t>
            </w:r>
            <w:r>
              <w:t>ё</w:t>
            </w:r>
            <w:r w:rsidRPr="005A3678">
              <w:t>нных пунктов Петровского сельского поселения</w:t>
            </w:r>
          </w:p>
        </w:tc>
      </w:tr>
      <w:tr w:rsidR="000D19FD" w:rsidTr="000D19FD">
        <w:tc>
          <w:tcPr>
            <w:tcW w:w="264" w:type="pct"/>
          </w:tcPr>
          <w:p w:rsidR="000D19FD" w:rsidRPr="00EB4F8B" w:rsidRDefault="000D19FD" w:rsidP="004404F8">
            <w:pPr>
              <w:pStyle w:val="affffffffffff8"/>
            </w:pPr>
            <w:r>
              <w:t>7</w:t>
            </w:r>
          </w:p>
        </w:tc>
        <w:tc>
          <w:tcPr>
            <w:tcW w:w="1511" w:type="pct"/>
          </w:tcPr>
          <w:p w:rsidR="000D19FD" w:rsidRPr="00EB4F8B" w:rsidRDefault="000D19FD" w:rsidP="0008675D">
            <w:pPr>
              <w:pStyle w:val="afffffffffff2"/>
            </w:pPr>
            <w:r w:rsidRPr="00F23069">
              <w:t xml:space="preserve">Устойчивое общественное </w:t>
            </w:r>
            <w:r w:rsidRPr="00F23069">
              <w:lastRenderedPageBreak/>
              <w:t>развитие в Петровском сельском поселении Приозерского муниципального района Ленинградской области на 2026</w:t>
            </w:r>
            <w:r>
              <w:t xml:space="preserve"> – </w:t>
            </w:r>
            <w:r w:rsidRPr="00F23069">
              <w:t>2030 годы</w:t>
            </w:r>
          </w:p>
        </w:tc>
        <w:tc>
          <w:tcPr>
            <w:tcW w:w="1672" w:type="pct"/>
          </w:tcPr>
          <w:p w:rsidR="000D19FD" w:rsidRPr="00EB4F8B" w:rsidRDefault="000D19FD" w:rsidP="0008675D">
            <w:pPr>
              <w:pStyle w:val="afffffffffff2"/>
            </w:pPr>
            <w:r w:rsidRPr="00EB4F8B">
              <w:lastRenderedPageBreak/>
              <w:t xml:space="preserve">Постановление администрации </w:t>
            </w:r>
            <w:r>
              <w:lastRenderedPageBreak/>
              <w:t>Петровского</w:t>
            </w:r>
            <w:r w:rsidRPr="00EB4F8B">
              <w:t xml:space="preserve"> сельского поселения Приозерского муниципального района Ленинградской области от </w:t>
            </w:r>
            <w:r>
              <w:t>26</w:t>
            </w:r>
            <w:r w:rsidRPr="00EB4F8B">
              <w:t>.</w:t>
            </w:r>
            <w:r>
              <w:t>12</w:t>
            </w:r>
            <w:r w:rsidRPr="00EB4F8B">
              <w:t>.202</w:t>
            </w:r>
            <w:r>
              <w:t>3</w:t>
            </w:r>
            <w:r w:rsidRPr="00EB4F8B">
              <w:t xml:space="preserve"> № </w:t>
            </w:r>
            <w:r>
              <w:t xml:space="preserve">363 </w:t>
            </w:r>
            <w:r w:rsidRPr="00F23069">
              <w:t>об утверждении муниципальной программы «Устойчивое общественное развитие в Петровском сельском поселении Приозерского муниципального района Ленинградской области на 2026</w:t>
            </w:r>
            <w:r>
              <w:t xml:space="preserve"> – </w:t>
            </w:r>
            <w:r w:rsidRPr="00F23069">
              <w:t>2030 годы»</w:t>
            </w:r>
          </w:p>
        </w:tc>
        <w:tc>
          <w:tcPr>
            <w:tcW w:w="1553" w:type="pct"/>
          </w:tcPr>
          <w:p w:rsidR="000D19FD" w:rsidRPr="00EB4F8B" w:rsidRDefault="000D19FD" w:rsidP="0008675D">
            <w:pPr>
              <w:pStyle w:val="afffffffffff2"/>
            </w:pPr>
            <w:r w:rsidRPr="00F23069">
              <w:lastRenderedPageBreak/>
              <w:t xml:space="preserve">Привлечение местного </w:t>
            </w:r>
            <w:r w:rsidRPr="00F23069">
              <w:lastRenderedPageBreak/>
              <w:t>населения в решении вопросов местного значения для создания комфортных условий жизнедеятельности в сельской местности</w:t>
            </w:r>
          </w:p>
        </w:tc>
      </w:tr>
      <w:tr w:rsidR="000D19FD" w:rsidTr="000D19FD">
        <w:tc>
          <w:tcPr>
            <w:tcW w:w="264" w:type="pct"/>
          </w:tcPr>
          <w:p w:rsidR="000D19FD" w:rsidRPr="00EB4F8B" w:rsidRDefault="000D19FD" w:rsidP="004404F8">
            <w:pPr>
              <w:pStyle w:val="affffffffffff8"/>
            </w:pPr>
            <w:r>
              <w:lastRenderedPageBreak/>
              <w:t>8</w:t>
            </w:r>
          </w:p>
        </w:tc>
        <w:tc>
          <w:tcPr>
            <w:tcW w:w="1511" w:type="pct"/>
          </w:tcPr>
          <w:p w:rsidR="000D19FD" w:rsidRPr="00EB4F8B" w:rsidRDefault="000D19FD" w:rsidP="0008675D">
            <w:pPr>
              <w:pStyle w:val="afffffffffff2"/>
            </w:pPr>
            <w:r w:rsidRPr="008176A5">
              <w:t>Формирование городской среды и обеспечение качественным жильём граждан на территории Петровского сельского поселения Приозерского муниципального района Ленинградской области на 2026 – 2030 годы</w:t>
            </w:r>
          </w:p>
        </w:tc>
        <w:tc>
          <w:tcPr>
            <w:tcW w:w="1672" w:type="pct"/>
          </w:tcPr>
          <w:p w:rsidR="000D19FD" w:rsidRPr="00EB4F8B" w:rsidRDefault="000D19FD" w:rsidP="0008675D">
            <w:pPr>
              <w:pStyle w:val="afffffffffff2"/>
            </w:pPr>
            <w:r w:rsidRPr="00EB4F8B">
              <w:t xml:space="preserve">Постановление администрации </w:t>
            </w:r>
            <w:r>
              <w:t>Петровского</w:t>
            </w:r>
            <w:r w:rsidRPr="00EB4F8B">
              <w:t xml:space="preserve"> сельского поселения Приозерского муниципального района Ленинградской области от </w:t>
            </w:r>
            <w:r>
              <w:t>26</w:t>
            </w:r>
            <w:r w:rsidRPr="00EB4F8B">
              <w:t>.</w:t>
            </w:r>
            <w:r>
              <w:t>12</w:t>
            </w:r>
            <w:r w:rsidRPr="00EB4F8B">
              <w:t>.202</w:t>
            </w:r>
            <w:r>
              <w:t xml:space="preserve">3 </w:t>
            </w:r>
            <w:r w:rsidRPr="00B206AB">
              <w:t xml:space="preserve">№ </w:t>
            </w:r>
            <w:r>
              <w:t>36</w:t>
            </w:r>
            <w:r w:rsidRPr="00B206AB">
              <w:t xml:space="preserve">4 </w:t>
            </w:r>
            <w:r w:rsidRPr="008176A5">
              <w:t>об утверждении муниципальной программы «Формирование городской среды и обеспечение качественным жиль</w:t>
            </w:r>
            <w:r>
              <w:t>ё</w:t>
            </w:r>
            <w:r w:rsidRPr="008176A5">
              <w:t>м граждан на территории Петровского сельского поселения Приозерского муниципального района Ленинградской области на 2026</w:t>
            </w:r>
            <w:r>
              <w:t xml:space="preserve"> – </w:t>
            </w:r>
            <w:r w:rsidRPr="008176A5">
              <w:t>2030 годы»</w:t>
            </w:r>
          </w:p>
        </w:tc>
        <w:tc>
          <w:tcPr>
            <w:tcW w:w="1553" w:type="pct"/>
          </w:tcPr>
          <w:p w:rsidR="000D19FD" w:rsidRPr="00EB4F8B" w:rsidRDefault="000D19FD" w:rsidP="0008675D">
            <w:pPr>
              <w:pStyle w:val="afffffffffff2"/>
            </w:pPr>
            <w:r w:rsidRPr="009F02C3">
              <w:t>Повышение качества среды проживания граждан на территории Петровского сельского поселения Приозерского муниципального района Ленинградской области</w:t>
            </w:r>
          </w:p>
        </w:tc>
      </w:tr>
    </w:tbl>
    <w:p w:rsidR="00BA0BA1" w:rsidRPr="00EB4F8B" w:rsidRDefault="00BA0BA1" w:rsidP="00246674">
      <w:pPr>
        <w:pStyle w:val="affffffffff6"/>
      </w:pPr>
      <w:bookmarkStart w:id="10" w:name="_Hlk28079020"/>
    </w:p>
    <w:p w:rsidR="00983D26" w:rsidRPr="004B7C25" w:rsidRDefault="004B7C25" w:rsidP="004B7C25">
      <w:pPr>
        <w:pStyle w:val="12"/>
      </w:pPr>
      <w:bookmarkStart w:id="11" w:name="_Toc209703694"/>
      <w:bookmarkEnd w:id="5"/>
      <w:bookmarkEnd w:id="10"/>
      <w:r w:rsidRPr="004B7C25">
        <w:lastRenderedPageBreak/>
        <w:t>ОБОСНОВАНИЕ ВЫБРАННОГО ВАРИАНТА РАЗМЕЩЕНИЯ ОБЪЕКТОВ МЕСТНОГО ЗНАЧЕНИЯ ПОСЕЛЕНИЯ НА ОСНОВЕ АНАЛИЗА ИСПОЛЬЗОВАНИЯ ТЕРРИТОРИЙ ПОСЕЛЕНИЯ, ВОЗМОЖНЫХ НАПРАВЛЕНИЙ РАЗВИТИЯ ЭТИХ ТЕРРИТОРИЙ И ПРОГНОЗИРУЕМЫХ ОГРАНИЧЕНИЙ ИХ ИСПОЛЬЗОВАНИЯ</w:t>
      </w:r>
      <w:bookmarkEnd w:id="11"/>
    </w:p>
    <w:p w:rsidR="007730CE" w:rsidRPr="0016505C" w:rsidRDefault="007730CE" w:rsidP="000857D2">
      <w:pPr>
        <w:pStyle w:val="21"/>
      </w:pPr>
      <w:bookmarkStart w:id="12" w:name="_Toc260139925"/>
      <w:bookmarkStart w:id="13" w:name="_Toc168060779"/>
      <w:bookmarkStart w:id="14" w:name="_Toc209703695"/>
      <w:r w:rsidRPr="0016505C">
        <w:t>Основные сведения о территории</w:t>
      </w:r>
      <w:bookmarkEnd w:id="12"/>
      <w:bookmarkEnd w:id="13"/>
      <w:bookmarkEnd w:id="14"/>
    </w:p>
    <w:p w:rsidR="0060174F" w:rsidRPr="003D4262" w:rsidRDefault="0060174F" w:rsidP="003D4262">
      <w:r w:rsidRPr="003D4262">
        <w:t>Петровско</w:t>
      </w:r>
      <w:r w:rsidR="007734B5">
        <w:t>е</w:t>
      </w:r>
      <w:r w:rsidRPr="003D4262">
        <w:t xml:space="preserve"> сельско</w:t>
      </w:r>
      <w:r w:rsidR="007734B5">
        <w:t>е</w:t>
      </w:r>
      <w:r w:rsidRPr="003D4262">
        <w:t xml:space="preserve"> поселени</w:t>
      </w:r>
      <w:r w:rsidR="007734B5">
        <w:t>е</w:t>
      </w:r>
      <w:r w:rsidRPr="003D4262">
        <w:t xml:space="preserve"> входит в состав Приозерского муниципального района Ленинградской области</w:t>
      </w:r>
      <w:r w:rsidR="00385050">
        <w:t>.</w:t>
      </w:r>
    </w:p>
    <w:p w:rsidR="007A396D" w:rsidRPr="00881567" w:rsidRDefault="0060174F" w:rsidP="00236B78">
      <w:r w:rsidRPr="00881567">
        <w:t>П</w:t>
      </w:r>
      <w:r w:rsidR="00C53A24" w:rsidRPr="00881567">
        <w:t>етровское сельское п</w:t>
      </w:r>
      <w:r w:rsidRPr="00881567">
        <w:t>оселение расположено в центральной части Приозерского муниципального района</w:t>
      </w:r>
      <w:r w:rsidR="000F0567" w:rsidRPr="00881567">
        <w:t>.</w:t>
      </w:r>
      <w:r w:rsidR="00F178B7" w:rsidRPr="00881567">
        <w:t xml:space="preserve"> </w:t>
      </w:r>
      <w:r w:rsidR="00385050" w:rsidRPr="00881567">
        <w:t>Петровско</w:t>
      </w:r>
      <w:r w:rsidR="00385050">
        <w:t>е</w:t>
      </w:r>
      <w:r w:rsidR="00385050" w:rsidRPr="00881567">
        <w:t xml:space="preserve"> сельско</w:t>
      </w:r>
      <w:r w:rsidR="00385050">
        <w:t>е</w:t>
      </w:r>
      <w:r w:rsidR="00385050" w:rsidRPr="00881567">
        <w:t xml:space="preserve"> поселени</w:t>
      </w:r>
      <w:r w:rsidR="00385050">
        <w:t xml:space="preserve">е </w:t>
      </w:r>
      <w:r w:rsidR="00385050" w:rsidRPr="00881567">
        <w:t xml:space="preserve">на </w:t>
      </w:r>
      <w:r w:rsidRPr="00881567">
        <w:t>север</w:t>
      </w:r>
      <w:r w:rsidR="0010240E" w:rsidRPr="00881567">
        <w:t>о-западе и севере</w:t>
      </w:r>
      <w:r w:rsidRPr="00881567">
        <w:t xml:space="preserve"> </w:t>
      </w:r>
      <w:r w:rsidR="00385050">
        <w:t xml:space="preserve">граничит </w:t>
      </w:r>
      <w:r w:rsidR="00C53A24" w:rsidRPr="00881567">
        <w:t>с Ромашкинским сельским поселением</w:t>
      </w:r>
      <w:r w:rsidR="005C6456" w:rsidRPr="00881567">
        <w:t xml:space="preserve"> </w:t>
      </w:r>
      <w:r w:rsidR="00385050">
        <w:t>–</w:t>
      </w:r>
      <w:r w:rsidR="0010240E" w:rsidRPr="00881567">
        <w:t xml:space="preserve"> </w:t>
      </w:r>
      <w:r w:rsidR="000B25EB" w:rsidRPr="000B25EB">
        <w:t>по акватории реки Вуокса</w:t>
      </w:r>
      <w:r w:rsidR="000B25EB">
        <w:t xml:space="preserve">, </w:t>
      </w:r>
      <w:r w:rsidR="000B25EB" w:rsidRPr="000B25EB">
        <w:t>озера Вуокса (залив Колокольцевский)</w:t>
      </w:r>
      <w:r w:rsidR="000B25EB">
        <w:t xml:space="preserve"> и </w:t>
      </w:r>
      <w:r w:rsidR="000B25EB" w:rsidRPr="000B25EB">
        <w:t>акватории озера Суходольское</w:t>
      </w:r>
      <w:r w:rsidR="00385050">
        <w:t xml:space="preserve">. </w:t>
      </w:r>
      <w:r w:rsidR="00385050" w:rsidRPr="00881567">
        <w:t xml:space="preserve">На </w:t>
      </w:r>
      <w:r w:rsidR="0010240E" w:rsidRPr="00881567">
        <w:t>север</w:t>
      </w:r>
      <w:r w:rsidR="005C6456" w:rsidRPr="00881567">
        <w:t>е и северо-востоке</w:t>
      </w:r>
      <w:r w:rsidRPr="00881567">
        <w:t xml:space="preserve"> </w:t>
      </w:r>
      <w:r w:rsidR="00385050" w:rsidRPr="00385050">
        <w:t xml:space="preserve">Петровское сельское поселение </w:t>
      </w:r>
      <w:r w:rsidR="00385050">
        <w:t>граничит</w:t>
      </w:r>
      <w:r w:rsidR="0010240E" w:rsidRPr="00881567">
        <w:t xml:space="preserve"> с </w:t>
      </w:r>
      <w:r w:rsidRPr="00881567">
        <w:t>Громовским сельским поселени</w:t>
      </w:r>
      <w:r w:rsidR="0010240E" w:rsidRPr="00881567">
        <w:t>е</w:t>
      </w:r>
      <w:r w:rsidRPr="00881567">
        <w:t>м</w:t>
      </w:r>
      <w:r w:rsidR="005C6456" w:rsidRPr="00881567">
        <w:t xml:space="preserve"> </w:t>
      </w:r>
      <w:r w:rsidR="00236B78">
        <w:t>–</w:t>
      </w:r>
      <w:r w:rsidR="0010240E" w:rsidRPr="00881567">
        <w:t xml:space="preserve"> </w:t>
      </w:r>
      <w:r w:rsidR="000B25EB" w:rsidRPr="000B25EB">
        <w:t>по акватории озера Суходольское</w:t>
      </w:r>
      <w:r w:rsidR="00385050">
        <w:t xml:space="preserve">. </w:t>
      </w:r>
      <w:r w:rsidR="00385050" w:rsidRPr="00881567">
        <w:t xml:space="preserve">На </w:t>
      </w:r>
      <w:r w:rsidRPr="00881567">
        <w:t>юг</w:t>
      </w:r>
      <w:r w:rsidR="005C6456" w:rsidRPr="00881567">
        <w:t>о-востоке</w:t>
      </w:r>
      <w:r w:rsidRPr="00881567">
        <w:t xml:space="preserve"> </w:t>
      </w:r>
      <w:r w:rsidR="00385050" w:rsidRPr="00881567">
        <w:t>Петровско</w:t>
      </w:r>
      <w:r w:rsidR="00385050">
        <w:t>е</w:t>
      </w:r>
      <w:r w:rsidR="00385050" w:rsidRPr="00881567">
        <w:t xml:space="preserve"> сельско</w:t>
      </w:r>
      <w:r w:rsidR="00385050">
        <w:t>е</w:t>
      </w:r>
      <w:r w:rsidR="00385050" w:rsidRPr="00881567">
        <w:t xml:space="preserve"> поселени</w:t>
      </w:r>
      <w:r w:rsidR="00385050">
        <w:t>е граничит</w:t>
      </w:r>
      <w:r w:rsidR="005C6456" w:rsidRPr="00881567">
        <w:t xml:space="preserve"> с Запорожским сельским поселением </w:t>
      </w:r>
      <w:r w:rsidR="00236B78">
        <w:t>–</w:t>
      </w:r>
      <w:r w:rsidR="005C6456" w:rsidRPr="00881567">
        <w:t xml:space="preserve"> </w:t>
      </w:r>
      <w:r w:rsidR="000B25EB" w:rsidRPr="000B25EB">
        <w:t>по акватории озера Суходольское до реки Сосновка, не пересекая е</w:t>
      </w:r>
      <w:r w:rsidR="000B25EB">
        <w:t>ё</w:t>
      </w:r>
      <w:r w:rsidR="005C6456" w:rsidRPr="00881567">
        <w:t xml:space="preserve">, затем, по </w:t>
      </w:r>
      <w:r w:rsidR="00A638DB">
        <w:t xml:space="preserve">правому </w:t>
      </w:r>
      <w:r w:rsidR="00A638DB" w:rsidRPr="00881567">
        <w:t>берег</w:t>
      </w:r>
      <w:r w:rsidR="00A638DB">
        <w:t>у</w:t>
      </w:r>
      <w:r w:rsidR="00A638DB" w:rsidRPr="00881567">
        <w:t xml:space="preserve"> </w:t>
      </w:r>
      <w:r w:rsidR="00A638DB">
        <w:t xml:space="preserve">реки </w:t>
      </w:r>
      <w:r w:rsidR="000B25EB" w:rsidRPr="000B25EB">
        <w:t>Сосновка</w:t>
      </w:r>
      <w:r w:rsidR="00A638DB">
        <w:t>, котор</w:t>
      </w:r>
      <w:r w:rsidR="000B25EB">
        <w:t>ая</w:t>
      </w:r>
      <w:r w:rsidR="00A638DB">
        <w:t xml:space="preserve"> вход</w:t>
      </w:r>
      <w:r w:rsidR="000B25EB">
        <w:t>и</w:t>
      </w:r>
      <w:r w:rsidR="00A638DB">
        <w:t>т в границу Петровского сельского поселения</w:t>
      </w:r>
      <w:r w:rsidR="005C6456" w:rsidRPr="00881567">
        <w:t>.</w:t>
      </w:r>
      <w:r w:rsidR="00385050">
        <w:t xml:space="preserve"> </w:t>
      </w:r>
      <w:r w:rsidR="005C6456" w:rsidRPr="00881567">
        <w:t xml:space="preserve">На </w:t>
      </w:r>
      <w:r w:rsidR="0012531C" w:rsidRPr="00881567">
        <w:t>юге</w:t>
      </w:r>
      <w:r w:rsidR="005C6456" w:rsidRPr="00881567">
        <w:t xml:space="preserve"> </w:t>
      </w:r>
      <w:r w:rsidR="00385050" w:rsidRPr="00385050">
        <w:t xml:space="preserve">Петровское сельское поселение </w:t>
      </w:r>
      <w:r w:rsidR="00385050">
        <w:t>граничит</w:t>
      </w:r>
      <w:r w:rsidR="005C6456" w:rsidRPr="00881567">
        <w:t xml:space="preserve"> с </w:t>
      </w:r>
      <w:r w:rsidR="0012531C" w:rsidRPr="00881567">
        <w:t>Сосновским сельским поселением</w:t>
      </w:r>
      <w:r w:rsidR="00385050">
        <w:t xml:space="preserve"> и </w:t>
      </w:r>
      <w:r w:rsidR="00385050" w:rsidRPr="00385050">
        <w:t>Раздольевским сельским поселением</w:t>
      </w:r>
      <w:r w:rsidR="00385050">
        <w:t xml:space="preserve">. Граница с Сосновским сельским поселением проходит </w:t>
      </w:r>
      <w:r w:rsidR="00A638DB" w:rsidRPr="00A638DB">
        <w:t xml:space="preserve">по правому берегу </w:t>
      </w:r>
      <w:r w:rsidR="0012531C" w:rsidRPr="00881567">
        <w:t>реки Сосновка</w:t>
      </w:r>
      <w:r w:rsidR="00385050">
        <w:t xml:space="preserve">, </w:t>
      </w:r>
      <w:r w:rsidR="00385050" w:rsidRPr="00881567">
        <w:t xml:space="preserve">дальше </w:t>
      </w:r>
      <w:r w:rsidR="0012531C" w:rsidRPr="00881567">
        <w:t xml:space="preserve">по </w:t>
      </w:r>
      <w:r w:rsidR="00A638DB">
        <w:t>левому</w:t>
      </w:r>
      <w:r w:rsidR="00A638DB" w:rsidRPr="00A638DB">
        <w:t xml:space="preserve"> берегу </w:t>
      </w:r>
      <w:r w:rsidR="0012531C" w:rsidRPr="00881567">
        <w:t xml:space="preserve">реки Петровка, по границе полосы отвода автомобильной дороги регионального значения «Орехово </w:t>
      </w:r>
      <w:r w:rsidR="00236B78">
        <w:t>–</w:t>
      </w:r>
      <w:r w:rsidR="0012531C" w:rsidRPr="00881567">
        <w:t xml:space="preserve"> Сосново </w:t>
      </w:r>
      <w:r w:rsidR="00236B78">
        <w:t>–</w:t>
      </w:r>
      <w:r w:rsidR="0012531C" w:rsidRPr="00881567">
        <w:t xml:space="preserve"> Кривко </w:t>
      </w:r>
      <w:r w:rsidR="00236B78">
        <w:t>–</w:t>
      </w:r>
      <w:r w:rsidR="0012531C" w:rsidRPr="00881567">
        <w:t xml:space="preserve"> железнодорожная станция Петяярви», </w:t>
      </w:r>
      <w:r w:rsidR="00865EF2">
        <w:t xml:space="preserve">которые входят в границу Петровского сельского поселения. Далее </w:t>
      </w:r>
      <w:r w:rsidR="0012531C" w:rsidRPr="00881567">
        <w:t xml:space="preserve">по границе полосы отвода автомобильной дороги регионального значения от Санкт-Петербурга через Приозерск, Сортавалу до Петрозаводска и по границе полосы отвода железной дороги «Санкт-Петербург </w:t>
      </w:r>
      <w:r w:rsidR="00236B78">
        <w:t>–</w:t>
      </w:r>
      <w:r w:rsidR="0012531C" w:rsidRPr="00881567">
        <w:t xml:space="preserve"> Кузнечное </w:t>
      </w:r>
      <w:r w:rsidR="00236B78">
        <w:t>–</w:t>
      </w:r>
      <w:r w:rsidR="0012531C" w:rsidRPr="00881567">
        <w:t xml:space="preserve"> Хийтола </w:t>
      </w:r>
      <w:r w:rsidR="00236B78">
        <w:t>–</w:t>
      </w:r>
      <w:r w:rsidR="0012531C" w:rsidRPr="00881567">
        <w:t xml:space="preserve"> Сортавала до реки Волчья»</w:t>
      </w:r>
      <w:r w:rsidR="00865EF2">
        <w:t>, на данном участке полосы отвода расположены за границей Петровского сельского поселения</w:t>
      </w:r>
      <w:r w:rsidR="0012531C" w:rsidRPr="00881567">
        <w:t>.</w:t>
      </w:r>
      <w:r w:rsidR="00385050">
        <w:t xml:space="preserve"> Граница с </w:t>
      </w:r>
      <w:r w:rsidR="0012531C" w:rsidRPr="00881567">
        <w:t xml:space="preserve">Раздольевским сельским поселением </w:t>
      </w:r>
      <w:r w:rsidR="00385050">
        <w:t>проходит</w:t>
      </w:r>
      <w:r w:rsidR="0012531C" w:rsidRPr="00881567">
        <w:t xml:space="preserve"> по </w:t>
      </w:r>
      <w:r w:rsidR="00865EF2">
        <w:t>левому берегу</w:t>
      </w:r>
      <w:r w:rsidR="0012531C" w:rsidRPr="00881567">
        <w:t xml:space="preserve"> реки Волчья</w:t>
      </w:r>
      <w:r w:rsidR="007A396D" w:rsidRPr="00881567">
        <w:t xml:space="preserve">, </w:t>
      </w:r>
      <w:r w:rsidR="001044BC">
        <w:t xml:space="preserve">включая её в границу Петровского сельского поселения, далее </w:t>
      </w:r>
      <w:r w:rsidR="007A396D" w:rsidRPr="00881567">
        <w:t>по границам лесных кварталов 37, 36, 35, 41, 40, 30, 29 Борисовского участкового лесничества Приозерского лесничества Ленинградской области</w:t>
      </w:r>
      <w:r w:rsidR="001044BC">
        <w:t>, которые входят в границу Раздольевского сельского поселения Приозерского района Ленинградской области</w:t>
      </w:r>
      <w:r w:rsidR="007A396D" w:rsidRPr="00881567">
        <w:t>, далее по границе полосы отвода автомобильной дороги регионального значения «Подъезд к деревне Пчелино»</w:t>
      </w:r>
      <w:r w:rsidR="001044BC">
        <w:t>, которая входит в границу петровского сельского поселения</w:t>
      </w:r>
      <w:r w:rsidRPr="00881567">
        <w:t>.</w:t>
      </w:r>
      <w:r w:rsidR="00385050">
        <w:t xml:space="preserve"> </w:t>
      </w:r>
      <w:r w:rsidR="007A396D" w:rsidRPr="00881567">
        <w:t>На юго-западе Петровско</w:t>
      </w:r>
      <w:r w:rsidR="00385050">
        <w:t>е</w:t>
      </w:r>
      <w:r w:rsidR="007A396D" w:rsidRPr="00881567">
        <w:t xml:space="preserve"> сельско</w:t>
      </w:r>
      <w:r w:rsidR="00385050">
        <w:t>е</w:t>
      </w:r>
      <w:r w:rsidR="007A396D" w:rsidRPr="00881567">
        <w:t xml:space="preserve"> поселени</w:t>
      </w:r>
      <w:r w:rsidR="00385050">
        <w:t>е</w:t>
      </w:r>
      <w:r w:rsidR="007A396D" w:rsidRPr="00881567">
        <w:t xml:space="preserve"> </w:t>
      </w:r>
      <w:r w:rsidR="00385050">
        <w:t xml:space="preserve">граничит </w:t>
      </w:r>
      <w:r w:rsidR="007A396D" w:rsidRPr="00881567">
        <w:t>с Кра</w:t>
      </w:r>
      <w:r w:rsidR="001A77E4">
        <w:t>с</w:t>
      </w:r>
      <w:r w:rsidR="007A396D" w:rsidRPr="00881567">
        <w:t>нооз</w:t>
      </w:r>
      <w:r w:rsidR="001A77E4">
        <w:t>ё</w:t>
      </w:r>
      <w:r w:rsidR="007A396D" w:rsidRPr="00881567">
        <w:t xml:space="preserve">рным сельским поселением </w:t>
      </w:r>
      <w:r w:rsidR="00236B78">
        <w:t>–</w:t>
      </w:r>
      <w:r w:rsidR="007A396D" w:rsidRPr="00881567">
        <w:t xml:space="preserve"> по границе полосы отвода автомобильной дороги регионального значения «Подъезд к деревне Пчелино», далее по границам лесных кварталов Мичуринского участкового лесничества и Ларионовского участкового лесничества Приозерского лесничества Ленинградской области.</w:t>
      </w:r>
    </w:p>
    <w:p w:rsidR="00236B78" w:rsidRDefault="00236B78" w:rsidP="00236B78">
      <w:r>
        <w:t xml:space="preserve">На картах изменений в генеральный план граница Петровского сельского поселения отображена в соответствии с областным законом от 15.06.2010 № 32-оз «Об административно-территориальном устройстве Ленинградской области и </w:t>
      </w:r>
      <w:r>
        <w:lastRenderedPageBreak/>
        <w:t>порядке его изменения», площадь территории в границ</w:t>
      </w:r>
      <w:r w:rsidR="00711CC6">
        <w:t>е</w:t>
      </w:r>
      <w:r>
        <w:t xml:space="preserve"> Петровского сельского поселения составляет 20047,5 га</w:t>
      </w:r>
      <w:r w:rsidR="00385050">
        <w:t xml:space="preserve"> </w:t>
      </w:r>
      <w:r w:rsidR="00385050" w:rsidRPr="00385050">
        <w:t>(измерения проведены на плоскости). Указанная площадь легла в основу технико-экономических показателей.</w:t>
      </w:r>
    </w:p>
    <w:p w:rsidR="00236B78" w:rsidRDefault="00236B78" w:rsidP="00236B78">
      <w:r>
        <w:t>В соответствии данными Управления Федеральной службы государственной статистики по городу Санкт-Петербургу и Ленинградской области (Петростат) по состоянию на 01.01.202</w:t>
      </w:r>
      <w:r w:rsidR="00B80156">
        <w:t>5</w:t>
      </w:r>
      <w:r>
        <w:t xml:space="preserve"> численность населения в Петровском сельском поселении составляет </w:t>
      </w:r>
      <w:r w:rsidR="00B80156">
        <w:t>1965</w:t>
      </w:r>
      <w:r>
        <w:t xml:space="preserve"> человек.</w:t>
      </w:r>
    </w:p>
    <w:p w:rsidR="0060174F" w:rsidRPr="00881567" w:rsidRDefault="0060174F" w:rsidP="00236B78">
      <w:r w:rsidRPr="00881567">
        <w:t>В состав поселения входят 6 насел</w:t>
      </w:r>
      <w:r w:rsidR="001755B9" w:rsidRPr="00881567">
        <w:t>ё</w:t>
      </w:r>
      <w:r w:rsidRPr="00881567">
        <w:t>нных пунктов: деревня Варшко, деревня Овраги, деревня Ольховка, пос</w:t>
      </w:r>
      <w:r w:rsidR="001755B9" w:rsidRPr="00881567">
        <w:t>ё</w:t>
      </w:r>
      <w:r w:rsidRPr="00881567">
        <w:t>лок Петровское, пос</w:t>
      </w:r>
      <w:r w:rsidR="001755B9" w:rsidRPr="00881567">
        <w:t>ё</w:t>
      </w:r>
      <w:r w:rsidR="00F178B7" w:rsidRPr="00881567">
        <w:t>л</w:t>
      </w:r>
      <w:r w:rsidRPr="00881567">
        <w:t>ок при железнодорожной станции Петяярви, деревня Ягодное</w:t>
      </w:r>
      <w:r w:rsidR="000F0567" w:rsidRPr="00881567">
        <w:t>.</w:t>
      </w:r>
      <w:r w:rsidR="009A3962" w:rsidRPr="009A3962">
        <w:t xml:space="preserve"> </w:t>
      </w:r>
      <w:r w:rsidR="009A3962" w:rsidRPr="00881567">
        <w:t>Административны</w:t>
      </w:r>
      <w:r w:rsidR="009A3962">
        <w:t>м</w:t>
      </w:r>
      <w:r w:rsidR="009A3962" w:rsidRPr="00881567">
        <w:t xml:space="preserve"> центр</w:t>
      </w:r>
      <w:r w:rsidR="009A3962">
        <w:t>ом</w:t>
      </w:r>
      <w:r w:rsidR="009A3962" w:rsidRPr="00881567">
        <w:t xml:space="preserve"> Петровского сельского поселения </w:t>
      </w:r>
      <w:r w:rsidR="009A3962">
        <w:t>является</w:t>
      </w:r>
      <w:r w:rsidR="009A3962" w:rsidRPr="00881567">
        <w:t xml:space="preserve"> посёлок Петровское.</w:t>
      </w:r>
    </w:p>
    <w:p w:rsidR="00C64041" w:rsidRPr="00C64041" w:rsidRDefault="00C64041" w:rsidP="000857D2">
      <w:pPr>
        <w:pStyle w:val="21"/>
      </w:pPr>
      <w:bookmarkStart w:id="15" w:name="_Toc209703696"/>
      <w:bookmarkStart w:id="16" w:name="_Toc513460937"/>
      <w:r w:rsidRPr="00C64041">
        <w:t>Природные условия</w:t>
      </w:r>
      <w:bookmarkEnd w:id="15"/>
    </w:p>
    <w:p w:rsidR="0060174F" w:rsidRPr="00C64041" w:rsidRDefault="0060174F" w:rsidP="00C64041">
      <w:pPr>
        <w:pStyle w:val="30"/>
      </w:pPr>
      <w:bookmarkStart w:id="17" w:name="_Toc209703697"/>
      <w:r w:rsidRPr="00C64041">
        <w:t>Климат</w:t>
      </w:r>
      <w:bookmarkEnd w:id="17"/>
    </w:p>
    <w:p w:rsidR="0099417E" w:rsidRDefault="0099417E" w:rsidP="0099417E">
      <w:bookmarkStart w:id="18" w:name="_Toc303788410"/>
      <w:r>
        <w:t>Территория Петровского сельского поселения по климатическому районированию относится к строительно-климатической зоне II B, характеризующейся благоприятными условиями для проживания.</w:t>
      </w:r>
    </w:p>
    <w:p w:rsidR="0099417E" w:rsidRDefault="0099417E" w:rsidP="0099417E">
      <w:r>
        <w:t>Климатические условия Петровского сельского поселения не вызывают ограничений для хозяйственного освоения территории и строительства.</w:t>
      </w:r>
    </w:p>
    <w:p w:rsidR="0099417E" w:rsidRDefault="0099417E" w:rsidP="0099417E">
      <w:r>
        <w:t xml:space="preserve">В отдел сети Ленинградской области </w:t>
      </w:r>
      <w:r w:rsidRPr="0099417E">
        <w:t>федерально</w:t>
      </w:r>
      <w:r>
        <w:t>го</w:t>
      </w:r>
      <w:r w:rsidRPr="0099417E">
        <w:t xml:space="preserve"> государственно</w:t>
      </w:r>
      <w:r>
        <w:t>го</w:t>
      </w:r>
      <w:r w:rsidRPr="0099417E">
        <w:t xml:space="preserve"> бюджетно</w:t>
      </w:r>
      <w:r>
        <w:t>го</w:t>
      </w:r>
      <w:r w:rsidRPr="0099417E">
        <w:t xml:space="preserve"> учреждени</w:t>
      </w:r>
      <w:r>
        <w:t>я «Северо-Западное управление по гидрометеорологии и мониторингу окружающей среды» входят:</w:t>
      </w:r>
    </w:p>
    <w:p w:rsidR="0099417E" w:rsidRDefault="0099417E" w:rsidP="0099417E">
      <w:r>
        <w:t>–</w:t>
      </w:r>
      <w:r>
        <w:tab/>
        <w:t>метеорологические станции второго разряда;</w:t>
      </w:r>
    </w:p>
    <w:p w:rsidR="0099417E" w:rsidRDefault="0099417E" w:rsidP="0099417E">
      <w:r>
        <w:t>–</w:t>
      </w:r>
      <w:r>
        <w:tab/>
        <w:t>морские гидрометеорологические станции второго разряда;</w:t>
      </w:r>
    </w:p>
    <w:p w:rsidR="0099417E" w:rsidRDefault="0099417E" w:rsidP="0099417E">
      <w:r>
        <w:t>–</w:t>
      </w:r>
      <w:r>
        <w:tab/>
        <w:t>объединённые гидрометеорологические;</w:t>
      </w:r>
    </w:p>
    <w:p w:rsidR="0099417E" w:rsidRDefault="0099417E" w:rsidP="0099417E">
      <w:r>
        <w:t>–</w:t>
      </w:r>
      <w:r>
        <w:tab/>
        <w:t>аэрологическая станция;</w:t>
      </w:r>
    </w:p>
    <w:p w:rsidR="0099417E" w:rsidRDefault="0099417E" w:rsidP="0099417E">
      <w:r>
        <w:t>–</w:t>
      </w:r>
      <w:r>
        <w:tab/>
        <w:t>озёрная станция.</w:t>
      </w:r>
    </w:p>
    <w:p w:rsidR="0099417E" w:rsidRDefault="0099417E" w:rsidP="0099417E">
      <w:r>
        <w:t>Станции проводят регулярные метеорологические, аэрологические, гидрологические, озёрные, агрометеорологические, морские гидрометеорологические наблюдения, а также наблюдения за уровнем загрязнения атмосферного воздуха, поверхностных вод суши, почв, атмосферных осадков, снежного покрова, включая радиоактивное загрязнение.</w:t>
      </w:r>
    </w:p>
    <w:p w:rsidR="0099417E" w:rsidRDefault="0099417E" w:rsidP="0099417E">
      <w:r>
        <w:t>Определение сезонной и годовой повторяемости ветра и штилей проводится метеорологической станцией второго разряда, расположенной в посёлке Сосново Сосновского сельского поселения Приозерского муниципального района Ленинградской области.</w:t>
      </w:r>
    </w:p>
    <w:p w:rsidR="0060174F" w:rsidRPr="00881567" w:rsidRDefault="005516B5" w:rsidP="0099417E">
      <w:r w:rsidRPr="00881567">
        <w:t>Петровское сельское поселение</w:t>
      </w:r>
      <w:r w:rsidR="00F102F6" w:rsidRPr="00881567">
        <w:t xml:space="preserve"> хар</w:t>
      </w:r>
      <w:r w:rsidR="0060174F" w:rsidRPr="00881567">
        <w:t>актеризуется умеренно-континентальным влажным климатом</w:t>
      </w:r>
      <w:r w:rsidR="000F0567" w:rsidRPr="00881567">
        <w:t>.</w:t>
      </w:r>
      <w:r w:rsidR="00F178B7" w:rsidRPr="00881567">
        <w:t xml:space="preserve"> </w:t>
      </w:r>
      <w:r w:rsidR="0060174F" w:rsidRPr="00881567">
        <w:t>Преобладающие ветры юго-западные; зимой – южные и западные; летом – западные, северо-восточные</w:t>
      </w:r>
      <w:r w:rsidR="000F0567" w:rsidRPr="00881567">
        <w:t>.</w:t>
      </w:r>
      <w:r w:rsidR="00F178B7" w:rsidRPr="00881567">
        <w:t xml:space="preserve"> </w:t>
      </w:r>
      <w:r w:rsidR="0060174F" w:rsidRPr="00881567">
        <w:t>Среднемесячная скорость ветра колеблется от 4,2</w:t>
      </w:r>
      <w:r w:rsidR="002B5BE4" w:rsidRPr="00881567">
        <w:t xml:space="preserve"> </w:t>
      </w:r>
      <w:r w:rsidR="0060174F" w:rsidRPr="00881567">
        <w:t>м/с в январе до 0</w:t>
      </w:r>
      <w:r w:rsidR="002B5BE4" w:rsidRPr="00881567">
        <w:t xml:space="preserve"> </w:t>
      </w:r>
      <w:r w:rsidR="0060174F" w:rsidRPr="00881567">
        <w:t>м/с в июле</w:t>
      </w:r>
      <w:r w:rsidR="000F0567" w:rsidRPr="00881567">
        <w:t>.</w:t>
      </w:r>
      <w:r w:rsidR="0099417E">
        <w:t xml:space="preserve"> </w:t>
      </w:r>
      <w:r w:rsidR="0060174F" w:rsidRPr="00881567">
        <w:t xml:space="preserve">Большое влияние на климат и погодные условия оказывает </w:t>
      </w:r>
      <w:r w:rsidR="001A77E4" w:rsidRPr="00881567">
        <w:t>пересечённый</w:t>
      </w:r>
      <w:r w:rsidR="0060174F" w:rsidRPr="00881567">
        <w:t xml:space="preserve"> рельеф, обуславливающий высокое количество среднегодовых осадков</w:t>
      </w:r>
      <w:r w:rsidR="000F0567" w:rsidRPr="00881567">
        <w:t>.</w:t>
      </w:r>
      <w:r w:rsidR="00F178B7" w:rsidRPr="00881567">
        <w:t xml:space="preserve"> </w:t>
      </w:r>
      <w:r w:rsidR="0060174F" w:rsidRPr="00881567">
        <w:t>В среднем за год выпадает до 600 мм осадков.</w:t>
      </w:r>
    </w:p>
    <w:p w:rsidR="0060174F" w:rsidRPr="00881567" w:rsidRDefault="0060174F" w:rsidP="00EC7F55">
      <w:r w:rsidRPr="00881567">
        <w:t>Зима продолжительная, умеренно мягкая, с пасмурной погодой</w:t>
      </w:r>
      <w:r w:rsidR="000F0567" w:rsidRPr="00881567">
        <w:t>.</w:t>
      </w:r>
      <w:r w:rsidR="00F178B7" w:rsidRPr="00881567">
        <w:t xml:space="preserve"> </w:t>
      </w:r>
      <w:r w:rsidRPr="00881567">
        <w:t>Самый холодный месяц – февраль</w:t>
      </w:r>
      <w:r w:rsidR="000F0567" w:rsidRPr="00881567">
        <w:t>.</w:t>
      </w:r>
      <w:r w:rsidR="00F178B7" w:rsidRPr="00881567">
        <w:t xml:space="preserve"> </w:t>
      </w:r>
      <w:r w:rsidRPr="00881567">
        <w:t xml:space="preserve">Снежный покров устанавливается в конце ноября, </w:t>
      </w:r>
      <w:r w:rsidRPr="00881567">
        <w:lastRenderedPageBreak/>
        <w:t>залегает устойчиво, наибольшей высоты достигает в третьей декаде февраля – второй декаде марта</w:t>
      </w:r>
      <w:r w:rsidR="000F0567" w:rsidRPr="00881567">
        <w:t>.</w:t>
      </w:r>
      <w:r w:rsidR="00F178B7" w:rsidRPr="00881567">
        <w:t xml:space="preserve"> </w:t>
      </w:r>
      <w:r w:rsidRPr="00881567">
        <w:t>В декабре – феврале нередки метели</w:t>
      </w:r>
      <w:r w:rsidR="000F0567" w:rsidRPr="00881567">
        <w:t>.</w:t>
      </w:r>
      <w:r w:rsidR="00F178B7" w:rsidRPr="00881567">
        <w:t xml:space="preserve"> </w:t>
      </w:r>
      <w:r w:rsidRPr="00881567">
        <w:t xml:space="preserve">Средняя температура января </w:t>
      </w:r>
      <w:r w:rsidR="00EC7F55">
        <w:t xml:space="preserve">составляет </w:t>
      </w:r>
      <w:r w:rsidR="0099417E">
        <w:t>минус</w:t>
      </w:r>
      <w:r w:rsidR="00EC7F55">
        <w:t xml:space="preserve"> </w:t>
      </w:r>
      <w:r w:rsidRPr="00881567">
        <w:t>9</w:t>
      </w:r>
      <w:r w:rsidR="00613069" w:rsidRPr="00881567">
        <w:t xml:space="preserve"> </w:t>
      </w:r>
      <w:r w:rsidRPr="00881567">
        <w:t>ºС</w:t>
      </w:r>
      <w:r w:rsidR="000F0567" w:rsidRPr="00881567">
        <w:t>.</w:t>
      </w:r>
      <w:r w:rsidR="00BD0EC6" w:rsidRPr="00881567">
        <w:t xml:space="preserve"> </w:t>
      </w:r>
      <w:r w:rsidRPr="00881567">
        <w:t>Зима мягкая, но продолжительная</w:t>
      </w:r>
      <w:r w:rsidR="000F0567" w:rsidRPr="00881567">
        <w:t>.</w:t>
      </w:r>
      <w:r w:rsidR="00F178B7" w:rsidRPr="00881567">
        <w:t xml:space="preserve"> </w:t>
      </w:r>
      <w:r w:rsidRPr="00881567">
        <w:t>Осадки зимой выпадают часто.</w:t>
      </w:r>
    </w:p>
    <w:p w:rsidR="0060174F" w:rsidRPr="00881567" w:rsidRDefault="0060174F" w:rsidP="00881567">
      <w:r w:rsidRPr="00881567">
        <w:t>Весна поздняя, затяжная, из-за частых возвратов холодов протекает медленно</w:t>
      </w:r>
      <w:r w:rsidR="000F0567" w:rsidRPr="00881567">
        <w:t>.</w:t>
      </w:r>
      <w:r w:rsidR="00F178B7" w:rsidRPr="00881567">
        <w:t xml:space="preserve"> </w:t>
      </w:r>
      <w:r w:rsidRPr="00881567">
        <w:t>Снежный покров задерживается до 20 апреля</w:t>
      </w:r>
      <w:r w:rsidR="000F0567" w:rsidRPr="00881567">
        <w:t>.</w:t>
      </w:r>
      <w:r w:rsidR="00F178B7" w:rsidRPr="00881567">
        <w:t xml:space="preserve"> </w:t>
      </w:r>
      <w:r w:rsidRPr="00881567">
        <w:t>В это время почва начинает оттаивать и температура воздуха быстро повышается</w:t>
      </w:r>
      <w:r w:rsidR="000F0567" w:rsidRPr="00881567">
        <w:t>.</w:t>
      </w:r>
      <w:r w:rsidR="00F178B7" w:rsidRPr="00881567">
        <w:t xml:space="preserve"> </w:t>
      </w:r>
      <w:r w:rsidRPr="00881567">
        <w:t>Последние заморозки заканчиваются обычно в начале июня.</w:t>
      </w:r>
    </w:p>
    <w:p w:rsidR="0060174F" w:rsidRPr="00881567" w:rsidRDefault="0060174F" w:rsidP="00EC7F55">
      <w:r w:rsidRPr="00881567">
        <w:t xml:space="preserve">Лето умеренно </w:t>
      </w:r>
      <w:r w:rsidR="001A77E4" w:rsidRPr="00881567">
        <w:t>тёплое</w:t>
      </w:r>
      <w:r w:rsidRPr="00881567">
        <w:t xml:space="preserve"> и сравнительно короткое</w:t>
      </w:r>
      <w:r w:rsidR="000F0567" w:rsidRPr="00881567">
        <w:t>.</w:t>
      </w:r>
      <w:r w:rsidR="00F178B7" w:rsidRPr="00881567">
        <w:t xml:space="preserve"> </w:t>
      </w:r>
      <w:r w:rsidRPr="00881567">
        <w:t>Заканчивается обычно во второй декаде сентября</w:t>
      </w:r>
      <w:r w:rsidR="000F0567" w:rsidRPr="00881567">
        <w:t>.</w:t>
      </w:r>
      <w:r w:rsidR="00F178B7" w:rsidRPr="00881567">
        <w:t xml:space="preserve"> </w:t>
      </w:r>
      <w:r w:rsidRPr="00881567">
        <w:t xml:space="preserve">Самый </w:t>
      </w:r>
      <w:r w:rsidR="001A77E4" w:rsidRPr="00881567">
        <w:t>тёплый</w:t>
      </w:r>
      <w:r w:rsidRPr="00881567">
        <w:t xml:space="preserve"> месяц – июль с преобладающей температурой воздуха 19</w:t>
      </w:r>
      <w:r w:rsidR="00EC7F55">
        <w:t xml:space="preserve"> – </w:t>
      </w:r>
      <w:r w:rsidRPr="00881567">
        <w:t>20</w:t>
      </w:r>
      <w:r w:rsidR="00613069" w:rsidRPr="00881567">
        <w:t xml:space="preserve"> ºС</w:t>
      </w:r>
      <w:r w:rsidRPr="00881567">
        <w:t xml:space="preserve"> (</w:t>
      </w:r>
      <w:r w:rsidR="0099417E" w:rsidRPr="0099417E">
        <w:t>максимальная температура воздуха достигает 32 °C</w:t>
      </w:r>
      <w:r w:rsidRPr="00881567">
        <w:t>)</w:t>
      </w:r>
      <w:r w:rsidR="000F0567" w:rsidRPr="00881567">
        <w:t>.</w:t>
      </w:r>
      <w:r w:rsidR="00BD0EC6" w:rsidRPr="00881567">
        <w:t xml:space="preserve"> </w:t>
      </w:r>
      <w:r w:rsidRPr="00881567">
        <w:t>Летом возможны похолодания</w:t>
      </w:r>
      <w:r w:rsidR="000F0567" w:rsidRPr="00881567">
        <w:t>.</w:t>
      </w:r>
      <w:r w:rsidR="00F178B7" w:rsidRPr="00881567">
        <w:t xml:space="preserve"> </w:t>
      </w:r>
      <w:r w:rsidRPr="00881567">
        <w:t>Количество осадков в летние месяцы – наибольшие в году</w:t>
      </w:r>
      <w:r w:rsidR="000F0567" w:rsidRPr="00881567">
        <w:t>.</w:t>
      </w:r>
      <w:r w:rsidR="00F178B7" w:rsidRPr="00881567">
        <w:t xml:space="preserve"> </w:t>
      </w:r>
      <w:r w:rsidRPr="00881567">
        <w:t>Летние ливни часто сопровождаются грозами.</w:t>
      </w:r>
    </w:p>
    <w:p w:rsidR="0060174F" w:rsidRPr="00881567" w:rsidRDefault="0060174F" w:rsidP="00881567">
      <w:r w:rsidRPr="00881567">
        <w:t>Осень наступает в середине сентября</w:t>
      </w:r>
      <w:r w:rsidR="000F0567" w:rsidRPr="00881567">
        <w:t>.</w:t>
      </w:r>
      <w:r w:rsidR="00F178B7" w:rsidRPr="00881567">
        <w:t xml:space="preserve"> </w:t>
      </w:r>
      <w:r w:rsidRPr="00881567">
        <w:t xml:space="preserve">Понижение температуры воздуха </w:t>
      </w:r>
      <w:r w:rsidR="0099417E">
        <w:t xml:space="preserve">от </w:t>
      </w:r>
      <w:r w:rsidRPr="00881567">
        <w:t>10</w:t>
      </w:r>
      <w:r w:rsidR="00613069" w:rsidRPr="00881567">
        <w:t xml:space="preserve"> ºС</w:t>
      </w:r>
      <w:r w:rsidRPr="00881567">
        <w:t xml:space="preserve"> до 0</w:t>
      </w:r>
      <w:r w:rsidR="00613069" w:rsidRPr="00881567">
        <w:t xml:space="preserve"> ºС</w:t>
      </w:r>
      <w:r w:rsidRPr="00881567">
        <w:t xml:space="preserve"> происходит медленно</w:t>
      </w:r>
      <w:r w:rsidR="000F0567" w:rsidRPr="00881567">
        <w:t>.</w:t>
      </w:r>
      <w:r w:rsidR="00F178B7" w:rsidRPr="00881567">
        <w:t xml:space="preserve"> </w:t>
      </w:r>
      <w:r w:rsidRPr="00881567">
        <w:t>Преобладает пасмурная, ветреная и ненастная погода, часто бывают туманы.</w:t>
      </w:r>
    </w:p>
    <w:p w:rsidR="0060174F" w:rsidRDefault="0060174F" w:rsidP="00881567">
      <w:r w:rsidRPr="00881567">
        <w:t>Климатические условия Петровского сельского поселения не вызывают ограничений для хозяйственного освоения территории и строительства.</w:t>
      </w:r>
    </w:p>
    <w:p w:rsidR="0099417E" w:rsidRDefault="0099417E" w:rsidP="0099417E">
      <w:r>
        <w:t>Сезонная рекреационная активность зависит от таких климатических особенностей, как характеристика температурного режима, осадков, характерных ветров, число солнечных дней.</w:t>
      </w:r>
    </w:p>
    <w:p w:rsidR="0099417E" w:rsidRDefault="0099417E" w:rsidP="0099417E">
      <w:r>
        <w:t>В связи с климатическими особенностями для Петровского сельского поселения характерна сезонная организация рекреационной деятельности. Летний период характеризуется повышенной интенсивностью использования берегов акваторий для отдыха. Летний рекреационный период длится с мая по сентябрь. Зимний период характеризуется замиранием рекреационной деятельности в прибрежной зоне. Поэтому основное внимание должно быть уделено выбору видов рекреации, базирующемуся на разнообразии природных компонентов и на ценности объектов историко-культурного наследия.</w:t>
      </w:r>
    </w:p>
    <w:p w:rsidR="00C64041" w:rsidRPr="00EB4F8B" w:rsidRDefault="00C64041" w:rsidP="00680703">
      <w:pPr>
        <w:pStyle w:val="30"/>
      </w:pPr>
      <w:bookmarkStart w:id="19" w:name="_Toc209703698"/>
      <w:r w:rsidRPr="00EB4F8B">
        <w:t>Инженерно</w:t>
      </w:r>
      <w:r w:rsidRPr="00C64041">
        <w:t>-</w:t>
      </w:r>
      <w:r w:rsidRPr="00EB4F8B">
        <w:t>геологическ</w:t>
      </w:r>
      <w:r w:rsidRPr="00C64041">
        <w:t>ие</w:t>
      </w:r>
      <w:r w:rsidRPr="00EB4F8B">
        <w:t xml:space="preserve"> </w:t>
      </w:r>
      <w:r w:rsidRPr="00C64041">
        <w:t>условия</w:t>
      </w:r>
      <w:bookmarkEnd w:id="19"/>
    </w:p>
    <w:p w:rsidR="00C64041" w:rsidRPr="00976E02" w:rsidRDefault="00C64041" w:rsidP="00680703">
      <w:pPr>
        <w:pStyle w:val="afffe"/>
      </w:pPr>
      <w:r w:rsidRPr="00976E02">
        <w:t>Рельеф</w:t>
      </w:r>
    </w:p>
    <w:p w:rsidR="00C64041" w:rsidRPr="00881567" w:rsidRDefault="00415EA4" w:rsidP="00C64041">
      <w:r w:rsidRPr="00415EA4">
        <w:t xml:space="preserve">Приозерский муниципальный район отличается геологическим разнообразием, представляющим собой уникальное сочетание доледниковых форм рельефа с отложениями послеледникового периода. Для территории </w:t>
      </w:r>
      <w:r>
        <w:t>Петровского</w:t>
      </w:r>
      <w:r w:rsidRPr="00415EA4">
        <w:t xml:space="preserve"> сельского поселения характерен пересечённый рельеф с выходами на поверхность гранитных массивов, моренными грядами, большим количеством озёр, объединённых между собой в озёрно-речную систему Вуокс</w:t>
      </w:r>
      <w:r w:rsidR="008A62C5">
        <w:t>а</w:t>
      </w:r>
      <w:r w:rsidRPr="00415EA4">
        <w:t>, обширными лесными массивами.</w:t>
      </w:r>
    </w:p>
    <w:p w:rsidR="00C64041" w:rsidRPr="00881567" w:rsidRDefault="00415EA4" w:rsidP="00C64041">
      <w:r>
        <w:t>В</w:t>
      </w:r>
      <w:r w:rsidR="00C64041" w:rsidRPr="00881567">
        <w:t xml:space="preserve"> таблиц</w:t>
      </w:r>
      <w:r>
        <w:t>е</w:t>
      </w:r>
      <w:r w:rsidR="00C64041" w:rsidRPr="00881567">
        <w:t xml:space="preserve"> </w:t>
      </w:r>
      <w:r w:rsidR="00C64041">
        <w:fldChar w:fldCharType="begin"/>
      </w:r>
      <w:r w:rsidR="00C64041">
        <w:instrText xml:space="preserve"> REF _Ref184654284 \h  \* MERGEFORMAT </w:instrText>
      </w:r>
      <w:r w:rsidR="00C64041">
        <w:fldChar w:fldCharType="separate"/>
      </w:r>
      <w:r w:rsidR="00D57F7F" w:rsidRPr="00D57F7F">
        <w:rPr>
          <w:vanish/>
        </w:rPr>
        <w:t xml:space="preserve">Таблица </w:t>
      </w:r>
      <w:r w:rsidR="00D57F7F">
        <w:rPr>
          <w:noProof/>
        </w:rPr>
        <w:t>3.2.2</w:t>
      </w:r>
      <w:r w:rsidR="00D57F7F">
        <w:t>.</w:t>
      </w:r>
      <w:r w:rsidR="00D57F7F">
        <w:rPr>
          <w:noProof/>
        </w:rPr>
        <w:t>1</w:t>
      </w:r>
      <w:r w:rsidR="00C64041">
        <w:fldChar w:fldCharType="end"/>
      </w:r>
      <w:r w:rsidR="00C64041" w:rsidRPr="00881567">
        <w:t xml:space="preserve"> </w:t>
      </w:r>
      <w:r>
        <w:t xml:space="preserve">представлены </w:t>
      </w:r>
      <w:r w:rsidRPr="00415EA4">
        <w:t>основные формы рельефа, преобладающие на территории Петровского сельского поселения</w:t>
      </w:r>
      <w:r w:rsidR="00C64041" w:rsidRPr="00881567">
        <w:t>.</w:t>
      </w:r>
    </w:p>
    <w:p w:rsidR="00C64041" w:rsidRDefault="00C64041" w:rsidP="00F43D39">
      <w:pPr>
        <w:pStyle w:val="afffffffffff5"/>
      </w:pPr>
      <w:bookmarkStart w:id="20" w:name="_Ref184654284"/>
      <w:r>
        <w:lastRenderedPageBreak/>
        <w:t xml:space="preserve">Таблица </w:t>
      </w:r>
      <w:fldSimple w:instr=" STYLEREF 3 \s ">
        <w:r w:rsidR="000C2208">
          <w:rPr>
            <w:noProof/>
          </w:rPr>
          <w:t>3.2.2</w:t>
        </w:r>
      </w:fldSimple>
      <w:r w:rsidR="000C2208">
        <w:t>.</w:t>
      </w:r>
      <w:fldSimple w:instr=" SEQ Таблица \* ARABIC \s 3 ">
        <w:r w:rsidR="000C2208">
          <w:rPr>
            <w:noProof/>
          </w:rPr>
          <w:t>1</w:t>
        </w:r>
      </w:fldSimple>
      <w:bookmarkEnd w:id="20"/>
    </w:p>
    <w:p w:rsidR="00C64041" w:rsidRDefault="00415EA4" w:rsidP="00C64041">
      <w:pPr>
        <w:pStyle w:val="affffffffffffb"/>
      </w:pPr>
      <w:r w:rsidRPr="00415EA4">
        <w:t xml:space="preserve">Основные формы рельефа, преобладающие на территории </w:t>
      </w:r>
      <w:r w:rsidR="00C64041" w:rsidRPr="00881567">
        <w:t>Петровского сельского поселения</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
        <w:gridCol w:w="3762"/>
        <w:gridCol w:w="6059"/>
      </w:tblGrid>
      <w:tr w:rsidR="00415EA4" w:rsidRPr="00EB4F8B" w:rsidTr="00415EA4">
        <w:tc>
          <w:tcPr>
            <w:tcW w:w="288" w:type="pct"/>
          </w:tcPr>
          <w:p w:rsidR="00415EA4" w:rsidRPr="00EB4F8B" w:rsidRDefault="00415EA4" w:rsidP="00246674">
            <w:pPr>
              <w:pStyle w:val="affffffffff7"/>
            </w:pPr>
            <w:r w:rsidRPr="00EB4F8B">
              <w:t>№ п/п</w:t>
            </w:r>
          </w:p>
        </w:tc>
        <w:tc>
          <w:tcPr>
            <w:tcW w:w="1805" w:type="pct"/>
          </w:tcPr>
          <w:p w:rsidR="00415EA4" w:rsidRPr="00EB4F8B" w:rsidRDefault="00415EA4" w:rsidP="00246674">
            <w:pPr>
              <w:pStyle w:val="affffffffff7"/>
            </w:pPr>
            <w:r w:rsidRPr="00EB4F8B">
              <w:t>Форм</w:t>
            </w:r>
            <w:r>
              <w:t>а</w:t>
            </w:r>
            <w:r w:rsidRPr="00EB4F8B">
              <w:t xml:space="preserve"> рельефа</w:t>
            </w:r>
          </w:p>
        </w:tc>
        <w:tc>
          <w:tcPr>
            <w:tcW w:w="2907" w:type="pct"/>
          </w:tcPr>
          <w:p w:rsidR="00415EA4" w:rsidRPr="00EB4F8B" w:rsidRDefault="00415EA4" w:rsidP="00246674">
            <w:pPr>
              <w:pStyle w:val="affffffffff7"/>
            </w:pPr>
            <w:r w:rsidRPr="00EB4F8B">
              <w:t>Характеристика</w:t>
            </w:r>
          </w:p>
        </w:tc>
      </w:tr>
    </w:tbl>
    <w:p w:rsidR="00415EA4" w:rsidRDefault="00415EA4" w:rsidP="00246674">
      <w:pPr>
        <w:pStyle w:val="affffffffff6"/>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
        <w:gridCol w:w="3762"/>
        <w:gridCol w:w="6059"/>
      </w:tblGrid>
      <w:tr w:rsidR="00415EA4" w:rsidRPr="00EB4F8B" w:rsidTr="00415EA4">
        <w:trPr>
          <w:tblHeader/>
        </w:trPr>
        <w:tc>
          <w:tcPr>
            <w:tcW w:w="288" w:type="pct"/>
          </w:tcPr>
          <w:p w:rsidR="00415EA4" w:rsidRPr="00EB4F8B" w:rsidRDefault="00415EA4" w:rsidP="00246674">
            <w:pPr>
              <w:pStyle w:val="affffffffff7"/>
            </w:pPr>
            <w:r>
              <w:t>1</w:t>
            </w:r>
          </w:p>
        </w:tc>
        <w:tc>
          <w:tcPr>
            <w:tcW w:w="1805" w:type="pct"/>
          </w:tcPr>
          <w:p w:rsidR="00415EA4" w:rsidRPr="00EB4F8B" w:rsidRDefault="00415EA4" w:rsidP="00246674">
            <w:pPr>
              <w:pStyle w:val="affffffffff7"/>
            </w:pPr>
            <w:r>
              <w:t>2</w:t>
            </w:r>
          </w:p>
        </w:tc>
        <w:tc>
          <w:tcPr>
            <w:tcW w:w="2907" w:type="pct"/>
          </w:tcPr>
          <w:p w:rsidR="00415EA4" w:rsidRPr="00EB4F8B" w:rsidRDefault="00415EA4" w:rsidP="00246674">
            <w:pPr>
              <w:pStyle w:val="affffffffff7"/>
            </w:pPr>
            <w:r>
              <w:t>3</w:t>
            </w:r>
          </w:p>
        </w:tc>
      </w:tr>
      <w:tr w:rsidR="00415EA4" w:rsidRPr="00EB4F8B" w:rsidTr="00415EA4">
        <w:tblPrEx>
          <w:tblBorders>
            <w:bottom w:val="single" w:sz="4" w:space="0" w:color="auto"/>
          </w:tblBorders>
        </w:tblPrEx>
        <w:tc>
          <w:tcPr>
            <w:tcW w:w="5000" w:type="pct"/>
            <w:gridSpan w:val="3"/>
          </w:tcPr>
          <w:p w:rsidR="00415EA4" w:rsidRPr="00541BAC" w:rsidRDefault="00415EA4" w:rsidP="0008675D">
            <w:pPr>
              <w:pStyle w:val="afffffffffff2"/>
            </w:pPr>
            <w:r w:rsidRPr="00541BAC">
              <w:t>Холмы и гряды, сложенные песчано-валунными и песчано-галечными отложениями ледникового и водноледникового происхождения</w:t>
            </w:r>
          </w:p>
        </w:tc>
      </w:tr>
      <w:tr w:rsidR="00415EA4" w:rsidRPr="00EB4F8B" w:rsidTr="00415EA4">
        <w:tblPrEx>
          <w:tblBorders>
            <w:bottom w:val="single" w:sz="4" w:space="0" w:color="auto"/>
          </w:tblBorders>
        </w:tblPrEx>
        <w:tc>
          <w:tcPr>
            <w:tcW w:w="288" w:type="pct"/>
          </w:tcPr>
          <w:p w:rsidR="00415EA4" w:rsidRPr="00EB4F8B" w:rsidRDefault="00415EA4" w:rsidP="0008675D">
            <w:pPr>
              <w:pStyle w:val="afffffffffff2"/>
            </w:pPr>
            <w:r w:rsidRPr="00EB4F8B">
              <w:t>1</w:t>
            </w:r>
          </w:p>
        </w:tc>
        <w:tc>
          <w:tcPr>
            <w:tcW w:w="1805" w:type="pct"/>
          </w:tcPr>
          <w:p w:rsidR="00415EA4" w:rsidRPr="00EB4F8B" w:rsidRDefault="00080999" w:rsidP="0008675D">
            <w:pPr>
              <w:pStyle w:val="afffffffffff2"/>
            </w:pPr>
            <w:r w:rsidRPr="00080999">
              <w:t>Холмы и гряды с преобладанием крутых склонов</w:t>
            </w:r>
          </w:p>
        </w:tc>
        <w:tc>
          <w:tcPr>
            <w:tcW w:w="2907" w:type="pct"/>
          </w:tcPr>
          <w:p w:rsidR="00415EA4" w:rsidRPr="00541BAC" w:rsidRDefault="00080999" w:rsidP="0008675D">
            <w:pPr>
              <w:pStyle w:val="afffffffffff2"/>
            </w:pPr>
            <w:r w:rsidRPr="00080999">
              <w:t>Галечны</w:t>
            </w:r>
            <w:r>
              <w:t>е</w:t>
            </w:r>
            <w:r w:rsidRPr="00080999">
              <w:t xml:space="preserve"> и валунны</w:t>
            </w:r>
            <w:r>
              <w:t>е</w:t>
            </w:r>
            <w:r w:rsidRPr="00080999">
              <w:t xml:space="preserve"> (водно-ледниковы</w:t>
            </w:r>
            <w:r>
              <w:t>е</w:t>
            </w:r>
            <w:r w:rsidRPr="00080999">
              <w:t>) песк</w:t>
            </w:r>
            <w:r>
              <w:t xml:space="preserve">и </w:t>
            </w:r>
            <w:r w:rsidRPr="00080999">
              <w:t>(камы и озы), в сочетании с глубокими ложбинами, нередко заторфованны</w:t>
            </w:r>
            <w:r>
              <w:t>е</w:t>
            </w:r>
          </w:p>
        </w:tc>
      </w:tr>
      <w:tr w:rsidR="00415EA4" w:rsidRPr="00EB4F8B" w:rsidTr="00415EA4">
        <w:tblPrEx>
          <w:tblBorders>
            <w:bottom w:val="single" w:sz="4" w:space="0" w:color="auto"/>
          </w:tblBorders>
        </w:tblPrEx>
        <w:tc>
          <w:tcPr>
            <w:tcW w:w="5000" w:type="pct"/>
            <w:gridSpan w:val="3"/>
          </w:tcPr>
          <w:p w:rsidR="00415EA4" w:rsidRPr="00541BAC" w:rsidRDefault="00415EA4" w:rsidP="0008675D">
            <w:pPr>
              <w:pStyle w:val="afffffffffff2"/>
            </w:pPr>
            <w:r w:rsidRPr="00541BAC">
              <w:t>Волнистые пологонаклонные (до 5</w:t>
            </w:r>
            <w:r w:rsidRPr="00EB4F8B">
              <w:sym w:font="Symbol" w:char="F0B0"/>
            </w:r>
            <w:r w:rsidRPr="00541BAC">
              <w:t>) дренированные равнины и террасы, сложенные ледниковыми, водноледниковыми, озерно-ледниковыми и озёрными отложениями</w:t>
            </w:r>
          </w:p>
        </w:tc>
      </w:tr>
      <w:tr w:rsidR="00415EA4" w:rsidRPr="00EB4F8B" w:rsidTr="00415EA4">
        <w:tblPrEx>
          <w:tblBorders>
            <w:bottom w:val="single" w:sz="4" w:space="0" w:color="auto"/>
          </w:tblBorders>
        </w:tblPrEx>
        <w:tc>
          <w:tcPr>
            <w:tcW w:w="288" w:type="pct"/>
          </w:tcPr>
          <w:p w:rsidR="00415EA4" w:rsidRPr="00EB4F8B" w:rsidRDefault="00415EA4" w:rsidP="0008675D">
            <w:pPr>
              <w:pStyle w:val="afffffffffff2"/>
            </w:pPr>
            <w:r w:rsidRPr="00EB4F8B">
              <w:t>2</w:t>
            </w:r>
          </w:p>
        </w:tc>
        <w:tc>
          <w:tcPr>
            <w:tcW w:w="1805" w:type="pct"/>
          </w:tcPr>
          <w:p w:rsidR="00415EA4" w:rsidRPr="00541BAC" w:rsidRDefault="00080999" w:rsidP="0008675D">
            <w:pPr>
              <w:pStyle w:val="afffffffffff2"/>
            </w:pPr>
            <w:r w:rsidRPr="00881567">
              <w:t>Волнистые террасированные равнины</w:t>
            </w:r>
          </w:p>
        </w:tc>
        <w:tc>
          <w:tcPr>
            <w:tcW w:w="2907" w:type="pct"/>
          </w:tcPr>
          <w:p w:rsidR="00415EA4" w:rsidRPr="00541BAC" w:rsidRDefault="00080999" w:rsidP="0008675D">
            <w:pPr>
              <w:pStyle w:val="afffffffffff2"/>
            </w:pPr>
            <w:r w:rsidRPr="00881567">
              <w:t>Безвалунны</w:t>
            </w:r>
            <w:r>
              <w:t>е</w:t>
            </w:r>
            <w:r w:rsidRPr="00881567">
              <w:t xml:space="preserve"> песк</w:t>
            </w:r>
            <w:r>
              <w:t>и</w:t>
            </w:r>
            <w:r w:rsidRPr="00881567">
              <w:t xml:space="preserve"> и супес</w:t>
            </w:r>
            <w:r>
              <w:t>и</w:t>
            </w:r>
          </w:p>
        </w:tc>
      </w:tr>
      <w:tr w:rsidR="00415EA4" w:rsidRPr="00EB4F8B" w:rsidTr="00415EA4">
        <w:tblPrEx>
          <w:tblBorders>
            <w:bottom w:val="single" w:sz="4" w:space="0" w:color="auto"/>
          </w:tblBorders>
        </w:tblPrEx>
        <w:tc>
          <w:tcPr>
            <w:tcW w:w="288" w:type="pct"/>
          </w:tcPr>
          <w:p w:rsidR="00415EA4" w:rsidRPr="00EB4F8B" w:rsidRDefault="00415EA4" w:rsidP="0008675D">
            <w:pPr>
              <w:pStyle w:val="afffffffffff2"/>
            </w:pPr>
            <w:r w:rsidRPr="00EB4F8B">
              <w:t>3</w:t>
            </w:r>
          </w:p>
        </w:tc>
        <w:tc>
          <w:tcPr>
            <w:tcW w:w="1805" w:type="pct"/>
          </w:tcPr>
          <w:p w:rsidR="00415EA4" w:rsidRPr="00541BAC" w:rsidRDefault="00860E57" w:rsidP="0008675D">
            <w:pPr>
              <w:pStyle w:val="afffffffffff2"/>
            </w:pPr>
            <w:r w:rsidRPr="00EB4F8B">
              <w:t>Окультуренные волнистые равнины</w:t>
            </w:r>
          </w:p>
        </w:tc>
        <w:tc>
          <w:tcPr>
            <w:tcW w:w="2907" w:type="pct"/>
          </w:tcPr>
          <w:p w:rsidR="00415EA4" w:rsidRPr="00EB4F8B" w:rsidRDefault="00860E57" w:rsidP="0008675D">
            <w:pPr>
              <w:pStyle w:val="afffffffffff2"/>
            </w:pPr>
            <w:r w:rsidRPr="00541BAC">
              <w:t>Безвалунные и мелко-валунные галечные пески, супеси</w:t>
            </w:r>
          </w:p>
        </w:tc>
      </w:tr>
      <w:tr w:rsidR="00415EA4" w:rsidRPr="00EB4F8B" w:rsidTr="00415EA4">
        <w:tblPrEx>
          <w:tblBorders>
            <w:bottom w:val="single" w:sz="4" w:space="0" w:color="auto"/>
          </w:tblBorders>
        </w:tblPrEx>
        <w:tc>
          <w:tcPr>
            <w:tcW w:w="288" w:type="pct"/>
          </w:tcPr>
          <w:p w:rsidR="00415EA4" w:rsidRPr="00EB4F8B" w:rsidRDefault="00415EA4" w:rsidP="0008675D">
            <w:pPr>
              <w:pStyle w:val="afffffffffff2"/>
            </w:pPr>
            <w:r w:rsidRPr="00EB4F8B">
              <w:t>4</w:t>
            </w:r>
          </w:p>
        </w:tc>
        <w:tc>
          <w:tcPr>
            <w:tcW w:w="1805" w:type="pct"/>
          </w:tcPr>
          <w:p w:rsidR="00415EA4" w:rsidRPr="00EB4F8B" w:rsidRDefault="00860E57" w:rsidP="0008675D">
            <w:pPr>
              <w:pStyle w:val="afffffffffff2"/>
            </w:pPr>
            <w:r w:rsidRPr="00860E57">
              <w:t>Слабоволнистые и плоские переувлажнённые равнины</w:t>
            </w:r>
          </w:p>
        </w:tc>
        <w:tc>
          <w:tcPr>
            <w:tcW w:w="2907" w:type="pct"/>
          </w:tcPr>
          <w:p w:rsidR="00415EA4" w:rsidRPr="00541BAC" w:rsidRDefault="00860E57" w:rsidP="0008675D">
            <w:pPr>
              <w:pStyle w:val="afffffffffff2"/>
            </w:pPr>
            <w:r w:rsidRPr="00860E57">
              <w:t>Безвалунны</w:t>
            </w:r>
            <w:r>
              <w:t>е</w:t>
            </w:r>
            <w:r w:rsidRPr="00860E57">
              <w:t xml:space="preserve"> и галечны</w:t>
            </w:r>
            <w:r>
              <w:t>е</w:t>
            </w:r>
            <w:r w:rsidRPr="00860E57">
              <w:t xml:space="preserve"> песк</w:t>
            </w:r>
            <w:r>
              <w:t>и</w:t>
            </w:r>
            <w:r w:rsidRPr="00860E57">
              <w:t xml:space="preserve"> и супес</w:t>
            </w:r>
            <w:r>
              <w:t>и</w:t>
            </w:r>
            <w:r w:rsidRPr="00860E57">
              <w:t>, перекрыты</w:t>
            </w:r>
            <w:r>
              <w:t>е</w:t>
            </w:r>
            <w:r w:rsidRPr="00860E57">
              <w:t xml:space="preserve"> торфом</w:t>
            </w:r>
          </w:p>
        </w:tc>
      </w:tr>
    </w:tbl>
    <w:p w:rsidR="00E106D4" w:rsidRDefault="00E106D4" w:rsidP="00246674">
      <w:pPr>
        <w:pStyle w:val="affffffffff6"/>
      </w:pPr>
    </w:p>
    <w:p w:rsidR="00C64041" w:rsidRPr="00881567" w:rsidRDefault="00C64041" w:rsidP="00395F88">
      <w:pPr>
        <w:pStyle w:val="affffffffffffe"/>
      </w:pPr>
      <w:r w:rsidRPr="00881567">
        <w:t>Территории наиболее пригодные для градостроительного освоения распространены</w:t>
      </w:r>
      <w:r w:rsidR="00330CC2">
        <w:t xml:space="preserve"> </w:t>
      </w:r>
      <w:r w:rsidRPr="00881567">
        <w:t xml:space="preserve">повсеместно. Исключение составляют холмистые ландшафты – наиболее значимый пример – территория </w:t>
      </w:r>
      <w:r w:rsidR="002B0153" w:rsidRPr="002B0153">
        <w:t>государственн</w:t>
      </w:r>
      <w:r w:rsidR="002B0153">
        <w:t>ого</w:t>
      </w:r>
      <w:r w:rsidR="002B0153" w:rsidRPr="002B0153">
        <w:t xml:space="preserve"> природн</w:t>
      </w:r>
      <w:r w:rsidR="002B0153">
        <w:t>ого</w:t>
      </w:r>
      <w:r w:rsidR="002B0153" w:rsidRPr="002B0153">
        <w:t xml:space="preserve"> комплексн</w:t>
      </w:r>
      <w:r w:rsidR="002B0153">
        <w:t>ого</w:t>
      </w:r>
      <w:r w:rsidR="002B0153" w:rsidRPr="002B0153">
        <w:t xml:space="preserve"> заказник</w:t>
      </w:r>
      <w:r w:rsidR="002B0153">
        <w:t>а</w:t>
      </w:r>
      <w:r w:rsidR="002B0153" w:rsidRPr="002B0153">
        <w:t xml:space="preserve"> «Гряда Вярямянселькя»</w:t>
      </w:r>
      <w:r w:rsidRPr="00881567">
        <w:t>, а также переувлажн</w:t>
      </w:r>
      <w:r w:rsidR="00330CC2">
        <w:t>ё</w:t>
      </w:r>
      <w:r w:rsidRPr="00881567">
        <w:t>нные, заторфованные низины и понижения.</w:t>
      </w:r>
    </w:p>
    <w:p w:rsidR="00C64041" w:rsidRPr="00881567" w:rsidRDefault="00330CC2" w:rsidP="00C64041">
      <w:r>
        <w:t>Для развития</w:t>
      </w:r>
      <w:r w:rsidR="00C64041" w:rsidRPr="00881567">
        <w:t xml:space="preserve"> сельского хозяйства наиболее благоприятн</w:t>
      </w:r>
      <w:r>
        <w:t>ы</w:t>
      </w:r>
      <w:r w:rsidR="00C64041" w:rsidRPr="00881567">
        <w:t xml:space="preserve"> территори</w:t>
      </w:r>
      <w:r>
        <w:t>и</w:t>
      </w:r>
      <w:r w:rsidR="00C64041" w:rsidRPr="00881567">
        <w:t xml:space="preserve"> вблизи населённых пунктов, а также на отдельных участках, примыкающих к водотокам и водо</w:t>
      </w:r>
      <w:r w:rsidR="00395F88">
        <w:t>ё</w:t>
      </w:r>
      <w:r w:rsidR="00C64041" w:rsidRPr="00881567">
        <w:t>мам.</w:t>
      </w:r>
    </w:p>
    <w:p w:rsidR="00C64041" w:rsidRPr="00881567" w:rsidRDefault="00080CA6" w:rsidP="00C64041">
      <w:r>
        <w:t xml:space="preserve">Для развития рекреации </w:t>
      </w:r>
      <w:r w:rsidRPr="00881567">
        <w:t>благоприятн</w:t>
      </w:r>
      <w:r>
        <w:t>ы</w:t>
      </w:r>
      <w:r w:rsidRPr="00881567">
        <w:t xml:space="preserve"> территори</w:t>
      </w:r>
      <w:r>
        <w:t>и</w:t>
      </w:r>
      <w:r w:rsidR="00C64041" w:rsidRPr="00881567">
        <w:t xml:space="preserve">, примыкающие к озеру Суходольское и </w:t>
      </w:r>
      <w:r>
        <w:t xml:space="preserve">в границе </w:t>
      </w:r>
      <w:r w:rsidR="00C64041" w:rsidRPr="00881567">
        <w:t>существующе</w:t>
      </w:r>
      <w:r w:rsidR="002B0153">
        <w:t>го</w:t>
      </w:r>
      <w:r w:rsidR="00C64041" w:rsidRPr="00881567">
        <w:t xml:space="preserve"> </w:t>
      </w:r>
      <w:r w:rsidR="002B0153" w:rsidRPr="002B0153">
        <w:t>государственн</w:t>
      </w:r>
      <w:r w:rsidR="002B0153">
        <w:t>ого</w:t>
      </w:r>
      <w:r w:rsidR="002B0153" w:rsidRPr="002B0153">
        <w:t xml:space="preserve"> природн</w:t>
      </w:r>
      <w:r w:rsidR="002B0153">
        <w:t>ого</w:t>
      </w:r>
      <w:r w:rsidR="002B0153" w:rsidRPr="002B0153">
        <w:t xml:space="preserve"> комплексн</w:t>
      </w:r>
      <w:r w:rsidR="002B0153">
        <w:t>ого заказника «Гряда Вярямянселькя</w:t>
      </w:r>
      <w:r w:rsidR="00C64041" w:rsidRPr="00881567">
        <w:t>».</w:t>
      </w:r>
    </w:p>
    <w:p w:rsidR="00680703" w:rsidRPr="00EB4F8B" w:rsidRDefault="00680703" w:rsidP="00680703">
      <w:pPr>
        <w:pStyle w:val="afffe"/>
      </w:pPr>
      <w:r w:rsidRPr="00EB4F8B">
        <w:t>Геологическое строение</w:t>
      </w:r>
    </w:p>
    <w:p w:rsidR="00680703" w:rsidRPr="00EB4F8B" w:rsidRDefault="00680703" w:rsidP="00680703">
      <w:r w:rsidRPr="00EB4F8B">
        <w:t xml:space="preserve">Территория </w:t>
      </w:r>
      <w:r>
        <w:t>Петровского</w:t>
      </w:r>
      <w:r w:rsidRPr="00EB4F8B">
        <w:t xml:space="preserve"> сельского поселения расположена на Карельском перешейке в пределах Балтийского кристаллического щита. На протерозойском кристаллическом фундаменте залегают осадочные отложения верхнепротерозойского (вендской и рифейской систем) и четвертичного возраста.</w:t>
      </w:r>
    </w:p>
    <w:p w:rsidR="00680703" w:rsidRPr="00EB4F8B" w:rsidRDefault="00680703" w:rsidP="00FB3DFA">
      <w:r w:rsidRPr="00EB4F8B">
        <w:t>Нижнепротерозойские породы представлены гранитами и гранито-гнейсами, залегающими на глубине порядка 250</w:t>
      </w:r>
      <w:r w:rsidR="00FB3DFA">
        <w:t xml:space="preserve"> – </w:t>
      </w:r>
      <w:r w:rsidRPr="00EB4F8B">
        <w:t>300 м.</w:t>
      </w:r>
    </w:p>
    <w:p w:rsidR="00680703" w:rsidRPr="00EB4F8B" w:rsidRDefault="00680703" w:rsidP="00680703">
      <w:r w:rsidRPr="00EB4F8B">
        <w:t xml:space="preserve">Отложения венда представлены двумя горизонтами редкинским и котлинским. Редкинский горизонт, залегающий на гранитах, включает две пачки: нижнюю, сложенную чередующимися слоями песчаников, алевролитов, аргиллитоподобных глин мощностью до 40 м (редкинский водоносный горизонт) и верхнюю относительно водоупорную, сложенную глинами с прослоями песчаников и аргиллитов мощностью 10 </w:t>
      </w:r>
      <w:r w:rsidRPr="00EB4F8B">
        <w:noBreakHyphen/>
        <w:t xml:space="preserve"> 20 м.</w:t>
      </w:r>
    </w:p>
    <w:p w:rsidR="00680703" w:rsidRPr="00EB4F8B" w:rsidRDefault="00680703" w:rsidP="00680703">
      <w:r w:rsidRPr="00EB4F8B">
        <w:lastRenderedPageBreak/>
        <w:t xml:space="preserve">Котлинский горизонт включает две подсвиты: нижнекотлинскую представленную переслаиванием песчаников, алевролитов и глин (котлинский водоносный горизонт) мощностью до 70 м и верхнекотлинскую, сложенную глинами и алевролитами с редкими прослоями песчаника (котлинский водоупорный горизонт) общей мощностью, в пределах Карельского перешейка, 60 </w:t>
      </w:r>
      <w:r w:rsidRPr="00EB4F8B">
        <w:noBreakHyphen/>
        <w:t xml:space="preserve"> 160 м.</w:t>
      </w:r>
    </w:p>
    <w:p w:rsidR="00680703" w:rsidRPr="00EB4F8B" w:rsidRDefault="00680703" w:rsidP="00680703">
      <w:r w:rsidRPr="00EB4F8B">
        <w:t>Четвертичные отложения распространены повсеместно и залегают на эродированной поверхности вендских (котлинских) глин. Четвертичные отложения представлены невыдержанными по литологическому составу и мощности осадками ледниковых межледниковых и послеледниковых песчано-глинистых отложений.</w:t>
      </w:r>
    </w:p>
    <w:p w:rsidR="00680703" w:rsidRPr="00EB4F8B" w:rsidRDefault="00680703" w:rsidP="00680703">
      <w:r w:rsidRPr="00EB4F8B">
        <w:t>В разрезе четвертичных отложений выделяются среднечетвертичные, верхнечетвертичные и современные отложения.</w:t>
      </w:r>
    </w:p>
    <w:p w:rsidR="00680703" w:rsidRPr="00EB4F8B" w:rsidRDefault="00680703" w:rsidP="00680703">
      <w:r w:rsidRPr="00EB4F8B">
        <w:t>Среди среднечетвертичных и верхнечетвертичных отложений выделяются два горизонта морен и разделяющий их горизонт водно-ледниковых межморенных осадков.</w:t>
      </w:r>
    </w:p>
    <w:p w:rsidR="00680703" w:rsidRPr="00EB4F8B" w:rsidRDefault="00680703" w:rsidP="00680703">
      <w:r w:rsidRPr="00EB4F8B">
        <w:t>Позднеледниковые отложения, в основном, представлены озёрно-ледниковыми и озёрными осадками: мелкими и пылеватыми песками, супесями, ленточными суглинками.</w:t>
      </w:r>
    </w:p>
    <w:p w:rsidR="00680703" w:rsidRPr="00EB4F8B" w:rsidRDefault="00680703" w:rsidP="00680703">
      <w:r w:rsidRPr="00EB4F8B">
        <w:t>Современные элювиально-делювиальные, озёрные, биогенные и аллювиальные осадки развиты в пониженных участках рельефа, в руслах современных водотоков.</w:t>
      </w:r>
    </w:p>
    <w:p w:rsidR="00680703" w:rsidRPr="00EB4F8B" w:rsidRDefault="00680703" w:rsidP="00680703">
      <w:r w:rsidRPr="00EB4F8B">
        <w:t>Эти отложения представлены илами, торфами, заторфованными суглинками, песчано-гравийным материалом в долинах и руслах рек и ручьев.</w:t>
      </w:r>
    </w:p>
    <w:p w:rsidR="00C64041" w:rsidRDefault="00E106D4" w:rsidP="00680703">
      <w:pPr>
        <w:pStyle w:val="afffe"/>
      </w:pPr>
      <w:r w:rsidRPr="00E106D4">
        <w:t>Гидрогеологические условия</w:t>
      </w:r>
    </w:p>
    <w:p w:rsidR="00E106D4" w:rsidRPr="00881567" w:rsidRDefault="0003416C" w:rsidP="00E106D4">
      <w:r>
        <w:t xml:space="preserve">В границе Петровского сельского поселения </w:t>
      </w:r>
      <w:r w:rsidR="00E106D4" w:rsidRPr="00881567">
        <w:t>подземн</w:t>
      </w:r>
      <w:r w:rsidR="00680703">
        <w:t>ы</w:t>
      </w:r>
      <w:r>
        <w:t>е</w:t>
      </w:r>
      <w:r w:rsidR="00680703">
        <w:t xml:space="preserve"> вод</w:t>
      </w:r>
      <w:r>
        <w:t>ы</w:t>
      </w:r>
      <w:r w:rsidR="00680703">
        <w:t xml:space="preserve"> </w:t>
      </w:r>
      <w:r>
        <w:t>содержатся в</w:t>
      </w:r>
      <w:r w:rsidR="00E106D4" w:rsidRPr="00881567">
        <w:t xml:space="preserve"> Гдовск</w:t>
      </w:r>
      <w:r>
        <w:t>ом</w:t>
      </w:r>
      <w:r w:rsidR="00E106D4" w:rsidRPr="00881567">
        <w:t xml:space="preserve"> (Вендск</w:t>
      </w:r>
      <w:r>
        <w:t>ом</w:t>
      </w:r>
      <w:r w:rsidR="00E106D4" w:rsidRPr="00881567">
        <w:t>) водоносн</w:t>
      </w:r>
      <w:r>
        <w:t>ом</w:t>
      </w:r>
      <w:r w:rsidR="00E106D4" w:rsidRPr="00881567">
        <w:t xml:space="preserve"> горизонт</w:t>
      </w:r>
      <w:r>
        <w:t>е</w:t>
      </w:r>
      <w:r w:rsidR="00E106D4" w:rsidRPr="00881567">
        <w:t>.</w:t>
      </w:r>
    </w:p>
    <w:p w:rsidR="00E106D4" w:rsidRPr="00881567" w:rsidRDefault="00E106D4" w:rsidP="00E106D4">
      <w:r w:rsidRPr="00881567">
        <w:t xml:space="preserve">Подземные воды </w:t>
      </w:r>
      <w:r w:rsidR="00680703" w:rsidRPr="00881567">
        <w:t>Петровско</w:t>
      </w:r>
      <w:r w:rsidR="00680703">
        <w:t>го</w:t>
      </w:r>
      <w:r w:rsidR="00680703" w:rsidRPr="00881567">
        <w:t xml:space="preserve"> сельско</w:t>
      </w:r>
      <w:r w:rsidR="00680703">
        <w:t>го</w:t>
      </w:r>
      <w:r w:rsidR="00680703" w:rsidRPr="00881567">
        <w:t xml:space="preserve"> поселени</w:t>
      </w:r>
      <w:r w:rsidR="00680703">
        <w:t>я</w:t>
      </w:r>
      <w:r w:rsidR="00680703" w:rsidRPr="00881567">
        <w:t xml:space="preserve"> </w:t>
      </w:r>
      <w:r w:rsidRPr="00881567">
        <w:t>содержатся в четвертичных отложениях и верхней трещиноватой зоне коренных пород. Водоносный комплекс четвертичных отложений имеет повсеместное распространение.</w:t>
      </w:r>
    </w:p>
    <w:p w:rsidR="00E106D4" w:rsidRPr="00881567" w:rsidRDefault="00E106D4" w:rsidP="00E106D4">
      <w:r w:rsidRPr="00881567">
        <w:t>Гидрогеологические условия определяются геологическим строением территории, геоморфологическими особенностями поверхности и характеризуется наличием грунтовых вод, приуроченных к озерно-ледниковым отложениям.</w:t>
      </w:r>
    </w:p>
    <w:p w:rsidR="00E106D4" w:rsidRPr="00881567" w:rsidRDefault="00E106D4" w:rsidP="00E106D4">
      <w:r w:rsidRPr="00881567">
        <w:t>Водосодержащими грунтами являются разнозернистые пески и супеси, а так же прослои и линзы песков в толще суглинков.</w:t>
      </w:r>
    </w:p>
    <w:p w:rsidR="00E106D4" w:rsidRPr="00881567" w:rsidRDefault="00E106D4" w:rsidP="00E106D4">
      <w:r w:rsidRPr="00881567">
        <w:t>На территории посёлка Петровское грунтовые воды залегают на глубине от 1,8 м до 5,9 м. По условиям залегания грунтовые воды относятся к типу пластово-поровых безнапорных, со свободной поверхностью зеркала. Питание грунтовых вод происходит за счёт инфильтрации атмосферных осадков. Область питания совпадает с областью распространения.</w:t>
      </w:r>
    </w:p>
    <w:p w:rsidR="00F92CD2" w:rsidRPr="00F92CD2" w:rsidRDefault="00F92CD2" w:rsidP="00F92CD2">
      <w:pPr>
        <w:pStyle w:val="30"/>
      </w:pPr>
      <w:bookmarkStart w:id="21" w:name="_Toc209703699"/>
      <w:r w:rsidRPr="00F92CD2">
        <w:t>Геологические процессы и явления</w:t>
      </w:r>
      <w:bookmarkEnd w:id="21"/>
    </w:p>
    <w:p w:rsidR="00F92CD2" w:rsidRPr="00EB4F8B" w:rsidRDefault="00F92CD2" w:rsidP="00F92CD2">
      <w:r w:rsidRPr="00EB4F8B">
        <w:t xml:space="preserve">В пределах территории </w:t>
      </w:r>
      <w:r>
        <w:t>Петровского</w:t>
      </w:r>
      <w:r w:rsidRPr="00EB4F8B">
        <w:t xml:space="preserve"> сельского поселения возможн</w:t>
      </w:r>
      <w:r w:rsidR="006A4BE1">
        <w:t>ы</w:t>
      </w:r>
      <w:r w:rsidRPr="00EB4F8B">
        <w:t xml:space="preserve"> проявления следующих опасных геологических </w:t>
      </w:r>
      <w:r w:rsidR="006D5E76" w:rsidRPr="006D5E76">
        <w:t>процессов</w:t>
      </w:r>
      <w:r w:rsidRPr="00EB4F8B">
        <w:t xml:space="preserve">: заболачивание и заторфовывание, затопление, </w:t>
      </w:r>
      <w:r w:rsidR="006D5E76">
        <w:t xml:space="preserve">подтопление, </w:t>
      </w:r>
      <w:r w:rsidRPr="00EB4F8B">
        <w:t>оползни, подмыв берегов.</w:t>
      </w:r>
    </w:p>
    <w:p w:rsidR="00F92CD2" w:rsidRPr="00F92CD2" w:rsidRDefault="00F92CD2" w:rsidP="00F92CD2">
      <w:pPr>
        <w:pStyle w:val="afffe"/>
      </w:pPr>
      <w:r w:rsidRPr="00F92CD2">
        <w:lastRenderedPageBreak/>
        <w:t>Склоновые процессы и явления (оползни, оплывание склонов)</w:t>
      </w:r>
    </w:p>
    <w:p w:rsidR="00F92CD2" w:rsidRPr="00EB4F8B" w:rsidRDefault="00F92CD2" w:rsidP="00F92CD2">
      <w:r w:rsidRPr="00EB4F8B">
        <w:t>Данные процессы и явления проявляются в пределах крутых склонов. Для предотвращения их развития следует предусматривать следующие мероприятия, направленные на предотвращение и стабилизацию этих процессов:</w:t>
      </w:r>
    </w:p>
    <w:p w:rsidR="00F92CD2" w:rsidRPr="00EB4F8B" w:rsidRDefault="00F92CD2" w:rsidP="00911BB1">
      <w:pPr>
        <w:pStyle w:val="a7"/>
      </w:pPr>
      <w:r w:rsidRPr="00EB4F8B">
        <w:t>изменение рельефа склона в целях повышения его устойчивости;</w:t>
      </w:r>
    </w:p>
    <w:p w:rsidR="00F92CD2" w:rsidRPr="00EB4F8B" w:rsidRDefault="00F92CD2" w:rsidP="00911BB1">
      <w:pPr>
        <w:pStyle w:val="a7"/>
      </w:pPr>
      <w:r w:rsidRPr="00EB4F8B">
        <w:t>регулирование стока поверхностных вод с помощью вертикальной планировки территории и устройства системы поверхностного водоотвода;</w:t>
      </w:r>
    </w:p>
    <w:p w:rsidR="00F92CD2" w:rsidRPr="00EB4F8B" w:rsidRDefault="00F92CD2" w:rsidP="00911BB1">
      <w:pPr>
        <w:pStyle w:val="a7"/>
      </w:pPr>
      <w:r w:rsidRPr="00EB4F8B">
        <w:t>предотвращение инфильтрации воды в грунт и эрозионных процессов;</w:t>
      </w:r>
    </w:p>
    <w:p w:rsidR="00F92CD2" w:rsidRPr="00EB4F8B" w:rsidRDefault="00F92CD2" w:rsidP="00911BB1">
      <w:pPr>
        <w:pStyle w:val="a7"/>
      </w:pPr>
      <w:r w:rsidRPr="00EB4F8B">
        <w:t>искусственное понижение уровня подземных вод;</w:t>
      </w:r>
    </w:p>
    <w:p w:rsidR="00F92CD2" w:rsidRPr="00EB4F8B" w:rsidRDefault="00F92CD2" w:rsidP="00911BB1">
      <w:pPr>
        <w:pStyle w:val="a7"/>
      </w:pPr>
      <w:r w:rsidRPr="00EB4F8B">
        <w:t>агролесомелиорация;</w:t>
      </w:r>
    </w:p>
    <w:p w:rsidR="00F92CD2" w:rsidRPr="00EB4F8B" w:rsidRDefault="00F92CD2" w:rsidP="00911BB1">
      <w:pPr>
        <w:pStyle w:val="a7"/>
      </w:pPr>
      <w:r w:rsidRPr="00EB4F8B">
        <w:t>закрепление грунтов (в том числе армированием);</w:t>
      </w:r>
    </w:p>
    <w:p w:rsidR="00F92CD2" w:rsidRPr="00EB4F8B" w:rsidRDefault="00F92CD2" w:rsidP="00911BB1">
      <w:pPr>
        <w:pStyle w:val="a7"/>
      </w:pPr>
      <w:r w:rsidRPr="00EB4F8B">
        <w:t>устройство удерживающих сооружений.</w:t>
      </w:r>
    </w:p>
    <w:p w:rsidR="00F92CD2" w:rsidRPr="00EB4F8B" w:rsidRDefault="00F92CD2" w:rsidP="00F92CD2">
      <w:r w:rsidRPr="00EB4F8B">
        <w:t>При выборе защитных мероприятий и сооружений и их комплексов следует учитывать виды возможных деформаций склона (откоса), уровень ответственности защищаемых объектов, их конструктивные и эксплуатационные особенности.</w:t>
      </w:r>
    </w:p>
    <w:p w:rsidR="00F92CD2" w:rsidRPr="00EB4F8B" w:rsidRDefault="00F92CD2" w:rsidP="00F92CD2">
      <w:pPr>
        <w:pStyle w:val="afffe"/>
      </w:pPr>
      <w:r w:rsidRPr="00EB4F8B">
        <w:t>Морозное пучение грунтов</w:t>
      </w:r>
    </w:p>
    <w:p w:rsidR="00F92CD2" w:rsidRPr="00EB4F8B" w:rsidRDefault="00F92CD2" w:rsidP="00F92CD2">
      <w:r w:rsidRPr="00EB4F8B">
        <w:t xml:space="preserve">Процессы морозного пучения грунтов распространены в пределах </w:t>
      </w:r>
      <w:r>
        <w:t xml:space="preserve">всей </w:t>
      </w:r>
      <w:r w:rsidRPr="00EB4F8B">
        <w:t xml:space="preserve">территории </w:t>
      </w:r>
      <w:r>
        <w:t>Петровского</w:t>
      </w:r>
      <w:r w:rsidRPr="00EB4F8B">
        <w:t xml:space="preserve"> сельского поселения. Сезонное и многолетнее пучение грунтов основания на контакте с инженерными сооружениями, обычно с их фундаментами, приводящее к возникновению нормальных и касательных сил пучения, определяющих деформации сооружений; пучины на дорогах, естественных грунтов оснований и искусственных грунтов дорожного полотна, проявляющиеся в виде сезонных бугров различной формы и размеров.</w:t>
      </w:r>
    </w:p>
    <w:p w:rsidR="00F92CD2" w:rsidRPr="00EB4F8B" w:rsidRDefault="00F92CD2" w:rsidP="00F92CD2">
      <w:r w:rsidRPr="00EB4F8B">
        <w:t>Противопучинные мероприятия подразделяют на следующие виды:</w:t>
      </w:r>
    </w:p>
    <w:p w:rsidR="00F92CD2" w:rsidRPr="00EB4F8B" w:rsidRDefault="00F92CD2" w:rsidP="00911BB1">
      <w:pPr>
        <w:pStyle w:val="a7"/>
      </w:pPr>
      <w:r w:rsidRPr="00EB4F8B">
        <w:t>инженерно-мелиоративные (тепломелиорация и гидромелиорация);</w:t>
      </w:r>
    </w:p>
    <w:p w:rsidR="00F92CD2" w:rsidRPr="00EB4F8B" w:rsidRDefault="00F92CD2" w:rsidP="00911BB1">
      <w:pPr>
        <w:pStyle w:val="a7"/>
      </w:pPr>
      <w:r w:rsidRPr="00EB4F8B">
        <w:t>конструктивные;</w:t>
      </w:r>
    </w:p>
    <w:p w:rsidR="00F92CD2" w:rsidRPr="00EB4F8B" w:rsidRDefault="00F92CD2" w:rsidP="00911BB1">
      <w:pPr>
        <w:pStyle w:val="a7"/>
      </w:pPr>
      <w:r w:rsidRPr="00EB4F8B">
        <w:t>физико-химические (засоление, гидрофобизация грунтов);</w:t>
      </w:r>
    </w:p>
    <w:p w:rsidR="00F92CD2" w:rsidRPr="00EB4F8B" w:rsidRDefault="00F92CD2" w:rsidP="00911BB1">
      <w:pPr>
        <w:pStyle w:val="a7"/>
      </w:pPr>
      <w:r w:rsidRPr="00EB4F8B">
        <w:t>комбинированные.</w:t>
      </w:r>
    </w:p>
    <w:p w:rsidR="00F92CD2" w:rsidRPr="00EB4F8B" w:rsidRDefault="00F92CD2" w:rsidP="00F92CD2">
      <w:pPr>
        <w:pStyle w:val="afffe"/>
      </w:pPr>
      <w:r w:rsidRPr="00EB4F8B">
        <w:t>Заболачивание и заторфовывание</w:t>
      </w:r>
    </w:p>
    <w:p w:rsidR="00F92CD2" w:rsidRPr="00EB4F8B" w:rsidRDefault="00F92CD2" w:rsidP="00F92CD2">
      <w:r w:rsidRPr="00EB4F8B">
        <w:t>Для предотвращения их проявления необходимо тщательно следить за водным режимом водных объектов, проводить мероприятия по своевременной очистке их дна, укреплению и очистке берегов и предотвращению химического и биологического загрязнения грунтовых и поверхностных вод.</w:t>
      </w:r>
    </w:p>
    <w:p w:rsidR="00F92CD2" w:rsidRPr="00EB4F8B" w:rsidRDefault="00F92CD2" w:rsidP="00F92CD2">
      <w:pPr>
        <w:pStyle w:val="afffe"/>
      </w:pPr>
      <w:r w:rsidRPr="00EB4F8B">
        <w:t>Затопление и подтопление</w:t>
      </w:r>
    </w:p>
    <w:p w:rsidR="00F92CD2" w:rsidRPr="00EB4F8B" w:rsidRDefault="00F92CD2" w:rsidP="00F92CD2">
      <w:r w:rsidRPr="00EB4F8B">
        <w:t>Затопление паводками пойменных террас происходит на реке Вуокса и озере Суходольское.</w:t>
      </w:r>
    </w:p>
    <w:p w:rsidR="00F92CD2" w:rsidRPr="00EB4F8B" w:rsidRDefault="00FB3DFA" w:rsidP="00F92CD2">
      <w:r w:rsidRPr="00FB3DFA">
        <w:t>Информация о зонах затопления, подтопления, установленных на территории Петровского сельского поселения</w:t>
      </w:r>
      <w:r>
        <w:t xml:space="preserve"> </w:t>
      </w:r>
      <w:r w:rsidR="00F92CD2" w:rsidRPr="00EB4F8B">
        <w:t>привед</w:t>
      </w:r>
      <w:r>
        <w:t>е</w:t>
      </w:r>
      <w:r w:rsidR="00F92CD2" w:rsidRPr="00EB4F8B">
        <w:t>н</w:t>
      </w:r>
      <w:r>
        <w:t>а</w:t>
      </w:r>
      <w:r w:rsidR="00F92CD2" w:rsidRPr="00EB4F8B">
        <w:t xml:space="preserve"> в </w:t>
      </w:r>
      <w:r w:rsidR="00D57F7F">
        <w:t xml:space="preserve">таблице </w:t>
      </w:r>
      <w:r w:rsidR="000C4E0A">
        <w:fldChar w:fldCharType="begin"/>
      </w:r>
      <w:r w:rsidR="000C4E0A">
        <w:instrText xml:space="preserve"> REF _Ref202366336 \h  \* MERGEFORMAT </w:instrText>
      </w:r>
      <w:r w:rsidR="000C4E0A">
        <w:fldChar w:fldCharType="separate"/>
      </w:r>
      <w:r w:rsidR="000C4E0A" w:rsidRPr="000C4E0A">
        <w:rPr>
          <w:vanish/>
        </w:rPr>
        <w:t xml:space="preserve">Таблица </w:t>
      </w:r>
      <w:r w:rsidR="000C4E0A">
        <w:rPr>
          <w:noProof/>
        </w:rPr>
        <w:t>3.11.9</w:t>
      </w:r>
      <w:r w:rsidR="000C4E0A">
        <w:t>.</w:t>
      </w:r>
      <w:r w:rsidR="000C4E0A">
        <w:rPr>
          <w:noProof/>
        </w:rPr>
        <w:t>1</w:t>
      </w:r>
      <w:r w:rsidR="000C4E0A">
        <w:fldChar w:fldCharType="end"/>
      </w:r>
      <w:r w:rsidR="000C4E0A">
        <w:t xml:space="preserve"> раздел</w:t>
      </w:r>
      <w:r w:rsidR="007F3E96">
        <w:t>а</w:t>
      </w:r>
      <w:r w:rsidR="000C4E0A">
        <w:t xml:space="preserve"> 3.11.9 «</w:t>
      </w:r>
      <w:r w:rsidR="000C4E0A" w:rsidRPr="000C4E0A">
        <w:t>Зоны затопления и подтопления</w:t>
      </w:r>
      <w:r w:rsidR="000C4E0A">
        <w:t>»</w:t>
      </w:r>
      <w:r w:rsidR="00F92CD2" w:rsidRPr="00EB4F8B">
        <w:t>.</w:t>
      </w:r>
    </w:p>
    <w:p w:rsidR="00747B94" w:rsidRDefault="00747B94" w:rsidP="00246674">
      <w:pPr>
        <w:pStyle w:val="affffffffff6"/>
      </w:pPr>
    </w:p>
    <w:p w:rsidR="00E106D4" w:rsidRPr="00E106D4" w:rsidRDefault="00E106D4" w:rsidP="000857D2">
      <w:pPr>
        <w:pStyle w:val="21"/>
      </w:pPr>
      <w:bookmarkStart w:id="22" w:name="_Toc168060781"/>
      <w:bookmarkStart w:id="23" w:name="_Toc209703700"/>
      <w:r w:rsidRPr="00EB4F8B">
        <w:lastRenderedPageBreak/>
        <w:t>Природные ресурсы</w:t>
      </w:r>
      <w:bookmarkEnd w:id="22"/>
      <w:bookmarkEnd w:id="23"/>
    </w:p>
    <w:p w:rsidR="00964B0F" w:rsidRPr="00964B0F" w:rsidRDefault="00964B0F" w:rsidP="0056295D">
      <w:pPr>
        <w:pStyle w:val="30"/>
      </w:pPr>
      <w:bookmarkStart w:id="24" w:name="_Toc209703701"/>
      <w:bookmarkStart w:id="25" w:name="_Toc303788412"/>
      <w:bookmarkEnd w:id="18"/>
      <w:r w:rsidRPr="00964B0F">
        <w:t>Водные ресурсы</w:t>
      </w:r>
      <w:bookmarkEnd w:id="24"/>
    </w:p>
    <w:p w:rsidR="0083632D" w:rsidRDefault="0083632D" w:rsidP="0083632D">
      <w:r>
        <w:t xml:space="preserve">Гидрографическая сеть на территории </w:t>
      </w:r>
      <w:r w:rsidR="008526B1">
        <w:t>Петровского</w:t>
      </w:r>
      <w:r>
        <w:t xml:space="preserve"> сельского поселения тесно связана с физико-географическими особенностями Карельского перешейка. Наличие обширных тектонических понижений в рельефе, а также понижений, появившихся в результате движения ледника, создали благоприятные условия для образования большого количества озёр и рек.</w:t>
      </w:r>
    </w:p>
    <w:p w:rsidR="0083632D" w:rsidRDefault="0083632D" w:rsidP="008526B1">
      <w:r>
        <w:t xml:space="preserve">Главной водной артерией на территории </w:t>
      </w:r>
      <w:r w:rsidR="008526B1">
        <w:t>Петровского</w:t>
      </w:r>
      <w:r>
        <w:t xml:space="preserve"> сельского поселения является река Вуокса. </w:t>
      </w:r>
      <w:r w:rsidR="008526B1">
        <w:t>Общая п</w:t>
      </w:r>
      <w:r>
        <w:t xml:space="preserve">ротяжённость реки Вуокса составляет 156 км, площадь водосбора </w:t>
      </w:r>
      <w:r w:rsidR="008526B1">
        <w:t>–</w:t>
      </w:r>
      <w:r>
        <w:t xml:space="preserve"> 68,7 тыс. км</w:t>
      </w:r>
      <w:r w:rsidRPr="00F90F6E">
        <w:rPr>
          <w:vertAlign w:val="superscript"/>
        </w:rPr>
        <w:t>2</w:t>
      </w:r>
      <w:r>
        <w:t xml:space="preserve">, вытекает река Вуокса из озера Сайма в Финляндии. В пределах Ленинградской области она течёт на протяжении 143 км по Вуоксинской низменности и впадает в Ладожское озеро двумя рукавами: северный рукав впадает в озеро у города Приозерск, южный рукав </w:t>
      </w:r>
      <w:r w:rsidR="008526B1">
        <w:t xml:space="preserve">– </w:t>
      </w:r>
      <w:r>
        <w:t xml:space="preserve">в 10 км юго-восточнее посёлка Портовое Громовского сельского поселения Приозерского муниципального района Ленинградской области. В верхнем течении река Вуокса течёт мощным потоком с порогами и водопадами. В среднем и нижнем течении приобретает спокойный характер и представляет собой ряд озёр, соединённых протоками. Притоков длиной более 10 км </w:t>
      </w:r>
      <w:r w:rsidR="008526B1">
        <w:t>–</w:t>
      </w:r>
      <w:r>
        <w:t xml:space="preserve"> 30, менее 10 км </w:t>
      </w:r>
      <w:r w:rsidR="008526B1">
        <w:t>–</w:t>
      </w:r>
      <w:r w:rsidR="00F90F6E">
        <w:t xml:space="preserve"> 337.</w:t>
      </w:r>
    </w:p>
    <w:p w:rsidR="008526B1" w:rsidRDefault="0083632D" w:rsidP="006353FC">
      <w:r>
        <w:t xml:space="preserve">Уровенный режим реки Вуокса обусловлен годовым ходом колебания уровня воды озера Сайма. Температурный режим реки Вуокса отличен от обычного: зимой температура воды несколько повышена, летом </w:t>
      </w:r>
      <w:r w:rsidR="006353FC">
        <w:t xml:space="preserve">– </w:t>
      </w:r>
      <w:r>
        <w:t>понижена. Это является следствием наличия большого количества озёр на протяжении всего течения реки.</w:t>
      </w:r>
    </w:p>
    <w:p w:rsidR="006353FC" w:rsidRDefault="006353FC" w:rsidP="0083632D">
      <w:r w:rsidRPr="00881567">
        <w:t>В состав оз</w:t>
      </w:r>
      <w:r w:rsidR="008A62C5">
        <w:t>ё</w:t>
      </w:r>
      <w:r w:rsidRPr="00881567">
        <w:t>рно-речной системы Вуокса</w:t>
      </w:r>
      <w:r>
        <w:t xml:space="preserve"> входит озеро </w:t>
      </w:r>
      <w:r w:rsidRPr="00881567">
        <w:t>Суходольское</w:t>
      </w:r>
      <w:r>
        <w:t>.</w:t>
      </w:r>
      <w:r w:rsidRPr="00881567">
        <w:t xml:space="preserve"> </w:t>
      </w:r>
      <w:r w:rsidR="00E00FED" w:rsidRPr="00E00FED">
        <w:t>Общая площадь озера Суходольское составляет 44,3 км</w:t>
      </w:r>
      <w:r w:rsidR="00E00FED" w:rsidRPr="00F90F6E">
        <w:rPr>
          <w:vertAlign w:val="superscript"/>
        </w:rPr>
        <w:t>2</w:t>
      </w:r>
      <w:r w:rsidR="00E00FED" w:rsidRPr="00E00FED">
        <w:t>. Глубины озера около 15 – 20 м. Берега пологие или средней крутизны; грунты песчаные, супесчаные и суглинистые.</w:t>
      </w:r>
      <w:r w:rsidR="00E00FED">
        <w:t xml:space="preserve"> </w:t>
      </w:r>
      <w:r>
        <w:t>На т</w:t>
      </w:r>
      <w:r w:rsidRPr="0083632D">
        <w:t>ерритори</w:t>
      </w:r>
      <w:r>
        <w:t>и</w:t>
      </w:r>
      <w:r w:rsidRPr="0083632D">
        <w:t xml:space="preserve"> </w:t>
      </w:r>
      <w:r>
        <w:t>Петровского</w:t>
      </w:r>
      <w:r w:rsidRPr="0083632D">
        <w:t xml:space="preserve"> сельского поселения</w:t>
      </w:r>
      <w:r>
        <w:t xml:space="preserve">, в его северной части, располагаются часть </w:t>
      </w:r>
      <w:r w:rsidRPr="0083632D">
        <w:t>озера Суходольское</w:t>
      </w:r>
      <w:r>
        <w:t xml:space="preserve"> </w:t>
      </w:r>
      <w:r w:rsidRPr="0083632D">
        <w:t xml:space="preserve">ориентировочной площадью </w:t>
      </w:r>
      <w:r>
        <w:t>17,4</w:t>
      </w:r>
      <w:r w:rsidRPr="0083632D">
        <w:t xml:space="preserve"> км</w:t>
      </w:r>
      <w:r w:rsidRPr="003A2D0A">
        <w:rPr>
          <w:vertAlign w:val="superscript"/>
        </w:rPr>
        <w:t>2</w:t>
      </w:r>
      <w:r>
        <w:t xml:space="preserve"> и часть реки Вуокса, протяжённостью около 16 км.</w:t>
      </w:r>
    </w:p>
    <w:p w:rsidR="008768CB" w:rsidRDefault="00BD0EC6" w:rsidP="00DF1462">
      <w:r w:rsidRPr="00881567">
        <w:t xml:space="preserve">Гидрографическая сеть </w:t>
      </w:r>
      <w:r w:rsidR="0060174F" w:rsidRPr="00881567">
        <w:t xml:space="preserve">Петровского сельского поселения </w:t>
      </w:r>
      <w:r w:rsidR="00DF1462">
        <w:t>также включает</w:t>
      </w:r>
      <w:r w:rsidR="0060174F" w:rsidRPr="00881567">
        <w:t xml:space="preserve"> рек</w:t>
      </w:r>
      <w:r w:rsidR="00DF1462">
        <w:t>и</w:t>
      </w:r>
      <w:r w:rsidR="0060174F" w:rsidRPr="00881567">
        <w:t xml:space="preserve"> Волчья</w:t>
      </w:r>
      <w:r w:rsidR="0083632D">
        <w:t>,</w:t>
      </w:r>
      <w:r w:rsidR="0060174F" w:rsidRPr="00881567">
        <w:t xml:space="preserve"> Петровка</w:t>
      </w:r>
      <w:r w:rsidR="00DF1462">
        <w:t>,</w:t>
      </w:r>
      <w:r w:rsidR="0083632D">
        <w:t xml:space="preserve"> Сосновка</w:t>
      </w:r>
      <w:r w:rsidR="00DF1462">
        <w:t xml:space="preserve">, Гладыш, ручей Чистый и озёра – </w:t>
      </w:r>
      <w:r w:rsidR="00DF1462" w:rsidRPr="00DF1462">
        <w:t>Петровское</w:t>
      </w:r>
      <w:r w:rsidR="0061414E">
        <w:t xml:space="preserve"> площадью </w:t>
      </w:r>
      <w:r w:rsidR="0061414E" w:rsidRPr="0061414E">
        <w:t>0,9 км</w:t>
      </w:r>
      <w:r w:rsidR="0061414E" w:rsidRPr="003A2D0A">
        <w:rPr>
          <w:vertAlign w:val="superscript"/>
        </w:rPr>
        <w:t>2</w:t>
      </w:r>
      <w:r w:rsidR="00DF1462">
        <w:t>,</w:t>
      </w:r>
      <w:r w:rsidR="00DF1462" w:rsidRPr="00DF1462">
        <w:t xml:space="preserve"> Утконос</w:t>
      </w:r>
      <w:r w:rsidR="0061414E" w:rsidRPr="0061414E">
        <w:t xml:space="preserve"> </w:t>
      </w:r>
      <w:r w:rsidR="0061414E">
        <w:t xml:space="preserve">площадью </w:t>
      </w:r>
      <w:r w:rsidR="0061414E" w:rsidRPr="0061414E">
        <w:t>0,</w:t>
      </w:r>
      <w:r w:rsidR="00490C44">
        <w:t>0</w:t>
      </w:r>
      <w:r w:rsidR="0061414E" w:rsidRPr="0061414E">
        <w:t>9 км</w:t>
      </w:r>
      <w:r w:rsidR="0061414E" w:rsidRPr="00F90F6E">
        <w:rPr>
          <w:vertAlign w:val="superscript"/>
        </w:rPr>
        <w:t>2</w:t>
      </w:r>
      <w:r w:rsidR="00DF1462" w:rsidRPr="00DF1462">
        <w:t>, Берестовое</w:t>
      </w:r>
      <w:r w:rsidR="0061414E" w:rsidRPr="0061414E">
        <w:t xml:space="preserve"> </w:t>
      </w:r>
      <w:r w:rsidR="0061414E">
        <w:t xml:space="preserve">площадью </w:t>
      </w:r>
      <w:r w:rsidR="0061414E" w:rsidRPr="0061414E">
        <w:t>0,</w:t>
      </w:r>
      <w:r w:rsidR="0061414E">
        <w:t>24</w:t>
      </w:r>
      <w:r w:rsidR="0061414E" w:rsidRPr="0061414E">
        <w:t xml:space="preserve"> км</w:t>
      </w:r>
      <w:r w:rsidR="0061414E" w:rsidRPr="00F90F6E">
        <w:rPr>
          <w:vertAlign w:val="superscript"/>
        </w:rPr>
        <w:t>2</w:t>
      </w:r>
      <w:r w:rsidR="00DF1462">
        <w:t>, Ветлянка</w:t>
      </w:r>
      <w:r w:rsidR="00490C44" w:rsidRPr="00490C44">
        <w:t xml:space="preserve"> </w:t>
      </w:r>
      <w:r w:rsidR="00490C44">
        <w:t xml:space="preserve">площадью </w:t>
      </w:r>
      <w:r w:rsidR="00490C44" w:rsidRPr="0061414E">
        <w:t>0,</w:t>
      </w:r>
      <w:r w:rsidR="00490C44">
        <w:t>06</w:t>
      </w:r>
      <w:r w:rsidR="00490C44" w:rsidRPr="0061414E">
        <w:t xml:space="preserve"> км</w:t>
      </w:r>
      <w:r w:rsidR="00490C44" w:rsidRPr="00F90F6E">
        <w:rPr>
          <w:vertAlign w:val="superscript"/>
        </w:rPr>
        <w:t>2</w:t>
      </w:r>
      <w:r w:rsidR="00DF1462">
        <w:t>, часть озера Большое Щучье</w:t>
      </w:r>
      <w:r w:rsidR="00916DC0">
        <w:t xml:space="preserve"> площадью </w:t>
      </w:r>
      <w:r w:rsidR="00916DC0" w:rsidRPr="0061414E">
        <w:t>0,</w:t>
      </w:r>
      <w:r w:rsidR="00916DC0">
        <w:t>13</w:t>
      </w:r>
      <w:r w:rsidR="00916DC0" w:rsidRPr="0061414E">
        <w:t xml:space="preserve"> км</w:t>
      </w:r>
      <w:r w:rsidR="00916DC0" w:rsidRPr="00F90F6E">
        <w:rPr>
          <w:vertAlign w:val="superscript"/>
        </w:rPr>
        <w:t>2</w:t>
      </w:r>
      <w:r w:rsidR="00662699">
        <w:t xml:space="preserve">, общая площадь которого составляет </w:t>
      </w:r>
      <w:r w:rsidR="003F2BF4">
        <w:t>0,24</w:t>
      </w:r>
      <w:r w:rsidR="003F2BF4" w:rsidRPr="0061414E">
        <w:t xml:space="preserve"> км</w:t>
      </w:r>
      <w:r w:rsidR="003F2BF4" w:rsidRPr="00F90F6E">
        <w:rPr>
          <w:vertAlign w:val="superscript"/>
        </w:rPr>
        <w:t>2</w:t>
      </w:r>
      <w:r w:rsidR="009713E1">
        <w:t>.</w:t>
      </w:r>
    </w:p>
    <w:p w:rsidR="0060174F" w:rsidRDefault="00490C44" w:rsidP="00DF1462">
      <w:r>
        <w:t>Часть реки Волчья, озеро Берестовое и озеро</w:t>
      </w:r>
      <w:r w:rsidRPr="00490C44">
        <w:t xml:space="preserve"> </w:t>
      </w:r>
      <w:r>
        <w:t>Большое Щучье входят в границ</w:t>
      </w:r>
      <w:r w:rsidR="00711CC6">
        <w:t>у</w:t>
      </w:r>
      <w:r>
        <w:t xml:space="preserve"> </w:t>
      </w:r>
      <w:r w:rsidR="002B0153" w:rsidRPr="002B0153">
        <w:t>государственн</w:t>
      </w:r>
      <w:r w:rsidR="002B0153">
        <w:t>ого</w:t>
      </w:r>
      <w:r w:rsidR="002B0153" w:rsidRPr="002B0153">
        <w:t xml:space="preserve"> природн</w:t>
      </w:r>
      <w:r w:rsidR="002B0153">
        <w:t>ого</w:t>
      </w:r>
      <w:r w:rsidR="002B0153" w:rsidRPr="002B0153">
        <w:t xml:space="preserve"> комплексн</w:t>
      </w:r>
      <w:r w:rsidR="002B0153">
        <w:t>ого</w:t>
      </w:r>
      <w:r w:rsidR="002B0153" w:rsidRPr="002B0153">
        <w:t xml:space="preserve"> заказник</w:t>
      </w:r>
      <w:r w:rsidR="002B0153">
        <w:t>а</w:t>
      </w:r>
      <w:r w:rsidR="002B0153" w:rsidRPr="002B0153">
        <w:t xml:space="preserve"> «Гряда Вярямянселькя»</w:t>
      </w:r>
      <w:r>
        <w:t xml:space="preserve">. </w:t>
      </w:r>
      <w:r w:rsidR="0061414E">
        <w:t xml:space="preserve">Озеро Берестовое </w:t>
      </w:r>
      <w:r w:rsidR="0061414E" w:rsidRPr="0061414E">
        <w:t>вытянуто с запада на восток и не соединяется с другими озёрами. Наибольшая глубина озера составляет 22 м. Юго-западный берег озера крутой и высокий, достигает высоты 40 м.</w:t>
      </w:r>
    </w:p>
    <w:p w:rsidR="008768CB" w:rsidRPr="00881567" w:rsidRDefault="008768CB" w:rsidP="008768CB">
      <w:r w:rsidRPr="00881567">
        <w:t>Почти все оз</w:t>
      </w:r>
      <w:r>
        <w:t>ё</w:t>
      </w:r>
      <w:r w:rsidRPr="00881567">
        <w:t>ра Петровского сельского поселения находятся в понижениях рельефа. Питание озёр смешанное, с преобладанием снегового, происходит за счёт поверхностного стока, осуществляемого через сеть его притоков</w:t>
      </w:r>
      <w:r>
        <w:t>.</w:t>
      </w:r>
      <w:r w:rsidRPr="00881567">
        <w:t xml:space="preserve"> В годовом ходе уровня чётко выражены</w:t>
      </w:r>
      <w:r>
        <w:t xml:space="preserve"> </w:t>
      </w:r>
      <w:r w:rsidRPr="00881567">
        <w:t xml:space="preserve">весеннее половодье, летне-осенняя межень, нарушаемая дождевыми паводками, короткий осенне-зимний период с несколько повышенной водностью; зимний минимум. Весенний подъем уровня начинается, как правило, в </w:t>
      </w:r>
      <w:r w:rsidRPr="00881567">
        <w:lastRenderedPageBreak/>
        <w:t>первой половине апреля и достигает максимума в первой половине мая. Спад весенних вод плавный.</w:t>
      </w:r>
      <w:r>
        <w:t xml:space="preserve"> </w:t>
      </w:r>
      <w:r w:rsidRPr="00881567">
        <w:t>Основной частью водного баланса озёр является сток. Потери на испарение невелики.</w:t>
      </w:r>
    </w:p>
    <w:p w:rsidR="009713E1" w:rsidRPr="006F1D14" w:rsidRDefault="009713E1" w:rsidP="009713E1">
      <w:r w:rsidRPr="00881567">
        <w:t xml:space="preserve">Река Волчья берет начало </w:t>
      </w:r>
      <w:r w:rsidR="0066656F" w:rsidRPr="0066656F">
        <w:t>возле урочища Крестовый Камень</w:t>
      </w:r>
      <w:r w:rsidR="0066656F">
        <w:t xml:space="preserve"> </w:t>
      </w:r>
      <w:r w:rsidRPr="00881567">
        <w:t>и впадает в реку</w:t>
      </w:r>
      <w:r>
        <w:t xml:space="preserve"> </w:t>
      </w:r>
      <w:r w:rsidRPr="00881567">
        <w:t>Вуокса</w:t>
      </w:r>
      <w:r>
        <w:t xml:space="preserve"> </w:t>
      </w:r>
      <w:r w:rsidRPr="009713E1">
        <w:t>в 45 км от устья</w:t>
      </w:r>
      <w:r>
        <w:t xml:space="preserve"> по </w:t>
      </w:r>
      <w:r w:rsidRPr="009713E1">
        <w:t>пр</w:t>
      </w:r>
      <w:r>
        <w:t>авому берегу реки</w:t>
      </w:r>
      <w:r w:rsidRPr="009713E1">
        <w:t xml:space="preserve"> Вуокса</w:t>
      </w:r>
      <w:r>
        <w:t>. Общая д</w:t>
      </w:r>
      <w:r w:rsidRPr="009713E1">
        <w:t>лина водотока</w:t>
      </w:r>
      <w:r>
        <w:t xml:space="preserve"> оставляет 50,0 км, </w:t>
      </w:r>
      <w:r w:rsidRPr="009713E1">
        <w:t>водосборная площадь</w:t>
      </w:r>
      <w:r>
        <w:t xml:space="preserve"> – 46</w:t>
      </w:r>
      <w:r w:rsidRPr="00881567">
        <w:t>0 км</w:t>
      </w:r>
      <w:r w:rsidRPr="00F90F6E">
        <w:rPr>
          <w:vertAlign w:val="superscript"/>
        </w:rPr>
        <w:t>2</w:t>
      </w:r>
      <w:r w:rsidR="006F1D14">
        <w:t xml:space="preserve">. Протяжённость реки Волчья в границе Петровского сельского поселения </w:t>
      </w:r>
      <w:r w:rsidR="009A29FB">
        <w:t xml:space="preserve">ориентировочно </w:t>
      </w:r>
      <w:r w:rsidR="006F1D14">
        <w:t xml:space="preserve">составляет </w:t>
      </w:r>
      <w:r w:rsidR="009A29FB">
        <w:t>21,0 км.</w:t>
      </w:r>
    </w:p>
    <w:p w:rsidR="0060174F" w:rsidRPr="00881567" w:rsidRDefault="0060174F" w:rsidP="00881567">
      <w:r w:rsidRPr="00881567">
        <w:t>Река Петровка берет начало из озера без названия и впадает в р</w:t>
      </w:r>
      <w:r w:rsidR="00BD0EC6" w:rsidRPr="00881567">
        <w:t xml:space="preserve">еку </w:t>
      </w:r>
      <w:r w:rsidRPr="00881567">
        <w:t xml:space="preserve">Волчья с правого берега в 4 км от устья </w:t>
      </w:r>
      <w:r w:rsidR="0088469C" w:rsidRPr="00881567">
        <w:t>реки Волчья</w:t>
      </w:r>
      <w:r w:rsidR="000F0567" w:rsidRPr="00881567">
        <w:t>.</w:t>
      </w:r>
      <w:r w:rsidR="00BD0EC6" w:rsidRPr="00881567">
        <w:t xml:space="preserve"> </w:t>
      </w:r>
      <w:r w:rsidRPr="00881567">
        <w:t xml:space="preserve">Общая длина реки </w:t>
      </w:r>
      <w:r w:rsidR="00DF1462">
        <w:t>18,0</w:t>
      </w:r>
      <w:r w:rsidR="00FC4AD1" w:rsidRPr="00881567">
        <w:t xml:space="preserve"> </w:t>
      </w:r>
      <w:r w:rsidRPr="00881567">
        <w:t>км</w:t>
      </w:r>
      <w:r w:rsidR="000F0567" w:rsidRPr="00881567">
        <w:t>.</w:t>
      </w:r>
      <w:r w:rsidR="00BD0EC6" w:rsidRPr="00881567">
        <w:t xml:space="preserve"> </w:t>
      </w:r>
      <w:r w:rsidR="0071087C" w:rsidRPr="00881567">
        <w:t>Расчётный</w:t>
      </w:r>
      <w:r w:rsidRPr="00881567">
        <w:t xml:space="preserve"> створ расположен </w:t>
      </w:r>
      <w:r w:rsidR="00925209" w:rsidRPr="00881567">
        <w:t xml:space="preserve">в 7,2 км от устья </w:t>
      </w:r>
      <w:r w:rsidRPr="00881567">
        <w:t>у п</w:t>
      </w:r>
      <w:r w:rsidR="00FC4AD1" w:rsidRPr="00881567">
        <w:t>осёлка</w:t>
      </w:r>
      <w:r w:rsidRPr="00881567">
        <w:t xml:space="preserve"> Петровское; площадь водосбора равна 30 км</w:t>
      </w:r>
      <w:r w:rsidR="0071087C" w:rsidRPr="00F90F6E">
        <w:rPr>
          <w:vertAlign w:val="superscript"/>
        </w:rPr>
        <w:t>2</w:t>
      </w:r>
      <w:r w:rsidRPr="00881567">
        <w:t>, средний уклон реки 2 м/км</w:t>
      </w:r>
      <w:r w:rsidR="000F0567" w:rsidRPr="00881567">
        <w:t>.</w:t>
      </w:r>
      <w:r w:rsidR="00BD0EC6" w:rsidRPr="00881567">
        <w:t xml:space="preserve"> </w:t>
      </w:r>
      <w:r w:rsidRPr="00881567">
        <w:t>Берега реки невысокие, пологие, на отдельных участк</w:t>
      </w:r>
      <w:r w:rsidR="0083632D">
        <w:t>ах</w:t>
      </w:r>
      <w:r w:rsidRPr="00881567">
        <w:t xml:space="preserve"> крутые</w:t>
      </w:r>
      <w:r w:rsidR="000F0567" w:rsidRPr="00881567">
        <w:t>.</w:t>
      </w:r>
      <w:r w:rsidR="00BD0EC6" w:rsidRPr="00881567">
        <w:t xml:space="preserve"> </w:t>
      </w:r>
      <w:r w:rsidR="0071087C" w:rsidRPr="00881567">
        <w:t>За</w:t>
      </w:r>
      <w:r w:rsidR="0083632D">
        <w:t>лесе</w:t>
      </w:r>
      <w:r w:rsidR="0071087C" w:rsidRPr="00881567">
        <w:t>нность</w:t>
      </w:r>
      <w:r w:rsidRPr="00881567">
        <w:t xml:space="preserve"> бассейна 85 %, оз</w:t>
      </w:r>
      <w:r w:rsidR="0071087C">
        <w:t>ё</w:t>
      </w:r>
      <w:r w:rsidRPr="00881567">
        <w:t>рность составляет 3,3 %, болот в бассейне реки нет.</w:t>
      </w:r>
    </w:p>
    <w:p w:rsidR="0066656F" w:rsidRDefault="0066656F" w:rsidP="0083632D">
      <w:r w:rsidRPr="00881567">
        <w:t xml:space="preserve">Река </w:t>
      </w:r>
      <w:r>
        <w:t>Гладыш</w:t>
      </w:r>
      <w:r w:rsidRPr="00881567">
        <w:t xml:space="preserve"> берет начало </w:t>
      </w:r>
      <w:r w:rsidR="00D41C38">
        <w:t xml:space="preserve">из озера Борково </w:t>
      </w:r>
      <w:r w:rsidRPr="00881567">
        <w:t xml:space="preserve">и впадает в </w:t>
      </w:r>
      <w:r w:rsidR="00F75C82">
        <w:t>реку Сосновка</w:t>
      </w:r>
      <w:r>
        <w:t>. Общая д</w:t>
      </w:r>
      <w:r w:rsidRPr="009713E1">
        <w:t>лина водотока</w:t>
      </w:r>
      <w:r>
        <w:t xml:space="preserve"> оставляет 20,0 км. Протяжённость реки </w:t>
      </w:r>
      <w:r w:rsidR="00D41C38">
        <w:t>Гладыш</w:t>
      </w:r>
      <w:r>
        <w:t xml:space="preserve"> в границе Петровского сельского поселения ориентировочно составляет </w:t>
      </w:r>
      <w:r w:rsidR="00503993">
        <w:t>1,7</w:t>
      </w:r>
      <w:r>
        <w:t xml:space="preserve"> км.</w:t>
      </w:r>
    </w:p>
    <w:p w:rsidR="00D41C38" w:rsidRDefault="00D41C38" w:rsidP="0083632D">
      <w:r w:rsidRPr="00881567">
        <w:t xml:space="preserve">Река </w:t>
      </w:r>
      <w:r>
        <w:t>Сосновка</w:t>
      </w:r>
      <w:r w:rsidRPr="00881567">
        <w:t xml:space="preserve"> берет начало </w:t>
      </w:r>
      <w:r>
        <w:t xml:space="preserve">из </w:t>
      </w:r>
      <w:r w:rsidRPr="00D41C38">
        <w:t>небольшого озерца, расположенного в юго-восточной части посёлка Сосново</w:t>
      </w:r>
      <w:r>
        <w:t xml:space="preserve"> </w:t>
      </w:r>
      <w:r w:rsidRPr="00881567">
        <w:t xml:space="preserve">и впадает </w:t>
      </w:r>
      <w:r w:rsidR="00F75C82">
        <w:t>в озеро Суходольское</w:t>
      </w:r>
      <w:r>
        <w:t>. Общая д</w:t>
      </w:r>
      <w:r w:rsidRPr="009713E1">
        <w:t>лина водотока</w:t>
      </w:r>
      <w:r>
        <w:t xml:space="preserve"> оставляет 12,0 км. Протяжённость реки Сосновка в границе Петровского сельского поселения ориентировочно составляет </w:t>
      </w:r>
      <w:r w:rsidR="00503993">
        <w:t>6,4</w:t>
      </w:r>
      <w:r>
        <w:t xml:space="preserve"> км.</w:t>
      </w:r>
    </w:p>
    <w:p w:rsidR="00E00FED" w:rsidRDefault="00E00FED" w:rsidP="0083632D">
      <w:r>
        <w:t xml:space="preserve">Ручей Чистый </w:t>
      </w:r>
      <w:r w:rsidR="0005113C" w:rsidRPr="00881567">
        <w:t>впадает</w:t>
      </w:r>
      <w:r w:rsidR="0005113C">
        <w:t xml:space="preserve"> </w:t>
      </w:r>
      <w:r w:rsidR="0005113C" w:rsidRPr="0005113C">
        <w:t>в оз</w:t>
      </w:r>
      <w:r w:rsidR="0005113C">
        <w:t>ер</w:t>
      </w:r>
      <w:r w:rsidR="00F23BC4">
        <w:t>о</w:t>
      </w:r>
      <w:r w:rsidR="0005113C" w:rsidRPr="0005113C">
        <w:t xml:space="preserve"> Вуокса</w:t>
      </w:r>
      <w:r w:rsidR="0005113C">
        <w:t>, протяжённость ручья составляет 9,1 км.</w:t>
      </w:r>
    </w:p>
    <w:p w:rsidR="0056295D" w:rsidRPr="00C64041" w:rsidRDefault="0056295D" w:rsidP="0056295D">
      <w:pPr>
        <w:pStyle w:val="30"/>
      </w:pPr>
      <w:bookmarkStart w:id="26" w:name="_Toc303788413"/>
      <w:bookmarkStart w:id="27" w:name="_Toc209703702"/>
      <w:r w:rsidRPr="00C64041">
        <w:t>Лесные ресурсы</w:t>
      </w:r>
      <w:bookmarkEnd w:id="26"/>
      <w:bookmarkEnd w:id="27"/>
    </w:p>
    <w:p w:rsidR="00247A25" w:rsidRDefault="00247A25" w:rsidP="00247A25">
      <w:r>
        <w:t>Леса, расположенные на территории Петровского сельского поселения относятся к Балтийско-Белозерскому таёжному району Российской Федерации и отнесены по целевому назначению к защитным лесам.</w:t>
      </w:r>
    </w:p>
    <w:p w:rsidR="0056295D" w:rsidRDefault="00247A25" w:rsidP="00247A25">
      <w:r>
        <w:t xml:space="preserve">В границу Петровского сельского поселения входят участковые лесничества Приозерского лесничества: Борисовское участковое лесничество, Кривковское участковое лесничество, </w:t>
      </w:r>
      <w:r w:rsidR="00897167">
        <w:t xml:space="preserve">Ларионовское участковое лесничество, </w:t>
      </w:r>
      <w:r>
        <w:t xml:space="preserve">Мичуринское участковое лесничество </w:t>
      </w:r>
      <w:r w:rsidR="00897167">
        <w:t>и Приозерское южное участковое лесничество</w:t>
      </w:r>
      <w:r>
        <w:t>. Земли лесного фонда являются собственностью Российской Федерации.</w:t>
      </w:r>
    </w:p>
    <w:p w:rsidR="00F557DB" w:rsidRPr="00EB4F8B" w:rsidRDefault="00F557DB" w:rsidP="00F557DB">
      <w:r w:rsidRPr="00EB4F8B">
        <w:t xml:space="preserve">Распределение лесов Приозерского лесничества, расположенных на территории </w:t>
      </w:r>
      <w:r>
        <w:t>Петровского</w:t>
      </w:r>
      <w:r w:rsidRPr="00EB4F8B">
        <w:t xml:space="preserve"> сельского поселения по видам целевого назначения и категориям защитных лесов приведены в таблице </w:t>
      </w:r>
      <w:r w:rsidRPr="00EB4F8B">
        <w:fldChar w:fldCharType="begin"/>
      </w:r>
      <w:r w:rsidRPr="00EB4F8B">
        <w:instrText xml:space="preserve"> REF _Ref149914508 \h  \* MERGEFORMAT </w:instrText>
      </w:r>
      <w:r w:rsidRPr="00EB4F8B">
        <w:fldChar w:fldCharType="separate"/>
      </w:r>
      <w:r w:rsidRPr="00EB4F8B">
        <w:rPr>
          <w:vanish/>
        </w:rPr>
        <w:t xml:space="preserve">Таблица </w:t>
      </w:r>
      <w:r w:rsidRPr="00EB4F8B">
        <w:t>3.3.2.1</w:t>
      </w:r>
      <w:r w:rsidRPr="00EB4F8B">
        <w:fldChar w:fldCharType="end"/>
      </w:r>
      <w:r w:rsidRPr="00EB4F8B">
        <w:t>.</w:t>
      </w:r>
    </w:p>
    <w:p w:rsidR="00F557DB" w:rsidRPr="00EB4F8B" w:rsidRDefault="00F557DB" w:rsidP="00F43D39">
      <w:pPr>
        <w:pStyle w:val="afffffffffff5"/>
      </w:pPr>
      <w:bookmarkStart w:id="28" w:name="_Ref149914508"/>
      <w:r w:rsidRPr="00EB4F8B">
        <w:t xml:space="preserve">Таблица </w:t>
      </w:r>
      <w:fldSimple w:instr=" STYLEREF 3 \s ">
        <w:r w:rsidR="000C2208">
          <w:rPr>
            <w:noProof/>
          </w:rPr>
          <w:t>3.3.2</w:t>
        </w:r>
      </w:fldSimple>
      <w:r w:rsidR="000C2208">
        <w:t>.</w:t>
      </w:r>
      <w:fldSimple w:instr=" SEQ Таблица \* ARABIC \s 3 ">
        <w:r w:rsidR="000C2208">
          <w:rPr>
            <w:noProof/>
          </w:rPr>
          <w:t>1</w:t>
        </w:r>
      </w:fldSimple>
      <w:bookmarkEnd w:id="28"/>
    </w:p>
    <w:p w:rsidR="00F557DB" w:rsidRPr="00EB4F8B" w:rsidRDefault="00F557DB" w:rsidP="00F557DB">
      <w:pPr>
        <w:pStyle w:val="affffffffffffb"/>
      </w:pPr>
      <w:r w:rsidRPr="00EB4F8B">
        <w:t>Распределение лесов по целевому назначению и категориям защитных лесов</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4706"/>
        <w:gridCol w:w="1757"/>
        <w:gridCol w:w="3251"/>
      </w:tblGrid>
      <w:tr w:rsidR="00F557DB" w:rsidRPr="00EB4F8B" w:rsidTr="008E309F">
        <w:trPr>
          <w:trHeight w:val="20"/>
        </w:trPr>
        <w:tc>
          <w:tcPr>
            <w:tcW w:w="339" w:type="pct"/>
            <w:shd w:val="clear" w:color="auto" w:fill="FFFFFF"/>
          </w:tcPr>
          <w:p w:rsidR="00F557DB" w:rsidRPr="00EB4F8B" w:rsidRDefault="00F557DB" w:rsidP="00246674">
            <w:pPr>
              <w:pStyle w:val="affffffffff7"/>
            </w:pPr>
            <w:r w:rsidRPr="00EB4F8B">
              <w:t>№ п/п</w:t>
            </w:r>
          </w:p>
        </w:tc>
        <w:tc>
          <w:tcPr>
            <w:tcW w:w="2258" w:type="pct"/>
            <w:shd w:val="clear" w:color="auto" w:fill="FFFFFF"/>
          </w:tcPr>
          <w:p w:rsidR="00F557DB" w:rsidRPr="00EB4F8B" w:rsidRDefault="00F557DB" w:rsidP="00246674">
            <w:pPr>
              <w:pStyle w:val="affffffffff7"/>
            </w:pPr>
            <w:r w:rsidRPr="00EB4F8B">
              <w:t>Целевое назначение лесов</w:t>
            </w:r>
          </w:p>
        </w:tc>
        <w:tc>
          <w:tcPr>
            <w:tcW w:w="843" w:type="pct"/>
            <w:shd w:val="clear" w:color="auto" w:fill="FFFFFF"/>
          </w:tcPr>
          <w:p w:rsidR="00F557DB" w:rsidRPr="00EB4F8B" w:rsidRDefault="00F557DB" w:rsidP="00246674">
            <w:pPr>
              <w:pStyle w:val="affffffffff7"/>
            </w:pPr>
            <w:r w:rsidRPr="00EB4F8B">
              <w:t>Участковое лесничество</w:t>
            </w:r>
          </w:p>
        </w:tc>
        <w:tc>
          <w:tcPr>
            <w:tcW w:w="1560" w:type="pct"/>
            <w:shd w:val="clear" w:color="auto" w:fill="FFFFFF"/>
          </w:tcPr>
          <w:p w:rsidR="00F557DB" w:rsidRPr="00EB4F8B" w:rsidRDefault="00F557DB" w:rsidP="00246674">
            <w:pPr>
              <w:pStyle w:val="affffffffff7"/>
            </w:pPr>
            <w:r w:rsidRPr="00EB4F8B">
              <w:t>Номера кварталов или их частей</w:t>
            </w:r>
          </w:p>
        </w:tc>
      </w:tr>
    </w:tbl>
    <w:p w:rsidR="008E309F" w:rsidRDefault="008E309F" w:rsidP="00246674">
      <w:pPr>
        <w:pStyle w:val="affffffffff6"/>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4706"/>
        <w:gridCol w:w="1757"/>
        <w:gridCol w:w="3251"/>
      </w:tblGrid>
      <w:tr w:rsidR="00F557DB" w:rsidRPr="00EB4F8B" w:rsidTr="008E309F">
        <w:trPr>
          <w:trHeight w:val="20"/>
          <w:tblHeader/>
        </w:trPr>
        <w:tc>
          <w:tcPr>
            <w:tcW w:w="339" w:type="pct"/>
            <w:shd w:val="clear" w:color="auto" w:fill="FFFFFF"/>
          </w:tcPr>
          <w:p w:rsidR="00F557DB" w:rsidRPr="00EB4F8B" w:rsidRDefault="00F557DB" w:rsidP="00246674">
            <w:pPr>
              <w:pStyle w:val="affffffffff7"/>
            </w:pPr>
            <w:r w:rsidRPr="00EB4F8B">
              <w:t>1</w:t>
            </w:r>
          </w:p>
        </w:tc>
        <w:tc>
          <w:tcPr>
            <w:tcW w:w="2258" w:type="pct"/>
            <w:shd w:val="clear" w:color="auto" w:fill="FFFFFF"/>
            <w:vAlign w:val="center"/>
          </w:tcPr>
          <w:p w:rsidR="00F557DB" w:rsidRPr="00EB4F8B" w:rsidRDefault="00F557DB" w:rsidP="00246674">
            <w:pPr>
              <w:pStyle w:val="affffffffff7"/>
            </w:pPr>
            <w:r w:rsidRPr="00EB4F8B">
              <w:t>2</w:t>
            </w:r>
          </w:p>
        </w:tc>
        <w:tc>
          <w:tcPr>
            <w:tcW w:w="843" w:type="pct"/>
            <w:shd w:val="clear" w:color="auto" w:fill="FFFFFF"/>
            <w:vAlign w:val="center"/>
          </w:tcPr>
          <w:p w:rsidR="00F557DB" w:rsidRPr="00EB4F8B" w:rsidRDefault="00F557DB" w:rsidP="00246674">
            <w:pPr>
              <w:pStyle w:val="affffffffff7"/>
            </w:pPr>
            <w:r w:rsidRPr="00EB4F8B">
              <w:t>3</w:t>
            </w:r>
          </w:p>
        </w:tc>
        <w:tc>
          <w:tcPr>
            <w:tcW w:w="1560" w:type="pct"/>
            <w:shd w:val="clear" w:color="auto" w:fill="FFFFFF"/>
            <w:vAlign w:val="center"/>
          </w:tcPr>
          <w:p w:rsidR="00F557DB" w:rsidRPr="00EB4F8B" w:rsidRDefault="00F557DB" w:rsidP="00246674">
            <w:pPr>
              <w:pStyle w:val="affffffffff7"/>
            </w:pPr>
            <w:r w:rsidRPr="00EB4F8B">
              <w:t>4</w:t>
            </w:r>
          </w:p>
        </w:tc>
      </w:tr>
      <w:tr w:rsidR="00F557DB" w:rsidRPr="00EB4F8B" w:rsidTr="008E309F">
        <w:tblPrEx>
          <w:tblBorders>
            <w:bottom w:val="single" w:sz="4" w:space="0" w:color="auto"/>
          </w:tblBorders>
        </w:tblPrEx>
        <w:trPr>
          <w:trHeight w:val="20"/>
        </w:trPr>
        <w:tc>
          <w:tcPr>
            <w:tcW w:w="339" w:type="pct"/>
            <w:shd w:val="clear" w:color="auto" w:fill="FFFFFF"/>
          </w:tcPr>
          <w:p w:rsidR="00F557DB" w:rsidRPr="00EB4F8B" w:rsidRDefault="00F557DB" w:rsidP="004404F8">
            <w:pPr>
              <w:pStyle w:val="affffffffffff8"/>
            </w:pPr>
            <w:r w:rsidRPr="00EB4F8B">
              <w:t>1</w:t>
            </w:r>
          </w:p>
        </w:tc>
        <w:tc>
          <w:tcPr>
            <w:tcW w:w="4661" w:type="pct"/>
            <w:gridSpan w:val="3"/>
            <w:shd w:val="clear" w:color="auto" w:fill="FFFFFF"/>
          </w:tcPr>
          <w:p w:rsidR="00F557DB" w:rsidRPr="00EB4F8B" w:rsidRDefault="00F557DB" w:rsidP="0008675D">
            <w:pPr>
              <w:pStyle w:val="afffffffffff2"/>
            </w:pPr>
            <w:r w:rsidRPr="00EB4F8B">
              <w:t>Защитные леса</w:t>
            </w:r>
          </w:p>
        </w:tc>
      </w:tr>
      <w:tr w:rsidR="00140A7D" w:rsidRPr="00EB4F8B" w:rsidTr="008E309F">
        <w:tblPrEx>
          <w:tblBorders>
            <w:bottom w:val="single" w:sz="4" w:space="0" w:color="auto"/>
          </w:tblBorders>
        </w:tblPrEx>
        <w:trPr>
          <w:trHeight w:val="20"/>
        </w:trPr>
        <w:tc>
          <w:tcPr>
            <w:tcW w:w="339" w:type="pct"/>
            <w:vMerge w:val="restart"/>
            <w:shd w:val="clear" w:color="auto" w:fill="FFFFFF"/>
          </w:tcPr>
          <w:p w:rsidR="00140A7D" w:rsidRPr="00EB4F8B" w:rsidRDefault="00140A7D" w:rsidP="004404F8">
            <w:pPr>
              <w:pStyle w:val="affffffffffff8"/>
            </w:pPr>
            <w:r w:rsidRPr="00EB4F8B">
              <w:t>1.1</w:t>
            </w:r>
          </w:p>
        </w:tc>
        <w:tc>
          <w:tcPr>
            <w:tcW w:w="2258" w:type="pct"/>
            <w:vMerge w:val="restart"/>
            <w:shd w:val="clear" w:color="auto" w:fill="FFFFFF"/>
          </w:tcPr>
          <w:p w:rsidR="00140A7D" w:rsidRPr="00EB4F8B" w:rsidRDefault="00140A7D" w:rsidP="0008675D">
            <w:pPr>
              <w:pStyle w:val="afffffffffff2"/>
            </w:pPr>
            <w:r w:rsidRPr="00EB4F8B">
              <w:t>Леса, расположенные в водоохранных зонах</w:t>
            </w:r>
          </w:p>
        </w:tc>
        <w:tc>
          <w:tcPr>
            <w:tcW w:w="843" w:type="pct"/>
            <w:shd w:val="clear" w:color="auto" w:fill="FFFFFF"/>
          </w:tcPr>
          <w:p w:rsidR="00140A7D" w:rsidRPr="00EB4F8B" w:rsidRDefault="00140A7D" w:rsidP="0008675D">
            <w:pPr>
              <w:pStyle w:val="afffffffffff2"/>
            </w:pPr>
            <w:r>
              <w:t>Борисовское</w:t>
            </w:r>
          </w:p>
        </w:tc>
        <w:tc>
          <w:tcPr>
            <w:tcW w:w="1560" w:type="pct"/>
            <w:shd w:val="clear" w:color="auto" w:fill="FFFFFF"/>
          </w:tcPr>
          <w:p w:rsidR="00140A7D" w:rsidRPr="00EB4F8B" w:rsidRDefault="00140A7D" w:rsidP="0008675D">
            <w:pPr>
              <w:pStyle w:val="afffffffffff2"/>
            </w:pPr>
            <w:r w:rsidRPr="00EC0789">
              <w:t>13</w:t>
            </w:r>
            <w:r>
              <w:t xml:space="preserve"> (часть), </w:t>
            </w:r>
            <w:r w:rsidRPr="00EC0789">
              <w:t>20</w:t>
            </w:r>
            <w:r>
              <w:t xml:space="preserve"> (часть), </w:t>
            </w:r>
            <w:r w:rsidRPr="00EC0789">
              <w:t>21</w:t>
            </w:r>
            <w:r>
              <w:t xml:space="preserve"> (часть), </w:t>
            </w:r>
            <w:r w:rsidRPr="00EC0789">
              <w:t>23</w:t>
            </w:r>
            <w:r>
              <w:t xml:space="preserve"> (часть), 24 (часть), </w:t>
            </w:r>
            <w:r w:rsidRPr="00EC0789">
              <w:t>25</w:t>
            </w:r>
            <w:r>
              <w:t xml:space="preserve"> (часть)</w:t>
            </w:r>
          </w:p>
        </w:tc>
      </w:tr>
      <w:tr w:rsidR="00140A7D" w:rsidRPr="00EB4F8B" w:rsidTr="008E309F">
        <w:tblPrEx>
          <w:tblBorders>
            <w:bottom w:val="single" w:sz="4" w:space="0" w:color="auto"/>
          </w:tblBorders>
        </w:tblPrEx>
        <w:trPr>
          <w:trHeight w:val="20"/>
        </w:trPr>
        <w:tc>
          <w:tcPr>
            <w:tcW w:w="339" w:type="pct"/>
            <w:vMerge/>
            <w:shd w:val="clear" w:color="auto" w:fill="FFFFFF"/>
          </w:tcPr>
          <w:p w:rsidR="00140A7D" w:rsidRPr="00EB4F8B" w:rsidRDefault="00140A7D" w:rsidP="004404F8">
            <w:pPr>
              <w:pStyle w:val="affffffffffff8"/>
            </w:pPr>
          </w:p>
        </w:tc>
        <w:tc>
          <w:tcPr>
            <w:tcW w:w="2258" w:type="pct"/>
            <w:vMerge/>
            <w:shd w:val="clear" w:color="auto" w:fill="FFFFFF"/>
            <w:vAlign w:val="center"/>
          </w:tcPr>
          <w:p w:rsidR="00140A7D" w:rsidRPr="00EB4F8B" w:rsidRDefault="00140A7D" w:rsidP="0008675D">
            <w:pPr>
              <w:pStyle w:val="afffffffffff2"/>
            </w:pPr>
          </w:p>
        </w:tc>
        <w:tc>
          <w:tcPr>
            <w:tcW w:w="843" w:type="pct"/>
            <w:shd w:val="clear" w:color="auto" w:fill="FFFFFF"/>
          </w:tcPr>
          <w:p w:rsidR="00140A7D" w:rsidRPr="00EB4F8B" w:rsidRDefault="00140A7D" w:rsidP="0008675D">
            <w:pPr>
              <w:pStyle w:val="afffffffffff2"/>
            </w:pPr>
            <w:r>
              <w:t>Кривковское</w:t>
            </w:r>
          </w:p>
        </w:tc>
        <w:tc>
          <w:tcPr>
            <w:tcW w:w="1560" w:type="pct"/>
            <w:shd w:val="clear" w:color="auto" w:fill="FFFFFF"/>
          </w:tcPr>
          <w:p w:rsidR="00140A7D" w:rsidRPr="00EB4F8B" w:rsidRDefault="00140A7D" w:rsidP="0008675D">
            <w:pPr>
              <w:pStyle w:val="afffffffffff2"/>
            </w:pPr>
            <w:r w:rsidRPr="008A5FB8">
              <w:t>12</w:t>
            </w:r>
            <w:r>
              <w:t xml:space="preserve"> (часть), </w:t>
            </w:r>
            <w:r w:rsidRPr="008A5FB8">
              <w:t>13</w:t>
            </w:r>
            <w:r>
              <w:t xml:space="preserve"> (часть), </w:t>
            </w:r>
            <w:r w:rsidRPr="008A5FB8">
              <w:t>20</w:t>
            </w:r>
            <w:r>
              <w:t xml:space="preserve"> – </w:t>
            </w:r>
            <w:r w:rsidRPr="008A5FB8">
              <w:t>22</w:t>
            </w:r>
            <w:r>
              <w:t xml:space="preserve"> (части), </w:t>
            </w:r>
            <w:r w:rsidRPr="008A5FB8">
              <w:t>24</w:t>
            </w:r>
            <w:r>
              <w:t xml:space="preserve"> – </w:t>
            </w:r>
            <w:r w:rsidRPr="008A5FB8">
              <w:t>26</w:t>
            </w:r>
            <w:r>
              <w:t xml:space="preserve"> (части), </w:t>
            </w:r>
            <w:r w:rsidRPr="008A5FB8">
              <w:t>32</w:t>
            </w:r>
            <w:r>
              <w:t xml:space="preserve"> </w:t>
            </w:r>
            <w:r>
              <w:lastRenderedPageBreak/>
              <w:t xml:space="preserve">(часть), </w:t>
            </w:r>
            <w:r w:rsidRPr="008A5FB8">
              <w:t>35</w:t>
            </w:r>
            <w:r>
              <w:t xml:space="preserve"> (часть), </w:t>
            </w:r>
            <w:r w:rsidRPr="008A5FB8">
              <w:t>36</w:t>
            </w:r>
            <w:r>
              <w:t xml:space="preserve"> (часть), </w:t>
            </w:r>
            <w:r w:rsidRPr="008A5FB8">
              <w:t>43</w:t>
            </w:r>
            <w:r>
              <w:t xml:space="preserve"> (часть), </w:t>
            </w:r>
            <w:r w:rsidRPr="008A5FB8">
              <w:t>45</w:t>
            </w:r>
            <w:r>
              <w:t xml:space="preserve"> (часть), </w:t>
            </w:r>
            <w:r w:rsidRPr="008A5FB8">
              <w:t>46</w:t>
            </w:r>
            <w:r>
              <w:t xml:space="preserve"> (часть), </w:t>
            </w:r>
            <w:r w:rsidRPr="008A5FB8">
              <w:t>49</w:t>
            </w:r>
            <w:r>
              <w:t xml:space="preserve"> (часть), </w:t>
            </w:r>
            <w:r w:rsidRPr="008A5FB8">
              <w:t>50</w:t>
            </w:r>
            <w:r>
              <w:t xml:space="preserve"> (часть), </w:t>
            </w:r>
            <w:r w:rsidRPr="008A5FB8">
              <w:t>58</w:t>
            </w:r>
            <w:r>
              <w:t xml:space="preserve"> (часть), </w:t>
            </w:r>
            <w:r w:rsidRPr="008A5FB8">
              <w:t>60</w:t>
            </w:r>
            <w:r>
              <w:t xml:space="preserve"> – </w:t>
            </w:r>
            <w:r w:rsidRPr="008A5FB8">
              <w:t>62</w:t>
            </w:r>
            <w:r>
              <w:t xml:space="preserve"> (части), 80 (часть), </w:t>
            </w:r>
            <w:r w:rsidRPr="008A5FB8">
              <w:t>81</w:t>
            </w:r>
            <w:r>
              <w:t xml:space="preserve"> (часть)</w:t>
            </w:r>
          </w:p>
        </w:tc>
      </w:tr>
      <w:tr w:rsidR="00140A7D" w:rsidRPr="00EB4F8B" w:rsidTr="008E309F">
        <w:tblPrEx>
          <w:tblBorders>
            <w:bottom w:val="single" w:sz="4" w:space="0" w:color="auto"/>
          </w:tblBorders>
        </w:tblPrEx>
        <w:trPr>
          <w:trHeight w:val="20"/>
        </w:trPr>
        <w:tc>
          <w:tcPr>
            <w:tcW w:w="339" w:type="pct"/>
            <w:vMerge/>
            <w:shd w:val="clear" w:color="auto" w:fill="FFFFFF"/>
          </w:tcPr>
          <w:p w:rsidR="00140A7D" w:rsidRPr="00EB4F8B" w:rsidRDefault="00140A7D" w:rsidP="004404F8">
            <w:pPr>
              <w:pStyle w:val="affffffffffff8"/>
            </w:pPr>
          </w:p>
        </w:tc>
        <w:tc>
          <w:tcPr>
            <w:tcW w:w="2258" w:type="pct"/>
            <w:vMerge/>
            <w:shd w:val="clear" w:color="auto" w:fill="FFFFFF"/>
            <w:vAlign w:val="center"/>
          </w:tcPr>
          <w:p w:rsidR="00140A7D" w:rsidRPr="00EB4F8B" w:rsidRDefault="00140A7D" w:rsidP="0008675D">
            <w:pPr>
              <w:pStyle w:val="afffffffffff2"/>
            </w:pPr>
          </w:p>
        </w:tc>
        <w:tc>
          <w:tcPr>
            <w:tcW w:w="843" w:type="pct"/>
            <w:shd w:val="clear" w:color="auto" w:fill="FFFFFF"/>
          </w:tcPr>
          <w:p w:rsidR="00140A7D" w:rsidRPr="00EB4F8B" w:rsidRDefault="00140A7D" w:rsidP="0008675D">
            <w:pPr>
              <w:pStyle w:val="afffffffffff2"/>
            </w:pPr>
            <w:r w:rsidRPr="00EB4F8B">
              <w:t>Ларионовское</w:t>
            </w:r>
          </w:p>
        </w:tc>
        <w:tc>
          <w:tcPr>
            <w:tcW w:w="1560" w:type="pct"/>
            <w:shd w:val="clear" w:color="auto" w:fill="FFFFFF"/>
          </w:tcPr>
          <w:p w:rsidR="00140A7D" w:rsidRPr="00EB4F8B" w:rsidRDefault="00140A7D" w:rsidP="0008675D">
            <w:pPr>
              <w:pStyle w:val="afffffffffff2"/>
            </w:pPr>
            <w:r>
              <w:t>67</w:t>
            </w:r>
            <w:r w:rsidRPr="00EB4F8B">
              <w:t xml:space="preserve"> (часть), </w:t>
            </w:r>
            <w:r>
              <w:t>69</w:t>
            </w:r>
            <w:r w:rsidRPr="00EB4F8B">
              <w:t xml:space="preserve"> (часть), </w:t>
            </w:r>
            <w:r>
              <w:t>71</w:t>
            </w:r>
            <w:r w:rsidRPr="00EB4F8B">
              <w:t xml:space="preserve"> (часть)</w:t>
            </w:r>
            <w:r>
              <w:t>, 72</w:t>
            </w:r>
            <w:r w:rsidRPr="00EB4F8B">
              <w:t xml:space="preserve"> (часть)</w:t>
            </w:r>
          </w:p>
        </w:tc>
      </w:tr>
      <w:tr w:rsidR="00140A7D" w:rsidRPr="00EB4F8B" w:rsidTr="008E309F">
        <w:tblPrEx>
          <w:tblBorders>
            <w:bottom w:val="single" w:sz="4" w:space="0" w:color="auto"/>
          </w:tblBorders>
        </w:tblPrEx>
        <w:trPr>
          <w:trHeight w:val="20"/>
        </w:trPr>
        <w:tc>
          <w:tcPr>
            <w:tcW w:w="339" w:type="pct"/>
            <w:vMerge/>
            <w:shd w:val="clear" w:color="auto" w:fill="FFFFFF"/>
          </w:tcPr>
          <w:p w:rsidR="00140A7D" w:rsidRPr="00EB4F8B" w:rsidRDefault="00140A7D" w:rsidP="004404F8">
            <w:pPr>
              <w:pStyle w:val="affffffffffff8"/>
            </w:pPr>
          </w:p>
        </w:tc>
        <w:tc>
          <w:tcPr>
            <w:tcW w:w="2258" w:type="pct"/>
            <w:vMerge/>
            <w:shd w:val="clear" w:color="auto" w:fill="FFFFFF"/>
            <w:vAlign w:val="center"/>
          </w:tcPr>
          <w:p w:rsidR="00140A7D" w:rsidRPr="00EB4F8B" w:rsidRDefault="00140A7D" w:rsidP="0008675D">
            <w:pPr>
              <w:pStyle w:val="afffffffffff2"/>
            </w:pPr>
          </w:p>
        </w:tc>
        <w:tc>
          <w:tcPr>
            <w:tcW w:w="843" w:type="pct"/>
            <w:shd w:val="clear" w:color="auto" w:fill="FFFFFF"/>
          </w:tcPr>
          <w:p w:rsidR="00140A7D" w:rsidRPr="00EB4F8B" w:rsidRDefault="00140A7D" w:rsidP="0008675D">
            <w:pPr>
              <w:pStyle w:val="afffffffffff2"/>
            </w:pPr>
            <w:r>
              <w:t>Мичуринское</w:t>
            </w:r>
          </w:p>
        </w:tc>
        <w:tc>
          <w:tcPr>
            <w:tcW w:w="1560" w:type="pct"/>
            <w:shd w:val="clear" w:color="auto" w:fill="FFFFFF"/>
          </w:tcPr>
          <w:p w:rsidR="00140A7D" w:rsidRDefault="00140A7D" w:rsidP="0008675D">
            <w:pPr>
              <w:pStyle w:val="afffffffffff2"/>
            </w:pPr>
            <w:r w:rsidRPr="00140A7D">
              <w:t>102</w:t>
            </w:r>
            <w:r>
              <w:t xml:space="preserve"> – </w:t>
            </w:r>
            <w:r w:rsidRPr="00140A7D">
              <w:t>110</w:t>
            </w:r>
            <w:r>
              <w:t xml:space="preserve"> (части)</w:t>
            </w:r>
          </w:p>
        </w:tc>
      </w:tr>
      <w:tr w:rsidR="00140A7D" w:rsidRPr="00EB4F8B" w:rsidTr="008E309F">
        <w:tblPrEx>
          <w:tblBorders>
            <w:bottom w:val="single" w:sz="4" w:space="0" w:color="auto"/>
          </w:tblBorders>
        </w:tblPrEx>
        <w:trPr>
          <w:trHeight w:val="20"/>
        </w:trPr>
        <w:tc>
          <w:tcPr>
            <w:tcW w:w="339" w:type="pct"/>
            <w:vMerge/>
            <w:shd w:val="clear" w:color="auto" w:fill="FFFFFF"/>
          </w:tcPr>
          <w:p w:rsidR="00140A7D" w:rsidRPr="00EB4F8B" w:rsidRDefault="00140A7D" w:rsidP="004404F8">
            <w:pPr>
              <w:pStyle w:val="affffffffffff8"/>
            </w:pPr>
          </w:p>
        </w:tc>
        <w:tc>
          <w:tcPr>
            <w:tcW w:w="2258" w:type="pct"/>
            <w:vMerge/>
            <w:shd w:val="clear" w:color="auto" w:fill="FFFFFF"/>
            <w:vAlign w:val="center"/>
          </w:tcPr>
          <w:p w:rsidR="00140A7D" w:rsidRPr="00EB4F8B" w:rsidRDefault="00140A7D" w:rsidP="0008675D">
            <w:pPr>
              <w:pStyle w:val="afffffffffff2"/>
            </w:pPr>
          </w:p>
        </w:tc>
        <w:tc>
          <w:tcPr>
            <w:tcW w:w="843" w:type="pct"/>
            <w:shd w:val="clear" w:color="auto" w:fill="FFFFFF"/>
          </w:tcPr>
          <w:p w:rsidR="00140A7D" w:rsidRPr="00EB4F8B" w:rsidRDefault="00140A7D" w:rsidP="0008675D">
            <w:pPr>
              <w:pStyle w:val="afffffffffff2"/>
            </w:pPr>
            <w:r w:rsidRPr="00140A7D">
              <w:t>Приозерское южное</w:t>
            </w:r>
          </w:p>
        </w:tc>
        <w:tc>
          <w:tcPr>
            <w:tcW w:w="1560" w:type="pct"/>
            <w:shd w:val="clear" w:color="auto" w:fill="FFFFFF"/>
          </w:tcPr>
          <w:p w:rsidR="00140A7D" w:rsidRDefault="00140A7D" w:rsidP="0008675D">
            <w:pPr>
              <w:pStyle w:val="afffffffffff2"/>
            </w:pPr>
            <w:r w:rsidRPr="00140A7D">
              <w:t>7</w:t>
            </w:r>
            <w:r>
              <w:t xml:space="preserve"> (часть)</w:t>
            </w:r>
          </w:p>
        </w:tc>
      </w:tr>
      <w:tr w:rsidR="00140A7D" w:rsidRPr="00EB4F8B" w:rsidTr="008E309F">
        <w:tblPrEx>
          <w:tblBorders>
            <w:bottom w:val="single" w:sz="4" w:space="0" w:color="auto"/>
          </w:tblBorders>
        </w:tblPrEx>
        <w:trPr>
          <w:trHeight w:val="20"/>
        </w:trPr>
        <w:tc>
          <w:tcPr>
            <w:tcW w:w="339" w:type="pct"/>
            <w:shd w:val="clear" w:color="auto" w:fill="FFFFFF"/>
          </w:tcPr>
          <w:p w:rsidR="00140A7D" w:rsidRPr="00EB4F8B" w:rsidRDefault="00864112" w:rsidP="004404F8">
            <w:pPr>
              <w:pStyle w:val="affffffffffff8"/>
            </w:pPr>
            <w:r>
              <w:t>1</w:t>
            </w:r>
            <w:r w:rsidRPr="00EB4F8B">
              <w:t>.</w:t>
            </w:r>
            <w:r>
              <w:t>2</w:t>
            </w:r>
          </w:p>
        </w:tc>
        <w:tc>
          <w:tcPr>
            <w:tcW w:w="4661" w:type="pct"/>
            <w:gridSpan w:val="3"/>
            <w:shd w:val="clear" w:color="auto" w:fill="FFFFFF"/>
          </w:tcPr>
          <w:p w:rsidR="00140A7D" w:rsidRPr="00EB4F8B" w:rsidRDefault="00140A7D" w:rsidP="0008675D">
            <w:pPr>
              <w:pStyle w:val="afffffffffff2"/>
            </w:pPr>
            <w:r w:rsidRPr="00EB4F8B">
              <w:t>Леса, выполняющие функции защиты природных и иных объектов</w:t>
            </w:r>
          </w:p>
        </w:tc>
      </w:tr>
      <w:tr w:rsidR="00115912" w:rsidRPr="00EB4F8B" w:rsidTr="008E309F">
        <w:tblPrEx>
          <w:tblBorders>
            <w:bottom w:val="single" w:sz="4" w:space="0" w:color="auto"/>
          </w:tblBorders>
        </w:tblPrEx>
        <w:trPr>
          <w:trHeight w:val="276"/>
        </w:trPr>
        <w:tc>
          <w:tcPr>
            <w:tcW w:w="339" w:type="pct"/>
            <w:vMerge w:val="restart"/>
            <w:shd w:val="clear" w:color="auto" w:fill="FFFFFF"/>
          </w:tcPr>
          <w:p w:rsidR="00115912" w:rsidRPr="00EB4F8B" w:rsidRDefault="00115912" w:rsidP="004404F8">
            <w:pPr>
              <w:pStyle w:val="affffffffffff8"/>
            </w:pPr>
            <w:r>
              <w:t>1</w:t>
            </w:r>
            <w:r w:rsidRPr="00EB4F8B">
              <w:t>.</w:t>
            </w:r>
            <w:r>
              <w:t>2.1</w:t>
            </w:r>
          </w:p>
        </w:tc>
        <w:tc>
          <w:tcPr>
            <w:tcW w:w="2258" w:type="pct"/>
            <w:vMerge w:val="restart"/>
            <w:shd w:val="clear" w:color="auto" w:fill="FFFFFF"/>
          </w:tcPr>
          <w:p w:rsidR="00115912" w:rsidRPr="00EB4F8B" w:rsidRDefault="00115912" w:rsidP="0008675D">
            <w:pPr>
              <w:pStyle w:val="afffffffffff2"/>
            </w:pPr>
            <w:r w:rsidRPr="00EB4F8B">
              <w:t>Леса, расположенные в первом и втором поясах зон санитарной охраны источников питьевого и хозяйственно-бытового водоснабжения</w:t>
            </w:r>
          </w:p>
        </w:tc>
        <w:tc>
          <w:tcPr>
            <w:tcW w:w="843" w:type="pct"/>
            <w:shd w:val="clear" w:color="auto" w:fill="FFFFFF"/>
          </w:tcPr>
          <w:p w:rsidR="00115912" w:rsidRPr="00EB4F8B" w:rsidRDefault="00115912" w:rsidP="0008675D">
            <w:pPr>
              <w:pStyle w:val="afffffffffff2"/>
            </w:pPr>
            <w:r>
              <w:t>Борисовское</w:t>
            </w:r>
          </w:p>
        </w:tc>
        <w:tc>
          <w:tcPr>
            <w:tcW w:w="1560" w:type="pct"/>
            <w:shd w:val="clear" w:color="auto" w:fill="FFFFFF"/>
          </w:tcPr>
          <w:p w:rsidR="00115912" w:rsidRPr="00EB4F8B" w:rsidRDefault="00115912" w:rsidP="0008675D">
            <w:pPr>
              <w:pStyle w:val="afffffffffff2"/>
            </w:pPr>
            <w:r w:rsidRPr="00140A7D">
              <w:t>7</w:t>
            </w:r>
            <w:r>
              <w:t xml:space="preserve"> (часть)</w:t>
            </w:r>
          </w:p>
        </w:tc>
      </w:tr>
      <w:tr w:rsidR="00115912" w:rsidRPr="00EB4F8B" w:rsidTr="008E309F">
        <w:tblPrEx>
          <w:tblBorders>
            <w:bottom w:val="single" w:sz="4" w:space="0" w:color="auto"/>
          </w:tblBorders>
        </w:tblPrEx>
        <w:trPr>
          <w:trHeight w:val="276"/>
        </w:trPr>
        <w:tc>
          <w:tcPr>
            <w:tcW w:w="339" w:type="pct"/>
            <w:vMerge/>
            <w:shd w:val="clear" w:color="auto" w:fill="FFFFFF"/>
          </w:tcPr>
          <w:p w:rsidR="00115912" w:rsidRDefault="00115912" w:rsidP="004404F8">
            <w:pPr>
              <w:pStyle w:val="affffffffffff8"/>
            </w:pPr>
          </w:p>
        </w:tc>
        <w:tc>
          <w:tcPr>
            <w:tcW w:w="2258" w:type="pct"/>
            <w:vMerge/>
            <w:shd w:val="clear" w:color="auto" w:fill="FFFFFF"/>
          </w:tcPr>
          <w:p w:rsidR="00115912" w:rsidRPr="00EB4F8B" w:rsidRDefault="00115912" w:rsidP="0008675D">
            <w:pPr>
              <w:pStyle w:val="afffffffffff2"/>
            </w:pPr>
          </w:p>
        </w:tc>
        <w:tc>
          <w:tcPr>
            <w:tcW w:w="843" w:type="pct"/>
            <w:shd w:val="clear" w:color="auto" w:fill="FFFFFF"/>
          </w:tcPr>
          <w:p w:rsidR="00115912" w:rsidRPr="00EB4F8B" w:rsidRDefault="00115912" w:rsidP="0008675D">
            <w:pPr>
              <w:pStyle w:val="afffffffffff2"/>
            </w:pPr>
            <w:r>
              <w:t>Кривковское</w:t>
            </w:r>
          </w:p>
        </w:tc>
        <w:tc>
          <w:tcPr>
            <w:tcW w:w="1560" w:type="pct"/>
            <w:shd w:val="clear" w:color="auto" w:fill="FFFFFF"/>
          </w:tcPr>
          <w:p w:rsidR="00115912" w:rsidRPr="00EB4F8B" w:rsidRDefault="00115912" w:rsidP="0008675D">
            <w:pPr>
              <w:pStyle w:val="afffffffffff2"/>
            </w:pPr>
            <w:r w:rsidRPr="00115912">
              <w:t>5</w:t>
            </w:r>
            <w:r>
              <w:t xml:space="preserve"> (часть), </w:t>
            </w:r>
            <w:r w:rsidRPr="00115912">
              <w:t>13</w:t>
            </w:r>
            <w:r>
              <w:t xml:space="preserve"> (часть), </w:t>
            </w:r>
            <w:r w:rsidRPr="00115912">
              <w:t>14</w:t>
            </w:r>
            <w:r>
              <w:t xml:space="preserve"> (часть), </w:t>
            </w:r>
            <w:r w:rsidRPr="00115912">
              <w:t>49</w:t>
            </w:r>
            <w:r>
              <w:t xml:space="preserve"> (часть), </w:t>
            </w:r>
            <w:r w:rsidRPr="00115912">
              <w:t>50</w:t>
            </w:r>
            <w:r>
              <w:t xml:space="preserve"> (часть), </w:t>
            </w:r>
            <w:r w:rsidRPr="00115912">
              <w:t>52</w:t>
            </w:r>
            <w:r>
              <w:t xml:space="preserve"> (часть), </w:t>
            </w:r>
            <w:r w:rsidRPr="00115912">
              <w:t>53</w:t>
            </w:r>
            <w:r>
              <w:t xml:space="preserve"> (часть), </w:t>
            </w:r>
            <w:r w:rsidRPr="00115912">
              <w:t>68</w:t>
            </w:r>
            <w:r>
              <w:t xml:space="preserve"> (</w:t>
            </w:r>
            <w:r w:rsidRPr="00115912">
              <w:t>ч</w:t>
            </w:r>
            <w:r>
              <w:t>асть)</w:t>
            </w:r>
          </w:p>
        </w:tc>
      </w:tr>
      <w:tr w:rsidR="00115912" w:rsidRPr="00EB4F8B" w:rsidTr="008E309F">
        <w:tblPrEx>
          <w:tblBorders>
            <w:bottom w:val="single" w:sz="4" w:space="0" w:color="auto"/>
          </w:tblBorders>
        </w:tblPrEx>
        <w:trPr>
          <w:trHeight w:val="276"/>
        </w:trPr>
        <w:tc>
          <w:tcPr>
            <w:tcW w:w="339" w:type="pct"/>
            <w:vMerge/>
            <w:shd w:val="clear" w:color="auto" w:fill="FFFFFF"/>
          </w:tcPr>
          <w:p w:rsidR="00115912" w:rsidRDefault="00115912" w:rsidP="004404F8">
            <w:pPr>
              <w:pStyle w:val="affffffffffff8"/>
            </w:pPr>
          </w:p>
        </w:tc>
        <w:tc>
          <w:tcPr>
            <w:tcW w:w="2258" w:type="pct"/>
            <w:vMerge/>
            <w:shd w:val="clear" w:color="auto" w:fill="FFFFFF"/>
          </w:tcPr>
          <w:p w:rsidR="00115912" w:rsidRPr="00EB4F8B" w:rsidRDefault="00115912" w:rsidP="0008675D">
            <w:pPr>
              <w:pStyle w:val="afffffffffff2"/>
            </w:pPr>
          </w:p>
        </w:tc>
        <w:tc>
          <w:tcPr>
            <w:tcW w:w="843" w:type="pct"/>
            <w:shd w:val="clear" w:color="auto" w:fill="FFFFFF"/>
          </w:tcPr>
          <w:p w:rsidR="00115912" w:rsidRPr="00EB4F8B" w:rsidRDefault="00115912" w:rsidP="0008675D">
            <w:pPr>
              <w:pStyle w:val="afffffffffff2"/>
            </w:pPr>
            <w:r w:rsidRPr="00EB4F8B">
              <w:t>Ларионовское</w:t>
            </w:r>
          </w:p>
        </w:tc>
        <w:tc>
          <w:tcPr>
            <w:tcW w:w="1560" w:type="pct"/>
            <w:shd w:val="clear" w:color="auto" w:fill="FFFFFF"/>
          </w:tcPr>
          <w:p w:rsidR="00115912" w:rsidRPr="00EB4F8B" w:rsidRDefault="0035585A" w:rsidP="0008675D">
            <w:pPr>
              <w:pStyle w:val="afffffffffff2"/>
            </w:pPr>
            <w:r>
              <w:t>72</w:t>
            </w:r>
            <w:r w:rsidRPr="00EB4F8B">
              <w:t xml:space="preserve"> (часть)</w:t>
            </w:r>
          </w:p>
        </w:tc>
      </w:tr>
      <w:tr w:rsidR="00115912" w:rsidRPr="00EB4F8B" w:rsidTr="008E309F">
        <w:tblPrEx>
          <w:tblBorders>
            <w:bottom w:val="single" w:sz="4" w:space="0" w:color="auto"/>
          </w:tblBorders>
        </w:tblPrEx>
        <w:trPr>
          <w:trHeight w:val="276"/>
        </w:trPr>
        <w:tc>
          <w:tcPr>
            <w:tcW w:w="339" w:type="pct"/>
            <w:vMerge/>
            <w:shd w:val="clear" w:color="auto" w:fill="FFFFFF"/>
          </w:tcPr>
          <w:p w:rsidR="00115912" w:rsidRDefault="00115912" w:rsidP="004404F8">
            <w:pPr>
              <w:pStyle w:val="affffffffffff8"/>
            </w:pPr>
          </w:p>
        </w:tc>
        <w:tc>
          <w:tcPr>
            <w:tcW w:w="2258" w:type="pct"/>
            <w:vMerge/>
            <w:shd w:val="clear" w:color="auto" w:fill="FFFFFF"/>
          </w:tcPr>
          <w:p w:rsidR="00115912" w:rsidRPr="00EB4F8B" w:rsidRDefault="00115912" w:rsidP="0008675D">
            <w:pPr>
              <w:pStyle w:val="afffffffffff2"/>
            </w:pPr>
          </w:p>
        </w:tc>
        <w:tc>
          <w:tcPr>
            <w:tcW w:w="843" w:type="pct"/>
            <w:shd w:val="clear" w:color="auto" w:fill="FFFFFF"/>
          </w:tcPr>
          <w:p w:rsidR="00115912" w:rsidRPr="00EB4F8B" w:rsidRDefault="00115912" w:rsidP="0008675D">
            <w:pPr>
              <w:pStyle w:val="afffffffffff2"/>
            </w:pPr>
            <w:r w:rsidRPr="00140A7D">
              <w:t>Приозерское южное</w:t>
            </w:r>
          </w:p>
        </w:tc>
        <w:tc>
          <w:tcPr>
            <w:tcW w:w="1560" w:type="pct"/>
            <w:shd w:val="clear" w:color="auto" w:fill="FFFFFF"/>
          </w:tcPr>
          <w:p w:rsidR="00115912" w:rsidRPr="00EB4F8B" w:rsidRDefault="0035585A" w:rsidP="0008675D">
            <w:pPr>
              <w:pStyle w:val="afffffffffff2"/>
            </w:pPr>
            <w:r>
              <w:t>1 (часть)</w:t>
            </w:r>
          </w:p>
        </w:tc>
      </w:tr>
      <w:tr w:rsidR="00082C0F" w:rsidRPr="00EB4F8B" w:rsidTr="008E309F">
        <w:tblPrEx>
          <w:tblBorders>
            <w:bottom w:val="single" w:sz="4" w:space="0" w:color="auto"/>
          </w:tblBorders>
        </w:tblPrEx>
        <w:trPr>
          <w:trHeight w:val="20"/>
        </w:trPr>
        <w:tc>
          <w:tcPr>
            <w:tcW w:w="339" w:type="pct"/>
            <w:vMerge w:val="restart"/>
            <w:shd w:val="clear" w:color="auto" w:fill="FFFFFF"/>
          </w:tcPr>
          <w:p w:rsidR="00082C0F" w:rsidRPr="00EB4F8B" w:rsidRDefault="00082C0F" w:rsidP="004404F8">
            <w:pPr>
              <w:pStyle w:val="affffffffffff8"/>
            </w:pPr>
            <w:r>
              <w:t>1.2.2</w:t>
            </w:r>
          </w:p>
        </w:tc>
        <w:tc>
          <w:tcPr>
            <w:tcW w:w="2258" w:type="pct"/>
            <w:vMerge w:val="restart"/>
            <w:shd w:val="clear" w:color="auto" w:fill="FFFFFF"/>
          </w:tcPr>
          <w:p w:rsidR="00082C0F" w:rsidRPr="00EB4F8B" w:rsidRDefault="00082C0F" w:rsidP="0008675D">
            <w:pPr>
              <w:pStyle w:val="afffffffffff2"/>
            </w:pPr>
            <w:r w:rsidRPr="00082C0F">
              <w:t>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c>
          <w:tcPr>
            <w:tcW w:w="843" w:type="pct"/>
            <w:shd w:val="clear" w:color="auto" w:fill="FFFFFF"/>
          </w:tcPr>
          <w:p w:rsidR="00082C0F" w:rsidRPr="00EB4F8B" w:rsidRDefault="00082C0F" w:rsidP="0008675D">
            <w:pPr>
              <w:pStyle w:val="afffffffffff2"/>
            </w:pPr>
            <w:r>
              <w:t>Борисовское</w:t>
            </w:r>
          </w:p>
        </w:tc>
        <w:tc>
          <w:tcPr>
            <w:tcW w:w="1560" w:type="pct"/>
            <w:shd w:val="clear" w:color="auto" w:fill="FFFFFF"/>
          </w:tcPr>
          <w:p w:rsidR="00082C0F" w:rsidRPr="00EB4F8B" w:rsidRDefault="00082C0F" w:rsidP="0008675D">
            <w:pPr>
              <w:pStyle w:val="afffffffffff2"/>
            </w:pPr>
            <w:r w:rsidRPr="00082C0F">
              <w:t>16</w:t>
            </w:r>
            <w:r>
              <w:t xml:space="preserve"> (часть), </w:t>
            </w:r>
            <w:r w:rsidRPr="00082C0F">
              <w:t>17</w:t>
            </w:r>
            <w:r>
              <w:t xml:space="preserve"> (часть), </w:t>
            </w:r>
            <w:r w:rsidRPr="00082C0F">
              <w:t>22</w:t>
            </w:r>
            <w:r>
              <w:t xml:space="preserve"> – </w:t>
            </w:r>
            <w:r w:rsidRPr="00082C0F">
              <w:t>2</w:t>
            </w:r>
            <w:r>
              <w:t xml:space="preserve">5 (части), </w:t>
            </w:r>
            <w:r w:rsidRPr="00082C0F">
              <w:t>31</w:t>
            </w:r>
            <w:r>
              <w:t xml:space="preserve"> – </w:t>
            </w:r>
            <w:r w:rsidRPr="00082C0F">
              <w:t>33</w:t>
            </w:r>
            <w:r>
              <w:t xml:space="preserve"> (части)</w:t>
            </w:r>
          </w:p>
        </w:tc>
      </w:tr>
      <w:tr w:rsidR="00082C0F" w:rsidRPr="00EB4F8B" w:rsidTr="008E309F">
        <w:tblPrEx>
          <w:tblBorders>
            <w:bottom w:val="single" w:sz="4" w:space="0" w:color="auto"/>
          </w:tblBorders>
        </w:tblPrEx>
        <w:trPr>
          <w:trHeight w:val="20"/>
        </w:trPr>
        <w:tc>
          <w:tcPr>
            <w:tcW w:w="339" w:type="pct"/>
            <w:vMerge/>
            <w:shd w:val="clear" w:color="auto" w:fill="FFFFFF"/>
          </w:tcPr>
          <w:p w:rsidR="00082C0F" w:rsidRPr="00EB4F8B" w:rsidRDefault="00082C0F" w:rsidP="00F557DB"/>
        </w:tc>
        <w:tc>
          <w:tcPr>
            <w:tcW w:w="2258" w:type="pct"/>
            <w:vMerge/>
            <w:shd w:val="clear" w:color="auto" w:fill="FFFFFF"/>
            <w:vAlign w:val="center"/>
          </w:tcPr>
          <w:p w:rsidR="00082C0F" w:rsidRPr="00EB4F8B" w:rsidRDefault="00082C0F" w:rsidP="0008675D">
            <w:pPr>
              <w:pStyle w:val="afffffffffff2"/>
            </w:pPr>
          </w:p>
        </w:tc>
        <w:tc>
          <w:tcPr>
            <w:tcW w:w="843" w:type="pct"/>
            <w:shd w:val="clear" w:color="auto" w:fill="FFFFFF"/>
          </w:tcPr>
          <w:p w:rsidR="00082C0F" w:rsidRPr="00EB4F8B" w:rsidRDefault="00082C0F" w:rsidP="0008675D">
            <w:pPr>
              <w:pStyle w:val="afffffffffff2"/>
            </w:pPr>
            <w:r>
              <w:t>Кривковское</w:t>
            </w:r>
          </w:p>
        </w:tc>
        <w:tc>
          <w:tcPr>
            <w:tcW w:w="1560" w:type="pct"/>
            <w:shd w:val="clear" w:color="auto" w:fill="FFFFFF"/>
          </w:tcPr>
          <w:p w:rsidR="00082C0F" w:rsidRPr="00EB4F8B" w:rsidRDefault="00322D25" w:rsidP="0008675D">
            <w:pPr>
              <w:pStyle w:val="afffffffffff2"/>
            </w:pPr>
            <w:r>
              <w:t xml:space="preserve">11 – </w:t>
            </w:r>
            <w:r w:rsidR="00082C0F" w:rsidRPr="00082C0F">
              <w:t>17</w:t>
            </w:r>
            <w:r w:rsidR="00082C0F">
              <w:t xml:space="preserve"> (част</w:t>
            </w:r>
            <w:r>
              <w:t>и</w:t>
            </w:r>
            <w:r w:rsidR="00082C0F">
              <w:t xml:space="preserve">), </w:t>
            </w:r>
            <w:r w:rsidR="00082C0F" w:rsidRPr="00082C0F">
              <w:t>22</w:t>
            </w:r>
            <w:r w:rsidR="00082C0F">
              <w:t xml:space="preserve"> (часть), </w:t>
            </w:r>
            <w:r w:rsidR="00082C0F" w:rsidRPr="00082C0F">
              <w:t>24</w:t>
            </w:r>
            <w:r>
              <w:t xml:space="preserve"> – </w:t>
            </w:r>
            <w:r w:rsidR="00082C0F" w:rsidRPr="00082C0F">
              <w:t>29</w:t>
            </w:r>
            <w:r w:rsidR="00082C0F">
              <w:t xml:space="preserve"> (част</w:t>
            </w:r>
            <w:r>
              <w:t>и</w:t>
            </w:r>
            <w:r w:rsidR="00082C0F">
              <w:t xml:space="preserve">), </w:t>
            </w:r>
            <w:r w:rsidR="00082C0F" w:rsidRPr="00082C0F">
              <w:t>43</w:t>
            </w:r>
            <w:r w:rsidR="00082C0F">
              <w:t xml:space="preserve"> (часть), </w:t>
            </w:r>
            <w:r w:rsidR="00082C0F" w:rsidRPr="00082C0F">
              <w:t>44</w:t>
            </w:r>
            <w:r w:rsidR="00082C0F">
              <w:t xml:space="preserve"> (часть), </w:t>
            </w:r>
            <w:r w:rsidR="00082C0F" w:rsidRPr="00082C0F">
              <w:t>46</w:t>
            </w:r>
            <w:r w:rsidR="00082C0F">
              <w:t xml:space="preserve"> (часть), </w:t>
            </w:r>
            <w:r w:rsidR="00082C0F" w:rsidRPr="00082C0F">
              <w:t>53</w:t>
            </w:r>
            <w:r>
              <w:t xml:space="preserve"> – </w:t>
            </w:r>
            <w:r w:rsidR="00082C0F" w:rsidRPr="00082C0F">
              <w:t>5</w:t>
            </w:r>
            <w:r>
              <w:t>6</w:t>
            </w:r>
            <w:r w:rsidR="00082C0F">
              <w:t xml:space="preserve"> (част</w:t>
            </w:r>
            <w:r>
              <w:t>и</w:t>
            </w:r>
            <w:r w:rsidR="00082C0F">
              <w:t xml:space="preserve">), </w:t>
            </w:r>
            <w:r w:rsidR="00082C0F" w:rsidRPr="00082C0F">
              <w:t>71</w:t>
            </w:r>
            <w:r>
              <w:t xml:space="preserve"> (часть)</w:t>
            </w:r>
          </w:p>
        </w:tc>
      </w:tr>
      <w:tr w:rsidR="00082C0F" w:rsidRPr="00EB4F8B" w:rsidTr="008E309F">
        <w:tblPrEx>
          <w:tblBorders>
            <w:bottom w:val="single" w:sz="4" w:space="0" w:color="auto"/>
          </w:tblBorders>
        </w:tblPrEx>
        <w:trPr>
          <w:trHeight w:val="20"/>
        </w:trPr>
        <w:tc>
          <w:tcPr>
            <w:tcW w:w="339" w:type="pct"/>
            <w:vMerge/>
            <w:shd w:val="clear" w:color="auto" w:fill="FFFFFF"/>
          </w:tcPr>
          <w:p w:rsidR="00082C0F" w:rsidRPr="00EB4F8B" w:rsidRDefault="00082C0F" w:rsidP="00F557DB"/>
        </w:tc>
        <w:tc>
          <w:tcPr>
            <w:tcW w:w="2258" w:type="pct"/>
            <w:vMerge/>
            <w:shd w:val="clear" w:color="auto" w:fill="FFFFFF"/>
          </w:tcPr>
          <w:p w:rsidR="00082C0F" w:rsidRPr="00EB4F8B" w:rsidRDefault="00082C0F" w:rsidP="0008675D">
            <w:pPr>
              <w:pStyle w:val="afffffffffff2"/>
            </w:pPr>
          </w:p>
        </w:tc>
        <w:tc>
          <w:tcPr>
            <w:tcW w:w="843" w:type="pct"/>
            <w:shd w:val="clear" w:color="auto" w:fill="FFFFFF"/>
          </w:tcPr>
          <w:p w:rsidR="00082C0F" w:rsidRPr="00EB4F8B" w:rsidRDefault="00082C0F" w:rsidP="0008675D">
            <w:pPr>
              <w:pStyle w:val="afffffffffff2"/>
            </w:pPr>
            <w:r w:rsidRPr="00EB4F8B">
              <w:t>Ларионовское</w:t>
            </w:r>
          </w:p>
        </w:tc>
        <w:tc>
          <w:tcPr>
            <w:tcW w:w="1560" w:type="pct"/>
            <w:shd w:val="clear" w:color="auto" w:fill="FFFFFF"/>
          </w:tcPr>
          <w:p w:rsidR="00082C0F" w:rsidRPr="00EB4F8B" w:rsidRDefault="00082C0F" w:rsidP="0008675D">
            <w:pPr>
              <w:pStyle w:val="afffffffffff2"/>
            </w:pPr>
            <w:r w:rsidRPr="00082C0F">
              <w:t>67</w:t>
            </w:r>
            <w:r>
              <w:t xml:space="preserve"> (часть), </w:t>
            </w:r>
            <w:r w:rsidRPr="00082C0F">
              <w:t>69</w:t>
            </w:r>
            <w:r>
              <w:t xml:space="preserve"> (часть), </w:t>
            </w:r>
            <w:r w:rsidRPr="00082C0F">
              <w:t>72</w:t>
            </w:r>
            <w:r>
              <w:t xml:space="preserve"> (часть)</w:t>
            </w:r>
          </w:p>
        </w:tc>
      </w:tr>
      <w:tr w:rsidR="00082C0F" w:rsidRPr="00EB4F8B" w:rsidTr="008E309F">
        <w:tblPrEx>
          <w:tblBorders>
            <w:bottom w:val="single" w:sz="4" w:space="0" w:color="auto"/>
          </w:tblBorders>
        </w:tblPrEx>
        <w:trPr>
          <w:trHeight w:val="20"/>
        </w:trPr>
        <w:tc>
          <w:tcPr>
            <w:tcW w:w="339" w:type="pct"/>
            <w:vMerge/>
            <w:shd w:val="clear" w:color="auto" w:fill="FFFFFF"/>
          </w:tcPr>
          <w:p w:rsidR="00082C0F" w:rsidRPr="00EB4F8B" w:rsidRDefault="00082C0F" w:rsidP="00F557DB"/>
        </w:tc>
        <w:tc>
          <w:tcPr>
            <w:tcW w:w="2258" w:type="pct"/>
            <w:vMerge/>
            <w:shd w:val="clear" w:color="auto" w:fill="FFFFFF"/>
          </w:tcPr>
          <w:p w:rsidR="00082C0F" w:rsidRPr="00EB4F8B" w:rsidRDefault="00082C0F" w:rsidP="0008675D">
            <w:pPr>
              <w:pStyle w:val="afffffffffff2"/>
            </w:pPr>
          </w:p>
        </w:tc>
        <w:tc>
          <w:tcPr>
            <w:tcW w:w="843" w:type="pct"/>
            <w:shd w:val="clear" w:color="auto" w:fill="FFFFFF"/>
          </w:tcPr>
          <w:p w:rsidR="00082C0F" w:rsidRPr="00EB4F8B" w:rsidRDefault="00082C0F" w:rsidP="0008675D">
            <w:pPr>
              <w:pStyle w:val="afffffffffff2"/>
            </w:pPr>
            <w:r>
              <w:t>Мичуринское</w:t>
            </w:r>
          </w:p>
        </w:tc>
        <w:tc>
          <w:tcPr>
            <w:tcW w:w="1560" w:type="pct"/>
            <w:shd w:val="clear" w:color="auto" w:fill="FFFFFF"/>
          </w:tcPr>
          <w:p w:rsidR="00082C0F" w:rsidRPr="00EB4F8B" w:rsidRDefault="00082C0F" w:rsidP="0008675D">
            <w:pPr>
              <w:pStyle w:val="afffffffffff2"/>
            </w:pPr>
            <w:r w:rsidRPr="00082C0F">
              <w:t>100</w:t>
            </w:r>
            <w:r w:rsidR="00AB74C2">
              <w:t xml:space="preserve"> – </w:t>
            </w:r>
            <w:r w:rsidRPr="00082C0F">
              <w:t>107</w:t>
            </w:r>
            <w:r>
              <w:t xml:space="preserve"> (част</w:t>
            </w:r>
            <w:r w:rsidR="00AB74C2">
              <w:t>и</w:t>
            </w:r>
            <w:r>
              <w:t xml:space="preserve">), </w:t>
            </w:r>
            <w:r w:rsidRPr="00082C0F">
              <w:t>109</w:t>
            </w:r>
            <w:r w:rsidR="00AB74C2">
              <w:t xml:space="preserve"> (часть), </w:t>
            </w:r>
            <w:r w:rsidRPr="00082C0F">
              <w:t>11</w:t>
            </w:r>
            <w:r w:rsidR="00AB74C2">
              <w:t>0</w:t>
            </w:r>
            <w:r>
              <w:t xml:space="preserve"> (часть)</w:t>
            </w:r>
          </w:p>
        </w:tc>
      </w:tr>
      <w:tr w:rsidR="00140A7D" w:rsidRPr="00EB4F8B" w:rsidTr="008E309F">
        <w:tblPrEx>
          <w:tblBorders>
            <w:bottom w:val="single" w:sz="4" w:space="0" w:color="auto"/>
          </w:tblBorders>
        </w:tblPrEx>
        <w:trPr>
          <w:trHeight w:val="20"/>
        </w:trPr>
        <w:tc>
          <w:tcPr>
            <w:tcW w:w="339" w:type="pct"/>
            <w:shd w:val="clear" w:color="auto" w:fill="FFFFFF"/>
          </w:tcPr>
          <w:p w:rsidR="00140A7D" w:rsidRPr="00EB4F8B" w:rsidRDefault="003C4BD6" w:rsidP="004404F8">
            <w:pPr>
              <w:pStyle w:val="affffffffffff8"/>
            </w:pPr>
            <w:r>
              <w:t>1.</w:t>
            </w:r>
            <w:r w:rsidR="00140A7D" w:rsidRPr="00EB4F8B">
              <w:t>3</w:t>
            </w:r>
          </w:p>
        </w:tc>
        <w:tc>
          <w:tcPr>
            <w:tcW w:w="4661" w:type="pct"/>
            <w:gridSpan w:val="3"/>
            <w:shd w:val="clear" w:color="auto" w:fill="FFFFFF"/>
          </w:tcPr>
          <w:p w:rsidR="00140A7D" w:rsidRPr="00EB4F8B" w:rsidRDefault="00140A7D" w:rsidP="0008675D">
            <w:pPr>
              <w:pStyle w:val="afffffffffff2"/>
            </w:pPr>
            <w:r w:rsidRPr="00EB4F8B">
              <w:t>Ценные леса</w:t>
            </w:r>
          </w:p>
        </w:tc>
      </w:tr>
      <w:tr w:rsidR="003C4BD6" w:rsidRPr="00EB4F8B" w:rsidTr="008E309F">
        <w:tblPrEx>
          <w:tblBorders>
            <w:bottom w:val="single" w:sz="4" w:space="0" w:color="auto"/>
          </w:tblBorders>
        </w:tblPrEx>
        <w:trPr>
          <w:trHeight w:val="20"/>
        </w:trPr>
        <w:tc>
          <w:tcPr>
            <w:tcW w:w="339" w:type="pct"/>
            <w:vMerge w:val="restart"/>
            <w:shd w:val="clear" w:color="auto" w:fill="FFFFFF"/>
          </w:tcPr>
          <w:p w:rsidR="003C4BD6" w:rsidRPr="00EB4F8B" w:rsidRDefault="007E0A75" w:rsidP="004404F8">
            <w:pPr>
              <w:pStyle w:val="affffffffffff8"/>
            </w:pPr>
            <w:r>
              <w:t>1.</w:t>
            </w:r>
            <w:r w:rsidR="003C4BD6" w:rsidRPr="00EB4F8B">
              <w:t>3.1</w:t>
            </w:r>
          </w:p>
        </w:tc>
        <w:tc>
          <w:tcPr>
            <w:tcW w:w="2258" w:type="pct"/>
            <w:vMerge w:val="restart"/>
            <w:shd w:val="clear" w:color="auto" w:fill="FFFFFF"/>
          </w:tcPr>
          <w:p w:rsidR="003C4BD6" w:rsidRPr="00EB4F8B" w:rsidRDefault="003C4BD6" w:rsidP="0008675D">
            <w:pPr>
              <w:pStyle w:val="afffffffffff2"/>
            </w:pPr>
            <w:r w:rsidRPr="00EB4F8B">
              <w:t>Запретные полосы лесов, расположенные вдоль водных объектов</w:t>
            </w:r>
          </w:p>
        </w:tc>
        <w:tc>
          <w:tcPr>
            <w:tcW w:w="843" w:type="pct"/>
            <w:shd w:val="clear" w:color="auto" w:fill="FFFFFF"/>
          </w:tcPr>
          <w:p w:rsidR="003C4BD6" w:rsidRPr="00EB4F8B" w:rsidRDefault="003C4BD6" w:rsidP="0008675D">
            <w:pPr>
              <w:pStyle w:val="afffffffffff2"/>
            </w:pPr>
            <w:r>
              <w:t>Борисовское</w:t>
            </w:r>
          </w:p>
        </w:tc>
        <w:tc>
          <w:tcPr>
            <w:tcW w:w="1560" w:type="pct"/>
            <w:shd w:val="clear" w:color="auto" w:fill="FFFFFF"/>
          </w:tcPr>
          <w:p w:rsidR="003C4BD6" w:rsidRPr="00EB4F8B" w:rsidRDefault="004A1028" w:rsidP="0008675D">
            <w:pPr>
              <w:pStyle w:val="afffffffffff2"/>
            </w:pPr>
            <w:r w:rsidRPr="004A1028">
              <w:t>11</w:t>
            </w:r>
            <w:r w:rsidR="000B3ABB">
              <w:t xml:space="preserve"> – </w:t>
            </w:r>
            <w:r w:rsidRPr="004A1028">
              <w:t>13</w:t>
            </w:r>
            <w:r w:rsidR="000B3ABB">
              <w:t xml:space="preserve"> (части), </w:t>
            </w:r>
            <w:r w:rsidRPr="004A1028">
              <w:t>15</w:t>
            </w:r>
            <w:r w:rsidR="000B3ABB">
              <w:t xml:space="preserve"> (часть), </w:t>
            </w:r>
            <w:r w:rsidRPr="004A1028">
              <w:t>16</w:t>
            </w:r>
            <w:r w:rsidR="000B3ABB">
              <w:t xml:space="preserve"> (часть), </w:t>
            </w:r>
            <w:r w:rsidRPr="004A1028">
              <w:t>19,</w:t>
            </w:r>
            <w:r w:rsidR="000B3ABB">
              <w:t xml:space="preserve"> </w:t>
            </w:r>
            <w:r w:rsidRPr="004A1028">
              <w:t>20</w:t>
            </w:r>
            <w:r w:rsidR="000B3ABB">
              <w:t xml:space="preserve"> – </w:t>
            </w:r>
            <w:r w:rsidRPr="004A1028">
              <w:t>2</w:t>
            </w:r>
            <w:r w:rsidR="000B3ABB">
              <w:t xml:space="preserve">5 (части), 31 – </w:t>
            </w:r>
            <w:r w:rsidRPr="004A1028">
              <w:t>33</w:t>
            </w:r>
            <w:r w:rsidR="000B3ABB">
              <w:t xml:space="preserve"> (части), </w:t>
            </w:r>
            <w:r w:rsidRPr="004A1028">
              <w:t>34,</w:t>
            </w:r>
            <w:r w:rsidR="000B3ABB">
              <w:t xml:space="preserve"> </w:t>
            </w:r>
            <w:r w:rsidRPr="004A1028">
              <w:t>35</w:t>
            </w:r>
            <w:r w:rsidR="000B3ABB">
              <w:t xml:space="preserve"> (часть)</w:t>
            </w:r>
            <w:r w:rsidRPr="004A1028">
              <w:t>, 40</w:t>
            </w:r>
            <w:r w:rsidR="000B3ABB">
              <w:t xml:space="preserve"> (часть)</w:t>
            </w:r>
          </w:p>
        </w:tc>
      </w:tr>
      <w:tr w:rsidR="003C4BD6" w:rsidRPr="00EB4F8B" w:rsidTr="008E309F">
        <w:tblPrEx>
          <w:tblBorders>
            <w:bottom w:val="single" w:sz="4" w:space="0" w:color="auto"/>
          </w:tblBorders>
        </w:tblPrEx>
        <w:trPr>
          <w:trHeight w:val="20"/>
        </w:trPr>
        <w:tc>
          <w:tcPr>
            <w:tcW w:w="339" w:type="pct"/>
            <w:vMerge/>
            <w:shd w:val="clear" w:color="auto" w:fill="FFFFFF"/>
          </w:tcPr>
          <w:p w:rsidR="003C4BD6" w:rsidRPr="00EB4F8B" w:rsidRDefault="003C4BD6" w:rsidP="004404F8">
            <w:pPr>
              <w:pStyle w:val="affffffffffff8"/>
            </w:pPr>
          </w:p>
        </w:tc>
        <w:tc>
          <w:tcPr>
            <w:tcW w:w="2258" w:type="pct"/>
            <w:vMerge/>
            <w:shd w:val="clear" w:color="auto" w:fill="FFFFFF"/>
            <w:vAlign w:val="center"/>
          </w:tcPr>
          <w:p w:rsidR="003C4BD6" w:rsidRPr="00EB4F8B" w:rsidRDefault="003C4BD6" w:rsidP="0008675D">
            <w:pPr>
              <w:pStyle w:val="afffffffffff2"/>
            </w:pPr>
          </w:p>
        </w:tc>
        <w:tc>
          <w:tcPr>
            <w:tcW w:w="843" w:type="pct"/>
            <w:shd w:val="clear" w:color="auto" w:fill="FFFFFF"/>
          </w:tcPr>
          <w:p w:rsidR="003C4BD6" w:rsidRPr="00EB4F8B" w:rsidRDefault="003C4BD6" w:rsidP="0008675D">
            <w:pPr>
              <w:pStyle w:val="afffffffffff2"/>
            </w:pPr>
            <w:r>
              <w:t>Кривковское</w:t>
            </w:r>
          </w:p>
        </w:tc>
        <w:tc>
          <w:tcPr>
            <w:tcW w:w="1560" w:type="pct"/>
            <w:shd w:val="clear" w:color="auto" w:fill="FFFFFF"/>
          </w:tcPr>
          <w:p w:rsidR="003C4BD6" w:rsidRPr="00EB4F8B" w:rsidRDefault="004A1028" w:rsidP="0008675D">
            <w:pPr>
              <w:pStyle w:val="afffffffffff2"/>
            </w:pPr>
            <w:r w:rsidRPr="004A1028">
              <w:t>5</w:t>
            </w:r>
            <w:r w:rsidR="000B3ABB">
              <w:t xml:space="preserve"> (часть), 11 – </w:t>
            </w:r>
            <w:r w:rsidRPr="004A1028">
              <w:t>21</w:t>
            </w:r>
            <w:r w:rsidR="000B3ABB">
              <w:t xml:space="preserve"> (части), </w:t>
            </w:r>
            <w:r w:rsidRPr="004A1028">
              <w:t>24</w:t>
            </w:r>
            <w:r w:rsidR="000B3ABB">
              <w:t xml:space="preserve"> – </w:t>
            </w:r>
            <w:r w:rsidRPr="004A1028">
              <w:t>29</w:t>
            </w:r>
            <w:r w:rsidR="000B3ABB">
              <w:t xml:space="preserve"> (части), </w:t>
            </w:r>
            <w:r w:rsidRPr="004A1028">
              <w:t>30,</w:t>
            </w:r>
            <w:r w:rsidR="000B3ABB">
              <w:t xml:space="preserve"> </w:t>
            </w:r>
            <w:r w:rsidRPr="004A1028">
              <w:t>31,</w:t>
            </w:r>
            <w:r w:rsidR="000B3ABB">
              <w:t xml:space="preserve"> </w:t>
            </w:r>
            <w:r w:rsidRPr="004A1028">
              <w:t>32</w:t>
            </w:r>
            <w:r w:rsidR="000B3ABB">
              <w:t xml:space="preserve"> (часть), </w:t>
            </w:r>
            <w:r w:rsidRPr="004A1028">
              <w:t>34,</w:t>
            </w:r>
            <w:r w:rsidR="000B3ABB">
              <w:t xml:space="preserve"> </w:t>
            </w:r>
            <w:r w:rsidRPr="004A1028">
              <w:t>35</w:t>
            </w:r>
            <w:r w:rsidR="000B3ABB">
              <w:t xml:space="preserve"> (часть), </w:t>
            </w:r>
            <w:r w:rsidRPr="004A1028">
              <w:t>36</w:t>
            </w:r>
            <w:r w:rsidR="000B3ABB">
              <w:t xml:space="preserve"> (часть), </w:t>
            </w:r>
            <w:r w:rsidRPr="004A1028">
              <w:t>37,</w:t>
            </w:r>
            <w:r w:rsidR="000B3ABB">
              <w:t xml:space="preserve"> </w:t>
            </w:r>
            <w:r w:rsidRPr="004A1028">
              <w:t>38</w:t>
            </w:r>
            <w:r w:rsidR="000B3ABB">
              <w:t xml:space="preserve"> (часть), </w:t>
            </w:r>
            <w:r w:rsidRPr="004A1028">
              <w:t>41</w:t>
            </w:r>
            <w:r w:rsidR="000B3ABB">
              <w:t xml:space="preserve"> (часть), </w:t>
            </w:r>
            <w:r w:rsidRPr="004A1028">
              <w:t>43</w:t>
            </w:r>
            <w:r w:rsidR="000B3ABB">
              <w:t xml:space="preserve"> (часть), </w:t>
            </w:r>
            <w:r w:rsidRPr="004A1028">
              <w:t>45</w:t>
            </w:r>
            <w:r w:rsidR="000B3ABB">
              <w:t xml:space="preserve"> (часть), </w:t>
            </w:r>
            <w:r w:rsidRPr="004A1028">
              <w:t>46</w:t>
            </w:r>
            <w:r w:rsidR="000B3ABB">
              <w:t xml:space="preserve"> (часть), </w:t>
            </w:r>
            <w:r w:rsidRPr="004A1028">
              <w:t>47,</w:t>
            </w:r>
            <w:r w:rsidR="00E64294">
              <w:t xml:space="preserve"> </w:t>
            </w:r>
            <w:r w:rsidRPr="004A1028">
              <w:t>48,</w:t>
            </w:r>
            <w:r w:rsidR="00E64294">
              <w:t xml:space="preserve"> </w:t>
            </w:r>
            <w:r w:rsidRPr="004A1028">
              <w:t>49</w:t>
            </w:r>
            <w:r w:rsidR="000B3ABB">
              <w:t xml:space="preserve"> (часть), </w:t>
            </w:r>
            <w:r w:rsidRPr="004A1028">
              <w:t>50</w:t>
            </w:r>
            <w:r w:rsidR="000B3ABB">
              <w:t xml:space="preserve"> (часть), </w:t>
            </w:r>
            <w:r w:rsidRPr="004A1028">
              <w:t>53</w:t>
            </w:r>
            <w:r w:rsidR="00E64294">
              <w:t xml:space="preserve"> – </w:t>
            </w:r>
            <w:r w:rsidRPr="004A1028">
              <w:t>5</w:t>
            </w:r>
            <w:r w:rsidR="00E64294">
              <w:t>6</w:t>
            </w:r>
            <w:r w:rsidR="000B3ABB">
              <w:t xml:space="preserve"> (част</w:t>
            </w:r>
            <w:r w:rsidR="00E64294">
              <w:t>и</w:t>
            </w:r>
            <w:r w:rsidR="000B3ABB">
              <w:t xml:space="preserve">), </w:t>
            </w:r>
            <w:r w:rsidRPr="004A1028">
              <w:t>59</w:t>
            </w:r>
            <w:r w:rsidR="00E64294">
              <w:t xml:space="preserve"> (часть)</w:t>
            </w:r>
            <w:r w:rsidRPr="004A1028">
              <w:t>,</w:t>
            </w:r>
            <w:r w:rsidR="00E64294">
              <w:t xml:space="preserve"> </w:t>
            </w:r>
            <w:r w:rsidRPr="004A1028">
              <w:t>60</w:t>
            </w:r>
            <w:r w:rsidR="00E64294">
              <w:t xml:space="preserve"> – </w:t>
            </w:r>
            <w:r w:rsidRPr="004A1028">
              <w:t>62</w:t>
            </w:r>
            <w:r w:rsidR="000B3ABB">
              <w:t xml:space="preserve"> (част</w:t>
            </w:r>
            <w:r w:rsidR="00E64294">
              <w:t>и</w:t>
            </w:r>
            <w:r w:rsidR="000B3ABB">
              <w:t xml:space="preserve">), </w:t>
            </w:r>
            <w:r w:rsidRPr="004A1028">
              <w:t>63</w:t>
            </w:r>
            <w:r w:rsidR="00E64294">
              <w:t xml:space="preserve"> – </w:t>
            </w:r>
            <w:r w:rsidRPr="004A1028">
              <w:t>66,</w:t>
            </w:r>
            <w:r w:rsidR="00E64294">
              <w:t xml:space="preserve"> </w:t>
            </w:r>
            <w:r w:rsidRPr="004A1028">
              <w:t>69</w:t>
            </w:r>
            <w:r w:rsidR="00E64294">
              <w:t xml:space="preserve"> – </w:t>
            </w:r>
            <w:r w:rsidRPr="004A1028">
              <w:t>7</w:t>
            </w:r>
            <w:r w:rsidR="00E64294">
              <w:t>2</w:t>
            </w:r>
            <w:r w:rsidR="000B3ABB">
              <w:t xml:space="preserve"> (част</w:t>
            </w:r>
            <w:r w:rsidR="00E64294">
              <w:t>и</w:t>
            </w:r>
            <w:r w:rsidR="000B3ABB">
              <w:t>)</w:t>
            </w:r>
          </w:p>
        </w:tc>
      </w:tr>
      <w:tr w:rsidR="003C4BD6" w:rsidRPr="00EB4F8B" w:rsidTr="008E309F">
        <w:tblPrEx>
          <w:tblBorders>
            <w:bottom w:val="single" w:sz="4" w:space="0" w:color="auto"/>
          </w:tblBorders>
        </w:tblPrEx>
        <w:trPr>
          <w:trHeight w:val="20"/>
        </w:trPr>
        <w:tc>
          <w:tcPr>
            <w:tcW w:w="339" w:type="pct"/>
            <w:vMerge/>
            <w:shd w:val="clear" w:color="auto" w:fill="FFFFFF"/>
          </w:tcPr>
          <w:p w:rsidR="003C4BD6" w:rsidRPr="00EB4F8B" w:rsidRDefault="003C4BD6" w:rsidP="004404F8">
            <w:pPr>
              <w:pStyle w:val="affffffffffff8"/>
            </w:pPr>
          </w:p>
        </w:tc>
        <w:tc>
          <w:tcPr>
            <w:tcW w:w="2258" w:type="pct"/>
            <w:vMerge/>
            <w:shd w:val="clear" w:color="auto" w:fill="FFFFFF"/>
            <w:vAlign w:val="center"/>
          </w:tcPr>
          <w:p w:rsidR="003C4BD6" w:rsidRPr="00EB4F8B" w:rsidRDefault="003C4BD6" w:rsidP="0008675D">
            <w:pPr>
              <w:pStyle w:val="afffffffffff2"/>
            </w:pPr>
          </w:p>
        </w:tc>
        <w:tc>
          <w:tcPr>
            <w:tcW w:w="843" w:type="pct"/>
            <w:shd w:val="clear" w:color="auto" w:fill="FFFFFF"/>
          </w:tcPr>
          <w:p w:rsidR="003C4BD6" w:rsidRPr="00EB4F8B" w:rsidRDefault="003C4BD6" w:rsidP="0008675D">
            <w:pPr>
              <w:pStyle w:val="afffffffffff2"/>
            </w:pPr>
            <w:r w:rsidRPr="00EB4F8B">
              <w:t>Ларионовское</w:t>
            </w:r>
          </w:p>
        </w:tc>
        <w:tc>
          <w:tcPr>
            <w:tcW w:w="1560" w:type="pct"/>
            <w:shd w:val="clear" w:color="auto" w:fill="FFFFFF"/>
          </w:tcPr>
          <w:p w:rsidR="003C4BD6" w:rsidRPr="00EB4F8B" w:rsidRDefault="00E64294" w:rsidP="0008675D">
            <w:pPr>
              <w:pStyle w:val="afffffffffff2"/>
            </w:pPr>
            <w:r>
              <w:t>6</w:t>
            </w:r>
            <w:r w:rsidR="004A1028" w:rsidRPr="004A1028">
              <w:t>7</w:t>
            </w:r>
            <w:r>
              <w:t xml:space="preserve"> – </w:t>
            </w:r>
            <w:r w:rsidR="004A1028" w:rsidRPr="004A1028">
              <w:t>69</w:t>
            </w:r>
            <w:r w:rsidR="000B3ABB">
              <w:t xml:space="preserve"> (част</w:t>
            </w:r>
            <w:r>
              <w:t>и</w:t>
            </w:r>
            <w:r w:rsidR="000B3ABB">
              <w:t xml:space="preserve">), </w:t>
            </w:r>
            <w:r w:rsidR="004A1028" w:rsidRPr="004A1028">
              <w:t>71</w:t>
            </w:r>
            <w:r w:rsidR="000B3ABB">
              <w:t xml:space="preserve"> (часть), </w:t>
            </w:r>
            <w:r w:rsidR="004A1028" w:rsidRPr="004A1028">
              <w:t>72</w:t>
            </w:r>
            <w:r w:rsidR="000B3ABB">
              <w:t xml:space="preserve"> (часть)</w:t>
            </w:r>
          </w:p>
        </w:tc>
      </w:tr>
      <w:tr w:rsidR="003C4BD6" w:rsidRPr="00EB4F8B" w:rsidTr="008E309F">
        <w:tblPrEx>
          <w:tblBorders>
            <w:bottom w:val="single" w:sz="4" w:space="0" w:color="auto"/>
          </w:tblBorders>
        </w:tblPrEx>
        <w:trPr>
          <w:trHeight w:val="20"/>
        </w:trPr>
        <w:tc>
          <w:tcPr>
            <w:tcW w:w="339" w:type="pct"/>
            <w:vMerge/>
            <w:shd w:val="clear" w:color="auto" w:fill="FFFFFF"/>
          </w:tcPr>
          <w:p w:rsidR="003C4BD6" w:rsidRPr="00EB4F8B" w:rsidRDefault="003C4BD6" w:rsidP="004404F8">
            <w:pPr>
              <w:pStyle w:val="affffffffffff8"/>
            </w:pPr>
          </w:p>
        </w:tc>
        <w:tc>
          <w:tcPr>
            <w:tcW w:w="2258" w:type="pct"/>
            <w:vMerge/>
            <w:shd w:val="clear" w:color="auto" w:fill="FFFFFF"/>
            <w:vAlign w:val="center"/>
          </w:tcPr>
          <w:p w:rsidR="003C4BD6" w:rsidRPr="00EB4F8B" w:rsidRDefault="003C4BD6" w:rsidP="0008675D">
            <w:pPr>
              <w:pStyle w:val="afffffffffff2"/>
            </w:pPr>
          </w:p>
        </w:tc>
        <w:tc>
          <w:tcPr>
            <w:tcW w:w="843" w:type="pct"/>
            <w:shd w:val="clear" w:color="auto" w:fill="FFFFFF"/>
          </w:tcPr>
          <w:p w:rsidR="003C4BD6" w:rsidRPr="00EB4F8B" w:rsidRDefault="003C4BD6" w:rsidP="0008675D">
            <w:pPr>
              <w:pStyle w:val="afffffffffff2"/>
            </w:pPr>
            <w:r>
              <w:t>Мичуринское</w:t>
            </w:r>
          </w:p>
        </w:tc>
        <w:tc>
          <w:tcPr>
            <w:tcW w:w="1560" w:type="pct"/>
            <w:shd w:val="clear" w:color="auto" w:fill="FFFFFF"/>
          </w:tcPr>
          <w:p w:rsidR="003C4BD6" w:rsidRPr="00EB4F8B" w:rsidRDefault="004A1028" w:rsidP="0008675D">
            <w:pPr>
              <w:pStyle w:val="afffffffffff2"/>
            </w:pPr>
            <w:r w:rsidRPr="004A1028">
              <w:t>92</w:t>
            </w:r>
            <w:r w:rsidR="000B3ABB">
              <w:t xml:space="preserve"> (часть), </w:t>
            </w:r>
            <w:r w:rsidRPr="004A1028">
              <w:t>93,</w:t>
            </w:r>
            <w:r w:rsidR="00E64294">
              <w:t xml:space="preserve"> </w:t>
            </w:r>
            <w:r w:rsidRPr="004A1028">
              <w:t>94</w:t>
            </w:r>
            <w:r w:rsidR="00E64294">
              <w:t xml:space="preserve"> – 9</w:t>
            </w:r>
            <w:r w:rsidRPr="004A1028">
              <w:t>8</w:t>
            </w:r>
            <w:r w:rsidR="000B3ABB">
              <w:t xml:space="preserve"> (част</w:t>
            </w:r>
            <w:r w:rsidR="00E64294">
              <w:t>и</w:t>
            </w:r>
            <w:r w:rsidR="000B3ABB">
              <w:t xml:space="preserve">), </w:t>
            </w:r>
            <w:r w:rsidRPr="004A1028">
              <w:t>100</w:t>
            </w:r>
            <w:r w:rsidR="00E64294">
              <w:t xml:space="preserve"> – </w:t>
            </w:r>
            <w:r w:rsidRPr="004A1028">
              <w:t>11</w:t>
            </w:r>
            <w:r w:rsidR="00E64294">
              <w:t>0</w:t>
            </w:r>
            <w:r w:rsidR="000B3ABB">
              <w:t xml:space="preserve"> (част</w:t>
            </w:r>
            <w:r w:rsidR="00E64294">
              <w:t>и</w:t>
            </w:r>
            <w:r w:rsidR="000B3ABB">
              <w:t>)</w:t>
            </w:r>
          </w:p>
        </w:tc>
      </w:tr>
      <w:tr w:rsidR="003C4BD6" w:rsidRPr="00EB4F8B" w:rsidTr="008E309F">
        <w:tblPrEx>
          <w:tblBorders>
            <w:bottom w:val="single" w:sz="4" w:space="0" w:color="auto"/>
          </w:tblBorders>
        </w:tblPrEx>
        <w:trPr>
          <w:trHeight w:val="20"/>
        </w:trPr>
        <w:tc>
          <w:tcPr>
            <w:tcW w:w="339" w:type="pct"/>
            <w:vMerge/>
            <w:shd w:val="clear" w:color="auto" w:fill="FFFFFF"/>
          </w:tcPr>
          <w:p w:rsidR="003C4BD6" w:rsidRPr="00EB4F8B" w:rsidRDefault="003C4BD6" w:rsidP="004404F8">
            <w:pPr>
              <w:pStyle w:val="affffffffffff8"/>
            </w:pPr>
          </w:p>
        </w:tc>
        <w:tc>
          <w:tcPr>
            <w:tcW w:w="2258" w:type="pct"/>
            <w:vMerge/>
            <w:shd w:val="clear" w:color="auto" w:fill="FFFFFF"/>
            <w:vAlign w:val="center"/>
          </w:tcPr>
          <w:p w:rsidR="003C4BD6" w:rsidRPr="00EB4F8B" w:rsidRDefault="003C4BD6" w:rsidP="0008675D">
            <w:pPr>
              <w:pStyle w:val="afffffffffff2"/>
            </w:pPr>
          </w:p>
        </w:tc>
        <w:tc>
          <w:tcPr>
            <w:tcW w:w="843" w:type="pct"/>
            <w:shd w:val="clear" w:color="auto" w:fill="FFFFFF"/>
          </w:tcPr>
          <w:p w:rsidR="003C4BD6" w:rsidRPr="00EB4F8B" w:rsidRDefault="003C4BD6" w:rsidP="0008675D">
            <w:pPr>
              <w:pStyle w:val="afffffffffff2"/>
            </w:pPr>
            <w:r w:rsidRPr="00140A7D">
              <w:t>Приозерское южное</w:t>
            </w:r>
          </w:p>
        </w:tc>
        <w:tc>
          <w:tcPr>
            <w:tcW w:w="1560" w:type="pct"/>
            <w:shd w:val="clear" w:color="auto" w:fill="FFFFFF"/>
          </w:tcPr>
          <w:p w:rsidR="003C4BD6" w:rsidRPr="00EB4F8B" w:rsidRDefault="004A1028" w:rsidP="0008675D">
            <w:pPr>
              <w:pStyle w:val="afffffffffff2"/>
            </w:pPr>
            <w:r w:rsidRPr="004A1028">
              <w:t>4,</w:t>
            </w:r>
            <w:r w:rsidR="00E64294">
              <w:t xml:space="preserve"> </w:t>
            </w:r>
            <w:r w:rsidRPr="004A1028">
              <w:t>7</w:t>
            </w:r>
            <w:r w:rsidR="000B3ABB">
              <w:t xml:space="preserve"> (часть), </w:t>
            </w:r>
            <w:r w:rsidRPr="004A1028">
              <w:t>8</w:t>
            </w:r>
          </w:p>
        </w:tc>
      </w:tr>
      <w:tr w:rsidR="00F941CA" w:rsidRPr="00EB4F8B" w:rsidTr="008E309F">
        <w:tblPrEx>
          <w:tblBorders>
            <w:bottom w:val="single" w:sz="4" w:space="0" w:color="auto"/>
          </w:tblBorders>
        </w:tblPrEx>
        <w:trPr>
          <w:trHeight w:val="2530"/>
        </w:trPr>
        <w:tc>
          <w:tcPr>
            <w:tcW w:w="339" w:type="pct"/>
            <w:vMerge w:val="restart"/>
            <w:shd w:val="clear" w:color="auto" w:fill="FFFFFF"/>
          </w:tcPr>
          <w:p w:rsidR="00F941CA" w:rsidRPr="00EB4F8B" w:rsidRDefault="00F941CA" w:rsidP="004404F8">
            <w:pPr>
              <w:pStyle w:val="affffffffffff8"/>
            </w:pPr>
            <w:r>
              <w:lastRenderedPageBreak/>
              <w:t>1.</w:t>
            </w:r>
            <w:r w:rsidRPr="00EB4F8B">
              <w:t>3.2</w:t>
            </w:r>
          </w:p>
        </w:tc>
        <w:tc>
          <w:tcPr>
            <w:tcW w:w="2258" w:type="pct"/>
            <w:vMerge w:val="restart"/>
            <w:shd w:val="clear" w:color="auto" w:fill="FFFFFF"/>
          </w:tcPr>
          <w:p w:rsidR="00F941CA" w:rsidRPr="00EB4F8B" w:rsidRDefault="00F941CA" w:rsidP="0008675D">
            <w:pPr>
              <w:pStyle w:val="afffffffffff2"/>
            </w:pPr>
            <w:r w:rsidRPr="00EB4F8B">
              <w:t>Нерестоохранные полосы лесов</w:t>
            </w:r>
          </w:p>
        </w:tc>
        <w:tc>
          <w:tcPr>
            <w:tcW w:w="843" w:type="pct"/>
            <w:shd w:val="clear" w:color="auto" w:fill="FFFFFF"/>
          </w:tcPr>
          <w:p w:rsidR="00F941CA" w:rsidRPr="00EB4F8B" w:rsidRDefault="00F941CA" w:rsidP="0008675D">
            <w:pPr>
              <w:pStyle w:val="afffffffffff2"/>
            </w:pPr>
            <w:r>
              <w:t>Борисовское</w:t>
            </w:r>
          </w:p>
        </w:tc>
        <w:tc>
          <w:tcPr>
            <w:tcW w:w="1560" w:type="pct"/>
            <w:shd w:val="clear" w:color="auto" w:fill="FFFFFF"/>
          </w:tcPr>
          <w:p w:rsidR="00F941CA" w:rsidRPr="00EB4F8B" w:rsidRDefault="008D0DDE" w:rsidP="0008675D">
            <w:pPr>
              <w:pStyle w:val="afffffffffff2"/>
            </w:pPr>
            <w:r w:rsidRPr="008D0DDE">
              <w:t>1</w:t>
            </w:r>
            <w:r w:rsidR="0037488A">
              <w:t xml:space="preserve"> – </w:t>
            </w:r>
            <w:r w:rsidRPr="008D0DDE">
              <w:t>10,</w:t>
            </w:r>
            <w:r w:rsidR="0037488A">
              <w:t xml:space="preserve"> </w:t>
            </w:r>
            <w:r w:rsidRPr="008D0DDE">
              <w:t>11</w:t>
            </w:r>
            <w:r w:rsidR="0037488A">
              <w:t xml:space="preserve"> – </w:t>
            </w:r>
            <w:r w:rsidRPr="008D0DDE">
              <w:t>13</w:t>
            </w:r>
            <w:r w:rsidR="0037488A">
              <w:t xml:space="preserve"> (части), </w:t>
            </w:r>
            <w:r w:rsidRPr="008D0DDE">
              <w:t>14,</w:t>
            </w:r>
            <w:r w:rsidR="0037488A">
              <w:t xml:space="preserve"> </w:t>
            </w:r>
            <w:r w:rsidRPr="008D0DDE">
              <w:t>15</w:t>
            </w:r>
            <w:r w:rsidR="0037488A">
              <w:t xml:space="preserve"> (часть), </w:t>
            </w:r>
            <w:r w:rsidRPr="008D0DDE">
              <w:t>17</w:t>
            </w:r>
            <w:r w:rsidR="0037488A">
              <w:t xml:space="preserve"> (часть), </w:t>
            </w:r>
            <w:r w:rsidRPr="008D0DDE">
              <w:t>18,</w:t>
            </w:r>
            <w:r w:rsidR="0037488A">
              <w:t xml:space="preserve"> </w:t>
            </w:r>
            <w:r w:rsidRPr="008D0DDE">
              <w:t>36</w:t>
            </w:r>
            <w:r w:rsidR="0037488A">
              <w:t xml:space="preserve"> (часть), </w:t>
            </w:r>
            <w:r w:rsidRPr="008D0DDE">
              <w:t>37</w:t>
            </w:r>
            <w:r w:rsidR="0037488A">
              <w:t xml:space="preserve"> (часть)</w:t>
            </w:r>
            <w:r w:rsidRPr="008D0DDE">
              <w:t>,</w:t>
            </w:r>
            <w:r w:rsidR="0037488A">
              <w:t xml:space="preserve"> </w:t>
            </w:r>
            <w:r w:rsidRPr="008D0DDE">
              <w:t>46</w:t>
            </w:r>
          </w:p>
        </w:tc>
      </w:tr>
      <w:tr w:rsidR="00F941CA" w:rsidRPr="00EB4F8B" w:rsidTr="008E309F">
        <w:tblPrEx>
          <w:tblBorders>
            <w:bottom w:val="single" w:sz="4" w:space="0" w:color="auto"/>
          </w:tblBorders>
        </w:tblPrEx>
        <w:trPr>
          <w:trHeight w:val="20"/>
        </w:trPr>
        <w:tc>
          <w:tcPr>
            <w:tcW w:w="339" w:type="pct"/>
            <w:vMerge/>
            <w:shd w:val="clear" w:color="auto" w:fill="FFFFFF"/>
          </w:tcPr>
          <w:p w:rsidR="00F941CA" w:rsidRPr="00EB4F8B" w:rsidRDefault="00F941CA" w:rsidP="00F557DB"/>
        </w:tc>
        <w:tc>
          <w:tcPr>
            <w:tcW w:w="2258" w:type="pct"/>
            <w:vMerge/>
            <w:shd w:val="clear" w:color="auto" w:fill="FFFFFF"/>
          </w:tcPr>
          <w:p w:rsidR="00F941CA" w:rsidRPr="00EB4F8B" w:rsidRDefault="00F941CA" w:rsidP="0008675D">
            <w:pPr>
              <w:pStyle w:val="afffffffffff2"/>
            </w:pPr>
          </w:p>
        </w:tc>
        <w:tc>
          <w:tcPr>
            <w:tcW w:w="843" w:type="pct"/>
            <w:shd w:val="clear" w:color="auto" w:fill="FFFFFF"/>
          </w:tcPr>
          <w:p w:rsidR="00F941CA" w:rsidRPr="00EB4F8B" w:rsidRDefault="00F941CA" w:rsidP="0008675D">
            <w:pPr>
              <w:pStyle w:val="afffffffffff2"/>
            </w:pPr>
            <w:r>
              <w:t>Кривковское</w:t>
            </w:r>
          </w:p>
        </w:tc>
        <w:tc>
          <w:tcPr>
            <w:tcW w:w="1560" w:type="pct"/>
            <w:shd w:val="clear" w:color="auto" w:fill="FFFFFF"/>
            <w:vAlign w:val="center"/>
          </w:tcPr>
          <w:p w:rsidR="00F941CA" w:rsidRPr="00EB4F8B" w:rsidRDefault="008D0DDE" w:rsidP="0008675D">
            <w:pPr>
              <w:pStyle w:val="afffffffffff2"/>
            </w:pPr>
            <w:r w:rsidRPr="008D0DDE">
              <w:t>1, 2</w:t>
            </w:r>
            <w:r w:rsidR="0037488A">
              <w:t xml:space="preserve"> (часть), </w:t>
            </w:r>
            <w:r w:rsidRPr="008D0DDE">
              <w:t>3,</w:t>
            </w:r>
            <w:r w:rsidR="009E1176">
              <w:t xml:space="preserve"> </w:t>
            </w:r>
            <w:r w:rsidRPr="008D0DDE">
              <w:t>4</w:t>
            </w:r>
            <w:r w:rsidR="0037488A">
              <w:t xml:space="preserve"> (часть), </w:t>
            </w:r>
            <w:r w:rsidRPr="008D0DDE">
              <w:t>5</w:t>
            </w:r>
            <w:r w:rsidR="0037488A">
              <w:t xml:space="preserve"> (часть), </w:t>
            </w:r>
            <w:r w:rsidRPr="008D0DDE">
              <w:t>6</w:t>
            </w:r>
            <w:r w:rsidR="0037488A">
              <w:t xml:space="preserve"> (часть), </w:t>
            </w:r>
            <w:r w:rsidRPr="008D0DDE">
              <w:t>7</w:t>
            </w:r>
            <w:r w:rsidR="009E1176">
              <w:t xml:space="preserve"> – </w:t>
            </w:r>
            <w:r w:rsidRPr="008D0DDE">
              <w:t>10</w:t>
            </w:r>
            <w:r w:rsidR="009E1176">
              <w:t xml:space="preserve">, 11 (часть), 13 </w:t>
            </w:r>
            <w:r w:rsidRPr="008D0DDE">
              <w:t>-2</w:t>
            </w:r>
            <w:r w:rsidR="009E1176">
              <w:t>2 (части)</w:t>
            </w:r>
            <w:r w:rsidRPr="008D0DDE">
              <w:t>,</w:t>
            </w:r>
            <w:r w:rsidR="009E1176">
              <w:t xml:space="preserve"> 23, </w:t>
            </w:r>
            <w:r w:rsidRPr="008D0DDE">
              <w:t>32</w:t>
            </w:r>
            <w:r w:rsidR="0037488A">
              <w:t xml:space="preserve"> (часть), </w:t>
            </w:r>
            <w:r w:rsidRPr="008D0DDE">
              <w:t>33,</w:t>
            </w:r>
            <w:r w:rsidR="009E1176">
              <w:t xml:space="preserve"> </w:t>
            </w:r>
            <w:r w:rsidRPr="008D0DDE">
              <w:t>38</w:t>
            </w:r>
            <w:r w:rsidR="0037488A">
              <w:t xml:space="preserve"> (часть), </w:t>
            </w:r>
            <w:r w:rsidRPr="008D0DDE">
              <w:t>39,</w:t>
            </w:r>
            <w:r w:rsidR="009E1176">
              <w:t xml:space="preserve"> </w:t>
            </w:r>
            <w:r w:rsidRPr="008D0DDE">
              <w:t>40</w:t>
            </w:r>
            <w:r w:rsidR="009E1176">
              <w:t xml:space="preserve">, 41 – </w:t>
            </w:r>
            <w:r w:rsidRPr="008D0DDE">
              <w:t>44</w:t>
            </w:r>
            <w:r w:rsidR="0037488A">
              <w:t xml:space="preserve"> (част</w:t>
            </w:r>
            <w:r w:rsidR="009E1176">
              <w:t>и</w:t>
            </w:r>
            <w:r w:rsidR="0037488A">
              <w:t xml:space="preserve">), </w:t>
            </w:r>
            <w:r w:rsidRPr="008D0DDE">
              <w:t>49</w:t>
            </w:r>
            <w:r w:rsidR="009E1176">
              <w:t xml:space="preserve"> (</w:t>
            </w:r>
            <w:r w:rsidRPr="008D0DDE">
              <w:t>ч</w:t>
            </w:r>
            <w:r w:rsidR="009E1176">
              <w:t xml:space="preserve">асть), </w:t>
            </w:r>
            <w:r w:rsidR="004910CA">
              <w:t xml:space="preserve">50 (часть), </w:t>
            </w:r>
            <w:r w:rsidRPr="008D0DDE">
              <w:t>51,</w:t>
            </w:r>
            <w:r w:rsidR="004910CA">
              <w:t xml:space="preserve"> </w:t>
            </w:r>
            <w:r w:rsidRPr="008D0DDE">
              <w:t>52,</w:t>
            </w:r>
            <w:r w:rsidR="004910CA">
              <w:t xml:space="preserve"> </w:t>
            </w:r>
            <w:r w:rsidRPr="008D0DDE">
              <w:t>53</w:t>
            </w:r>
            <w:r w:rsidR="0037488A">
              <w:t xml:space="preserve"> (часть), </w:t>
            </w:r>
            <w:r w:rsidRPr="008D0DDE">
              <w:t>67,</w:t>
            </w:r>
            <w:r w:rsidR="004910CA">
              <w:t xml:space="preserve"> </w:t>
            </w:r>
            <w:r w:rsidRPr="008D0DDE">
              <w:t>68</w:t>
            </w:r>
            <w:r w:rsidR="004910CA">
              <w:t xml:space="preserve">, 69 – </w:t>
            </w:r>
            <w:r w:rsidRPr="008D0DDE">
              <w:t>71</w:t>
            </w:r>
            <w:r w:rsidR="0037488A">
              <w:t xml:space="preserve"> (част</w:t>
            </w:r>
            <w:r w:rsidR="004910CA">
              <w:t>и</w:t>
            </w:r>
            <w:r w:rsidR="0037488A">
              <w:t xml:space="preserve">), </w:t>
            </w:r>
            <w:r w:rsidRPr="008D0DDE">
              <w:t>82</w:t>
            </w:r>
            <w:r w:rsidR="004910CA">
              <w:t xml:space="preserve"> – </w:t>
            </w:r>
            <w:r w:rsidRPr="008D0DDE">
              <w:t>84</w:t>
            </w:r>
          </w:p>
        </w:tc>
      </w:tr>
      <w:tr w:rsidR="00F941CA" w:rsidRPr="00EB4F8B" w:rsidTr="008E309F">
        <w:tblPrEx>
          <w:tblBorders>
            <w:bottom w:val="single" w:sz="4" w:space="0" w:color="auto"/>
          </w:tblBorders>
        </w:tblPrEx>
        <w:trPr>
          <w:trHeight w:val="20"/>
        </w:trPr>
        <w:tc>
          <w:tcPr>
            <w:tcW w:w="339" w:type="pct"/>
            <w:vMerge/>
            <w:shd w:val="clear" w:color="auto" w:fill="FFFFFF"/>
          </w:tcPr>
          <w:p w:rsidR="00F941CA" w:rsidRPr="00EB4F8B" w:rsidRDefault="00F941CA" w:rsidP="00F557DB"/>
        </w:tc>
        <w:tc>
          <w:tcPr>
            <w:tcW w:w="2258" w:type="pct"/>
            <w:vMerge/>
            <w:shd w:val="clear" w:color="auto" w:fill="FFFFFF"/>
            <w:vAlign w:val="center"/>
          </w:tcPr>
          <w:p w:rsidR="00F941CA" w:rsidRPr="00EB4F8B" w:rsidRDefault="00F941CA" w:rsidP="0008675D">
            <w:pPr>
              <w:pStyle w:val="afffffffffff2"/>
            </w:pPr>
          </w:p>
        </w:tc>
        <w:tc>
          <w:tcPr>
            <w:tcW w:w="843" w:type="pct"/>
            <w:shd w:val="clear" w:color="auto" w:fill="FFFFFF"/>
          </w:tcPr>
          <w:p w:rsidR="00F941CA" w:rsidRPr="00EB4F8B" w:rsidRDefault="00F941CA" w:rsidP="0008675D">
            <w:pPr>
              <w:pStyle w:val="afffffffffff2"/>
            </w:pPr>
            <w:r w:rsidRPr="00EB4F8B">
              <w:t>Ларионовское</w:t>
            </w:r>
          </w:p>
        </w:tc>
        <w:tc>
          <w:tcPr>
            <w:tcW w:w="1560" w:type="pct"/>
            <w:shd w:val="clear" w:color="auto" w:fill="FFFFFF"/>
            <w:vAlign w:val="center"/>
          </w:tcPr>
          <w:p w:rsidR="00F941CA" w:rsidRPr="00EB4F8B" w:rsidRDefault="008D0DDE" w:rsidP="0008675D">
            <w:pPr>
              <w:pStyle w:val="afffffffffff2"/>
            </w:pPr>
            <w:r>
              <w:t xml:space="preserve">67 – </w:t>
            </w:r>
            <w:r w:rsidRPr="008D0DDE">
              <w:t>69</w:t>
            </w:r>
            <w:r>
              <w:t xml:space="preserve"> (</w:t>
            </w:r>
            <w:r w:rsidRPr="008D0DDE">
              <w:t>ч</w:t>
            </w:r>
            <w:r>
              <w:t>асти)</w:t>
            </w:r>
            <w:r w:rsidRPr="008D0DDE">
              <w:t>,</w:t>
            </w:r>
            <w:r>
              <w:t xml:space="preserve"> </w:t>
            </w:r>
            <w:r w:rsidRPr="004A1028">
              <w:t>71</w:t>
            </w:r>
            <w:r>
              <w:t xml:space="preserve"> (часть), </w:t>
            </w:r>
            <w:r w:rsidRPr="004A1028">
              <w:t>72</w:t>
            </w:r>
            <w:r>
              <w:t xml:space="preserve"> (часть)</w:t>
            </w:r>
          </w:p>
        </w:tc>
      </w:tr>
      <w:tr w:rsidR="00F941CA" w:rsidRPr="00EB4F8B" w:rsidTr="008E309F">
        <w:tblPrEx>
          <w:tblBorders>
            <w:bottom w:val="single" w:sz="4" w:space="0" w:color="auto"/>
          </w:tblBorders>
        </w:tblPrEx>
        <w:trPr>
          <w:trHeight w:val="20"/>
        </w:trPr>
        <w:tc>
          <w:tcPr>
            <w:tcW w:w="339" w:type="pct"/>
            <w:vMerge/>
            <w:shd w:val="clear" w:color="auto" w:fill="FFFFFF"/>
          </w:tcPr>
          <w:p w:rsidR="00F941CA" w:rsidRPr="00EB4F8B" w:rsidRDefault="00F941CA" w:rsidP="00F557DB"/>
        </w:tc>
        <w:tc>
          <w:tcPr>
            <w:tcW w:w="2258" w:type="pct"/>
            <w:vMerge/>
            <w:shd w:val="clear" w:color="auto" w:fill="FFFFFF"/>
            <w:vAlign w:val="center"/>
          </w:tcPr>
          <w:p w:rsidR="00F941CA" w:rsidRPr="00EB4F8B" w:rsidRDefault="00F941CA" w:rsidP="0008675D">
            <w:pPr>
              <w:pStyle w:val="afffffffffff2"/>
            </w:pPr>
          </w:p>
        </w:tc>
        <w:tc>
          <w:tcPr>
            <w:tcW w:w="843" w:type="pct"/>
            <w:shd w:val="clear" w:color="auto" w:fill="FFFFFF"/>
          </w:tcPr>
          <w:p w:rsidR="00F941CA" w:rsidRPr="00EB4F8B" w:rsidRDefault="00F941CA" w:rsidP="0008675D">
            <w:pPr>
              <w:pStyle w:val="afffffffffff2"/>
            </w:pPr>
            <w:r>
              <w:t>Мичуринское</w:t>
            </w:r>
          </w:p>
        </w:tc>
        <w:tc>
          <w:tcPr>
            <w:tcW w:w="1560" w:type="pct"/>
            <w:shd w:val="clear" w:color="auto" w:fill="FFFFFF"/>
          </w:tcPr>
          <w:p w:rsidR="00F941CA" w:rsidRPr="00EB4F8B" w:rsidRDefault="008D0DDE" w:rsidP="0008675D">
            <w:pPr>
              <w:pStyle w:val="afffffffffff2"/>
            </w:pPr>
            <w:r w:rsidRPr="008D0DDE">
              <w:t>86</w:t>
            </w:r>
            <w:r w:rsidR="004910CA">
              <w:t xml:space="preserve"> – </w:t>
            </w:r>
            <w:r w:rsidRPr="008D0DDE">
              <w:t>91,</w:t>
            </w:r>
            <w:r w:rsidR="004910CA">
              <w:t xml:space="preserve"> </w:t>
            </w:r>
            <w:r w:rsidRPr="008D0DDE">
              <w:t>92</w:t>
            </w:r>
            <w:r w:rsidR="0037488A">
              <w:t xml:space="preserve"> (часть), </w:t>
            </w:r>
            <w:r w:rsidRPr="008D0DDE">
              <w:t>94</w:t>
            </w:r>
            <w:r w:rsidR="004910CA">
              <w:t xml:space="preserve"> – </w:t>
            </w:r>
            <w:r w:rsidRPr="008D0DDE">
              <w:t>98</w:t>
            </w:r>
            <w:r w:rsidR="0037488A">
              <w:t xml:space="preserve"> (част</w:t>
            </w:r>
            <w:r w:rsidR="004910CA">
              <w:t>и</w:t>
            </w:r>
            <w:r w:rsidR="0037488A">
              <w:t xml:space="preserve">), </w:t>
            </w:r>
            <w:r w:rsidRPr="008D0DDE">
              <w:t>99,</w:t>
            </w:r>
            <w:r w:rsidR="004910CA">
              <w:t xml:space="preserve"> </w:t>
            </w:r>
            <w:r w:rsidRPr="008D0DDE">
              <w:t>100</w:t>
            </w:r>
            <w:r w:rsidR="004910CA">
              <w:t xml:space="preserve"> – </w:t>
            </w:r>
            <w:r w:rsidRPr="008D0DDE">
              <w:t>102</w:t>
            </w:r>
            <w:r w:rsidR="004910CA">
              <w:t xml:space="preserve"> (</w:t>
            </w:r>
            <w:r w:rsidRPr="008D0DDE">
              <w:t>ч</w:t>
            </w:r>
            <w:r w:rsidR="004910CA">
              <w:t>асти)</w:t>
            </w:r>
          </w:p>
        </w:tc>
      </w:tr>
      <w:tr w:rsidR="00F941CA" w:rsidRPr="00EB4F8B" w:rsidTr="008E309F">
        <w:tblPrEx>
          <w:tblBorders>
            <w:bottom w:val="single" w:sz="4" w:space="0" w:color="auto"/>
          </w:tblBorders>
        </w:tblPrEx>
        <w:trPr>
          <w:trHeight w:val="20"/>
        </w:trPr>
        <w:tc>
          <w:tcPr>
            <w:tcW w:w="339" w:type="pct"/>
            <w:vMerge/>
            <w:shd w:val="clear" w:color="auto" w:fill="FFFFFF"/>
          </w:tcPr>
          <w:p w:rsidR="00F941CA" w:rsidRPr="00EB4F8B" w:rsidRDefault="00F941CA" w:rsidP="00F557DB"/>
        </w:tc>
        <w:tc>
          <w:tcPr>
            <w:tcW w:w="2258" w:type="pct"/>
            <w:vMerge/>
            <w:shd w:val="clear" w:color="auto" w:fill="FFFFFF"/>
            <w:vAlign w:val="center"/>
          </w:tcPr>
          <w:p w:rsidR="00F941CA" w:rsidRPr="00EB4F8B" w:rsidRDefault="00F941CA" w:rsidP="0008675D">
            <w:pPr>
              <w:pStyle w:val="afffffffffff2"/>
            </w:pPr>
          </w:p>
        </w:tc>
        <w:tc>
          <w:tcPr>
            <w:tcW w:w="843" w:type="pct"/>
            <w:shd w:val="clear" w:color="auto" w:fill="FFFFFF"/>
          </w:tcPr>
          <w:p w:rsidR="00F941CA" w:rsidRPr="00EB4F8B" w:rsidRDefault="00F941CA" w:rsidP="0008675D">
            <w:pPr>
              <w:pStyle w:val="afffffffffff2"/>
            </w:pPr>
            <w:r w:rsidRPr="00140A7D">
              <w:t>Приозерское южное</w:t>
            </w:r>
          </w:p>
        </w:tc>
        <w:tc>
          <w:tcPr>
            <w:tcW w:w="1560" w:type="pct"/>
            <w:shd w:val="clear" w:color="auto" w:fill="FFFFFF"/>
          </w:tcPr>
          <w:p w:rsidR="00F941CA" w:rsidRPr="00EB4F8B" w:rsidRDefault="008D0DDE" w:rsidP="0008675D">
            <w:pPr>
              <w:pStyle w:val="afffffffffff2"/>
            </w:pPr>
            <w:r w:rsidRPr="008D0DDE">
              <w:t>1</w:t>
            </w:r>
            <w:r w:rsidR="004910CA">
              <w:t xml:space="preserve"> – </w:t>
            </w:r>
            <w:r w:rsidRPr="008D0DDE">
              <w:t>3,</w:t>
            </w:r>
            <w:r w:rsidR="004910CA">
              <w:t xml:space="preserve"> </w:t>
            </w:r>
            <w:r w:rsidRPr="008D0DDE">
              <w:t>5,</w:t>
            </w:r>
            <w:r w:rsidR="004910CA">
              <w:t xml:space="preserve"> </w:t>
            </w:r>
            <w:r w:rsidRPr="008D0DDE">
              <w:t>6,</w:t>
            </w:r>
            <w:r w:rsidR="004910CA">
              <w:t xml:space="preserve"> </w:t>
            </w:r>
            <w:r w:rsidRPr="008D0DDE">
              <w:t>49</w:t>
            </w:r>
          </w:p>
        </w:tc>
      </w:tr>
    </w:tbl>
    <w:p w:rsidR="00F557DB" w:rsidRPr="00EB4F8B" w:rsidRDefault="00F557DB" w:rsidP="00C83365">
      <w:pPr>
        <w:pStyle w:val="affffffffffffe"/>
      </w:pPr>
      <w:r w:rsidRPr="00EB4F8B">
        <w:t>Основными направлениями деятельности по сохранению качества окружающей среды и природных компонентов в лесах Ленинградской области являются:</w:t>
      </w:r>
    </w:p>
    <w:p w:rsidR="00F557DB" w:rsidRPr="00EB4F8B" w:rsidRDefault="00F557DB" w:rsidP="00911BB1">
      <w:pPr>
        <w:pStyle w:val="a7"/>
      </w:pPr>
      <w:r w:rsidRPr="00EB4F8B">
        <w:t>сохранение средообразующих, водоохранных, защитных, санитарно-гигиенических, оздоровительных и иных полезных функций лесов;</w:t>
      </w:r>
    </w:p>
    <w:p w:rsidR="00F557DB" w:rsidRPr="00EB4F8B" w:rsidRDefault="00F557DB" w:rsidP="00911BB1">
      <w:pPr>
        <w:pStyle w:val="a7"/>
      </w:pPr>
      <w:r w:rsidRPr="00EB4F8B">
        <w:t>снижение негативного воздействия хозяйственной и иной деятельности на окружающую среду в соответствии с принятыми стандартами за счёт использования современных технологий с учётом экономических и социальных факторов;</w:t>
      </w:r>
    </w:p>
    <w:p w:rsidR="00F557DB" w:rsidRPr="00EB4F8B" w:rsidRDefault="00F557DB" w:rsidP="00911BB1">
      <w:pPr>
        <w:pStyle w:val="a7"/>
      </w:pPr>
      <w:r w:rsidRPr="00EB4F8B">
        <w:t>использование лесов способами, не наносящими вреда окружающей среде;</w:t>
      </w:r>
    </w:p>
    <w:p w:rsidR="00F557DB" w:rsidRPr="00EB4F8B" w:rsidRDefault="00F557DB" w:rsidP="00911BB1">
      <w:pPr>
        <w:pStyle w:val="a7"/>
      </w:pPr>
      <w:r w:rsidRPr="00EB4F8B">
        <w:t>возмещение ущерба, нанесённого окружающей среде.</w:t>
      </w:r>
    </w:p>
    <w:p w:rsidR="00F557DB" w:rsidRPr="00EB4F8B" w:rsidRDefault="00F557DB" w:rsidP="00F557DB">
      <w:r w:rsidRPr="00EB4F8B">
        <w:t>С целью сохранения окружающей среды и биоразнообразия в лесах</w:t>
      </w:r>
      <w:r w:rsidR="00220B75">
        <w:t>, расположенных на территории</w:t>
      </w:r>
      <w:r w:rsidRPr="00EB4F8B">
        <w:t xml:space="preserve"> Ленинградской области в соответствии с действующим законодательством соблюдаются ограничения использования лесов, порядок которых определён статьёй 27 Лесного кодекса Российской Федерации.</w:t>
      </w:r>
    </w:p>
    <w:p w:rsidR="005D6255" w:rsidRPr="00EB4F8B" w:rsidRDefault="005D6255" w:rsidP="005D6255">
      <w:pPr>
        <w:pStyle w:val="afffe"/>
      </w:pPr>
      <w:r w:rsidRPr="00EB4F8B">
        <w:t>Недревесные, пищевые и лекарственные ресурсы леса</w:t>
      </w:r>
    </w:p>
    <w:p w:rsidR="005D6255" w:rsidRPr="00EB4F8B" w:rsidRDefault="005D6255" w:rsidP="005D6255">
      <w:r w:rsidRPr="00EB4F8B">
        <w:t>Леса</w:t>
      </w:r>
      <w:r>
        <w:t xml:space="preserve">, </w:t>
      </w:r>
      <w:r w:rsidR="00605F80">
        <w:t>расположенные в границ</w:t>
      </w:r>
      <w:r w:rsidR="00711CC6">
        <w:t>е</w:t>
      </w:r>
      <w:r w:rsidR="00605F80">
        <w:t xml:space="preserve"> Петровского сельского поселения,</w:t>
      </w:r>
      <w:r w:rsidRPr="00EB4F8B">
        <w:t xml:space="preserve"> обладают значительным сырьевым потенциалом для развития видов использования лесов, не связанных с заготовкой древесины.</w:t>
      </w:r>
    </w:p>
    <w:p w:rsidR="005D6255" w:rsidRPr="00EB4F8B" w:rsidRDefault="005D6255" w:rsidP="005D6255">
      <w:r w:rsidRPr="00EB4F8B">
        <w:t>К ним относятся:</w:t>
      </w:r>
    </w:p>
    <w:p w:rsidR="005D6255" w:rsidRPr="00EB4F8B" w:rsidRDefault="005D6255" w:rsidP="00911BB1">
      <w:pPr>
        <w:pStyle w:val="a7"/>
      </w:pPr>
      <w:r w:rsidRPr="00EB4F8B">
        <w:t>заготовка живицы;</w:t>
      </w:r>
    </w:p>
    <w:p w:rsidR="005D6255" w:rsidRPr="00EB4F8B" w:rsidRDefault="005D6255" w:rsidP="00911BB1">
      <w:pPr>
        <w:pStyle w:val="a7"/>
      </w:pPr>
      <w:r w:rsidRPr="00EB4F8B">
        <w:lastRenderedPageBreak/>
        <w:t>заготовка и сбор недревесных лесных ресурсов (валежник,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rsidR="005D6255" w:rsidRPr="00EB4F8B" w:rsidRDefault="005D6255" w:rsidP="00911BB1">
      <w:pPr>
        <w:pStyle w:val="a7"/>
      </w:pPr>
      <w:r w:rsidRPr="00EB4F8B">
        <w:t>заготовка пищевых лесных ресурсов и сбор лекарственных растений;</w:t>
      </w:r>
    </w:p>
    <w:p w:rsidR="005D6255" w:rsidRPr="00EB4F8B" w:rsidRDefault="005D6255" w:rsidP="00911BB1">
      <w:pPr>
        <w:pStyle w:val="a7"/>
      </w:pPr>
      <w:r w:rsidRPr="00EB4F8B">
        <w:t>ведение охотничьего хозяйства и осуществление охоты;</w:t>
      </w:r>
    </w:p>
    <w:p w:rsidR="005D6255" w:rsidRPr="00EB4F8B" w:rsidRDefault="005D6255" w:rsidP="00911BB1">
      <w:pPr>
        <w:pStyle w:val="a7"/>
      </w:pPr>
      <w:r w:rsidRPr="00EB4F8B">
        <w:t>ведение сельского хозяйства (сенокошение, выпас сельскохозяйственных животных, пчеловодство, выращивание сельскохозяйственных культур и иная сельскохозяйственная деятельность);</w:t>
      </w:r>
    </w:p>
    <w:p w:rsidR="005D6255" w:rsidRPr="00EB4F8B" w:rsidRDefault="005D6255" w:rsidP="00911BB1">
      <w:pPr>
        <w:pStyle w:val="a7"/>
      </w:pPr>
      <w:r w:rsidRPr="00EB4F8B">
        <w:t>осуществление рекреационной деятельности.</w:t>
      </w:r>
    </w:p>
    <w:p w:rsidR="005D6255" w:rsidRPr="00EB4F8B" w:rsidRDefault="005D6255" w:rsidP="005D6255">
      <w:r w:rsidRPr="00EB4F8B">
        <w:t>Важное место среди сырьевых ресурсов леса занимают пищевые продукты, заготавливаемые местным населением для собственных нужд.</w:t>
      </w:r>
    </w:p>
    <w:p w:rsidR="005D6255" w:rsidRPr="00EB4F8B" w:rsidRDefault="005D6255" w:rsidP="005D6255">
      <w:r w:rsidRPr="00EB4F8B">
        <w:t xml:space="preserve">Основным направлением использования лесов в </w:t>
      </w:r>
      <w:r w:rsidR="00605F80">
        <w:t>Петровском</w:t>
      </w:r>
      <w:r w:rsidRPr="00EB4F8B">
        <w:t xml:space="preserve"> сельском поселении является рекреационная деятельность.</w:t>
      </w:r>
    </w:p>
    <w:p w:rsidR="00F40923" w:rsidRDefault="00F40923" w:rsidP="00F40923">
      <w:r w:rsidRPr="00EB4F8B">
        <w:t xml:space="preserve">В таблице </w:t>
      </w:r>
      <w:r w:rsidRPr="00EB4F8B">
        <w:fldChar w:fldCharType="begin"/>
      </w:r>
      <w:r w:rsidRPr="00EB4F8B">
        <w:instrText xml:space="preserve"> REF _Ref149915486 \h  \* MERGEFORMAT </w:instrText>
      </w:r>
      <w:r w:rsidRPr="00EB4F8B">
        <w:fldChar w:fldCharType="separate"/>
      </w:r>
      <w:r w:rsidRPr="00EB4F8B">
        <w:rPr>
          <w:vanish/>
        </w:rPr>
        <w:t xml:space="preserve">Таблица </w:t>
      </w:r>
      <w:r w:rsidRPr="00EB4F8B">
        <w:rPr>
          <w:noProof/>
        </w:rPr>
        <w:t>3</w:t>
      </w:r>
      <w:r w:rsidRPr="00EB4F8B">
        <w:t>.3.2.2</w:t>
      </w:r>
      <w:r w:rsidRPr="00EB4F8B">
        <w:fldChar w:fldCharType="end"/>
      </w:r>
      <w:r w:rsidRPr="00EB4F8B">
        <w:t xml:space="preserve"> приведён перечень арендаторов лесных участков на территории </w:t>
      </w:r>
      <w:r w:rsidR="00B62DD4">
        <w:t>Петровског</w:t>
      </w:r>
      <w:r w:rsidRPr="00EB4F8B">
        <w:t>о сельского поселения.</w:t>
      </w:r>
    </w:p>
    <w:p w:rsidR="00F40923" w:rsidRDefault="00F40923" w:rsidP="00F43D39">
      <w:pPr>
        <w:pStyle w:val="afffffffffff5"/>
        <w:rPr>
          <w:noProof/>
        </w:rPr>
        <w:sectPr w:rsidR="00F40923" w:rsidSect="00754E99">
          <w:headerReference w:type="default" r:id="rId19"/>
          <w:pgSz w:w="11906" w:h="16838" w:code="9"/>
          <w:pgMar w:top="1134" w:right="567" w:bottom="1134" w:left="1134" w:header="709" w:footer="709" w:gutter="0"/>
          <w:cols w:space="708"/>
          <w:docGrid w:linePitch="360"/>
        </w:sectPr>
      </w:pPr>
      <w:bookmarkStart w:id="29" w:name="_Ref149915486"/>
    </w:p>
    <w:p w:rsidR="00F40923" w:rsidRPr="00EB4F8B" w:rsidRDefault="00F40923" w:rsidP="00F43D39">
      <w:pPr>
        <w:pStyle w:val="afffffffffff5"/>
        <w:rPr>
          <w:noProof/>
        </w:rPr>
      </w:pPr>
      <w:r w:rsidRPr="00EB4F8B">
        <w:rPr>
          <w:noProof/>
        </w:rPr>
        <w:lastRenderedPageBreak/>
        <w:t xml:space="preserve">Таблица </w:t>
      </w:r>
      <w:r w:rsidR="000C2208">
        <w:rPr>
          <w:noProof/>
        </w:rPr>
        <w:fldChar w:fldCharType="begin"/>
      </w:r>
      <w:r w:rsidR="000C2208">
        <w:rPr>
          <w:noProof/>
        </w:rPr>
        <w:instrText xml:space="preserve"> STYLEREF 3 \s </w:instrText>
      </w:r>
      <w:r w:rsidR="000C2208">
        <w:rPr>
          <w:noProof/>
        </w:rPr>
        <w:fldChar w:fldCharType="separate"/>
      </w:r>
      <w:r w:rsidR="000C2208">
        <w:rPr>
          <w:noProof/>
        </w:rPr>
        <w:t>3.3.2</w:t>
      </w:r>
      <w:r w:rsidR="000C2208">
        <w:rPr>
          <w:noProof/>
        </w:rPr>
        <w:fldChar w:fldCharType="end"/>
      </w:r>
      <w:r w:rsidR="000C2208">
        <w:rPr>
          <w:noProof/>
        </w:rPr>
        <w:t>.</w:t>
      </w:r>
      <w:r w:rsidR="000C2208">
        <w:rPr>
          <w:noProof/>
        </w:rPr>
        <w:fldChar w:fldCharType="begin"/>
      </w:r>
      <w:r w:rsidR="000C2208">
        <w:rPr>
          <w:noProof/>
        </w:rPr>
        <w:instrText xml:space="preserve"> SEQ Таблица \* ARABIC \s 3 </w:instrText>
      </w:r>
      <w:r w:rsidR="000C2208">
        <w:rPr>
          <w:noProof/>
        </w:rPr>
        <w:fldChar w:fldCharType="separate"/>
      </w:r>
      <w:r w:rsidR="000C2208">
        <w:rPr>
          <w:noProof/>
        </w:rPr>
        <w:t>2</w:t>
      </w:r>
      <w:r w:rsidR="000C2208">
        <w:rPr>
          <w:noProof/>
        </w:rPr>
        <w:fldChar w:fldCharType="end"/>
      </w:r>
      <w:bookmarkEnd w:id="29"/>
    </w:p>
    <w:p w:rsidR="00F40923" w:rsidRPr="00EB4F8B" w:rsidRDefault="00F40923" w:rsidP="00F40923">
      <w:pPr>
        <w:pStyle w:val="affffffffffffb"/>
      </w:pPr>
      <w:r w:rsidRPr="00EB4F8B">
        <w:t xml:space="preserve">Перечень арендаторов лесных участков Приозерского лесничества на территории </w:t>
      </w:r>
      <w:r w:rsidR="00123387">
        <w:t>Петровского</w:t>
      </w:r>
      <w:r w:rsidRPr="00EB4F8B">
        <w:t xml:space="preserve"> сельского поселения</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2247"/>
        <w:gridCol w:w="1910"/>
        <w:gridCol w:w="2688"/>
        <w:gridCol w:w="1789"/>
        <w:gridCol w:w="2466"/>
        <w:gridCol w:w="3111"/>
      </w:tblGrid>
      <w:tr w:rsidR="00CA4C99" w:rsidRPr="00EB4F8B" w:rsidTr="00281365">
        <w:tc>
          <w:tcPr>
            <w:tcW w:w="194" w:type="pct"/>
            <w:vMerge w:val="restart"/>
            <w:shd w:val="clear" w:color="auto" w:fill="auto"/>
          </w:tcPr>
          <w:p w:rsidR="00F40923" w:rsidRPr="00EB4F8B" w:rsidRDefault="00F40923" w:rsidP="00246674">
            <w:pPr>
              <w:pStyle w:val="affffffffff7"/>
            </w:pPr>
            <w:r w:rsidRPr="00EB4F8B">
              <w:t>№ п/п</w:t>
            </w:r>
          </w:p>
        </w:tc>
        <w:tc>
          <w:tcPr>
            <w:tcW w:w="760" w:type="pct"/>
            <w:vMerge w:val="restart"/>
            <w:shd w:val="clear" w:color="auto" w:fill="auto"/>
          </w:tcPr>
          <w:p w:rsidR="00F40923" w:rsidRPr="00EB4F8B" w:rsidRDefault="009B2400" w:rsidP="00246674">
            <w:pPr>
              <w:pStyle w:val="affffffffff7"/>
            </w:pPr>
            <w:r w:rsidRPr="009B2400">
              <w:t>Идентификационный номер налогоплательщика</w:t>
            </w:r>
            <w:r w:rsidR="0017621D" w:rsidRPr="0017621D">
              <w:t xml:space="preserve"> лесопользователя (арендатора)</w:t>
            </w:r>
          </w:p>
        </w:tc>
        <w:tc>
          <w:tcPr>
            <w:tcW w:w="646" w:type="pct"/>
            <w:vMerge w:val="restart"/>
            <w:shd w:val="clear" w:color="auto" w:fill="auto"/>
          </w:tcPr>
          <w:p w:rsidR="00F40923" w:rsidRPr="00EB4F8B" w:rsidRDefault="0017621D" w:rsidP="00246674">
            <w:pPr>
              <w:pStyle w:val="affffffffff7"/>
            </w:pPr>
            <w:r>
              <w:t>Дата заключения договора и н</w:t>
            </w:r>
            <w:r w:rsidRPr="00EB4F8B">
              <w:t>омер договора аренды</w:t>
            </w:r>
          </w:p>
        </w:tc>
        <w:tc>
          <w:tcPr>
            <w:tcW w:w="909" w:type="pct"/>
            <w:vMerge w:val="restart"/>
            <w:shd w:val="clear" w:color="auto" w:fill="auto"/>
          </w:tcPr>
          <w:p w:rsidR="00F40923" w:rsidRPr="00EB4F8B" w:rsidRDefault="0017621D" w:rsidP="00246674">
            <w:pPr>
              <w:pStyle w:val="affffffffff7"/>
            </w:pPr>
            <w:r w:rsidRPr="00EB4F8B">
              <w:t>Вид использования</w:t>
            </w:r>
          </w:p>
        </w:tc>
        <w:tc>
          <w:tcPr>
            <w:tcW w:w="605" w:type="pct"/>
            <w:vMerge w:val="restart"/>
            <w:shd w:val="clear" w:color="auto" w:fill="auto"/>
          </w:tcPr>
          <w:p w:rsidR="00F40923" w:rsidRPr="00EB4F8B" w:rsidRDefault="0017621D" w:rsidP="00246674">
            <w:pPr>
              <w:pStyle w:val="affffffffff7"/>
            </w:pPr>
            <w:r w:rsidRPr="00EB4F8B">
              <w:t>Участковое лесничество</w:t>
            </w:r>
          </w:p>
        </w:tc>
        <w:tc>
          <w:tcPr>
            <w:tcW w:w="1886" w:type="pct"/>
            <w:gridSpan w:val="2"/>
            <w:shd w:val="clear" w:color="auto" w:fill="auto"/>
          </w:tcPr>
          <w:p w:rsidR="00F40923" w:rsidRPr="00EB4F8B" w:rsidRDefault="00F40923" w:rsidP="00246674">
            <w:pPr>
              <w:pStyle w:val="affffffffff7"/>
            </w:pPr>
            <w:r w:rsidRPr="00EB4F8B">
              <w:t>Местоположение лесного участка</w:t>
            </w:r>
            <w:r w:rsidR="00123387">
              <w:t xml:space="preserve"> в границе Петровского сельского поселения</w:t>
            </w:r>
          </w:p>
        </w:tc>
      </w:tr>
      <w:tr w:rsidR="00CA4C99" w:rsidRPr="00EB4F8B" w:rsidTr="00281365">
        <w:tc>
          <w:tcPr>
            <w:tcW w:w="194" w:type="pct"/>
            <w:vMerge/>
            <w:shd w:val="clear" w:color="auto" w:fill="auto"/>
          </w:tcPr>
          <w:p w:rsidR="00F40923" w:rsidRPr="00EB4F8B" w:rsidRDefault="00F40923" w:rsidP="00246674">
            <w:pPr>
              <w:pStyle w:val="affffffffff7"/>
            </w:pPr>
          </w:p>
        </w:tc>
        <w:tc>
          <w:tcPr>
            <w:tcW w:w="760" w:type="pct"/>
            <w:vMerge/>
            <w:shd w:val="clear" w:color="auto" w:fill="auto"/>
          </w:tcPr>
          <w:p w:rsidR="00F40923" w:rsidRPr="00EB4F8B" w:rsidRDefault="00F40923" w:rsidP="00246674">
            <w:pPr>
              <w:pStyle w:val="affffffffff7"/>
            </w:pPr>
          </w:p>
        </w:tc>
        <w:tc>
          <w:tcPr>
            <w:tcW w:w="646" w:type="pct"/>
            <w:vMerge/>
            <w:shd w:val="clear" w:color="auto" w:fill="auto"/>
          </w:tcPr>
          <w:p w:rsidR="00F40923" w:rsidRPr="00EB4F8B" w:rsidRDefault="00F40923" w:rsidP="00246674">
            <w:pPr>
              <w:pStyle w:val="affffffffff7"/>
            </w:pPr>
          </w:p>
        </w:tc>
        <w:tc>
          <w:tcPr>
            <w:tcW w:w="909" w:type="pct"/>
            <w:vMerge/>
            <w:shd w:val="clear" w:color="auto" w:fill="auto"/>
          </w:tcPr>
          <w:p w:rsidR="00F40923" w:rsidRPr="00EB4F8B" w:rsidRDefault="00F40923" w:rsidP="00246674">
            <w:pPr>
              <w:pStyle w:val="affffffffff7"/>
            </w:pPr>
          </w:p>
        </w:tc>
        <w:tc>
          <w:tcPr>
            <w:tcW w:w="605" w:type="pct"/>
            <w:vMerge/>
            <w:shd w:val="clear" w:color="auto" w:fill="auto"/>
          </w:tcPr>
          <w:p w:rsidR="00F40923" w:rsidRPr="00EB4F8B" w:rsidRDefault="00F40923" w:rsidP="00246674">
            <w:pPr>
              <w:pStyle w:val="affffffffff7"/>
            </w:pPr>
          </w:p>
        </w:tc>
        <w:tc>
          <w:tcPr>
            <w:tcW w:w="834" w:type="pct"/>
            <w:shd w:val="clear" w:color="auto" w:fill="auto"/>
          </w:tcPr>
          <w:p w:rsidR="00F40923" w:rsidRPr="00EB4F8B" w:rsidRDefault="00F40923" w:rsidP="00246674">
            <w:pPr>
              <w:pStyle w:val="affffffffff7"/>
            </w:pPr>
            <w:r w:rsidRPr="00EB4F8B">
              <w:t>номер квартала участкового лесничества или его части</w:t>
            </w:r>
          </w:p>
        </w:tc>
        <w:tc>
          <w:tcPr>
            <w:tcW w:w="1054" w:type="pct"/>
            <w:shd w:val="clear" w:color="auto" w:fill="auto"/>
          </w:tcPr>
          <w:p w:rsidR="00F40923" w:rsidRPr="00EB4F8B" w:rsidRDefault="00F40923" w:rsidP="00246674">
            <w:pPr>
              <w:pStyle w:val="affffffffff7"/>
            </w:pPr>
            <w:r w:rsidRPr="00EB4F8B">
              <w:t>номер выдела или его части</w:t>
            </w:r>
            <w:r w:rsidRPr="00EB4F8B">
              <w:rPr>
                <w:rStyle w:val="aff8"/>
              </w:rPr>
              <w:t xml:space="preserve"> </w:t>
            </w:r>
          </w:p>
        </w:tc>
      </w:tr>
    </w:tbl>
    <w:p w:rsidR="00281365" w:rsidRDefault="00281365" w:rsidP="00246674">
      <w:pPr>
        <w:pStyle w:val="affffffffff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2247"/>
        <w:gridCol w:w="1910"/>
        <w:gridCol w:w="2688"/>
        <w:gridCol w:w="1789"/>
        <w:gridCol w:w="2466"/>
        <w:gridCol w:w="3111"/>
      </w:tblGrid>
      <w:tr w:rsidR="00CA4C99" w:rsidRPr="00EB4F8B" w:rsidTr="00281365">
        <w:trPr>
          <w:tblHeader/>
        </w:trPr>
        <w:tc>
          <w:tcPr>
            <w:tcW w:w="194" w:type="pct"/>
            <w:shd w:val="clear" w:color="auto" w:fill="auto"/>
          </w:tcPr>
          <w:p w:rsidR="00F40923" w:rsidRPr="00EB4F8B" w:rsidRDefault="00F40923" w:rsidP="00246674">
            <w:pPr>
              <w:pStyle w:val="affffffffff7"/>
            </w:pPr>
            <w:r w:rsidRPr="00EB4F8B">
              <w:t>1</w:t>
            </w:r>
          </w:p>
        </w:tc>
        <w:tc>
          <w:tcPr>
            <w:tcW w:w="760" w:type="pct"/>
            <w:shd w:val="clear" w:color="auto" w:fill="auto"/>
          </w:tcPr>
          <w:p w:rsidR="00F40923" w:rsidRPr="00EB4F8B" w:rsidRDefault="00F40923" w:rsidP="00246674">
            <w:pPr>
              <w:pStyle w:val="affffffffff7"/>
            </w:pPr>
            <w:r w:rsidRPr="00EB4F8B">
              <w:t>2</w:t>
            </w:r>
          </w:p>
        </w:tc>
        <w:tc>
          <w:tcPr>
            <w:tcW w:w="646" w:type="pct"/>
            <w:shd w:val="clear" w:color="auto" w:fill="auto"/>
          </w:tcPr>
          <w:p w:rsidR="00F40923" w:rsidRPr="00EB4F8B" w:rsidRDefault="00F40923" w:rsidP="00246674">
            <w:pPr>
              <w:pStyle w:val="affffffffff7"/>
            </w:pPr>
            <w:r w:rsidRPr="00EB4F8B">
              <w:t>3</w:t>
            </w:r>
          </w:p>
        </w:tc>
        <w:tc>
          <w:tcPr>
            <w:tcW w:w="909" w:type="pct"/>
            <w:shd w:val="clear" w:color="auto" w:fill="auto"/>
          </w:tcPr>
          <w:p w:rsidR="00F40923" w:rsidRPr="00EB4F8B" w:rsidRDefault="00F40923" w:rsidP="00246674">
            <w:pPr>
              <w:pStyle w:val="affffffffff7"/>
            </w:pPr>
            <w:r w:rsidRPr="00EB4F8B">
              <w:t>4</w:t>
            </w:r>
          </w:p>
        </w:tc>
        <w:tc>
          <w:tcPr>
            <w:tcW w:w="605" w:type="pct"/>
            <w:shd w:val="clear" w:color="auto" w:fill="auto"/>
          </w:tcPr>
          <w:p w:rsidR="00F40923" w:rsidRPr="00EB4F8B" w:rsidRDefault="00F40923" w:rsidP="00246674">
            <w:pPr>
              <w:pStyle w:val="affffffffff7"/>
            </w:pPr>
            <w:r w:rsidRPr="00EB4F8B">
              <w:t>5</w:t>
            </w:r>
          </w:p>
        </w:tc>
        <w:tc>
          <w:tcPr>
            <w:tcW w:w="834" w:type="pct"/>
            <w:shd w:val="clear" w:color="auto" w:fill="auto"/>
          </w:tcPr>
          <w:p w:rsidR="00F40923" w:rsidRPr="00EB4F8B" w:rsidRDefault="00F40923" w:rsidP="00246674">
            <w:pPr>
              <w:pStyle w:val="affffffffff7"/>
            </w:pPr>
            <w:r w:rsidRPr="00EB4F8B">
              <w:t>6</w:t>
            </w:r>
          </w:p>
        </w:tc>
        <w:tc>
          <w:tcPr>
            <w:tcW w:w="1052" w:type="pct"/>
            <w:shd w:val="clear" w:color="auto" w:fill="auto"/>
          </w:tcPr>
          <w:p w:rsidR="00F40923" w:rsidRPr="00EB4F8B" w:rsidRDefault="00F40923" w:rsidP="00246674">
            <w:pPr>
              <w:pStyle w:val="affffffffff7"/>
            </w:pPr>
            <w:r w:rsidRPr="00EB4F8B">
              <w:t>7</w:t>
            </w:r>
          </w:p>
        </w:tc>
      </w:tr>
      <w:tr w:rsidR="000E6C48" w:rsidRPr="00EB4F8B" w:rsidTr="00281365">
        <w:tc>
          <w:tcPr>
            <w:tcW w:w="194" w:type="pct"/>
            <w:shd w:val="clear" w:color="auto" w:fill="auto"/>
          </w:tcPr>
          <w:p w:rsidR="000E6C48" w:rsidRPr="00EB4F8B" w:rsidRDefault="00210EF2" w:rsidP="004404F8">
            <w:pPr>
              <w:pStyle w:val="affffffffffff8"/>
            </w:pPr>
            <w:r>
              <w:t>1</w:t>
            </w:r>
          </w:p>
        </w:tc>
        <w:tc>
          <w:tcPr>
            <w:tcW w:w="760" w:type="pct"/>
            <w:shd w:val="clear" w:color="auto" w:fill="auto"/>
          </w:tcPr>
          <w:p w:rsidR="000E6C48" w:rsidRPr="00D07E7F" w:rsidRDefault="000E6C48" w:rsidP="000E6C48">
            <w:pPr>
              <w:pStyle w:val="afffffffffff2"/>
            </w:pPr>
            <w:r w:rsidRPr="004D5D95">
              <w:t>246209971609</w:t>
            </w:r>
          </w:p>
        </w:tc>
        <w:tc>
          <w:tcPr>
            <w:tcW w:w="646" w:type="pct"/>
            <w:shd w:val="clear" w:color="auto" w:fill="auto"/>
          </w:tcPr>
          <w:p w:rsidR="000E6C48" w:rsidRPr="00EB4F8B" w:rsidRDefault="000E6C48" w:rsidP="000E6C48">
            <w:pPr>
              <w:pStyle w:val="afffffffffff2"/>
            </w:pPr>
            <w:r>
              <w:t xml:space="preserve">От 16.04.2024 № </w:t>
            </w:r>
            <w:r w:rsidRPr="004D5D95">
              <w:t>3/С-2024-04</w:t>
            </w:r>
          </w:p>
        </w:tc>
        <w:tc>
          <w:tcPr>
            <w:tcW w:w="909" w:type="pct"/>
            <w:shd w:val="clear" w:color="auto" w:fill="auto"/>
          </w:tcPr>
          <w:p w:rsidR="000E6C48" w:rsidRPr="00EB4F8B" w:rsidRDefault="000E6C48" w:rsidP="000E6C48">
            <w:pPr>
              <w:pStyle w:val="afffffffffff2"/>
            </w:pPr>
            <w:r w:rsidRPr="004D5D95">
              <w:t>Ведение сельского хозяйства</w:t>
            </w:r>
          </w:p>
        </w:tc>
        <w:tc>
          <w:tcPr>
            <w:tcW w:w="605" w:type="pct"/>
            <w:shd w:val="clear" w:color="auto" w:fill="auto"/>
          </w:tcPr>
          <w:p w:rsidR="000E6C48" w:rsidRPr="0017621D" w:rsidRDefault="000E6C48" w:rsidP="000E6C48">
            <w:pPr>
              <w:pStyle w:val="afffffffffff2"/>
            </w:pPr>
            <w:r>
              <w:t>Ларионовское</w:t>
            </w:r>
          </w:p>
        </w:tc>
        <w:tc>
          <w:tcPr>
            <w:tcW w:w="834" w:type="pct"/>
            <w:shd w:val="clear" w:color="auto" w:fill="auto"/>
          </w:tcPr>
          <w:p w:rsidR="000E6C48" w:rsidRPr="00EB4F8B" w:rsidRDefault="000E6C48" w:rsidP="000E6C48">
            <w:pPr>
              <w:pStyle w:val="afffffffffff2"/>
            </w:pPr>
            <w:r>
              <w:t>71</w:t>
            </w:r>
          </w:p>
        </w:tc>
        <w:tc>
          <w:tcPr>
            <w:tcW w:w="1052" w:type="pct"/>
            <w:shd w:val="clear" w:color="auto" w:fill="auto"/>
          </w:tcPr>
          <w:p w:rsidR="000E6C48" w:rsidRPr="00EB4F8B" w:rsidRDefault="000E6C48" w:rsidP="000E6C48">
            <w:pPr>
              <w:pStyle w:val="afffffffffff2"/>
            </w:pPr>
            <w:r>
              <w:t>15 (часть)</w:t>
            </w:r>
            <w:r w:rsidRPr="00A859C6">
              <w:t>, 16</w:t>
            </w:r>
            <w:r>
              <w:t xml:space="preserve"> (часть)</w:t>
            </w:r>
            <w:r w:rsidRPr="00A859C6">
              <w:t xml:space="preserve">, </w:t>
            </w:r>
            <w:r>
              <w:t>25 (часть)</w:t>
            </w:r>
          </w:p>
        </w:tc>
      </w:tr>
      <w:tr w:rsidR="000E6C48" w:rsidRPr="00EB4F8B" w:rsidTr="00281365">
        <w:tc>
          <w:tcPr>
            <w:tcW w:w="194" w:type="pct"/>
            <w:shd w:val="clear" w:color="auto" w:fill="auto"/>
          </w:tcPr>
          <w:p w:rsidR="000E6C48" w:rsidRPr="00EB4F8B" w:rsidRDefault="00210EF2" w:rsidP="004404F8">
            <w:pPr>
              <w:pStyle w:val="affffffffffff8"/>
            </w:pPr>
            <w:r>
              <w:t>2</w:t>
            </w:r>
          </w:p>
        </w:tc>
        <w:tc>
          <w:tcPr>
            <w:tcW w:w="760" w:type="pct"/>
            <w:shd w:val="clear" w:color="auto" w:fill="auto"/>
          </w:tcPr>
          <w:p w:rsidR="000E6C48" w:rsidRPr="00D07E7F" w:rsidRDefault="000E6C48" w:rsidP="000E6C48">
            <w:pPr>
              <w:pStyle w:val="afffffffffff2"/>
            </w:pPr>
            <w:r w:rsidRPr="001C0FB5">
              <w:t>4700001222</w:t>
            </w:r>
          </w:p>
        </w:tc>
        <w:tc>
          <w:tcPr>
            <w:tcW w:w="646" w:type="pct"/>
            <w:shd w:val="clear" w:color="auto" w:fill="auto"/>
          </w:tcPr>
          <w:p w:rsidR="000E6C48" w:rsidRPr="00EB4F8B" w:rsidRDefault="000E6C48" w:rsidP="000E6C48">
            <w:pPr>
              <w:pStyle w:val="afffffffffff2"/>
            </w:pPr>
            <w:r>
              <w:t xml:space="preserve">От 12.02.2010 № </w:t>
            </w:r>
            <w:r w:rsidRPr="001C0FB5">
              <w:t>19/Р-2010-02</w:t>
            </w:r>
          </w:p>
        </w:tc>
        <w:tc>
          <w:tcPr>
            <w:tcW w:w="909" w:type="pct"/>
            <w:shd w:val="clear" w:color="auto" w:fill="auto"/>
          </w:tcPr>
          <w:p w:rsidR="000E6C48" w:rsidRPr="00EB4F8B" w:rsidRDefault="000E6C48" w:rsidP="000E6C48">
            <w:pPr>
              <w:pStyle w:val="afffffffffff2"/>
            </w:pPr>
            <w:r w:rsidRPr="00821218">
              <w:t>Осуществление рекреационной деятельности</w:t>
            </w:r>
          </w:p>
        </w:tc>
        <w:tc>
          <w:tcPr>
            <w:tcW w:w="605" w:type="pct"/>
            <w:shd w:val="clear" w:color="auto" w:fill="auto"/>
          </w:tcPr>
          <w:p w:rsidR="000E6C48" w:rsidRPr="0017621D" w:rsidRDefault="000E6C48" w:rsidP="000E6C48">
            <w:pPr>
              <w:pStyle w:val="afffffffffff2"/>
            </w:pPr>
            <w:r w:rsidRPr="00A859C6">
              <w:t>Мичуринское</w:t>
            </w:r>
          </w:p>
        </w:tc>
        <w:tc>
          <w:tcPr>
            <w:tcW w:w="834" w:type="pct"/>
            <w:shd w:val="clear" w:color="auto" w:fill="auto"/>
          </w:tcPr>
          <w:p w:rsidR="000E6C48" w:rsidRPr="00EB4F8B" w:rsidRDefault="000E6C48" w:rsidP="000E6C48">
            <w:pPr>
              <w:pStyle w:val="afffffffffff2"/>
            </w:pPr>
            <w:r w:rsidRPr="00180E71">
              <w:t>89</w:t>
            </w:r>
          </w:p>
        </w:tc>
        <w:tc>
          <w:tcPr>
            <w:tcW w:w="1052" w:type="pct"/>
            <w:shd w:val="clear" w:color="auto" w:fill="auto"/>
          </w:tcPr>
          <w:p w:rsidR="000E6C48" w:rsidRPr="00EB4F8B" w:rsidRDefault="000E6C48" w:rsidP="000E6C48">
            <w:pPr>
              <w:pStyle w:val="afffffffffff2"/>
            </w:pPr>
            <w:r>
              <w:t>3 – 6 (части), 9 (часть), 10, 11 (часть), 12 (часть), 21 (часть)</w:t>
            </w:r>
          </w:p>
        </w:tc>
      </w:tr>
      <w:tr w:rsidR="000E6C48" w:rsidRPr="00EB4F8B" w:rsidTr="00281365">
        <w:tc>
          <w:tcPr>
            <w:tcW w:w="194" w:type="pct"/>
            <w:shd w:val="clear" w:color="auto" w:fill="auto"/>
          </w:tcPr>
          <w:p w:rsidR="000E6C48" w:rsidRPr="00EB4F8B" w:rsidRDefault="00210EF2" w:rsidP="004404F8">
            <w:pPr>
              <w:pStyle w:val="affffffffffff8"/>
            </w:pPr>
            <w:r>
              <w:t>3</w:t>
            </w:r>
          </w:p>
        </w:tc>
        <w:tc>
          <w:tcPr>
            <w:tcW w:w="760" w:type="pct"/>
            <w:shd w:val="clear" w:color="auto" w:fill="auto"/>
          </w:tcPr>
          <w:p w:rsidR="000E6C48" w:rsidRPr="00D07E7F" w:rsidRDefault="000E6C48" w:rsidP="0023199F">
            <w:pPr>
              <w:pStyle w:val="afffffffffff2"/>
            </w:pPr>
            <w:r w:rsidRPr="005D0266">
              <w:t>4703102356</w:t>
            </w:r>
          </w:p>
        </w:tc>
        <w:tc>
          <w:tcPr>
            <w:tcW w:w="646" w:type="pct"/>
            <w:shd w:val="clear" w:color="auto" w:fill="auto"/>
          </w:tcPr>
          <w:p w:rsidR="000E6C48" w:rsidRPr="00EB4F8B" w:rsidRDefault="000E6C48" w:rsidP="0023199F">
            <w:pPr>
              <w:pStyle w:val="afffffffffff2"/>
            </w:pPr>
            <w:r w:rsidRPr="005D0266">
              <w:t xml:space="preserve">От </w:t>
            </w:r>
            <w:r>
              <w:t>22</w:t>
            </w:r>
            <w:r w:rsidRPr="005D0266">
              <w:t>.0</w:t>
            </w:r>
            <w:r>
              <w:t>3</w:t>
            </w:r>
            <w:r w:rsidRPr="005D0266">
              <w:t>.20</w:t>
            </w:r>
            <w:r>
              <w:t>12</w:t>
            </w:r>
            <w:r w:rsidRPr="005D0266">
              <w:t xml:space="preserve"> № 127-р</w:t>
            </w:r>
          </w:p>
        </w:tc>
        <w:tc>
          <w:tcPr>
            <w:tcW w:w="909" w:type="pct"/>
            <w:shd w:val="clear" w:color="auto" w:fill="auto"/>
          </w:tcPr>
          <w:p w:rsidR="000E6C48" w:rsidRPr="00EB4F8B" w:rsidRDefault="000E6C48" w:rsidP="0023199F">
            <w:pPr>
              <w:pStyle w:val="afffffffffff2"/>
            </w:pPr>
            <w:r w:rsidRPr="005D0266">
              <w:t>Создание лесных питомников и их эксплуатация</w:t>
            </w:r>
          </w:p>
        </w:tc>
        <w:tc>
          <w:tcPr>
            <w:tcW w:w="605" w:type="pct"/>
            <w:shd w:val="clear" w:color="auto" w:fill="auto"/>
          </w:tcPr>
          <w:p w:rsidR="000E6C48" w:rsidRPr="0017621D" w:rsidRDefault="000E6C48" w:rsidP="0023199F">
            <w:pPr>
              <w:pStyle w:val="afffffffffff2"/>
            </w:pPr>
            <w:r w:rsidRPr="005D0266">
              <w:t>Кривковское</w:t>
            </w:r>
          </w:p>
        </w:tc>
        <w:tc>
          <w:tcPr>
            <w:tcW w:w="834" w:type="pct"/>
            <w:shd w:val="clear" w:color="auto" w:fill="auto"/>
          </w:tcPr>
          <w:p w:rsidR="000E6C48" w:rsidRPr="00EB4F8B" w:rsidRDefault="000E6C48" w:rsidP="0023199F">
            <w:pPr>
              <w:pStyle w:val="afffffffffff2"/>
            </w:pPr>
            <w:r w:rsidRPr="005D0266">
              <w:t xml:space="preserve">68 </w:t>
            </w:r>
          </w:p>
        </w:tc>
        <w:tc>
          <w:tcPr>
            <w:tcW w:w="1052" w:type="pct"/>
            <w:shd w:val="clear" w:color="auto" w:fill="auto"/>
          </w:tcPr>
          <w:p w:rsidR="000E6C48" w:rsidRPr="00EB4F8B" w:rsidRDefault="000E6C48" w:rsidP="0023199F">
            <w:pPr>
              <w:pStyle w:val="afffffffffff2"/>
            </w:pPr>
            <w:r w:rsidRPr="005D0266">
              <w:t>44, 47</w:t>
            </w:r>
            <w:r>
              <w:t xml:space="preserve"> </w:t>
            </w:r>
            <w:r w:rsidRPr="005D26B8">
              <w:t>(часть)</w:t>
            </w:r>
          </w:p>
        </w:tc>
      </w:tr>
      <w:tr w:rsidR="000E6C48" w:rsidRPr="00EB4F8B" w:rsidTr="00281365">
        <w:tc>
          <w:tcPr>
            <w:tcW w:w="194" w:type="pct"/>
            <w:shd w:val="clear" w:color="auto" w:fill="auto"/>
          </w:tcPr>
          <w:p w:rsidR="000E6C48" w:rsidRPr="00EB4F8B" w:rsidRDefault="00210EF2" w:rsidP="004404F8">
            <w:pPr>
              <w:pStyle w:val="affffffffffff8"/>
            </w:pPr>
            <w:r>
              <w:t>4</w:t>
            </w:r>
          </w:p>
        </w:tc>
        <w:tc>
          <w:tcPr>
            <w:tcW w:w="760" w:type="pct"/>
            <w:shd w:val="clear" w:color="auto" w:fill="auto"/>
          </w:tcPr>
          <w:p w:rsidR="000E6C48" w:rsidRPr="00D07E7F" w:rsidRDefault="000E6C48" w:rsidP="000E6C48">
            <w:pPr>
              <w:pStyle w:val="afffffffffff2"/>
            </w:pPr>
            <w:r w:rsidRPr="00A859C6">
              <w:t>4703106907</w:t>
            </w:r>
          </w:p>
        </w:tc>
        <w:tc>
          <w:tcPr>
            <w:tcW w:w="646" w:type="pct"/>
            <w:shd w:val="clear" w:color="auto" w:fill="auto"/>
          </w:tcPr>
          <w:p w:rsidR="000E6C48" w:rsidRPr="00EB4F8B" w:rsidRDefault="000E6C48" w:rsidP="000E6C48">
            <w:pPr>
              <w:pStyle w:val="afffffffffff2"/>
            </w:pPr>
            <w:r>
              <w:t xml:space="preserve">От 12.02.2010 № </w:t>
            </w:r>
            <w:r w:rsidRPr="00A859C6">
              <w:t>16/Р-2010-02</w:t>
            </w:r>
          </w:p>
        </w:tc>
        <w:tc>
          <w:tcPr>
            <w:tcW w:w="909" w:type="pct"/>
            <w:shd w:val="clear" w:color="auto" w:fill="auto"/>
          </w:tcPr>
          <w:p w:rsidR="000E6C48" w:rsidRPr="00EB4F8B" w:rsidRDefault="000E6C48" w:rsidP="000E6C48">
            <w:pPr>
              <w:pStyle w:val="afffffffffff2"/>
            </w:pPr>
            <w:r w:rsidRPr="00821218">
              <w:t>Осуществление рекреационной деятельности</w:t>
            </w:r>
          </w:p>
        </w:tc>
        <w:tc>
          <w:tcPr>
            <w:tcW w:w="605" w:type="pct"/>
            <w:shd w:val="clear" w:color="auto" w:fill="auto"/>
          </w:tcPr>
          <w:p w:rsidR="000E6C48" w:rsidRPr="0017621D" w:rsidRDefault="000E6C48" w:rsidP="000E6C48">
            <w:pPr>
              <w:pStyle w:val="afffffffffff2"/>
            </w:pPr>
            <w:r>
              <w:t>Ларионовское</w:t>
            </w:r>
          </w:p>
        </w:tc>
        <w:tc>
          <w:tcPr>
            <w:tcW w:w="834" w:type="pct"/>
            <w:shd w:val="clear" w:color="auto" w:fill="auto"/>
          </w:tcPr>
          <w:p w:rsidR="000E6C48" w:rsidRPr="00EB4F8B" w:rsidRDefault="000E6C48" w:rsidP="000E6C48">
            <w:pPr>
              <w:pStyle w:val="afffffffffff2"/>
            </w:pPr>
            <w:r>
              <w:t>72</w:t>
            </w:r>
          </w:p>
        </w:tc>
        <w:tc>
          <w:tcPr>
            <w:tcW w:w="1052" w:type="pct"/>
            <w:shd w:val="clear" w:color="auto" w:fill="auto"/>
          </w:tcPr>
          <w:p w:rsidR="000E6C48" w:rsidRPr="00EB4F8B" w:rsidRDefault="000E6C48" w:rsidP="000E6C48">
            <w:pPr>
              <w:pStyle w:val="afffffffffff2"/>
            </w:pPr>
            <w:r>
              <w:t>43 (часть)</w:t>
            </w:r>
          </w:p>
        </w:tc>
      </w:tr>
      <w:tr w:rsidR="00277118" w:rsidRPr="00EB4F8B" w:rsidTr="00281365">
        <w:tc>
          <w:tcPr>
            <w:tcW w:w="194" w:type="pct"/>
            <w:vMerge w:val="restart"/>
            <w:shd w:val="clear" w:color="auto" w:fill="auto"/>
          </w:tcPr>
          <w:p w:rsidR="00277118" w:rsidRDefault="002B6266" w:rsidP="004404F8">
            <w:pPr>
              <w:pStyle w:val="affffffffffff8"/>
            </w:pPr>
            <w:r>
              <w:t>5</w:t>
            </w:r>
          </w:p>
        </w:tc>
        <w:tc>
          <w:tcPr>
            <w:tcW w:w="760" w:type="pct"/>
            <w:vMerge w:val="restart"/>
            <w:shd w:val="clear" w:color="auto" w:fill="auto"/>
          </w:tcPr>
          <w:p w:rsidR="00277118" w:rsidRPr="00D07E7F" w:rsidRDefault="00277118" w:rsidP="003467C4">
            <w:pPr>
              <w:pStyle w:val="afffffffffff2"/>
            </w:pPr>
            <w:r w:rsidRPr="00BE1ACB">
              <w:t>4707038334</w:t>
            </w:r>
          </w:p>
        </w:tc>
        <w:tc>
          <w:tcPr>
            <w:tcW w:w="646" w:type="pct"/>
            <w:vMerge w:val="restart"/>
            <w:shd w:val="clear" w:color="auto" w:fill="auto"/>
          </w:tcPr>
          <w:p w:rsidR="00277118" w:rsidRPr="00EB4F8B" w:rsidRDefault="00277118" w:rsidP="003467C4">
            <w:pPr>
              <w:pStyle w:val="afffffffffff2"/>
            </w:pPr>
            <w:r>
              <w:t xml:space="preserve">От 22.01.2009 № </w:t>
            </w:r>
            <w:r w:rsidRPr="00BE1ACB">
              <w:t>28/К-2009-01</w:t>
            </w:r>
          </w:p>
        </w:tc>
        <w:tc>
          <w:tcPr>
            <w:tcW w:w="909" w:type="pct"/>
            <w:vMerge w:val="restart"/>
            <w:shd w:val="clear" w:color="auto" w:fill="auto"/>
          </w:tcPr>
          <w:p w:rsidR="00277118" w:rsidRPr="00EB4F8B" w:rsidRDefault="00277118" w:rsidP="003467C4">
            <w:pPr>
              <w:pStyle w:val="afffffffffff2"/>
            </w:pPr>
            <w:r w:rsidRPr="00BE1ACB">
              <w:t>Осуществление геологического изучения недр, разведка и добыча полезных ископаемых</w:t>
            </w:r>
          </w:p>
        </w:tc>
        <w:tc>
          <w:tcPr>
            <w:tcW w:w="605" w:type="pct"/>
            <w:vMerge w:val="restart"/>
            <w:shd w:val="clear" w:color="auto" w:fill="auto"/>
          </w:tcPr>
          <w:p w:rsidR="00277118" w:rsidRPr="0017621D" w:rsidRDefault="00277118" w:rsidP="003467C4">
            <w:pPr>
              <w:pStyle w:val="afffffffffff2"/>
            </w:pPr>
            <w:r w:rsidRPr="00DF33B3">
              <w:t>Кривковское</w:t>
            </w:r>
          </w:p>
        </w:tc>
        <w:tc>
          <w:tcPr>
            <w:tcW w:w="834" w:type="pct"/>
            <w:shd w:val="clear" w:color="auto" w:fill="auto"/>
          </w:tcPr>
          <w:p w:rsidR="00277118" w:rsidRPr="00EB4F8B" w:rsidRDefault="00277118" w:rsidP="003467C4">
            <w:pPr>
              <w:pStyle w:val="afffffffffff2"/>
            </w:pPr>
            <w:r w:rsidRPr="00DF33B3">
              <w:t>22</w:t>
            </w:r>
          </w:p>
        </w:tc>
        <w:tc>
          <w:tcPr>
            <w:tcW w:w="1052" w:type="pct"/>
            <w:shd w:val="clear" w:color="auto" w:fill="auto"/>
          </w:tcPr>
          <w:p w:rsidR="00277118" w:rsidRPr="00EB4F8B" w:rsidRDefault="00277118" w:rsidP="003467C4">
            <w:pPr>
              <w:pStyle w:val="afffffffffff2"/>
            </w:pPr>
            <w:r w:rsidRPr="00DF33B3">
              <w:t>8 (часть),</w:t>
            </w:r>
            <w:r>
              <w:t xml:space="preserve"> </w:t>
            </w:r>
            <w:r w:rsidRPr="00DF33B3">
              <w:t>9</w:t>
            </w:r>
            <w:r w:rsidRPr="009D588C">
              <w:t xml:space="preserve"> (часть)</w:t>
            </w:r>
            <w:r w:rsidRPr="00DF33B3">
              <w:t>,</w:t>
            </w:r>
            <w:r>
              <w:t xml:space="preserve"> </w:t>
            </w:r>
            <w:r w:rsidRPr="00DF33B3">
              <w:t>14</w:t>
            </w:r>
            <w:r w:rsidRPr="009D588C">
              <w:t xml:space="preserve"> (часть)</w:t>
            </w:r>
            <w:r w:rsidRPr="00DF33B3">
              <w:t>,</w:t>
            </w:r>
            <w:r>
              <w:t xml:space="preserve"> </w:t>
            </w:r>
            <w:r w:rsidRPr="00DF33B3">
              <w:t>15,</w:t>
            </w:r>
            <w:r>
              <w:t xml:space="preserve"> </w:t>
            </w:r>
            <w:r w:rsidRPr="00DF33B3">
              <w:t>16,</w:t>
            </w:r>
            <w:r>
              <w:t xml:space="preserve"> </w:t>
            </w:r>
            <w:r w:rsidRPr="00DF33B3">
              <w:t>17</w:t>
            </w:r>
            <w:r w:rsidRPr="009D588C">
              <w:t xml:space="preserve"> (часть)</w:t>
            </w:r>
            <w:r w:rsidRPr="00DF33B3">
              <w:t>,</w:t>
            </w:r>
            <w:r>
              <w:t xml:space="preserve"> </w:t>
            </w:r>
            <w:r w:rsidRPr="00DF33B3">
              <w:t>19</w:t>
            </w:r>
            <w:r w:rsidRPr="009D588C">
              <w:t xml:space="preserve"> (часть)</w:t>
            </w:r>
            <w:r w:rsidRPr="00DF33B3">
              <w:t>,</w:t>
            </w:r>
            <w:r>
              <w:t xml:space="preserve"> </w:t>
            </w:r>
            <w:r w:rsidRPr="00DF33B3">
              <w:t>21,</w:t>
            </w:r>
            <w:r>
              <w:t xml:space="preserve"> </w:t>
            </w:r>
            <w:r w:rsidRPr="00DF33B3">
              <w:t>22,</w:t>
            </w:r>
            <w:r>
              <w:t xml:space="preserve"> </w:t>
            </w:r>
            <w:r w:rsidRPr="00DF33B3">
              <w:t>28</w:t>
            </w:r>
            <w:r w:rsidRPr="009D588C">
              <w:t xml:space="preserve"> (часть)</w:t>
            </w:r>
            <w:r w:rsidRPr="00DF33B3">
              <w:t>,</w:t>
            </w:r>
            <w:r>
              <w:t xml:space="preserve"> </w:t>
            </w:r>
            <w:r w:rsidRPr="00DF33B3">
              <w:t>34</w:t>
            </w:r>
            <w:r w:rsidRPr="009D588C">
              <w:t xml:space="preserve"> (часть)</w:t>
            </w:r>
          </w:p>
        </w:tc>
      </w:tr>
      <w:tr w:rsidR="00277118" w:rsidRPr="00EB4F8B" w:rsidTr="00281365">
        <w:tc>
          <w:tcPr>
            <w:tcW w:w="194" w:type="pct"/>
            <w:vMerge/>
            <w:shd w:val="clear" w:color="auto" w:fill="auto"/>
          </w:tcPr>
          <w:p w:rsidR="00277118" w:rsidRDefault="00277118" w:rsidP="004404F8">
            <w:pPr>
              <w:pStyle w:val="affffffffffff8"/>
            </w:pPr>
          </w:p>
        </w:tc>
        <w:tc>
          <w:tcPr>
            <w:tcW w:w="760" w:type="pct"/>
            <w:vMerge/>
            <w:shd w:val="clear" w:color="auto" w:fill="auto"/>
          </w:tcPr>
          <w:p w:rsidR="00277118" w:rsidRPr="00BE1ACB" w:rsidRDefault="00277118" w:rsidP="003467C4">
            <w:pPr>
              <w:pStyle w:val="afffffffffff2"/>
            </w:pPr>
          </w:p>
        </w:tc>
        <w:tc>
          <w:tcPr>
            <w:tcW w:w="646" w:type="pct"/>
            <w:vMerge/>
            <w:shd w:val="clear" w:color="auto" w:fill="auto"/>
          </w:tcPr>
          <w:p w:rsidR="00277118" w:rsidRDefault="00277118" w:rsidP="003467C4">
            <w:pPr>
              <w:pStyle w:val="afffffffffff2"/>
            </w:pPr>
          </w:p>
        </w:tc>
        <w:tc>
          <w:tcPr>
            <w:tcW w:w="909" w:type="pct"/>
            <w:vMerge/>
            <w:shd w:val="clear" w:color="auto" w:fill="auto"/>
          </w:tcPr>
          <w:p w:rsidR="00277118" w:rsidRPr="00BE1ACB" w:rsidRDefault="00277118" w:rsidP="003467C4">
            <w:pPr>
              <w:pStyle w:val="afffffffffff2"/>
            </w:pPr>
          </w:p>
        </w:tc>
        <w:tc>
          <w:tcPr>
            <w:tcW w:w="605" w:type="pct"/>
            <w:vMerge/>
            <w:shd w:val="clear" w:color="auto" w:fill="auto"/>
          </w:tcPr>
          <w:p w:rsidR="00277118" w:rsidRPr="00DF33B3" w:rsidRDefault="00277118" w:rsidP="003467C4">
            <w:pPr>
              <w:pStyle w:val="afffffffffff2"/>
            </w:pPr>
          </w:p>
        </w:tc>
        <w:tc>
          <w:tcPr>
            <w:tcW w:w="834" w:type="pct"/>
            <w:shd w:val="clear" w:color="auto" w:fill="auto"/>
          </w:tcPr>
          <w:p w:rsidR="00277118" w:rsidRPr="00EB4F8B" w:rsidRDefault="00277118" w:rsidP="003467C4">
            <w:pPr>
              <w:pStyle w:val="afffffffffff2"/>
            </w:pPr>
            <w:r w:rsidRPr="00DF33B3">
              <w:t>23</w:t>
            </w:r>
          </w:p>
        </w:tc>
        <w:tc>
          <w:tcPr>
            <w:tcW w:w="1052" w:type="pct"/>
            <w:shd w:val="clear" w:color="auto" w:fill="auto"/>
          </w:tcPr>
          <w:p w:rsidR="00277118" w:rsidRPr="00EB4F8B" w:rsidRDefault="00277118" w:rsidP="003467C4">
            <w:pPr>
              <w:pStyle w:val="afffffffffff2"/>
            </w:pPr>
            <w:r>
              <w:t>2 – 7, 11, 12, 32, 33</w:t>
            </w:r>
          </w:p>
        </w:tc>
      </w:tr>
      <w:tr w:rsidR="00277118" w:rsidRPr="00EB4F8B" w:rsidTr="00281365">
        <w:tc>
          <w:tcPr>
            <w:tcW w:w="194" w:type="pct"/>
            <w:vMerge/>
            <w:shd w:val="clear" w:color="auto" w:fill="auto"/>
          </w:tcPr>
          <w:p w:rsidR="00277118" w:rsidRDefault="00277118" w:rsidP="004404F8">
            <w:pPr>
              <w:pStyle w:val="affffffffffff8"/>
            </w:pPr>
          </w:p>
        </w:tc>
        <w:tc>
          <w:tcPr>
            <w:tcW w:w="760" w:type="pct"/>
            <w:vMerge/>
            <w:shd w:val="clear" w:color="auto" w:fill="auto"/>
          </w:tcPr>
          <w:p w:rsidR="00277118" w:rsidRPr="00BE1ACB" w:rsidRDefault="00277118" w:rsidP="003467C4">
            <w:pPr>
              <w:pStyle w:val="afffffffffff2"/>
            </w:pPr>
          </w:p>
        </w:tc>
        <w:tc>
          <w:tcPr>
            <w:tcW w:w="646" w:type="pct"/>
            <w:vMerge w:val="restart"/>
            <w:shd w:val="clear" w:color="auto" w:fill="auto"/>
          </w:tcPr>
          <w:p w:rsidR="00277118" w:rsidRPr="00EB4F8B" w:rsidRDefault="00277118" w:rsidP="003467C4">
            <w:pPr>
              <w:pStyle w:val="afffffffffff2"/>
            </w:pPr>
            <w:r>
              <w:t xml:space="preserve">От 16.07.2019 № </w:t>
            </w:r>
            <w:r w:rsidRPr="00BE1ACB">
              <w:t>326/К-2019-07</w:t>
            </w:r>
          </w:p>
        </w:tc>
        <w:tc>
          <w:tcPr>
            <w:tcW w:w="909" w:type="pct"/>
            <w:vMerge/>
            <w:shd w:val="clear" w:color="auto" w:fill="auto"/>
          </w:tcPr>
          <w:p w:rsidR="00277118" w:rsidRPr="00EB4F8B" w:rsidRDefault="00277118" w:rsidP="003467C4">
            <w:pPr>
              <w:pStyle w:val="afffffffffff2"/>
            </w:pPr>
          </w:p>
        </w:tc>
        <w:tc>
          <w:tcPr>
            <w:tcW w:w="605" w:type="pct"/>
            <w:vMerge w:val="restart"/>
            <w:shd w:val="clear" w:color="auto" w:fill="auto"/>
          </w:tcPr>
          <w:p w:rsidR="00277118" w:rsidRPr="0017621D" w:rsidRDefault="00277118" w:rsidP="003467C4">
            <w:pPr>
              <w:pStyle w:val="afffffffffff2"/>
            </w:pPr>
            <w:r w:rsidRPr="00DF33B3">
              <w:t>Кривковское</w:t>
            </w:r>
          </w:p>
        </w:tc>
        <w:tc>
          <w:tcPr>
            <w:tcW w:w="834" w:type="pct"/>
            <w:shd w:val="clear" w:color="auto" w:fill="auto"/>
          </w:tcPr>
          <w:p w:rsidR="00277118" w:rsidRPr="00EB4F8B" w:rsidRDefault="00277118" w:rsidP="003467C4">
            <w:pPr>
              <w:pStyle w:val="afffffffffff2"/>
            </w:pPr>
            <w:r w:rsidRPr="00CA4C99">
              <w:t>22</w:t>
            </w:r>
          </w:p>
        </w:tc>
        <w:tc>
          <w:tcPr>
            <w:tcW w:w="1052" w:type="pct"/>
            <w:shd w:val="clear" w:color="auto" w:fill="auto"/>
          </w:tcPr>
          <w:p w:rsidR="00277118" w:rsidRPr="00EB4F8B" w:rsidRDefault="00277118" w:rsidP="003467C4">
            <w:pPr>
              <w:pStyle w:val="afffffffffff2"/>
            </w:pPr>
            <w:r w:rsidRPr="00CA4C99">
              <w:t>29.1, 29.2, 32, 32.1, 32.2, 33.3, 28,</w:t>
            </w:r>
            <w:r>
              <w:t xml:space="preserve"> </w:t>
            </w:r>
            <w:r w:rsidRPr="00CA4C99">
              <w:t>28.1, 29</w:t>
            </w:r>
            <w:r>
              <w:t xml:space="preserve">, </w:t>
            </w:r>
            <w:r w:rsidRPr="00CA4C99">
              <w:t>33</w:t>
            </w:r>
            <w:r w:rsidRPr="009D588C">
              <w:t xml:space="preserve"> (часть)</w:t>
            </w:r>
            <w:r w:rsidRPr="00CA4C99">
              <w:t>, 33.4, 33.1, 33.5, 33.6, 33.7, 22, 23, 23.1, 24, 33.2, 35</w:t>
            </w:r>
            <w:r w:rsidRPr="009D588C">
              <w:t xml:space="preserve"> (часть)</w:t>
            </w:r>
          </w:p>
        </w:tc>
      </w:tr>
      <w:tr w:rsidR="00277118" w:rsidRPr="00EB4F8B" w:rsidTr="00281365">
        <w:tc>
          <w:tcPr>
            <w:tcW w:w="194" w:type="pct"/>
            <w:vMerge/>
            <w:shd w:val="clear" w:color="auto" w:fill="auto"/>
          </w:tcPr>
          <w:p w:rsidR="00277118" w:rsidRDefault="00277118" w:rsidP="004404F8">
            <w:pPr>
              <w:pStyle w:val="affffffffffff8"/>
            </w:pPr>
          </w:p>
        </w:tc>
        <w:tc>
          <w:tcPr>
            <w:tcW w:w="760" w:type="pct"/>
            <w:vMerge/>
            <w:shd w:val="clear" w:color="auto" w:fill="auto"/>
          </w:tcPr>
          <w:p w:rsidR="00277118" w:rsidRPr="00BE1ACB" w:rsidRDefault="00277118" w:rsidP="003467C4">
            <w:pPr>
              <w:pStyle w:val="afffffffffff2"/>
            </w:pPr>
          </w:p>
        </w:tc>
        <w:tc>
          <w:tcPr>
            <w:tcW w:w="646" w:type="pct"/>
            <w:vMerge/>
            <w:shd w:val="clear" w:color="auto" w:fill="auto"/>
          </w:tcPr>
          <w:p w:rsidR="00277118" w:rsidRDefault="00277118" w:rsidP="003467C4">
            <w:pPr>
              <w:pStyle w:val="afffffffffff2"/>
            </w:pPr>
          </w:p>
        </w:tc>
        <w:tc>
          <w:tcPr>
            <w:tcW w:w="909" w:type="pct"/>
            <w:vMerge/>
            <w:shd w:val="clear" w:color="auto" w:fill="auto"/>
          </w:tcPr>
          <w:p w:rsidR="00277118" w:rsidRPr="00EB4F8B" w:rsidRDefault="00277118" w:rsidP="003467C4">
            <w:pPr>
              <w:pStyle w:val="afffffffffff2"/>
            </w:pPr>
          </w:p>
        </w:tc>
        <w:tc>
          <w:tcPr>
            <w:tcW w:w="605" w:type="pct"/>
            <w:vMerge/>
            <w:shd w:val="clear" w:color="auto" w:fill="auto"/>
          </w:tcPr>
          <w:p w:rsidR="00277118" w:rsidRPr="00DF33B3" w:rsidRDefault="00277118" w:rsidP="003467C4">
            <w:pPr>
              <w:pStyle w:val="afffffffffff2"/>
            </w:pPr>
          </w:p>
        </w:tc>
        <w:tc>
          <w:tcPr>
            <w:tcW w:w="834" w:type="pct"/>
            <w:shd w:val="clear" w:color="auto" w:fill="auto"/>
          </w:tcPr>
          <w:p w:rsidR="00277118" w:rsidRPr="00CA4C99" w:rsidRDefault="00277118" w:rsidP="003467C4">
            <w:pPr>
              <w:pStyle w:val="afffffffffff2"/>
            </w:pPr>
            <w:r w:rsidRPr="00CA4C99">
              <w:t>23</w:t>
            </w:r>
          </w:p>
        </w:tc>
        <w:tc>
          <w:tcPr>
            <w:tcW w:w="1052" w:type="pct"/>
            <w:shd w:val="clear" w:color="auto" w:fill="auto"/>
          </w:tcPr>
          <w:p w:rsidR="00277118" w:rsidRPr="00CA4C99" w:rsidRDefault="00277118" w:rsidP="003467C4">
            <w:pPr>
              <w:pStyle w:val="afffffffffff2"/>
            </w:pPr>
            <w:r w:rsidRPr="00CA4C99">
              <w:t>7,</w:t>
            </w:r>
            <w:r>
              <w:t xml:space="preserve"> </w:t>
            </w:r>
            <w:r w:rsidRPr="00CA4C99">
              <w:t>8,</w:t>
            </w:r>
            <w:r>
              <w:t xml:space="preserve"> </w:t>
            </w:r>
            <w:r w:rsidRPr="00CA4C99">
              <w:t>9,</w:t>
            </w:r>
            <w:r>
              <w:t xml:space="preserve"> 10 – 12 (части), </w:t>
            </w:r>
            <w:r w:rsidRPr="00CA4C99">
              <w:t>13</w:t>
            </w:r>
            <w:r>
              <w:t xml:space="preserve">, 14 (часть), 18 – 20 (части), 22 </w:t>
            </w:r>
            <w:r w:rsidRPr="009D588C">
              <w:t>(часть)</w:t>
            </w:r>
            <w:r>
              <w:t xml:space="preserve">, 23 </w:t>
            </w:r>
            <w:r w:rsidRPr="009D588C">
              <w:t>(часть)</w:t>
            </w:r>
            <w:r>
              <w:t xml:space="preserve">, 25 </w:t>
            </w:r>
            <w:r w:rsidRPr="009D588C">
              <w:lastRenderedPageBreak/>
              <w:t>(часть)</w:t>
            </w:r>
            <w:r>
              <w:t xml:space="preserve">, 31 </w:t>
            </w:r>
            <w:r w:rsidRPr="009D588C">
              <w:t>(часть)</w:t>
            </w:r>
            <w:r>
              <w:t xml:space="preserve">, 33 </w:t>
            </w:r>
            <w:r w:rsidRPr="009D588C">
              <w:t>(часть)</w:t>
            </w:r>
          </w:p>
        </w:tc>
      </w:tr>
      <w:tr w:rsidR="00277118" w:rsidRPr="00EB4F8B" w:rsidTr="00281365">
        <w:tc>
          <w:tcPr>
            <w:tcW w:w="194" w:type="pct"/>
            <w:vMerge/>
            <w:shd w:val="clear" w:color="auto" w:fill="auto"/>
          </w:tcPr>
          <w:p w:rsidR="00277118" w:rsidRDefault="00277118" w:rsidP="004404F8">
            <w:pPr>
              <w:pStyle w:val="affffffffffff8"/>
            </w:pPr>
          </w:p>
        </w:tc>
        <w:tc>
          <w:tcPr>
            <w:tcW w:w="760" w:type="pct"/>
            <w:vMerge/>
            <w:shd w:val="clear" w:color="auto" w:fill="auto"/>
          </w:tcPr>
          <w:p w:rsidR="00277118" w:rsidRPr="00BE1ACB" w:rsidRDefault="00277118" w:rsidP="003467C4">
            <w:pPr>
              <w:pStyle w:val="afffffffffff2"/>
            </w:pPr>
          </w:p>
        </w:tc>
        <w:tc>
          <w:tcPr>
            <w:tcW w:w="646" w:type="pct"/>
            <w:shd w:val="clear" w:color="auto" w:fill="auto"/>
          </w:tcPr>
          <w:p w:rsidR="00277118" w:rsidRPr="00EB4F8B" w:rsidRDefault="00277118" w:rsidP="003467C4">
            <w:pPr>
              <w:pStyle w:val="afffffffffff2"/>
            </w:pPr>
            <w:r>
              <w:t xml:space="preserve">От 22.06.2012 № </w:t>
            </w:r>
            <w:r w:rsidRPr="00BE1ACB">
              <w:t>378/дс-2012-06</w:t>
            </w:r>
          </w:p>
        </w:tc>
        <w:tc>
          <w:tcPr>
            <w:tcW w:w="909" w:type="pct"/>
            <w:shd w:val="clear" w:color="auto" w:fill="auto"/>
          </w:tcPr>
          <w:p w:rsidR="00277118" w:rsidRPr="00EB4F8B" w:rsidRDefault="00277118" w:rsidP="003467C4">
            <w:pPr>
              <w:pStyle w:val="afffffffffff2"/>
            </w:pPr>
            <w:r w:rsidRPr="00DF33B3">
              <w:t>Строительство, реконструкция, эксплуатация линейных объектов</w:t>
            </w:r>
          </w:p>
        </w:tc>
        <w:tc>
          <w:tcPr>
            <w:tcW w:w="605" w:type="pct"/>
            <w:shd w:val="clear" w:color="auto" w:fill="auto"/>
          </w:tcPr>
          <w:p w:rsidR="00277118" w:rsidRPr="0017621D" w:rsidRDefault="00277118" w:rsidP="003467C4">
            <w:pPr>
              <w:pStyle w:val="afffffffffff2"/>
            </w:pPr>
            <w:r w:rsidRPr="00DF33B3">
              <w:t>Кривковское</w:t>
            </w:r>
          </w:p>
        </w:tc>
        <w:tc>
          <w:tcPr>
            <w:tcW w:w="834" w:type="pct"/>
            <w:shd w:val="clear" w:color="auto" w:fill="auto"/>
          </w:tcPr>
          <w:p w:rsidR="00277118" w:rsidRPr="00EB4F8B" w:rsidRDefault="00277118" w:rsidP="003467C4">
            <w:pPr>
              <w:pStyle w:val="afffffffffff2"/>
            </w:pPr>
            <w:r>
              <w:t>22, 23</w:t>
            </w:r>
          </w:p>
        </w:tc>
        <w:tc>
          <w:tcPr>
            <w:tcW w:w="1052" w:type="pct"/>
            <w:shd w:val="clear" w:color="auto" w:fill="auto"/>
          </w:tcPr>
          <w:p w:rsidR="00277118" w:rsidRPr="00EB4F8B" w:rsidRDefault="00277118" w:rsidP="003467C4">
            <w:pPr>
              <w:pStyle w:val="afffffffffff2"/>
            </w:pPr>
          </w:p>
        </w:tc>
      </w:tr>
      <w:tr w:rsidR="00277118" w:rsidRPr="00EB4F8B" w:rsidTr="00281365">
        <w:tc>
          <w:tcPr>
            <w:tcW w:w="194" w:type="pct"/>
            <w:vMerge w:val="restart"/>
            <w:shd w:val="clear" w:color="auto" w:fill="auto"/>
          </w:tcPr>
          <w:p w:rsidR="00277118" w:rsidRDefault="002B6266" w:rsidP="004404F8">
            <w:pPr>
              <w:pStyle w:val="affffffffffff8"/>
            </w:pPr>
            <w:r>
              <w:t>6</w:t>
            </w:r>
          </w:p>
        </w:tc>
        <w:tc>
          <w:tcPr>
            <w:tcW w:w="760" w:type="pct"/>
            <w:vMerge w:val="restart"/>
            <w:shd w:val="clear" w:color="auto" w:fill="auto"/>
          </w:tcPr>
          <w:p w:rsidR="00277118" w:rsidRPr="00D07E7F" w:rsidRDefault="00277118" w:rsidP="00563338">
            <w:pPr>
              <w:pStyle w:val="afffffffffff2"/>
            </w:pPr>
            <w:r w:rsidRPr="004C2D63">
              <w:t>4712001474</w:t>
            </w:r>
          </w:p>
        </w:tc>
        <w:tc>
          <w:tcPr>
            <w:tcW w:w="646" w:type="pct"/>
            <w:vMerge w:val="restart"/>
            <w:shd w:val="clear" w:color="auto" w:fill="auto"/>
          </w:tcPr>
          <w:p w:rsidR="00277118" w:rsidRPr="00EB4F8B" w:rsidRDefault="00277118" w:rsidP="00563338">
            <w:pPr>
              <w:pStyle w:val="afffffffffff2"/>
            </w:pPr>
            <w:r>
              <w:t xml:space="preserve">От 10.11.2008 № </w:t>
            </w:r>
            <w:r w:rsidRPr="004C2D63">
              <w:t>2-2008-11-13-З</w:t>
            </w:r>
          </w:p>
        </w:tc>
        <w:tc>
          <w:tcPr>
            <w:tcW w:w="909" w:type="pct"/>
            <w:vMerge w:val="restart"/>
            <w:shd w:val="clear" w:color="auto" w:fill="auto"/>
          </w:tcPr>
          <w:p w:rsidR="00277118" w:rsidRPr="00EB4F8B" w:rsidRDefault="00277118" w:rsidP="00563338">
            <w:pPr>
              <w:pStyle w:val="afffffffffff2"/>
            </w:pPr>
            <w:r w:rsidRPr="004C2D63">
              <w:t>Заготовка древесины</w:t>
            </w:r>
          </w:p>
        </w:tc>
        <w:tc>
          <w:tcPr>
            <w:tcW w:w="605" w:type="pct"/>
            <w:vMerge w:val="restart"/>
            <w:shd w:val="clear" w:color="auto" w:fill="auto"/>
          </w:tcPr>
          <w:p w:rsidR="00277118" w:rsidRPr="0017621D" w:rsidRDefault="00277118" w:rsidP="00563338">
            <w:pPr>
              <w:pStyle w:val="afffffffffff2"/>
            </w:pPr>
            <w:r w:rsidRPr="004C2D63">
              <w:t>Кривковское</w:t>
            </w:r>
          </w:p>
        </w:tc>
        <w:tc>
          <w:tcPr>
            <w:tcW w:w="834" w:type="pct"/>
            <w:shd w:val="clear" w:color="auto" w:fill="auto"/>
          </w:tcPr>
          <w:p w:rsidR="00277118" w:rsidRDefault="00277118" w:rsidP="00563338">
            <w:pPr>
              <w:pStyle w:val="afffffffffff2"/>
            </w:pPr>
            <w:r>
              <w:t>2</w:t>
            </w:r>
          </w:p>
        </w:tc>
        <w:tc>
          <w:tcPr>
            <w:tcW w:w="1052" w:type="pct"/>
            <w:shd w:val="clear" w:color="auto" w:fill="auto"/>
          </w:tcPr>
          <w:p w:rsidR="00277118" w:rsidRDefault="00277118" w:rsidP="00563338">
            <w:pPr>
              <w:pStyle w:val="afffffffffff2"/>
            </w:pPr>
            <w:r>
              <w:t>30, 4</w:t>
            </w:r>
            <w:r w:rsidRPr="005D26B8">
              <w:t xml:space="preserve"> (часть)</w:t>
            </w:r>
          </w:p>
        </w:tc>
      </w:tr>
      <w:tr w:rsidR="00277118" w:rsidRPr="00EB4F8B" w:rsidTr="00281365">
        <w:tc>
          <w:tcPr>
            <w:tcW w:w="194" w:type="pct"/>
            <w:vMerge/>
            <w:shd w:val="clear" w:color="auto" w:fill="auto"/>
          </w:tcPr>
          <w:p w:rsidR="00277118" w:rsidRDefault="00277118" w:rsidP="004404F8">
            <w:pPr>
              <w:pStyle w:val="affffffffffff8"/>
            </w:pPr>
          </w:p>
        </w:tc>
        <w:tc>
          <w:tcPr>
            <w:tcW w:w="760" w:type="pct"/>
            <w:vMerge/>
            <w:shd w:val="clear" w:color="auto" w:fill="auto"/>
          </w:tcPr>
          <w:p w:rsidR="00277118" w:rsidRPr="004C2D63" w:rsidRDefault="00277118" w:rsidP="00563338">
            <w:pPr>
              <w:pStyle w:val="afffffffffff2"/>
            </w:pPr>
          </w:p>
        </w:tc>
        <w:tc>
          <w:tcPr>
            <w:tcW w:w="646" w:type="pct"/>
            <w:vMerge/>
            <w:shd w:val="clear" w:color="auto" w:fill="auto"/>
          </w:tcPr>
          <w:p w:rsidR="00277118" w:rsidRDefault="00277118" w:rsidP="00563338">
            <w:pPr>
              <w:pStyle w:val="afffffffffff2"/>
            </w:pPr>
          </w:p>
        </w:tc>
        <w:tc>
          <w:tcPr>
            <w:tcW w:w="909" w:type="pct"/>
            <w:vMerge/>
            <w:shd w:val="clear" w:color="auto" w:fill="auto"/>
          </w:tcPr>
          <w:p w:rsidR="00277118" w:rsidRPr="004C2D63" w:rsidRDefault="00277118" w:rsidP="00563338">
            <w:pPr>
              <w:pStyle w:val="afffffffffff2"/>
            </w:pPr>
          </w:p>
        </w:tc>
        <w:tc>
          <w:tcPr>
            <w:tcW w:w="605" w:type="pct"/>
            <w:vMerge/>
            <w:shd w:val="clear" w:color="auto" w:fill="auto"/>
          </w:tcPr>
          <w:p w:rsidR="00277118" w:rsidRPr="004C2D63" w:rsidRDefault="00277118" w:rsidP="00563338">
            <w:pPr>
              <w:pStyle w:val="afffffffffff2"/>
            </w:pPr>
          </w:p>
        </w:tc>
        <w:tc>
          <w:tcPr>
            <w:tcW w:w="834" w:type="pct"/>
            <w:shd w:val="clear" w:color="auto" w:fill="auto"/>
          </w:tcPr>
          <w:p w:rsidR="00277118" w:rsidRPr="00EB4F8B" w:rsidRDefault="00277118" w:rsidP="00563338">
            <w:pPr>
              <w:pStyle w:val="afffffffffff2"/>
            </w:pPr>
            <w:r>
              <w:t>6</w:t>
            </w:r>
          </w:p>
        </w:tc>
        <w:tc>
          <w:tcPr>
            <w:tcW w:w="1052" w:type="pct"/>
            <w:shd w:val="clear" w:color="auto" w:fill="auto"/>
          </w:tcPr>
          <w:p w:rsidR="00277118" w:rsidRPr="00EB4F8B" w:rsidRDefault="00277118" w:rsidP="00563338">
            <w:pPr>
              <w:pStyle w:val="afffffffffff2"/>
            </w:pPr>
            <w:r>
              <w:t>10, 10.1</w:t>
            </w:r>
            <w:r w:rsidRPr="005D26B8">
              <w:t xml:space="preserve"> (часть)</w:t>
            </w:r>
            <w:r>
              <w:t>, 11, 15</w:t>
            </w:r>
            <w:r w:rsidRPr="005D26B8">
              <w:t xml:space="preserve"> (часть)</w:t>
            </w:r>
            <w:r>
              <w:t>, 15.1</w:t>
            </w:r>
            <w:r w:rsidRPr="005D26B8">
              <w:t xml:space="preserve"> (часть)</w:t>
            </w:r>
            <w:r>
              <w:t>, 16, 17</w:t>
            </w:r>
            <w:r w:rsidRPr="005D26B8">
              <w:t xml:space="preserve"> (часть)</w:t>
            </w:r>
          </w:p>
        </w:tc>
      </w:tr>
      <w:tr w:rsidR="00277118" w:rsidRPr="00EB4F8B" w:rsidTr="00281365">
        <w:tc>
          <w:tcPr>
            <w:tcW w:w="194" w:type="pct"/>
            <w:vMerge/>
            <w:shd w:val="clear" w:color="auto" w:fill="auto"/>
          </w:tcPr>
          <w:p w:rsidR="00277118" w:rsidRDefault="00277118" w:rsidP="004404F8">
            <w:pPr>
              <w:pStyle w:val="affffffffffff8"/>
            </w:pPr>
          </w:p>
        </w:tc>
        <w:tc>
          <w:tcPr>
            <w:tcW w:w="760" w:type="pct"/>
            <w:vMerge/>
            <w:shd w:val="clear" w:color="auto" w:fill="auto"/>
          </w:tcPr>
          <w:p w:rsidR="00277118" w:rsidRPr="004C2D63" w:rsidRDefault="00277118" w:rsidP="00563338">
            <w:pPr>
              <w:pStyle w:val="afffffffffff2"/>
            </w:pPr>
          </w:p>
        </w:tc>
        <w:tc>
          <w:tcPr>
            <w:tcW w:w="646" w:type="pct"/>
            <w:vMerge/>
            <w:shd w:val="clear" w:color="auto" w:fill="auto"/>
          </w:tcPr>
          <w:p w:rsidR="00277118" w:rsidRDefault="00277118" w:rsidP="00563338">
            <w:pPr>
              <w:pStyle w:val="afffffffffff2"/>
            </w:pPr>
          </w:p>
        </w:tc>
        <w:tc>
          <w:tcPr>
            <w:tcW w:w="909" w:type="pct"/>
            <w:vMerge/>
            <w:shd w:val="clear" w:color="auto" w:fill="auto"/>
          </w:tcPr>
          <w:p w:rsidR="00277118" w:rsidRPr="004C2D63" w:rsidRDefault="00277118" w:rsidP="00563338">
            <w:pPr>
              <w:pStyle w:val="afffffffffff2"/>
            </w:pPr>
          </w:p>
        </w:tc>
        <w:tc>
          <w:tcPr>
            <w:tcW w:w="605" w:type="pct"/>
            <w:vMerge/>
            <w:shd w:val="clear" w:color="auto" w:fill="auto"/>
          </w:tcPr>
          <w:p w:rsidR="00277118" w:rsidRPr="004C2D63" w:rsidRDefault="00277118" w:rsidP="00563338">
            <w:pPr>
              <w:pStyle w:val="afffffffffff2"/>
            </w:pPr>
          </w:p>
        </w:tc>
        <w:tc>
          <w:tcPr>
            <w:tcW w:w="834" w:type="pct"/>
            <w:shd w:val="clear" w:color="auto" w:fill="auto"/>
          </w:tcPr>
          <w:p w:rsidR="00277118" w:rsidRDefault="00277118" w:rsidP="00563338">
            <w:pPr>
              <w:pStyle w:val="afffffffffff2"/>
            </w:pPr>
            <w:r>
              <w:t>1 – 8 (части), 9, 10 – 12 (части), 13 – 19, 20 (часть), 21, 22 (часть), 23 – 56, 68 (часть), 69 – 72</w:t>
            </w:r>
          </w:p>
        </w:tc>
        <w:tc>
          <w:tcPr>
            <w:tcW w:w="1052" w:type="pct"/>
            <w:shd w:val="clear" w:color="auto" w:fill="auto"/>
          </w:tcPr>
          <w:p w:rsidR="00277118" w:rsidRPr="00EB4F8B" w:rsidRDefault="00277118" w:rsidP="00563338">
            <w:pPr>
              <w:pStyle w:val="afffffffffff2"/>
            </w:pPr>
          </w:p>
        </w:tc>
      </w:tr>
      <w:tr w:rsidR="00277118" w:rsidRPr="00EB4F8B" w:rsidTr="00281365">
        <w:tc>
          <w:tcPr>
            <w:tcW w:w="194" w:type="pct"/>
            <w:vMerge/>
            <w:shd w:val="clear" w:color="auto" w:fill="auto"/>
          </w:tcPr>
          <w:p w:rsidR="00277118" w:rsidRDefault="00277118" w:rsidP="004404F8">
            <w:pPr>
              <w:pStyle w:val="affffffffffff8"/>
            </w:pPr>
          </w:p>
        </w:tc>
        <w:tc>
          <w:tcPr>
            <w:tcW w:w="760" w:type="pct"/>
            <w:vMerge/>
            <w:shd w:val="clear" w:color="auto" w:fill="auto"/>
          </w:tcPr>
          <w:p w:rsidR="00277118" w:rsidRPr="004C2D63" w:rsidRDefault="00277118" w:rsidP="00563338">
            <w:pPr>
              <w:pStyle w:val="afffffffffff2"/>
            </w:pPr>
          </w:p>
        </w:tc>
        <w:tc>
          <w:tcPr>
            <w:tcW w:w="646" w:type="pct"/>
            <w:vMerge/>
            <w:shd w:val="clear" w:color="auto" w:fill="auto"/>
          </w:tcPr>
          <w:p w:rsidR="00277118" w:rsidRDefault="00277118" w:rsidP="00563338">
            <w:pPr>
              <w:pStyle w:val="afffffffffff2"/>
            </w:pPr>
          </w:p>
        </w:tc>
        <w:tc>
          <w:tcPr>
            <w:tcW w:w="909" w:type="pct"/>
            <w:vMerge/>
            <w:shd w:val="clear" w:color="auto" w:fill="auto"/>
          </w:tcPr>
          <w:p w:rsidR="00277118" w:rsidRPr="004C2D63" w:rsidRDefault="00277118" w:rsidP="00563338">
            <w:pPr>
              <w:pStyle w:val="afffffffffff2"/>
            </w:pPr>
          </w:p>
        </w:tc>
        <w:tc>
          <w:tcPr>
            <w:tcW w:w="605" w:type="pct"/>
            <w:shd w:val="clear" w:color="auto" w:fill="auto"/>
          </w:tcPr>
          <w:p w:rsidR="00277118" w:rsidRPr="004C2D63" w:rsidRDefault="00277118" w:rsidP="00563338">
            <w:pPr>
              <w:pStyle w:val="afffffffffff2"/>
            </w:pPr>
            <w:r>
              <w:t>Борисовское</w:t>
            </w:r>
          </w:p>
        </w:tc>
        <w:tc>
          <w:tcPr>
            <w:tcW w:w="834" w:type="pct"/>
            <w:shd w:val="clear" w:color="auto" w:fill="auto"/>
          </w:tcPr>
          <w:p w:rsidR="00277118" w:rsidRPr="00EB4F8B" w:rsidRDefault="00277118" w:rsidP="00563338">
            <w:pPr>
              <w:pStyle w:val="afffffffffff2"/>
            </w:pPr>
            <w:r>
              <w:t>1 – 6, 7 – 10 (части), 11 – 17, 18 (часть), 19 – 25, 31 – 34, 35 – 37 (части), 46</w:t>
            </w:r>
          </w:p>
        </w:tc>
        <w:tc>
          <w:tcPr>
            <w:tcW w:w="1052" w:type="pct"/>
            <w:shd w:val="clear" w:color="auto" w:fill="auto"/>
          </w:tcPr>
          <w:p w:rsidR="00277118" w:rsidRPr="00EB4F8B" w:rsidRDefault="00277118" w:rsidP="00563338">
            <w:pPr>
              <w:pStyle w:val="afffffffffff2"/>
            </w:pPr>
          </w:p>
        </w:tc>
      </w:tr>
      <w:tr w:rsidR="00277118" w:rsidRPr="00EB4F8B" w:rsidTr="00281365">
        <w:tc>
          <w:tcPr>
            <w:tcW w:w="194" w:type="pct"/>
            <w:shd w:val="clear" w:color="auto" w:fill="auto"/>
          </w:tcPr>
          <w:p w:rsidR="00277118" w:rsidRPr="00EB4F8B" w:rsidRDefault="002B6266" w:rsidP="004404F8">
            <w:pPr>
              <w:pStyle w:val="affffffffffff8"/>
            </w:pPr>
            <w:r>
              <w:t>7</w:t>
            </w:r>
          </w:p>
        </w:tc>
        <w:tc>
          <w:tcPr>
            <w:tcW w:w="760" w:type="pct"/>
            <w:shd w:val="clear" w:color="auto" w:fill="auto"/>
          </w:tcPr>
          <w:p w:rsidR="00277118" w:rsidRPr="00D07E7F" w:rsidRDefault="00277118" w:rsidP="0023199F">
            <w:pPr>
              <w:pStyle w:val="afffffffffff2"/>
            </w:pPr>
            <w:r w:rsidRPr="00E67D9E">
              <w:t>4712006666</w:t>
            </w:r>
          </w:p>
        </w:tc>
        <w:tc>
          <w:tcPr>
            <w:tcW w:w="646" w:type="pct"/>
            <w:shd w:val="clear" w:color="auto" w:fill="auto"/>
          </w:tcPr>
          <w:p w:rsidR="00277118" w:rsidRPr="00EB4F8B" w:rsidRDefault="00277118" w:rsidP="0023199F">
            <w:pPr>
              <w:pStyle w:val="afffffffffff2"/>
            </w:pPr>
            <w:r>
              <w:t xml:space="preserve">От 26.08.2013 № </w:t>
            </w:r>
            <w:r w:rsidRPr="00E67D9E">
              <w:t>1/О-2013-08</w:t>
            </w:r>
          </w:p>
        </w:tc>
        <w:tc>
          <w:tcPr>
            <w:tcW w:w="909" w:type="pct"/>
            <w:shd w:val="clear" w:color="auto" w:fill="auto"/>
          </w:tcPr>
          <w:p w:rsidR="00277118" w:rsidRPr="00EB4F8B" w:rsidRDefault="00277118" w:rsidP="0023199F">
            <w:pPr>
              <w:pStyle w:val="afffffffffff2"/>
            </w:pPr>
            <w:r w:rsidRPr="00E67D9E">
              <w:t>Осуществление видов деятельности в сфере охотничьего хозяйства</w:t>
            </w:r>
          </w:p>
        </w:tc>
        <w:tc>
          <w:tcPr>
            <w:tcW w:w="605" w:type="pct"/>
            <w:shd w:val="clear" w:color="auto" w:fill="auto"/>
          </w:tcPr>
          <w:p w:rsidR="00277118" w:rsidRPr="0017621D" w:rsidRDefault="00277118" w:rsidP="0023199F">
            <w:pPr>
              <w:pStyle w:val="afffffffffff2"/>
            </w:pPr>
            <w:r w:rsidRPr="004C2D63">
              <w:t>Кривковское</w:t>
            </w:r>
          </w:p>
        </w:tc>
        <w:tc>
          <w:tcPr>
            <w:tcW w:w="834" w:type="pct"/>
            <w:shd w:val="clear" w:color="auto" w:fill="auto"/>
          </w:tcPr>
          <w:p w:rsidR="00277118" w:rsidRPr="00EB4F8B" w:rsidRDefault="00277118" w:rsidP="0023199F">
            <w:pPr>
              <w:pStyle w:val="afffffffffff2"/>
            </w:pPr>
            <w:r w:rsidRPr="00E67D9E">
              <w:t>33</w:t>
            </w:r>
            <w:r>
              <w:t xml:space="preserve"> </w:t>
            </w:r>
            <w:r w:rsidRPr="005D26B8">
              <w:t>(часть)</w:t>
            </w:r>
            <w:r w:rsidRPr="00E67D9E">
              <w:t>, 40,</w:t>
            </w:r>
            <w:r>
              <w:t xml:space="preserve"> </w:t>
            </w:r>
            <w:r w:rsidRPr="00E67D9E">
              <w:t>42,</w:t>
            </w:r>
            <w:r>
              <w:t xml:space="preserve"> </w:t>
            </w:r>
            <w:r w:rsidRPr="00E67D9E">
              <w:t>48</w:t>
            </w:r>
            <w:r>
              <w:t xml:space="preserve"> – </w:t>
            </w:r>
            <w:r w:rsidRPr="00E67D9E">
              <w:t>50,</w:t>
            </w:r>
            <w:r>
              <w:t xml:space="preserve"> </w:t>
            </w:r>
            <w:r w:rsidRPr="00E67D9E">
              <w:t>63</w:t>
            </w:r>
            <w:r>
              <w:t xml:space="preserve"> – </w:t>
            </w:r>
            <w:r w:rsidRPr="00E67D9E">
              <w:t>66,</w:t>
            </w:r>
            <w:r>
              <w:t xml:space="preserve"> </w:t>
            </w:r>
            <w:r w:rsidRPr="00E67D9E">
              <w:t>80,</w:t>
            </w:r>
            <w:r>
              <w:t xml:space="preserve"> </w:t>
            </w:r>
            <w:r w:rsidRPr="00E67D9E">
              <w:t>81</w:t>
            </w:r>
          </w:p>
        </w:tc>
        <w:tc>
          <w:tcPr>
            <w:tcW w:w="1052" w:type="pct"/>
            <w:shd w:val="clear" w:color="auto" w:fill="auto"/>
          </w:tcPr>
          <w:p w:rsidR="00277118" w:rsidRPr="00EB4F8B" w:rsidRDefault="00277118" w:rsidP="0023199F">
            <w:pPr>
              <w:pStyle w:val="afffffffffff2"/>
            </w:pPr>
          </w:p>
        </w:tc>
      </w:tr>
      <w:tr w:rsidR="00277118" w:rsidRPr="00EB4F8B" w:rsidTr="00281365">
        <w:tc>
          <w:tcPr>
            <w:tcW w:w="194" w:type="pct"/>
            <w:vMerge w:val="restart"/>
            <w:shd w:val="clear" w:color="auto" w:fill="auto"/>
          </w:tcPr>
          <w:p w:rsidR="00277118" w:rsidRDefault="002B6266" w:rsidP="004404F8">
            <w:pPr>
              <w:pStyle w:val="affffffffffff8"/>
            </w:pPr>
            <w:r>
              <w:t>8</w:t>
            </w:r>
          </w:p>
        </w:tc>
        <w:tc>
          <w:tcPr>
            <w:tcW w:w="760" w:type="pct"/>
            <w:vMerge w:val="restart"/>
            <w:shd w:val="clear" w:color="auto" w:fill="auto"/>
          </w:tcPr>
          <w:p w:rsidR="00277118" w:rsidRPr="00D07E7F" w:rsidRDefault="00277118" w:rsidP="00563338">
            <w:pPr>
              <w:pStyle w:val="afffffffffff2"/>
            </w:pPr>
            <w:r w:rsidRPr="00B91842">
              <w:t>4712018358</w:t>
            </w:r>
          </w:p>
        </w:tc>
        <w:tc>
          <w:tcPr>
            <w:tcW w:w="646" w:type="pct"/>
            <w:vMerge w:val="restart"/>
            <w:shd w:val="clear" w:color="auto" w:fill="auto"/>
          </w:tcPr>
          <w:p w:rsidR="00277118" w:rsidRPr="00EB4F8B" w:rsidRDefault="00277118" w:rsidP="00563338">
            <w:pPr>
              <w:pStyle w:val="afffffffffff2"/>
            </w:pPr>
            <w:r>
              <w:t xml:space="preserve">От 10.09.2008 № </w:t>
            </w:r>
            <w:r w:rsidRPr="005D26B8">
              <w:t>2-2008-09-6-Р</w:t>
            </w:r>
          </w:p>
        </w:tc>
        <w:tc>
          <w:tcPr>
            <w:tcW w:w="909" w:type="pct"/>
            <w:vMerge w:val="restart"/>
            <w:shd w:val="clear" w:color="auto" w:fill="auto"/>
          </w:tcPr>
          <w:p w:rsidR="00277118" w:rsidRPr="00EB4F8B" w:rsidRDefault="00277118" w:rsidP="00563338">
            <w:pPr>
              <w:pStyle w:val="afffffffffff2"/>
            </w:pPr>
            <w:r w:rsidRPr="005D26B8">
              <w:t>Осуществление рекреационной деятельности</w:t>
            </w:r>
          </w:p>
        </w:tc>
        <w:tc>
          <w:tcPr>
            <w:tcW w:w="605" w:type="pct"/>
            <w:vMerge w:val="restart"/>
            <w:shd w:val="clear" w:color="auto" w:fill="auto"/>
          </w:tcPr>
          <w:p w:rsidR="00277118" w:rsidRPr="0017621D" w:rsidRDefault="00277118" w:rsidP="00563338">
            <w:pPr>
              <w:pStyle w:val="afffffffffff2"/>
            </w:pPr>
            <w:r w:rsidRPr="005D26B8">
              <w:t>Кривковское</w:t>
            </w:r>
          </w:p>
        </w:tc>
        <w:tc>
          <w:tcPr>
            <w:tcW w:w="834" w:type="pct"/>
            <w:shd w:val="clear" w:color="auto" w:fill="auto"/>
          </w:tcPr>
          <w:p w:rsidR="00277118" w:rsidRPr="00EB4F8B" w:rsidRDefault="00277118" w:rsidP="00563338">
            <w:pPr>
              <w:pStyle w:val="afffffffffff2"/>
            </w:pPr>
            <w:r>
              <w:t>7</w:t>
            </w:r>
          </w:p>
        </w:tc>
        <w:tc>
          <w:tcPr>
            <w:tcW w:w="1052" w:type="pct"/>
            <w:shd w:val="clear" w:color="auto" w:fill="auto"/>
          </w:tcPr>
          <w:p w:rsidR="00277118" w:rsidRPr="00EB4F8B" w:rsidRDefault="00277118" w:rsidP="00563338">
            <w:pPr>
              <w:pStyle w:val="afffffffffff2"/>
            </w:pPr>
            <w:r w:rsidRPr="005D26B8">
              <w:t>12, 14.1</w:t>
            </w:r>
            <w:r>
              <w:t xml:space="preserve"> (часть)</w:t>
            </w:r>
            <w:r w:rsidRPr="005D26B8">
              <w:t xml:space="preserve">, выделы 15, 23 </w:t>
            </w:r>
          </w:p>
        </w:tc>
      </w:tr>
      <w:tr w:rsidR="00277118" w:rsidRPr="00EB4F8B" w:rsidTr="00281365">
        <w:tc>
          <w:tcPr>
            <w:tcW w:w="194" w:type="pct"/>
            <w:vMerge/>
            <w:shd w:val="clear" w:color="auto" w:fill="auto"/>
          </w:tcPr>
          <w:p w:rsidR="00277118" w:rsidRDefault="00277118" w:rsidP="004404F8">
            <w:pPr>
              <w:pStyle w:val="affffffffffff8"/>
            </w:pPr>
          </w:p>
        </w:tc>
        <w:tc>
          <w:tcPr>
            <w:tcW w:w="760" w:type="pct"/>
            <w:vMerge/>
            <w:shd w:val="clear" w:color="auto" w:fill="auto"/>
          </w:tcPr>
          <w:p w:rsidR="00277118" w:rsidRPr="009E6DA6" w:rsidRDefault="00277118" w:rsidP="00563338">
            <w:pPr>
              <w:pStyle w:val="afffffffffff2"/>
            </w:pPr>
          </w:p>
        </w:tc>
        <w:tc>
          <w:tcPr>
            <w:tcW w:w="646" w:type="pct"/>
            <w:vMerge/>
            <w:shd w:val="clear" w:color="auto" w:fill="auto"/>
          </w:tcPr>
          <w:p w:rsidR="00277118" w:rsidRDefault="00277118" w:rsidP="00563338">
            <w:pPr>
              <w:pStyle w:val="afffffffffff2"/>
            </w:pPr>
          </w:p>
        </w:tc>
        <w:tc>
          <w:tcPr>
            <w:tcW w:w="909" w:type="pct"/>
            <w:vMerge/>
            <w:shd w:val="clear" w:color="auto" w:fill="auto"/>
          </w:tcPr>
          <w:p w:rsidR="00277118" w:rsidRPr="00EB4F8B" w:rsidRDefault="00277118" w:rsidP="00563338">
            <w:pPr>
              <w:pStyle w:val="afffffffffff2"/>
            </w:pPr>
          </w:p>
        </w:tc>
        <w:tc>
          <w:tcPr>
            <w:tcW w:w="605" w:type="pct"/>
            <w:vMerge/>
            <w:shd w:val="clear" w:color="auto" w:fill="auto"/>
          </w:tcPr>
          <w:p w:rsidR="00277118" w:rsidRPr="0017621D" w:rsidRDefault="00277118" w:rsidP="00563338">
            <w:pPr>
              <w:pStyle w:val="afffffffffff2"/>
            </w:pPr>
          </w:p>
        </w:tc>
        <w:tc>
          <w:tcPr>
            <w:tcW w:w="834" w:type="pct"/>
            <w:shd w:val="clear" w:color="auto" w:fill="auto"/>
          </w:tcPr>
          <w:p w:rsidR="00277118" w:rsidRDefault="00277118" w:rsidP="00563338">
            <w:pPr>
              <w:pStyle w:val="afffffffffff2"/>
            </w:pPr>
            <w:r>
              <w:t>8</w:t>
            </w:r>
          </w:p>
        </w:tc>
        <w:tc>
          <w:tcPr>
            <w:tcW w:w="1052" w:type="pct"/>
            <w:shd w:val="clear" w:color="auto" w:fill="auto"/>
          </w:tcPr>
          <w:p w:rsidR="00277118" w:rsidRDefault="00277118" w:rsidP="00563338">
            <w:pPr>
              <w:pStyle w:val="afffffffffff2"/>
            </w:pPr>
            <w:r>
              <w:t xml:space="preserve">1, </w:t>
            </w:r>
            <w:r w:rsidRPr="005D26B8">
              <w:t>1.1, 2, 3, 4 (часть), 8, 11.1 (часть), 20 (часть)</w:t>
            </w:r>
          </w:p>
        </w:tc>
      </w:tr>
      <w:tr w:rsidR="00277118" w:rsidRPr="00EB4F8B" w:rsidTr="00281365">
        <w:tc>
          <w:tcPr>
            <w:tcW w:w="194" w:type="pct"/>
            <w:shd w:val="clear" w:color="auto" w:fill="auto"/>
          </w:tcPr>
          <w:p w:rsidR="00277118" w:rsidRPr="00EB4F8B" w:rsidRDefault="002B6266" w:rsidP="004404F8">
            <w:pPr>
              <w:pStyle w:val="affffffffffff8"/>
            </w:pPr>
            <w:r>
              <w:t>9</w:t>
            </w:r>
          </w:p>
        </w:tc>
        <w:tc>
          <w:tcPr>
            <w:tcW w:w="760" w:type="pct"/>
            <w:shd w:val="clear" w:color="auto" w:fill="auto"/>
          </w:tcPr>
          <w:p w:rsidR="00277118" w:rsidRPr="00D07E7F" w:rsidRDefault="00277118" w:rsidP="0023199F">
            <w:pPr>
              <w:pStyle w:val="afffffffffff2"/>
            </w:pPr>
            <w:r w:rsidRPr="006B6A3A">
              <w:t>4712019425</w:t>
            </w:r>
          </w:p>
        </w:tc>
        <w:tc>
          <w:tcPr>
            <w:tcW w:w="646" w:type="pct"/>
            <w:shd w:val="clear" w:color="auto" w:fill="auto"/>
          </w:tcPr>
          <w:p w:rsidR="00277118" w:rsidRPr="00EB4F8B" w:rsidRDefault="00277118" w:rsidP="0023199F">
            <w:pPr>
              <w:pStyle w:val="afffffffffff2"/>
            </w:pPr>
            <w:r w:rsidRPr="006B6A3A">
              <w:t>От 2</w:t>
            </w:r>
            <w:r>
              <w:t>7</w:t>
            </w:r>
            <w:r w:rsidRPr="006B6A3A">
              <w:t>.</w:t>
            </w:r>
            <w:r>
              <w:t>10</w:t>
            </w:r>
            <w:r w:rsidRPr="006B6A3A">
              <w:t>.20</w:t>
            </w:r>
            <w:r>
              <w:t>08</w:t>
            </w:r>
            <w:r w:rsidRPr="006B6A3A">
              <w:t xml:space="preserve"> № 66/Р-2008-10</w:t>
            </w:r>
          </w:p>
        </w:tc>
        <w:tc>
          <w:tcPr>
            <w:tcW w:w="909" w:type="pct"/>
            <w:shd w:val="clear" w:color="auto" w:fill="auto"/>
          </w:tcPr>
          <w:p w:rsidR="00277118" w:rsidRPr="00EB4F8B" w:rsidRDefault="00277118" w:rsidP="0023199F">
            <w:pPr>
              <w:pStyle w:val="afffffffffff2"/>
            </w:pPr>
            <w:r w:rsidRPr="00C04A67">
              <w:t>Осуществление рекреационной деятельности</w:t>
            </w:r>
          </w:p>
        </w:tc>
        <w:tc>
          <w:tcPr>
            <w:tcW w:w="605" w:type="pct"/>
            <w:shd w:val="clear" w:color="auto" w:fill="auto"/>
          </w:tcPr>
          <w:p w:rsidR="00277118" w:rsidRPr="0017621D" w:rsidRDefault="00277118" w:rsidP="0023199F">
            <w:pPr>
              <w:pStyle w:val="afffffffffff2"/>
            </w:pPr>
            <w:r w:rsidRPr="00C04A67">
              <w:t>Кривковское</w:t>
            </w:r>
          </w:p>
        </w:tc>
        <w:tc>
          <w:tcPr>
            <w:tcW w:w="834" w:type="pct"/>
            <w:shd w:val="clear" w:color="auto" w:fill="auto"/>
          </w:tcPr>
          <w:p w:rsidR="00277118" w:rsidRPr="00EB4F8B" w:rsidRDefault="00277118" w:rsidP="0023199F">
            <w:pPr>
              <w:pStyle w:val="afffffffffff2"/>
            </w:pPr>
            <w:r w:rsidRPr="00C04A67">
              <w:t>2</w:t>
            </w:r>
          </w:p>
        </w:tc>
        <w:tc>
          <w:tcPr>
            <w:tcW w:w="1052" w:type="pct"/>
            <w:shd w:val="clear" w:color="auto" w:fill="auto"/>
          </w:tcPr>
          <w:p w:rsidR="00277118" w:rsidRPr="00EB4F8B" w:rsidRDefault="00277118" w:rsidP="0023199F">
            <w:pPr>
              <w:pStyle w:val="afffffffffff2"/>
            </w:pPr>
            <w:r w:rsidRPr="00C04A67">
              <w:t>2 (часть), 3 (часть), 6 (часть)</w:t>
            </w:r>
          </w:p>
        </w:tc>
      </w:tr>
      <w:tr w:rsidR="00277118" w:rsidRPr="00EB4F8B" w:rsidTr="00281365">
        <w:tc>
          <w:tcPr>
            <w:tcW w:w="194" w:type="pct"/>
            <w:shd w:val="clear" w:color="auto" w:fill="auto"/>
          </w:tcPr>
          <w:p w:rsidR="00277118" w:rsidRPr="00EB4F8B" w:rsidRDefault="002B6266" w:rsidP="004404F8">
            <w:pPr>
              <w:pStyle w:val="affffffffffff8"/>
            </w:pPr>
            <w:r>
              <w:t>10</w:t>
            </w:r>
          </w:p>
        </w:tc>
        <w:tc>
          <w:tcPr>
            <w:tcW w:w="760" w:type="pct"/>
            <w:shd w:val="clear" w:color="auto" w:fill="auto"/>
          </w:tcPr>
          <w:p w:rsidR="00277118" w:rsidRPr="009E6DA6" w:rsidRDefault="00277118" w:rsidP="0023199F">
            <w:pPr>
              <w:pStyle w:val="afffffffffff2"/>
            </w:pPr>
            <w:r w:rsidRPr="009E6DA6">
              <w:t>4712021142</w:t>
            </w:r>
          </w:p>
        </w:tc>
        <w:tc>
          <w:tcPr>
            <w:tcW w:w="646" w:type="pct"/>
            <w:shd w:val="clear" w:color="auto" w:fill="auto"/>
          </w:tcPr>
          <w:p w:rsidR="00277118" w:rsidRDefault="00277118" w:rsidP="0023199F">
            <w:pPr>
              <w:pStyle w:val="afffffffffff2"/>
              <w:rPr>
                <w:szCs w:val="24"/>
              </w:rPr>
            </w:pPr>
            <w:r>
              <w:t>От 28.10.2008 № 73/Р-2008-10</w:t>
            </w:r>
          </w:p>
        </w:tc>
        <w:tc>
          <w:tcPr>
            <w:tcW w:w="909" w:type="pct"/>
            <w:shd w:val="clear" w:color="auto" w:fill="auto"/>
          </w:tcPr>
          <w:p w:rsidR="00277118" w:rsidRPr="00EB4F8B" w:rsidRDefault="00277118" w:rsidP="0023199F">
            <w:pPr>
              <w:pStyle w:val="afffffffffff2"/>
            </w:pPr>
            <w:r w:rsidRPr="00EB4F8B">
              <w:t>Осуществление рекреационной деятельности</w:t>
            </w:r>
          </w:p>
        </w:tc>
        <w:tc>
          <w:tcPr>
            <w:tcW w:w="605" w:type="pct"/>
            <w:shd w:val="clear" w:color="auto" w:fill="auto"/>
          </w:tcPr>
          <w:p w:rsidR="00277118" w:rsidRPr="00EB4F8B" w:rsidRDefault="00277118" w:rsidP="0023199F">
            <w:pPr>
              <w:pStyle w:val="afffffffffff2"/>
            </w:pPr>
            <w:r w:rsidRPr="0017621D">
              <w:t>Борисовское</w:t>
            </w:r>
          </w:p>
        </w:tc>
        <w:tc>
          <w:tcPr>
            <w:tcW w:w="834" w:type="pct"/>
            <w:shd w:val="clear" w:color="auto" w:fill="auto"/>
          </w:tcPr>
          <w:p w:rsidR="00277118" w:rsidRPr="00EB4F8B" w:rsidRDefault="00277118" w:rsidP="0023199F">
            <w:pPr>
              <w:pStyle w:val="afffffffffff2"/>
            </w:pPr>
            <w:r>
              <w:t>33</w:t>
            </w:r>
          </w:p>
        </w:tc>
        <w:tc>
          <w:tcPr>
            <w:tcW w:w="1052" w:type="pct"/>
            <w:shd w:val="clear" w:color="auto" w:fill="auto"/>
          </w:tcPr>
          <w:p w:rsidR="00277118" w:rsidRPr="00EB4F8B" w:rsidRDefault="00277118" w:rsidP="0023199F">
            <w:pPr>
              <w:pStyle w:val="afffffffffff2"/>
            </w:pPr>
            <w:r w:rsidRPr="00737A04">
              <w:t>30 (часть), 34 (часть), 36 (часть), 42, 43</w:t>
            </w:r>
          </w:p>
        </w:tc>
      </w:tr>
      <w:tr w:rsidR="00277118" w:rsidRPr="00EB4F8B" w:rsidTr="00281365">
        <w:tc>
          <w:tcPr>
            <w:tcW w:w="194" w:type="pct"/>
            <w:shd w:val="clear" w:color="auto" w:fill="auto"/>
          </w:tcPr>
          <w:p w:rsidR="00277118" w:rsidRPr="00EB4F8B" w:rsidRDefault="002B6266" w:rsidP="004404F8">
            <w:pPr>
              <w:pStyle w:val="affffffffffff8"/>
            </w:pPr>
            <w:r>
              <w:t>11</w:t>
            </w:r>
          </w:p>
        </w:tc>
        <w:tc>
          <w:tcPr>
            <w:tcW w:w="760" w:type="pct"/>
            <w:shd w:val="clear" w:color="auto" w:fill="auto"/>
          </w:tcPr>
          <w:p w:rsidR="00277118" w:rsidRPr="00D07E7F" w:rsidRDefault="00277118" w:rsidP="0023199F">
            <w:pPr>
              <w:pStyle w:val="afffffffffff2"/>
            </w:pPr>
            <w:r w:rsidRPr="00123387">
              <w:t>4712024464</w:t>
            </w:r>
          </w:p>
        </w:tc>
        <w:tc>
          <w:tcPr>
            <w:tcW w:w="646" w:type="pct"/>
            <w:shd w:val="clear" w:color="auto" w:fill="auto"/>
          </w:tcPr>
          <w:p w:rsidR="00277118" w:rsidRPr="00EB4F8B" w:rsidRDefault="00277118" w:rsidP="0023199F">
            <w:pPr>
              <w:pStyle w:val="afffffffffff2"/>
            </w:pPr>
            <w:r>
              <w:t xml:space="preserve">От 22.08.2014 </w:t>
            </w:r>
            <w:r>
              <w:lastRenderedPageBreak/>
              <w:t xml:space="preserve">№ </w:t>
            </w:r>
            <w:r w:rsidRPr="00123387">
              <w:t>741/ДС-2014-08</w:t>
            </w:r>
          </w:p>
        </w:tc>
        <w:tc>
          <w:tcPr>
            <w:tcW w:w="909" w:type="pct"/>
            <w:shd w:val="clear" w:color="auto" w:fill="auto"/>
          </w:tcPr>
          <w:p w:rsidR="00277118" w:rsidRPr="00EB4F8B" w:rsidRDefault="00277118" w:rsidP="0023199F">
            <w:pPr>
              <w:pStyle w:val="afffffffffff2"/>
            </w:pPr>
            <w:r w:rsidRPr="00123387">
              <w:lastRenderedPageBreak/>
              <w:t xml:space="preserve">Строительство, </w:t>
            </w:r>
            <w:r w:rsidRPr="00123387">
              <w:lastRenderedPageBreak/>
              <w:t>реконструкция, эксплуатация линейных объектов</w:t>
            </w:r>
          </w:p>
        </w:tc>
        <w:tc>
          <w:tcPr>
            <w:tcW w:w="605" w:type="pct"/>
            <w:shd w:val="clear" w:color="auto" w:fill="auto"/>
          </w:tcPr>
          <w:p w:rsidR="00277118" w:rsidRPr="0017621D" w:rsidRDefault="00277118" w:rsidP="0023199F">
            <w:pPr>
              <w:pStyle w:val="afffffffffff2"/>
            </w:pPr>
            <w:r w:rsidRPr="004C2D63">
              <w:lastRenderedPageBreak/>
              <w:t>Кривковское</w:t>
            </w:r>
          </w:p>
        </w:tc>
        <w:tc>
          <w:tcPr>
            <w:tcW w:w="834" w:type="pct"/>
            <w:shd w:val="clear" w:color="auto" w:fill="auto"/>
          </w:tcPr>
          <w:p w:rsidR="00277118" w:rsidRPr="00EB4F8B" w:rsidRDefault="00277118" w:rsidP="0023199F">
            <w:pPr>
              <w:pStyle w:val="afffffffffff2"/>
            </w:pPr>
            <w:r>
              <w:t>1</w:t>
            </w:r>
          </w:p>
        </w:tc>
        <w:tc>
          <w:tcPr>
            <w:tcW w:w="1052" w:type="pct"/>
            <w:shd w:val="clear" w:color="auto" w:fill="auto"/>
          </w:tcPr>
          <w:p w:rsidR="00277118" w:rsidRPr="00EB4F8B" w:rsidRDefault="00277118" w:rsidP="0023199F">
            <w:pPr>
              <w:pStyle w:val="afffffffffff2"/>
            </w:pPr>
          </w:p>
        </w:tc>
      </w:tr>
      <w:tr w:rsidR="00277118" w:rsidRPr="00EB4F8B" w:rsidTr="00281365">
        <w:tc>
          <w:tcPr>
            <w:tcW w:w="194" w:type="pct"/>
            <w:vMerge w:val="restart"/>
            <w:shd w:val="clear" w:color="auto" w:fill="auto"/>
          </w:tcPr>
          <w:p w:rsidR="00277118" w:rsidRDefault="002B6266" w:rsidP="004404F8">
            <w:pPr>
              <w:pStyle w:val="affffffffffff8"/>
            </w:pPr>
            <w:r>
              <w:lastRenderedPageBreak/>
              <w:t>12</w:t>
            </w:r>
          </w:p>
        </w:tc>
        <w:tc>
          <w:tcPr>
            <w:tcW w:w="760" w:type="pct"/>
            <w:vMerge w:val="restart"/>
            <w:shd w:val="clear" w:color="auto" w:fill="auto"/>
          </w:tcPr>
          <w:p w:rsidR="00277118" w:rsidRPr="00EB4F8B" w:rsidRDefault="00277118" w:rsidP="00563338">
            <w:pPr>
              <w:pStyle w:val="afffffffffff2"/>
            </w:pPr>
            <w:r w:rsidRPr="00D07E7F">
              <w:t>4712027521</w:t>
            </w:r>
          </w:p>
        </w:tc>
        <w:tc>
          <w:tcPr>
            <w:tcW w:w="646" w:type="pct"/>
            <w:shd w:val="clear" w:color="auto" w:fill="auto"/>
          </w:tcPr>
          <w:p w:rsidR="00277118" w:rsidRPr="00EB4F8B" w:rsidRDefault="00277118" w:rsidP="00563338">
            <w:pPr>
              <w:pStyle w:val="afffffffffff2"/>
            </w:pPr>
            <w:r>
              <w:t xml:space="preserve">От 10.09.2008 № </w:t>
            </w:r>
            <w:r w:rsidRPr="00D07E7F">
              <w:t>2-2008-09-5-Р</w:t>
            </w:r>
          </w:p>
        </w:tc>
        <w:tc>
          <w:tcPr>
            <w:tcW w:w="909" w:type="pct"/>
            <w:vMerge w:val="restart"/>
            <w:shd w:val="clear" w:color="auto" w:fill="auto"/>
          </w:tcPr>
          <w:p w:rsidR="00277118" w:rsidRPr="00EB4F8B" w:rsidRDefault="00277118" w:rsidP="00563338">
            <w:pPr>
              <w:pStyle w:val="afffffffffff2"/>
            </w:pPr>
            <w:r w:rsidRPr="00D07E7F">
              <w:t>Осуществление рекреационной деятельности</w:t>
            </w:r>
          </w:p>
        </w:tc>
        <w:tc>
          <w:tcPr>
            <w:tcW w:w="605" w:type="pct"/>
            <w:vMerge w:val="restart"/>
            <w:shd w:val="clear" w:color="auto" w:fill="auto"/>
          </w:tcPr>
          <w:p w:rsidR="00277118" w:rsidRPr="0017621D" w:rsidRDefault="00277118" w:rsidP="00563338">
            <w:pPr>
              <w:pStyle w:val="afffffffffff2"/>
            </w:pPr>
            <w:r>
              <w:t>Кривковское</w:t>
            </w:r>
          </w:p>
        </w:tc>
        <w:tc>
          <w:tcPr>
            <w:tcW w:w="834" w:type="pct"/>
            <w:vMerge w:val="restart"/>
            <w:shd w:val="clear" w:color="auto" w:fill="auto"/>
          </w:tcPr>
          <w:p w:rsidR="00277118" w:rsidRPr="00EB4F8B" w:rsidRDefault="00277118" w:rsidP="00563338">
            <w:pPr>
              <w:pStyle w:val="afffffffffff2"/>
            </w:pPr>
            <w:r>
              <w:t>8</w:t>
            </w:r>
          </w:p>
        </w:tc>
        <w:tc>
          <w:tcPr>
            <w:tcW w:w="1052" w:type="pct"/>
            <w:shd w:val="clear" w:color="auto" w:fill="auto"/>
          </w:tcPr>
          <w:p w:rsidR="00277118" w:rsidRPr="00EB4F8B" w:rsidRDefault="00277118" w:rsidP="00563338">
            <w:pPr>
              <w:pStyle w:val="afffffffffff2"/>
            </w:pPr>
            <w:r w:rsidRPr="00B356AB">
              <w:t>5, 6, 7, 12</w:t>
            </w:r>
            <w:r>
              <w:t xml:space="preserve">, </w:t>
            </w:r>
            <w:r w:rsidRPr="00B356AB">
              <w:t>3</w:t>
            </w:r>
            <w:r>
              <w:t xml:space="preserve"> (часть)</w:t>
            </w:r>
            <w:r w:rsidRPr="00B356AB">
              <w:t>, 4</w:t>
            </w:r>
            <w:r>
              <w:t xml:space="preserve"> (часть)</w:t>
            </w:r>
            <w:r w:rsidRPr="00B356AB">
              <w:t>, 11.1</w:t>
            </w:r>
            <w:r>
              <w:t xml:space="preserve"> (часть)</w:t>
            </w:r>
            <w:r w:rsidRPr="00B356AB">
              <w:t>, 13</w:t>
            </w:r>
            <w:r>
              <w:t xml:space="preserve"> (часть)</w:t>
            </w:r>
            <w:r w:rsidRPr="00B356AB">
              <w:t>, 15.1</w:t>
            </w:r>
            <w:r>
              <w:t xml:space="preserve"> (часть)</w:t>
            </w:r>
            <w:r w:rsidRPr="00B356AB">
              <w:t>, 20</w:t>
            </w:r>
            <w:r>
              <w:t xml:space="preserve"> (часть)</w:t>
            </w:r>
          </w:p>
        </w:tc>
      </w:tr>
      <w:tr w:rsidR="00277118" w:rsidRPr="00EB4F8B" w:rsidTr="00281365">
        <w:tc>
          <w:tcPr>
            <w:tcW w:w="194" w:type="pct"/>
            <w:vMerge/>
            <w:shd w:val="clear" w:color="auto" w:fill="auto"/>
          </w:tcPr>
          <w:p w:rsidR="00277118" w:rsidRDefault="00277118" w:rsidP="004404F8">
            <w:pPr>
              <w:pStyle w:val="affffffffffff8"/>
            </w:pPr>
          </w:p>
        </w:tc>
        <w:tc>
          <w:tcPr>
            <w:tcW w:w="760" w:type="pct"/>
            <w:vMerge/>
            <w:shd w:val="clear" w:color="auto" w:fill="auto"/>
          </w:tcPr>
          <w:p w:rsidR="00277118" w:rsidRDefault="00277118" w:rsidP="00563338">
            <w:pPr>
              <w:pStyle w:val="afffffffffff2"/>
            </w:pPr>
          </w:p>
        </w:tc>
        <w:tc>
          <w:tcPr>
            <w:tcW w:w="646" w:type="pct"/>
            <w:shd w:val="clear" w:color="auto" w:fill="auto"/>
          </w:tcPr>
          <w:p w:rsidR="00277118" w:rsidRPr="009E6DA6" w:rsidRDefault="00277118" w:rsidP="00563338">
            <w:pPr>
              <w:pStyle w:val="afffffffffff2"/>
            </w:pPr>
            <w:r>
              <w:t xml:space="preserve">От 26.12.2008 № </w:t>
            </w:r>
            <w:r w:rsidRPr="00D07E7F">
              <w:t>163/Р-2008-12</w:t>
            </w:r>
          </w:p>
        </w:tc>
        <w:tc>
          <w:tcPr>
            <w:tcW w:w="909" w:type="pct"/>
            <w:vMerge/>
            <w:shd w:val="clear" w:color="auto" w:fill="auto"/>
          </w:tcPr>
          <w:p w:rsidR="00277118" w:rsidRDefault="00277118" w:rsidP="00563338">
            <w:pPr>
              <w:pStyle w:val="afffffffffff2"/>
            </w:pPr>
          </w:p>
        </w:tc>
        <w:tc>
          <w:tcPr>
            <w:tcW w:w="605" w:type="pct"/>
            <w:vMerge/>
            <w:shd w:val="clear" w:color="auto" w:fill="auto"/>
          </w:tcPr>
          <w:p w:rsidR="00277118" w:rsidRPr="00EB4F8B" w:rsidRDefault="00277118" w:rsidP="00563338">
            <w:pPr>
              <w:pStyle w:val="afffffffffff2"/>
            </w:pPr>
          </w:p>
        </w:tc>
        <w:tc>
          <w:tcPr>
            <w:tcW w:w="834" w:type="pct"/>
            <w:vMerge/>
            <w:shd w:val="clear" w:color="auto" w:fill="auto"/>
          </w:tcPr>
          <w:p w:rsidR="00277118" w:rsidRDefault="00277118" w:rsidP="00563338">
            <w:pPr>
              <w:pStyle w:val="afffffffffff2"/>
            </w:pPr>
          </w:p>
        </w:tc>
        <w:tc>
          <w:tcPr>
            <w:tcW w:w="1052" w:type="pct"/>
            <w:shd w:val="clear" w:color="auto" w:fill="auto"/>
          </w:tcPr>
          <w:p w:rsidR="00277118" w:rsidRPr="00A02193" w:rsidRDefault="00277118" w:rsidP="00563338">
            <w:pPr>
              <w:pStyle w:val="afffffffffff2"/>
            </w:pPr>
            <w:r w:rsidRPr="00B356AB">
              <w:t>11.1</w:t>
            </w:r>
            <w:r>
              <w:t xml:space="preserve"> (часть)</w:t>
            </w:r>
            <w:r w:rsidRPr="00B356AB">
              <w:t>, 13</w:t>
            </w:r>
            <w:r>
              <w:t xml:space="preserve"> (часть)</w:t>
            </w:r>
            <w:r w:rsidRPr="00B356AB">
              <w:t>, 15.1</w:t>
            </w:r>
            <w:r>
              <w:t xml:space="preserve"> (часть)</w:t>
            </w:r>
            <w:r w:rsidRPr="00B356AB">
              <w:t>, 20</w:t>
            </w:r>
            <w:r>
              <w:t xml:space="preserve"> (часть)</w:t>
            </w:r>
          </w:p>
        </w:tc>
      </w:tr>
      <w:tr w:rsidR="00277118" w:rsidRPr="00EB4F8B" w:rsidTr="00281365">
        <w:tc>
          <w:tcPr>
            <w:tcW w:w="194" w:type="pct"/>
            <w:shd w:val="clear" w:color="auto" w:fill="auto"/>
          </w:tcPr>
          <w:p w:rsidR="00277118" w:rsidRPr="00EB4F8B" w:rsidRDefault="002B6266" w:rsidP="004404F8">
            <w:pPr>
              <w:pStyle w:val="affffffffffff8"/>
            </w:pPr>
            <w:r>
              <w:t>13</w:t>
            </w:r>
          </w:p>
        </w:tc>
        <w:tc>
          <w:tcPr>
            <w:tcW w:w="760" w:type="pct"/>
            <w:shd w:val="clear" w:color="auto" w:fill="auto"/>
          </w:tcPr>
          <w:p w:rsidR="00277118" w:rsidRPr="00D07E7F" w:rsidRDefault="00277118" w:rsidP="000E6C48">
            <w:pPr>
              <w:pStyle w:val="afffffffffff2"/>
            </w:pPr>
            <w:r w:rsidRPr="00C04A67">
              <w:t>4717010546</w:t>
            </w:r>
          </w:p>
        </w:tc>
        <w:tc>
          <w:tcPr>
            <w:tcW w:w="646" w:type="pct"/>
            <w:shd w:val="clear" w:color="auto" w:fill="auto"/>
          </w:tcPr>
          <w:p w:rsidR="00277118" w:rsidRPr="00EB4F8B" w:rsidRDefault="00277118" w:rsidP="000E6C48">
            <w:pPr>
              <w:pStyle w:val="afffffffffff2"/>
            </w:pPr>
            <w:r w:rsidRPr="006B6A3A">
              <w:t xml:space="preserve">От </w:t>
            </w:r>
            <w:r>
              <w:t>30</w:t>
            </w:r>
            <w:r w:rsidRPr="006B6A3A">
              <w:t>.</w:t>
            </w:r>
            <w:r>
              <w:t>12</w:t>
            </w:r>
            <w:r w:rsidRPr="006B6A3A">
              <w:t>.20</w:t>
            </w:r>
            <w:r>
              <w:t>14</w:t>
            </w:r>
            <w:r w:rsidRPr="006B6A3A">
              <w:t xml:space="preserve"> № </w:t>
            </w:r>
            <w:r w:rsidRPr="005D5AE1">
              <w:t>24/Р-2014-12</w:t>
            </w:r>
          </w:p>
        </w:tc>
        <w:tc>
          <w:tcPr>
            <w:tcW w:w="909" w:type="pct"/>
            <w:shd w:val="clear" w:color="auto" w:fill="auto"/>
          </w:tcPr>
          <w:p w:rsidR="00277118" w:rsidRPr="00EB4F8B" w:rsidRDefault="00277118" w:rsidP="000E6C48">
            <w:pPr>
              <w:pStyle w:val="afffffffffff2"/>
            </w:pPr>
            <w:r w:rsidRPr="00C04A67">
              <w:t>Осуществление рекреационной деятельности</w:t>
            </w:r>
          </w:p>
        </w:tc>
        <w:tc>
          <w:tcPr>
            <w:tcW w:w="605" w:type="pct"/>
            <w:shd w:val="clear" w:color="auto" w:fill="auto"/>
          </w:tcPr>
          <w:p w:rsidR="00277118" w:rsidRPr="0017621D" w:rsidRDefault="00277118" w:rsidP="000E6C48">
            <w:pPr>
              <w:pStyle w:val="afffffffffff2"/>
            </w:pPr>
            <w:r w:rsidRPr="00C04A67">
              <w:t>Кривковское</w:t>
            </w:r>
          </w:p>
        </w:tc>
        <w:tc>
          <w:tcPr>
            <w:tcW w:w="834" w:type="pct"/>
            <w:shd w:val="clear" w:color="auto" w:fill="auto"/>
          </w:tcPr>
          <w:p w:rsidR="00277118" w:rsidRPr="00EB4F8B" w:rsidRDefault="00277118" w:rsidP="000E6C48">
            <w:pPr>
              <w:pStyle w:val="afffffffffff2"/>
            </w:pPr>
            <w:r w:rsidRPr="009D588C">
              <w:t>5</w:t>
            </w:r>
          </w:p>
        </w:tc>
        <w:tc>
          <w:tcPr>
            <w:tcW w:w="1052" w:type="pct"/>
            <w:shd w:val="clear" w:color="auto" w:fill="auto"/>
          </w:tcPr>
          <w:p w:rsidR="00277118" w:rsidRPr="00EB4F8B" w:rsidRDefault="00277118" w:rsidP="000E6C48">
            <w:pPr>
              <w:pStyle w:val="afffffffffff2"/>
            </w:pPr>
            <w:r>
              <w:t>6</w:t>
            </w:r>
            <w:r w:rsidRPr="009D588C">
              <w:t xml:space="preserve"> </w:t>
            </w:r>
            <w:r>
              <w:t>– 9</w:t>
            </w:r>
            <w:r w:rsidRPr="009D588C">
              <w:t xml:space="preserve"> (част</w:t>
            </w:r>
            <w:r>
              <w:t>и</w:t>
            </w:r>
            <w:r w:rsidRPr="009D588C">
              <w:t>)</w:t>
            </w:r>
            <w:r>
              <w:t>, 18</w:t>
            </w:r>
          </w:p>
        </w:tc>
      </w:tr>
      <w:tr w:rsidR="00277118" w:rsidRPr="00EB4F8B" w:rsidTr="00281365">
        <w:tc>
          <w:tcPr>
            <w:tcW w:w="194" w:type="pct"/>
            <w:shd w:val="clear" w:color="auto" w:fill="auto"/>
          </w:tcPr>
          <w:p w:rsidR="00277118" w:rsidRPr="00EB4F8B" w:rsidRDefault="002B6266" w:rsidP="004404F8">
            <w:pPr>
              <w:pStyle w:val="affffffffffff8"/>
            </w:pPr>
            <w:r>
              <w:t>14</w:t>
            </w:r>
          </w:p>
        </w:tc>
        <w:tc>
          <w:tcPr>
            <w:tcW w:w="760" w:type="pct"/>
            <w:shd w:val="clear" w:color="auto" w:fill="auto"/>
          </w:tcPr>
          <w:p w:rsidR="00277118" w:rsidRPr="00EB4F8B" w:rsidRDefault="00277118" w:rsidP="000E6C48">
            <w:pPr>
              <w:pStyle w:val="afffffffffff2"/>
            </w:pPr>
            <w:r w:rsidRPr="004579D2">
              <w:t>770171301717</w:t>
            </w:r>
          </w:p>
        </w:tc>
        <w:tc>
          <w:tcPr>
            <w:tcW w:w="646" w:type="pct"/>
            <w:shd w:val="clear" w:color="auto" w:fill="auto"/>
          </w:tcPr>
          <w:p w:rsidR="00277118" w:rsidRPr="00EB4F8B" w:rsidRDefault="00277118" w:rsidP="000E6C48">
            <w:pPr>
              <w:pStyle w:val="afffffffffff2"/>
            </w:pPr>
            <w:r>
              <w:t xml:space="preserve">От 11.11.2021 № </w:t>
            </w:r>
            <w:r w:rsidRPr="005D15C8">
              <w:t>1736/ДС-2021-11</w:t>
            </w:r>
          </w:p>
        </w:tc>
        <w:tc>
          <w:tcPr>
            <w:tcW w:w="909" w:type="pct"/>
            <w:shd w:val="clear" w:color="auto" w:fill="auto"/>
          </w:tcPr>
          <w:p w:rsidR="00277118" w:rsidRPr="00EB4F8B" w:rsidRDefault="00277118" w:rsidP="000E6C48">
            <w:pPr>
              <w:pStyle w:val="afffffffffff2"/>
            </w:pPr>
            <w:r w:rsidRPr="005D15C8">
              <w:t>Строительство, реконструкция, эксплуатация линейных объектов</w:t>
            </w:r>
          </w:p>
        </w:tc>
        <w:tc>
          <w:tcPr>
            <w:tcW w:w="605" w:type="pct"/>
            <w:shd w:val="clear" w:color="auto" w:fill="auto"/>
          </w:tcPr>
          <w:p w:rsidR="00277118" w:rsidRPr="00EB4F8B" w:rsidRDefault="00277118" w:rsidP="000E6C48">
            <w:pPr>
              <w:pStyle w:val="afffffffffff2"/>
            </w:pPr>
            <w:r w:rsidRPr="0017621D">
              <w:t>Борисовское</w:t>
            </w:r>
          </w:p>
        </w:tc>
        <w:tc>
          <w:tcPr>
            <w:tcW w:w="834" w:type="pct"/>
            <w:shd w:val="clear" w:color="auto" w:fill="auto"/>
          </w:tcPr>
          <w:p w:rsidR="00277118" w:rsidRPr="00EB4F8B" w:rsidRDefault="00277118" w:rsidP="000E6C48">
            <w:pPr>
              <w:pStyle w:val="afffffffffff2"/>
            </w:pPr>
            <w:r>
              <w:t>7</w:t>
            </w:r>
          </w:p>
        </w:tc>
        <w:tc>
          <w:tcPr>
            <w:tcW w:w="1052" w:type="pct"/>
            <w:shd w:val="clear" w:color="auto" w:fill="auto"/>
          </w:tcPr>
          <w:p w:rsidR="00277118" w:rsidRPr="00EB4F8B" w:rsidRDefault="00277118" w:rsidP="000E6C48">
            <w:pPr>
              <w:pStyle w:val="afffffffffff2"/>
            </w:pPr>
            <w:r>
              <w:t>77 (часть)</w:t>
            </w:r>
          </w:p>
        </w:tc>
      </w:tr>
      <w:tr w:rsidR="00277118" w:rsidRPr="00EB4F8B" w:rsidTr="00281365">
        <w:tc>
          <w:tcPr>
            <w:tcW w:w="194" w:type="pct"/>
            <w:vMerge w:val="restart"/>
            <w:shd w:val="clear" w:color="auto" w:fill="auto"/>
          </w:tcPr>
          <w:p w:rsidR="00277118" w:rsidRPr="00EB4F8B" w:rsidRDefault="002B6266" w:rsidP="004404F8">
            <w:pPr>
              <w:pStyle w:val="affffffffffff8"/>
            </w:pPr>
            <w:r>
              <w:t>15</w:t>
            </w:r>
          </w:p>
        </w:tc>
        <w:tc>
          <w:tcPr>
            <w:tcW w:w="760" w:type="pct"/>
            <w:vMerge w:val="restart"/>
            <w:shd w:val="clear" w:color="auto" w:fill="auto"/>
          </w:tcPr>
          <w:p w:rsidR="00277118" w:rsidRPr="00D07E7F" w:rsidRDefault="00277118" w:rsidP="003467C4">
            <w:pPr>
              <w:pStyle w:val="afffffffffff2"/>
            </w:pPr>
            <w:r w:rsidRPr="00DF3681">
              <w:t>7708503727</w:t>
            </w:r>
          </w:p>
        </w:tc>
        <w:tc>
          <w:tcPr>
            <w:tcW w:w="646" w:type="pct"/>
            <w:shd w:val="clear" w:color="auto" w:fill="auto"/>
          </w:tcPr>
          <w:p w:rsidR="00277118" w:rsidRPr="00EB4F8B" w:rsidRDefault="00277118" w:rsidP="003467C4">
            <w:pPr>
              <w:pStyle w:val="afffffffffff2"/>
            </w:pPr>
            <w:r w:rsidRPr="005D0266">
              <w:t xml:space="preserve">От </w:t>
            </w:r>
            <w:r>
              <w:t>04</w:t>
            </w:r>
            <w:r w:rsidRPr="005D0266">
              <w:t>.</w:t>
            </w:r>
            <w:r>
              <w:t>05</w:t>
            </w:r>
            <w:r w:rsidRPr="005D0266">
              <w:t>.20</w:t>
            </w:r>
            <w:r>
              <w:t>09</w:t>
            </w:r>
            <w:r w:rsidRPr="005D0266">
              <w:t xml:space="preserve"> № </w:t>
            </w:r>
            <w:r w:rsidRPr="00DF3681">
              <w:t>132-2009-05</w:t>
            </w:r>
          </w:p>
        </w:tc>
        <w:tc>
          <w:tcPr>
            <w:tcW w:w="909" w:type="pct"/>
            <w:vMerge w:val="restart"/>
            <w:shd w:val="clear" w:color="auto" w:fill="auto"/>
          </w:tcPr>
          <w:p w:rsidR="00277118" w:rsidRPr="00EB4F8B" w:rsidRDefault="00277118" w:rsidP="003467C4">
            <w:pPr>
              <w:pStyle w:val="afffffffffff2"/>
            </w:pPr>
            <w:r w:rsidRPr="00123387">
              <w:t>Строительство, реконструкция, эксплуатация линейных объектов</w:t>
            </w:r>
          </w:p>
        </w:tc>
        <w:tc>
          <w:tcPr>
            <w:tcW w:w="605" w:type="pct"/>
            <w:shd w:val="clear" w:color="auto" w:fill="auto"/>
          </w:tcPr>
          <w:p w:rsidR="00277118" w:rsidRPr="0017621D" w:rsidRDefault="00277118" w:rsidP="003467C4">
            <w:pPr>
              <w:pStyle w:val="afffffffffff2"/>
            </w:pPr>
            <w:r w:rsidRPr="008D1F89">
              <w:t>Кривковское</w:t>
            </w:r>
          </w:p>
        </w:tc>
        <w:tc>
          <w:tcPr>
            <w:tcW w:w="834" w:type="pct"/>
            <w:shd w:val="clear" w:color="auto" w:fill="auto"/>
          </w:tcPr>
          <w:p w:rsidR="00277118" w:rsidRPr="00EB4F8B" w:rsidRDefault="00277118" w:rsidP="003467C4">
            <w:pPr>
              <w:pStyle w:val="afffffffffff2"/>
            </w:pPr>
            <w:r w:rsidRPr="00DF3681">
              <w:t>84</w:t>
            </w:r>
          </w:p>
        </w:tc>
        <w:tc>
          <w:tcPr>
            <w:tcW w:w="1052" w:type="pct"/>
            <w:shd w:val="clear" w:color="auto" w:fill="auto"/>
          </w:tcPr>
          <w:p w:rsidR="00277118" w:rsidRPr="00EB4F8B" w:rsidRDefault="00277118" w:rsidP="003467C4">
            <w:pPr>
              <w:pStyle w:val="afffffffffff2"/>
            </w:pPr>
            <w:r w:rsidRPr="00DF3681">
              <w:t>14,</w:t>
            </w:r>
            <w:r>
              <w:t xml:space="preserve"> </w:t>
            </w:r>
            <w:r w:rsidRPr="00DF3681">
              <w:t>19,</w:t>
            </w:r>
            <w:r>
              <w:t xml:space="preserve"> </w:t>
            </w:r>
            <w:r w:rsidRPr="00DF3681">
              <w:t>22,</w:t>
            </w:r>
            <w:r>
              <w:t xml:space="preserve"> </w:t>
            </w:r>
            <w:r w:rsidRPr="00DF3681">
              <w:t>24,</w:t>
            </w:r>
            <w:r>
              <w:t xml:space="preserve"> </w:t>
            </w:r>
            <w:r w:rsidRPr="00DF3681">
              <w:t>27,</w:t>
            </w:r>
            <w:r>
              <w:t xml:space="preserve"> </w:t>
            </w:r>
            <w:r w:rsidRPr="00DF3681">
              <w:t>29,</w:t>
            </w:r>
            <w:r>
              <w:t xml:space="preserve"> </w:t>
            </w:r>
            <w:r w:rsidRPr="00DF3681">
              <w:t>34,</w:t>
            </w:r>
            <w:r>
              <w:t xml:space="preserve"> </w:t>
            </w:r>
            <w:r w:rsidRPr="00DF3681">
              <w:t>39,</w:t>
            </w:r>
            <w:r>
              <w:t xml:space="preserve"> </w:t>
            </w:r>
            <w:r w:rsidRPr="00DF3681">
              <w:t>40,</w:t>
            </w:r>
            <w:r>
              <w:t xml:space="preserve"> </w:t>
            </w:r>
            <w:r w:rsidRPr="00DF3681">
              <w:t>45,</w:t>
            </w:r>
            <w:r>
              <w:t xml:space="preserve"> </w:t>
            </w:r>
            <w:r w:rsidRPr="00DF3681">
              <w:t>48,</w:t>
            </w:r>
            <w:r>
              <w:t xml:space="preserve"> </w:t>
            </w:r>
            <w:r w:rsidRPr="00DF3681">
              <w:t>49,</w:t>
            </w:r>
            <w:r>
              <w:t xml:space="preserve"> </w:t>
            </w:r>
            <w:r w:rsidRPr="00DF3681">
              <w:t>52</w:t>
            </w:r>
          </w:p>
        </w:tc>
      </w:tr>
      <w:tr w:rsidR="00277118" w:rsidRPr="00EB4F8B" w:rsidTr="00281365">
        <w:tc>
          <w:tcPr>
            <w:tcW w:w="194" w:type="pct"/>
            <w:vMerge/>
            <w:shd w:val="clear" w:color="auto" w:fill="auto"/>
          </w:tcPr>
          <w:p w:rsidR="00277118" w:rsidRPr="00EB4F8B" w:rsidRDefault="00277118" w:rsidP="004404F8">
            <w:pPr>
              <w:pStyle w:val="affffffffffff8"/>
            </w:pPr>
          </w:p>
        </w:tc>
        <w:tc>
          <w:tcPr>
            <w:tcW w:w="760" w:type="pct"/>
            <w:vMerge/>
            <w:shd w:val="clear" w:color="auto" w:fill="auto"/>
          </w:tcPr>
          <w:p w:rsidR="00277118" w:rsidRPr="00D07E7F" w:rsidRDefault="00277118" w:rsidP="003467C4">
            <w:pPr>
              <w:pStyle w:val="afffffffffff2"/>
            </w:pPr>
          </w:p>
        </w:tc>
        <w:tc>
          <w:tcPr>
            <w:tcW w:w="646" w:type="pct"/>
            <w:vMerge w:val="restart"/>
            <w:shd w:val="clear" w:color="auto" w:fill="auto"/>
          </w:tcPr>
          <w:p w:rsidR="00277118" w:rsidRPr="00EB4F8B" w:rsidRDefault="00277118" w:rsidP="003467C4">
            <w:pPr>
              <w:pStyle w:val="afffffffffff2"/>
            </w:pPr>
            <w:r w:rsidRPr="005D0266">
              <w:t xml:space="preserve">От </w:t>
            </w:r>
            <w:r>
              <w:t>30</w:t>
            </w:r>
            <w:r w:rsidRPr="005D0266">
              <w:t>.</w:t>
            </w:r>
            <w:r>
              <w:t>12</w:t>
            </w:r>
            <w:r w:rsidRPr="005D0266">
              <w:t>.20</w:t>
            </w:r>
            <w:r>
              <w:t>09</w:t>
            </w:r>
            <w:r w:rsidRPr="005D0266">
              <w:t xml:space="preserve"> № </w:t>
            </w:r>
            <w:r w:rsidRPr="00DF3681">
              <w:t>163/ДС-2009-12</w:t>
            </w:r>
          </w:p>
        </w:tc>
        <w:tc>
          <w:tcPr>
            <w:tcW w:w="909" w:type="pct"/>
            <w:vMerge/>
            <w:shd w:val="clear" w:color="auto" w:fill="auto"/>
          </w:tcPr>
          <w:p w:rsidR="00277118" w:rsidRPr="00EB4F8B" w:rsidRDefault="00277118" w:rsidP="003467C4">
            <w:pPr>
              <w:pStyle w:val="afffffffffff2"/>
            </w:pPr>
          </w:p>
        </w:tc>
        <w:tc>
          <w:tcPr>
            <w:tcW w:w="605" w:type="pct"/>
            <w:vMerge w:val="restart"/>
            <w:shd w:val="clear" w:color="auto" w:fill="auto"/>
          </w:tcPr>
          <w:p w:rsidR="00277118" w:rsidRPr="0017621D" w:rsidRDefault="00277118" w:rsidP="003467C4">
            <w:pPr>
              <w:pStyle w:val="afffffffffff2"/>
            </w:pPr>
            <w:r w:rsidRPr="008D1F89">
              <w:t>Кривковское</w:t>
            </w:r>
          </w:p>
        </w:tc>
        <w:tc>
          <w:tcPr>
            <w:tcW w:w="834" w:type="pct"/>
            <w:shd w:val="clear" w:color="auto" w:fill="auto"/>
          </w:tcPr>
          <w:p w:rsidR="00277118" w:rsidRPr="00EB4F8B" w:rsidRDefault="00277118" w:rsidP="003467C4">
            <w:pPr>
              <w:pStyle w:val="afffffffffff2"/>
            </w:pPr>
            <w:r w:rsidRPr="00DF3681">
              <w:t>22</w:t>
            </w:r>
          </w:p>
        </w:tc>
        <w:tc>
          <w:tcPr>
            <w:tcW w:w="1052" w:type="pct"/>
            <w:shd w:val="clear" w:color="auto" w:fill="auto"/>
          </w:tcPr>
          <w:p w:rsidR="00277118" w:rsidRPr="00EB4F8B" w:rsidRDefault="00277118" w:rsidP="003467C4">
            <w:pPr>
              <w:pStyle w:val="afffffffffff2"/>
            </w:pPr>
            <w:r w:rsidRPr="00DF3681">
              <w:t>3</w:t>
            </w:r>
          </w:p>
        </w:tc>
      </w:tr>
      <w:tr w:rsidR="00277118" w:rsidRPr="00EB4F8B" w:rsidTr="00281365">
        <w:tc>
          <w:tcPr>
            <w:tcW w:w="194" w:type="pct"/>
            <w:vMerge/>
            <w:shd w:val="clear" w:color="auto" w:fill="auto"/>
          </w:tcPr>
          <w:p w:rsidR="00277118" w:rsidRPr="00EB4F8B" w:rsidRDefault="00277118" w:rsidP="004404F8">
            <w:pPr>
              <w:pStyle w:val="affffffffffff8"/>
            </w:pPr>
          </w:p>
        </w:tc>
        <w:tc>
          <w:tcPr>
            <w:tcW w:w="760" w:type="pct"/>
            <w:vMerge/>
            <w:shd w:val="clear" w:color="auto" w:fill="auto"/>
          </w:tcPr>
          <w:p w:rsidR="00277118" w:rsidRPr="00D07E7F" w:rsidRDefault="00277118" w:rsidP="003467C4">
            <w:pPr>
              <w:pStyle w:val="afffffffffff2"/>
            </w:pPr>
          </w:p>
        </w:tc>
        <w:tc>
          <w:tcPr>
            <w:tcW w:w="646" w:type="pct"/>
            <w:vMerge/>
            <w:shd w:val="clear" w:color="auto" w:fill="auto"/>
          </w:tcPr>
          <w:p w:rsidR="00277118" w:rsidRPr="005D0266" w:rsidRDefault="00277118" w:rsidP="003467C4">
            <w:pPr>
              <w:pStyle w:val="afffffffffff2"/>
            </w:pPr>
          </w:p>
        </w:tc>
        <w:tc>
          <w:tcPr>
            <w:tcW w:w="909" w:type="pct"/>
            <w:vMerge/>
            <w:shd w:val="clear" w:color="auto" w:fill="auto"/>
          </w:tcPr>
          <w:p w:rsidR="00277118" w:rsidRPr="00EB4F8B" w:rsidRDefault="00277118" w:rsidP="003467C4">
            <w:pPr>
              <w:pStyle w:val="afffffffffff2"/>
            </w:pPr>
          </w:p>
        </w:tc>
        <w:tc>
          <w:tcPr>
            <w:tcW w:w="605" w:type="pct"/>
            <w:vMerge/>
            <w:shd w:val="clear" w:color="auto" w:fill="auto"/>
          </w:tcPr>
          <w:p w:rsidR="00277118" w:rsidRPr="0017621D" w:rsidRDefault="00277118" w:rsidP="003467C4">
            <w:pPr>
              <w:pStyle w:val="afffffffffff2"/>
            </w:pPr>
          </w:p>
        </w:tc>
        <w:tc>
          <w:tcPr>
            <w:tcW w:w="834" w:type="pct"/>
            <w:shd w:val="clear" w:color="auto" w:fill="auto"/>
          </w:tcPr>
          <w:p w:rsidR="00277118" w:rsidRPr="00DF3681" w:rsidRDefault="00277118" w:rsidP="003467C4">
            <w:pPr>
              <w:pStyle w:val="afffffffffff2"/>
            </w:pPr>
            <w:r w:rsidRPr="00DF3681">
              <w:t>23</w:t>
            </w:r>
          </w:p>
        </w:tc>
        <w:tc>
          <w:tcPr>
            <w:tcW w:w="1052" w:type="pct"/>
            <w:shd w:val="clear" w:color="auto" w:fill="auto"/>
          </w:tcPr>
          <w:p w:rsidR="00277118" w:rsidRPr="00DF3681" w:rsidRDefault="00277118" w:rsidP="003467C4">
            <w:pPr>
              <w:pStyle w:val="afffffffffff2"/>
            </w:pPr>
            <w:r w:rsidRPr="00DF3681">
              <w:t>15</w:t>
            </w:r>
            <w:r>
              <w:t xml:space="preserve"> – </w:t>
            </w:r>
            <w:r w:rsidRPr="00DF3681">
              <w:t>17, 28, 29</w:t>
            </w:r>
          </w:p>
        </w:tc>
      </w:tr>
      <w:tr w:rsidR="00277118" w:rsidRPr="00EB4F8B" w:rsidTr="00281365">
        <w:tc>
          <w:tcPr>
            <w:tcW w:w="194" w:type="pct"/>
            <w:vMerge/>
            <w:shd w:val="clear" w:color="auto" w:fill="auto"/>
          </w:tcPr>
          <w:p w:rsidR="00277118" w:rsidRPr="00EB4F8B" w:rsidRDefault="00277118" w:rsidP="004404F8">
            <w:pPr>
              <w:pStyle w:val="affffffffffff8"/>
            </w:pPr>
          </w:p>
        </w:tc>
        <w:tc>
          <w:tcPr>
            <w:tcW w:w="760" w:type="pct"/>
            <w:vMerge/>
            <w:shd w:val="clear" w:color="auto" w:fill="auto"/>
          </w:tcPr>
          <w:p w:rsidR="00277118" w:rsidRPr="00D07E7F" w:rsidRDefault="00277118" w:rsidP="003467C4">
            <w:pPr>
              <w:pStyle w:val="afffffffffff2"/>
            </w:pPr>
          </w:p>
        </w:tc>
        <w:tc>
          <w:tcPr>
            <w:tcW w:w="646" w:type="pct"/>
            <w:vMerge/>
            <w:shd w:val="clear" w:color="auto" w:fill="auto"/>
          </w:tcPr>
          <w:p w:rsidR="00277118" w:rsidRPr="005D0266" w:rsidRDefault="00277118" w:rsidP="003467C4">
            <w:pPr>
              <w:pStyle w:val="afffffffffff2"/>
            </w:pPr>
          </w:p>
        </w:tc>
        <w:tc>
          <w:tcPr>
            <w:tcW w:w="909" w:type="pct"/>
            <w:vMerge/>
            <w:shd w:val="clear" w:color="auto" w:fill="auto"/>
          </w:tcPr>
          <w:p w:rsidR="00277118" w:rsidRPr="00EB4F8B" w:rsidRDefault="00277118" w:rsidP="003467C4">
            <w:pPr>
              <w:pStyle w:val="afffffffffff2"/>
            </w:pPr>
          </w:p>
        </w:tc>
        <w:tc>
          <w:tcPr>
            <w:tcW w:w="605" w:type="pct"/>
            <w:vMerge/>
            <w:shd w:val="clear" w:color="auto" w:fill="auto"/>
          </w:tcPr>
          <w:p w:rsidR="00277118" w:rsidRPr="0017621D" w:rsidRDefault="00277118" w:rsidP="003467C4">
            <w:pPr>
              <w:pStyle w:val="afffffffffff2"/>
            </w:pPr>
          </w:p>
        </w:tc>
        <w:tc>
          <w:tcPr>
            <w:tcW w:w="834" w:type="pct"/>
            <w:shd w:val="clear" w:color="auto" w:fill="auto"/>
          </w:tcPr>
          <w:p w:rsidR="00277118" w:rsidRPr="00DF3681" w:rsidRDefault="00277118" w:rsidP="003467C4">
            <w:pPr>
              <w:pStyle w:val="afffffffffff2"/>
            </w:pPr>
            <w:r w:rsidRPr="00DF3681">
              <w:t>43</w:t>
            </w:r>
          </w:p>
        </w:tc>
        <w:tc>
          <w:tcPr>
            <w:tcW w:w="1052" w:type="pct"/>
            <w:shd w:val="clear" w:color="auto" w:fill="auto"/>
          </w:tcPr>
          <w:p w:rsidR="00277118" w:rsidRPr="00DF3681" w:rsidRDefault="00277118" w:rsidP="003467C4">
            <w:pPr>
              <w:pStyle w:val="afffffffffff2"/>
            </w:pPr>
            <w:r w:rsidRPr="00DF3681">
              <w:t>33,</w:t>
            </w:r>
            <w:r>
              <w:t xml:space="preserve"> </w:t>
            </w:r>
            <w:r w:rsidRPr="00DF3681">
              <w:t>34,</w:t>
            </w:r>
            <w:r>
              <w:t xml:space="preserve"> </w:t>
            </w:r>
            <w:r w:rsidRPr="00DF3681">
              <w:t>36</w:t>
            </w:r>
          </w:p>
        </w:tc>
      </w:tr>
      <w:tr w:rsidR="00277118" w:rsidRPr="00EB4F8B" w:rsidTr="00281365">
        <w:tc>
          <w:tcPr>
            <w:tcW w:w="194" w:type="pct"/>
            <w:shd w:val="clear" w:color="auto" w:fill="auto"/>
          </w:tcPr>
          <w:p w:rsidR="00277118" w:rsidRPr="00EB4F8B" w:rsidRDefault="002B6266" w:rsidP="004404F8">
            <w:pPr>
              <w:pStyle w:val="affffffffffff8"/>
            </w:pPr>
            <w:r>
              <w:t>16</w:t>
            </w:r>
          </w:p>
        </w:tc>
        <w:tc>
          <w:tcPr>
            <w:tcW w:w="760" w:type="pct"/>
            <w:shd w:val="clear" w:color="auto" w:fill="auto"/>
          </w:tcPr>
          <w:p w:rsidR="00277118" w:rsidRPr="00D07E7F" w:rsidRDefault="00277118" w:rsidP="003467C4">
            <w:pPr>
              <w:pStyle w:val="afffffffffff2"/>
            </w:pPr>
            <w:r w:rsidRPr="00C04A67">
              <w:t>7801575660</w:t>
            </w:r>
          </w:p>
        </w:tc>
        <w:tc>
          <w:tcPr>
            <w:tcW w:w="646" w:type="pct"/>
            <w:shd w:val="clear" w:color="auto" w:fill="auto"/>
          </w:tcPr>
          <w:p w:rsidR="00277118" w:rsidRPr="00EB4F8B" w:rsidRDefault="00277118" w:rsidP="003467C4">
            <w:pPr>
              <w:pStyle w:val="afffffffffff2"/>
            </w:pPr>
            <w:r w:rsidRPr="006B6A3A">
              <w:t xml:space="preserve">От </w:t>
            </w:r>
            <w:r>
              <w:t>16</w:t>
            </w:r>
            <w:r w:rsidRPr="006B6A3A">
              <w:t>.</w:t>
            </w:r>
            <w:r>
              <w:t>11</w:t>
            </w:r>
            <w:r w:rsidRPr="006B6A3A">
              <w:t>.20</w:t>
            </w:r>
            <w:r>
              <w:t>23</w:t>
            </w:r>
            <w:r w:rsidRPr="006B6A3A">
              <w:t xml:space="preserve"> № </w:t>
            </w:r>
            <w:r w:rsidRPr="00A84ED6">
              <w:t>7/Р-2023-11</w:t>
            </w:r>
          </w:p>
        </w:tc>
        <w:tc>
          <w:tcPr>
            <w:tcW w:w="909" w:type="pct"/>
            <w:shd w:val="clear" w:color="auto" w:fill="auto"/>
          </w:tcPr>
          <w:p w:rsidR="00277118" w:rsidRPr="00EB4F8B" w:rsidRDefault="00277118" w:rsidP="003467C4">
            <w:pPr>
              <w:pStyle w:val="afffffffffff2"/>
            </w:pPr>
            <w:r w:rsidRPr="00C04A67">
              <w:t>Осуществление рекреационной деятельности</w:t>
            </w:r>
          </w:p>
        </w:tc>
        <w:tc>
          <w:tcPr>
            <w:tcW w:w="605" w:type="pct"/>
            <w:shd w:val="clear" w:color="auto" w:fill="auto"/>
          </w:tcPr>
          <w:p w:rsidR="00277118" w:rsidRPr="0017621D" w:rsidRDefault="00277118" w:rsidP="003467C4">
            <w:pPr>
              <w:pStyle w:val="afffffffffff2"/>
            </w:pPr>
            <w:r w:rsidRPr="00C04A67">
              <w:t>Кривковское</w:t>
            </w:r>
          </w:p>
        </w:tc>
        <w:tc>
          <w:tcPr>
            <w:tcW w:w="834" w:type="pct"/>
            <w:shd w:val="clear" w:color="auto" w:fill="auto"/>
          </w:tcPr>
          <w:p w:rsidR="00277118" w:rsidRPr="00EB4F8B" w:rsidRDefault="00277118" w:rsidP="003467C4">
            <w:pPr>
              <w:pStyle w:val="afffffffffff2"/>
            </w:pPr>
            <w:r>
              <w:t>2</w:t>
            </w:r>
          </w:p>
        </w:tc>
        <w:tc>
          <w:tcPr>
            <w:tcW w:w="1052" w:type="pct"/>
            <w:shd w:val="clear" w:color="auto" w:fill="auto"/>
          </w:tcPr>
          <w:p w:rsidR="00277118" w:rsidRPr="00EB4F8B" w:rsidRDefault="00277118" w:rsidP="003467C4">
            <w:pPr>
              <w:pStyle w:val="afffffffffff2"/>
            </w:pPr>
            <w:r>
              <w:t>4 (часть), 30</w:t>
            </w:r>
          </w:p>
        </w:tc>
      </w:tr>
      <w:tr w:rsidR="00277118" w:rsidRPr="00EB4F8B" w:rsidTr="00281365">
        <w:tc>
          <w:tcPr>
            <w:tcW w:w="194" w:type="pct"/>
            <w:shd w:val="clear" w:color="auto" w:fill="auto"/>
          </w:tcPr>
          <w:p w:rsidR="00277118" w:rsidRPr="00EB4F8B" w:rsidRDefault="002B6266" w:rsidP="004404F8">
            <w:pPr>
              <w:pStyle w:val="affffffffffff8"/>
            </w:pPr>
            <w:r>
              <w:t>17</w:t>
            </w:r>
          </w:p>
        </w:tc>
        <w:tc>
          <w:tcPr>
            <w:tcW w:w="760" w:type="pct"/>
            <w:shd w:val="clear" w:color="auto" w:fill="auto"/>
          </w:tcPr>
          <w:p w:rsidR="00277118" w:rsidRPr="004579D2" w:rsidRDefault="00277118" w:rsidP="000E6C48">
            <w:pPr>
              <w:pStyle w:val="afffffffffff2"/>
            </w:pPr>
            <w:r w:rsidRPr="004579D2">
              <w:t>7802159704</w:t>
            </w:r>
          </w:p>
        </w:tc>
        <w:tc>
          <w:tcPr>
            <w:tcW w:w="646" w:type="pct"/>
            <w:shd w:val="clear" w:color="auto" w:fill="auto"/>
          </w:tcPr>
          <w:p w:rsidR="00277118" w:rsidRPr="00EB4F8B" w:rsidRDefault="00277118" w:rsidP="000E6C48">
            <w:pPr>
              <w:pStyle w:val="afffffffffff2"/>
            </w:pPr>
            <w:r>
              <w:t xml:space="preserve">От 23.12.2010 № </w:t>
            </w:r>
            <w:r w:rsidRPr="005D15C8">
              <w:t>118/Р-2010-12</w:t>
            </w:r>
          </w:p>
        </w:tc>
        <w:tc>
          <w:tcPr>
            <w:tcW w:w="909" w:type="pct"/>
            <w:shd w:val="clear" w:color="auto" w:fill="auto"/>
          </w:tcPr>
          <w:p w:rsidR="00277118" w:rsidRPr="00EB4F8B" w:rsidRDefault="00277118" w:rsidP="000E6C48">
            <w:pPr>
              <w:pStyle w:val="afffffffffff2"/>
            </w:pPr>
            <w:r w:rsidRPr="00EB4F8B">
              <w:t>Осуществление рекреационной деятельности</w:t>
            </w:r>
          </w:p>
        </w:tc>
        <w:tc>
          <w:tcPr>
            <w:tcW w:w="605" w:type="pct"/>
            <w:shd w:val="clear" w:color="auto" w:fill="auto"/>
          </w:tcPr>
          <w:p w:rsidR="00277118" w:rsidRPr="00EB4F8B" w:rsidRDefault="00277118" w:rsidP="000E6C48">
            <w:pPr>
              <w:pStyle w:val="afffffffffff2"/>
            </w:pPr>
            <w:r w:rsidRPr="0017621D">
              <w:t>Борисовское</w:t>
            </w:r>
          </w:p>
        </w:tc>
        <w:tc>
          <w:tcPr>
            <w:tcW w:w="834" w:type="pct"/>
            <w:shd w:val="clear" w:color="auto" w:fill="auto"/>
          </w:tcPr>
          <w:p w:rsidR="00277118" w:rsidRPr="00EB4F8B" w:rsidRDefault="00277118" w:rsidP="000E6C48">
            <w:pPr>
              <w:pStyle w:val="afffffffffff2"/>
            </w:pPr>
            <w:r>
              <w:t>7</w:t>
            </w:r>
          </w:p>
        </w:tc>
        <w:tc>
          <w:tcPr>
            <w:tcW w:w="1052" w:type="pct"/>
            <w:shd w:val="clear" w:color="auto" w:fill="auto"/>
          </w:tcPr>
          <w:p w:rsidR="00277118" w:rsidRPr="00EB4F8B" w:rsidRDefault="00277118" w:rsidP="000E6C48">
            <w:pPr>
              <w:pStyle w:val="afffffffffff2"/>
            </w:pPr>
            <w:r>
              <w:t>20, 35, 64</w:t>
            </w:r>
          </w:p>
        </w:tc>
      </w:tr>
      <w:tr w:rsidR="00277118" w:rsidRPr="00EB4F8B" w:rsidTr="00281365">
        <w:tc>
          <w:tcPr>
            <w:tcW w:w="194" w:type="pct"/>
            <w:shd w:val="clear" w:color="auto" w:fill="auto"/>
          </w:tcPr>
          <w:p w:rsidR="00277118" w:rsidRPr="00EB4F8B" w:rsidRDefault="002B6266" w:rsidP="004404F8">
            <w:pPr>
              <w:pStyle w:val="affffffffffff8"/>
            </w:pPr>
            <w:r>
              <w:t>18</w:t>
            </w:r>
          </w:p>
        </w:tc>
        <w:tc>
          <w:tcPr>
            <w:tcW w:w="760" w:type="pct"/>
            <w:shd w:val="clear" w:color="auto" w:fill="auto"/>
          </w:tcPr>
          <w:p w:rsidR="00277118" w:rsidRPr="00EB4F8B" w:rsidRDefault="00277118" w:rsidP="000E6C48">
            <w:pPr>
              <w:pStyle w:val="afffffffffff2"/>
            </w:pPr>
            <w:r w:rsidRPr="004579D2">
              <w:t>7802922764</w:t>
            </w:r>
          </w:p>
        </w:tc>
        <w:tc>
          <w:tcPr>
            <w:tcW w:w="646" w:type="pct"/>
            <w:shd w:val="clear" w:color="auto" w:fill="auto"/>
          </w:tcPr>
          <w:p w:rsidR="00277118" w:rsidRPr="00EB4F8B" w:rsidRDefault="00277118" w:rsidP="000E6C48">
            <w:pPr>
              <w:pStyle w:val="afffffffffff2"/>
            </w:pPr>
            <w:r w:rsidRPr="00ED4F14">
              <w:t xml:space="preserve">От </w:t>
            </w:r>
            <w:r>
              <w:t>24</w:t>
            </w:r>
            <w:r w:rsidRPr="00ED4F14">
              <w:t>.</w:t>
            </w:r>
            <w:r>
              <w:t>05</w:t>
            </w:r>
            <w:r w:rsidRPr="00ED4F14">
              <w:t>.20</w:t>
            </w:r>
            <w:r>
              <w:t>24</w:t>
            </w:r>
            <w:r w:rsidRPr="00ED4F14">
              <w:t xml:space="preserve"> № </w:t>
            </w:r>
            <w:r w:rsidRPr="005D15C8">
              <w:t>2/Р-2024-04</w:t>
            </w:r>
          </w:p>
        </w:tc>
        <w:tc>
          <w:tcPr>
            <w:tcW w:w="909" w:type="pct"/>
            <w:shd w:val="clear" w:color="auto" w:fill="auto"/>
          </w:tcPr>
          <w:p w:rsidR="00277118" w:rsidRPr="00EB4F8B" w:rsidRDefault="00277118" w:rsidP="000E6C48">
            <w:pPr>
              <w:pStyle w:val="afffffffffff2"/>
            </w:pPr>
            <w:r w:rsidRPr="00ED4F14">
              <w:t>Осуществление рекреационной деятельности</w:t>
            </w:r>
          </w:p>
        </w:tc>
        <w:tc>
          <w:tcPr>
            <w:tcW w:w="605" w:type="pct"/>
            <w:shd w:val="clear" w:color="auto" w:fill="auto"/>
          </w:tcPr>
          <w:p w:rsidR="00277118" w:rsidRPr="00EB4F8B" w:rsidRDefault="00277118" w:rsidP="000E6C48">
            <w:pPr>
              <w:pStyle w:val="afffffffffff2"/>
            </w:pPr>
            <w:r w:rsidRPr="0017621D">
              <w:t>Борисовское</w:t>
            </w:r>
          </w:p>
        </w:tc>
        <w:tc>
          <w:tcPr>
            <w:tcW w:w="834" w:type="pct"/>
            <w:shd w:val="clear" w:color="auto" w:fill="auto"/>
          </w:tcPr>
          <w:p w:rsidR="00277118" w:rsidRPr="00EB4F8B" w:rsidRDefault="00277118" w:rsidP="000E6C48">
            <w:pPr>
              <w:pStyle w:val="afffffffffff2"/>
            </w:pPr>
            <w:r>
              <w:t>7</w:t>
            </w:r>
          </w:p>
        </w:tc>
        <w:tc>
          <w:tcPr>
            <w:tcW w:w="1052" w:type="pct"/>
            <w:shd w:val="clear" w:color="auto" w:fill="auto"/>
          </w:tcPr>
          <w:p w:rsidR="00277118" w:rsidRPr="00EB4F8B" w:rsidRDefault="00277118" w:rsidP="000E6C48">
            <w:pPr>
              <w:pStyle w:val="afffffffffff2"/>
            </w:pPr>
            <w:r>
              <w:t>21 (часть), 25 (часть), 28 (часть), 69 (часть), 70 (часть), 72 (часть)</w:t>
            </w:r>
          </w:p>
        </w:tc>
      </w:tr>
      <w:tr w:rsidR="00277118" w:rsidRPr="00EB4F8B" w:rsidTr="00281365">
        <w:tc>
          <w:tcPr>
            <w:tcW w:w="194" w:type="pct"/>
            <w:shd w:val="clear" w:color="auto" w:fill="auto"/>
          </w:tcPr>
          <w:p w:rsidR="00277118" w:rsidRPr="00EB4F8B" w:rsidRDefault="002B6266" w:rsidP="004404F8">
            <w:pPr>
              <w:pStyle w:val="affffffffffff8"/>
            </w:pPr>
            <w:r>
              <w:t>19</w:t>
            </w:r>
          </w:p>
        </w:tc>
        <w:tc>
          <w:tcPr>
            <w:tcW w:w="760" w:type="pct"/>
            <w:shd w:val="clear" w:color="auto" w:fill="auto"/>
          </w:tcPr>
          <w:p w:rsidR="00277118" w:rsidRPr="00D07E7F" w:rsidRDefault="00277118" w:rsidP="000E6C48">
            <w:pPr>
              <w:pStyle w:val="afffffffffff2"/>
            </w:pPr>
            <w:r w:rsidRPr="00123387">
              <w:t>7802924560</w:t>
            </w:r>
          </w:p>
        </w:tc>
        <w:tc>
          <w:tcPr>
            <w:tcW w:w="646" w:type="pct"/>
            <w:shd w:val="clear" w:color="auto" w:fill="auto"/>
          </w:tcPr>
          <w:p w:rsidR="00277118" w:rsidRPr="00EB4F8B" w:rsidRDefault="00277118" w:rsidP="000E6C48">
            <w:pPr>
              <w:pStyle w:val="afffffffffff2"/>
            </w:pPr>
            <w:r>
              <w:t xml:space="preserve">От 30.11.2023 № </w:t>
            </w:r>
            <w:r w:rsidRPr="00123387">
              <w:t>9/Р-2023-11</w:t>
            </w:r>
          </w:p>
        </w:tc>
        <w:tc>
          <w:tcPr>
            <w:tcW w:w="909" w:type="pct"/>
            <w:shd w:val="clear" w:color="auto" w:fill="auto"/>
          </w:tcPr>
          <w:p w:rsidR="00277118" w:rsidRPr="00EB4F8B" w:rsidRDefault="00277118" w:rsidP="000E6C48">
            <w:pPr>
              <w:pStyle w:val="afffffffffff2"/>
            </w:pPr>
            <w:r w:rsidRPr="00D07E7F">
              <w:t xml:space="preserve">Осуществление рекреационной </w:t>
            </w:r>
            <w:r w:rsidRPr="00D07E7F">
              <w:lastRenderedPageBreak/>
              <w:t>деятельности</w:t>
            </w:r>
          </w:p>
        </w:tc>
        <w:tc>
          <w:tcPr>
            <w:tcW w:w="605" w:type="pct"/>
            <w:shd w:val="clear" w:color="auto" w:fill="auto"/>
          </w:tcPr>
          <w:p w:rsidR="00277118" w:rsidRPr="0017621D" w:rsidRDefault="00277118" w:rsidP="000E6C48">
            <w:pPr>
              <w:pStyle w:val="afffffffffff2"/>
            </w:pPr>
            <w:r w:rsidRPr="004C2D63">
              <w:lastRenderedPageBreak/>
              <w:t>Кривковское</w:t>
            </w:r>
          </w:p>
        </w:tc>
        <w:tc>
          <w:tcPr>
            <w:tcW w:w="834" w:type="pct"/>
            <w:shd w:val="clear" w:color="auto" w:fill="auto"/>
          </w:tcPr>
          <w:p w:rsidR="00277118" w:rsidRPr="00EB4F8B" w:rsidRDefault="00277118" w:rsidP="000E6C48">
            <w:pPr>
              <w:pStyle w:val="afffffffffff2"/>
            </w:pPr>
            <w:r w:rsidRPr="00CE2167">
              <w:t>6</w:t>
            </w:r>
          </w:p>
        </w:tc>
        <w:tc>
          <w:tcPr>
            <w:tcW w:w="1052" w:type="pct"/>
            <w:shd w:val="clear" w:color="auto" w:fill="auto"/>
          </w:tcPr>
          <w:p w:rsidR="00277118" w:rsidRPr="00EB4F8B" w:rsidRDefault="00277118" w:rsidP="000E6C48">
            <w:pPr>
              <w:pStyle w:val="afffffffffff2"/>
            </w:pPr>
            <w:r w:rsidRPr="00CE2167">
              <w:t>10, 11, 16,</w:t>
            </w:r>
            <w:r>
              <w:t xml:space="preserve"> 10.1</w:t>
            </w:r>
            <w:r w:rsidRPr="005D26B8">
              <w:t xml:space="preserve"> (часть)</w:t>
            </w:r>
            <w:r>
              <w:t>, 15</w:t>
            </w:r>
            <w:r w:rsidRPr="005D26B8">
              <w:t xml:space="preserve"> (часть)</w:t>
            </w:r>
            <w:r>
              <w:t>, 15.1</w:t>
            </w:r>
            <w:r w:rsidRPr="005D26B8">
              <w:t xml:space="preserve"> (часть)</w:t>
            </w:r>
            <w:r>
              <w:t>, 17</w:t>
            </w:r>
            <w:r w:rsidRPr="005D26B8">
              <w:t xml:space="preserve"> </w:t>
            </w:r>
            <w:r w:rsidRPr="005D26B8">
              <w:lastRenderedPageBreak/>
              <w:t>(часть)</w:t>
            </w:r>
          </w:p>
        </w:tc>
      </w:tr>
      <w:tr w:rsidR="00277118" w:rsidRPr="00EB4F8B" w:rsidTr="00281365">
        <w:tc>
          <w:tcPr>
            <w:tcW w:w="194" w:type="pct"/>
            <w:shd w:val="clear" w:color="auto" w:fill="auto"/>
          </w:tcPr>
          <w:p w:rsidR="00277118" w:rsidRPr="00EB4F8B" w:rsidRDefault="002B6266" w:rsidP="004404F8">
            <w:pPr>
              <w:pStyle w:val="affffffffffff8"/>
            </w:pPr>
            <w:r>
              <w:lastRenderedPageBreak/>
              <w:t>20</w:t>
            </w:r>
          </w:p>
        </w:tc>
        <w:tc>
          <w:tcPr>
            <w:tcW w:w="760" w:type="pct"/>
            <w:shd w:val="clear" w:color="auto" w:fill="auto"/>
          </w:tcPr>
          <w:p w:rsidR="00277118" w:rsidRPr="004579D2" w:rsidRDefault="00277118" w:rsidP="000E6C48">
            <w:pPr>
              <w:pStyle w:val="afffffffffff2"/>
            </w:pPr>
            <w:r w:rsidRPr="004579D2">
              <w:t>7804403080</w:t>
            </w:r>
          </w:p>
        </w:tc>
        <w:tc>
          <w:tcPr>
            <w:tcW w:w="646" w:type="pct"/>
            <w:shd w:val="clear" w:color="auto" w:fill="auto"/>
          </w:tcPr>
          <w:p w:rsidR="00277118" w:rsidRDefault="00277118" w:rsidP="000E6C48">
            <w:pPr>
              <w:pStyle w:val="afffffffffff2"/>
              <w:rPr>
                <w:szCs w:val="24"/>
              </w:rPr>
            </w:pPr>
            <w:r>
              <w:t>От 02.11.2009 № 40/Р-2009-11</w:t>
            </w:r>
          </w:p>
        </w:tc>
        <w:tc>
          <w:tcPr>
            <w:tcW w:w="909" w:type="pct"/>
            <w:shd w:val="clear" w:color="auto" w:fill="auto"/>
          </w:tcPr>
          <w:p w:rsidR="00277118" w:rsidRPr="00EB4F8B" w:rsidRDefault="00277118" w:rsidP="000E6C48">
            <w:pPr>
              <w:pStyle w:val="afffffffffff2"/>
            </w:pPr>
            <w:r w:rsidRPr="004579D2">
              <w:t>Осуществление рекреационной деятельности</w:t>
            </w:r>
          </w:p>
        </w:tc>
        <w:tc>
          <w:tcPr>
            <w:tcW w:w="605" w:type="pct"/>
            <w:shd w:val="clear" w:color="auto" w:fill="auto"/>
          </w:tcPr>
          <w:p w:rsidR="00277118" w:rsidRPr="0017621D" w:rsidRDefault="00277118" w:rsidP="000E6C48">
            <w:pPr>
              <w:pStyle w:val="afffffffffff2"/>
            </w:pPr>
            <w:r w:rsidRPr="0017621D">
              <w:t>Борисовское</w:t>
            </w:r>
          </w:p>
        </w:tc>
        <w:tc>
          <w:tcPr>
            <w:tcW w:w="834" w:type="pct"/>
            <w:shd w:val="clear" w:color="auto" w:fill="auto"/>
          </w:tcPr>
          <w:p w:rsidR="00277118" w:rsidRPr="00EB4F8B" w:rsidRDefault="00277118" w:rsidP="000E6C48">
            <w:pPr>
              <w:pStyle w:val="afffffffffff2"/>
            </w:pPr>
            <w:r>
              <w:t>14</w:t>
            </w:r>
          </w:p>
        </w:tc>
        <w:tc>
          <w:tcPr>
            <w:tcW w:w="1052" w:type="pct"/>
            <w:shd w:val="clear" w:color="auto" w:fill="auto"/>
          </w:tcPr>
          <w:p w:rsidR="00277118" w:rsidRPr="00EB4F8B" w:rsidRDefault="00277118" w:rsidP="000E6C48">
            <w:pPr>
              <w:pStyle w:val="afffffffffff2"/>
            </w:pPr>
            <w:r>
              <w:t>8 – 10 (части), 20, 22 – 26 (части), 45 (часть), 47 (часть)</w:t>
            </w:r>
          </w:p>
        </w:tc>
      </w:tr>
      <w:tr w:rsidR="00277118" w:rsidRPr="00EB4F8B" w:rsidTr="00281365">
        <w:tc>
          <w:tcPr>
            <w:tcW w:w="194" w:type="pct"/>
            <w:shd w:val="clear" w:color="auto" w:fill="auto"/>
          </w:tcPr>
          <w:p w:rsidR="00277118" w:rsidRPr="00EB4F8B" w:rsidRDefault="002B6266" w:rsidP="004404F8">
            <w:pPr>
              <w:pStyle w:val="affffffffffff8"/>
            </w:pPr>
            <w:r>
              <w:t>21</w:t>
            </w:r>
          </w:p>
        </w:tc>
        <w:tc>
          <w:tcPr>
            <w:tcW w:w="760" w:type="pct"/>
            <w:shd w:val="clear" w:color="auto" w:fill="auto"/>
          </w:tcPr>
          <w:p w:rsidR="00277118" w:rsidRPr="00D07E7F" w:rsidRDefault="00277118" w:rsidP="000E6C48">
            <w:pPr>
              <w:pStyle w:val="afffffffffff2"/>
            </w:pPr>
            <w:r w:rsidRPr="00F04D2D">
              <w:t>780413596554</w:t>
            </w:r>
          </w:p>
        </w:tc>
        <w:tc>
          <w:tcPr>
            <w:tcW w:w="646" w:type="pct"/>
            <w:shd w:val="clear" w:color="auto" w:fill="auto"/>
          </w:tcPr>
          <w:p w:rsidR="00277118" w:rsidRPr="00EB4F8B" w:rsidRDefault="00277118" w:rsidP="000E6C48">
            <w:pPr>
              <w:pStyle w:val="afffffffffff2"/>
            </w:pPr>
            <w:r>
              <w:t xml:space="preserve">От 19.11.2008 № </w:t>
            </w:r>
            <w:r w:rsidRPr="00F04D2D">
              <w:t>103/Р-2008-11</w:t>
            </w:r>
          </w:p>
        </w:tc>
        <w:tc>
          <w:tcPr>
            <w:tcW w:w="909" w:type="pct"/>
            <w:shd w:val="clear" w:color="auto" w:fill="auto"/>
          </w:tcPr>
          <w:p w:rsidR="00277118" w:rsidRPr="00EB4F8B" w:rsidRDefault="00277118" w:rsidP="000E6C48">
            <w:pPr>
              <w:pStyle w:val="afffffffffff2"/>
            </w:pPr>
            <w:r w:rsidRPr="00821218">
              <w:t>Осуществление рекреационной деятельности</w:t>
            </w:r>
          </w:p>
        </w:tc>
        <w:tc>
          <w:tcPr>
            <w:tcW w:w="605" w:type="pct"/>
            <w:shd w:val="clear" w:color="auto" w:fill="auto"/>
          </w:tcPr>
          <w:p w:rsidR="00277118" w:rsidRPr="0017621D" w:rsidRDefault="00277118" w:rsidP="000E6C48">
            <w:pPr>
              <w:pStyle w:val="afffffffffff2"/>
            </w:pPr>
            <w:r w:rsidRPr="00A859C6">
              <w:t>Мичуринское</w:t>
            </w:r>
          </w:p>
        </w:tc>
        <w:tc>
          <w:tcPr>
            <w:tcW w:w="834" w:type="pct"/>
            <w:shd w:val="clear" w:color="auto" w:fill="auto"/>
          </w:tcPr>
          <w:p w:rsidR="00277118" w:rsidRPr="00EB4F8B" w:rsidRDefault="00277118" w:rsidP="000E6C48">
            <w:pPr>
              <w:pStyle w:val="afffffffffff2"/>
            </w:pPr>
            <w:r w:rsidRPr="003A3D8F">
              <w:t>88</w:t>
            </w:r>
          </w:p>
        </w:tc>
        <w:tc>
          <w:tcPr>
            <w:tcW w:w="1052" w:type="pct"/>
            <w:shd w:val="clear" w:color="auto" w:fill="auto"/>
          </w:tcPr>
          <w:p w:rsidR="00277118" w:rsidRPr="00EB4F8B" w:rsidRDefault="00277118" w:rsidP="000E6C48">
            <w:pPr>
              <w:pStyle w:val="afffffffffff2"/>
            </w:pPr>
            <w:r w:rsidRPr="003A3D8F">
              <w:t>2</w:t>
            </w:r>
            <w:r>
              <w:t xml:space="preserve"> (часть)</w:t>
            </w:r>
            <w:r w:rsidRPr="003A3D8F">
              <w:t>,</w:t>
            </w:r>
            <w:r>
              <w:t xml:space="preserve"> </w:t>
            </w:r>
            <w:r w:rsidRPr="003A3D8F">
              <w:t>4</w:t>
            </w:r>
            <w:r>
              <w:t xml:space="preserve"> (часть)</w:t>
            </w:r>
            <w:r w:rsidRPr="003A3D8F">
              <w:t>,</w:t>
            </w:r>
            <w:r>
              <w:t xml:space="preserve"> </w:t>
            </w:r>
            <w:r w:rsidRPr="003A3D8F">
              <w:t>5</w:t>
            </w:r>
            <w:r>
              <w:t xml:space="preserve"> (часть)</w:t>
            </w:r>
            <w:r w:rsidRPr="003A3D8F">
              <w:t>,</w:t>
            </w:r>
            <w:r>
              <w:t xml:space="preserve"> </w:t>
            </w:r>
            <w:r w:rsidRPr="003A3D8F">
              <w:t>7</w:t>
            </w:r>
            <w:r>
              <w:t xml:space="preserve"> (часть)</w:t>
            </w:r>
            <w:r w:rsidRPr="003A3D8F">
              <w:t>,</w:t>
            </w:r>
            <w:r>
              <w:t xml:space="preserve"> </w:t>
            </w:r>
            <w:r w:rsidRPr="003A3D8F">
              <w:t>11</w:t>
            </w:r>
            <w:r>
              <w:t xml:space="preserve"> (часть)</w:t>
            </w:r>
          </w:p>
        </w:tc>
      </w:tr>
      <w:tr w:rsidR="00277118" w:rsidRPr="00EB4F8B" w:rsidTr="00281365">
        <w:tc>
          <w:tcPr>
            <w:tcW w:w="194" w:type="pct"/>
            <w:shd w:val="clear" w:color="auto" w:fill="auto"/>
          </w:tcPr>
          <w:p w:rsidR="00277118" w:rsidRPr="00EB4F8B" w:rsidRDefault="002B6266" w:rsidP="004404F8">
            <w:pPr>
              <w:pStyle w:val="affffffffffff8"/>
            </w:pPr>
            <w:r>
              <w:t>22</w:t>
            </w:r>
          </w:p>
        </w:tc>
        <w:tc>
          <w:tcPr>
            <w:tcW w:w="760" w:type="pct"/>
            <w:shd w:val="clear" w:color="auto" w:fill="auto"/>
          </w:tcPr>
          <w:p w:rsidR="00277118" w:rsidRPr="004579D2" w:rsidRDefault="00277118" w:rsidP="000E6C48">
            <w:pPr>
              <w:pStyle w:val="afffffffffff2"/>
            </w:pPr>
            <w:r w:rsidRPr="004579D2">
              <w:t>7804171312</w:t>
            </w:r>
          </w:p>
        </w:tc>
        <w:tc>
          <w:tcPr>
            <w:tcW w:w="646" w:type="pct"/>
            <w:shd w:val="clear" w:color="auto" w:fill="auto"/>
          </w:tcPr>
          <w:p w:rsidR="00277118" w:rsidRDefault="00277118" w:rsidP="000E6C48">
            <w:pPr>
              <w:pStyle w:val="afffffffffff2"/>
              <w:rPr>
                <w:szCs w:val="24"/>
              </w:rPr>
            </w:pPr>
            <w:r>
              <w:t>От 30.12.2008 № 2-2008-12-296-Р</w:t>
            </w:r>
          </w:p>
        </w:tc>
        <w:tc>
          <w:tcPr>
            <w:tcW w:w="909" w:type="pct"/>
            <w:shd w:val="clear" w:color="auto" w:fill="auto"/>
          </w:tcPr>
          <w:p w:rsidR="00277118" w:rsidRPr="00EB4F8B" w:rsidRDefault="00277118" w:rsidP="000E6C48">
            <w:pPr>
              <w:pStyle w:val="afffffffffff2"/>
            </w:pPr>
            <w:r w:rsidRPr="004579D2">
              <w:t>Осуществление рекреационной деятельности</w:t>
            </w:r>
          </w:p>
        </w:tc>
        <w:tc>
          <w:tcPr>
            <w:tcW w:w="605" w:type="pct"/>
            <w:shd w:val="clear" w:color="auto" w:fill="auto"/>
          </w:tcPr>
          <w:p w:rsidR="00277118" w:rsidRPr="0017621D" w:rsidRDefault="00277118" w:rsidP="000E6C48">
            <w:pPr>
              <w:pStyle w:val="afffffffffff2"/>
            </w:pPr>
            <w:r w:rsidRPr="0017621D">
              <w:t>Борисовское</w:t>
            </w:r>
          </w:p>
        </w:tc>
        <w:tc>
          <w:tcPr>
            <w:tcW w:w="834" w:type="pct"/>
            <w:shd w:val="clear" w:color="auto" w:fill="auto"/>
          </w:tcPr>
          <w:p w:rsidR="00277118" w:rsidRPr="00EB4F8B" w:rsidRDefault="00277118" w:rsidP="000E6C48">
            <w:pPr>
              <w:pStyle w:val="afffffffffff2"/>
            </w:pPr>
            <w:r>
              <w:t>4</w:t>
            </w:r>
          </w:p>
        </w:tc>
        <w:tc>
          <w:tcPr>
            <w:tcW w:w="1052" w:type="pct"/>
            <w:shd w:val="clear" w:color="auto" w:fill="auto"/>
          </w:tcPr>
          <w:p w:rsidR="00277118" w:rsidRPr="00EB4F8B" w:rsidRDefault="00277118" w:rsidP="000E6C48">
            <w:pPr>
              <w:pStyle w:val="afffffffffff2"/>
            </w:pPr>
            <w:r>
              <w:t>2</w:t>
            </w:r>
            <w:r w:rsidRPr="00AE53A7">
              <w:t xml:space="preserve"> (часть), 4 (часть)</w:t>
            </w:r>
          </w:p>
        </w:tc>
      </w:tr>
      <w:tr w:rsidR="00277118" w:rsidRPr="00EB4F8B" w:rsidTr="00281365">
        <w:tc>
          <w:tcPr>
            <w:tcW w:w="194" w:type="pct"/>
            <w:shd w:val="clear" w:color="auto" w:fill="auto"/>
          </w:tcPr>
          <w:p w:rsidR="00277118" w:rsidRPr="00EB4F8B" w:rsidRDefault="002B6266" w:rsidP="004404F8">
            <w:pPr>
              <w:pStyle w:val="affffffffffff8"/>
            </w:pPr>
            <w:r>
              <w:t>23</w:t>
            </w:r>
          </w:p>
        </w:tc>
        <w:tc>
          <w:tcPr>
            <w:tcW w:w="760" w:type="pct"/>
            <w:shd w:val="clear" w:color="auto" w:fill="auto"/>
          </w:tcPr>
          <w:p w:rsidR="00277118" w:rsidRPr="00D07E7F" w:rsidRDefault="00277118" w:rsidP="000E6C48">
            <w:pPr>
              <w:pStyle w:val="afffffffffff2"/>
            </w:pPr>
            <w:r w:rsidRPr="001C0FB5">
              <w:t>7804372509</w:t>
            </w:r>
          </w:p>
        </w:tc>
        <w:tc>
          <w:tcPr>
            <w:tcW w:w="646" w:type="pct"/>
            <w:shd w:val="clear" w:color="auto" w:fill="auto"/>
          </w:tcPr>
          <w:p w:rsidR="00277118" w:rsidRPr="00EB4F8B" w:rsidRDefault="00277118" w:rsidP="000E6C48">
            <w:pPr>
              <w:pStyle w:val="afffffffffff2"/>
            </w:pPr>
            <w:r>
              <w:t xml:space="preserve">От 29.08.2013 № </w:t>
            </w:r>
            <w:r w:rsidRPr="001C0FB5">
              <w:t>17/Р-2013-08</w:t>
            </w:r>
          </w:p>
        </w:tc>
        <w:tc>
          <w:tcPr>
            <w:tcW w:w="909" w:type="pct"/>
            <w:shd w:val="clear" w:color="auto" w:fill="auto"/>
          </w:tcPr>
          <w:p w:rsidR="00277118" w:rsidRPr="00EB4F8B" w:rsidRDefault="00277118" w:rsidP="000E6C48">
            <w:pPr>
              <w:pStyle w:val="afffffffffff2"/>
            </w:pPr>
            <w:r w:rsidRPr="00821218">
              <w:t>Осуществление рекреационной деятельности</w:t>
            </w:r>
          </w:p>
        </w:tc>
        <w:tc>
          <w:tcPr>
            <w:tcW w:w="605" w:type="pct"/>
            <w:shd w:val="clear" w:color="auto" w:fill="auto"/>
          </w:tcPr>
          <w:p w:rsidR="00277118" w:rsidRPr="0017621D" w:rsidRDefault="00277118" w:rsidP="000E6C48">
            <w:pPr>
              <w:pStyle w:val="afffffffffff2"/>
            </w:pPr>
            <w:r w:rsidRPr="00A859C6">
              <w:t>Мичуринское</w:t>
            </w:r>
          </w:p>
        </w:tc>
        <w:tc>
          <w:tcPr>
            <w:tcW w:w="834" w:type="pct"/>
            <w:shd w:val="clear" w:color="auto" w:fill="auto"/>
          </w:tcPr>
          <w:p w:rsidR="00277118" w:rsidRPr="00EB4F8B" w:rsidRDefault="00277118" w:rsidP="000E6C48">
            <w:pPr>
              <w:pStyle w:val="afffffffffff2"/>
            </w:pPr>
            <w:r w:rsidRPr="004F4947">
              <w:t>90</w:t>
            </w:r>
          </w:p>
        </w:tc>
        <w:tc>
          <w:tcPr>
            <w:tcW w:w="1052" w:type="pct"/>
            <w:shd w:val="clear" w:color="auto" w:fill="auto"/>
          </w:tcPr>
          <w:p w:rsidR="00277118" w:rsidRPr="00EB4F8B" w:rsidRDefault="00277118" w:rsidP="000E6C48">
            <w:pPr>
              <w:pStyle w:val="afffffffffff2"/>
            </w:pPr>
            <w:r w:rsidRPr="004F4947">
              <w:t>6</w:t>
            </w:r>
            <w:r>
              <w:t xml:space="preserve"> (часть)</w:t>
            </w:r>
            <w:r w:rsidRPr="004F4947">
              <w:t>, 7</w:t>
            </w:r>
            <w:r>
              <w:t xml:space="preserve"> (часть)</w:t>
            </w:r>
            <w:r w:rsidRPr="004F4947">
              <w:t>, 8 (часть)</w:t>
            </w:r>
          </w:p>
        </w:tc>
      </w:tr>
      <w:tr w:rsidR="00277118" w:rsidRPr="00EB4F8B" w:rsidTr="00281365">
        <w:tc>
          <w:tcPr>
            <w:tcW w:w="194" w:type="pct"/>
            <w:shd w:val="clear" w:color="auto" w:fill="auto"/>
          </w:tcPr>
          <w:p w:rsidR="00277118" w:rsidRPr="00EB4F8B" w:rsidRDefault="002B6266" w:rsidP="004404F8">
            <w:pPr>
              <w:pStyle w:val="affffffffffff8"/>
            </w:pPr>
            <w:r>
              <w:t>24</w:t>
            </w:r>
          </w:p>
        </w:tc>
        <w:tc>
          <w:tcPr>
            <w:tcW w:w="760" w:type="pct"/>
            <w:shd w:val="clear" w:color="auto" w:fill="auto"/>
          </w:tcPr>
          <w:p w:rsidR="00277118" w:rsidRPr="00D07E7F" w:rsidRDefault="00277118" w:rsidP="000E6C48">
            <w:pPr>
              <w:pStyle w:val="afffffffffff2"/>
            </w:pPr>
            <w:r w:rsidRPr="005D0266">
              <w:t>7806247616</w:t>
            </w:r>
          </w:p>
        </w:tc>
        <w:tc>
          <w:tcPr>
            <w:tcW w:w="646" w:type="pct"/>
            <w:shd w:val="clear" w:color="auto" w:fill="auto"/>
          </w:tcPr>
          <w:p w:rsidR="00277118" w:rsidRPr="00EB4F8B" w:rsidRDefault="00277118" w:rsidP="000E6C48">
            <w:pPr>
              <w:pStyle w:val="afffffffffff2"/>
            </w:pPr>
            <w:r w:rsidRPr="005D0266">
              <w:t xml:space="preserve">От </w:t>
            </w:r>
            <w:r>
              <w:t>31</w:t>
            </w:r>
            <w:r w:rsidRPr="005D0266">
              <w:t>.0</w:t>
            </w:r>
            <w:r>
              <w:t>5</w:t>
            </w:r>
            <w:r w:rsidRPr="005D0266">
              <w:t>.20</w:t>
            </w:r>
            <w:r>
              <w:t>19</w:t>
            </w:r>
            <w:r w:rsidRPr="005D0266">
              <w:t xml:space="preserve"> № 1236/ДС-2019-05</w:t>
            </w:r>
          </w:p>
        </w:tc>
        <w:tc>
          <w:tcPr>
            <w:tcW w:w="909" w:type="pct"/>
            <w:shd w:val="clear" w:color="auto" w:fill="auto"/>
          </w:tcPr>
          <w:p w:rsidR="00277118" w:rsidRPr="00EB4F8B" w:rsidRDefault="00277118" w:rsidP="000E6C48">
            <w:pPr>
              <w:pStyle w:val="afffffffffff2"/>
            </w:pPr>
            <w:r w:rsidRPr="00123387">
              <w:t>Строительство, реконструкция, эксплуатация линейных объектов</w:t>
            </w:r>
          </w:p>
        </w:tc>
        <w:tc>
          <w:tcPr>
            <w:tcW w:w="605" w:type="pct"/>
            <w:shd w:val="clear" w:color="auto" w:fill="auto"/>
          </w:tcPr>
          <w:p w:rsidR="00277118" w:rsidRPr="0017621D" w:rsidRDefault="00277118" w:rsidP="000E6C48">
            <w:pPr>
              <w:pStyle w:val="afffffffffff2"/>
            </w:pPr>
            <w:r w:rsidRPr="005D0266">
              <w:t>Кривковское</w:t>
            </w:r>
          </w:p>
        </w:tc>
        <w:tc>
          <w:tcPr>
            <w:tcW w:w="834" w:type="pct"/>
            <w:shd w:val="clear" w:color="auto" w:fill="auto"/>
          </w:tcPr>
          <w:p w:rsidR="00277118" w:rsidRPr="00EB4F8B" w:rsidRDefault="00277118" w:rsidP="000E6C48">
            <w:pPr>
              <w:pStyle w:val="afffffffffff2"/>
            </w:pPr>
            <w:r w:rsidRPr="005D0266">
              <w:t>20</w:t>
            </w:r>
          </w:p>
        </w:tc>
        <w:tc>
          <w:tcPr>
            <w:tcW w:w="1052" w:type="pct"/>
            <w:shd w:val="clear" w:color="auto" w:fill="auto"/>
          </w:tcPr>
          <w:p w:rsidR="00277118" w:rsidRPr="00EB4F8B" w:rsidRDefault="00277118" w:rsidP="000E6C48">
            <w:pPr>
              <w:pStyle w:val="afffffffffff2"/>
            </w:pPr>
            <w:r>
              <w:t xml:space="preserve">7 </w:t>
            </w:r>
            <w:r w:rsidRPr="005D26B8">
              <w:t>(часть)</w:t>
            </w:r>
            <w:r>
              <w:t xml:space="preserve">, 13 </w:t>
            </w:r>
            <w:r w:rsidRPr="005D26B8">
              <w:t>(часть)</w:t>
            </w:r>
            <w:r>
              <w:t xml:space="preserve">, 47 </w:t>
            </w:r>
            <w:r w:rsidRPr="005D26B8">
              <w:t>(часть)</w:t>
            </w:r>
          </w:p>
        </w:tc>
      </w:tr>
      <w:tr w:rsidR="00277118" w:rsidRPr="00EB4F8B" w:rsidTr="00281365">
        <w:tc>
          <w:tcPr>
            <w:tcW w:w="194" w:type="pct"/>
            <w:vMerge w:val="restart"/>
            <w:shd w:val="clear" w:color="auto" w:fill="auto"/>
          </w:tcPr>
          <w:p w:rsidR="00277118" w:rsidRPr="00EB4F8B" w:rsidRDefault="002B6266" w:rsidP="004404F8">
            <w:pPr>
              <w:pStyle w:val="affffffffffff8"/>
            </w:pPr>
            <w:r>
              <w:t>25</w:t>
            </w:r>
          </w:p>
        </w:tc>
        <w:tc>
          <w:tcPr>
            <w:tcW w:w="760" w:type="pct"/>
            <w:vMerge w:val="restart"/>
            <w:shd w:val="clear" w:color="auto" w:fill="auto"/>
          </w:tcPr>
          <w:p w:rsidR="00277118" w:rsidRPr="009E6DA6" w:rsidRDefault="00277118" w:rsidP="0008675D">
            <w:pPr>
              <w:pStyle w:val="afffffffffff2"/>
            </w:pPr>
            <w:r w:rsidRPr="009E6DA6">
              <w:t>7810266636</w:t>
            </w:r>
          </w:p>
        </w:tc>
        <w:tc>
          <w:tcPr>
            <w:tcW w:w="646" w:type="pct"/>
            <w:vMerge w:val="restart"/>
            <w:shd w:val="clear" w:color="auto" w:fill="auto"/>
          </w:tcPr>
          <w:p w:rsidR="00277118" w:rsidRDefault="00277118" w:rsidP="0008675D">
            <w:pPr>
              <w:pStyle w:val="afffffffffff2"/>
              <w:rPr>
                <w:szCs w:val="24"/>
              </w:rPr>
            </w:pPr>
            <w:r>
              <w:t>От 28.10.2008 № 71/Р-2008-10</w:t>
            </w:r>
          </w:p>
        </w:tc>
        <w:tc>
          <w:tcPr>
            <w:tcW w:w="909" w:type="pct"/>
            <w:vMerge w:val="restart"/>
            <w:shd w:val="clear" w:color="auto" w:fill="auto"/>
          </w:tcPr>
          <w:p w:rsidR="00277118" w:rsidRPr="00EB4F8B" w:rsidRDefault="00277118" w:rsidP="0008675D">
            <w:pPr>
              <w:pStyle w:val="afffffffffff2"/>
            </w:pPr>
            <w:r w:rsidRPr="00EB4F8B">
              <w:t>Осуществление рекреационной деятельности</w:t>
            </w:r>
          </w:p>
        </w:tc>
        <w:tc>
          <w:tcPr>
            <w:tcW w:w="605" w:type="pct"/>
            <w:vMerge w:val="restart"/>
            <w:shd w:val="clear" w:color="auto" w:fill="auto"/>
          </w:tcPr>
          <w:p w:rsidR="00277118" w:rsidRPr="00EB4F8B" w:rsidRDefault="00277118" w:rsidP="0008675D">
            <w:pPr>
              <w:pStyle w:val="afffffffffff2"/>
            </w:pPr>
            <w:r w:rsidRPr="0017621D">
              <w:t>Борисовское</w:t>
            </w:r>
          </w:p>
        </w:tc>
        <w:tc>
          <w:tcPr>
            <w:tcW w:w="834" w:type="pct"/>
            <w:shd w:val="clear" w:color="auto" w:fill="auto"/>
          </w:tcPr>
          <w:p w:rsidR="00277118" w:rsidRPr="00EB4F8B" w:rsidRDefault="00277118" w:rsidP="0008675D">
            <w:pPr>
              <w:pStyle w:val="afffffffffff2"/>
            </w:pPr>
            <w:r>
              <w:t>4</w:t>
            </w:r>
          </w:p>
        </w:tc>
        <w:tc>
          <w:tcPr>
            <w:tcW w:w="1052" w:type="pct"/>
            <w:shd w:val="clear" w:color="auto" w:fill="auto"/>
          </w:tcPr>
          <w:p w:rsidR="00277118" w:rsidRPr="00EB4F8B" w:rsidRDefault="00277118" w:rsidP="0008675D">
            <w:pPr>
              <w:pStyle w:val="afffffffffff2"/>
            </w:pPr>
            <w:r w:rsidRPr="00FE41C8">
              <w:t>2 (часть), 6 (часть), 9 (часть), 10 (часть), 12, 13, 15</w:t>
            </w:r>
          </w:p>
        </w:tc>
      </w:tr>
      <w:tr w:rsidR="00277118" w:rsidRPr="00EB4F8B" w:rsidTr="00281365">
        <w:tc>
          <w:tcPr>
            <w:tcW w:w="194" w:type="pct"/>
            <w:vMerge/>
            <w:shd w:val="clear" w:color="auto" w:fill="auto"/>
          </w:tcPr>
          <w:p w:rsidR="00277118" w:rsidRPr="00EB4F8B" w:rsidRDefault="00277118" w:rsidP="004404F8">
            <w:pPr>
              <w:pStyle w:val="affffffffffff8"/>
            </w:pPr>
          </w:p>
        </w:tc>
        <w:tc>
          <w:tcPr>
            <w:tcW w:w="760" w:type="pct"/>
            <w:vMerge/>
            <w:shd w:val="clear" w:color="auto" w:fill="auto"/>
          </w:tcPr>
          <w:p w:rsidR="00277118" w:rsidRDefault="00277118" w:rsidP="0008675D">
            <w:pPr>
              <w:pStyle w:val="afffffffffff2"/>
            </w:pPr>
          </w:p>
        </w:tc>
        <w:tc>
          <w:tcPr>
            <w:tcW w:w="646" w:type="pct"/>
            <w:vMerge/>
            <w:shd w:val="clear" w:color="auto" w:fill="auto"/>
          </w:tcPr>
          <w:p w:rsidR="00277118" w:rsidRPr="009E6DA6" w:rsidRDefault="00277118" w:rsidP="0008675D">
            <w:pPr>
              <w:pStyle w:val="afffffffffff2"/>
            </w:pPr>
          </w:p>
        </w:tc>
        <w:tc>
          <w:tcPr>
            <w:tcW w:w="909" w:type="pct"/>
            <w:vMerge/>
            <w:shd w:val="clear" w:color="auto" w:fill="auto"/>
          </w:tcPr>
          <w:p w:rsidR="00277118" w:rsidRDefault="00277118" w:rsidP="0008675D">
            <w:pPr>
              <w:pStyle w:val="afffffffffff2"/>
            </w:pPr>
          </w:p>
        </w:tc>
        <w:tc>
          <w:tcPr>
            <w:tcW w:w="605" w:type="pct"/>
            <w:vMerge/>
            <w:shd w:val="clear" w:color="auto" w:fill="auto"/>
          </w:tcPr>
          <w:p w:rsidR="00277118" w:rsidRPr="00EB4F8B" w:rsidRDefault="00277118" w:rsidP="0008675D">
            <w:pPr>
              <w:pStyle w:val="afffffffffff2"/>
            </w:pPr>
          </w:p>
        </w:tc>
        <w:tc>
          <w:tcPr>
            <w:tcW w:w="834" w:type="pct"/>
            <w:shd w:val="clear" w:color="auto" w:fill="auto"/>
          </w:tcPr>
          <w:p w:rsidR="00277118" w:rsidRDefault="00277118" w:rsidP="0008675D">
            <w:pPr>
              <w:pStyle w:val="afffffffffff2"/>
            </w:pPr>
            <w:r>
              <w:t>14</w:t>
            </w:r>
          </w:p>
        </w:tc>
        <w:tc>
          <w:tcPr>
            <w:tcW w:w="1052" w:type="pct"/>
            <w:shd w:val="clear" w:color="auto" w:fill="auto"/>
          </w:tcPr>
          <w:p w:rsidR="00277118" w:rsidRPr="00EB4F8B" w:rsidRDefault="00277118" w:rsidP="0008675D">
            <w:pPr>
              <w:pStyle w:val="afffffffffff2"/>
            </w:pPr>
            <w:r w:rsidRPr="00A02193">
              <w:t xml:space="preserve">10 </w:t>
            </w:r>
            <w:r>
              <w:t>–</w:t>
            </w:r>
            <w:r w:rsidRPr="00A02193">
              <w:t xml:space="preserve"> 12 (част</w:t>
            </w:r>
            <w:r>
              <w:t>и</w:t>
            </w:r>
            <w:r w:rsidRPr="00A02193">
              <w:t>), 45 (часть), 46 (часть)</w:t>
            </w:r>
          </w:p>
        </w:tc>
      </w:tr>
      <w:tr w:rsidR="00277118" w:rsidRPr="00EB4F8B" w:rsidTr="00281365">
        <w:tc>
          <w:tcPr>
            <w:tcW w:w="194" w:type="pct"/>
            <w:vMerge w:val="restart"/>
            <w:shd w:val="clear" w:color="auto" w:fill="auto"/>
          </w:tcPr>
          <w:p w:rsidR="00277118" w:rsidRPr="00EB4F8B" w:rsidRDefault="002B6266" w:rsidP="004404F8">
            <w:pPr>
              <w:pStyle w:val="affffffffffff8"/>
            </w:pPr>
            <w:r>
              <w:t>26</w:t>
            </w:r>
          </w:p>
        </w:tc>
        <w:tc>
          <w:tcPr>
            <w:tcW w:w="760" w:type="pct"/>
            <w:vMerge w:val="restart"/>
            <w:shd w:val="clear" w:color="auto" w:fill="auto"/>
          </w:tcPr>
          <w:p w:rsidR="00277118" w:rsidRPr="00D07E7F" w:rsidRDefault="00277118" w:rsidP="003467C4">
            <w:pPr>
              <w:pStyle w:val="afffffffffff2"/>
            </w:pPr>
            <w:r w:rsidRPr="00815210">
              <w:t>7810421377</w:t>
            </w:r>
          </w:p>
        </w:tc>
        <w:tc>
          <w:tcPr>
            <w:tcW w:w="646" w:type="pct"/>
            <w:vMerge w:val="restart"/>
            <w:shd w:val="clear" w:color="auto" w:fill="auto"/>
          </w:tcPr>
          <w:p w:rsidR="00277118" w:rsidRPr="00EB4F8B" w:rsidRDefault="00277118" w:rsidP="003467C4">
            <w:pPr>
              <w:pStyle w:val="afffffffffff2"/>
            </w:pPr>
            <w:r w:rsidRPr="005D0266">
              <w:t xml:space="preserve">От </w:t>
            </w:r>
            <w:r>
              <w:t>26</w:t>
            </w:r>
            <w:r w:rsidRPr="005D0266">
              <w:t>.</w:t>
            </w:r>
            <w:r>
              <w:t>08</w:t>
            </w:r>
            <w:r w:rsidRPr="005D0266">
              <w:t>.20</w:t>
            </w:r>
            <w:r>
              <w:t>22</w:t>
            </w:r>
            <w:r w:rsidRPr="005D0266">
              <w:t xml:space="preserve"> № </w:t>
            </w:r>
            <w:r w:rsidRPr="00815210">
              <w:t>1842/ДС-2022-08</w:t>
            </w:r>
          </w:p>
        </w:tc>
        <w:tc>
          <w:tcPr>
            <w:tcW w:w="909" w:type="pct"/>
            <w:vMerge w:val="restart"/>
            <w:shd w:val="clear" w:color="auto" w:fill="auto"/>
          </w:tcPr>
          <w:p w:rsidR="00277118" w:rsidRPr="00EB4F8B" w:rsidRDefault="00277118" w:rsidP="003467C4">
            <w:pPr>
              <w:pStyle w:val="afffffffffff2"/>
            </w:pPr>
            <w:r w:rsidRPr="008562BD">
              <w:t>Строительство, реконструкция, эксплуатация линейных объектов</w:t>
            </w:r>
          </w:p>
        </w:tc>
        <w:tc>
          <w:tcPr>
            <w:tcW w:w="605" w:type="pct"/>
            <w:vMerge w:val="restart"/>
            <w:shd w:val="clear" w:color="auto" w:fill="auto"/>
          </w:tcPr>
          <w:p w:rsidR="00277118" w:rsidRPr="0017621D" w:rsidRDefault="00277118" w:rsidP="003467C4">
            <w:pPr>
              <w:pStyle w:val="afffffffffff2"/>
            </w:pPr>
            <w:r w:rsidRPr="008562BD">
              <w:t>Кривковское</w:t>
            </w:r>
          </w:p>
        </w:tc>
        <w:tc>
          <w:tcPr>
            <w:tcW w:w="834" w:type="pct"/>
            <w:shd w:val="clear" w:color="auto" w:fill="auto"/>
          </w:tcPr>
          <w:p w:rsidR="00277118" w:rsidRPr="00EB4F8B" w:rsidRDefault="00277118" w:rsidP="003467C4">
            <w:pPr>
              <w:pStyle w:val="afffffffffff2"/>
            </w:pPr>
            <w:r w:rsidRPr="008562BD">
              <w:t>15</w:t>
            </w:r>
          </w:p>
        </w:tc>
        <w:tc>
          <w:tcPr>
            <w:tcW w:w="1052" w:type="pct"/>
            <w:shd w:val="clear" w:color="auto" w:fill="auto"/>
          </w:tcPr>
          <w:p w:rsidR="00277118" w:rsidRPr="00EB4F8B" w:rsidRDefault="00277118" w:rsidP="003467C4">
            <w:pPr>
              <w:pStyle w:val="afffffffffff2"/>
            </w:pPr>
            <w:r w:rsidRPr="008562BD">
              <w:t>26 (часть), 26.1 (часть), 29 (часть), 31 (часть), 34 (часть), 35 (часть), 37 (часть)</w:t>
            </w:r>
          </w:p>
        </w:tc>
      </w:tr>
      <w:tr w:rsidR="00277118" w:rsidRPr="00EB4F8B" w:rsidTr="00281365">
        <w:tc>
          <w:tcPr>
            <w:tcW w:w="194" w:type="pct"/>
            <w:vMerge/>
            <w:shd w:val="clear" w:color="auto" w:fill="auto"/>
          </w:tcPr>
          <w:p w:rsidR="00277118" w:rsidRPr="00EB4F8B" w:rsidRDefault="00277118" w:rsidP="004404F8">
            <w:pPr>
              <w:pStyle w:val="affffffffffff8"/>
            </w:pPr>
          </w:p>
        </w:tc>
        <w:tc>
          <w:tcPr>
            <w:tcW w:w="760" w:type="pct"/>
            <w:vMerge/>
            <w:shd w:val="clear" w:color="auto" w:fill="auto"/>
          </w:tcPr>
          <w:p w:rsidR="00277118" w:rsidRPr="00815210" w:rsidRDefault="00277118" w:rsidP="003467C4">
            <w:pPr>
              <w:pStyle w:val="afffffffffff2"/>
            </w:pPr>
          </w:p>
        </w:tc>
        <w:tc>
          <w:tcPr>
            <w:tcW w:w="646" w:type="pct"/>
            <w:vMerge/>
            <w:shd w:val="clear" w:color="auto" w:fill="auto"/>
          </w:tcPr>
          <w:p w:rsidR="00277118" w:rsidRPr="005D0266" w:rsidRDefault="00277118" w:rsidP="003467C4">
            <w:pPr>
              <w:pStyle w:val="afffffffffff2"/>
            </w:pPr>
          </w:p>
        </w:tc>
        <w:tc>
          <w:tcPr>
            <w:tcW w:w="909" w:type="pct"/>
            <w:vMerge/>
            <w:shd w:val="clear" w:color="auto" w:fill="auto"/>
          </w:tcPr>
          <w:p w:rsidR="00277118" w:rsidRPr="008562BD" w:rsidRDefault="00277118" w:rsidP="003467C4">
            <w:pPr>
              <w:pStyle w:val="afffffffffff2"/>
            </w:pPr>
          </w:p>
        </w:tc>
        <w:tc>
          <w:tcPr>
            <w:tcW w:w="605" w:type="pct"/>
            <w:vMerge/>
            <w:shd w:val="clear" w:color="auto" w:fill="auto"/>
          </w:tcPr>
          <w:p w:rsidR="00277118" w:rsidRPr="008562BD" w:rsidRDefault="00277118" w:rsidP="003467C4">
            <w:pPr>
              <w:pStyle w:val="afffffffffff2"/>
            </w:pPr>
          </w:p>
        </w:tc>
        <w:tc>
          <w:tcPr>
            <w:tcW w:w="834" w:type="pct"/>
            <w:shd w:val="clear" w:color="auto" w:fill="auto"/>
          </w:tcPr>
          <w:p w:rsidR="00277118" w:rsidRPr="008562BD" w:rsidRDefault="00277118" w:rsidP="003467C4">
            <w:pPr>
              <w:pStyle w:val="afffffffffff2"/>
            </w:pPr>
            <w:r w:rsidRPr="008562BD">
              <w:t>16</w:t>
            </w:r>
          </w:p>
        </w:tc>
        <w:tc>
          <w:tcPr>
            <w:tcW w:w="1052" w:type="pct"/>
            <w:shd w:val="clear" w:color="auto" w:fill="auto"/>
          </w:tcPr>
          <w:p w:rsidR="00277118" w:rsidRPr="00EB4F8B" w:rsidRDefault="00277118" w:rsidP="003467C4">
            <w:pPr>
              <w:pStyle w:val="afffffffffff2"/>
            </w:pPr>
            <w:r w:rsidRPr="008562BD">
              <w:t>8 (часть), 10 (часть), 17 (часть), 19 (часть), 20 (часть), 23 (часть), 24 (часть), 26 (часть), 39 (часть), 40 (часть), 41 (часть)</w:t>
            </w:r>
          </w:p>
        </w:tc>
      </w:tr>
      <w:tr w:rsidR="00277118" w:rsidRPr="00EB4F8B" w:rsidTr="00281365">
        <w:tc>
          <w:tcPr>
            <w:tcW w:w="194" w:type="pct"/>
            <w:vMerge/>
            <w:shd w:val="clear" w:color="auto" w:fill="auto"/>
          </w:tcPr>
          <w:p w:rsidR="00277118" w:rsidRPr="00EB4F8B" w:rsidRDefault="00277118" w:rsidP="004404F8">
            <w:pPr>
              <w:pStyle w:val="affffffffffff8"/>
            </w:pPr>
          </w:p>
        </w:tc>
        <w:tc>
          <w:tcPr>
            <w:tcW w:w="760" w:type="pct"/>
            <w:vMerge/>
            <w:shd w:val="clear" w:color="auto" w:fill="auto"/>
          </w:tcPr>
          <w:p w:rsidR="00277118" w:rsidRPr="00815210" w:rsidRDefault="00277118" w:rsidP="003467C4">
            <w:pPr>
              <w:pStyle w:val="afffffffffff2"/>
            </w:pPr>
          </w:p>
        </w:tc>
        <w:tc>
          <w:tcPr>
            <w:tcW w:w="646" w:type="pct"/>
            <w:vMerge/>
            <w:shd w:val="clear" w:color="auto" w:fill="auto"/>
          </w:tcPr>
          <w:p w:rsidR="00277118" w:rsidRPr="005D0266" w:rsidRDefault="00277118" w:rsidP="003467C4">
            <w:pPr>
              <w:pStyle w:val="afffffffffff2"/>
            </w:pPr>
          </w:p>
        </w:tc>
        <w:tc>
          <w:tcPr>
            <w:tcW w:w="909" w:type="pct"/>
            <w:vMerge/>
            <w:shd w:val="clear" w:color="auto" w:fill="auto"/>
          </w:tcPr>
          <w:p w:rsidR="00277118" w:rsidRPr="008562BD" w:rsidRDefault="00277118" w:rsidP="003467C4">
            <w:pPr>
              <w:pStyle w:val="afffffffffff2"/>
            </w:pPr>
          </w:p>
        </w:tc>
        <w:tc>
          <w:tcPr>
            <w:tcW w:w="605" w:type="pct"/>
            <w:vMerge/>
            <w:shd w:val="clear" w:color="auto" w:fill="auto"/>
          </w:tcPr>
          <w:p w:rsidR="00277118" w:rsidRPr="008562BD" w:rsidRDefault="00277118" w:rsidP="003467C4">
            <w:pPr>
              <w:pStyle w:val="afffffffffff2"/>
            </w:pPr>
          </w:p>
        </w:tc>
        <w:tc>
          <w:tcPr>
            <w:tcW w:w="834" w:type="pct"/>
            <w:shd w:val="clear" w:color="auto" w:fill="auto"/>
          </w:tcPr>
          <w:p w:rsidR="00277118" w:rsidRPr="008562BD" w:rsidRDefault="00277118" w:rsidP="003467C4">
            <w:pPr>
              <w:pStyle w:val="afffffffffff2"/>
            </w:pPr>
            <w:r w:rsidRPr="008562BD">
              <w:t>17</w:t>
            </w:r>
          </w:p>
        </w:tc>
        <w:tc>
          <w:tcPr>
            <w:tcW w:w="1052" w:type="pct"/>
            <w:shd w:val="clear" w:color="auto" w:fill="auto"/>
          </w:tcPr>
          <w:p w:rsidR="00277118" w:rsidRPr="00EB4F8B" w:rsidRDefault="00277118" w:rsidP="003467C4">
            <w:pPr>
              <w:pStyle w:val="afffffffffff2"/>
            </w:pPr>
            <w:r w:rsidRPr="008562BD">
              <w:t xml:space="preserve">2.1 (часть), 4 (часть), 7 </w:t>
            </w:r>
            <w:r w:rsidRPr="008562BD">
              <w:lastRenderedPageBreak/>
              <w:t>(часть), 10 (часть), 34 (часть), 35 (часть)</w:t>
            </w:r>
          </w:p>
        </w:tc>
      </w:tr>
      <w:tr w:rsidR="00277118" w:rsidRPr="00EB4F8B" w:rsidTr="00281365">
        <w:tc>
          <w:tcPr>
            <w:tcW w:w="194" w:type="pct"/>
            <w:shd w:val="clear" w:color="auto" w:fill="auto"/>
          </w:tcPr>
          <w:p w:rsidR="00277118" w:rsidRPr="00EB4F8B" w:rsidRDefault="002B6266" w:rsidP="004404F8">
            <w:pPr>
              <w:pStyle w:val="affffffffffff8"/>
            </w:pPr>
            <w:r>
              <w:lastRenderedPageBreak/>
              <w:t>27</w:t>
            </w:r>
          </w:p>
        </w:tc>
        <w:tc>
          <w:tcPr>
            <w:tcW w:w="760" w:type="pct"/>
            <w:shd w:val="clear" w:color="auto" w:fill="auto"/>
          </w:tcPr>
          <w:p w:rsidR="00277118" w:rsidRPr="00ED4F14" w:rsidRDefault="00277118" w:rsidP="000E6C48">
            <w:pPr>
              <w:pStyle w:val="afffffffffff2"/>
            </w:pPr>
            <w:r w:rsidRPr="00ED4F14">
              <w:t>7810465857</w:t>
            </w:r>
          </w:p>
        </w:tc>
        <w:tc>
          <w:tcPr>
            <w:tcW w:w="646" w:type="pct"/>
            <w:shd w:val="clear" w:color="auto" w:fill="auto"/>
          </w:tcPr>
          <w:p w:rsidR="00277118" w:rsidRPr="00ED4F14" w:rsidRDefault="00277118" w:rsidP="000E6C48">
            <w:pPr>
              <w:pStyle w:val="afffffffffff2"/>
            </w:pPr>
            <w:r w:rsidRPr="00ED4F14">
              <w:t xml:space="preserve">От </w:t>
            </w:r>
            <w:r>
              <w:t>16</w:t>
            </w:r>
            <w:r w:rsidRPr="00ED4F14">
              <w:t>.12.2008 № 2-2008-12-125-Р</w:t>
            </w:r>
          </w:p>
        </w:tc>
        <w:tc>
          <w:tcPr>
            <w:tcW w:w="909" w:type="pct"/>
            <w:shd w:val="clear" w:color="auto" w:fill="auto"/>
          </w:tcPr>
          <w:p w:rsidR="00277118" w:rsidRPr="00ED4F14" w:rsidRDefault="00277118" w:rsidP="000E6C48">
            <w:pPr>
              <w:pStyle w:val="afffffffffff2"/>
            </w:pPr>
            <w:r w:rsidRPr="00ED4F14">
              <w:t>Осуществление рекреационной деятельности</w:t>
            </w:r>
          </w:p>
        </w:tc>
        <w:tc>
          <w:tcPr>
            <w:tcW w:w="605" w:type="pct"/>
            <w:shd w:val="clear" w:color="auto" w:fill="auto"/>
          </w:tcPr>
          <w:p w:rsidR="00277118" w:rsidRPr="00ED4F14" w:rsidRDefault="00277118" w:rsidP="000E6C48">
            <w:pPr>
              <w:pStyle w:val="afffffffffff2"/>
            </w:pPr>
            <w:r w:rsidRPr="00ED4F14">
              <w:t>Борисовское</w:t>
            </w:r>
          </w:p>
        </w:tc>
        <w:tc>
          <w:tcPr>
            <w:tcW w:w="834" w:type="pct"/>
            <w:shd w:val="clear" w:color="auto" w:fill="auto"/>
          </w:tcPr>
          <w:p w:rsidR="00277118" w:rsidRPr="00ED4F14" w:rsidRDefault="00277118" w:rsidP="000E6C48">
            <w:pPr>
              <w:pStyle w:val="afffffffffff2"/>
            </w:pPr>
            <w:r w:rsidRPr="00ED4F14">
              <w:t>7</w:t>
            </w:r>
          </w:p>
        </w:tc>
        <w:tc>
          <w:tcPr>
            <w:tcW w:w="1052" w:type="pct"/>
            <w:shd w:val="clear" w:color="auto" w:fill="auto"/>
          </w:tcPr>
          <w:p w:rsidR="00277118" w:rsidRPr="00ED4F14" w:rsidRDefault="00277118" w:rsidP="000E6C48">
            <w:pPr>
              <w:pStyle w:val="afffffffffff2"/>
            </w:pPr>
            <w:r w:rsidRPr="00ED4F14">
              <w:t>19, 20, 29 (часть), 30 (часть), 31, 32 (часть), 76 (часть)</w:t>
            </w:r>
          </w:p>
        </w:tc>
      </w:tr>
      <w:tr w:rsidR="00277118" w:rsidRPr="00EB4F8B" w:rsidTr="00281365">
        <w:tc>
          <w:tcPr>
            <w:tcW w:w="194" w:type="pct"/>
            <w:shd w:val="clear" w:color="auto" w:fill="auto"/>
          </w:tcPr>
          <w:p w:rsidR="00277118" w:rsidRPr="00EB4F8B" w:rsidRDefault="002B6266" w:rsidP="004404F8">
            <w:pPr>
              <w:pStyle w:val="affffffffffff8"/>
            </w:pPr>
            <w:r>
              <w:t>28</w:t>
            </w:r>
          </w:p>
        </w:tc>
        <w:tc>
          <w:tcPr>
            <w:tcW w:w="760" w:type="pct"/>
            <w:shd w:val="clear" w:color="auto" w:fill="auto"/>
          </w:tcPr>
          <w:p w:rsidR="00277118" w:rsidRPr="00EB4F8B" w:rsidRDefault="00277118" w:rsidP="000E6C48">
            <w:pPr>
              <w:pStyle w:val="afffffffffff2"/>
            </w:pPr>
            <w:r w:rsidRPr="009E6DA6">
              <w:t>7810976675</w:t>
            </w:r>
          </w:p>
        </w:tc>
        <w:tc>
          <w:tcPr>
            <w:tcW w:w="646" w:type="pct"/>
            <w:shd w:val="clear" w:color="auto" w:fill="auto"/>
          </w:tcPr>
          <w:p w:rsidR="00277118" w:rsidRPr="00EB4F8B" w:rsidRDefault="00277118" w:rsidP="000E6C48">
            <w:pPr>
              <w:pStyle w:val="afffffffffff2"/>
            </w:pPr>
            <w:r>
              <w:t xml:space="preserve">От 29.08.2013 № </w:t>
            </w:r>
            <w:r w:rsidRPr="00F40923">
              <w:t>1/р-2013-08</w:t>
            </w:r>
          </w:p>
        </w:tc>
        <w:tc>
          <w:tcPr>
            <w:tcW w:w="909" w:type="pct"/>
            <w:shd w:val="clear" w:color="auto" w:fill="auto"/>
          </w:tcPr>
          <w:p w:rsidR="00277118" w:rsidRPr="00EB4F8B" w:rsidRDefault="00277118" w:rsidP="000E6C48">
            <w:pPr>
              <w:pStyle w:val="afffffffffff2"/>
            </w:pPr>
            <w:r w:rsidRPr="00EB4F8B">
              <w:t>Осуществление рекреационной деятельности</w:t>
            </w:r>
          </w:p>
        </w:tc>
        <w:tc>
          <w:tcPr>
            <w:tcW w:w="605" w:type="pct"/>
            <w:shd w:val="clear" w:color="auto" w:fill="auto"/>
          </w:tcPr>
          <w:p w:rsidR="00277118" w:rsidRPr="00EB4F8B" w:rsidRDefault="00277118" w:rsidP="000E6C48">
            <w:pPr>
              <w:pStyle w:val="afffffffffff2"/>
            </w:pPr>
            <w:r w:rsidRPr="0017621D">
              <w:t>Борисовское</w:t>
            </w:r>
          </w:p>
        </w:tc>
        <w:tc>
          <w:tcPr>
            <w:tcW w:w="834" w:type="pct"/>
            <w:shd w:val="clear" w:color="auto" w:fill="auto"/>
          </w:tcPr>
          <w:p w:rsidR="00277118" w:rsidRPr="00EB4F8B" w:rsidRDefault="00277118" w:rsidP="000E6C48">
            <w:pPr>
              <w:pStyle w:val="afffffffffff2"/>
            </w:pPr>
            <w:r>
              <w:t>7</w:t>
            </w:r>
          </w:p>
        </w:tc>
        <w:tc>
          <w:tcPr>
            <w:tcW w:w="1052" w:type="pct"/>
            <w:shd w:val="clear" w:color="auto" w:fill="auto"/>
          </w:tcPr>
          <w:p w:rsidR="00277118" w:rsidRPr="00EB4F8B" w:rsidRDefault="00277118" w:rsidP="000E6C48">
            <w:pPr>
              <w:pStyle w:val="afffffffffff2"/>
            </w:pPr>
            <w:r>
              <w:t xml:space="preserve">73 </w:t>
            </w:r>
            <w:r w:rsidRPr="00EB4F8B">
              <w:t>(часть)</w:t>
            </w:r>
          </w:p>
        </w:tc>
      </w:tr>
      <w:tr w:rsidR="00277118" w:rsidRPr="00EB4F8B" w:rsidTr="00281365">
        <w:tc>
          <w:tcPr>
            <w:tcW w:w="194" w:type="pct"/>
            <w:vMerge w:val="restart"/>
            <w:shd w:val="clear" w:color="auto" w:fill="auto"/>
          </w:tcPr>
          <w:p w:rsidR="00277118" w:rsidRPr="00EB4F8B" w:rsidRDefault="002B6266" w:rsidP="00210EF2">
            <w:pPr>
              <w:pStyle w:val="affffffffffff8"/>
            </w:pPr>
            <w:r>
              <w:t>29</w:t>
            </w:r>
          </w:p>
        </w:tc>
        <w:tc>
          <w:tcPr>
            <w:tcW w:w="760" w:type="pct"/>
            <w:vMerge w:val="restart"/>
            <w:shd w:val="clear" w:color="auto" w:fill="auto"/>
          </w:tcPr>
          <w:p w:rsidR="00277118" w:rsidRPr="004579D2" w:rsidRDefault="00277118" w:rsidP="00210EF2">
            <w:pPr>
              <w:pStyle w:val="afffffffffff2"/>
            </w:pPr>
            <w:r w:rsidRPr="004579D2">
              <w:t>7811418017</w:t>
            </w:r>
          </w:p>
        </w:tc>
        <w:tc>
          <w:tcPr>
            <w:tcW w:w="646" w:type="pct"/>
            <w:shd w:val="clear" w:color="auto" w:fill="auto"/>
          </w:tcPr>
          <w:p w:rsidR="00277118" w:rsidRPr="00EB4F8B" w:rsidRDefault="00277118" w:rsidP="00210EF2">
            <w:pPr>
              <w:pStyle w:val="afffffffffff2"/>
            </w:pPr>
            <w:r>
              <w:t xml:space="preserve">От 25.12.2018 № </w:t>
            </w:r>
            <w:r w:rsidRPr="005D15C8">
              <w:t>1166/ДС-2018-12</w:t>
            </w:r>
          </w:p>
        </w:tc>
        <w:tc>
          <w:tcPr>
            <w:tcW w:w="909" w:type="pct"/>
            <w:vMerge w:val="restart"/>
            <w:shd w:val="clear" w:color="auto" w:fill="auto"/>
          </w:tcPr>
          <w:p w:rsidR="00277118" w:rsidRPr="00EB4F8B" w:rsidRDefault="00277118" w:rsidP="00210EF2">
            <w:pPr>
              <w:pStyle w:val="afffffffffff2"/>
            </w:pPr>
            <w:r w:rsidRPr="005D15C8">
              <w:t>Строительство, реконструкция, эксплуатация линейных объектов</w:t>
            </w:r>
          </w:p>
        </w:tc>
        <w:tc>
          <w:tcPr>
            <w:tcW w:w="605" w:type="pct"/>
            <w:shd w:val="clear" w:color="auto" w:fill="auto"/>
          </w:tcPr>
          <w:p w:rsidR="00277118" w:rsidRPr="00EB4F8B" w:rsidRDefault="00277118" w:rsidP="00210EF2">
            <w:pPr>
              <w:pStyle w:val="afffffffffff2"/>
            </w:pPr>
            <w:r w:rsidRPr="0017621D">
              <w:t>Борисовское</w:t>
            </w:r>
          </w:p>
        </w:tc>
        <w:tc>
          <w:tcPr>
            <w:tcW w:w="834" w:type="pct"/>
            <w:shd w:val="clear" w:color="auto" w:fill="auto"/>
          </w:tcPr>
          <w:p w:rsidR="00277118" w:rsidRPr="00EB4F8B" w:rsidRDefault="00277118" w:rsidP="00210EF2">
            <w:pPr>
              <w:pStyle w:val="afffffffffff2"/>
            </w:pPr>
            <w:r>
              <w:t>7</w:t>
            </w:r>
          </w:p>
        </w:tc>
        <w:tc>
          <w:tcPr>
            <w:tcW w:w="1052" w:type="pct"/>
            <w:shd w:val="clear" w:color="auto" w:fill="auto"/>
          </w:tcPr>
          <w:p w:rsidR="00277118" w:rsidRPr="00EB4F8B" w:rsidRDefault="00277118" w:rsidP="00210EF2">
            <w:pPr>
              <w:pStyle w:val="afffffffffff2"/>
            </w:pPr>
            <w:r>
              <w:t>52</w:t>
            </w:r>
            <w:r w:rsidRPr="0017621D">
              <w:t xml:space="preserve"> (часть), </w:t>
            </w:r>
            <w:r>
              <w:t>71</w:t>
            </w:r>
            <w:r w:rsidRPr="0017621D">
              <w:t xml:space="preserve"> (часть)</w:t>
            </w:r>
          </w:p>
        </w:tc>
      </w:tr>
      <w:tr w:rsidR="00277118" w:rsidRPr="00EB4F8B" w:rsidTr="00281365">
        <w:tc>
          <w:tcPr>
            <w:tcW w:w="194" w:type="pct"/>
            <w:vMerge/>
            <w:shd w:val="clear" w:color="auto" w:fill="auto"/>
          </w:tcPr>
          <w:p w:rsidR="00277118" w:rsidRPr="00EB4F8B" w:rsidRDefault="00277118" w:rsidP="004404F8">
            <w:pPr>
              <w:pStyle w:val="affffffffffff8"/>
            </w:pPr>
          </w:p>
        </w:tc>
        <w:tc>
          <w:tcPr>
            <w:tcW w:w="760" w:type="pct"/>
            <w:vMerge/>
            <w:shd w:val="clear" w:color="auto" w:fill="auto"/>
          </w:tcPr>
          <w:p w:rsidR="00277118" w:rsidRPr="009E6DA6" w:rsidRDefault="00277118" w:rsidP="000E6C48">
            <w:pPr>
              <w:pStyle w:val="afffffffffff2"/>
            </w:pPr>
          </w:p>
        </w:tc>
        <w:tc>
          <w:tcPr>
            <w:tcW w:w="646" w:type="pct"/>
            <w:shd w:val="clear" w:color="auto" w:fill="auto"/>
          </w:tcPr>
          <w:p w:rsidR="00277118" w:rsidRDefault="00277118" w:rsidP="000E6C48">
            <w:pPr>
              <w:pStyle w:val="afffffffffff2"/>
            </w:pPr>
            <w:r>
              <w:t xml:space="preserve">От 17.08.2018 № </w:t>
            </w:r>
            <w:r w:rsidRPr="00C26A00">
              <w:t>1124/ДС-2018-08</w:t>
            </w:r>
          </w:p>
        </w:tc>
        <w:tc>
          <w:tcPr>
            <w:tcW w:w="909" w:type="pct"/>
            <w:vMerge/>
            <w:shd w:val="clear" w:color="auto" w:fill="auto"/>
          </w:tcPr>
          <w:p w:rsidR="00277118" w:rsidRPr="00EB4F8B" w:rsidRDefault="00277118" w:rsidP="000E6C48">
            <w:pPr>
              <w:pStyle w:val="afffffffffff2"/>
            </w:pPr>
          </w:p>
        </w:tc>
        <w:tc>
          <w:tcPr>
            <w:tcW w:w="605" w:type="pct"/>
            <w:vMerge w:val="restart"/>
            <w:shd w:val="clear" w:color="auto" w:fill="auto"/>
          </w:tcPr>
          <w:p w:rsidR="00277118" w:rsidRPr="0017621D" w:rsidRDefault="00277118" w:rsidP="000E6C48">
            <w:pPr>
              <w:pStyle w:val="afffffffffff2"/>
            </w:pPr>
            <w:r>
              <w:t>Кривковское</w:t>
            </w:r>
          </w:p>
        </w:tc>
        <w:tc>
          <w:tcPr>
            <w:tcW w:w="834" w:type="pct"/>
            <w:shd w:val="clear" w:color="auto" w:fill="auto"/>
          </w:tcPr>
          <w:p w:rsidR="00277118" w:rsidRDefault="00277118" w:rsidP="000E6C48">
            <w:pPr>
              <w:pStyle w:val="afffffffffff2"/>
            </w:pPr>
            <w:r>
              <w:t>69</w:t>
            </w:r>
          </w:p>
        </w:tc>
        <w:tc>
          <w:tcPr>
            <w:tcW w:w="1052" w:type="pct"/>
            <w:shd w:val="clear" w:color="auto" w:fill="auto"/>
          </w:tcPr>
          <w:p w:rsidR="00277118" w:rsidRDefault="00277118" w:rsidP="000E6C48">
            <w:pPr>
              <w:pStyle w:val="afffffffffff2"/>
            </w:pPr>
            <w:r>
              <w:t>1 (часть)</w:t>
            </w:r>
          </w:p>
        </w:tc>
      </w:tr>
      <w:tr w:rsidR="00277118" w:rsidRPr="00EB4F8B" w:rsidTr="00281365">
        <w:tc>
          <w:tcPr>
            <w:tcW w:w="194" w:type="pct"/>
            <w:vMerge/>
            <w:shd w:val="clear" w:color="auto" w:fill="auto"/>
          </w:tcPr>
          <w:p w:rsidR="00277118" w:rsidRPr="00EB4F8B" w:rsidRDefault="00277118" w:rsidP="004404F8">
            <w:pPr>
              <w:pStyle w:val="affffffffffff8"/>
            </w:pPr>
          </w:p>
        </w:tc>
        <w:tc>
          <w:tcPr>
            <w:tcW w:w="760" w:type="pct"/>
            <w:vMerge/>
            <w:shd w:val="clear" w:color="auto" w:fill="auto"/>
          </w:tcPr>
          <w:p w:rsidR="00277118" w:rsidRPr="009E6DA6" w:rsidRDefault="00277118" w:rsidP="000E6C48">
            <w:pPr>
              <w:pStyle w:val="afffffffffff2"/>
            </w:pPr>
          </w:p>
        </w:tc>
        <w:tc>
          <w:tcPr>
            <w:tcW w:w="646" w:type="pct"/>
            <w:shd w:val="clear" w:color="auto" w:fill="auto"/>
          </w:tcPr>
          <w:p w:rsidR="00277118" w:rsidRDefault="00277118" w:rsidP="000E6C48">
            <w:pPr>
              <w:pStyle w:val="afffffffffff2"/>
            </w:pPr>
            <w:r>
              <w:t xml:space="preserve">От 29.07.2016 № </w:t>
            </w:r>
            <w:r w:rsidRPr="00273350">
              <w:t>919/ДС-2016-07</w:t>
            </w:r>
          </w:p>
        </w:tc>
        <w:tc>
          <w:tcPr>
            <w:tcW w:w="909" w:type="pct"/>
            <w:vMerge/>
            <w:shd w:val="clear" w:color="auto" w:fill="auto"/>
          </w:tcPr>
          <w:p w:rsidR="00277118" w:rsidRPr="00EB4F8B" w:rsidRDefault="00277118" w:rsidP="000E6C48">
            <w:pPr>
              <w:pStyle w:val="afffffffffff2"/>
            </w:pPr>
          </w:p>
        </w:tc>
        <w:tc>
          <w:tcPr>
            <w:tcW w:w="605" w:type="pct"/>
            <w:vMerge/>
            <w:shd w:val="clear" w:color="auto" w:fill="auto"/>
          </w:tcPr>
          <w:p w:rsidR="00277118" w:rsidRPr="0017621D" w:rsidRDefault="00277118" w:rsidP="000E6C48">
            <w:pPr>
              <w:pStyle w:val="afffffffffff2"/>
            </w:pPr>
          </w:p>
        </w:tc>
        <w:tc>
          <w:tcPr>
            <w:tcW w:w="834" w:type="pct"/>
            <w:shd w:val="clear" w:color="auto" w:fill="auto"/>
          </w:tcPr>
          <w:p w:rsidR="00277118" w:rsidRDefault="00277118" w:rsidP="000E6C48">
            <w:pPr>
              <w:pStyle w:val="afffffffffff2"/>
            </w:pPr>
            <w:r>
              <w:t>13</w:t>
            </w:r>
          </w:p>
        </w:tc>
        <w:tc>
          <w:tcPr>
            <w:tcW w:w="1052" w:type="pct"/>
            <w:shd w:val="clear" w:color="auto" w:fill="auto"/>
          </w:tcPr>
          <w:p w:rsidR="00277118" w:rsidRDefault="00277118" w:rsidP="000E6C48">
            <w:pPr>
              <w:pStyle w:val="afffffffffff2"/>
            </w:pPr>
          </w:p>
        </w:tc>
      </w:tr>
      <w:tr w:rsidR="00277118" w:rsidRPr="00EB4F8B" w:rsidTr="00281365">
        <w:tc>
          <w:tcPr>
            <w:tcW w:w="194" w:type="pct"/>
            <w:vMerge/>
            <w:shd w:val="clear" w:color="auto" w:fill="auto"/>
          </w:tcPr>
          <w:p w:rsidR="00277118" w:rsidRPr="00EB4F8B" w:rsidRDefault="00277118" w:rsidP="004404F8">
            <w:pPr>
              <w:pStyle w:val="affffffffffff8"/>
            </w:pPr>
          </w:p>
        </w:tc>
        <w:tc>
          <w:tcPr>
            <w:tcW w:w="760" w:type="pct"/>
            <w:vMerge/>
            <w:shd w:val="clear" w:color="auto" w:fill="auto"/>
          </w:tcPr>
          <w:p w:rsidR="00277118" w:rsidRPr="009E6DA6" w:rsidRDefault="00277118" w:rsidP="000E6C48">
            <w:pPr>
              <w:pStyle w:val="afffffffffff2"/>
            </w:pPr>
          </w:p>
        </w:tc>
        <w:tc>
          <w:tcPr>
            <w:tcW w:w="646" w:type="pct"/>
            <w:shd w:val="clear" w:color="auto" w:fill="auto"/>
          </w:tcPr>
          <w:p w:rsidR="00277118" w:rsidRDefault="00277118" w:rsidP="000E6C48">
            <w:pPr>
              <w:pStyle w:val="afffffffffff2"/>
            </w:pPr>
            <w:r>
              <w:t xml:space="preserve">От 25.12.2012 № </w:t>
            </w:r>
            <w:r w:rsidRPr="00273350">
              <w:t>460/ДС-2012-12</w:t>
            </w:r>
          </w:p>
        </w:tc>
        <w:tc>
          <w:tcPr>
            <w:tcW w:w="909" w:type="pct"/>
            <w:vMerge/>
            <w:shd w:val="clear" w:color="auto" w:fill="auto"/>
          </w:tcPr>
          <w:p w:rsidR="00277118" w:rsidRPr="00EB4F8B" w:rsidRDefault="00277118" w:rsidP="000E6C48">
            <w:pPr>
              <w:pStyle w:val="afffffffffff2"/>
            </w:pPr>
          </w:p>
        </w:tc>
        <w:tc>
          <w:tcPr>
            <w:tcW w:w="605" w:type="pct"/>
            <w:vMerge/>
            <w:shd w:val="clear" w:color="auto" w:fill="auto"/>
          </w:tcPr>
          <w:p w:rsidR="00277118" w:rsidRPr="0017621D" w:rsidRDefault="00277118" w:rsidP="000E6C48">
            <w:pPr>
              <w:pStyle w:val="afffffffffff2"/>
            </w:pPr>
          </w:p>
        </w:tc>
        <w:tc>
          <w:tcPr>
            <w:tcW w:w="834" w:type="pct"/>
            <w:shd w:val="clear" w:color="auto" w:fill="auto"/>
          </w:tcPr>
          <w:p w:rsidR="00277118" w:rsidRDefault="00277118" w:rsidP="000E6C48">
            <w:pPr>
              <w:pStyle w:val="afffffffffff2"/>
            </w:pPr>
            <w:r>
              <w:t>18</w:t>
            </w:r>
          </w:p>
        </w:tc>
        <w:tc>
          <w:tcPr>
            <w:tcW w:w="1052" w:type="pct"/>
            <w:shd w:val="clear" w:color="auto" w:fill="auto"/>
          </w:tcPr>
          <w:p w:rsidR="00277118" w:rsidRDefault="00277118" w:rsidP="000E6C48">
            <w:pPr>
              <w:pStyle w:val="afffffffffff2"/>
            </w:pPr>
            <w:r>
              <w:t>4 (часть), 8 (часть)</w:t>
            </w:r>
          </w:p>
        </w:tc>
      </w:tr>
      <w:tr w:rsidR="00277118" w:rsidRPr="00EB4F8B" w:rsidTr="00281365">
        <w:tc>
          <w:tcPr>
            <w:tcW w:w="194" w:type="pct"/>
            <w:shd w:val="clear" w:color="auto" w:fill="auto"/>
          </w:tcPr>
          <w:p w:rsidR="00277118" w:rsidRPr="00EB4F8B" w:rsidRDefault="002B6266" w:rsidP="004404F8">
            <w:pPr>
              <w:pStyle w:val="affffffffffff8"/>
            </w:pPr>
            <w:r>
              <w:t>30</w:t>
            </w:r>
          </w:p>
        </w:tc>
        <w:tc>
          <w:tcPr>
            <w:tcW w:w="760" w:type="pct"/>
            <w:shd w:val="clear" w:color="auto" w:fill="auto"/>
          </w:tcPr>
          <w:p w:rsidR="00277118" w:rsidRPr="004579D2" w:rsidRDefault="00277118" w:rsidP="000E6C48">
            <w:pPr>
              <w:pStyle w:val="afffffffffff2"/>
            </w:pPr>
            <w:r w:rsidRPr="004579D2">
              <w:t>7813216464</w:t>
            </w:r>
          </w:p>
        </w:tc>
        <w:tc>
          <w:tcPr>
            <w:tcW w:w="646" w:type="pct"/>
            <w:shd w:val="clear" w:color="auto" w:fill="auto"/>
          </w:tcPr>
          <w:p w:rsidR="00277118" w:rsidRDefault="00277118" w:rsidP="000E6C48">
            <w:pPr>
              <w:pStyle w:val="afffffffffff2"/>
              <w:rPr>
                <w:szCs w:val="24"/>
              </w:rPr>
            </w:pPr>
            <w:r>
              <w:t>От 04.12.2008 № 2-2008-12-20-Р</w:t>
            </w:r>
          </w:p>
        </w:tc>
        <w:tc>
          <w:tcPr>
            <w:tcW w:w="909" w:type="pct"/>
            <w:shd w:val="clear" w:color="auto" w:fill="auto"/>
          </w:tcPr>
          <w:p w:rsidR="00277118" w:rsidRPr="00EB4F8B" w:rsidRDefault="00277118" w:rsidP="000E6C48">
            <w:pPr>
              <w:pStyle w:val="afffffffffff2"/>
            </w:pPr>
            <w:r w:rsidRPr="004579D2">
              <w:t>Осуществление рекреационной деятельности</w:t>
            </w:r>
          </w:p>
        </w:tc>
        <w:tc>
          <w:tcPr>
            <w:tcW w:w="605" w:type="pct"/>
            <w:shd w:val="clear" w:color="auto" w:fill="auto"/>
          </w:tcPr>
          <w:p w:rsidR="00277118" w:rsidRPr="0017621D" w:rsidRDefault="00277118" w:rsidP="000E6C48">
            <w:pPr>
              <w:pStyle w:val="afffffffffff2"/>
            </w:pPr>
            <w:r w:rsidRPr="0017621D">
              <w:t>Борисовское</w:t>
            </w:r>
          </w:p>
        </w:tc>
        <w:tc>
          <w:tcPr>
            <w:tcW w:w="834" w:type="pct"/>
            <w:shd w:val="clear" w:color="auto" w:fill="auto"/>
          </w:tcPr>
          <w:p w:rsidR="00277118" w:rsidRPr="00EB4F8B" w:rsidRDefault="00277118" w:rsidP="000E6C48">
            <w:pPr>
              <w:pStyle w:val="afffffffffff2"/>
            </w:pPr>
            <w:r>
              <w:t>7</w:t>
            </w:r>
          </w:p>
        </w:tc>
        <w:tc>
          <w:tcPr>
            <w:tcW w:w="1052" w:type="pct"/>
            <w:shd w:val="clear" w:color="auto" w:fill="auto"/>
          </w:tcPr>
          <w:p w:rsidR="00277118" w:rsidRPr="00EB4F8B" w:rsidRDefault="00277118" w:rsidP="000E6C48">
            <w:pPr>
              <w:pStyle w:val="afffffffffff2"/>
            </w:pPr>
            <w:r>
              <w:t>25 (часть), 69 (часть)</w:t>
            </w:r>
          </w:p>
        </w:tc>
      </w:tr>
      <w:tr w:rsidR="00277118" w:rsidRPr="00EB4F8B" w:rsidTr="00281365">
        <w:tc>
          <w:tcPr>
            <w:tcW w:w="194" w:type="pct"/>
            <w:vMerge w:val="restart"/>
            <w:shd w:val="clear" w:color="auto" w:fill="auto"/>
          </w:tcPr>
          <w:p w:rsidR="00277118" w:rsidRPr="00EB4F8B" w:rsidRDefault="002B6266" w:rsidP="00210EF2">
            <w:pPr>
              <w:pStyle w:val="affffffffffff8"/>
            </w:pPr>
            <w:r>
              <w:t>31</w:t>
            </w:r>
          </w:p>
        </w:tc>
        <w:tc>
          <w:tcPr>
            <w:tcW w:w="760" w:type="pct"/>
            <w:vMerge w:val="restart"/>
            <w:shd w:val="clear" w:color="auto" w:fill="auto"/>
          </w:tcPr>
          <w:p w:rsidR="00277118" w:rsidRPr="00EB4F8B" w:rsidRDefault="00277118" w:rsidP="00210EF2">
            <w:pPr>
              <w:pStyle w:val="afffffffffff2"/>
            </w:pPr>
            <w:r w:rsidRPr="009E6DA6">
              <w:t>7813340278</w:t>
            </w:r>
          </w:p>
        </w:tc>
        <w:tc>
          <w:tcPr>
            <w:tcW w:w="646" w:type="pct"/>
            <w:shd w:val="clear" w:color="auto" w:fill="auto"/>
          </w:tcPr>
          <w:p w:rsidR="00277118" w:rsidRDefault="00277118" w:rsidP="00210EF2">
            <w:pPr>
              <w:pStyle w:val="afffffffffff2"/>
              <w:rPr>
                <w:szCs w:val="24"/>
              </w:rPr>
            </w:pPr>
            <w:r>
              <w:t>От 24.10.2008 № 62/Р-2008-10</w:t>
            </w:r>
          </w:p>
        </w:tc>
        <w:tc>
          <w:tcPr>
            <w:tcW w:w="909" w:type="pct"/>
            <w:vMerge w:val="restart"/>
            <w:shd w:val="clear" w:color="auto" w:fill="auto"/>
          </w:tcPr>
          <w:p w:rsidR="00277118" w:rsidRPr="00EB4F8B" w:rsidRDefault="00277118" w:rsidP="00210EF2">
            <w:pPr>
              <w:pStyle w:val="afffffffffff2"/>
            </w:pPr>
            <w:r w:rsidRPr="00EB4F8B">
              <w:t>Осуществление рекреационной деятельности</w:t>
            </w:r>
          </w:p>
        </w:tc>
        <w:tc>
          <w:tcPr>
            <w:tcW w:w="605" w:type="pct"/>
            <w:shd w:val="clear" w:color="auto" w:fill="auto"/>
          </w:tcPr>
          <w:p w:rsidR="00277118" w:rsidRPr="00EB4F8B" w:rsidRDefault="00277118" w:rsidP="00210EF2">
            <w:pPr>
              <w:pStyle w:val="afffffffffff2"/>
            </w:pPr>
            <w:r w:rsidRPr="0017621D">
              <w:t>Борисовское</w:t>
            </w:r>
          </w:p>
        </w:tc>
        <w:tc>
          <w:tcPr>
            <w:tcW w:w="834" w:type="pct"/>
            <w:shd w:val="clear" w:color="auto" w:fill="auto"/>
          </w:tcPr>
          <w:p w:rsidR="00277118" w:rsidRPr="00EB4F8B" w:rsidRDefault="00277118" w:rsidP="00210EF2">
            <w:pPr>
              <w:pStyle w:val="afffffffffff2"/>
            </w:pPr>
            <w:r>
              <w:t>7</w:t>
            </w:r>
          </w:p>
        </w:tc>
        <w:tc>
          <w:tcPr>
            <w:tcW w:w="1052" w:type="pct"/>
            <w:shd w:val="clear" w:color="auto" w:fill="auto"/>
          </w:tcPr>
          <w:p w:rsidR="00277118" w:rsidRPr="00EB4F8B" w:rsidRDefault="00277118" w:rsidP="00210EF2">
            <w:pPr>
              <w:pStyle w:val="afffffffffff2"/>
            </w:pPr>
          </w:p>
        </w:tc>
      </w:tr>
      <w:tr w:rsidR="00277118" w:rsidRPr="00EB4F8B" w:rsidTr="00281365">
        <w:tc>
          <w:tcPr>
            <w:tcW w:w="194" w:type="pct"/>
            <w:vMerge/>
            <w:shd w:val="clear" w:color="auto" w:fill="auto"/>
          </w:tcPr>
          <w:p w:rsidR="00277118" w:rsidRPr="00EB4F8B" w:rsidRDefault="00277118" w:rsidP="004404F8">
            <w:pPr>
              <w:pStyle w:val="affffffffffff8"/>
            </w:pPr>
          </w:p>
        </w:tc>
        <w:tc>
          <w:tcPr>
            <w:tcW w:w="760" w:type="pct"/>
            <w:vMerge/>
            <w:shd w:val="clear" w:color="auto" w:fill="auto"/>
          </w:tcPr>
          <w:p w:rsidR="00277118" w:rsidRPr="004579D2" w:rsidRDefault="00277118" w:rsidP="000E6C48">
            <w:pPr>
              <w:pStyle w:val="afffffffffff2"/>
            </w:pPr>
          </w:p>
        </w:tc>
        <w:tc>
          <w:tcPr>
            <w:tcW w:w="646" w:type="pct"/>
            <w:shd w:val="clear" w:color="auto" w:fill="auto"/>
          </w:tcPr>
          <w:p w:rsidR="00277118" w:rsidRDefault="00277118" w:rsidP="000E6C48">
            <w:pPr>
              <w:pStyle w:val="afffffffffff2"/>
            </w:pPr>
            <w:r>
              <w:t xml:space="preserve">От 09.08.2010 № </w:t>
            </w:r>
            <w:r w:rsidRPr="00955612">
              <w:t>91/Р-2010-08</w:t>
            </w:r>
          </w:p>
        </w:tc>
        <w:tc>
          <w:tcPr>
            <w:tcW w:w="909" w:type="pct"/>
            <w:vMerge/>
            <w:shd w:val="clear" w:color="auto" w:fill="auto"/>
          </w:tcPr>
          <w:p w:rsidR="00277118" w:rsidRPr="004579D2" w:rsidRDefault="00277118" w:rsidP="000E6C48">
            <w:pPr>
              <w:pStyle w:val="afffffffffff2"/>
            </w:pPr>
          </w:p>
        </w:tc>
        <w:tc>
          <w:tcPr>
            <w:tcW w:w="605" w:type="pct"/>
            <w:shd w:val="clear" w:color="auto" w:fill="auto"/>
          </w:tcPr>
          <w:p w:rsidR="00277118" w:rsidRPr="0017621D" w:rsidRDefault="00277118" w:rsidP="000E6C48">
            <w:pPr>
              <w:pStyle w:val="afffffffffff2"/>
            </w:pPr>
            <w:r>
              <w:t>Ларионовское</w:t>
            </w:r>
          </w:p>
        </w:tc>
        <w:tc>
          <w:tcPr>
            <w:tcW w:w="834" w:type="pct"/>
            <w:shd w:val="clear" w:color="auto" w:fill="auto"/>
          </w:tcPr>
          <w:p w:rsidR="00277118" w:rsidRDefault="00277118" w:rsidP="000E6C48">
            <w:pPr>
              <w:pStyle w:val="afffffffffff2"/>
            </w:pPr>
            <w:r>
              <w:t>72</w:t>
            </w:r>
          </w:p>
        </w:tc>
        <w:tc>
          <w:tcPr>
            <w:tcW w:w="1052" w:type="pct"/>
            <w:shd w:val="clear" w:color="auto" w:fill="auto"/>
          </w:tcPr>
          <w:p w:rsidR="00277118" w:rsidRDefault="00277118" w:rsidP="000E6C48">
            <w:pPr>
              <w:pStyle w:val="afffffffffff2"/>
            </w:pPr>
            <w:r>
              <w:t>36 (часть)</w:t>
            </w:r>
          </w:p>
        </w:tc>
      </w:tr>
      <w:tr w:rsidR="00277118" w:rsidRPr="00EB4F8B" w:rsidTr="00281365">
        <w:tc>
          <w:tcPr>
            <w:tcW w:w="194" w:type="pct"/>
            <w:vMerge/>
            <w:shd w:val="clear" w:color="auto" w:fill="auto"/>
          </w:tcPr>
          <w:p w:rsidR="00277118" w:rsidRPr="00EB4F8B" w:rsidRDefault="00277118" w:rsidP="004404F8">
            <w:pPr>
              <w:pStyle w:val="affffffffffff8"/>
            </w:pPr>
          </w:p>
        </w:tc>
        <w:tc>
          <w:tcPr>
            <w:tcW w:w="760" w:type="pct"/>
            <w:vMerge/>
            <w:shd w:val="clear" w:color="auto" w:fill="auto"/>
          </w:tcPr>
          <w:p w:rsidR="00277118" w:rsidRPr="004579D2" w:rsidRDefault="00277118" w:rsidP="000E6C48">
            <w:pPr>
              <w:pStyle w:val="afffffffffff2"/>
            </w:pPr>
          </w:p>
        </w:tc>
        <w:tc>
          <w:tcPr>
            <w:tcW w:w="646" w:type="pct"/>
            <w:shd w:val="clear" w:color="auto" w:fill="auto"/>
          </w:tcPr>
          <w:p w:rsidR="00277118" w:rsidRDefault="00277118" w:rsidP="000E6C48">
            <w:pPr>
              <w:pStyle w:val="afffffffffff2"/>
            </w:pPr>
            <w:r>
              <w:t xml:space="preserve">От 26.12.2008 № </w:t>
            </w:r>
            <w:r w:rsidRPr="00375E6B">
              <w:t>167/Р-2008-12</w:t>
            </w:r>
          </w:p>
        </w:tc>
        <w:tc>
          <w:tcPr>
            <w:tcW w:w="909" w:type="pct"/>
            <w:vMerge/>
            <w:shd w:val="clear" w:color="auto" w:fill="auto"/>
          </w:tcPr>
          <w:p w:rsidR="00277118" w:rsidRPr="004579D2" w:rsidRDefault="00277118" w:rsidP="000E6C48">
            <w:pPr>
              <w:pStyle w:val="afffffffffff2"/>
            </w:pPr>
          </w:p>
        </w:tc>
        <w:tc>
          <w:tcPr>
            <w:tcW w:w="605" w:type="pct"/>
            <w:shd w:val="clear" w:color="auto" w:fill="auto"/>
          </w:tcPr>
          <w:p w:rsidR="00277118" w:rsidRPr="0017621D" w:rsidRDefault="00277118" w:rsidP="000E6C48">
            <w:pPr>
              <w:pStyle w:val="afffffffffff2"/>
            </w:pPr>
            <w:r w:rsidRPr="004404F8">
              <w:t>Приозерское южное</w:t>
            </w:r>
          </w:p>
        </w:tc>
        <w:tc>
          <w:tcPr>
            <w:tcW w:w="834" w:type="pct"/>
            <w:shd w:val="clear" w:color="auto" w:fill="auto"/>
          </w:tcPr>
          <w:p w:rsidR="00277118" w:rsidRDefault="00277118" w:rsidP="000E6C48">
            <w:pPr>
              <w:pStyle w:val="afffffffffff2"/>
            </w:pPr>
            <w:r>
              <w:t>1</w:t>
            </w:r>
          </w:p>
        </w:tc>
        <w:tc>
          <w:tcPr>
            <w:tcW w:w="1052" w:type="pct"/>
            <w:shd w:val="clear" w:color="auto" w:fill="auto"/>
          </w:tcPr>
          <w:p w:rsidR="00277118" w:rsidRDefault="00277118" w:rsidP="000E6C48">
            <w:pPr>
              <w:pStyle w:val="afffffffffff2"/>
            </w:pPr>
            <w:r>
              <w:t>2 (часть), 3 (часть), 32 (часть)</w:t>
            </w:r>
          </w:p>
        </w:tc>
      </w:tr>
      <w:tr w:rsidR="00277118" w:rsidRPr="00EB4F8B" w:rsidTr="00281365">
        <w:tc>
          <w:tcPr>
            <w:tcW w:w="194" w:type="pct"/>
            <w:vMerge w:val="restart"/>
            <w:shd w:val="clear" w:color="auto" w:fill="auto"/>
          </w:tcPr>
          <w:p w:rsidR="00277118" w:rsidRPr="00EB4F8B" w:rsidRDefault="002B6266" w:rsidP="004404F8">
            <w:pPr>
              <w:pStyle w:val="affffffffffff8"/>
            </w:pPr>
            <w:r>
              <w:t>32</w:t>
            </w:r>
          </w:p>
        </w:tc>
        <w:tc>
          <w:tcPr>
            <w:tcW w:w="760" w:type="pct"/>
            <w:vMerge w:val="restart"/>
            <w:shd w:val="clear" w:color="auto" w:fill="auto"/>
          </w:tcPr>
          <w:p w:rsidR="00277118" w:rsidRPr="00D07E7F" w:rsidRDefault="00277118" w:rsidP="00563338">
            <w:pPr>
              <w:pStyle w:val="afffffffffff2"/>
            </w:pPr>
            <w:r w:rsidRPr="00E67D9E">
              <w:t>7813655197</w:t>
            </w:r>
          </w:p>
        </w:tc>
        <w:tc>
          <w:tcPr>
            <w:tcW w:w="646" w:type="pct"/>
            <w:vMerge w:val="restart"/>
            <w:shd w:val="clear" w:color="auto" w:fill="auto"/>
          </w:tcPr>
          <w:p w:rsidR="00277118" w:rsidRPr="00EB4F8B" w:rsidRDefault="00277118" w:rsidP="00563338">
            <w:pPr>
              <w:pStyle w:val="afffffffffff2"/>
            </w:pPr>
            <w:r>
              <w:t xml:space="preserve">От 31.03.2023 № </w:t>
            </w:r>
            <w:r w:rsidRPr="00E67D9E">
              <w:t>1211</w:t>
            </w:r>
          </w:p>
        </w:tc>
        <w:tc>
          <w:tcPr>
            <w:tcW w:w="909" w:type="pct"/>
            <w:vMerge w:val="restart"/>
            <w:shd w:val="clear" w:color="auto" w:fill="auto"/>
          </w:tcPr>
          <w:p w:rsidR="00277118" w:rsidRPr="00EB4F8B" w:rsidRDefault="00277118" w:rsidP="00563338">
            <w:pPr>
              <w:pStyle w:val="afffffffffff2"/>
            </w:pPr>
            <w:r w:rsidRPr="00123387">
              <w:t xml:space="preserve">Строительство, реконструкция, эксплуатация линейных </w:t>
            </w:r>
            <w:r w:rsidRPr="00123387">
              <w:lastRenderedPageBreak/>
              <w:t>объектов</w:t>
            </w:r>
          </w:p>
        </w:tc>
        <w:tc>
          <w:tcPr>
            <w:tcW w:w="605" w:type="pct"/>
            <w:vMerge w:val="restart"/>
            <w:shd w:val="clear" w:color="auto" w:fill="auto"/>
          </w:tcPr>
          <w:p w:rsidR="00277118" w:rsidRPr="0017621D" w:rsidRDefault="00277118" w:rsidP="00563338">
            <w:pPr>
              <w:pStyle w:val="afffffffffff2"/>
            </w:pPr>
            <w:r w:rsidRPr="00DB71B6">
              <w:lastRenderedPageBreak/>
              <w:t>Кривковское</w:t>
            </w:r>
          </w:p>
        </w:tc>
        <w:tc>
          <w:tcPr>
            <w:tcW w:w="834" w:type="pct"/>
            <w:shd w:val="clear" w:color="auto" w:fill="auto"/>
          </w:tcPr>
          <w:p w:rsidR="00277118" w:rsidRPr="00EB4F8B" w:rsidRDefault="00277118" w:rsidP="00563338">
            <w:pPr>
              <w:pStyle w:val="afffffffffff2"/>
            </w:pPr>
            <w:r>
              <w:t>48</w:t>
            </w:r>
          </w:p>
        </w:tc>
        <w:tc>
          <w:tcPr>
            <w:tcW w:w="1052" w:type="pct"/>
            <w:shd w:val="clear" w:color="auto" w:fill="auto"/>
          </w:tcPr>
          <w:p w:rsidR="00277118" w:rsidRPr="00EB4F8B" w:rsidRDefault="00277118" w:rsidP="00563338">
            <w:pPr>
              <w:pStyle w:val="afffffffffff2"/>
            </w:pPr>
            <w:r>
              <w:t xml:space="preserve">1 </w:t>
            </w:r>
            <w:r w:rsidRPr="005D26B8">
              <w:t>(часть)</w:t>
            </w:r>
            <w:r>
              <w:t xml:space="preserve">, 3 </w:t>
            </w:r>
            <w:r w:rsidRPr="005D26B8">
              <w:t>(часть)</w:t>
            </w:r>
            <w:r>
              <w:t xml:space="preserve">, 5 </w:t>
            </w:r>
            <w:r w:rsidRPr="005D26B8">
              <w:t>(часть)</w:t>
            </w:r>
            <w:r>
              <w:t xml:space="preserve">, 6 </w:t>
            </w:r>
            <w:r w:rsidRPr="005D26B8">
              <w:t>(часть)</w:t>
            </w:r>
          </w:p>
        </w:tc>
      </w:tr>
      <w:tr w:rsidR="00277118" w:rsidRPr="00EB4F8B" w:rsidTr="00281365">
        <w:tc>
          <w:tcPr>
            <w:tcW w:w="194" w:type="pct"/>
            <w:vMerge/>
            <w:shd w:val="clear" w:color="auto" w:fill="auto"/>
          </w:tcPr>
          <w:p w:rsidR="00277118" w:rsidRPr="00EB4F8B" w:rsidRDefault="00277118" w:rsidP="004404F8">
            <w:pPr>
              <w:pStyle w:val="affffffffffff8"/>
            </w:pPr>
          </w:p>
        </w:tc>
        <w:tc>
          <w:tcPr>
            <w:tcW w:w="760" w:type="pct"/>
            <w:vMerge/>
            <w:shd w:val="clear" w:color="auto" w:fill="auto"/>
          </w:tcPr>
          <w:p w:rsidR="00277118" w:rsidRPr="00E67D9E" w:rsidRDefault="00277118" w:rsidP="00563338">
            <w:pPr>
              <w:pStyle w:val="afffffffffff2"/>
            </w:pPr>
          </w:p>
        </w:tc>
        <w:tc>
          <w:tcPr>
            <w:tcW w:w="646" w:type="pct"/>
            <w:vMerge/>
            <w:shd w:val="clear" w:color="auto" w:fill="auto"/>
          </w:tcPr>
          <w:p w:rsidR="00277118" w:rsidRDefault="00277118" w:rsidP="00563338">
            <w:pPr>
              <w:pStyle w:val="afffffffffff2"/>
            </w:pPr>
          </w:p>
        </w:tc>
        <w:tc>
          <w:tcPr>
            <w:tcW w:w="909" w:type="pct"/>
            <w:vMerge/>
            <w:shd w:val="clear" w:color="auto" w:fill="auto"/>
          </w:tcPr>
          <w:p w:rsidR="00277118" w:rsidRPr="00123387" w:rsidRDefault="00277118" w:rsidP="00563338">
            <w:pPr>
              <w:pStyle w:val="afffffffffff2"/>
            </w:pPr>
          </w:p>
        </w:tc>
        <w:tc>
          <w:tcPr>
            <w:tcW w:w="605" w:type="pct"/>
            <w:vMerge/>
            <w:shd w:val="clear" w:color="auto" w:fill="auto"/>
          </w:tcPr>
          <w:p w:rsidR="00277118" w:rsidRPr="00DB71B6" w:rsidRDefault="00277118" w:rsidP="00563338">
            <w:pPr>
              <w:pStyle w:val="afffffffffff2"/>
            </w:pPr>
          </w:p>
        </w:tc>
        <w:tc>
          <w:tcPr>
            <w:tcW w:w="834" w:type="pct"/>
            <w:shd w:val="clear" w:color="auto" w:fill="auto"/>
          </w:tcPr>
          <w:p w:rsidR="00277118" w:rsidRPr="00DB71B6" w:rsidRDefault="00277118" w:rsidP="00563338">
            <w:pPr>
              <w:pStyle w:val="afffffffffff2"/>
            </w:pPr>
            <w:r w:rsidRPr="00DB71B6">
              <w:t>60</w:t>
            </w:r>
          </w:p>
        </w:tc>
        <w:tc>
          <w:tcPr>
            <w:tcW w:w="1052" w:type="pct"/>
            <w:shd w:val="clear" w:color="auto" w:fill="auto"/>
          </w:tcPr>
          <w:p w:rsidR="00277118" w:rsidRDefault="00277118" w:rsidP="00563338">
            <w:pPr>
              <w:pStyle w:val="afffffffffff2"/>
            </w:pPr>
            <w:r w:rsidRPr="00DB71B6">
              <w:t>7</w:t>
            </w:r>
            <w:r>
              <w:t xml:space="preserve"> </w:t>
            </w:r>
            <w:r w:rsidRPr="005D26B8">
              <w:t>(часть)</w:t>
            </w:r>
            <w:r w:rsidRPr="00DB71B6">
              <w:t>, 8</w:t>
            </w:r>
            <w:r>
              <w:t xml:space="preserve"> </w:t>
            </w:r>
            <w:r w:rsidRPr="005D26B8">
              <w:t>(часть)</w:t>
            </w:r>
            <w:r w:rsidRPr="00DB71B6">
              <w:t>, 17</w:t>
            </w:r>
            <w:r>
              <w:t xml:space="preserve"> </w:t>
            </w:r>
            <w:r w:rsidRPr="005D26B8">
              <w:lastRenderedPageBreak/>
              <w:t>(часть)</w:t>
            </w:r>
          </w:p>
        </w:tc>
      </w:tr>
      <w:tr w:rsidR="00277118" w:rsidRPr="00EB4F8B" w:rsidTr="00281365">
        <w:tc>
          <w:tcPr>
            <w:tcW w:w="194" w:type="pct"/>
            <w:vMerge/>
            <w:shd w:val="clear" w:color="auto" w:fill="auto"/>
          </w:tcPr>
          <w:p w:rsidR="00277118" w:rsidRPr="00EB4F8B" w:rsidRDefault="00277118" w:rsidP="004404F8">
            <w:pPr>
              <w:pStyle w:val="affffffffffff8"/>
            </w:pPr>
          </w:p>
        </w:tc>
        <w:tc>
          <w:tcPr>
            <w:tcW w:w="760" w:type="pct"/>
            <w:vMerge/>
            <w:shd w:val="clear" w:color="auto" w:fill="auto"/>
          </w:tcPr>
          <w:p w:rsidR="00277118" w:rsidRPr="00E67D9E" w:rsidRDefault="00277118" w:rsidP="00563338">
            <w:pPr>
              <w:pStyle w:val="afffffffffff2"/>
            </w:pPr>
          </w:p>
        </w:tc>
        <w:tc>
          <w:tcPr>
            <w:tcW w:w="646" w:type="pct"/>
            <w:vMerge/>
            <w:shd w:val="clear" w:color="auto" w:fill="auto"/>
          </w:tcPr>
          <w:p w:rsidR="00277118" w:rsidRDefault="00277118" w:rsidP="00563338">
            <w:pPr>
              <w:pStyle w:val="afffffffffff2"/>
            </w:pPr>
          </w:p>
        </w:tc>
        <w:tc>
          <w:tcPr>
            <w:tcW w:w="909" w:type="pct"/>
            <w:vMerge/>
            <w:shd w:val="clear" w:color="auto" w:fill="auto"/>
          </w:tcPr>
          <w:p w:rsidR="00277118" w:rsidRPr="00123387" w:rsidRDefault="00277118" w:rsidP="00563338">
            <w:pPr>
              <w:pStyle w:val="afffffffffff2"/>
            </w:pPr>
          </w:p>
        </w:tc>
        <w:tc>
          <w:tcPr>
            <w:tcW w:w="605" w:type="pct"/>
            <w:vMerge/>
            <w:shd w:val="clear" w:color="auto" w:fill="auto"/>
          </w:tcPr>
          <w:p w:rsidR="00277118" w:rsidRPr="00DB71B6" w:rsidRDefault="00277118" w:rsidP="00563338">
            <w:pPr>
              <w:pStyle w:val="afffffffffff2"/>
            </w:pPr>
          </w:p>
        </w:tc>
        <w:tc>
          <w:tcPr>
            <w:tcW w:w="834" w:type="pct"/>
            <w:shd w:val="clear" w:color="auto" w:fill="auto"/>
          </w:tcPr>
          <w:p w:rsidR="00277118" w:rsidRPr="00DB71B6" w:rsidRDefault="00277118" w:rsidP="00563338">
            <w:pPr>
              <w:pStyle w:val="afffffffffff2"/>
            </w:pPr>
            <w:r w:rsidRPr="00DB71B6">
              <w:t>61</w:t>
            </w:r>
          </w:p>
        </w:tc>
        <w:tc>
          <w:tcPr>
            <w:tcW w:w="1052" w:type="pct"/>
            <w:shd w:val="clear" w:color="auto" w:fill="auto"/>
          </w:tcPr>
          <w:p w:rsidR="00277118" w:rsidRDefault="00277118" w:rsidP="00563338">
            <w:pPr>
              <w:pStyle w:val="afffffffffff2"/>
            </w:pPr>
            <w:r>
              <w:t xml:space="preserve">2 </w:t>
            </w:r>
            <w:r w:rsidRPr="005D26B8">
              <w:t>(часть)</w:t>
            </w:r>
            <w:r>
              <w:t xml:space="preserve">, 24 </w:t>
            </w:r>
            <w:r w:rsidRPr="005D26B8">
              <w:t>(часть)</w:t>
            </w:r>
          </w:p>
        </w:tc>
      </w:tr>
      <w:tr w:rsidR="00277118" w:rsidRPr="00EB4F8B" w:rsidTr="00281365">
        <w:tc>
          <w:tcPr>
            <w:tcW w:w="194" w:type="pct"/>
            <w:vMerge/>
            <w:shd w:val="clear" w:color="auto" w:fill="auto"/>
          </w:tcPr>
          <w:p w:rsidR="00277118" w:rsidRPr="00EB4F8B" w:rsidRDefault="00277118" w:rsidP="004404F8">
            <w:pPr>
              <w:pStyle w:val="affffffffffff8"/>
            </w:pPr>
          </w:p>
        </w:tc>
        <w:tc>
          <w:tcPr>
            <w:tcW w:w="760" w:type="pct"/>
            <w:vMerge/>
            <w:shd w:val="clear" w:color="auto" w:fill="auto"/>
          </w:tcPr>
          <w:p w:rsidR="00277118" w:rsidRPr="00E67D9E" w:rsidRDefault="00277118" w:rsidP="00563338">
            <w:pPr>
              <w:pStyle w:val="afffffffffff2"/>
            </w:pPr>
          </w:p>
        </w:tc>
        <w:tc>
          <w:tcPr>
            <w:tcW w:w="646" w:type="pct"/>
            <w:vMerge/>
            <w:shd w:val="clear" w:color="auto" w:fill="auto"/>
          </w:tcPr>
          <w:p w:rsidR="00277118" w:rsidRDefault="00277118" w:rsidP="00563338">
            <w:pPr>
              <w:pStyle w:val="afffffffffff2"/>
            </w:pPr>
          </w:p>
        </w:tc>
        <w:tc>
          <w:tcPr>
            <w:tcW w:w="909" w:type="pct"/>
            <w:vMerge/>
            <w:shd w:val="clear" w:color="auto" w:fill="auto"/>
          </w:tcPr>
          <w:p w:rsidR="00277118" w:rsidRPr="00123387" w:rsidRDefault="00277118" w:rsidP="00563338">
            <w:pPr>
              <w:pStyle w:val="afffffffffff2"/>
            </w:pPr>
          </w:p>
        </w:tc>
        <w:tc>
          <w:tcPr>
            <w:tcW w:w="605" w:type="pct"/>
            <w:vMerge/>
            <w:shd w:val="clear" w:color="auto" w:fill="auto"/>
          </w:tcPr>
          <w:p w:rsidR="00277118" w:rsidRPr="00DB71B6" w:rsidRDefault="00277118" w:rsidP="00563338">
            <w:pPr>
              <w:pStyle w:val="afffffffffff2"/>
            </w:pPr>
          </w:p>
        </w:tc>
        <w:tc>
          <w:tcPr>
            <w:tcW w:w="834" w:type="pct"/>
            <w:shd w:val="clear" w:color="auto" w:fill="auto"/>
          </w:tcPr>
          <w:p w:rsidR="00277118" w:rsidRPr="00DB71B6" w:rsidRDefault="00277118" w:rsidP="00563338">
            <w:pPr>
              <w:pStyle w:val="afffffffffff2"/>
            </w:pPr>
            <w:r w:rsidRPr="00DB71B6">
              <w:t>62</w:t>
            </w:r>
          </w:p>
        </w:tc>
        <w:tc>
          <w:tcPr>
            <w:tcW w:w="1052" w:type="pct"/>
            <w:shd w:val="clear" w:color="auto" w:fill="auto"/>
          </w:tcPr>
          <w:p w:rsidR="00277118" w:rsidRDefault="00277118" w:rsidP="00563338">
            <w:pPr>
              <w:pStyle w:val="afffffffffff2"/>
            </w:pPr>
            <w:r>
              <w:t xml:space="preserve">1 </w:t>
            </w:r>
            <w:r w:rsidRPr="005D26B8">
              <w:t>(часть)</w:t>
            </w:r>
            <w:r>
              <w:t xml:space="preserve">, 1.1 </w:t>
            </w:r>
            <w:r w:rsidRPr="005D26B8">
              <w:t>(часть)</w:t>
            </w:r>
            <w:r>
              <w:t xml:space="preserve">, 2 </w:t>
            </w:r>
            <w:r w:rsidRPr="005D26B8">
              <w:t>(часть)</w:t>
            </w:r>
            <w:r>
              <w:t xml:space="preserve">, 3 </w:t>
            </w:r>
            <w:r w:rsidRPr="005D26B8">
              <w:t>(часть)</w:t>
            </w:r>
            <w:r>
              <w:t xml:space="preserve">, 24 </w:t>
            </w:r>
            <w:r w:rsidRPr="005D26B8">
              <w:t>(часть)</w:t>
            </w:r>
          </w:p>
        </w:tc>
      </w:tr>
      <w:tr w:rsidR="00277118" w:rsidRPr="00EB4F8B" w:rsidTr="00281365">
        <w:tc>
          <w:tcPr>
            <w:tcW w:w="194" w:type="pct"/>
            <w:vMerge/>
            <w:shd w:val="clear" w:color="auto" w:fill="auto"/>
          </w:tcPr>
          <w:p w:rsidR="00277118" w:rsidRPr="00EB4F8B" w:rsidRDefault="00277118" w:rsidP="004404F8">
            <w:pPr>
              <w:pStyle w:val="affffffffffff8"/>
            </w:pPr>
          </w:p>
        </w:tc>
        <w:tc>
          <w:tcPr>
            <w:tcW w:w="760" w:type="pct"/>
            <w:vMerge/>
            <w:shd w:val="clear" w:color="auto" w:fill="auto"/>
          </w:tcPr>
          <w:p w:rsidR="00277118" w:rsidRPr="00D07E7F" w:rsidRDefault="00277118" w:rsidP="00563338">
            <w:pPr>
              <w:pStyle w:val="afffffffffff2"/>
            </w:pPr>
          </w:p>
        </w:tc>
        <w:tc>
          <w:tcPr>
            <w:tcW w:w="646" w:type="pct"/>
            <w:vMerge w:val="restart"/>
            <w:shd w:val="clear" w:color="auto" w:fill="auto"/>
          </w:tcPr>
          <w:p w:rsidR="00277118" w:rsidRDefault="00277118" w:rsidP="00563338">
            <w:pPr>
              <w:pStyle w:val="afffffffffff2"/>
            </w:pPr>
            <w:r>
              <w:t xml:space="preserve">От 06.04.2023 № </w:t>
            </w:r>
            <w:r w:rsidRPr="00E67D9E">
              <w:t>12</w:t>
            </w:r>
            <w:r>
              <w:t>98</w:t>
            </w:r>
          </w:p>
        </w:tc>
        <w:tc>
          <w:tcPr>
            <w:tcW w:w="909" w:type="pct"/>
            <w:vMerge w:val="restart"/>
            <w:shd w:val="clear" w:color="auto" w:fill="auto"/>
          </w:tcPr>
          <w:p w:rsidR="00277118" w:rsidRPr="00EB4F8B" w:rsidRDefault="00277118" w:rsidP="00563338">
            <w:pPr>
              <w:pStyle w:val="afffffffffff2"/>
            </w:pPr>
            <w:r w:rsidRPr="00123387">
              <w:t>Строительство, реконструкция, эксплуатация линейных объектов</w:t>
            </w:r>
          </w:p>
        </w:tc>
        <w:tc>
          <w:tcPr>
            <w:tcW w:w="605" w:type="pct"/>
            <w:vMerge w:val="restart"/>
            <w:shd w:val="clear" w:color="auto" w:fill="auto"/>
          </w:tcPr>
          <w:p w:rsidR="00277118" w:rsidRPr="0017621D" w:rsidRDefault="00277118" w:rsidP="00563338">
            <w:pPr>
              <w:pStyle w:val="afffffffffff2"/>
            </w:pPr>
            <w:r w:rsidRPr="00DB71B6">
              <w:t>Кривковское</w:t>
            </w:r>
          </w:p>
        </w:tc>
        <w:tc>
          <w:tcPr>
            <w:tcW w:w="834" w:type="pct"/>
            <w:shd w:val="clear" w:color="auto" w:fill="auto"/>
          </w:tcPr>
          <w:p w:rsidR="00277118" w:rsidRPr="00EB4F8B" w:rsidRDefault="00277118" w:rsidP="00563338">
            <w:pPr>
              <w:pStyle w:val="afffffffffff2"/>
            </w:pPr>
            <w:r w:rsidRPr="00F8284F">
              <w:t>46</w:t>
            </w:r>
          </w:p>
        </w:tc>
        <w:tc>
          <w:tcPr>
            <w:tcW w:w="1052" w:type="pct"/>
            <w:shd w:val="clear" w:color="auto" w:fill="auto"/>
          </w:tcPr>
          <w:p w:rsidR="00277118" w:rsidRPr="00EB4F8B" w:rsidRDefault="00277118" w:rsidP="00563338">
            <w:pPr>
              <w:pStyle w:val="afffffffffff2"/>
            </w:pPr>
            <w:r w:rsidRPr="00FC73A2">
              <w:t>32</w:t>
            </w:r>
            <w:r>
              <w:t xml:space="preserve"> </w:t>
            </w:r>
            <w:r w:rsidRPr="005D26B8">
              <w:t>(часть)</w:t>
            </w:r>
            <w:r w:rsidRPr="00FC73A2">
              <w:t>, 34</w:t>
            </w:r>
            <w:r>
              <w:t xml:space="preserve"> </w:t>
            </w:r>
            <w:r w:rsidRPr="005D26B8">
              <w:t>(часть)</w:t>
            </w:r>
            <w:r w:rsidRPr="00FC73A2">
              <w:t>, 34.1</w:t>
            </w:r>
            <w:r>
              <w:t xml:space="preserve"> </w:t>
            </w:r>
            <w:r w:rsidRPr="005D26B8">
              <w:t>(часть)</w:t>
            </w:r>
            <w:r w:rsidRPr="00FC73A2">
              <w:t>, 36</w:t>
            </w:r>
            <w:r>
              <w:t xml:space="preserve"> </w:t>
            </w:r>
            <w:r w:rsidRPr="005D26B8">
              <w:t>(часть)</w:t>
            </w:r>
            <w:r w:rsidRPr="00FC73A2">
              <w:t>, 42</w:t>
            </w:r>
            <w:r>
              <w:t xml:space="preserve"> – </w:t>
            </w:r>
            <w:r w:rsidRPr="00FC73A2">
              <w:t>45</w:t>
            </w:r>
            <w:r>
              <w:t xml:space="preserve"> </w:t>
            </w:r>
            <w:r w:rsidRPr="005D26B8">
              <w:t>(част</w:t>
            </w:r>
            <w:r>
              <w:t>и</w:t>
            </w:r>
            <w:r w:rsidRPr="005D26B8">
              <w:t>)</w:t>
            </w:r>
            <w:r w:rsidRPr="00FC73A2">
              <w:t>, 47</w:t>
            </w:r>
            <w:r>
              <w:t xml:space="preserve"> </w:t>
            </w:r>
            <w:r w:rsidRPr="005D26B8">
              <w:t>(часть)</w:t>
            </w:r>
            <w:r w:rsidRPr="00FC73A2">
              <w:t>, 47.1</w:t>
            </w:r>
            <w:r>
              <w:t xml:space="preserve"> </w:t>
            </w:r>
            <w:r w:rsidRPr="005D26B8">
              <w:t>(часть)</w:t>
            </w:r>
            <w:r w:rsidRPr="00FC73A2">
              <w:t>, 51</w:t>
            </w:r>
            <w:r>
              <w:t xml:space="preserve"> </w:t>
            </w:r>
            <w:r w:rsidRPr="005D26B8">
              <w:t>(часть)</w:t>
            </w:r>
            <w:r w:rsidRPr="00FC73A2">
              <w:t>, 52</w:t>
            </w:r>
            <w:r>
              <w:t xml:space="preserve"> </w:t>
            </w:r>
            <w:r w:rsidRPr="005D26B8">
              <w:t>(часть)</w:t>
            </w:r>
            <w:r w:rsidRPr="00FC73A2">
              <w:t>, 55</w:t>
            </w:r>
            <w:r>
              <w:t xml:space="preserve"> </w:t>
            </w:r>
            <w:r w:rsidRPr="005D26B8">
              <w:t>(часть)</w:t>
            </w:r>
            <w:r w:rsidRPr="00FC73A2">
              <w:t>, 57</w:t>
            </w:r>
            <w:r>
              <w:t xml:space="preserve"> </w:t>
            </w:r>
            <w:r w:rsidRPr="005D26B8">
              <w:t>(часть)</w:t>
            </w:r>
            <w:r w:rsidRPr="00FC73A2">
              <w:t>, 57.1</w:t>
            </w:r>
            <w:r>
              <w:t xml:space="preserve"> </w:t>
            </w:r>
            <w:r w:rsidRPr="005D26B8">
              <w:t>(часть)</w:t>
            </w:r>
            <w:r w:rsidRPr="00FC73A2">
              <w:t>, 58</w:t>
            </w:r>
            <w:r>
              <w:t xml:space="preserve"> </w:t>
            </w:r>
            <w:r w:rsidRPr="005D26B8">
              <w:t>(часть)</w:t>
            </w:r>
            <w:r w:rsidRPr="00FC73A2">
              <w:t>, 58.1</w:t>
            </w:r>
            <w:r>
              <w:t xml:space="preserve"> </w:t>
            </w:r>
            <w:r w:rsidRPr="005D26B8">
              <w:t>(часть)</w:t>
            </w:r>
            <w:r w:rsidRPr="00FC73A2">
              <w:t>, 59</w:t>
            </w:r>
            <w:r>
              <w:t xml:space="preserve"> </w:t>
            </w:r>
            <w:r w:rsidRPr="005D26B8">
              <w:t>(часть)</w:t>
            </w:r>
            <w:r w:rsidRPr="00FC73A2">
              <w:t>, 62</w:t>
            </w:r>
            <w:r>
              <w:t xml:space="preserve"> </w:t>
            </w:r>
            <w:r w:rsidRPr="005D26B8">
              <w:t>(часть)</w:t>
            </w:r>
          </w:p>
        </w:tc>
      </w:tr>
      <w:tr w:rsidR="00277118" w:rsidRPr="00EB4F8B" w:rsidTr="00281365">
        <w:tc>
          <w:tcPr>
            <w:tcW w:w="194" w:type="pct"/>
            <w:vMerge/>
            <w:shd w:val="clear" w:color="auto" w:fill="auto"/>
          </w:tcPr>
          <w:p w:rsidR="00277118" w:rsidRPr="00EB4F8B" w:rsidRDefault="00277118" w:rsidP="004404F8">
            <w:pPr>
              <w:pStyle w:val="affffffffffff8"/>
            </w:pPr>
          </w:p>
        </w:tc>
        <w:tc>
          <w:tcPr>
            <w:tcW w:w="760" w:type="pct"/>
            <w:vMerge/>
            <w:shd w:val="clear" w:color="auto" w:fill="auto"/>
          </w:tcPr>
          <w:p w:rsidR="00277118" w:rsidRPr="00D07E7F" w:rsidRDefault="00277118" w:rsidP="00563338">
            <w:pPr>
              <w:pStyle w:val="afffffffffff2"/>
            </w:pPr>
          </w:p>
        </w:tc>
        <w:tc>
          <w:tcPr>
            <w:tcW w:w="646" w:type="pct"/>
            <w:vMerge/>
            <w:shd w:val="clear" w:color="auto" w:fill="auto"/>
          </w:tcPr>
          <w:p w:rsidR="00277118" w:rsidRDefault="00277118" w:rsidP="00563338">
            <w:pPr>
              <w:pStyle w:val="afffffffffff2"/>
            </w:pPr>
          </w:p>
        </w:tc>
        <w:tc>
          <w:tcPr>
            <w:tcW w:w="909" w:type="pct"/>
            <w:vMerge/>
            <w:shd w:val="clear" w:color="auto" w:fill="auto"/>
          </w:tcPr>
          <w:p w:rsidR="00277118" w:rsidRPr="00123387" w:rsidRDefault="00277118" w:rsidP="00563338">
            <w:pPr>
              <w:pStyle w:val="afffffffffff2"/>
            </w:pPr>
          </w:p>
        </w:tc>
        <w:tc>
          <w:tcPr>
            <w:tcW w:w="605" w:type="pct"/>
            <w:vMerge/>
            <w:shd w:val="clear" w:color="auto" w:fill="auto"/>
          </w:tcPr>
          <w:p w:rsidR="00277118" w:rsidRPr="00DB71B6" w:rsidRDefault="00277118" w:rsidP="00563338">
            <w:pPr>
              <w:pStyle w:val="afffffffffff2"/>
            </w:pPr>
          </w:p>
        </w:tc>
        <w:tc>
          <w:tcPr>
            <w:tcW w:w="834" w:type="pct"/>
            <w:shd w:val="clear" w:color="auto" w:fill="auto"/>
          </w:tcPr>
          <w:p w:rsidR="00277118" w:rsidRPr="00FC73A2" w:rsidRDefault="00277118" w:rsidP="00563338">
            <w:pPr>
              <w:pStyle w:val="afffffffffff2"/>
            </w:pPr>
            <w:r>
              <w:t>60</w:t>
            </w:r>
          </w:p>
        </w:tc>
        <w:tc>
          <w:tcPr>
            <w:tcW w:w="1052" w:type="pct"/>
            <w:shd w:val="clear" w:color="auto" w:fill="auto"/>
          </w:tcPr>
          <w:p w:rsidR="00277118" w:rsidRPr="00EB4F8B" w:rsidRDefault="00277118" w:rsidP="00563338">
            <w:pPr>
              <w:pStyle w:val="afffffffffff2"/>
            </w:pPr>
            <w:r w:rsidRPr="00FC73A2">
              <w:t>1</w:t>
            </w:r>
            <w:r>
              <w:t xml:space="preserve">4 </w:t>
            </w:r>
            <w:r w:rsidRPr="005D26B8">
              <w:t>(часть)</w:t>
            </w:r>
            <w:r w:rsidRPr="00FC73A2">
              <w:t>, 1</w:t>
            </w:r>
            <w:r>
              <w:t xml:space="preserve">7 </w:t>
            </w:r>
            <w:r w:rsidRPr="005D26B8">
              <w:t>(часть)</w:t>
            </w:r>
            <w:r w:rsidRPr="00FC73A2">
              <w:t xml:space="preserve">, </w:t>
            </w:r>
            <w:r>
              <w:t xml:space="preserve">20 </w:t>
            </w:r>
            <w:r w:rsidRPr="005D26B8">
              <w:t>(часть)</w:t>
            </w:r>
            <w:r w:rsidRPr="00FC73A2">
              <w:t xml:space="preserve">, </w:t>
            </w:r>
            <w:r>
              <w:t xml:space="preserve">21 </w:t>
            </w:r>
            <w:r w:rsidRPr="005D26B8">
              <w:t>(часть)</w:t>
            </w:r>
          </w:p>
        </w:tc>
      </w:tr>
      <w:tr w:rsidR="00277118" w:rsidRPr="00EB4F8B" w:rsidTr="00281365">
        <w:tc>
          <w:tcPr>
            <w:tcW w:w="194" w:type="pct"/>
            <w:vMerge/>
            <w:shd w:val="clear" w:color="auto" w:fill="auto"/>
          </w:tcPr>
          <w:p w:rsidR="00277118" w:rsidRPr="00EB4F8B" w:rsidRDefault="00277118" w:rsidP="004404F8">
            <w:pPr>
              <w:pStyle w:val="affffffffffff8"/>
            </w:pPr>
          </w:p>
        </w:tc>
        <w:tc>
          <w:tcPr>
            <w:tcW w:w="760" w:type="pct"/>
            <w:vMerge/>
            <w:shd w:val="clear" w:color="auto" w:fill="auto"/>
          </w:tcPr>
          <w:p w:rsidR="00277118" w:rsidRPr="00D07E7F" w:rsidRDefault="00277118" w:rsidP="00563338">
            <w:pPr>
              <w:pStyle w:val="afffffffffff2"/>
            </w:pPr>
          </w:p>
        </w:tc>
        <w:tc>
          <w:tcPr>
            <w:tcW w:w="646" w:type="pct"/>
            <w:vMerge/>
            <w:shd w:val="clear" w:color="auto" w:fill="auto"/>
          </w:tcPr>
          <w:p w:rsidR="00277118" w:rsidRDefault="00277118" w:rsidP="00563338">
            <w:pPr>
              <w:pStyle w:val="afffffffffff2"/>
            </w:pPr>
          </w:p>
        </w:tc>
        <w:tc>
          <w:tcPr>
            <w:tcW w:w="909" w:type="pct"/>
            <w:vMerge/>
            <w:shd w:val="clear" w:color="auto" w:fill="auto"/>
          </w:tcPr>
          <w:p w:rsidR="00277118" w:rsidRPr="00123387" w:rsidRDefault="00277118" w:rsidP="00563338">
            <w:pPr>
              <w:pStyle w:val="afffffffffff2"/>
            </w:pPr>
          </w:p>
        </w:tc>
        <w:tc>
          <w:tcPr>
            <w:tcW w:w="605" w:type="pct"/>
            <w:shd w:val="clear" w:color="auto" w:fill="auto"/>
          </w:tcPr>
          <w:p w:rsidR="00277118" w:rsidRPr="00DB71B6" w:rsidRDefault="00277118" w:rsidP="00563338">
            <w:pPr>
              <w:pStyle w:val="afffffffffff2"/>
            </w:pPr>
            <w:r w:rsidRPr="00FC73A2">
              <w:t>Ларионовское</w:t>
            </w:r>
          </w:p>
        </w:tc>
        <w:tc>
          <w:tcPr>
            <w:tcW w:w="834" w:type="pct"/>
            <w:shd w:val="clear" w:color="auto" w:fill="auto"/>
          </w:tcPr>
          <w:p w:rsidR="00277118" w:rsidRPr="00FC73A2" w:rsidRDefault="00277118" w:rsidP="00563338">
            <w:pPr>
              <w:pStyle w:val="afffffffffff2"/>
            </w:pPr>
            <w:r w:rsidRPr="00FC73A2">
              <w:t>72</w:t>
            </w:r>
          </w:p>
        </w:tc>
        <w:tc>
          <w:tcPr>
            <w:tcW w:w="1052" w:type="pct"/>
            <w:shd w:val="clear" w:color="auto" w:fill="auto"/>
          </w:tcPr>
          <w:p w:rsidR="00277118" w:rsidRPr="00EB4F8B" w:rsidRDefault="00277118" w:rsidP="00563338">
            <w:pPr>
              <w:pStyle w:val="afffffffffff2"/>
            </w:pPr>
            <w:r w:rsidRPr="00FC73A2">
              <w:t>79</w:t>
            </w:r>
            <w:r>
              <w:t xml:space="preserve"> </w:t>
            </w:r>
            <w:r w:rsidRPr="005D26B8">
              <w:t>(часть)</w:t>
            </w:r>
            <w:r w:rsidRPr="00FC73A2">
              <w:t>, 86</w:t>
            </w:r>
            <w:r>
              <w:t xml:space="preserve"> –</w:t>
            </w:r>
            <w:r w:rsidRPr="00FC73A2">
              <w:t xml:space="preserve"> 89</w:t>
            </w:r>
            <w:r>
              <w:t xml:space="preserve"> </w:t>
            </w:r>
            <w:r w:rsidRPr="005D26B8">
              <w:t>(част</w:t>
            </w:r>
            <w:r>
              <w:t>и</w:t>
            </w:r>
            <w:r w:rsidRPr="005D26B8">
              <w:t>)</w:t>
            </w:r>
            <w:r w:rsidRPr="00FC73A2">
              <w:t>, 92</w:t>
            </w:r>
            <w:r>
              <w:t xml:space="preserve"> </w:t>
            </w:r>
            <w:r w:rsidRPr="005D26B8">
              <w:t>(часть)</w:t>
            </w:r>
          </w:p>
        </w:tc>
      </w:tr>
      <w:tr w:rsidR="002B6266" w:rsidRPr="00EB4F8B" w:rsidTr="00281365">
        <w:tc>
          <w:tcPr>
            <w:tcW w:w="194" w:type="pct"/>
            <w:vMerge w:val="restart"/>
            <w:shd w:val="clear" w:color="auto" w:fill="auto"/>
          </w:tcPr>
          <w:p w:rsidR="002B6266" w:rsidRPr="00EB4F8B" w:rsidRDefault="002B6266" w:rsidP="004404F8">
            <w:pPr>
              <w:pStyle w:val="affffffffffff8"/>
            </w:pPr>
            <w:r>
              <w:t>33</w:t>
            </w:r>
          </w:p>
        </w:tc>
        <w:tc>
          <w:tcPr>
            <w:tcW w:w="760" w:type="pct"/>
            <w:vMerge w:val="restart"/>
            <w:shd w:val="clear" w:color="auto" w:fill="auto"/>
          </w:tcPr>
          <w:p w:rsidR="002B6266" w:rsidRPr="00D07E7F" w:rsidRDefault="002B6266" w:rsidP="003467C4">
            <w:pPr>
              <w:pStyle w:val="afffffffffff2"/>
            </w:pPr>
            <w:r w:rsidRPr="00A859C6">
              <w:t>781417298141</w:t>
            </w:r>
          </w:p>
        </w:tc>
        <w:tc>
          <w:tcPr>
            <w:tcW w:w="646" w:type="pct"/>
            <w:vMerge w:val="restart"/>
            <w:shd w:val="clear" w:color="auto" w:fill="auto"/>
          </w:tcPr>
          <w:p w:rsidR="002B6266" w:rsidRPr="00EB4F8B" w:rsidRDefault="002B6266" w:rsidP="003467C4">
            <w:pPr>
              <w:pStyle w:val="afffffffffff2"/>
            </w:pPr>
            <w:r>
              <w:t xml:space="preserve">От 11.03.2021 № </w:t>
            </w:r>
            <w:r w:rsidRPr="00A859C6">
              <w:t>1656/ДС-2021-03</w:t>
            </w:r>
          </w:p>
        </w:tc>
        <w:tc>
          <w:tcPr>
            <w:tcW w:w="909" w:type="pct"/>
            <w:vMerge w:val="restart"/>
            <w:shd w:val="clear" w:color="auto" w:fill="auto"/>
          </w:tcPr>
          <w:p w:rsidR="002B6266" w:rsidRPr="00EB4F8B" w:rsidRDefault="002B6266" w:rsidP="003467C4">
            <w:pPr>
              <w:pStyle w:val="afffffffffff2"/>
            </w:pPr>
            <w:r w:rsidRPr="00DF33B3">
              <w:t>Строительство, реконструкция, эксплуатация линейных объектов</w:t>
            </w:r>
          </w:p>
        </w:tc>
        <w:tc>
          <w:tcPr>
            <w:tcW w:w="605" w:type="pct"/>
            <w:shd w:val="clear" w:color="auto" w:fill="auto"/>
          </w:tcPr>
          <w:p w:rsidR="002B6266" w:rsidRPr="0017621D" w:rsidRDefault="002B6266" w:rsidP="003467C4">
            <w:pPr>
              <w:pStyle w:val="afffffffffff2"/>
            </w:pPr>
            <w:r>
              <w:t>Ларионовское</w:t>
            </w:r>
          </w:p>
        </w:tc>
        <w:tc>
          <w:tcPr>
            <w:tcW w:w="834" w:type="pct"/>
            <w:shd w:val="clear" w:color="auto" w:fill="auto"/>
          </w:tcPr>
          <w:p w:rsidR="002B6266" w:rsidRPr="00EB4F8B" w:rsidRDefault="002B6266" w:rsidP="003467C4">
            <w:pPr>
              <w:pStyle w:val="afffffffffff2"/>
            </w:pPr>
            <w:r>
              <w:t>68</w:t>
            </w:r>
          </w:p>
        </w:tc>
        <w:tc>
          <w:tcPr>
            <w:tcW w:w="1052" w:type="pct"/>
            <w:shd w:val="clear" w:color="auto" w:fill="auto"/>
          </w:tcPr>
          <w:p w:rsidR="002B6266" w:rsidRPr="00EB4F8B" w:rsidRDefault="002B6266" w:rsidP="003467C4">
            <w:pPr>
              <w:pStyle w:val="afffffffffff2"/>
            </w:pPr>
            <w:r>
              <w:t>9 (часть), 10 (часть)</w:t>
            </w:r>
          </w:p>
        </w:tc>
      </w:tr>
      <w:tr w:rsidR="002B6266" w:rsidRPr="00EB4F8B" w:rsidTr="00281365">
        <w:tc>
          <w:tcPr>
            <w:tcW w:w="194" w:type="pct"/>
            <w:vMerge/>
            <w:shd w:val="clear" w:color="auto" w:fill="auto"/>
          </w:tcPr>
          <w:p w:rsidR="002B6266" w:rsidRPr="00EB4F8B" w:rsidRDefault="002B6266" w:rsidP="004404F8">
            <w:pPr>
              <w:pStyle w:val="affffffffffff8"/>
            </w:pPr>
          </w:p>
        </w:tc>
        <w:tc>
          <w:tcPr>
            <w:tcW w:w="760" w:type="pct"/>
            <w:vMerge/>
            <w:shd w:val="clear" w:color="auto" w:fill="auto"/>
          </w:tcPr>
          <w:p w:rsidR="002B6266" w:rsidRPr="00A859C6" w:rsidRDefault="002B6266" w:rsidP="003467C4">
            <w:pPr>
              <w:pStyle w:val="afffffffffff2"/>
            </w:pPr>
          </w:p>
        </w:tc>
        <w:tc>
          <w:tcPr>
            <w:tcW w:w="646" w:type="pct"/>
            <w:vMerge/>
            <w:shd w:val="clear" w:color="auto" w:fill="auto"/>
          </w:tcPr>
          <w:p w:rsidR="002B6266" w:rsidRDefault="002B6266" w:rsidP="003467C4">
            <w:pPr>
              <w:pStyle w:val="afffffffffff2"/>
            </w:pPr>
          </w:p>
        </w:tc>
        <w:tc>
          <w:tcPr>
            <w:tcW w:w="909" w:type="pct"/>
            <w:vMerge/>
            <w:shd w:val="clear" w:color="auto" w:fill="auto"/>
          </w:tcPr>
          <w:p w:rsidR="002B6266" w:rsidRPr="00DF33B3" w:rsidRDefault="002B6266" w:rsidP="003467C4">
            <w:pPr>
              <w:pStyle w:val="afffffffffff2"/>
            </w:pPr>
          </w:p>
        </w:tc>
        <w:tc>
          <w:tcPr>
            <w:tcW w:w="605" w:type="pct"/>
            <w:shd w:val="clear" w:color="auto" w:fill="auto"/>
          </w:tcPr>
          <w:p w:rsidR="002B6266" w:rsidRDefault="002B6266" w:rsidP="003467C4">
            <w:pPr>
              <w:pStyle w:val="afffffffffff2"/>
            </w:pPr>
            <w:r w:rsidRPr="00A859C6">
              <w:t>Мичуринское</w:t>
            </w:r>
          </w:p>
        </w:tc>
        <w:tc>
          <w:tcPr>
            <w:tcW w:w="834" w:type="pct"/>
            <w:shd w:val="clear" w:color="auto" w:fill="auto"/>
          </w:tcPr>
          <w:p w:rsidR="002B6266" w:rsidRPr="00EB4F8B" w:rsidRDefault="002B6266" w:rsidP="003467C4">
            <w:pPr>
              <w:pStyle w:val="afffffffffff2"/>
            </w:pPr>
            <w:r w:rsidRPr="00A859C6">
              <w:t>89</w:t>
            </w:r>
          </w:p>
        </w:tc>
        <w:tc>
          <w:tcPr>
            <w:tcW w:w="1052" w:type="pct"/>
            <w:shd w:val="clear" w:color="auto" w:fill="auto"/>
          </w:tcPr>
          <w:p w:rsidR="002B6266" w:rsidRPr="00EB4F8B" w:rsidRDefault="002B6266" w:rsidP="003467C4">
            <w:pPr>
              <w:pStyle w:val="afffffffffff2"/>
            </w:pPr>
            <w:r w:rsidRPr="00A859C6">
              <w:t>2</w:t>
            </w:r>
            <w:r>
              <w:t xml:space="preserve"> (часть)</w:t>
            </w:r>
            <w:r w:rsidRPr="00A859C6">
              <w:t>, 16</w:t>
            </w:r>
            <w:r>
              <w:t xml:space="preserve"> (часть)</w:t>
            </w:r>
            <w:r w:rsidRPr="00A859C6">
              <w:t>, 17</w:t>
            </w:r>
            <w:r>
              <w:t xml:space="preserve"> (часть)</w:t>
            </w:r>
          </w:p>
        </w:tc>
      </w:tr>
      <w:tr w:rsidR="002B6266" w:rsidRPr="00EB4F8B" w:rsidTr="00281365">
        <w:tc>
          <w:tcPr>
            <w:tcW w:w="194" w:type="pct"/>
            <w:shd w:val="clear" w:color="auto" w:fill="auto"/>
          </w:tcPr>
          <w:p w:rsidR="002B6266" w:rsidRPr="00EB4F8B" w:rsidRDefault="002B6266" w:rsidP="004404F8">
            <w:pPr>
              <w:pStyle w:val="affffffffffff8"/>
            </w:pPr>
            <w:r>
              <w:t>34</w:t>
            </w:r>
          </w:p>
        </w:tc>
        <w:tc>
          <w:tcPr>
            <w:tcW w:w="760" w:type="pct"/>
            <w:shd w:val="clear" w:color="auto" w:fill="auto"/>
          </w:tcPr>
          <w:p w:rsidR="002B6266" w:rsidRPr="00D07E7F" w:rsidRDefault="002B6266" w:rsidP="00563338">
            <w:pPr>
              <w:pStyle w:val="afffffffffff2"/>
            </w:pPr>
            <w:r w:rsidRPr="00D12C06">
              <w:t>781428407025</w:t>
            </w:r>
          </w:p>
        </w:tc>
        <w:tc>
          <w:tcPr>
            <w:tcW w:w="646" w:type="pct"/>
            <w:shd w:val="clear" w:color="auto" w:fill="auto"/>
          </w:tcPr>
          <w:p w:rsidR="002B6266" w:rsidRPr="00EB4F8B" w:rsidRDefault="002B6266" w:rsidP="00563338">
            <w:pPr>
              <w:pStyle w:val="afffffffffff2"/>
            </w:pPr>
            <w:r w:rsidRPr="005D0266">
              <w:t xml:space="preserve">От </w:t>
            </w:r>
            <w:r>
              <w:t>23</w:t>
            </w:r>
            <w:r w:rsidRPr="005D0266">
              <w:t>.</w:t>
            </w:r>
            <w:r>
              <w:t>12</w:t>
            </w:r>
            <w:r w:rsidRPr="005D0266">
              <w:t>.20</w:t>
            </w:r>
            <w:r>
              <w:t>10</w:t>
            </w:r>
            <w:r w:rsidRPr="005D0266">
              <w:t xml:space="preserve"> № </w:t>
            </w:r>
            <w:r w:rsidRPr="00D12C06">
              <w:t>130/р-2010-12</w:t>
            </w:r>
          </w:p>
        </w:tc>
        <w:tc>
          <w:tcPr>
            <w:tcW w:w="909" w:type="pct"/>
            <w:shd w:val="clear" w:color="auto" w:fill="auto"/>
          </w:tcPr>
          <w:p w:rsidR="002B6266" w:rsidRPr="00EB4F8B" w:rsidRDefault="002B6266" w:rsidP="00563338">
            <w:pPr>
              <w:pStyle w:val="afffffffffff2"/>
            </w:pPr>
            <w:r w:rsidRPr="00D12C06">
              <w:t>Осуществление рекреационной деятельности</w:t>
            </w:r>
          </w:p>
        </w:tc>
        <w:tc>
          <w:tcPr>
            <w:tcW w:w="605" w:type="pct"/>
            <w:shd w:val="clear" w:color="auto" w:fill="auto"/>
          </w:tcPr>
          <w:p w:rsidR="002B6266" w:rsidRPr="0017621D" w:rsidRDefault="002B6266" w:rsidP="00563338">
            <w:pPr>
              <w:pStyle w:val="afffffffffff2"/>
            </w:pPr>
            <w:r w:rsidRPr="008D1F89">
              <w:t>Кривковское</w:t>
            </w:r>
          </w:p>
        </w:tc>
        <w:tc>
          <w:tcPr>
            <w:tcW w:w="834" w:type="pct"/>
            <w:shd w:val="clear" w:color="auto" w:fill="auto"/>
          </w:tcPr>
          <w:p w:rsidR="002B6266" w:rsidRPr="00EB4F8B" w:rsidRDefault="002B6266" w:rsidP="00563338">
            <w:pPr>
              <w:pStyle w:val="afffffffffff2"/>
            </w:pPr>
            <w:r w:rsidRPr="008D1F89">
              <w:t>5</w:t>
            </w:r>
          </w:p>
        </w:tc>
        <w:tc>
          <w:tcPr>
            <w:tcW w:w="1052" w:type="pct"/>
            <w:shd w:val="clear" w:color="auto" w:fill="auto"/>
          </w:tcPr>
          <w:p w:rsidR="002B6266" w:rsidRPr="00EB4F8B" w:rsidRDefault="002B6266" w:rsidP="00563338">
            <w:pPr>
              <w:pStyle w:val="afffffffffff2"/>
            </w:pPr>
            <w:r w:rsidRPr="008D1F89">
              <w:t>10,</w:t>
            </w:r>
            <w:r>
              <w:t xml:space="preserve"> </w:t>
            </w:r>
            <w:r w:rsidRPr="008D1F89">
              <w:t>11,</w:t>
            </w:r>
            <w:r>
              <w:t xml:space="preserve"> </w:t>
            </w:r>
            <w:r w:rsidRPr="008D1F89">
              <w:t>13</w:t>
            </w:r>
          </w:p>
        </w:tc>
      </w:tr>
      <w:tr w:rsidR="002B6266" w:rsidRPr="00EB4F8B" w:rsidTr="00281365">
        <w:tc>
          <w:tcPr>
            <w:tcW w:w="194" w:type="pct"/>
            <w:vMerge w:val="restart"/>
            <w:shd w:val="clear" w:color="auto" w:fill="auto"/>
          </w:tcPr>
          <w:p w:rsidR="002B6266" w:rsidRPr="00EB4F8B" w:rsidRDefault="002B6266" w:rsidP="00210EF2">
            <w:pPr>
              <w:pStyle w:val="affffffffffff8"/>
            </w:pPr>
            <w:r>
              <w:t>35</w:t>
            </w:r>
          </w:p>
        </w:tc>
        <w:tc>
          <w:tcPr>
            <w:tcW w:w="760" w:type="pct"/>
            <w:vMerge w:val="restart"/>
            <w:shd w:val="clear" w:color="auto" w:fill="auto"/>
          </w:tcPr>
          <w:p w:rsidR="002B6266" w:rsidRPr="00EB4F8B" w:rsidRDefault="002B6266" w:rsidP="00210EF2">
            <w:pPr>
              <w:pStyle w:val="afffffffffff2"/>
            </w:pPr>
            <w:r w:rsidRPr="004579D2">
              <w:t>781436526918</w:t>
            </w:r>
          </w:p>
        </w:tc>
        <w:tc>
          <w:tcPr>
            <w:tcW w:w="646" w:type="pct"/>
            <w:vMerge w:val="restart"/>
            <w:shd w:val="clear" w:color="auto" w:fill="auto"/>
          </w:tcPr>
          <w:p w:rsidR="002B6266" w:rsidRPr="00EB4F8B" w:rsidRDefault="002B6266" w:rsidP="00210EF2">
            <w:pPr>
              <w:pStyle w:val="afffffffffff2"/>
            </w:pPr>
            <w:r w:rsidRPr="005D15C8">
              <w:t>От 2</w:t>
            </w:r>
            <w:r>
              <w:t>6</w:t>
            </w:r>
            <w:r w:rsidRPr="005D15C8">
              <w:t>.1</w:t>
            </w:r>
            <w:r>
              <w:t>0</w:t>
            </w:r>
            <w:r w:rsidRPr="005D15C8">
              <w:t>.20</w:t>
            </w:r>
            <w:r>
              <w:t>20</w:t>
            </w:r>
            <w:r w:rsidRPr="005D15C8">
              <w:t xml:space="preserve"> № 1621/ДС-2020-10</w:t>
            </w:r>
          </w:p>
        </w:tc>
        <w:tc>
          <w:tcPr>
            <w:tcW w:w="909" w:type="pct"/>
            <w:vMerge w:val="restart"/>
            <w:shd w:val="clear" w:color="auto" w:fill="auto"/>
          </w:tcPr>
          <w:p w:rsidR="002B6266" w:rsidRPr="00EB4F8B" w:rsidRDefault="002B6266" w:rsidP="00210EF2">
            <w:pPr>
              <w:pStyle w:val="afffffffffff2"/>
            </w:pPr>
            <w:r w:rsidRPr="005D15C8">
              <w:t>Строительство, реконструкция, эксплуатация линейных объектов</w:t>
            </w:r>
          </w:p>
        </w:tc>
        <w:tc>
          <w:tcPr>
            <w:tcW w:w="605" w:type="pct"/>
            <w:shd w:val="clear" w:color="auto" w:fill="auto"/>
          </w:tcPr>
          <w:p w:rsidR="002B6266" w:rsidRPr="00EB4F8B" w:rsidRDefault="002B6266" w:rsidP="00210EF2">
            <w:pPr>
              <w:pStyle w:val="afffffffffff2"/>
            </w:pPr>
            <w:r w:rsidRPr="0017621D">
              <w:t>Борисовское</w:t>
            </w:r>
          </w:p>
        </w:tc>
        <w:tc>
          <w:tcPr>
            <w:tcW w:w="834" w:type="pct"/>
            <w:shd w:val="clear" w:color="auto" w:fill="auto"/>
          </w:tcPr>
          <w:p w:rsidR="002B6266" w:rsidRPr="00EB4F8B" w:rsidRDefault="002B6266" w:rsidP="00210EF2">
            <w:pPr>
              <w:pStyle w:val="afffffffffff2"/>
            </w:pPr>
            <w:r>
              <w:t>7</w:t>
            </w:r>
          </w:p>
        </w:tc>
        <w:tc>
          <w:tcPr>
            <w:tcW w:w="1052" w:type="pct"/>
            <w:shd w:val="clear" w:color="auto" w:fill="auto"/>
          </w:tcPr>
          <w:p w:rsidR="002B6266" w:rsidRPr="00EB4F8B" w:rsidRDefault="002B6266" w:rsidP="00210EF2">
            <w:pPr>
              <w:pStyle w:val="afffffffffff2"/>
            </w:pPr>
            <w:r>
              <w:t>37</w:t>
            </w:r>
            <w:r w:rsidRPr="0017621D">
              <w:t xml:space="preserve"> (часть)</w:t>
            </w:r>
            <w:r>
              <w:t>, 38</w:t>
            </w:r>
            <w:r w:rsidRPr="0017621D">
              <w:t xml:space="preserve"> (часть)</w:t>
            </w:r>
            <w:r>
              <w:t>, 45</w:t>
            </w:r>
            <w:r w:rsidRPr="0017621D">
              <w:t xml:space="preserve"> (часть)</w:t>
            </w:r>
          </w:p>
        </w:tc>
      </w:tr>
      <w:tr w:rsidR="002B6266" w:rsidRPr="00EB4F8B" w:rsidTr="00281365">
        <w:tc>
          <w:tcPr>
            <w:tcW w:w="194" w:type="pct"/>
            <w:vMerge/>
            <w:shd w:val="clear" w:color="auto" w:fill="auto"/>
          </w:tcPr>
          <w:p w:rsidR="002B6266" w:rsidRPr="00EB4F8B" w:rsidRDefault="002B6266" w:rsidP="004404F8">
            <w:pPr>
              <w:pStyle w:val="affffffffffff8"/>
            </w:pPr>
          </w:p>
        </w:tc>
        <w:tc>
          <w:tcPr>
            <w:tcW w:w="760" w:type="pct"/>
            <w:vMerge/>
            <w:shd w:val="clear" w:color="auto" w:fill="auto"/>
          </w:tcPr>
          <w:p w:rsidR="002B6266" w:rsidRPr="004579D2" w:rsidRDefault="002B6266" w:rsidP="000E6C48">
            <w:pPr>
              <w:pStyle w:val="afffffffffff2"/>
            </w:pPr>
          </w:p>
        </w:tc>
        <w:tc>
          <w:tcPr>
            <w:tcW w:w="646" w:type="pct"/>
            <w:vMerge/>
            <w:shd w:val="clear" w:color="auto" w:fill="auto"/>
          </w:tcPr>
          <w:p w:rsidR="002B6266" w:rsidRDefault="002B6266" w:rsidP="000E6C48">
            <w:pPr>
              <w:pStyle w:val="afffffffffff2"/>
            </w:pPr>
          </w:p>
        </w:tc>
        <w:tc>
          <w:tcPr>
            <w:tcW w:w="909" w:type="pct"/>
            <w:vMerge/>
            <w:shd w:val="clear" w:color="auto" w:fill="auto"/>
          </w:tcPr>
          <w:p w:rsidR="002B6266" w:rsidRPr="004579D2" w:rsidRDefault="002B6266" w:rsidP="000E6C48">
            <w:pPr>
              <w:pStyle w:val="afffffffffff2"/>
            </w:pPr>
          </w:p>
        </w:tc>
        <w:tc>
          <w:tcPr>
            <w:tcW w:w="605" w:type="pct"/>
            <w:shd w:val="clear" w:color="auto" w:fill="auto"/>
          </w:tcPr>
          <w:p w:rsidR="002B6266" w:rsidRPr="004404F8" w:rsidRDefault="002B6266" w:rsidP="000E6C48">
            <w:pPr>
              <w:pStyle w:val="afffffffffff2"/>
            </w:pPr>
            <w:r>
              <w:t>Ларионовское</w:t>
            </w:r>
          </w:p>
        </w:tc>
        <w:tc>
          <w:tcPr>
            <w:tcW w:w="834" w:type="pct"/>
            <w:shd w:val="clear" w:color="auto" w:fill="auto"/>
          </w:tcPr>
          <w:p w:rsidR="002B6266" w:rsidRDefault="002B6266" w:rsidP="000E6C48">
            <w:pPr>
              <w:pStyle w:val="afffffffffff2"/>
            </w:pPr>
            <w:r>
              <w:t>69</w:t>
            </w:r>
          </w:p>
        </w:tc>
        <w:tc>
          <w:tcPr>
            <w:tcW w:w="1052" w:type="pct"/>
            <w:shd w:val="clear" w:color="auto" w:fill="auto"/>
          </w:tcPr>
          <w:p w:rsidR="002B6266" w:rsidRDefault="002B6266" w:rsidP="000E6C48">
            <w:pPr>
              <w:pStyle w:val="afffffffffff2"/>
            </w:pPr>
            <w:r>
              <w:t xml:space="preserve">5 </w:t>
            </w:r>
            <w:r w:rsidRPr="0017621D">
              <w:t>(часть)</w:t>
            </w:r>
            <w:r>
              <w:t>, 27</w:t>
            </w:r>
            <w:r w:rsidRPr="0017621D">
              <w:t xml:space="preserve"> (часть)</w:t>
            </w:r>
          </w:p>
        </w:tc>
      </w:tr>
      <w:tr w:rsidR="002B6266" w:rsidRPr="00EB4F8B" w:rsidTr="00281365">
        <w:tc>
          <w:tcPr>
            <w:tcW w:w="194" w:type="pct"/>
            <w:shd w:val="clear" w:color="auto" w:fill="auto"/>
          </w:tcPr>
          <w:p w:rsidR="002B6266" w:rsidRPr="00EB4F8B" w:rsidRDefault="002B6266" w:rsidP="004404F8">
            <w:pPr>
              <w:pStyle w:val="affffffffffff8"/>
            </w:pPr>
            <w:r>
              <w:t>36</w:t>
            </w:r>
          </w:p>
        </w:tc>
        <w:tc>
          <w:tcPr>
            <w:tcW w:w="760" w:type="pct"/>
            <w:shd w:val="clear" w:color="auto" w:fill="auto"/>
          </w:tcPr>
          <w:p w:rsidR="002B6266" w:rsidRPr="00D07E7F" w:rsidRDefault="002B6266" w:rsidP="00210EF2">
            <w:pPr>
              <w:pStyle w:val="afffffffffff2"/>
            </w:pPr>
            <w:r w:rsidRPr="001C0FB5">
              <w:t>7814586612</w:t>
            </w:r>
          </w:p>
        </w:tc>
        <w:tc>
          <w:tcPr>
            <w:tcW w:w="646" w:type="pct"/>
            <w:shd w:val="clear" w:color="auto" w:fill="auto"/>
          </w:tcPr>
          <w:p w:rsidR="002B6266" w:rsidRPr="00EB4F8B" w:rsidRDefault="002B6266" w:rsidP="00210EF2">
            <w:pPr>
              <w:pStyle w:val="afffffffffff2"/>
            </w:pPr>
            <w:r>
              <w:t xml:space="preserve">От 06.06.2023 № </w:t>
            </w:r>
            <w:r w:rsidRPr="001C0FB5">
              <w:t>1925/ДДС-2023-06</w:t>
            </w:r>
          </w:p>
        </w:tc>
        <w:tc>
          <w:tcPr>
            <w:tcW w:w="909" w:type="pct"/>
            <w:shd w:val="clear" w:color="auto" w:fill="auto"/>
          </w:tcPr>
          <w:p w:rsidR="002B6266" w:rsidRPr="00EB4F8B" w:rsidRDefault="002B6266" w:rsidP="00210EF2">
            <w:pPr>
              <w:pStyle w:val="afffffffffff2"/>
            </w:pPr>
            <w:r w:rsidRPr="00DF33B3">
              <w:t>Строительство, реконструкция, эксплуатация линейных объектов</w:t>
            </w:r>
          </w:p>
        </w:tc>
        <w:tc>
          <w:tcPr>
            <w:tcW w:w="605" w:type="pct"/>
            <w:shd w:val="clear" w:color="auto" w:fill="auto"/>
          </w:tcPr>
          <w:p w:rsidR="002B6266" w:rsidRPr="0017621D" w:rsidRDefault="002B6266" w:rsidP="00210EF2">
            <w:pPr>
              <w:pStyle w:val="afffffffffff2"/>
            </w:pPr>
            <w:r w:rsidRPr="00A859C6">
              <w:t>Мичуринское</w:t>
            </w:r>
          </w:p>
        </w:tc>
        <w:tc>
          <w:tcPr>
            <w:tcW w:w="834" w:type="pct"/>
            <w:shd w:val="clear" w:color="auto" w:fill="auto"/>
          </w:tcPr>
          <w:p w:rsidR="002B6266" w:rsidRPr="00EB4F8B" w:rsidRDefault="002B6266" w:rsidP="00210EF2">
            <w:pPr>
              <w:pStyle w:val="afffffffffff2"/>
            </w:pPr>
            <w:r>
              <w:t>89</w:t>
            </w:r>
          </w:p>
        </w:tc>
        <w:tc>
          <w:tcPr>
            <w:tcW w:w="1052" w:type="pct"/>
            <w:shd w:val="clear" w:color="auto" w:fill="auto"/>
          </w:tcPr>
          <w:p w:rsidR="002B6266" w:rsidRPr="00EB4F8B" w:rsidRDefault="002B6266" w:rsidP="00210EF2">
            <w:pPr>
              <w:pStyle w:val="afffffffffff2"/>
            </w:pPr>
            <w:r>
              <w:t>17 (часть)</w:t>
            </w:r>
          </w:p>
        </w:tc>
      </w:tr>
      <w:tr w:rsidR="002B6266" w:rsidRPr="00EB4F8B" w:rsidTr="00281365">
        <w:tc>
          <w:tcPr>
            <w:tcW w:w="194" w:type="pct"/>
            <w:shd w:val="clear" w:color="auto" w:fill="auto"/>
          </w:tcPr>
          <w:p w:rsidR="002B6266" w:rsidRPr="00EB4F8B" w:rsidRDefault="002B6266" w:rsidP="004404F8">
            <w:pPr>
              <w:pStyle w:val="affffffffffff8"/>
            </w:pPr>
            <w:r>
              <w:t>37</w:t>
            </w:r>
          </w:p>
        </w:tc>
        <w:tc>
          <w:tcPr>
            <w:tcW w:w="760" w:type="pct"/>
            <w:shd w:val="clear" w:color="auto" w:fill="auto"/>
          </w:tcPr>
          <w:p w:rsidR="002B6266" w:rsidRPr="00D07E7F" w:rsidRDefault="002B6266" w:rsidP="00563338">
            <w:pPr>
              <w:pStyle w:val="afffffffffff2"/>
            </w:pPr>
            <w:r w:rsidRPr="00821218">
              <w:t>7814650000</w:t>
            </w:r>
          </w:p>
        </w:tc>
        <w:tc>
          <w:tcPr>
            <w:tcW w:w="646" w:type="pct"/>
            <w:shd w:val="clear" w:color="auto" w:fill="auto"/>
          </w:tcPr>
          <w:p w:rsidR="002B6266" w:rsidRPr="00EB4F8B" w:rsidRDefault="002B6266" w:rsidP="00563338">
            <w:pPr>
              <w:pStyle w:val="afffffffffff2"/>
            </w:pPr>
            <w:r>
              <w:t xml:space="preserve">От 27.12.2016 № </w:t>
            </w:r>
            <w:r w:rsidRPr="00821218">
              <w:t>4/Р-2016-12</w:t>
            </w:r>
          </w:p>
        </w:tc>
        <w:tc>
          <w:tcPr>
            <w:tcW w:w="909" w:type="pct"/>
            <w:shd w:val="clear" w:color="auto" w:fill="auto"/>
          </w:tcPr>
          <w:p w:rsidR="002B6266" w:rsidRPr="00EB4F8B" w:rsidRDefault="002B6266" w:rsidP="00563338">
            <w:pPr>
              <w:pStyle w:val="afffffffffff2"/>
            </w:pPr>
            <w:r w:rsidRPr="00821218">
              <w:t xml:space="preserve">Осуществление рекреационной </w:t>
            </w:r>
            <w:r w:rsidRPr="00821218">
              <w:lastRenderedPageBreak/>
              <w:t>деятельности</w:t>
            </w:r>
          </w:p>
        </w:tc>
        <w:tc>
          <w:tcPr>
            <w:tcW w:w="605" w:type="pct"/>
            <w:shd w:val="clear" w:color="auto" w:fill="auto"/>
          </w:tcPr>
          <w:p w:rsidR="002B6266" w:rsidRPr="0017621D" w:rsidRDefault="002B6266" w:rsidP="00563338">
            <w:pPr>
              <w:pStyle w:val="afffffffffff2"/>
            </w:pPr>
            <w:r w:rsidRPr="00821218">
              <w:lastRenderedPageBreak/>
              <w:t>Кривковское</w:t>
            </w:r>
          </w:p>
        </w:tc>
        <w:tc>
          <w:tcPr>
            <w:tcW w:w="834" w:type="pct"/>
            <w:shd w:val="clear" w:color="auto" w:fill="auto"/>
          </w:tcPr>
          <w:p w:rsidR="002B6266" w:rsidRPr="00EB4F8B" w:rsidRDefault="002B6266" w:rsidP="00563338">
            <w:pPr>
              <w:pStyle w:val="afffffffffff2"/>
            </w:pPr>
            <w:r>
              <w:t>1</w:t>
            </w:r>
          </w:p>
        </w:tc>
        <w:tc>
          <w:tcPr>
            <w:tcW w:w="1052" w:type="pct"/>
            <w:shd w:val="clear" w:color="auto" w:fill="auto"/>
          </w:tcPr>
          <w:p w:rsidR="002B6266" w:rsidRPr="00EB4F8B" w:rsidRDefault="002B6266" w:rsidP="00563338">
            <w:pPr>
              <w:pStyle w:val="afffffffffff2"/>
            </w:pPr>
            <w:r>
              <w:t xml:space="preserve">9 </w:t>
            </w:r>
            <w:r w:rsidRPr="009D588C">
              <w:t>(часть)</w:t>
            </w:r>
            <w:r>
              <w:t xml:space="preserve">, 12 </w:t>
            </w:r>
            <w:r w:rsidRPr="009D588C">
              <w:t>(часть)</w:t>
            </w:r>
            <w:r>
              <w:t xml:space="preserve">, 49 </w:t>
            </w:r>
            <w:r w:rsidRPr="009D588C">
              <w:t>(часть)</w:t>
            </w:r>
          </w:p>
        </w:tc>
      </w:tr>
      <w:tr w:rsidR="002B6266" w:rsidRPr="00EB4F8B" w:rsidTr="00281365">
        <w:tc>
          <w:tcPr>
            <w:tcW w:w="194" w:type="pct"/>
            <w:vMerge w:val="restart"/>
            <w:shd w:val="clear" w:color="auto" w:fill="auto"/>
          </w:tcPr>
          <w:p w:rsidR="002B6266" w:rsidRPr="00EB4F8B" w:rsidRDefault="002B6266" w:rsidP="004404F8">
            <w:pPr>
              <w:pStyle w:val="affffffffffff8"/>
            </w:pPr>
            <w:r>
              <w:lastRenderedPageBreak/>
              <w:t>38</w:t>
            </w:r>
          </w:p>
        </w:tc>
        <w:tc>
          <w:tcPr>
            <w:tcW w:w="760" w:type="pct"/>
            <w:vMerge w:val="restart"/>
            <w:shd w:val="clear" w:color="auto" w:fill="auto"/>
          </w:tcPr>
          <w:p w:rsidR="002B6266" w:rsidRPr="00D07E7F" w:rsidRDefault="002B6266" w:rsidP="003467C4">
            <w:pPr>
              <w:pStyle w:val="afffffffffff2"/>
            </w:pPr>
            <w:r w:rsidRPr="00C04A67">
              <w:t>7825479612</w:t>
            </w:r>
          </w:p>
        </w:tc>
        <w:tc>
          <w:tcPr>
            <w:tcW w:w="646" w:type="pct"/>
            <w:vMerge w:val="restart"/>
            <w:shd w:val="clear" w:color="auto" w:fill="auto"/>
          </w:tcPr>
          <w:p w:rsidR="002B6266" w:rsidRPr="00EB4F8B" w:rsidRDefault="002B6266" w:rsidP="003467C4">
            <w:pPr>
              <w:pStyle w:val="afffffffffff2"/>
            </w:pPr>
            <w:r w:rsidRPr="006B6A3A">
              <w:t xml:space="preserve">От </w:t>
            </w:r>
            <w:r>
              <w:t>30</w:t>
            </w:r>
            <w:r w:rsidRPr="006B6A3A">
              <w:t>.</w:t>
            </w:r>
            <w:r>
              <w:t>12</w:t>
            </w:r>
            <w:r w:rsidRPr="006B6A3A">
              <w:t>.20</w:t>
            </w:r>
            <w:r>
              <w:t>08</w:t>
            </w:r>
            <w:r w:rsidRPr="006B6A3A">
              <w:t xml:space="preserve"> № </w:t>
            </w:r>
            <w:r w:rsidRPr="00A84ED6">
              <w:t>2-2008-12-305-Р</w:t>
            </w:r>
          </w:p>
        </w:tc>
        <w:tc>
          <w:tcPr>
            <w:tcW w:w="909" w:type="pct"/>
            <w:vMerge w:val="restart"/>
            <w:shd w:val="clear" w:color="auto" w:fill="auto"/>
          </w:tcPr>
          <w:p w:rsidR="002B6266" w:rsidRPr="00EB4F8B" w:rsidRDefault="002B6266" w:rsidP="003467C4">
            <w:pPr>
              <w:pStyle w:val="afffffffffff2"/>
            </w:pPr>
            <w:r w:rsidRPr="00C04A67">
              <w:t>Осуществление рекреационной деятельности</w:t>
            </w:r>
          </w:p>
        </w:tc>
        <w:tc>
          <w:tcPr>
            <w:tcW w:w="605" w:type="pct"/>
            <w:vMerge w:val="restart"/>
            <w:shd w:val="clear" w:color="auto" w:fill="auto"/>
          </w:tcPr>
          <w:p w:rsidR="002B6266" w:rsidRPr="0017621D" w:rsidRDefault="002B6266" w:rsidP="003467C4">
            <w:pPr>
              <w:pStyle w:val="afffffffffff2"/>
            </w:pPr>
            <w:r w:rsidRPr="00C04A67">
              <w:t>Кривковское</w:t>
            </w:r>
          </w:p>
        </w:tc>
        <w:tc>
          <w:tcPr>
            <w:tcW w:w="834" w:type="pct"/>
            <w:shd w:val="clear" w:color="auto" w:fill="auto"/>
          </w:tcPr>
          <w:p w:rsidR="002B6266" w:rsidRPr="00EB4F8B" w:rsidRDefault="002B6266" w:rsidP="003467C4">
            <w:pPr>
              <w:pStyle w:val="afffffffffff2"/>
            </w:pPr>
            <w:r>
              <w:t>10</w:t>
            </w:r>
            <w:r w:rsidRPr="005D5AE1">
              <w:t xml:space="preserve"> </w:t>
            </w:r>
          </w:p>
        </w:tc>
        <w:tc>
          <w:tcPr>
            <w:tcW w:w="1052" w:type="pct"/>
            <w:shd w:val="clear" w:color="auto" w:fill="auto"/>
          </w:tcPr>
          <w:p w:rsidR="002B6266" w:rsidRPr="00EB4F8B" w:rsidRDefault="002B6266" w:rsidP="003467C4">
            <w:pPr>
              <w:pStyle w:val="afffffffffff2"/>
            </w:pPr>
            <w:r w:rsidRPr="005D5AE1">
              <w:t>4</w:t>
            </w:r>
          </w:p>
        </w:tc>
      </w:tr>
      <w:tr w:rsidR="002B6266" w:rsidRPr="00EB4F8B" w:rsidTr="00281365">
        <w:tc>
          <w:tcPr>
            <w:tcW w:w="194" w:type="pct"/>
            <w:vMerge/>
            <w:shd w:val="clear" w:color="auto" w:fill="auto"/>
          </w:tcPr>
          <w:p w:rsidR="002B6266" w:rsidRPr="00EB4F8B" w:rsidRDefault="002B6266" w:rsidP="004404F8">
            <w:pPr>
              <w:pStyle w:val="affffffffffff8"/>
            </w:pPr>
          </w:p>
        </w:tc>
        <w:tc>
          <w:tcPr>
            <w:tcW w:w="760" w:type="pct"/>
            <w:vMerge/>
            <w:shd w:val="clear" w:color="auto" w:fill="auto"/>
          </w:tcPr>
          <w:p w:rsidR="002B6266" w:rsidRPr="00C04A67" w:rsidRDefault="002B6266" w:rsidP="003467C4">
            <w:pPr>
              <w:pStyle w:val="afffffffffff2"/>
            </w:pPr>
          </w:p>
        </w:tc>
        <w:tc>
          <w:tcPr>
            <w:tcW w:w="646" w:type="pct"/>
            <w:vMerge/>
            <w:shd w:val="clear" w:color="auto" w:fill="auto"/>
          </w:tcPr>
          <w:p w:rsidR="002B6266" w:rsidRPr="006B6A3A" w:rsidRDefault="002B6266" w:rsidP="003467C4">
            <w:pPr>
              <w:pStyle w:val="afffffffffff2"/>
            </w:pPr>
          </w:p>
        </w:tc>
        <w:tc>
          <w:tcPr>
            <w:tcW w:w="909" w:type="pct"/>
            <w:vMerge/>
            <w:shd w:val="clear" w:color="auto" w:fill="auto"/>
          </w:tcPr>
          <w:p w:rsidR="002B6266" w:rsidRPr="00C04A67" w:rsidRDefault="002B6266" w:rsidP="003467C4">
            <w:pPr>
              <w:pStyle w:val="afffffffffff2"/>
            </w:pPr>
          </w:p>
        </w:tc>
        <w:tc>
          <w:tcPr>
            <w:tcW w:w="605" w:type="pct"/>
            <w:vMerge/>
            <w:shd w:val="clear" w:color="auto" w:fill="auto"/>
          </w:tcPr>
          <w:p w:rsidR="002B6266" w:rsidRPr="00C04A67" w:rsidRDefault="002B6266" w:rsidP="003467C4">
            <w:pPr>
              <w:pStyle w:val="afffffffffff2"/>
            </w:pPr>
          </w:p>
        </w:tc>
        <w:tc>
          <w:tcPr>
            <w:tcW w:w="834" w:type="pct"/>
            <w:shd w:val="clear" w:color="auto" w:fill="auto"/>
          </w:tcPr>
          <w:p w:rsidR="002B6266" w:rsidRPr="00EB4F8B" w:rsidRDefault="002B6266" w:rsidP="003467C4">
            <w:pPr>
              <w:pStyle w:val="afffffffffff2"/>
            </w:pPr>
            <w:r>
              <w:t>20</w:t>
            </w:r>
          </w:p>
        </w:tc>
        <w:tc>
          <w:tcPr>
            <w:tcW w:w="1052" w:type="pct"/>
            <w:shd w:val="clear" w:color="auto" w:fill="auto"/>
          </w:tcPr>
          <w:p w:rsidR="002B6266" w:rsidRPr="00EB4F8B" w:rsidRDefault="002B6266" w:rsidP="003467C4">
            <w:pPr>
              <w:pStyle w:val="afffffffffff2"/>
            </w:pPr>
            <w:r w:rsidRPr="005D5AE1">
              <w:t>1</w:t>
            </w:r>
            <w:r>
              <w:t xml:space="preserve"> – </w:t>
            </w:r>
            <w:r w:rsidRPr="005D5AE1">
              <w:t>5,</w:t>
            </w:r>
            <w:r>
              <w:t xml:space="preserve"> </w:t>
            </w:r>
            <w:r w:rsidRPr="005D5AE1">
              <w:t>8,</w:t>
            </w:r>
            <w:r>
              <w:t xml:space="preserve"> </w:t>
            </w:r>
            <w:r w:rsidRPr="005D5AE1">
              <w:t>10</w:t>
            </w:r>
            <w:r>
              <w:t xml:space="preserve"> – </w:t>
            </w:r>
            <w:r w:rsidRPr="005D5AE1">
              <w:t>13,</w:t>
            </w:r>
            <w:r>
              <w:t xml:space="preserve"> </w:t>
            </w:r>
            <w:r w:rsidRPr="005D5AE1">
              <w:t>16,</w:t>
            </w:r>
            <w:r>
              <w:t xml:space="preserve"> </w:t>
            </w:r>
            <w:r w:rsidRPr="005D5AE1">
              <w:t>17,</w:t>
            </w:r>
            <w:r>
              <w:t xml:space="preserve"> </w:t>
            </w:r>
            <w:r w:rsidRPr="005D5AE1">
              <w:t>24,</w:t>
            </w:r>
            <w:r>
              <w:t xml:space="preserve"> </w:t>
            </w:r>
            <w:r w:rsidRPr="005D5AE1">
              <w:t>26</w:t>
            </w:r>
          </w:p>
        </w:tc>
      </w:tr>
      <w:tr w:rsidR="002B6266" w:rsidRPr="00EB4F8B" w:rsidTr="00281365">
        <w:tc>
          <w:tcPr>
            <w:tcW w:w="194" w:type="pct"/>
            <w:vMerge w:val="restart"/>
            <w:shd w:val="clear" w:color="auto" w:fill="auto"/>
          </w:tcPr>
          <w:p w:rsidR="002B6266" w:rsidRPr="00EB4F8B" w:rsidRDefault="002B6266" w:rsidP="004404F8">
            <w:pPr>
              <w:pStyle w:val="affffffffffff8"/>
            </w:pPr>
            <w:r>
              <w:t>39</w:t>
            </w:r>
          </w:p>
        </w:tc>
        <w:tc>
          <w:tcPr>
            <w:tcW w:w="760" w:type="pct"/>
            <w:vMerge w:val="restart"/>
            <w:shd w:val="clear" w:color="auto" w:fill="auto"/>
          </w:tcPr>
          <w:p w:rsidR="002B6266" w:rsidRPr="00D07E7F" w:rsidRDefault="002B6266" w:rsidP="003467C4">
            <w:pPr>
              <w:pStyle w:val="afffffffffff2"/>
            </w:pPr>
            <w:r w:rsidRPr="00BB55EA">
              <w:t>7838353920</w:t>
            </w:r>
          </w:p>
        </w:tc>
        <w:tc>
          <w:tcPr>
            <w:tcW w:w="646" w:type="pct"/>
            <w:vMerge w:val="restart"/>
            <w:shd w:val="clear" w:color="auto" w:fill="auto"/>
          </w:tcPr>
          <w:p w:rsidR="002B6266" w:rsidRPr="00EB4F8B" w:rsidRDefault="002B6266" w:rsidP="003467C4">
            <w:pPr>
              <w:pStyle w:val="afffffffffff2"/>
            </w:pPr>
            <w:r>
              <w:t xml:space="preserve">От 12.02.2010 № </w:t>
            </w:r>
            <w:r w:rsidRPr="00BB55EA">
              <w:t>50/С-2010-02</w:t>
            </w:r>
          </w:p>
        </w:tc>
        <w:tc>
          <w:tcPr>
            <w:tcW w:w="909" w:type="pct"/>
            <w:vMerge w:val="restart"/>
            <w:shd w:val="clear" w:color="auto" w:fill="auto"/>
          </w:tcPr>
          <w:p w:rsidR="002B6266" w:rsidRPr="00EB4F8B" w:rsidRDefault="002B6266" w:rsidP="003467C4">
            <w:pPr>
              <w:pStyle w:val="afffffffffff2"/>
            </w:pPr>
            <w:r w:rsidRPr="00BB55EA">
              <w:t>Ведение сельского хозяйства</w:t>
            </w:r>
          </w:p>
        </w:tc>
        <w:tc>
          <w:tcPr>
            <w:tcW w:w="605" w:type="pct"/>
            <w:vMerge w:val="restart"/>
            <w:shd w:val="clear" w:color="auto" w:fill="auto"/>
          </w:tcPr>
          <w:p w:rsidR="002B6266" w:rsidRPr="0017621D" w:rsidRDefault="002B6266" w:rsidP="003467C4">
            <w:pPr>
              <w:pStyle w:val="afffffffffff2"/>
            </w:pPr>
            <w:r w:rsidRPr="00BB55EA">
              <w:t>Кривковское</w:t>
            </w:r>
          </w:p>
        </w:tc>
        <w:tc>
          <w:tcPr>
            <w:tcW w:w="834" w:type="pct"/>
            <w:shd w:val="clear" w:color="auto" w:fill="auto"/>
          </w:tcPr>
          <w:p w:rsidR="002B6266" w:rsidRPr="00EB4F8B" w:rsidRDefault="002B6266" w:rsidP="003467C4">
            <w:pPr>
              <w:pStyle w:val="afffffffffff2"/>
            </w:pPr>
            <w:r w:rsidRPr="00BB55EA">
              <w:t>5</w:t>
            </w:r>
          </w:p>
        </w:tc>
        <w:tc>
          <w:tcPr>
            <w:tcW w:w="1052" w:type="pct"/>
            <w:shd w:val="clear" w:color="auto" w:fill="auto"/>
          </w:tcPr>
          <w:p w:rsidR="002B6266" w:rsidRPr="00EB4F8B" w:rsidRDefault="002B6266" w:rsidP="003467C4">
            <w:pPr>
              <w:pStyle w:val="afffffffffff2"/>
            </w:pPr>
            <w:r>
              <w:t>35, 36</w:t>
            </w:r>
          </w:p>
        </w:tc>
      </w:tr>
      <w:tr w:rsidR="002B6266" w:rsidRPr="00EB4F8B" w:rsidTr="00281365">
        <w:tc>
          <w:tcPr>
            <w:tcW w:w="194" w:type="pct"/>
            <w:vMerge/>
            <w:shd w:val="clear" w:color="auto" w:fill="auto"/>
          </w:tcPr>
          <w:p w:rsidR="002B6266" w:rsidRPr="00EB4F8B" w:rsidRDefault="002B6266" w:rsidP="004404F8">
            <w:pPr>
              <w:pStyle w:val="affffffffffff8"/>
            </w:pPr>
          </w:p>
        </w:tc>
        <w:tc>
          <w:tcPr>
            <w:tcW w:w="760" w:type="pct"/>
            <w:vMerge/>
            <w:shd w:val="clear" w:color="auto" w:fill="auto"/>
          </w:tcPr>
          <w:p w:rsidR="002B6266" w:rsidRPr="00BB55EA" w:rsidRDefault="002B6266" w:rsidP="003467C4">
            <w:pPr>
              <w:pStyle w:val="afffffffffff2"/>
            </w:pPr>
          </w:p>
        </w:tc>
        <w:tc>
          <w:tcPr>
            <w:tcW w:w="646" w:type="pct"/>
            <w:vMerge/>
            <w:shd w:val="clear" w:color="auto" w:fill="auto"/>
          </w:tcPr>
          <w:p w:rsidR="002B6266" w:rsidRDefault="002B6266" w:rsidP="003467C4">
            <w:pPr>
              <w:pStyle w:val="afffffffffff2"/>
            </w:pPr>
          </w:p>
        </w:tc>
        <w:tc>
          <w:tcPr>
            <w:tcW w:w="909" w:type="pct"/>
            <w:vMerge/>
            <w:shd w:val="clear" w:color="auto" w:fill="auto"/>
          </w:tcPr>
          <w:p w:rsidR="002B6266" w:rsidRPr="00BB55EA" w:rsidRDefault="002B6266" w:rsidP="003467C4">
            <w:pPr>
              <w:pStyle w:val="afffffffffff2"/>
            </w:pPr>
          </w:p>
        </w:tc>
        <w:tc>
          <w:tcPr>
            <w:tcW w:w="605" w:type="pct"/>
            <w:vMerge/>
            <w:shd w:val="clear" w:color="auto" w:fill="auto"/>
          </w:tcPr>
          <w:p w:rsidR="002B6266" w:rsidRPr="00BB55EA" w:rsidRDefault="002B6266" w:rsidP="003467C4">
            <w:pPr>
              <w:pStyle w:val="afffffffffff2"/>
            </w:pPr>
          </w:p>
        </w:tc>
        <w:tc>
          <w:tcPr>
            <w:tcW w:w="834" w:type="pct"/>
            <w:shd w:val="clear" w:color="auto" w:fill="auto"/>
          </w:tcPr>
          <w:p w:rsidR="002B6266" w:rsidRPr="00EB4F8B" w:rsidRDefault="002B6266" w:rsidP="003467C4">
            <w:pPr>
              <w:pStyle w:val="afffffffffff2"/>
            </w:pPr>
            <w:r>
              <w:t>6</w:t>
            </w:r>
          </w:p>
        </w:tc>
        <w:tc>
          <w:tcPr>
            <w:tcW w:w="1052" w:type="pct"/>
            <w:shd w:val="clear" w:color="auto" w:fill="auto"/>
          </w:tcPr>
          <w:p w:rsidR="002B6266" w:rsidRPr="00EB4F8B" w:rsidRDefault="002B6266" w:rsidP="003467C4">
            <w:pPr>
              <w:pStyle w:val="afffffffffff2"/>
            </w:pPr>
            <w:r w:rsidRPr="00BB55EA">
              <w:t>1</w:t>
            </w:r>
            <w:r>
              <w:t xml:space="preserve"> –</w:t>
            </w:r>
            <w:r w:rsidRPr="00BB55EA">
              <w:t xml:space="preserve"> 3 </w:t>
            </w:r>
            <w:r>
              <w:t>(части)</w:t>
            </w:r>
            <w:r w:rsidRPr="00BB55EA">
              <w:t>, 19</w:t>
            </w:r>
            <w:r>
              <w:t xml:space="preserve"> – </w:t>
            </w:r>
            <w:r w:rsidRPr="00BB55EA">
              <w:t xml:space="preserve">21, 32, 33, 57 </w:t>
            </w:r>
            <w:r>
              <w:t>(часть)</w:t>
            </w:r>
          </w:p>
        </w:tc>
      </w:tr>
      <w:tr w:rsidR="002B6266" w:rsidRPr="00EB4F8B" w:rsidTr="00281365">
        <w:tc>
          <w:tcPr>
            <w:tcW w:w="194" w:type="pct"/>
            <w:shd w:val="clear" w:color="auto" w:fill="auto"/>
          </w:tcPr>
          <w:p w:rsidR="002B6266" w:rsidRPr="00EB4F8B" w:rsidRDefault="002B6266" w:rsidP="004404F8">
            <w:pPr>
              <w:pStyle w:val="affffffffffff8"/>
            </w:pPr>
            <w:r>
              <w:t>40</w:t>
            </w:r>
          </w:p>
        </w:tc>
        <w:tc>
          <w:tcPr>
            <w:tcW w:w="760" w:type="pct"/>
            <w:shd w:val="clear" w:color="auto" w:fill="auto"/>
          </w:tcPr>
          <w:p w:rsidR="002B6266" w:rsidRPr="00D07E7F" w:rsidRDefault="002B6266" w:rsidP="003467C4">
            <w:pPr>
              <w:pStyle w:val="afffffffffff2"/>
            </w:pPr>
            <w:r w:rsidRPr="00C04A67">
              <w:t>7842161883</w:t>
            </w:r>
          </w:p>
        </w:tc>
        <w:tc>
          <w:tcPr>
            <w:tcW w:w="646" w:type="pct"/>
            <w:shd w:val="clear" w:color="auto" w:fill="auto"/>
          </w:tcPr>
          <w:p w:rsidR="002B6266" w:rsidRPr="00EB4F8B" w:rsidRDefault="002B6266" w:rsidP="003467C4">
            <w:pPr>
              <w:pStyle w:val="afffffffffff2"/>
            </w:pPr>
            <w:r w:rsidRPr="006B6A3A">
              <w:t xml:space="preserve">От </w:t>
            </w:r>
            <w:r>
              <w:t>16</w:t>
            </w:r>
            <w:r w:rsidRPr="006B6A3A">
              <w:t>.</w:t>
            </w:r>
            <w:r>
              <w:t>12</w:t>
            </w:r>
            <w:r w:rsidRPr="006B6A3A">
              <w:t>.20</w:t>
            </w:r>
            <w:r>
              <w:t>08</w:t>
            </w:r>
            <w:r w:rsidRPr="006B6A3A">
              <w:t xml:space="preserve"> № </w:t>
            </w:r>
            <w:r w:rsidRPr="00A84ED6">
              <w:t>2-2008-12-229-Р</w:t>
            </w:r>
          </w:p>
        </w:tc>
        <w:tc>
          <w:tcPr>
            <w:tcW w:w="909" w:type="pct"/>
            <w:shd w:val="clear" w:color="auto" w:fill="auto"/>
          </w:tcPr>
          <w:p w:rsidR="002B6266" w:rsidRPr="00EB4F8B" w:rsidRDefault="002B6266" w:rsidP="003467C4">
            <w:pPr>
              <w:pStyle w:val="afffffffffff2"/>
            </w:pPr>
            <w:r w:rsidRPr="00C04A67">
              <w:t>Осуществление рекреационной деятельности</w:t>
            </w:r>
          </w:p>
        </w:tc>
        <w:tc>
          <w:tcPr>
            <w:tcW w:w="605" w:type="pct"/>
            <w:shd w:val="clear" w:color="auto" w:fill="auto"/>
          </w:tcPr>
          <w:p w:rsidR="002B6266" w:rsidRPr="0017621D" w:rsidRDefault="002B6266" w:rsidP="003467C4">
            <w:pPr>
              <w:pStyle w:val="afffffffffff2"/>
            </w:pPr>
            <w:r w:rsidRPr="00C04A67">
              <w:t>Кривковское</w:t>
            </w:r>
          </w:p>
        </w:tc>
        <w:tc>
          <w:tcPr>
            <w:tcW w:w="834" w:type="pct"/>
            <w:shd w:val="clear" w:color="auto" w:fill="auto"/>
          </w:tcPr>
          <w:p w:rsidR="002B6266" w:rsidRPr="00EB4F8B" w:rsidRDefault="002B6266" w:rsidP="003467C4">
            <w:pPr>
              <w:pStyle w:val="afffffffffff2"/>
            </w:pPr>
            <w:r>
              <w:t>10</w:t>
            </w:r>
          </w:p>
        </w:tc>
        <w:tc>
          <w:tcPr>
            <w:tcW w:w="1052" w:type="pct"/>
            <w:shd w:val="clear" w:color="auto" w:fill="auto"/>
          </w:tcPr>
          <w:p w:rsidR="002B6266" w:rsidRPr="00EB4F8B" w:rsidRDefault="002B6266" w:rsidP="003467C4">
            <w:pPr>
              <w:pStyle w:val="afffffffffff2"/>
            </w:pPr>
            <w:r>
              <w:t>2, 3</w:t>
            </w:r>
          </w:p>
        </w:tc>
      </w:tr>
      <w:tr w:rsidR="002B6266" w:rsidRPr="00EB4F8B" w:rsidTr="00281365">
        <w:tc>
          <w:tcPr>
            <w:tcW w:w="194" w:type="pct"/>
            <w:vMerge w:val="restart"/>
            <w:shd w:val="clear" w:color="auto" w:fill="auto"/>
          </w:tcPr>
          <w:p w:rsidR="002B6266" w:rsidRPr="00EB4F8B" w:rsidRDefault="002B6266" w:rsidP="004404F8">
            <w:pPr>
              <w:pStyle w:val="affffffffffff8"/>
            </w:pPr>
            <w:r w:rsidRPr="00EB4F8B">
              <w:t>4</w:t>
            </w:r>
            <w:r>
              <w:t>1</w:t>
            </w:r>
          </w:p>
        </w:tc>
        <w:tc>
          <w:tcPr>
            <w:tcW w:w="760" w:type="pct"/>
            <w:vMerge w:val="restart"/>
            <w:shd w:val="clear" w:color="auto" w:fill="auto"/>
          </w:tcPr>
          <w:p w:rsidR="002B6266" w:rsidRPr="009E6DA6" w:rsidRDefault="002B6266" w:rsidP="0008675D">
            <w:pPr>
              <w:pStyle w:val="afffffffffff2"/>
            </w:pPr>
            <w:r w:rsidRPr="009E6DA6">
              <w:t>7842467737</w:t>
            </w:r>
          </w:p>
        </w:tc>
        <w:tc>
          <w:tcPr>
            <w:tcW w:w="646" w:type="pct"/>
            <w:shd w:val="clear" w:color="auto" w:fill="auto"/>
          </w:tcPr>
          <w:p w:rsidR="002B6266" w:rsidRDefault="002B6266" w:rsidP="0008675D">
            <w:pPr>
              <w:pStyle w:val="afffffffffff2"/>
              <w:rPr>
                <w:szCs w:val="24"/>
              </w:rPr>
            </w:pPr>
            <w:r>
              <w:t>От 28.10.2008 № 72/Р-2008-10</w:t>
            </w:r>
          </w:p>
        </w:tc>
        <w:tc>
          <w:tcPr>
            <w:tcW w:w="909" w:type="pct"/>
            <w:vMerge w:val="restart"/>
            <w:shd w:val="clear" w:color="auto" w:fill="auto"/>
          </w:tcPr>
          <w:p w:rsidR="002B6266" w:rsidRPr="00EB4F8B" w:rsidRDefault="002B6266" w:rsidP="0008675D">
            <w:pPr>
              <w:pStyle w:val="afffffffffff2"/>
            </w:pPr>
            <w:r w:rsidRPr="00EB4F8B">
              <w:t>Осуществление рекреационной деятельности</w:t>
            </w:r>
          </w:p>
        </w:tc>
        <w:tc>
          <w:tcPr>
            <w:tcW w:w="605" w:type="pct"/>
            <w:vMerge w:val="restart"/>
            <w:shd w:val="clear" w:color="auto" w:fill="auto"/>
          </w:tcPr>
          <w:p w:rsidR="002B6266" w:rsidRPr="00EB4F8B" w:rsidRDefault="002B6266" w:rsidP="0008675D">
            <w:pPr>
              <w:pStyle w:val="afffffffffff2"/>
            </w:pPr>
            <w:r w:rsidRPr="0017621D">
              <w:t>Борисовское</w:t>
            </w:r>
          </w:p>
        </w:tc>
        <w:tc>
          <w:tcPr>
            <w:tcW w:w="834" w:type="pct"/>
            <w:vMerge w:val="restart"/>
            <w:shd w:val="clear" w:color="auto" w:fill="auto"/>
          </w:tcPr>
          <w:p w:rsidR="002B6266" w:rsidRPr="00EB4F8B" w:rsidRDefault="002B6266" w:rsidP="0008675D">
            <w:pPr>
              <w:pStyle w:val="afffffffffff2"/>
            </w:pPr>
            <w:r>
              <w:t>7</w:t>
            </w:r>
          </w:p>
        </w:tc>
        <w:tc>
          <w:tcPr>
            <w:tcW w:w="1052" w:type="pct"/>
            <w:shd w:val="clear" w:color="auto" w:fill="auto"/>
          </w:tcPr>
          <w:p w:rsidR="002B6266" w:rsidRPr="00EB4F8B" w:rsidRDefault="002B6266" w:rsidP="0008675D">
            <w:pPr>
              <w:pStyle w:val="afffffffffff2"/>
            </w:pPr>
            <w:r w:rsidRPr="00737A04">
              <w:t>21 (часть), 29 (часть), 30 (часть), 31 (часть)</w:t>
            </w:r>
          </w:p>
        </w:tc>
      </w:tr>
      <w:tr w:rsidR="002B6266" w:rsidRPr="00EB4F8B" w:rsidTr="00281365">
        <w:tc>
          <w:tcPr>
            <w:tcW w:w="194" w:type="pct"/>
            <w:vMerge/>
            <w:shd w:val="clear" w:color="auto" w:fill="auto"/>
          </w:tcPr>
          <w:p w:rsidR="002B6266" w:rsidRPr="00EB4F8B" w:rsidRDefault="002B6266" w:rsidP="004404F8">
            <w:pPr>
              <w:pStyle w:val="affffffffffff8"/>
            </w:pPr>
          </w:p>
        </w:tc>
        <w:tc>
          <w:tcPr>
            <w:tcW w:w="760" w:type="pct"/>
            <w:vMerge/>
            <w:shd w:val="clear" w:color="auto" w:fill="auto"/>
          </w:tcPr>
          <w:p w:rsidR="002B6266" w:rsidRPr="009E6DA6" w:rsidRDefault="002B6266" w:rsidP="0008675D">
            <w:pPr>
              <w:pStyle w:val="afffffffffff2"/>
            </w:pPr>
          </w:p>
        </w:tc>
        <w:tc>
          <w:tcPr>
            <w:tcW w:w="646" w:type="pct"/>
            <w:shd w:val="clear" w:color="auto" w:fill="auto"/>
          </w:tcPr>
          <w:p w:rsidR="002B6266" w:rsidRDefault="002B6266" w:rsidP="0008675D">
            <w:pPr>
              <w:pStyle w:val="afffffffffff2"/>
            </w:pPr>
            <w:r>
              <w:t>От 03.12.2008 № 2-2008-12-19-Р</w:t>
            </w:r>
          </w:p>
        </w:tc>
        <w:tc>
          <w:tcPr>
            <w:tcW w:w="909" w:type="pct"/>
            <w:vMerge/>
            <w:shd w:val="clear" w:color="auto" w:fill="auto"/>
          </w:tcPr>
          <w:p w:rsidR="002B6266" w:rsidRPr="00EB4F8B" w:rsidRDefault="002B6266" w:rsidP="0008675D">
            <w:pPr>
              <w:pStyle w:val="afffffffffff2"/>
            </w:pPr>
          </w:p>
        </w:tc>
        <w:tc>
          <w:tcPr>
            <w:tcW w:w="605" w:type="pct"/>
            <w:vMerge/>
            <w:shd w:val="clear" w:color="auto" w:fill="auto"/>
          </w:tcPr>
          <w:p w:rsidR="002B6266" w:rsidRPr="0017621D" w:rsidRDefault="002B6266" w:rsidP="0008675D">
            <w:pPr>
              <w:pStyle w:val="afffffffffff2"/>
            </w:pPr>
          </w:p>
        </w:tc>
        <w:tc>
          <w:tcPr>
            <w:tcW w:w="834" w:type="pct"/>
            <w:vMerge/>
            <w:shd w:val="clear" w:color="auto" w:fill="auto"/>
          </w:tcPr>
          <w:p w:rsidR="002B6266" w:rsidRDefault="002B6266" w:rsidP="0008675D">
            <w:pPr>
              <w:pStyle w:val="afffffffffff2"/>
            </w:pPr>
          </w:p>
        </w:tc>
        <w:tc>
          <w:tcPr>
            <w:tcW w:w="1052" w:type="pct"/>
            <w:shd w:val="clear" w:color="auto" w:fill="auto"/>
          </w:tcPr>
          <w:p w:rsidR="002B6266" w:rsidRPr="00737A04" w:rsidRDefault="002B6266" w:rsidP="0008675D">
            <w:pPr>
              <w:pStyle w:val="afffffffffff2"/>
            </w:pPr>
            <w:r w:rsidRPr="004579D2">
              <w:t>21 (часть)</w:t>
            </w:r>
          </w:p>
        </w:tc>
      </w:tr>
      <w:tr w:rsidR="002B6266" w:rsidRPr="00ED4F14" w:rsidTr="00281365">
        <w:tc>
          <w:tcPr>
            <w:tcW w:w="194" w:type="pct"/>
            <w:vMerge w:val="restart"/>
            <w:shd w:val="clear" w:color="auto" w:fill="auto"/>
          </w:tcPr>
          <w:p w:rsidR="002B6266" w:rsidRPr="00ED4F14" w:rsidRDefault="002B6266" w:rsidP="002B6266">
            <w:pPr>
              <w:pStyle w:val="affffffffffff8"/>
            </w:pPr>
            <w:r>
              <w:t>42</w:t>
            </w:r>
          </w:p>
        </w:tc>
        <w:tc>
          <w:tcPr>
            <w:tcW w:w="760" w:type="pct"/>
            <w:vMerge w:val="restart"/>
            <w:shd w:val="clear" w:color="auto" w:fill="auto"/>
          </w:tcPr>
          <w:p w:rsidR="002B6266" w:rsidRPr="00ED4F14" w:rsidRDefault="002B6266" w:rsidP="0008675D">
            <w:pPr>
              <w:pStyle w:val="afffffffffff2"/>
            </w:pPr>
            <w:r w:rsidRPr="00ED4F14">
              <w:t>7842528154</w:t>
            </w:r>
          </w:p>
        </w:tc>
        <w:tc>
          <w:tcPr>
            <w:tcW w:w="646" w:type="pct"/>
            <w:vMerge w:val="restart"/>
            <w:shd w:val="clear" w:color="auto" w:fill="auto"/>
          </w:tcPr>
          <w:p w:rsidR="002B6266" w:rsidRPr="00ED4F14" w:rsidRDefault="002B6266" w:rsidP="0008675D">
            <w:pPr>
              <w:pStyle w:val="afffffffffff2"/>
            </w:pPr>
            <w:r w:rsidRPr="00ED4F14">
              <w:t xml:space="preserve">От </w:t>
            </w:r>
            <w:r>
              <w:t>16</w:t>
            </w:r>
            <w:r w:rsidRPr="00ED4F14">
              <w:t>.12.2008 № 2-2008-12-152-О</w:t>
            </w:r>
          </w:p>
        </w:tc>
        <w:tc>
          <w:tcPr>
            <w:tcW w:w="909" w:type="pct"/>
            <w:vMerge w:val="restart"/>
            <w:shd w:val="clear" w:color="auto" w:fill="auto"/>
          </w:tcPr>
          <w:p w:rsidR="002B6266" w:rsidRPr="00ED4F14" w:rsidRDefault="002B6266" w:rsidP="0008675D">
            <w:pPr>
              <w:pStyle w:val="afffffffffff2"/>
            </w:pPr>
            <w:r w:rsidRPr="00ED4F14">
              <w:t>осуществление видов деятельности в сфере охотничьего хозяйства</w:t>
            </w:r>
          </w:p>
        </w:tc>
        <w:tc>
          <w:tcPr>
            <w:tcW w:w="605" w:type="pct"/>
            <w:shd w:val="clear" w:color="auto" w:fill="auto"/>
          </w:tcPr>
          <w:p w:rsidR="002B6266" w:rsidRPr="00ED4F14" w:rsidRDefault="002B6266" w:rsidP="0008675D">
            <w:pPr>
              <w:pStyle w:val="afffffffffff2"/>
            </w:pPr>
            <w:r w:rsidRPr="00ED4F14">
              <w:t>Борисовское</w:t>
            </w:r>
          </w:p>
        </w:tc>
        <w:tc>
          <w:tcPr>
            <w:tcW w:w="834" w:type="pct"/>
            <w:shd w:val="clear" w:color="auto" w:fill="auto"/>
          </w:tcPr>
          <w:p w:rsidR="002B6266" w:rsidRPr="00ED4F14" w:rsidRDefault="002B6266" w:rsidP="0008675D">
            <w:pPr>
              <w:pStyle w:val="afffffffffff2"/>
            </w:pPr>
            <w:r w:rsidRPr="00FA1074">
              <w:t>1</w:t>
            </w:r>
            <w:r>
              <w:t xml:space="preserve"> – </w:t>
            </w:r>
            <w:r w:rsidRPr="00FA1074">
              <w:t>6,</w:t>
            </w:r>
            <w:r>
              <w:t xml:space="preserve"> </w:t>
            </w:r>
            <w:r w:rsidRPr="00FA1074">
              <w:t>7</w:t>
            </w:r>
            <w:r w:rsidRPr="00ED4F14">
              <w:t xml:space="preserve"> (часть)</w:t>
            </w:r>
            <w:r w:rsidRPr="00FA1074">
              <w:t>,</w:t>
            </w:r>
            <w:r>
              <w:t xml:space="preserve"> </w:t>
            </w:r>
            <w:r w:rsidRPr="00FA1074">
              <w:t>8</w:t>
            </w:r>
            <w:r w:rsidRPr="00ED4F14">
              <w:t xml:space="preserve"> (часть)</w:t>
            </w:r>
            <w:r w:rsidRPr="00FA1074">
              <w:t>,</w:t>
            </w:r>
            <w:r>
              <w:t xml:space="preserve"> </w:t>
            </w:r>
            <w:r w:rsidRPr="00FA1074">
              <w:t>9,</w:t>
            </w:r>
            <w:r>
              <w:t xml:space="preserve"> </w:t>
            </w:r>
            <w:r w:rsidRPr="00FA1074">
              <w:t>10</w:t>
            </w:r>
            <w:r w:rsidRPr="00ED4F14">
              <w:t xml:space="preserve"> (часть)</w:t>
            </w:r>
            <w:r w:rsidRPr="00FA1074">
              <w:t>,</w:t>
            </w:r>
            <w:r>
              <w:t xml:space="preserve"> </w:t>
            </w:r>
            <w:r w:rsidRPr="00FA1074">
              <w:t>11</w:t>
            </w:r>
            <w:r>
              <w:t xml:space="preserve"> – </w:t>
            </w:r>
            <w:r w:rsidRPr="00FA1074">
              <w:t>17,</w:t>
            </w:r>
            <w:r>
              <w:t xml:space="preserve"> </w:t>
            </w:r>
            <w:r w:rsidRPr="00FA1074">
              <w:t>18</w:t>
            </w:r>
            <w:r w:rsidRPr="00ED4F14">
              <w:t xml:space="preserve"> (часть)</w:t>
            </w:r>
            <w:r w:rsidRPr="00FA1074">
              <w:t>,</w:t>
            </w:r>
            <w:r>
              <w:t xml:space="preserve"> </w:t>
            </w:r>
            <w:r w:rsidRPr="00FA1074">
              <w:t>19</w:t>
            </w:r>
            <w:r>
              <w:t xml:space="preserve"> – </w:t>
            </w:r>
            <w:r w:rsidRPr="00FA1074">
              <w:t>35,</w:t>
            </w:r>
            <w:r>
              <w:t xml:space="preserve"> </w:t>
            </w:r>
            <w:r w:rsidRPr="00FA1074">
              <w:t>36</w:t>
            </w:r>
            <w:r w:rsidRPr="007677CC">
              <w:t xml:space="preserve"> (часть)</w:t>
            </w:r>
            <w:r w:rsidRPr="00FA1074">
              <w:t>,</w:t>
            </w:r>
            <w:r>
              <w:t xml:space="preserve"> </w:t>
            </w:r>
            <w:r w:rsidRPr="00FA1074">
              <w:t>37</w:t>
            </w:r>
            <w:r w:rsidRPr="00ED4F14">
              <w:t xml:space="preserve"> (часть)</w:t>
            </w:r>
            <w:r w:rsidRPr="00FA1074">
              <w:t>, 46</w:t>
            </w:r>
          </w:p>
        </w:tc>
        <w:tc>
          <w:tcPr>
            <w:tcW w:w="1052" w:type="pct"/>
            <w:vMerge w:val="restart"/>
            <w:shd w:val="clear" w:color="auto" w:fill="auto"/>
          </w:tcPr>
          <w:p w:rsidR="002B6266" w:rsidRPr="00ED4F14" w:rsidRDefault="002B6266" w:rsidP="0008675D">
            <w:pPr>
              <w:pStyle w:val="afffffffffff2"/>
            </w:pPr>
          </w:p>
        </w:tc>
      </w:tr>
      <w:tr w:rsidR="002B6266" w:rsidRPr="00ED4F14" w:rsidTr="00281365">
        <w:tc>
          <w:tcPr>
            <w:tcW w:w="194" w:type="pct"/>
            <w:vMerge/>
            <w:shd w:val="clear" w:color="auto" w:fill="auto"/>
          </w:tcPr>
          <w:p w:rsidR="002B6266" w:rsidRPr="00ED4F14" w:rsidRDefault="002B6266" w:rsidP="004404F8">
            <w:pPr>
              <w:pStyle w:val="affffffffffff8"/>
            </w:pPr>
          </w:p>
        </w:tc>
        <w:tc>
          <w:tcPr>
            <w:tcW w:w="760" w:type="pct"/>
            <w:vMerge/>
            <w:shd w:val="clear" w:color="auto" w:fill="auto"/>
          </w:tcPr>
          <w:p w:rsidR="002B6266" w:rsidRPr="00ED4F14" w:rsidRDefault="002B6266" w:rsidP="0008675D">
            <w:pPr>
              <w:pStyle w:val="afffffffffff2"/>
            </w:pPr>
          </w:p>
        </w:tc>
        <w:tc>
          <w:tcPr>
            <w:tcW w:w="646" w:type="pct"/>
            <w:vMerge/>
            <w:shd w:val="clear" w:color="auto" w:fill="auto"/>
          </w:tcPr>
          <w:p w:rsidR="002B6266" w:rsidRPr="00ED4F14" w:rsidRDefault="002B6266" w:rsidP="0008675D">
            <w:pPr>
              <w:pStyle w:val="afffffffffff2"/>
            </w:pPr>
          </w:p>
        </w:tc>
        <w:tc>
          <w:tcPr>
            <w:tcW w:w="909" w:type="pct"/>
            <w:vMerge/>
            <w:shd w:val="clear" w:color="auto" w:fill="auto"/>
          </w:tcPr>
          <w:p w:rsidR="002B6266" w:rsidRPr="00ED4F14" w:rsidRDefault="002B6266" w:rsidP="0008675D">
            <w:pPr>
              <w:pStyle w:val="afffffffffff2"/>
            </w:pPr>
          </w:p>
        </w:tc>
        <w:tc>
          <w:tcPr>
            <w:tcW w:w="605" w:type="pct"/>
            <w:shd w:val="clear" w:color="auto" w:fill="auto"/>
          </w:tcPr>
          <w:p w:rsidR="002B6266" w:rsidRPr="00ED4F14" w:rsidRDefault="002B6266" w:rsidP="0008675D">
            <w:pPr>
              <w:pStyle w:val="afffffffffff2"/>
            </w:pPr>
            <w:r>
              <w:t>Кривковское</w:t>
            </w:r>
          </w:p>
        </w:tc>
        <w:tc>
          <w:tcPr>
            <w:tcW w:w="834" w:type="pct"/>
            <w:shd w:val="clear" w:color="auto" w:fill="auto"/>
          </w:tcPr>
          <w:p w:rsidR="002B6266" w:rsidRPr="00ED4F14" w:rsidRDefault="002B6266" w:rsidP="0008675D">
            <w:pPr>
              <w:pStyle w:val="afffffffffff2"/>
            </w:pPr>
            <w:r w:rsidRPr="00FA1074">
              <w:t>44</w:t>
            </w:r>
            <w:r w:rsidRPr="00ED4F14">
              <w:t xml:space="preserve"> (часть)</w:t>
            </w:r>
            <w:r w:rsidRPr="00FA1074">
              <w:t>, 51,</w:t>
            </w:r>
            <w:r>
              <w:t xml:space="preserve"> </w:t>
            </w:r>
            <w:r w:rsidRPr="00FA1074">
              <w:t>52,</w:t>
            </w:r>
            <w:r>
              <w:t xml:space="preserve"> </w:t>
            </w:r>
            <w:r w:rsidRPr="00FA1074">
              <w:t>53</w:t>
            </w:r>
            <w:r w:rsidRPr="00ED4F14">
              <w:t xml:space="preserve"> (часть)</w:t>
            </w:r>
            <w:r w:rsidRPr="00FA1074">
              <w:t>,</w:t>
            </w:r>
            <w:r>
              <w:t xml:space="preserve"> </w:t>
            </w:r>
            <w:r w:rsidRPr="00FA1074">
              <w:t>54</w:t>
            </w:r>
            <w:r w:rsidRPr="00ED4F14">
              <w:t xml:space="preserve"> (часть)</w:t>
            </w:r>
            <w:r w:rsidRPr="00FA1074">
              <w:t>,</w:t>
            </w:r>
            <w:r>
              <w:t xml:space="preserve"> </w:t>
            </w:r>
            <w:r w:rsidRPr="00FA1074">
              <w:t>55</w:t>
            </w:r>
            <w:r w:rsidRPr="00ED4F14">
              <w:t xml:space="preserve"> (часть)</w:t>
            </w:r>
            <w:r w:rsidRPr="00FA1074">
              <w:t>,</w:t>
            </w:r>
            <w:r>
              <w:t xml:space="preserve"> </w:t>
            </w:r>
            <w:r w:rsidRPr="00FA1074">
              <w:t>67, 68</w:t>
            </w:r>
            <w:r w:rsidRPr="00ED4F14">
              <w:t xml:space="preserve"> (часть)</w:t>
            </w:r>
            <w:r w:rsidRPr="00FA1074">
              <w:t>,</w:t>
            </w:r>
            <w:r>
              <w:t xml:space="preserve"> </w:t>
            </w:r>
            <w:r w:rsidRPr="00FA1074">
              <w:t>70,</w:t>
            </w:r>
            <w:r>
              <w:t xml:space="preserve"> </w:t>
            </w:r>
            <w:r w:rsidRPr="00FA1074">
              <w:t>71</w:t>
            </w:r>
            <w:r w:rsidRPr="00ED4F14">
              <w:t xml:space="preserve"> (часть)</w:t>
            </w:r>
            <w:r w:rsidRPr="00FA1074">
              <w:t>,</w:t>
            </w:r>
            <w:r>
              <w:t xml:space="preserve"> </w:t>
            </w:r>
            <w:r w:rsidRPr="00FA1074">
              <w:t>82,</w:t>
            </w:r>
            <w:r>
              <w:t xml:space="preserve"> </w:t>
            </w:r>
            <w:r w:rsidRPr="00FA1074">
              <w:t>83,</w:t>
            </w:r>
            <w:r>
              <w:t xml:space="preserve"> </w:t>
            </w:r>
            <w:r w:rsidRPr="00FA1074">
              <w:t>84</w:t>
            </w:r>
            <w:r w:rsidRPr="00ED4F14">
              <w:t xml:space="preserve"> (часть)</w:t>
            </w:r>
          </w:p>
        </w:tc>
        <w:tc>
          <w:tcPr>
            <w:tcW w:w="1052" w:type="pct"/>
            <w:vMerge/>
            <w:shd w:val="clear" w:color="auto" w:fill="auto"/>
          </w:tcPr>
          <w:p w:rsidR="002B6266" w:rsidRPr="00ED4F14" w:rsidRDefault="002B6266" w:rsidP="0008675D">
            <w:pPr>
              <w:pStyle w:val="afffffffffff2"/>
            </w:pPr>
          </w:p>
        </w:tc>
      </w:tr>
      <w:tr w:rsidR="002B6266" w:rsidRPr="00ED4F14" w:rsidTr="00281365">
        <w:tc>
          <w:tcPr>
            <w:tcW w:w="194" w:type="pct"/>
            <w:vMerge/>
            <w:shd w:val="clear" w:color="auto" w:fill="auto"/>
          </w:tcPr>
          <w:p w:rsidR="002B6266" w:rsidRPr="00ED4F14" w:rsidRDefault="002B6266" w:rsidP="004404F8">
            <w:pPr>
              <w:pStyle w:val="affffffffffff8"/>
            </w:pPr>
          </w:p>
        </w:tc>
        <w:tc>
          <w:tcPr>
            <w:tcW w:w="760" w:type="pct"/>
            <w:vMerge/>
            <w:shd w:val="clear" w:color="auto" w:fill="auto"/>
          </w:tcPr>
          <w:p w:rsidR="002B6266" w:rsidRPr="00ED4F14" w:rsidRDefault="002B6266" w:rsidP="0008675D">
            <w:pPr>
              <w:pStyle w:val="afffffffffff2"/>
            </w:pPr>
          </w:p>
        </w:tc>
        <w:tc>
          <w:tcPr>
            <w:tcW w:w="646" w:type="pct"/>
            <w:vMerge/>
            <w:shd w:val="clear" w:color="auto" w:fill="auto"/>
          </w:tcPr>
          <w:p w:rsidR="002B6266" w:rsidRPr="00ED4F14" w:rsidRDefault="002B6266" w:rsidP="0008675D">
            <w:pPr>
              <w:pStyle w:val="afffffffffff2"/>
            </w:pPr>
          </w:p>
        </w:tc>
        <w:tc>
          <w:tcPr>
            <w:tcW w:w="909" w:type="pct"/>
            <w:vMerge/>
            <w:shd w:val="clear" w:color="auto" w:fill="auto"/>
          </w:tcPr>
          <w:p w:rsidR="002B6266" w:rsidRPr="00ED4F14" w:rsidRDefault="002B6266" w:rsidP="0008675D">
            <w:pPr>
              <w:pStyle w:val="afffffffffff2"/>
            </w:pPr>
          </w:p>
        </w:tc>
        <w:tc>
          <w:tcPr>
            <w:tcW w:w="605" w:type="pct"/>
            <w:shd w:val="clear" w:color="auto" w:fill="auto"/>
          </w:tcPr>
          <w:p w:rsidR="002B6266" w:rsidRPr="00ED4F14" w:rsidRDefault="002B6266" w:rsidP="0008675D">
            <w:pPr>
              <w:pStyle w:val="afffffffffff2"/>
            </w:pPr>
            <w:r>
              <w:t>Мичуринское</w:t>
            </w:r>
          </w:p>
        </w:tc>
        <w:tc>
          <w:tcPr>
            <w:tcW w:w="834" w:type="pct"/>
            <w:shd w:val="clear" w:color="auto" w:fill="auto"/>
          </w:tcPr>
          <w:p w:rsidR="002B6266" w:rsidRPr="00ED4F14" w:rsidRDefault="002B6266" w:rsidP="0008675D">
            <w:pPr>
              <w:pStyle w:val="afffffffffff2"/>
            </w:pPr>
            <w:r w:rsidRPr="00FA1074">
              <w:t>89</w:t>
            </w:r>
            <w:r>
              <w:t xml:space="preserve"> – </w:t>
            </w:r>
            <w:r w:rsidRPr="00FA1074">
              <w:t>98,</w:t>
            </w:r>
            <w:r>
              <w:t xml:space="preserve"> </w:t>
            </w:r>
            <w:r w:rsidRPr="00FA1074">
              <w:t>102</w:t>
            </w:r>
            <w:r>
              <w:t xml:space="preserve"> – </w:t>
            </w:r>
            <w:r w:rsidRPr="00FA1074">
              <w:t>110</w:t>
            </w:r>
          </w:p>
        </w:tc>
        <w:tc>
          <w:tcPr>
            <w:tcW w:w="1052" w:type="pct"/>
            <w:vMerge/>
            <w:shd w:val="clear" w:color="auto" w:fill="auto"/>
          </w:tcPr>
          <w:p w:rsidR="002B6266" w:rsidRPr="00ED4F14" w:rsidRDefault="002B6266" w:rsidP="0008675D">
            <w:pPr>
              <w:pStyle w:val="afffffffffff2"/>
            </w:pPr>
          </w:p>
        </w:tc>
      </w:tr>
      <w:tr w:rsidR="002B6266" w:rsidRPr="00EB4F8B" w:rsidTr="00281365">
        <w:tc>
          <w:tcPr>
            <w:tcW w:w="194" w:type="pct"/>
            <w:shd w:val="clear" w:color="auto" w:fill="auto"/>
          </w:tcPr>
          <w:p w:rsidR="002B6266" w:rsidRPr="00EB4F8B" w:rsidRDefault="002B6266" w:rsidP="004404F8">
            <w:pPr>
              <w:pStyle w:val="affffffffffff8"/>
            </w:pPr>
            <w:r>
              <w:t>43</w:t>
            </w:r>
          </w:p>
        </w:tc>
        <w:tc>
          <w:tcPr>
            <w:tcW w:w="760" w:type="pct"/>
            <w:shd w:val="clear" w:color="auto" w:fill="auto"/>
          </w:tcPr>
          <w:p w:rsidR="002B6266" w:rsidRPr="001C0FB5" w:rsidRDefault="002B6266" w:rsidP="00210EF2">
            <w:pPr>
              <w:pStyle w:val="afffffffffff2"/>
            </w:pPr>
            <w:r w:rsidRPr="001C0FB5">
              <w:t>7842528267</w:t>
            </w:r>
          </w:p>
        </w:tc>
        <w:tc>
          <w:tcPr>
            <w:tcW w:w="646" w:type="pct"/>
            <w:shd w:val="clear" w:color="auto" w:fill="auto"/>
          </w:tcPr>
          <w:p w:rsidR="002B6266" w:rsidRPr="00EB4F8B" w:rsidRDefault="002B6266" w:rsidP="00210EF2">
            <w:pPr>
              <w:pStyle w:val="afffffffffff2"/>
            </w:pPr>
            <w:r>
              <w:t xml:space="preserve">От 16.12.2008 № </w:t>
            </w:r>
            <w:r w:rsidRPr="001C0FB5">
              <w:t>2-2008-12-158-З</w:t>
            </w:r>
          </w:p>
        </w:tc>
        <w:tc>
          <w:tcPr>
            <w:tcW w:w="909" w:type="pct"/>
            <w:shd w:val="clear" w:color="auto" w:fill="auto"/>
          </w:tcPr>
          <w:p w:rsidR="002B6266" w:rsidRPr="00EB4F8B" w:rsidRDefault="002B6266" w:rsidP="00210EF2">
            <w:pPr>
              <w:pStyle w:val="afffffffffff2"/>
            </w:pPr>
            <w:r w:rsidRPr="005C0820">
              <w:t>Заготовка древесины</w:t>
            </w:r>
          </w:p>
        </w:tc>
        <w:tc>
          <w:tcPr>
            <w:tcW w:w="605" w:type="pct"/>
            <w:shd w:val="clear" w:color="auto" w:fill="auto"/>
          </w:tcPr>
          <w:p w:rsidR="002B6266" w:rsidRPr="0017621D" w:rsidRDefault="002B6266" w:rsidP="00210EF2">
            <w:pPr>
              <w:pStyle w:val="afffffffffff2"/>
            </w:pPr>
            <w:r w:rsidRPr="00A859C6">
              <w:t>Мичуринское</w:t>
            </w:r>
          </w:p>
        </w:tc>
        <w:tc>
          <w:tcPr>
            <w:tcW w:w="834" w:type="pct"/>
            <w:shd w:val="clear" w:color="auto" w:fill="auto"/>
          </w:tcPr>
          <w:p w:rsidR="002B6266" w:rsidRPr="00467068" w:rsidRDefault="002B6266" w:rsidP="00210EF2">
            <w:pPr>
              <w:pStyle w:val="afffffffffff2"/>
            </w:pPr>
            <w:r>
              <w:t>86 – 110</w:t>
            </w:r>
          </w:p>
        </w:tc>
        <w:tc>
          <w:tcPr>
            <w:tcW w:w="1052" w:type="pct"/>
            <w:shd w:val="clear" w:color="auto" w:fill="auto"/>
          </w:tcPr>
          <w:p w:rsidR="002B6266" w:rsidRPr="00EB4F8B" w:rsidRDefault="002B6266" w:rsidP="00210EF2">
            <w:pPr>
              <w:pStyle w:val="afffffffffff2"/>
            </w:pPr>
          </w:p>
        </w:tc>
      </w:tr>
      <w:tr w:rsidR="002B6266" w:rsidRPr="00EB4F8B" w:rsidTr="00281365">
        <w:tc>
          <w:tcPr>
            <w:tcW w:w="194" w:type="pct"/>
            <w:vMerge w:val="restart"/>
            <w:shd w:val="clear" w:color="auto" w:fill="auto"/>
          </w:tcPr>
          <w:p w:rsidR="002B6266" w:rsidRPr="00EB4F8B" w:rsidRDefault="002B6266" w:rsidP="004404F8">
            <w:pPr>
              <w:pStyle w:val="affffffffffff8"/>
            </w:pPr>
            <w:r>
              <w:t>44</w:t>
            </w:r>
          </w:p>
        </w:tc>
        <w:tc>
          <w:tcPr>
            <w:tcW w:w="760" w:type="pct"/>
            <w:vMerge w:val="restart"/>
            <w:shd w:val="clear" w:color="auto" w:fill="auto"/>
          </w:tcPr>
          <w:p w:rsidR="002B6266" w:rsidRPr="004579D2" w:rsidRDefault="002B6266" w:rsidP="0008675D">
            <w:pPr>
              <w:pStyle w:val="afffffffffff2"/>
            </w:pPr>
            <w:r w:rsidRPr="004579D2">
              <w:t>7843002692</w:t>
            </w:r>
          </w:p>
        </w:tc>
        <w:tc>
          <w:tcPr>
            <w:tcW w:w="646" w:type="pct"/>
            <w:shd w:val="clear" w:color="auto" w:fill="auto"/>
          </w:tcPr>
          <w:p w:rsidR="002B6266" w:rsidRDefault="002B6266" w:rsidP="0008675D">
            <w:pPr>
              <w:pStyle w:val="afffffffffff2"/>
              <w:rPr>
                <w:szCs w:val="24"/>
              </w:rPr>
            </w:pPr>
            <w:r>
              <w:t>От 16.12.2008 № 2-2008-12-225-Р</w:t>
            </w:r>
          </w:p>
        </w:tc>
        <w:tc>
          <w:tcPr>
            <w:tcW w:w="909" w:type="pct"/>
            <w:vMerge w:val="restart"/>
            <w:shd w:val="clear" w:color="auto" w:fill="auto"/>
          </w:tcPr>
          <w:p w:rsidR="002B6266" w:rsidRPr="00EB4F8B" w:rsidRDefault="002B6266" w:rsidP="0008675D">
            <w:pPr>
              <w:pStyle w:val="afffffffffff2"/>
            </w:pPr>
            <w:r w:rsidRPr="004579D2">
              <w:t>Осуществление рекреационной деятельности</w:t>
            </w:r>
          </w:p>
        </w:tc>
        <w:tc>
          <w:tcPr>
            <w:tcW w:w="605" w:type="pct"/>
            <w:vMerge w:val="restart"/>
            <w:shd w:val="clear" w:color="auto" w:fill="auto"/>
          </w:tcPr>
          <w:p w:rsidR="002B6266" w:rsidRPr="0017621D" w:rsidRDefault="002B6266" w:rsidP="0008675D">
            <w:pPr>
              <w:pStyle w:val="afffffffffff2"/>
            </w:pPr>
            <w:r w:rsidRPr="0017621D">
              <w:t>Борисовское</w:t>
            </w:r>
          </w:p>
        </w:tc>
        <w:tc>
          <w:tcPr>
            <w:tcW w:w="834" w:type="pct"/>
            <w:vMerge w:val="restart"/>
            <w:shd w:val="clear" w:color="auto" w:fill="auto"/>
          </w:tcPr>
          <w:p w:rsidR="002B6266" w:rsidRPr="00EB4F8B" w:rsidRDefault="002B6266" w:rsidP="0008675D">
            <w:pPr>
              <w:pStyle w:val="afffffffffff2"/>
            </w:pPr>
            <w:r>
              <w:t>14</w:t>
            </w:r>
          </w:p>
        </w:tc>
        <w:tc>
          <w:tcPr>
            <w:tcW w:w="1052" w:type="pct"/>
            <w:shd w:val="clear" w:color="auto" w:fill="auto"/>
          </w:tcPr>
          <w:p w:rsidR="002B6266" w:rsidRPr="00EB4F8B" w:rsidRDefault="002B6266" w:rsidP="0008675D">
            <w:pPr>
              <w:pStyle w:val="afffffffffff2"/>
            </w:pPr>
            <w:r>
              <w:t>3 (часть), 4</w:t>
            </w:r>
            <w:r w:rsidRPr="00AE53A7">
              <w:t xml:space="preserve"> (часть)</w:t>
            </w:r>
            <w:r>
              <w:t>, 11 (часть)</w:t>
            </w:r>
          </w:p>
        </w:tc>
      </w:tr>
      <w:tr w:rsidR="002B6266" w:rsidRPr="00EB4F8B" w:rsidTr="00281365">
        <w:tc>
          <w:tcPr>
            <w:tcW w:w="194" w:type="pct"/>
            <w:vMerge/>
            <w:shd w:val="clear" w:color="auto" w:fill="auto"/>
          </w:tcPr>
          <w:p w:rsidR="002B6266" w:rsidRPr="00EB4F8B" w:rsidRDefault="002B6266" w:rsidP="004404F8">
            <w:pPr>
              <w:pStyle w:val="affffffffffff8"/>
            </w:pPr>
          </w:p>
        </w:tc>
        <w:tc>
          <w:tcPr>
            <w:tcW w:w="760" w:type="pct"/>
            <w:vMerge/>
            <w:shd w:val="clear" w:color="auto" w:fill="auto"/>
          </w:tcPr>
          <w:p w:rsidR="002B6266" w:rsidRPr="00EB4F8B" w:rsidRDefault="002B6266" w:rsidP="0008675D">
            <w:pPr>
              <w:pStyle w:val="afffffffffff2"/>
            </w:pPr>
          </w:p>
        </w:tc>
        <w:tc>
          <w:tcPr>
            <w:tcW w:w="646" w:type="pct"/>
            <w:shd w:val="clear" w:color="auto" w:fill="auto"/>
          </w:tcPr>
          <w:p w:rsidR="002B6266" w:rsidRDefault="002B6266" w:rsidP="0008675D">
            <w:pPr>
              <w:pStyle w:val="afffffffffff2"/>
              <w:rPr>
                <w:szCs w:val="24"/>
              </w:rPr>
            </w:pPr>
            <w:r>
              <w:t>От 16.12.2008 № 2-2008-12-254-Р</w:t>
            </w:r>
          </w:p>
        </w:tc>
        <w:tc>
          <w:tcPr>
            <w:tcW w:w="909" w:type="pct"/>
            <w:vMerge/>
            <w:shd w:val="clear" w:color="auto" w:fill="auto"/>
          </w:tcPr>
          <w:p w:rsidR="002B6266" w:rsidRPr="00EB4F8B" w:rsidRDefault="002B6266" w:rsidP="0008675D">
            <w:pPr>
              <w:pStyle w:val="afffffffffff2"/>
            </w:pPr>
          </w:p>
        </w:tc>
        <w:tc>
          <w:tcPr>
            <w:tcW w:w="605" w:type="pct"/>
            <w:vMerge/>
            <w:shd w:val="clear" w:color="auto" w:fill="auto"/>
          </w:tcPr>
          <w:p w:rsidR="002B6266" w:rsidRPr="0017621D" w:rsidRDefault="002B6266" w:rsidP="0008675D">
            <w:pPr>
              <w:pStyle w:val="afffffffffff2"/>
            </w:pPr>
          </w:p>
        </w:tc>
        <w:tc>
          <w:tcPr>
            <w:tcW w:w="834" w:type="pct"/>
            <w:vMerge/>
            <w:shd w:val="clear" w:color="auto" w:fill="auto"/>
          </w:tcPr>
          <w:p w:rsidR="002B6266" w:rsidRPr="00EB4F8B" w:rsidRDefault="002B6266" w:rsidP="0008675D">
            <w:pPr>
              <w:pStyle w:val="afffffffffff2"/>
            </w:pPr>
          </w:p>
        </w:tc>
        <w:tc>
          <w:tcPr>
            <w:tcW w:w="1052" w:type="pct"/>
            <w:shd w:val="clear" w:color="auto" w:fill="auto"/>
          </w:tcPr>
          <w:p w:rsidR="002B6266" w:rsidRPr="00EB4F8B" w:rsidRDefault="002B6266" w:rsidP="0008675D">
            <w:pPr>
              <w:pStyle w:val="afffffffffff2"/>
            </w:pPr>
            <w:r>
              <w:t>3 (часть), 4</w:t>
            </w:r>
            <w:r w:rsidRPr="00AE53A7">
              <w:t xml:space="preserve"> (часть)</w:t>
            </w:r>
            <w:r>
              <w:t>, 10 (часть), 11 (часть)</w:t>
            </w:r>
          </w:p>
        </w:tc>
      </w:tr>
    </w:tbl>
    <w:p w:rsidR="00F40923" w:rsidRDefault="00F40923" w:rsidP="005D6255"/>
    <w:p w:rsidR="003C3F1D" w:rsidRDefault="003C3F1D" w:rsidP="005D6255">
      <w:pPr>
        <w:sectPr w:rsidR="003C3F1D" w:rsidSect="00F40923">
          <w:pgSz w:w="16838" w:h="11906" w:orient="landscape" w:code="9"/>
          <w:pgMar w:top="567" w:right="1134" w:bottom="1134" w:left="1134" w:header="709" w:footer="709" w:gutter="0"/>
          <w:cols w:space="708"/>
          <w:docGrid w:linePitch="360"/>
        </w:sectPr>
      </w:pPr>
    </w:p>
    <w:p w:rsidR="0056295D" w:rsidRPr="00EB4F8B" w:rsidRDefault="0056295D" w:rsidP="0056295D">
      <w:pPr>
        <w:pStyle w:val="30"/>
      </w:pPr>
      <w:bookmarkStart w:id="30" w:name="_Toc209703703"/>
      <w:r w:rsidRPr="00EB4F8B">
        <w:lastRenderedPageBreak/>
        <w:t>Полезные ископаемые</w:t>
      </w:r>
      <w:bookmarkEnd w:id="30"/>
    </w:p>
    <w:p w:rsidR="0056295D" w:rsidRDefault="0056295D" w:rsidP="003C6CE7">
      <w:r w:rsidRPr="00881567">
        <w:t xml:space="preserve">На территории Петровского сельского поселения имеются месторождения песка </w:t>
      </w:r>
      <w:r w:rsidR="005943A5" w:rsidRPr="005943A5">
        <w:t xml:space="preserve">в 3 км к </w:t>
      </w:r>
      <w:r w:rsidR="005943A5">
        <w:t xml:space="preserve">юго-востоку </w:t>
      </w:r>
      <w:r w:rsidR="005943A5" w:rsidRPr="005943A5">
        <w:t xml:space="preserve">от </w:t>
      </w:r>
      <w:r w:rsidR="005943A5">
        <w:t>деревни</w:t>
      </w:r>
      <w:r w:rsidR="005943A5" w:rsidRPr="005943A5">
        <w:t xml:space="preserve"> Варшко</w:t>
      </w:r>
      <w:r w:rsidR="005943A5">
        <w:t xml:space="preserve"> – </w:t>
      </w:r>
      <w:r w:rsidR="00E0044C" w:rsidRPr="00E0044C">
        <w:t>месторождение Варшко</w:t>
      </w:r>
      <w:r w:rsidR="003C6CE7">
        <w:t xml:space="preserve"> (</w:t>
      </w:r>
      <w:r w:rsidR="003C6CE7" w:rsidRPr="003C6CE7">
        <w:t>ЛОД</w:t>
      </w:r>
      <w:r w:rsidR="003C6CE7">
        <w:t xml:space="preserve"> </w:t>
      </w:r>
      <w:r w:rsidR="003C6CE7" w:rsidRPr="003C6CE7">
        <w:t>47316</w:t>
      </w:r>
      <w:r w:rsidR="003C6CE7" w:rsidRPr="003C6CE7">
        <w:tab/>
      </w:r>
      <w:r w:rsidR="003C6CE7">
        <w:t xml:space="preserve"> </w:t>
      </w:r>
      <w:r w:rsidR="003C6CE7" w:rsidRPr="003C6CE7">
        <w:t>ТЭ</w:t>
      </w:r>
      <w:r w:rsidR="003C6CE7">
        <w:t>)</w:t>
      </w:r>
      <w:r w:rsidR="00E0044C">
        <w:t xml:space="preserve"> и </w:t>
      </w:r>
      <w:r w:rsidR="005943A5">
        <w:t xml:space="preserve">участок </w:t>
      </w:r>
      <w:r w:rsidR="005943A5" w:rsidRPr="005943A5">
        <w:t>Варшко-2</w:t>
      </w:r>
      <w:r w:rsidR="003C6CE7">
        <w:t xml:space="preserve"> (</w:t>
      </w:r>
      <w:r w:rsidR="003C6CE7" w:rsidRPr="003C6CE7">
        <w:t>ЛОД</w:t>
      </w:r>
      <w:r w:rsidR="003C6CE7">
        <w:t xml:space="preserve"> </w:t>
      </w:r>
      <w:r w:rsidR="003C6CE7" w:rsidRPr="003C6CE7">
        <w:t>47329</w:t>
      </w:r>
      <w:r w:rsidR="003C6CE7">
        <w:t xml:space="preserve"> </w:t>
      </w:r>
      <w:r w:rsidR="003C6CE7" w:rsidRPr="003C6CE7">
        <w:t>ТР</w:t>
      </w:r>
      <w:r w:rsidR="003C6CE7">
        <w:t>)</w:t>
      </w:r>
      <w:r w:rsidR="00CB0137">
        <w:t>.</w:t>
      </w:r>
    </w:p>
    <w:p w:rsidR="0060174F" w:rsidRPr="00C64041" w:rsidRDefault="0060174F" w:rsidP="00C64041">
      <w:pPr>
        <w:pStyle w:val="30"/>
      </w:pPr>
      <w:bookmarkStart w:id="31" w:name="_Toc297719140"/>
      <w:bookmarkStart w:id="32" w:name="_Toc303788414"/>
      <w:bookmarkStart w:id="33" w:name="_Toc209703704"/>
      <w:bookmarkEnd w:id="25"/>
      <w:r w:rsidRPr="00C64041">
        <w:t>Растительный и животный мир</w:t>
      </w:r>
      <w:bookmarkEnd w:id="31"/>
      <w:bookmarkEnd w:id="32"/>
      <w:bookmarkEnd w:id="33"/>
    </w:p>
    <w:p w:rsidR="0060174F" w:rsidRPr="00881567" w:rsidRDefault="0060174F" w:rsidP="00881567">
      <w:bookmarkStart w:id="34" w:name="_Toc297719141"/>
      <w:bookmarkStart w:id="35" w:name="_Toc303788415"/>
      <w:r w:rsidRPr="00881567">
        <w:t>Приозерский муниципальный район занимает часть Карельского перешейка, который расположен в области хвойных лесов южно-</w:t>
      </w:r>
      <w:r w:rsidR="00E36A29" w:rsidRPr="00881567">
        <w:t>таёжной</w:t>
      </w:r>
      <w:r w:rsidRPr="00881567">
        <w:t xml:space="preserve"> подзоны на контакте с границей средней тайги</w:t>
      </w:r>
      <w:r w:rsidR="000F0567" w:rsidRPr="00881567">
        <w:t>.</w:t>
      </w:r>
      <w:r w:rsidR="0088469C" w:rsidRPr="00881567">
        <w:t xml:space="preserve"> </w:t>
      </w:r>
      <w:r w:rsidRPr="00881567">
        <w:t>Основную площадь территории Петровского сельского поселения занимают леса</w:t>
      </w:r>
      <w:r w:rsidR="000F0567" w:rsidRPr="00881567">
        <w:t>.</w:t>
      </w:r>
      <w:r w:rsidR="0088469C" w:rsidRPr="00881567">
        <w:t xml:space="preserve"> </w:t>
      </w:r>
      <w:r w:rsidRPr="00881567">
        <w:t xml:space="preserve">На </w:t>
      </w:r>
      <w:r w:rsidR="00E36A29" w:rsidRPr="00881567">
        <w:t>лёгких</w:t>
      </w:r>
      <w:r w:rsidRPr="00881567">
        <w:t xml:space="preserve"> почвообразующих породах господствуют </w:t>
      </w:r>
      <w:r w:rsidR="00E36A29" w:rsidRPr="00881567">
        <w:t>осветлённые</w:t>
      </w:r>
      <w:r w:rsidRPr="00881567">
        <w:t xml:space="preserve"> сосновые леса</w:t>
      </w:r>
      <w:r w:rsidR="000F0567" w:rsidRPr="00881567">
        <w:t>.</w:t>
      </w:r>
      <w:r w:rsidR="0088469C" w:rsidRPr="00881567">
        <w:t xml:space="preserve"> </w:t>
      </w:r>
      <w:r w:rsidRPr="00881567">
        <w:t>Ельники преобладают</w:t>
      </w:r>
      <w:r w:rsidR="0088469C" w:rsidRPr="00881567">
        <w:t>,</w:t>
      </w:r>
      <w:r w:rsidRPr="00881567">
        <w:t xml:space="preserve"> главным образом</w:t>
      </w:r>
      <w:r w:rsidR="0088469C" w:rsidRPr="00881567">
        <w:t>,</w:t>
      </w:r>
      <w:r w:rsidRPr="00881567">
        <w:t xml:space="preserve"> на суглинистых отложениях и</w:t>
      </w:r>
      <w:r w:rsidR="0088469C" w:rsidRPr="00881567">
        <w:t>,</w:t>
      </w:r>
      <w:r w:rsidRPr="00881567">
        <w:t xml:space="preserve"> отчасти</w:t>
      </w:r>
      <w:r w:rsidR="0088469C" w:rsidRPr="00881567">
        <w:t>,</w:t>
      </w:r>
      <w:r w:rsidRPr="00881567">
        <w:t xml:space="preserve"> на моренных супесчаных наносах</w:t>
      </w:r>
      <w:r w:rsidR="000F0567" w:rsidRPr="00881567">
        <w:t>.</w:t>
      </w:r>
      <w:r w:rsidR="0088469C" w:rsidRPr="00881567">
        <w:t xml:space="preserve"> </w:t>
      </w:r>
      <w:r w:rsidRPr="00881567">
        <w:t xml:space="preserve">Распространены также </w:t>
      </w:r>
      <w:r w:rsidR="0088469C" w:rsidRPr="00881567">
        <w:t>травянистые вторичные</w:t>
      </w:r>
      <w:r w:rsidRPr="00881567">
        <w:t xml:space="preserve"> леса – сосново-</w:t>
      </w:r>
      <w:r w:rsidR="00E36A29" w:rsidRPr="00881567">
        <w:t>берёзовые</w:t>
      </w:r>
      <w:r w:rsidRPr="00881567">
        <w:t>, осиновые, серо-ольшаники и ивняки, приуроченные к более влажным местообитаниям.</w:t>
      </w:r>
    </w:p>
    <w:p w:rsidR="0060174F" w:rsidRPr="00881567" w:rsidRDefault="0060174F" w:rsidP="00881567">
      <w:r w:rsidRPr="00881567">
        <w:t xml:space="preserve">На территории </w:t>
      </w:r>
      <w:r w:rsidR="00C6302C">
        <w:t xml:space="preserve">Петровского </w:t>
      </w:r>
      <w:r w:rsidRPr="00881567">
        <w:t>сельского поселения встречаются болота, преимущественно верховые</w:t>
      </w:r>
      <w:r w:rsidR="000F0567" w:rsidRPr="00881567">
        <w:t>.</w:t>
      </w:r>
      <w:r w:rsidR="005F6F9E" w:rsidRPr="00881567">
        <w:t xml:space="preserve"> </w:t>
      </w:r>
      <w:r w:rsidRPr="00881567">
        <w:t>Болота моховые, местами поросшие редколесьем</w:t>
      </w:r>
      <w:r w:rsidR="000F0567" w:rsidRPr="00881567">
        <w:t>.</w:t>
      </w:r>
      <w:r w:rsidR="005F6F9E" w:rsidRPr="00881567">
        <w:t xml:space="preserve"> </w:t>
      </w:r>
      <w:r w:rsidRPr="00881567">
        <w:t xml:space="preserve">По долинам рек и вокруг </w:t>
      </w:r>
      <w:r w:rsidR="00E36A29" w:rsidRPr="00881567">
        <w:t>озёр</w:t>
      </w:r>
      <w:r w:rsidRPr="00881567">
        <w:t xml:space="preserve"> обычно развиты травянистые (осоковые) болота.</w:t>
      </w:r>
    </w:p>
    <w:p w:rsidR="0060174F" w:rsidRDefault="0060174F" w:rsidP="00881567">
      <w:r w:rsidRPr="00881567">
        <w:t>Луга на территории Петровского сельского поселения в основном представлены лугами-залежами, возникшими на месте сеяных в прошлом лугов</w:t>
      </w:r>
      <w:r w:rsidR="000F0567" w:rsidRPr="00881567">
        <w:t>.</w:t>
      </w:r>
      <w:r w:rsidR="005F6F9E" w:rsidRPr="00881567">
        <w:t xml:space="preserve"> </w:t>
      </w:r>
      <w:r w:rsidRPr="00881567">
        <w:t xml:space="preserve">Луговые угодья в основном приурочены к </w:t>
      </w:r>
      <w:r w:rsidR="00E36A29" w:rsidRPr="00881567">
        <w:t>озёрным</w:t>
      </w:r>
      <w:r w:rsidRPr="00881567">
        <w:t xml:space="preserve"> котловинам, берегам рек и заливов, а также частично – к </w:t>
      </w:r>
      <w:r w:rsidR="00E36A29" w:rsidRPr="00881567">
        <w:t>осушённым</w:t>
      </w:r>
      <w:r w:rsidRPr="00881567">
        <w:t xml:space="preserve"> торфяникам</w:t>
      </w:r>
      <w:r w:rsidR="000F0567" w:rsidRPr="00881567">
        <w:t>.</w:t>
      </w:r>
      <w:r w:rsidR="005F6F9E" w:rsidRPr="00881567">
        <w:t xml:space="preserve"> </w:t>
      </w:r>
      <w:r w:rsidRPr="00881567">
        <w:t>В основном это малопродуктивные луга – полевичные, душистоколосковые и заболоченные – щучковые.</w:t>
      </w:r>
    </w:p>
    <w:p w:rsidR="00D0159E" w:rsidRPr="00881567" w:rsidRDefault="00D0159E" w:rsidP="00881567">
      <w:r>
        <w:t xml:space="preserve">Вблизи озера Берестовое </w:t>
      </w:r>
      <w:r w:rsidRPr="00D0159E">
        <w:t xml:space="preserve">отмечены два вида водных растений, занесённых в Красную книгу Российской Федерации – полушник озёрный и лобелия Дортманна, которые крайне требовательны к чистоте водоёма. На южном берегу озера отмечен один из самых северных участков липняков на </w:t>
      </w:r>
      <w:r w:rsidR="00C6302C" w:rsidRPr="00D0159E">
        <w:t>северо</w:t>
      </w:r>
      <w:r w:rsidRPr="00D0159E">
        <w:t>-</w:t>
      </w:r>
      <w:r w:rsidR="00C6302C" w:rsidRPr="00D0159E">
        <w:t xml:space="preserve">западе </w:t>
      </w:r>
      <w:r w:rsidRPr="00D0159E">
        <w:t>европейской части России.</w:t>
      </w:r>
    </w:p>
    <w:p w:rsidR="00C6302C" w:rsidRDefault="0060174F" w:rsidP="00881567">
      <w:r w:rsidRPr="00881567">
        <w:t xml:space="preserve">Животный мир </w:t>
      </w:r>
      <w:r w:rsidR="00C6302C">
        <w:t xml:space="preserve">на территории Петровского </w:t>
      </w:r>
      <w:r w:rsidRPr="00881567">
        <w:t>сельского поселения счита</w:t>
      </w:r>
      <w:r w:rsidR="00C6302C">
        <w:t>ет</w:t>
      </w:r>
      <w:r w:rsidRPr="00881567">
        <w:t>ся типичным для лесной зоны</w:t>
      </w:r>
      <w:r w:rsidR="000F0567" w:rsidRPr="00881567">
        <w:t>.</w:t>
      </w:r>
      <w:r w:rsidR="005F6F9E" w:rsidRPr="00881567">
        <w:t xml:space="preserve"> </w:t>
      </w:r>
      <w:r w:rsidRPr="00881567">
        <w:t>По данным комитета по охране, контролю и регулированию использования объектов животного мира Ленинградской области к охотничьим ресурсам на территории Приозерского муниципального района и Петровского сельского поселения в частности относятся: белка, волк, горностай, заяц-беляк, заяц-русак, лось, кабан, косуля, куница, лисица, олень благородный, олень пятнистый, рысь, хорь, рябчик, тетерев, глухарь, белая куропатка, серая куропатка</w:t>
      </w:r>
      <w:r w:rsidR="000F0567" w:rsidRPr="00881567">
        <w:t>.</w:t>
      </w:r>
    </w:p>
    <w:p w:rsidR="0060174F" w:rsidRPr="00881567" w:rsidRDefault="0060174F" w:rsidP="00881567">
      <w:r w:rsidRPr="00881567">
        <w:t xml:space="preserve">К животным, </w:t>
      </w:r>
      <w:r w:rsidR="00E36A29" w:rsidRPr="00881567">
        <w:t>занесённым</w:t>
      </w:r>
      <w:r w:rsidRPr="00881567">
        <w:t xml:space="preserve"> в </w:t>
      </w:r>
      <w:r w:rsidR="00C6302C" w:rsidRPr="00C6302C">
        <w:t>Красную книгу природы Ленинградской области</w:t>
      </w:r>
      <w:r w:rsidR="005F6F9E" w:rsidRPr="00881567">
        <w:t>, обитающим</w:t>
      </w:r>
      <w:r w:rsidRPr="00881567">
        <w:t xml:space="preserve"> на территории Петровского сельского поселения и </w:t>
      </w:r>
      <w:r w:rsidR="00C6302C">
        <w:t xml:space="preserve">на </w:t>
      </w:r>
      <w:r w:rsidRPr="00881567">
        <w:t>близлежащи</w:t>
      </w:r>
      <w:r w:rsidR="00C6302C">
        <w:t>х</w:t>
      </w:r>
      <w:r w:rsidRPr="00881567">
        <w:t xml:space="preserve"> территория</w:t>
      </w:r>
      <w:r w:rsidR="00C6302C">
        <w:t>х,</w:t>
      </w:r>
      <w:r w:rsidRPr="00881567">
        <w:t xml:space="preserve"> относятся: </w:t>
      </w:r>
      <w:r w:rsidR="00D0159E" w:rsidRPr="00D0159E">
        <w:t>лишайница поздняя</w:t>
      </w:r>
      <w:r w:rsidR="00D0159E">
        <w:t xml:space="preserve">, </w:t>
      </w:r>
      <w:r w:rsidR="00A9198C" w:rsidRPr="00D0159E">
        <w:t xml:space="preserve">жужелица </w:t>
      </w:r>
      <w:r w:rsidR="00D0159E" w:rsidRPr="00D0159E">
        <w:t>золотистоямчатая</w:t>
      </w:r>
      <w:r w:rsidR="00A9198C">
        <w:t xml:space="preserve">, </w:t>
      </w:r>
      <w:r w:rsidR="00A9198C" w:rsidRPr="00A9198C">
        <w:t>жужелица Менетри</w:t>
      </w:r>
      <w:r w:rsidR="00A9198C">
        <w:t xml:space="preserve">, </w:t>
      </w:r>
      <w:r w:rsidR="00A9198C" w:rsidRPr="00A9198C">
        <w:t>жужелица блестящая</w:t>
      </w:r>
      <w:r w:rsidR="00A9198C">
        <w:t xml:space="preserve">, </w:t>
      </w:r>
      <w:r w:rsidR="00A9198C" w:rsidRPr="00A9198C">
        <w:t>скакун лесной</w:t>
      </w:r>
      <w:r w:rsidR="00A9198C">
        <w:t xml:space="preserve">, </w:t>
      </w:r>
      <w:r w:rsidR="00A9198C" w:rsidRPr="00A9198C">
        <w:t>циминдис пятнистый</w:t>
      </w:r>
      <w:r w:rsidR="00A9198C">
        <w:t xml:space="preserve">, </w:t>
      </w:r>
      <w:r w:rsidR="00A9198C" w:rsidRPr="00A9198C">
        <w:t>обыкновенный уж</w:t>
      </w:r>
      <w:r w:rsidR="00A9198C">
        <w:t xml:space="preserve">, </w:t>
      </w:r>
      <w:r w:rsidR="00A9198C" w:rsidRPr="00A9198C">
        <w:t>прудовая ночница</w:t>
      </w:r>
      <w:r w:rsidRPr="00881567">
        <w:t>.</w:t>
      </w:r>
    </w:p>
    <w:p w:rsidR="00397948" w:rsidRPr="00881567" w:rsidRDefault="0060174F" w:rsidP="00881567">
      <w:r w:rsidRPr="00881567">
        <w:t xml:space="preserve">На территории Петровского сельского поселения расположены </w:t>
      </w:r>
      <w:r w:rsidR="00C6302C">
        <w:t>три</w:t>
      </w:r>
      <w:r w:rsidR="00397948" w:rsidRPr="00881567">
        <w:t xml:space="preserve"> </w:t>
      </w:r>
      <w:r w:rsidRPr="00881567">
        <w:t xml:space="preserve">охотхозяйства: </w:t>
      </w:r>
      <w:r w:rsidR="00C10FEB" w:rsidRPr="00881567">
        <w:t>общество с ограниченной ответственностью</w:t>
      </w:r>
      <w:r w:rsidR="007E0346" w:rsidRPr="007E0346">
        <w:t xml:space="preserve"> </w:t>
      </w:r>
      <w:r w:rsidR="007E0346">
        <w:t>«</w:t>
      </w:r>
      <w:r w:rsidR="007E0346" w:rsidRPr="007E0346">
        <w:t>Велес Охота</w:t>
      </w:r>
      <w:r w:rsidR="00A0406B" w:rsidRPr="00881567">
        <w:t>»</w:t>
      </w:r>
      <w:r w:rsidRPr="00881567">
        <w:t xml:space="preserve">, </w:t>
      </w:r>
      <w:r w:rsidR="00C10FEB" w:rsidRPr="00881567">
        <w:lastRenderedPageBreak/>
        <w:t xml:space="preserve">межрегиональная </w:t>
      </w:r>
      <w:r w:rsidR="00A0406B" w:rsidRPr="00881567">
        <w:t>общественная организация «Союз охотников и рыболовов»</w:t>
      </w:r>
      <w:r w:rsidR="00397948" w:rsidRPr="00881567">
        <w:t xml:space="preserve"> и </w:t>
      </w:r>
      <w:r w:rsidR="00C10FEB" w:rsidRPr="00881567">
        <w:t xml:space="preserve">общество </w:t>
      </w:r>
      <w:r w:rsidR="00A0406B" w:rsidRPr="00881567">
        <w:t>с ограниченной ответственностью «Сосновское охотхозяйство»</w:t>
      </w:r>
      <w:r w:rsidR="000F0567" w:rsidRPr="00881567">
        <w:t>.</w:t>
      </w:r>
    </w:p>
    <w:p w:rsidR="00397948" w:rsidRPr="00881567" w:rsidRDefault="00397948" w:rsidP="00C10FEB">
      <w:r w:rsidRPr="00881567">
        <w:t>Часть в</w:t>
      </w:r>
      <w:r w:rsidR="0060174F" w:rsidRPr="00881567">
        <w:t>оспроизводственн</w:t>
      </w:r>
      <w:r w:rsidRPr="00881567">
        <w:t>ого</w:t>
      </w:r>
      <w:r w:rsidR="0060174F" w:rsidRPr="00881567">
        <w:t xml:space="preserve"> участ</w:t>
      </w:r>
      <w:r w:rsidRPr="00881567">
        <w:t>ка</w:t>
      </w:r>
      <w:r w:rsidR="0060174F" w:rsidRPr="00881567">
        <w:t xml:space="preserve"> охотничьего хозяйства </w:t>
      </w:r>
      <w:r w:rsidR="00C10FEB" w:rsidRPr="00C10FEB">
        <w:t>обществ</w:t>
      </w:r>
      <w:r w:rsidR="00C10FEB">
        <w:t>а</w:t>
      </w:r>
      <w:r w:rsidR="00C10FEB" w:rsidRPr="00C10FEB">
        <w:t xml:space="preserve"> с ограниченной ответственностью «Велес Охота»</w:t>
      </w:r>
      <w:r w:rsidR="0060174F" w:rsidRPr="00881567">
        <w:t xml:space="preserve"> расположен</w:t>
      </w:r>
      <w:r w:rsidRPr="00881567">
        <w:t>а</w:t>
      </w:r>
      <w:r w:rsidR="0060174F" w:rsidRPr="00881567">
        <w:t xml:space="preserve"> в </w:t>
      </w:r>
      <w:r w:rsidR="00C10FEB">
        <w:t>западной</w:t>
      </w:r>
      <w:r w:rsidR="0060174F" w:rsidRPr="00881567">
        <w:t xml:space="preserve"> части </w:t>
      </w:r>
      <w:r w:rsidRPr="00881567">
        <w:t xml:space="preserve">Петровского </w:t>
      </w:r>
      <w:r w:rsidR="0060174F" w:rsidRPr="00881567">
        <w:t>сельского поселения</w:t>
      </w:r>
      <w:r w:rsidR="000F0567" w:rsidRPr="00881567">
        <w:t>.</w:t>
      </w:r>
    </w:p>
    <w:p w:rsidR="00397948" w:rsidRPr="00881567" w:rsidRDefault="00397948" w:rsidP="00C10FEB">
      <w:r w:rsidRPr="00881567">
        <w:t xml:space="preserve">Часть воспроизводственного участка охотничьего хозяйства </w:t>
      </w:r>
      <w:r w:rsidR="00C10FEB" w:rsidRPr="00881567">
        <w:t>межрегиональн</w:t>
      </w:r>
      <w:r w:rsidR="00C10FEB">
        <w:t>ой</w:t>
      </w:r>
      <w:r w:rsidR="00C10FEB" w:rsidRPr="00881567">
        <w:t xml:space="preserve"> </w:t>
      </w:r>
      <w:r w:rsidRPr="00881567">
        <w:t>общественн</w:t>
      </w:r>
      <w:r w:rsidR="00C10FEB">
        <w:t>ой</w:t>
      </w:r>
      <w:r w:rsidRPr="00881567">
        <w:t xml:space="preserve"> организаци</w:t>
      </w:r>
      <w:r w:rsidR="00C10FEB">
        <w:t>и</w:t>
      </w:r>
      <w:r w:rsidRPr="00881567">
        <w:t xml:space="preserve"> «Союз охотников и рыболовов» </w:t>
      </w:r>
      <w:r w:rsidR="0060174F" w:rsidRPr="00881567">
        <w:t>расположен</w:t>
      </w:r>
      <w:r w:rsidRPr="00881567">
        <w:t>а</w:t>
      </w:r>
      <w:r w:rsidR="0060174F" w:rsidRPr="00881567">
        <w:t xml:space="preserve"> в </w:t>
      </w:r>
      <w:r w:rsidR="00C10FEB">
        <w:t>восточной</w:t>
      </w:r>
      <w:r w:rsidR="0060174F" w:rsidRPr="00881567">
        <w:t xml:space="preserve"> части </w:t>
      </w:r>
      <w:r w:rsidRPr="00881567">
        <w:t xml:space="preserve">Петровского </w:t>
      </w:r>
      <w:r w:rsidR="0060174F" w:rsidRPr="00881567">
        <w:t>сельского поселения</w:t>
      </w:r>
      <w:r w:rsidR="005F6F9E" w:rsidRPr="00881567">
        <w:t>.</w:t>
      </w:r>
    </w:p>
    <w:p w:rsidR="0060174F" w:rsidRPr="00881567" w:rsidRDefault="00397948" w:rsidP="00881567">
      <w:r w:rsidRPr="00881567">
        <w:t xml:space="preserve">Часть воспроизводственного участка охотничьего хозяйства </w:t>
      </w:r>
      <w:r w:rsidR="00C10FEB" w:rsidRPr="00881567">
        <w:t>обществ</w:t>
      </w:r>
      <w:r w:rsidR="00C10FEB">
        <w:t xml:space="preserve">а </w:t>
      </w:r>
      <w:r w:rsidRPr="00881567">
        <w:t xml:space="preserve">с ограниченной ответственностью «Сосновское охотхозяйство» </w:t>
      </w:r>
      <w:r w:rsidR="0060174F" w:rsidRPr="00881567">
        <w:t>расположен</w:t>
      </w:r>
      <w:r w:rsidR="00BA437E" w:rsidRPr="00881567">
        <w:t>а</w:t>
      </w:r>
      <w:r w:rsidR="0060174F" w:rsidRPr="00881567">
        <w:t xml:space="preserve"> </w:t>
      </w:r>
      <w:r w:rsidR="00BA437E" w:rsidRPr="00881567">
        <w:t xml:space="preserve">в </w:t>
      </w:r>
      <w:r w:rsidR="00C10FEB">
        <w:t xml:space="preserve">центральной </w:t>
      </w:r>
      <w:r w:rsidR="00BA437E" w:rsidRPr="00881567">
        <w:t>части Петровского сельского поселения</w:t>
      </w:r>
      <w:r w:rsidR="0060174F" w:rsidRPr="00881567">
        <w:t>.</w:t>
      </w:r>
    </w:p>
    <w:p w:rsidR="0060174F" w:rsidRPr="00881567" w:rsidRDefault="0060174F" w:rsidP="00881567">
      <w:r w:rsidRPr="00881567">
        <w:t xml:space="preserve">По данным охотничьего хозяйства </w:t>
      </w:r>
      <w:r w:rsidR="00C10FEB" w:rsidRPr="00C10FEB">
        <w:t xml:space="preserve">общества с ограниченной ответственностью «Велес Охота» </w:t>
      </w:r>
      <w:r w:rsidRPr="00881567">
        <w:t xml:space="preserve">в западной части Петровского сельского поселения на территории Мичуринского </w:t>
      </w:r>
      <w:r w:rsidR="00C10FEB">
        <w:t xml:space="preserve">участкового </w:t>
      </w:r>
      <w:r w:rsidRPr="00881567">
        <w:t>лесничества имеются места скопления поголовья лося (места его зимнего отстоя) и его постоянные (из года в год) сезонные миграции</w:t>
      </w:r>
      <w:r w:rsidR="000F0567" w:rsidRPr="00881567">
        <w:t>.</w:t>
      </w:r>
    </w:p>
    <w:p w:rsidR="0060174F" w:rsidRPr="00881567" w:rsidRDefault="0060174F" w:rsidP="00881567">
      <w:r w:rsidRPr="00881567">
        <w:t xml:space="preserve">По данным охотничьего </w:t>
      </w:r>
      <w:r w:rsidR="00C10FEB" w:rsidRPr="00881567">
        <w:t>хозяйства межрегиональн</w:t>
      </w:r>
      <w:r w:rsidR="00C10FEB">
        <w:t>ой</w:t>
      </w:r>
      <w:r w:rsidR="00C10FEB" w:rsidRPr="00881567">
        <w:t xml:space="preserve"> общественн</w:t>
      </w:r>
      <w:r w:rsidR="00C10FEB">
        <w:t>ой</w:t>
      </w:r>
      <w:r w:rsidR="00C10FEB" w:rsidRPr="00881567">
        <w:t xml:space="preserve"> организаци</w:t>
      </w:r>
      <w:r w:rsidR="00C10FEB">
        <w:t>и</w:t>
      </w:r>
      <w:r w:rsidR="00BA437E" w:rsidRPr="00881567">
        <w:t xml:space="preserve"> «Союз охотников и рыболовов» </w:t>
      </w:r>
      <w:r w:rsidRPr="00881567">
        <w:t>в границ</w:t>
      </w:r>
      <w:r w:rsidR="00711CC6">
        <w:t>е</w:t>
      </w:r>
      <w:r w:rsidRPr="00881567">
        <w:t xml:space="preserve"> Петровского сельского поселения на участке </w:t>
      </w:r>
      <w:r w:rsidR="005F6F9E" w:rsidRPr="00881567">
        <w:t xml:space="preserve">автомобильной дороги общего пользования федерального значения А-121 «Сортавала» Санкт-Петербург - Сортавала - автомобильная дорога Р-21 «Кола» </w:t>
      </w:r>
      <w:r w:rsidRPr="00881567">
        <w:t>есть три постоянных перехода зверя</w:t>
      </w:r>
      <w:r w:rsidR="000F0567" w:rsidRPr="00881567">
        <w:t>.</w:t>
      </w:r>
      <w:r w:rsidR="005F6F9E" w:rsidRPr="00881567">
        <w:t xml:space="preserve"> </w:t>
      </w:r>
      <w:r w:rsidRPr="00881567">
        <w:t>Кроме того, отмечен постоянный переход кабана и лося на участке железной дороги в районе п</w:t>
      </w:r>
      <w:r w:rsidR="005F6F9E" w:rsidRPr="00881567">
        <w:t xml:space="preserve">осёлка </w:t>
      </w:r>
      <w:r w:rsidRPr="00881567">
        <w:t xml:space="preserve">при </w:t>
      </w:r>
      <w:r w:rsidR="005F6F9E" w:rsidRPr="00881567">
        <w:t xml:space="preserve">железнодорожной станции </w:t>
      </w:r>
      <w:r w:rsidRPr="00881567">
        <w:t>Петяярви.</w:t>
      </w:r>
    </w:p>
    <w:p w:rsidR="0060174F" w:rsidRPr="00881567" w:rsidRDefault="0060174F" w:rsidP="00881567">
      <w:r w:rsidRPr="00881567">
        <w:t>В соответствии с Федеральным законом от 24</w:t>
      </w:r>
      <w:r w:rsidR="00FF0AA4">
        <w:t>.04.</w:t>
      </w:r>
      <w:r w:rsidRPr="00881567">
        <w:t xml:space="preserve">1995 № 52-ФЗ </w:t>
      </w:r>
      <w:r w:rsidR="005F6F9E" w:rsidRPr="00881567">
        <w:t>«О животном мире»</w:t>
      </w:r>
      <w:r w:rsidR="004F08A1" w:rsidRPr="00881567">
        <w:t>,</w:t>
      </w:r>
      <w:r w:rsidR="005F6F9E" w:rsidRPr="00881567">
        <w:t xml:space="preserve"> </w:t>
      </w:r>
      <w:r w:rsidRPr="00881567">
        <w:t>любая деятельность, влекущая за собой изменение среды обитания объектов животного мира и ухудшение условий их размножения, нагула, отдыха и путей миграции, должна осуществляться с соблюдением требований, обеспечивающих охрану животного мира.</w:t>
      </w:r>
    </w:p>
    <w:p w:rsidR="0060174F" w:rsidRPr="00881567" w:rsidRDefault="0060174F" w:rsidP="00881567">
      <w:r w:rsidRPr="00881567">
        <w:t xml:space="preserve">При освоении новых территорий вне границ </w:t>
      </w:r>
      <w:r w:rsidR="00E36A29" w:rsidRPr="00881567">
        <w:t>населённых</w:t>
      </w:r>
      <w:r w:rsidRPr="00881567">
        <w:t xml:space="preserve"> пунктов необходимо проводить дополнительные исследования растительного и животного мира.</w:t>
      </w:r>
    </w:p>
    <w:p w:rsidR="0060174F" w:rsidRPr="00C64041" w:rsidRDefault="0060174F" w:rsidP="00C64041">
      <w:pPr>
        <w:pStyle w:val="30"/>
      </w:pPr>
      <w:bookmarkStart w:id="36" w:name="_Toc209703705"/>
      <w:r w:rsidRPr="00C64041">
        <w:t>Рыболовство и рыбоводство</w:t>
      </w:r>
      <w:bookmarkEnd w:id="34"/>
      <w:bookmarkEnd w:id="35"/>
      <w:bookmarkEnd w:id="36"/>
    </w:p>
    <w:p w:rsidR="0060174F" w:rsidRPr="00881567" w:rsidRDefault="0060174F" w:rsidP="008E66CC">
      <w:bookmarkStart w:id="37" w:name="_Toc303788416"/>
      <w:r w:rsidRPr="00881567">
        <w:t xml:space="preserve">По сведениям </w:t>
      </w:r>
      <w:r w:rsidR="000E1889" w:rsidRPr="000E1889">
        <w:t>Северо-Западно</w:t>
      </w:r>
      <w:r w:rsidR="000E1889">
        <w:t>го</w:t>
      </w:r>
      <w:r w:rsidR="000E1889" w:rsidRPr="000E1889">
        <w:t xml:space="preserve"> территориально</w:t>
      </w:r>
      <w:r w:rsidR="000E1889">
        <w:t>го</w:t>
      </w:r>
      <w:r w:rsidR="000E1889" w:rsidRPr="000E1889">
        <w:t xml:space="preserve"> управлени</w:t>
      </w:r>
      <w:r w:rsidR="000E1889">
        <w:t>я</w:t>
      </w:r>
      <w:r w:rsidR="000E1889" w:rsidRPr="000E1889">
        <w:t xml:space="preserve"> Федерального агентства по рыболовству</w:t>
      </w:r>
      <w:r w:rsidRPr="00881567">
        <w:t xml:space="preserve"> к </w:t>
      </w:r>
      <w:r w:rsidR="000E1889" w:rsidRPr="000E1889">
        <w:t>рыбоводны</w:t>
      </w:r>
      <w:r w:rsidR="000E1889">
        <w:t>м</w:t>
      </w:r>
      <w:r w:rsidR="000E1889" w:rsidRPr="000E1889">
        <w:t xml:space="preserve"> участка</w:t>
      </w:r>
      <w:r w:rsidR="000E1889">
        <w:t>м</w:t>
      </w:r>
      <w:r w:rsidR="000E1889" w:rsidRPr="000E1889">
        <w:t xml:space="preserve"> в </w:t>
      </w:r>
      <w:r w:rsidR="000E1889">
        <w:t>Петровском сельском поселении</w:t>
      </w:r>
      <w:r w:rsidR="000E1889" w:rsidRPr="000E1889">
        <w:t>, предоставленны</w:t>
      </w:r>
      <w:r w:rsidR="000E1889">
        <w:t>м</w:t>
      </w:r>
      <w:r w:rsidR="000E1889" w:rsidRPr="000E1889">
        <w:t xml:space="preserve"> в пользование для осуществления аквакультуры (рыбоводства), по состоянию на 19.09.2023</w:t>
      </w:r>
      <w:r w:rsidR="000E1889">
        <w:t xml:space="preserve"> относятся озеро Утконос</w:t>
      </w:r>
      <w:r w:rsidR="00231BA7">
        <w:t xml:space="preserve"> и</w:t>
      </w:r>
      <w:r w:rsidR="004F08A1" w:rsidRPr="00881567">
        <w:t xml:space="preserve"> </w:t>
      </w:r>
      <w:r w:rsidR="00231BA7">
        <w:t xml:space="preserve">участок на озере Суходольское в устье реки Сосновка. </w:t>
      </w:r>
      <w:r w:rsidR="008E66CC" w:rsidRPr="008E66CC">
        <w:t xml:space="preserve">Рыбоводство (аквакультура) в Ленинградской области в настоящее время наиболее перспективное и динамично развивающееся направление развития рыбохозяйственного комплекса, ежегодный рост объёмов товарного рыбоводства в области составляет 15 </w:t>
      </w:r>
      <w:r w:rsidR="008E66CC">
        <w:t>–</w:t>
      </w:r>
      <w:r w:rsidR="008E66CC" w:rsidRPr="008E66CC">
        <w:t xml:space="preserve"> 20 %. Основной вид выращиваемой рыбы – радужная форель (около 95 %)</w:t>
      </w:r>
      <w:r w:rsidR="008E66CC">
        <w:t xml:space="preserve">, </w:t>
      </w:r>
      <w:r w:rsidR="008E66CC" w:rsidRPr="008E66CC">
        <w:t>также выращиваются сиговые, осетровые, карповые.</w:t>
      </w:r>
    </w:p>
    <w:p w:rsidR="008E66CC" w:rsidRDefault="008E66CC" w:rsidP="00881567">
      <w:r w:rsidRPr="008E66CC">
        <w:t xml:space="preserve">Любительское и спортивное рыболовство осуществляется в соответствии с Правилами рыболовства для Западного рыбохозяйственного бассейна, </w:t>
      </w:r>
      <w:r w:rsidRPr="008E66CC">
        <w:lastRenderedPageBreak/>
        <w:t xml:space="preserve">утверждёнными приказом Министерства сельского хозяйства Российской Федерации от </w:t>
      </w:r>
      <w:r w:rsidR="004D499F">
        <w:t>21</w:t>
      </w:r>
      <w:r w:rsidRPr="008E66CC">
        <w:t>.1</w:t>
      </w:r>
      <w:r w:rsidR="004D499F">
        <w:t>0</w:t>
      </w:r>
      <w:r w:rsidRPr="008E66CC">
        <w:t>.20</w:t>
      </w:r>
      <w:r w:rsidR="004D499F">
        <w:t>20</w:t>
      </w:r>
      <w:r w:rsidRPr="008E66CC">
        <w:t xml:space="preserve"> </w:t>
      </w:r>
      <w:r>
        <w:t>№</w:t>
      </w:r>
      <w:r w:rsidRPr="008E66CC">
        <w:t xml:space="preserve"> </w:t>
      </w:r>
      <w:r w:rsidR="004D499F">
        <w:t>620</w:t>
      </w:r>
      <w:r>
        <w:t>.</w:t>
      </w:r>
    </w:p>
    <w:p w:rsidR="0060174F" w:rsidRPr="00881567" w:rsidRDefault="0060174F" w:rsidP="00881567">
      <w:r w:rsidRPr="00881567">
        <w:t>Осуществление хозяйственной деятельности должно сопровождаться мероприятиями по сохранению водных биоресурсов и среды обитания, а также соблюдением нормативных документов в области рыболовства, в том числе: Федеральн</w:t>
      </w:r>
      <w:r w:rsidR="008E0188" w:rsidRPr="00881567">
        <w:t>ого</w:t>
      </w:r>
      <w:r w:rsidRPr="00881567">
        <w:t xml:space="preserve"> закон</w:t>
      </w:r>
      <w:r w:rsidR="008E0188" w:rsidRPr="00881567">
        <w:t>а</w:t>
      </w:r>
      <w:r w:rsidRPr="00881567">
        <w:t xml:space="preserve"> от 20</w:t>
      </w:r>
      <w:r w:rsidR="004D499F">
        <w:t>.12.</w:t>
      </w:r>
      <w:r w:rsidRPr="00881567">
        <w:t xml:space="preserve">2004 </w:t>
      </w:r>
      <w:r w:rsidR="000F0567" w:rsidRPr="00881567">
        <w:t>№</w:t>
      </w:r>
      <w:r w:rsidR="004D499F">
        <w:t xml:space="preserve"> 166-ФЗ.</w:t>
      </w:r>
    </w:p>
    <w:p w:rsidR="00FF0AA4" w:rsidRPr="00EB4F8B" w:rsidRDefault="00FF0AA4" w:rsidP="00477D7A">
      <w:pPr>
        <w:pStyle w:val="30"/>
      </w:pPr>
      <w:bookmarkStart w:id="38" w:name="_Toc209703706"/>
      <w:bookmarkStart w:id="39" w:name="_Toc298230394"/>
      <w:bookmarkEnd w:id="37"/>
      <w:r w:rsidRPr="00EB4F8B">
        <w:t>Природно-рекреационный потенциал</w:t>
      </w:r>
      <w:bookmarkEnd w:id="38"/>
    </w:p>
    <w:p w:rsidR="00FF0AA4" w:rsidRPr="00EB4F8B" w:rsidRDefault="00FF0AA4" w:rsidP="00477D7A">
      <w:pPr>
        <w:pStyle w:val="afffe"/>
      </w:pPr>
      <w:bookmarkStart w:id="40" w:name="_Toc209861469"/>
      <w:r w:rsidRPr="00EB4F8B">
        <w:t>Биоклиматическая оценка</w:t>
      </w:r>
      <w:bookmarkEnd w:id="40"/>
    </w:p>
    <w:p w:rsidR="00FF0AA4" w:rsidRPr="00EB4F8B" w:rsidRDefault="00FF0AA4" w:rsidP="00FF0AA4">
      <w:r w:rsidRPr="00EB4F8B">
        <w:t xml:space="preserve">Климатические условия </w:t>
      </w:r>
      <w:r w:rsidR="00FC72CC">
        <w:t>Петровского</w:t>
      </w:r>
      <w:r w:rsidRPr="00EB4F8B">
        <w:t xml:space="preserve"> сельского поселения благоприятны для летних и зимних видов отдыха, несмотря на относительную суровость климата. Общая продолжительность комфортного периода колеблется от 100 </w:t>
      </w:r>
      <w:r w:rsidRPr="00EB4F8B">
        <w:noBreakHyphen/>
        <w:t xml:space="preserve"> 120 до 140 </w:t>
      </w:r>
      <w:r w:rsidRPr="00EB4F8B">
        <w:noBreakHyphen/>
        <w:t xml:space="preserve"> 160 дней.</w:t>
      </w:r>
    </w:p>
    <w:p w:rsidR="00FF0AA4" w:rsidRPr="00EB4F8B" w:rsidRDefault="00FF0AA4" w:rsidP="00FC72CC">
      <w:r w:rsidRPr="00EB4F8B">
        <w:t xml:space="preserve">Продолжительность комфортного летнего периода на территории </w:t>
      </w:r>
      <w:r w:rsidR="00FC72CC">
        <w:t>Петровского</w:t>
      </w:r>
      <w:r w:rsidRPr="00EB4F8B">
        <w:t xml:space="preserve"> сельского поселения не превышает 40 </w:t>
      </w:r>
      <w:r w:rsidRPr="00EB4F8B">
        <w:noBreakHyphen/>
        <w:t xml:space="preserve"> 48 дней, что способствует развитию активных видов отдыха </w:t>
      </w:r>
      <w:r w:rsidR="00FC72CC">
        <w:t>–</w:t>
      </w:r>
      <w:r w:rsidRPr="00EB4F8B">
        <w:t xml:space="preserve"> спортивный туризм, сбор грибов и ягод, спортивная охота и рыбная ловля.</w:t>
      </w:r>
    </w:p>
    <w:p w:rsidR="00FF0AA4" w:rsidRPr="00EB4F8B" w:rsidRDefault="00FF0AA4" w:rsidP="00FF0AA4">
      <w:r w:rsidRPr="00EB4F8B">
        <w:t xml:space="preserve">Комфортный зимний период колеблется в среднем от 85 до 105 дней. Продолжительность залегания снежного покрова 120 </w:t>
      </w:r>
      <w:r w:rsidRPr="00EB4F8B">
        <w:noBreakHyphen/>
        <w:t xml:space="preserve"> 176 дней. Мощность его колеблется от 30 до 50 см на открытых участках, в лесу увеличивается до 60 </w:t>
      </w:r>
      <w:r w:rsidRPr="00EB4F8B">
        <w:noBreakHyphen/>
        <w:t xml:space="preserve"> 80 см, что способствует созданию необходимых условий для любых видов зимнего отдыха.</w:t>
      </w:r>
    </w:p>
    <w:p w:rsidR="00FF0AA4" w:rsidRPr="00EB4F8B" w:rsidRDefault="00FF0AA4" w:rsidP="00FF0AA4">
      <w:pPr>
        <w:pStyle w:val="afffe"/>
      </w:pPr>
      <w:bookmarkStart w:id="41" w:name="_Toc209861470"/>
      <w:r w:rsidRPr="00EB4F8B">
        <w:t>Рекреационная оценка водных объектов</w:t>
      </w:r>
      <w:bookmarkEnd w:id="41"/>
    </w:p>
    <w:p w:rsidR="00FF0AA4" w:rsidRPr="00EB4F8B" w:rsidRDefault="00FF0AA4" w:rsidP="00FF0AA4">
      <w:r w:rsidRPr="00EB4F8B">
        <w:t xml:space="preserve">Территория </w:t>
      </w:r>
      <w:r w:rsidR="00E6033E">
        <w:t>Петровск</w:t>
      </w:r>
      <w:r w:rsidRPr="00EB4F8B">
        <w:t>ого сельского поселения располагает высоким водно-рекреационным потенциалом, за счёт развитой речной сети, многочисленных и разнообразных по величине озёр.</w:t>
      </w:r>
    </w:p>
    <w:p w:rsidR="00FF0AA4" w:rsidRPr="00EB4F8B" w:rsidRDefault="00FF0AA4" w:rsidP="00FF0AA4">
      <w:r w:rsidRPr="00EB4F8B">
        <w:t>Относительно благоприятные климатические условия, принадлежность рек и озёр к категории рыбохозяйственных, создают возможности для развития практически всех видов водной и околоводной рекреации, как летней, так и зимней.</w:t>
      </w:r>
    </w:p>
    <w:p w:rsidR="00FF0AA4" w:rsidRPr="00EB4F8B" w:rsidRDefault="00FF0AA4" w:rsidP="00FF0AA4">
      <w:r w:rsidRPr="00EB4F8B">
        <w:t>Наиболее благоприятн</w:t>
      </w:r>
      <w:r w:rsidR="008A62C5">
        <w:t>ой</w:t>
      </w:r>
      <w:r w:rsidRPr="00EB4F8B">
        <w:t xml:space="preserve"> для водного туризма и спорта явля</w:t>
      </w:r>
      <w:r w:rsidR="008A62C5">
        <w:t>е</w:t>
      </w:r>
      <w:r w:rsidRPr="00EB4F8B">
        <w:t>тся оз</w:t>
      </w:r>
      <w:r w:rsidR="008A62C5">
        <w:t>ё</w:t>
      </w:r>
      <w:r w:rsidRPr="00EB4F8B">
        <w:t xml:space="preserve">рно-речная система Вуокса, которая широко используется не только </w:t>
      </w:r>
      <w:r w:rsidR="00436DAB" w:rsidRPr="00436DAB">
        <w:t>спортсменами Санкт-Петербурга и Ленинградской области, но и других регионов Российской Федерации и зарубежных стран</w:t>
      </w:r>
      <w:r w:rsidRPr="00EB4F8B">
        <w:t>.</w:t>
      </w:r>
    </w:p>
    <w:p w:rsidR="00FF0AA4" w:rsidRPr="00EB4F8B" w:rsidRDefault="00FF0AA4" w:rsidP="00FF0AA4">
      <w:r w:rsidRPr="00EB4F8B">
        <w:t>Для любительского и лицензионного рыболовства пригодны все водные объекты.</w:t>
      </w:r>
    </w:p>
    <w:p w:rsidR="00FF0AA4" w:rsidRPr="00EB4F8B" w:rsidRDefault="00FF0AA4" w:rsidP="00FF0AA4">
      <w:pPr>
        <w:pStyle w:val="afffe"/>
      </w:pPr>
      <w:bookmarkStart w:id="42" w:name="_Toc209861471"/>
      <w:r w:rsidRPr="00EB4F8B">
        <w:t>Ландшафтно-рекреационная характеристика</w:t>
      </w:r>
      <w:bookmarkEnd w:id="42"/>
    </w:p>
    <w:p w:rsidR="00FF0AA4" w:rsidRPr="00EB4F8B" w:rsidRDefault="00FF0AA4" w:rsidP="00FF0AA4">
      <w:r w:rsidRPr="00EB4F8B">
        <w:t xml:space="preserve">Территория Приозерского муниципального района </w:t>
      </w:r>
      <w:r w:rsidR="00F04D6C" w:rsidRPr="00F04D6C">
        <w:t>имеет высокий потенциал</w:t>
      </w:r>
      <w:r w:rsidRPr="00EB4F8B">
        <w:t xml:space="preserve"> для развития всех видов рекреации. Рекреационно-туристические ресурсы при их рациональном использовании могут стать важным фактором экономического развития. Регулирование процессов природопользования имеет особое значение.</w:t>
      </w:r>
    </w:p>
    <w:p w:rsidR="00FF0AA4" w:rsidRPr="00EB4F8B" w:rsidRDefault="00FF0AA4" w:rsidP="00FF0AA4">
      <w:r w:rsidRPr="00EB4F8B">
        <w:t xml:space="preserve">Наличие большого количества рек и озёр в </w:t>
      </w:r>
      <w:r w:rsidR="00C03198">
        <w:t>Петровском</w:t>
      </w:r>
      <w:r w:rsidRPr="00EB4F8B">
        <w:t xml:space="preserve"> сельском поселении способствует развитию активных видов отдыха, познавательного и спортивного туризма, спорта, организации рекреационных зон и баз отдыха местного значения. Ландшафты </w:t>
      </w:r>
      <w:r w:rsidR="00C03198">
        <w:t>Петровского</w:t>
      </w:r>
      <w:r w:rsidRPr="00EB4F8B">
        <w:t xml:space="preserve"> сельского поселения также благоприятны для лыжных </w:t>
      </w:r>
      <w:r w:rsidRPr="00EB4F8B">
        <w:lastRenderedPageBreak/>
        <w:t>прогулок, велотуризма, мототуризма, автотуризма и для сезонных промысловых видов рекреации (сбор грибов, ягод, охота, рыболовство).</w:t>
      </w:r>
    </w:p>
    <w:p w:rsidR="00FF0AA4" w:rsidRPr="00EB4F8B" w:rsidRDefault="00FF0AA4" w:rsidP="00FF0AA4">
      <w:r w:rsidRPr="00EB4F8B">
        <w:t xml:space="preserve">Разнообразие рельефа, обилие рек и озёр, высокий эстетический потенциал обусловили рекреационную ценность ландшафта на территории </w:t>
      </w:r>
      <w:r w:rsidR="00C03198">
        <w:t>Петровского</w:t>
      </w:r>
      <w:r w:rsidRPr="00EB4F8B">
        <w:t xml:space="preserve"> сельского поселения. Преимущественное использование </w:t>
      </w:r>
      <w:r w:rsidRPr="00EB4F8B">
        <w:noBreakHyphen/>
        <w:t xml:space="preserve"> познавательный и спортивный туризм, в том числе водный.</w:t>
      </w:r>
    </w:p>
    <w:p w:rsidR="00FF0AA4" w:rsidRPr="00EB4F8B" w:rsidRDefault="00C03198" w:rsidP="00FF0AA4">
      <w:r>
        <w:t>Петровское</w:t>
      </w:r>
      <w:r w:rsidR="00FF0AA4" w:rsidRPr="00EB4F8B">
        <w:t xml:space="preserve"> сельское поселение обладает значительным природно-ресурсным потенциалом, необходимым для развития экологически безопасной отрасли экономики </w:t>
      </w:r>
      <w:r w:rsidR="00FF0AA4" w:rsidRPr="00EB4F8B">
        <w:noBreakHyphen/>
        <w:t xml:space="preserve"> индустрии туризма и отдыха. При этом вся территория поселения имеет предпосылки для организации туристско-рекреационных комплексов международного, федерального, областного и районного уровня.</w:t>
      </w:r>
    </w:p>
    <w:p w:rsidR="00FF0AA4" w:rsidRDefault="000B4312" w:rsidP="00FF0AA4">
      <w:r w:rsidRPr="000B4312">
        <w:t>Разнообразие ландшафтов, благоприятные микроклиматические условия, водные и лесные ресурсы, сложившиеся устойчивые транспортные связи с Санкт-Петербургом</w:t>
      </w:r>
      <w:r w:rsidR="00FF0AA4" w:rsidRPr="00EB4F8B">
        <w:t xml:space="preserve">, </w:t>
      </w:r>
      <w:r w:rsidR="00C03198">
        <w:t xml:space="preserve">наличие экологических маршрутов </w:t>
      </w:r>
      <w:r w:rsidR="00FF0AA4" w:rsidRPr="00EB4F8B">
        <w:t>создают ко</w:t>
      </w:r>
      <w:r w:rsidR="00C03198">
        <w:t>мплекс необходимых предпосылок</w:t>
      </w:r>
      <w:r>
        <w:t xml:space="preserve"> </w:t>
      </w:r>
      <w:r w:rsidRPr="000B4312">
        <w:t>для развития туристской инфраструктуры, повышение качества, разнообразия и комплексности туристских услуг, повышение эффективности использования туристско-рекреационного и культурного потенциала</w:t>
      </w:r>
      <w:r w:rsidR="00C03198">
        <w:t>.</w:t>
      </w:r>
    </w:p>
    <w:p w:rsidR="005C5799" w:rsidRDefault="005C5799" w:rsidP="005C5799">
      <w:pPr>
        <w:pStyle w:val="30"/>
      </w:pPr>
      <w:bookmarkStart w:id="43" w:name="_Toc209703707"/>
      <w:r w:rsidRPr="00910B00">
        <w:t>Особо охраняемые природные территории</w:t>
      </w:r>
      <w:bookmarkEnd w:id="43"/>
    </w:p>
    <w:p w:rsidR="005C5799" w:rsidRPr="007868DC" w:rsidRDefault="005C5799" w:rsidP="005C5799">
      <w:r>
        <w:rPr>
          <w:lang w:eastAsia="x-none"/>
        </w:rPr>
        <w:t xml:space="preserve">В границе </w:t>
      </w:r>
      <w:r w:rsidR="00C10FEB">
        <w:rPr>
          <w:lang w:eastAsia="x-none"/>
        </w:rPr>
        <w:t>Петровского</w:t>
      </w:r>
      <w:r>
        <w:rPr>
          <w:lang w:eastAsia="x-none"/>
        </w:rPr>
        <w:t xml:space="preserve"> сельского поселения расположен</w:t>
      </w:r>
      <w:r w:rsidR="008D23A1">
        <w:rPr>
          <w:lang w:eastAsia="x-none"/>
        </w:rPr>
        <w:t>а</w:t>
      </w:r>
      <w:r>
        <w:rPr>
          <w:lang w:eastAsia="x-none"/>
        </w:rPr>
        <w:t xml:space="preserve"> </w:t>
      </w:r>
      <w:r w:rsidRPr="00910B00">
        <w:t>особо охраняем</w:t>
      </w:r>
      <w:r w:rsidR="008D23A1">
        <w:t>ая</w:t>
      </w:r>
      <w:r w:rsidRPr="00910B00">
        <w:t xml:space="preserve"> природн</w:t>
      </w:r>
      <w:r w:rsidR="008D23A1">
        <w:t>ая</w:t>
      </w:r>
      <w:r w:rsidRPr="00910B00">
        <w:t xml:space="preserve"> территори</w:t>
      </w:r>
      <w:r w:rsidR="008D23A1">
        <w:t>я</w:t>
      </w:r>
      <w:r w:rsidRPr="00910B00">
        <w:t xml:space="preserve"> регионального значения</w:t>
      </w:r>
      <w:r>
        <w:t xml:space="preserve"> – </w:t>
      </w:r>
      <w:r w:rsidRPr="007868DC">
        <w:t xml:space="preserve">государственный природный комплексный заказник </w:t>
      </w:r>
      <w:r>
        <w:t>«</w:t>
      </w:r>
      <w:r w:rsidRPr="007868DC">
        <w:t>Гряда Вярямянселькя</w:t>
      </w:r>
      <w:r>
        <w:t>».</w:t>
      </w:r>
    </w:p>
    <w:p w:rsidR="005C5799" w:rsidRPr="00910B00" w:rsidRDefault="005C5799" w:rsidP="005C5799">
      <w:pPr>
        <w:pStyle w:val="afffe"/>
        <w:rPr>
          <w:lang w:val="ru-RU"/>
        </w:rPr>
      </w:pPr>
      <w:r w:rsidRPr="0087045B">
        <w:rPr>
          <w:lang w:val="ru-RU"/>
        </w:rPr>
        <w:t xml:space="preserve">Государственный природный комплексный заказник </w:t>
      </w:r>
      <w:r w:rsidRPr="00910B00">
        <w:rPr>
          <w:lang w:val="ru-RU"/>
        </w:rPr>
        <w:t>«Гряда Вярямянселькя»</w:t>
      </w:r>
    </w:p>
    <w:p w:rsidR="005C5799" w:rsidRPr="00910B00" w:rsidRDefault="005C5799" w:rsidP="005C5799">
      <w:r w:rsidRPr="00C41FD9">
        <w:t xml:space="preserve">В границу </w:t>
      </w:r>
      <w:r w:rsidR="00C10FEB">
        <w:t>Петровского</w:t>
      </w:r>
      <w:r w:rsidRPr="00C41FD9">
        <w:t xml:space="preserve"> сельского поселения входит </w:t>
      </w:r>
      <w:r>
        <w:t xml:space="preserve">часть </w:t>
      </w:r>
      <w:r w:rsidR="00436DAB" w:rsidRPr="00436DAB">
        <w:t>государственн</w:t>
      </w:r>
      <w:r w:rsidR="00436DAB">
        <w:t>ого</w:t>
      </w:r>
      <w:r w:rsidR="00436DAB" w:rsidRPr="00436DAB">
        <w:t xml:space="preserve"> природн</w:t>
      </w:r>
      <w:r w:rsidR="00436DAB">
        <w:t>ого</w:t>
      </w:r>
      <w:r w:rsidR="00436DAB" w:rsidRPr="00436DAB">
        <w:t xml:space="preserve"> комплексн</w:t>
      </w:r>
      <w:r w:rsidR="00436DAB">
        <w:t>ого</w:t>
      </w:r>
      <w:r w:rsidR="00436DAB" w:rsidRPr="00436DAB">
        <w:t xml:space="preserve"> заказник</w:t>
      </w:r>
      <w:r w:rsidR="00436DAB">
        <w:t>а</w:t>
      </w:r>
      <w:r w:rsidR="00436DAB" w:rsidRPr="00436DAB">
        <w:t xml:space="preserve"> «Гряда Вярямянселькя»</w:t>
      </w:r>
      <w:r w:rsidR="00436DAB">
        <w:t xml:space="preserve"> </w:t>
      </w:r>
      <w:r>
        <w:t>площадью</w:t>
      </w:r>
      <w:r w:rsidRPr="00C41FD9">
        <w:t xml:space="preserve"> </w:t>
      </w:r>
      <w:r w:rsidR="00C10FEB">
        <w:t>1606,2</w:t>
      </w:r>
      <w:r w:rsidRPr="00C41FD9">
        <w:t xml:space="preserve"> га</w:t>
      </w:r>
      <w:r>
        <w:t xml:space="preserve">, что составляет </w:t>
      </w:r>
      <w:r w:rsidR="00324CE5">
        <w:t>21,1</w:t>
      </w:r>
      <w:r w:rsidRPr="00C41FD9">
        <w:t xml:space="preserve"> % общей площади заказника</w:t>
      </w:r>
      <w:r>
        <w:t xml:space="preserve">. </w:t>
      </w:r>
      <w:r w:rsidRPr="00910B00">
        <w:t>Особо охраняемая природная территория образована решением Леноблисполкома от 29.03.1976 № 145 как геологический памятник природы и переименована как государственный природный комплексный заказник «Гряда Вярямянселькя» постановлением Правительства Ленинградской области от 26.12.1996 № 494 и постановлением Правительства Ленинградской области от 21.12.2009 № 390.</w:t>
      </w:r>
    </w:p>
    <w:p w:rsidR="005C5799" w:rsidRPr="00910B00" w:rsidRDefault="005C5799" w:rsidP="005C5799">
      <w:r w:rsidRPr="00910B00">
        <w:t>Описание границ</w:t>
      </w:r>
      <w:r>
        <w:t xml:space="preserve">ы </w:t>
      </w:r>
      <w:r w:rsidRPr="00910B00">
        <w:t>особо охраняемой природной территории представлено в положении о государственном природном комплексном заказнике «Гряда Вярямянселькя», утверждённым постановлением Правительства Ленинградской области от 21.12.2009 № 390.</w:t>
      </w:r>
    </w:p>
    <w:p w:rsidR="005C5799" w:rsidRPr="00910B00" w:rsidRDefault="005C5799" w:rsidP="005C5799">
      <w:r w:rsidRPr="00910B00">
        <w:t>Заказник является особо охраняемой природной территорией регионального значения, созданной с целью:</w:t>
      </w:r>
    </w:p>
    <w:p w:rsidR="005C5799" w:rsidRDefault="005C5799" w:rsidP="005C5799">
      <w:pPr>
        <w:pStyle w:val="a9"/>
      </w:pPr>
      <w:r>
        <w:t xml:space="preserve">сохранение крупнейшей на </w:t>
      </w:r>
      <w:r w:rsidR="00436DAB">
        <w:t>северо</w:t>
      </w:r>
      <w:r>
        <w:t>-</w:t>
      </w:r>
      <w:r w:rsidR="00436DAB">
        <w:t xml:space="preserve">западе </w:t>
      </w:r>
      <w:r>
        <w:t>Российской Федерации конечно-моренной гряды;</w:t>
      </w:r>
    </w:p>
    <w:p w:rsidR="005C5799" w:rsidRDefault="005C5799" w:rsidP="005C5799">
      <w:pPr>
        <w:pStyle w:val="a9"/>
      </w:pPr>
      <w:r>
        <w:t>сохранение природных экосистем центральной части Карельского перешейка и поддержание их естественного биологического разнообразия;</w:t>
      </w:r>
    </w:p>
    <w:p w:rsidR="005C5799" w:rsidRDefault="005C5799" w:rsidP="005C5799">
      <w:pPr>
        <w:pStyle w:val="a9"/>
      </w:pPr>
      <w:r>
        <w:t>сохранение озёр центральной части Карельского перешейка;</w:t>
      </w:r>
    </w:p>
    <w:p w:rsidR="005C5799" w:rsidRDefault="005C5799" w:rsidP="005C5799">
      <w:pPr>
        <w:pStyle w:val="a9"/>
      </w:pPr>
      <w:r>
        <w:t>сохранение всего разнообразия типов сосновых лесов в центральной части Карельского перешейка и поддержание их естественной динамики;</w:t>
      </w:r>
    </w:p>
    <w:p w:rsidR="005C5799" w:rsidRDefault="005C5799" w:rsidP="005C5799">
      <w:pPr>
        <w:pStyle w:val="a9"/>
      </w:pPr>
      <w:r>
        <w:lastRenderedPageBreak/>
        <w:t>сохранение видов растений, грибов и животных, занесённых в Красные книги федерального и регионального уровней, и их местообитаний;</w:t>
      </w:r>
    </w:p>
    <w:p w:rsidR="005C5799" w:rsidRPr="00910B00" w:rsidRDefault="005C5799" w:rsidP="005C5799">
      <w:pPr>
        <w:pStyle w:val="a9"/>
      </w:pPr>
      <w:r>
        <w:t>сохранение типов почв, занесённых в Красные книги федерального и регионального уровней.</w:t>
      </w:r>
    </w:p>
    <w:p w:rsidR="005C5799" w:rsidRPr="00910B00" w:rsidRDefault="005C5799" w:rsidP="005C5799">
      <w:r w:rsidRPr="00910B00">
        <w:t xml:space="preserve">На территории заказника </w:t>
      </w:r>
      <w:r>
        <w:t>особо охраняемыми объектами являются</w:t>
      </w:r>
      <w:r w:rsidRPr="00910B00">
        <w:t>:</w:t>
      </w:r>
    </w:p>
    <w:p w:rsidR="005C5799" w:rsidRDefault="005C5799" w:rsidP="005C5799">
      <w:pPr>
        <w:pStyle w:val="a9"/>
      </w:pPr>
      <w:r>
        <w:t xml:space="preserve">гряда Вярямянселькя - крупнейшая на </w:t>
      </w:r>
      <w:r w:rsidR="00436DAB">
        <w:t>северо</w:t>
      </w:r>
      <w:r>
        <w:t>-</w:t>
      </w:r>
      <w:r w:rsidR="00436DAB">
        <w:t xml:space="preserve">западе </w:t>
      </w:r>
      <w:r>
        <w:t>Российской Федерации конечно-моренная гряда, приуроченная к тектоническому уступу, разделяющему Привуоксинскую депрессию и Котовское плато;</w:t>
      </w:r>
    </w:p>
    <w:p w:rsidR="005C5799" w:rsidRDefault="005C5799" w:rsidP="005C5799">
      <w:pPr>
        <w:pStyle w:val="a9"/>
      </w:pPr>
      <w:r>
        <w:t>озёра, часть которых представляет собой бессточные термокарстовые котловины, с охраняемыми видами растений и соединяющие их водотоки;</w:t>
      </w:r>
    </w:p>
    <w:p w:rsidR="005C5799" w:rsidRDefault="005C5799" w:rsidP="005C5799">
      <w:pPr>
        <w:pStyle w:val="a9"/>
      </w:pPr>
      <w:r>
        <w:t>долина реки Волчьей с охраняемыми видами животных и еловыми неморальнотравными лесами на склонах;</w:t>
      </w:r>
    </w:p>
    <w:p w:rsidR="005C5799" w:rsidRDefault="005C5799" w:rsidP="005C5799">
      <w:pPr>
        <w:pStyle w:val="a9"/>
      </w:pPr>
      <w:r>
        <w:t>разнообразные типы сосновых лесов с охраняемыми видами растений, в том числе участки разновозрастных сосновых лесов с отдельными старовозрастными соснами;</w:t>
      </w:r>
    </w:p>
    <w:p w:rsidR="005C5799" w:rsidRDefault="005C5799" w:rsidP="005C5799">
      <w:pPr>
        <w:pStyle w:val="a9"/>
      </w:pPr>
      <w:r>
        <w:t>виды растений, грибов и животных, занесённые в Красные книги федерального и регионального уровней, и их местообитания;</w:t>
      </w:r>
    </w:p>
    <w:p w:rsidR="005C5799" w:rsidRDefault="005C5799" w:rsidP="005C5799">
      <w:pPr>
        <w:pStyle w:val="a9"/>
      </w:pPr>
      <w:r>
        <w:t>типы почв, занесённые в Красные книги федерального и регионального уровней</w:t>
      </w:r>
      <w:r w:rsidRPr="00910B00">
        <w:t>.</w:t>
      </w:r>
    </w:p>
    <w:p w:rsidR="005C5799" w:rsidRDefault="005C5799" w:rsidP="005C5799">
      <w:r w:rsidRPr="00F44084">
        <w:t>В целях защиты природных комплексов и объектов от неблагоприятного антропогенного воздействия в границ</w:t>
      </w:r>
      <w:r w:rsidR="00711CC6">
        <w:t>е</w:t>
      </w:r>
      <w:r w:rsidRPr="00F44084">
        <w:t xml:space="preserve"> заказника вводится режим особой охраны</w:t>
      </w:r>
      <w:r>
        <w:t>, приведённый в пунктах 13.1 – 13.4 Положения о государственном природном комплексном заказнике «Гряда Вярямянселькя».</w:t>
      </w:r>
    </w:p>
    <w:p w:rsidR="00D70098" w:rsidRPr="00881567" w:rsidRDefault="00477D7A" w:rsidP="000857D2">
      <w:pPr>
        <w:pStyle w:val="21"/>
      </w:pPr>
      <w:bookmarkStart w:id="44" w:name="_Toc209703708"/>
      <w:r>
        <w:rPr>
          <w:lang w:val="ru-RU"/>
        </w:rPr>
        <w:t>Объекты культурного наследия</w:t>
      </w:r>
      <w:bookmarkEnd w:id="44"/>
    </w:p>
    <w:p w:rsidR="00FF2198" w:rsidRPr="00EB4F8B" w:rsidRDefault="00FF2198" w:rsidP="00FF2198">
      <w:pPr>
        <w:pStyle w:val="30"/>
      </w:pPr>
      <w:bookmarkStart w:id="45" w:name="_Toc54920630"/>
      <w:bookmarkStart w:id="46" w:name="_Toc209703709"/>
      <w:r w:rsidRPr="00EB4F8B">
        <w:t>Территории и объекты культурного наследия</w:t>
      </w:r>
      <w:bookmarkEnd w:id="45"/>
      <w:bookmarkEnd w:id="46"/>
    </w:p>
    <w:p w:rsidR="008927DC" w:rsidRPr="00881567" w:rsidRDefault="008E309F" w:rsidP="00881567">
      <w:r w:rsidRPr="00EB4F8B">
        <w:t xml:space="preserve">В </w:t>
      </w:r>
      <w:r w:rsidR="00C03198" w:rsidRPr="00EB4F8B">
        <w:t>соответствии с</w:t>
      </w:r>
      <w:r w:rsidR="00302016">
        <w:t xml:space="preserve"> информацией, размещённой</w:t>
      </w:r>
      <w:r>
        <w:t xml:space="preserve"> </w:t>
      </w:r>
      <w:r w:rsidR="00302016">
        <w:t>в</w:t>
      </w:r>
      <w:r w:rsidR="00C03198" w:rsidRPr="00EB4F8B">
        <w:t xml:space="preserve"> </w:t>
      </w:r>
      <w:r w:rsidRPr="008E309F">
        <w:t>Едино</w:t>
      </w:r>
      <w:r w:rsidR="00302016">
        <w:t>м</w:t>
      </w:r>
      <w:r w:rsidRPr="008E309F">
        <w:t xml:space="preserve"> государственно</w:t>
      </w:r>
      <w:r w:rsidR="00302016">
        <w:t>м</w:t>
      </w:r>
      <w:r w:rsidRPr="008E309F">
        <w:t xml:space="preserve"> реестр</w:t>
      </w:r>
      <w:r w:rsidR="00302016">
        <w:t>е</w:t>
      </w:r>
      <w:r w:rsidRPr="008E309F">
        <w:t xml:space="preserve"> объектов культурного наследия (памятников истории и культуры) народов Российской Федерации </w:t>
      </w:r>
      <w:r>
        <w:t xml:space="preserve">и </w:t>
      </w:r>
      <w:r w:rsidR="00C03198" w:rsidRPr="00EB4F8B">
        <w:t xml:space="preserve">данными комитета по сохранению культурного наследия Ленинградской области </w:t>
      </w:r>
      <w:r w:rsidRPr="008E309F">
        <w:t xml:space="preserve">на территории Петровского сельского поселения </w:t>
      </w:r>
      <w:r>
        <w:t>расположен</w:t>
      </w:r>
      <w:r w:rsidR="00302016">
        <w:t>ы один</w:t>
      </w:r>
      <w:r w:rsidR="00C03198" w:rsidRPr="00EB4F8B">
        <w:t xml:space="preserve"> объект культурного наследия</w:t>
      </w:r>
      <w:r>
        <w:t xml:space="preserve"> федерального значения, </w:t>
      </w:r>
      <w:r w:rsidR="00302016">
        <w:t xml:space="preserve">один </w:t>
      </w:r>
      <w:r w:rsidR="00302016" w:rsidRPr="00EB4F8B">
        <w:t>объект культурного наследия</w:t>
      </w:r>
      <w:r w:rsidR="00302016">
        <w:t xml:space="preserve"> </w:t>
      </w:r>
      <w:r w:rsidR="00C03198" w:rsidRPr="00EB4F8B">
        <w:t xml:space="preserve">регионального значения и </w:t>
      </w:r>
      <w:r w:rsidR="00302016">
        <w:t xml:space="preserve">одиннадцать </w:t>
      </w:r>
      <w:r w:rsidR="00C03198" w:rsidRPr="00EB4F8B">
        <w:t>выявленны</w:t>
      </w:r>
      <w:r w:rsidR="00302016">
        <w:t>х</w:t>
      </w:r>
      <w:r w:rsidR="00C03198" w:rsidRPr="00EB4F8B">
        <w:t xml:space="preserve"> объект</w:t>
      </w:r>
      <w:r w:rsidR="00302016">
        <w:t xml:space="preserve">ов </w:t>
      </w:r>
      <w:r w:rsidR="00302016" w:rsidRPr="00EB4F8B">
        <w:t>культурного наследия</w:t>
      </w:r>
      <w:r w:rsidR="00302016">
        <w:t>, сведения о которых приведены</w:t>
      </w:r>
      <w:r w:rsidR="00C03198" w:rsidRPr="00EB4F8B">
        <w:t xml:space="preserve"> </w:t>
      </w:r>
      <w:r w:rsidR="00302016" w:rsidRPr="00EB4F8B">
        <w:t xml:space="preserve">в </w:t>
      </w:r>
      <w:r w:rsidR="00C03198">
        <w:t>таблиц</w:t>
      </w:r>
      <w:r>
        <w:t>ах</w:t>
      </w:r>
      <w:r w:rsidR="00C03198">
        <w:t xml:space="preserve"> </w:t>
      </w:r>
      <w:r w:rsidR="006C4432">
        <w:fldChar w:fldCharType="begin"/>
      </w:r>
      <w:r w:rsidR="006C4432">
        <w:instrText xml:space="preserve"> REF _Ref185352294 \h </w:instrText>
      </w:r>
      <w:r w:rsidR="001C0C60">
        <w:instrText xml:space="preserve"> \* MERGEFORMAT </w:instrText>
      </w:r>
      <w:r w:rsidR="006C4432">
        <w:fldChar w:fldCharType="separate"/>
      </w:r>
      <w:r w:rsidR="006C4432" w:rsidRPr="001C0C60">
        <w:rPr>
          <w:vanish/>
        </w:rPr>
        <w:t>Таблица</w:t>
      </w:r>
      <w:r w:rsidR="006C4432" w:rsidRPr="00EB4F8B">
        <w:t xml:space="preserve"> </w:t>
      </w:r>
      <w:r w:rsidR="006C4432">
        <w:rPr>
          <w:noProof/>
        </w:rPr>
        <w:t>3.4.1</w:t>
      </w:r>
      <w:r w:rsidR="006C4432">
        <w:t>.</w:t>
      </w:r>
      <w:r w:rsidR="006C4432">
        <w:rPr>
          <w:noProof/>
        </w:rPr>
        <w:t>1</w:t>
      </w:r>
      <w:r w:rsidR="006C4432">
        <w:fldChar w:fldCharType="end"/>
      </w:r>
      <w:r w:rsidR="006C4432">
        <w:t xml:space="preserve"> и </w:t>
      </w:r>
      <w:r w:rsidR="006C4432">
        <w:fldChar w:fldCharType="begin"/>
      </w:r>
      <w:r w:rsidR="006C4432">
        <w:instrText xml:space="preserve"> REF _Ref149916388 \h </w:instrText>
      </w:r>
      <w:r w:rsidR="001C0C60">
        <w:instrText xml:space="preserve"> \* MERGEFORMAT </w:instrText>
      </w:r>
      <w:r w:rsidR="006C4432">
        <w:fldChar w:fldCharType="separate"/>
      </w:r>
      <w:r w:rsidR="006C4432" w:rsidRPr="001C0C60">
        <w:rPr>
          <w:vanish/>
        </w:rPr>
        <w:t xml:space="preserve">Таблица </w:t>
      </w:r>
      <w:r w:rsidR="006C4432">
        <w:rPr>
          <w:noProof/>
        </w:rPr>
        <w:t>3.4.1</w:t>
      </w:r>
      <w:r w:rsidR="006C4432">
        <w:t>.</w:t>
      </w:r>
      <w:r w:rsidR="006C4432">
        <w:rPr>
          <w:noProof/>
        </w:rPr>
        <w:t>2</w:t>
      </w:r>
      <w:r w:rsidR="006C4432">
        <w:fldChar w:fldCharType="end"/>
      </w:r>
      <w:r w:rsidR="00C03198" w:rsidRPr="00EB4F8B">
        <w:t>.</w:t>
      </w:r>
    </w:p>
    <w:p w:rsidR="00E37AB4" w:rsidRPr="00881567" w:rsidRDefault="00E37AB4" w:rsidP="00881567"/>
    <w:p w:rsidR="006F3FFB" w:rsidRPr="00881567" w:rsidRDefault="006F3FFB" w:rsidP="00881567">
      <w:pPr>
        <w:sectPr w:rsidR="006F3FFB" w:rsidRPr="00881567" w:rsidSect="00754E99">
          <w:pgSz w:w="11906" w:h="16838" w:code="9"/>
          <w:pgMar w:top="1134" w:right="567" w:bottom="1134" w:left="1134" w:header="709" w:footer="709" w:gutter="0"/>
          <w:cols w:space="708"/>
          <w:docGrid w:linePitch="360"/>
        </w:sectPr>
      </w:pPr>
    </w:p>
    <w:p w:rsidR="00667D5A" w:rsidRPr="00EB4F8B" w:rsidRDefault="00667D5A" w:rsidP="00F43D39">
      <w:pPr>
        <w:pStyle w:val="afffffffffff5"/>
      </w:pPr>
      <w:bookmarkStart w:id="47" w:name="_Ref185352294"/>
      <w:r w:rsidRPr="00EB4F8B">
        <w:lastRenderedPageBreak/>
        <w:t xml:space="preserve">Таблица </w:t>
      </w:r>
      <w:fldSimple w:instr=" STYLEREF 3 \s ">
        <w:r w:rsidR="000C2208">
          <w:rPr>
            <w:noProof/>
          </w:rPr>
          <w:t>3.4.1</w:t>
        </w:r>
      </w:fldSimple>
      <w:r w:rsidR="000C2208">
        <w:t>.</w:t>
      </w:r>
      <w:fldSimple w:instr=" SEQ Таблица \* ARABIC \s 3 ">
        <w:r w:rsidR="000C2208">
          <w:rPr>
            <w:noProof/>
          </w:rPr>
          <w:t>1</w:t>
        </w:r>
      </w:fldSimple>
      <w:bookmarkEnd w:id="47"/>
    </w:p>
    <w:p w:rsidR="003E308A" w:rsidRDefault="003E308A" w:rsidP="008E309F">
      <w:pPr>
        <w:pStyle w:val="affffffffffffb"/>
      </w:pPr>
      <w:r w:rsidRPr="00881567">
        <w:t>Сведения об объектах культурного наследия</w:t>
      </w:r>
      <w:r w:rsidR="007511E0">
        <w:t xml:space="preserve"> федерального значения</w:t>
      </w:r>
      <w:r w:rsidR="008F70E5">
        <w:t xml:space="preserve"> и</w:t>
      </w:r>
      <w:r w:rsidR="007511E0">
        <w:t xml:space="preserve"> регионального значения</w:t>
      </w:r>
      <w:r w:rsidRPr="00881567">
        <w:t>, расположенных на территории Петровского сельского поселения</w:t>
      </w:r>
    </w:p>
    <w:tbl>
      <w:tblPr>
        <w:tblOverlap w:val="never"/>
        <w:tblW w:w="5000" w:type="pct"/>
        <w:jc w:val="center"/>
        <w:tblBorders>
          <w:top w:val="single" w:sz="4" w:space="0" w:color="auto"/>
          <w:left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532"/>
        <w:gridCol w:w="1969"/>
        <w:gridCol w:w="2100"/>
        <w:gridCol w:w="2057"/>
        <w:gridCol w:w="1974"/>
        <w:gridCol w:w="1753"/>
        <w:gridCol w:w="1753"/>
        <w:gridCol w:w="1753"/>
        <w:gridCol w:w="1462"/>
      </w:tblGrid>
      <w:tr w:rsidR="00657F01" w:rsidRPr="00EB4F8B" w:rsidTr="00307FAE">
        <w:trPr>
          <w:jc w:val="center"/>
        </w:trPr>
        <w:tc>
          <w:tcPr>
            <w:tcW w:w="173" w:type="pct"/>
            <w:vMerge w:val="restart"/>
          </w:tcPr>
          <w:p w:rsidR="00657F01" w:rsidRPr="00EB4F8B" w:rsidRDefault="00657F01" w:rsidP="00246674">
            <w:pPr>
              <w:pStyle w:val="affffffffff7"/>
            </w:pPr>
            <w:r w:rsidRPr="00EB4F8B">
              <w:t>№ п/п</w:t>
            </w:r>
          </w:p>
        </w:tc>
        <w:tc>
          <w:tcPr>
            <w:tcW w:w="641" w:type="pct"/>
            <w:vMerge w:val="restart"/>
          </w:tcPr>
          <w:p w:rsidR="00657F01" w:rsidRPr="00EB4F8B" w:rsidRDefault="00657F01" w:rsidP="00246674">
            <w:pPr>
              <w:pStyle w:val="affffffffff7"/>
            </w:pPr>
            <w:r w:rsidRPr="00EB4F8B">
              <w:t xml:space="preserve">Наименование объекта культурного наследия (в соответствии </w:t>
            </w:r>
            <w:r w:rsidR="0054798F">
              <w:t xml:space="preserve">с </w:t>
            </w:r>
            <w:r w:rsidRPr="00711CC6">
              <w:t>Един</w:t>
            </w:r>
            <w:r>
              <w:t>ым</w:t>
            </w:r>
            <w:r w:rsidRPr="00711CC6">
              <w:t xml:space="preserve"> государственн</w:t>
            </w:r>
            <w:r>
              <w:t>ы</w:t>
            </w:r>
            <w:r w:rsidRPr="00711CC6">
              <w:t>м реестр</w:t>
            </w:r>
            <w:r>
              <w:t>ом</w:t>
            </w:r>
            <w:r w:rsidRPr="00711CC6">
              <w:t xml:space="preserve"> объектов культурного наследия</w:t>
            </w:r>
            <w:r w:rsidRPr="00EB4F8B">
              <w:t>)</w:t>
            </w:r>
            <w:r w:rsidRPr="00EB4F8B">
              <w:rPr>
                <w:rStyle w:val="aff8"/>
              </w:rPr>
              <w:footnoteReference w:id="1"/>
            </w:r>
          </w:p>
        </w:tc>
        <w:tc>
          <w:tcPr>
            <w:tcW w:w="684" w:type="pct"/>
            <w:vMerge w:val="restart"/>
          </w:tcPr>
          <w:p w:rsidR="00657F01" w:rsidRPr="00EB4F8B" w:rsidRDefault="00657F01" w:rsidP="00246674">
            <w:pPr>
              <w:pStyle w:val="affffffffff7"/>
            </w:pPr>
            <w:r w:rsidRPr="00EB4F8B">
              <w:t>Наименование и реквизиты нормативн</w:t>
            </w:r>
            <w:r w:rsidR="0067630D">
              <w:t>ого</w:t>
            </w:r>
            <w:r w:rsidRPr="00EB4F8B">
              <w:t xml:space="preserve"> правового акта о постановке объекта культурного наследия на государственную охрану</w:t>
            </w:r>
          </w:p>
        </w:tc>
        <w:tc>
          <w:tcPr>
            <w:tcW w:w="670" w:type="pct"/>
            <w:vMerge w:val="restart"/>
          </w:tcPr>
          <w:p w:rsidR="00657F01" w:rsidRPr="00EB4F8B" w:rsidRDefault="00657F01" w:rsidP="00246674">
            <w:pPr>
              <w:pStyle w:val="affffffffff7"/>
            </w:pPr>
            <w:r w:rsidRPr="00EB4F8B">
              <w:t>Местонахождение объекта культурного наследия в соответствии с данными органов технической инвентаризации</w:t>
            </w:r>
          </w:p>
        </w:tc>
        <w:tc>
          <w:tcPr>
            <w:tcW w:w="643" w:type="pct"/>
            <w:vMerge w:val="restart"/>
          </w:tcPr>
          <w:p w:rsidR="00657F01" w:rsidRPr="00EB4F8B" w:rsidRDefault="00657F01" w:rsidP="00246674">
            <w:pPr>
              <w:pStyle w:val="affffffffff7"/>
            </w:pPr>
            <w:r w:rsidRPr="00EB4F8B">
              <w:t>Вид объекта культурного наследия</w:t>
            </w:r>
            <w:r>
              <w:t xml:space="preserve">, </w:t>
            </w:r>
            <w:r w:rsidRPr="00EB4F8B">
              <w:t>номер регистрации объекта культурного наследия в Едином государственном реестре объектов культурного наследия</w:t>
            </w:r>
          </w:p>
        </w:tc>
        <w:tc>
          <w:tcPr>
            <w:tcW w:w="1713" w:type="pct"/>
            <w:gridSpan w:val="3"/>
          </w:tcPr>
          <w:p w:rsidR="00657F01" w:rsidRPr="00EB4F8B" w:rsidRDefault="00657F01" w:rsidP="00246674">
            <w:pPr>
              <w:pStyle w:val="affffffffff7"/>
            </w:pPr>
            <w:r w:rsidRPr="00EB4F8B">
              <w:t xml:space="preserve">Сведения о наличии или отсутствии установленных границ территории объекта культурного наследия, установленных предметов охраны и утверждённых границ зон охраны объекта культурного наследия, </w:t>
            </w:r>
            <w:r w:rsidR="004C095B" w:rsidRPr="004C095B">
              <w:t>реквизиты</w:t>
            </w:r>
            <w:r w:rsidRPr="00EB4F8B">
              <w:t xml:space="preserve"> нормативн</w:t>
            </w:r>
            <w:r w:rsidR="0067630D">
              <w:t>ого</w:t>
            </w:r>
            <w:r w:rsidRPr="00EB4F8B">
              <w:t xml:space="preserve"> правового акта</w:t>
            </w:r>
          </w:p>
        </w:tc>
        <w:tc>
          <w:tcPr>
            <w:tcW w:w="476" w:type="pct"/>
            <w:vMerge w:val="restart"/>
          </w:tcPr>
          <w:p w:rsidR="00657F01" w:rsidRPr="00EB4F8B" w:rsidRDefault="00657F01" w:rsidP="00246674">
            <w:pPr>
              <w:pStyle w:val="affffffffff7"/>
            </w:pPr>
            <w:r>
              <w:t xml:space="preserve">Сведения о размерах </w:t>
            </w:r>
            <w:r w:rsidRPr="00657F01">
              <w:t>границ</w:t>
            </w:r>
            <w:r>
              <w:t>ы</w:t>
            </w:r>
            <w:r w:rsidRPr="00657F01">
              <w:t xml:space="preserve"> защитной зоны объекта культурного наследия</w:t>
            </w:r>
          </w:p>
        </w:tc>
      </w:tr>
      <w:tr w:rsidR="00657F01" w:rsidRPr="00EB4F8B" w:rsidTr="00307FAE">
        <w:trPr>
          <w:jc w:val="center"/>
        </w:trPr>
        <w:tc>
          <w:tcPr>
            <w:tcW w:w="173" w:type="pct"/>
            <w:vMerge/>
          </w:tcPr>
          <w:p w:rsidR="00657F01" w:rsidRPr="00EB4F8B" w:rsidRDefault="00657F01" w:rsidP="00246674">
            <w:pPr>
              <w:pStyle w:val="affffffffff7"/>
            </w:pPr>
          </w:p>
        </w:tc>
        <w:tc>
          <w:tcPr>
            <w:tcW w:w="641" w:type="pct"/>
            <w:vMerge/>
          </w:tcPr>
          <w:p w:rsidR="00657F01" w:rsidRPr="00EB4F8B" w:rsidRDefault="00657F01" w:rsidP="00246674">
            <w:pPr>
              <w:pStyle w:val="affffffffff7"/>
            </w:pPr>
          </w:p>
        </w:tc>
        <w:tc>
          <w:tcPr>
            <w:tcW w:w="684" w:type="pct"/>
            <w:vMerge/>
          </w:tcPr>
          <w:p w:rsidR="00657F01" w:rsidRPr="00EB4F8B" w:rsidRDefault="00657F01" w:rsidP="00246674">
            <w:pPr>
              <w:pStyle w:val="affffffffff7"/>
            </w:pPr>
          </w:p>
        </w:tc>
        <w:tc>
          <w:tcPr>
            <w:tcW w:w="670" w:type="pct"/>
            <w:vMerge/>
          </w:tcPr>
          <w:p w:rsidR="00657F01" w:rsidRPr="00EB4F8B" w:rsidRDefault="00657F01" w:rsidP="00246674">
            <w:pPr>
              <w:pStyle w:val="affffffffff7"/>
            </w:pPr>
          </w:p>
        </w:tc>
        <w:tc>
          <w:tcPr>
            <w:tcW w:w="643" w:type="pct"/>
            <w:vMerge/>
          </w:tcPr>
          <w:p w:rsidR="00657F01" w:rsidRPr="00EB4F8B" w:rsidRDefault="00657F01" w:rsidP="00246674">
            <w:pPr>
              <w:pStyle w:val="affffffffff7"/>
            </w:pPr>
          </w:p>
        </w:tc>
        <w:tc>
          <w:tcPr>
            <w:tcW w:w="571" w:type="pct"/>
          </w:tcPr>
          <w:p w:rsidR="00657F01" w:rsidRPr="00EB4F8B" w:rsidRDefault="00657F01" w:rsidP="00246674">
            <w:pPr>
              <w:pStyle w:val="affffffffff7"/>
            </w:pPr>
            <w:r w:rsidRPr="00EB4F8B">
              <w:t>границ</w:t>
            </w:r>
            <w:r>
              <w:t>а</w:t>
            </w:r>
            <w:r w:rsidRPr="00EB4F8B">
              <w:t xml:space="preserve"> территории объекта культурного наследия</w:t>
            </w:r>
          </w:p>
        </w:tc>
        <w:tc>
          <w:tcPr>
            <w:tcW w:w="571" w:type="pct"/>
          </w:tcPr>
          <w:p w:rsidR="00657F01" w:rsidRPr="00EB4F8B" w:rsidRDefault="00657F01" w:rsidP="00246674">
            <w:pPr>
              <w:pStyle w:val="affffffffff7"/>
            </w:pPr>
            <w:r w:rsidRPr="00EB4F8B">
              <w:t>предмет</w:t>
            </w:r>
            <w:r>
              <w:t>ы</w:t>
            </w:r>
            <w:r w:rsidRPr="00EB4F8B">
              <w:t xml:space="preserve"> охраны объект</w:t>
            </w:r>
            <w:r>
              <w:t>а</w:t>
            </w:r>
            <w:r w:rsidRPr="00EB4F8B">
              <w:t xml:space="preserve"> культурного наследия</w:t>
            </w:r>
          </w:p>
        </w:tc>
        <w:tc>
          <w:tcPr>
            <w:tcW w:w="571" w:type="pct"/>
          </w:tcPr>
          <w:p w:rsidR="00657F01" w:rsidRPr="00EB4F8B" w:rsidRDefault="00657F01" w:rsidP="00246674">
            <w:pPr>
              <w:pStyle w:val="affffffffff7"/>
            </w:pPr>
            <w:r w:rsidRPr="00EB4F8B">
              <w:t>границ</w:t>
            </w:r>
            <w:r>
              <w:t>а</w:t>
            </w:r>
            <w:r w:rsidRPr="00EB4F8B">
              <w:t xml:space="preserve"> зон</w:t>
            </w:r>
            <w:r>
              <w:t>ы</w:t>
            </w:r>
            <w:r w:rsidRPr="00EB4F8B">
              <w:t xml:space="preserve"> охраны</w:t>
            </w:r>
            <w:r>
              <w:t xml:space="preserve"> </w:t>
            </w:r>
            <w:r w:rsidRPr="00EB4F8B">
              <w:t>объект</w:t>
            </w:r>
            <w:r>
              <w:t>а</w:t>
            </w:r>
            <w:r w:rsidRPr="00EB4F8B">
              <w:t xml:space="preserve"> культурного наследия</w:t>
            </w:r>
          </w:p>
        </w:tc>
        <w:tc>
          <w:tcPr>
            <w:tcW w:w="477" w:type="pct"/>
            <w:vMerge/>
          </w:tcPr>
          <w:p w:rsidR="00657F01" w:rsidRPr="00EB4F8B" w:rsidRDefault="00657F01" w:rsidP="00246674">
            <w:pPr>
              <w:pStyle w:val="affffffffff7"/>
            </w:pPr>
          </w:p>
        </w:tc>
      </w:tr>
    </w:tbl>
    <w:p w:rsidR="00307FAE" w:rsidRDefault="00307FAE" w:rsidP="00246674">
      <w:pPr>
        <w:pStyle w:val="affffffffff6"/>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
        <w:gridCol w:w="1969"/>
        <w:gridCol w:w="2100"/>
        <w:gridCol w:w="2057"/>
        <w:gridCol w:w="1974"/>
        <w:gridCol w:w="1753"/>
        <w:gridCol w:w="1753"/>
        <w:gridCol w:w="1753"/>
        <w:gridCol w:w="1462"/>
      </w:tblGrid>
      <w:tr w:rsidR="00657F01" w:rsidRPr="00EB4F8B" w:rsidTr="00307FAE">
        <w:trPr>
          <w:tblHeader/>
          <w:jc w:val="center"/>
        </w:trPr>
        <w:tc>
          <w:tcPr>
            <w:tcW w:w="173" w:type="pct"/>
          </w:tcPr>
          <w:p w:rsidR="00657F01" w:rsidRPr="00EB4F8B" w:rsidRDefault="00657F01" w:rsidP="00246674">
            <w:pPr>
              <w:pStyle w:val="affffffffff7"/>
            </w:pPr>
            <w:r w:rsidRPr="00EB4F8B">
              <w:t>1</w:t>
            </w:r>
          </w:p>
        </w:tc>
        <w:tc>
          <w:tcPr>
            <w:tcW w:w="641" w:type="pct"/>
          </w:tcPr>
          <w:p w:rsidR="00657F01" w:rsidRPr="00EB4F8B" w:rsidRDefault="00657F01" w:rsidP="00246674">
            <w:pPr>
              <w:pStyle w:val="affffffffff7"/>
            </w:pPr>
            <w:r w:rsidRPr="00EB4F8B">
              <w:t>2</w:t>
            </w:r>
          </w:p>
        </w:tc>
        <w:tc>
          <w:tcPr>
            <w:tcW w:w="684" w:type="pct"/>
          </w:tcPr>
          <w:p w:rsidR="00657F01" w:rsidRPr="00EB4F8B" w:rsidRDefault="00657F01" w:rsidP="00246674">
            <w:pPr>
              <w:pStyle w:val="affffffffff7"/>
            </w:pPr>
            <w:r w:rsidRPr="00EB4F8B">
              <w:t>3</w:t>
            </w:r>
          </w:p>
        </w:tc>
        <w:tc>
          <w:tcPr>
            <w:tcW w:w="670" w:type="pct"/>
          </w:tcPr>
          <w:p w:rsidR="00657F01" w:rsidRPr="00EB4F8B" w:rsidRDefault="00657F01" w:rsidP="00246674">
            <w:pPr>
              <w:pStyle w:val="affffffffff7"/>
            </w:pPr>
            <w:r w:rsidRPr="00EB4F8B">
              <w:t>4</w:t>
            </w:r>
          </w:p>
        </w:tc>
        <w:tc>
          <w:tcPr>
            <w:tcW w:w="643" w:type="pct"/>
          </w:tcPr>
          <w:p w:rsidR="00657F01" w:rsidRPr="00EB4F8B" w:rsidRDefault="00657F01" w:rsidP="00246674">
            <w:pPr>
              <w:pStyle w:val="affffffffff7"/>
            </w:pPr>
            <w:r w:rsidRPr="00EB4F8B">
              <w:t>5</w:t>
            </w:r>
          </w:p>
        </w:tc>
        <w:tc>
          <w:tcPr>
            <w:tcW w:w="571" w:type="pct"/>
          </w:tcPr>
          <w:p w:rsidR="00657F01" w:rsidRPr="00EB4F8B" w:rsidRDefault="00657F01" w:rsidP="00246674">
            <w:pPr>
              <w:pStyle w:val="affffffffff7"/>
            </w:pPr>
            <w:r w:rsidRPr="00EB4F8B">
              <w:t>6</w:t>
            </w:r>
          </w:p>
        </w:tc>
        <w:tc>
          <w:tcPr>
            <w:tcW w:w="571" w:type="pct"/>
          </w:tcPr>
          <w:p w:rsidR="00657F01" w:rsidRPr="00EB4F8B" w:rsidRDefault="00657F01" w:rsidP="00246674">
            <w:pPr>
              <w:pStyle w:val="affffffffff7"/>
            </w:pPr>
            <w:r w:rsidRPr="00EB4F8B">
              <w:t>7</w:t>
            </w:r>
          </w:p>
        </w:tc>
        <w:tc>
          <w:tcPr>
            <w:tcW w:w="571" w:type="pct"/>
          </w:tcPr>
          <w:p w:rsidR="00657F01" w:rsidRPr="00EB4F8B" w:rsidRDefault="00657F01" w:rsidP="00246674">
            <w:pPr>
              <w:pStyle w:val="affffffffff7"/>
            </w:pPr>
            <w:r w:rsidRPr="00EB4F8B">
              <w:t>8</w:t>
            </w:r>
          </w:p>
        </w:tc>
        <w:tc>
          <w:tcPr>
            <w:tcW w:w="476" w:type="pct"/>
          </w:tcPr>
          <w:p w:rsidR="00657F01" w:rsidRPr="00EB4F8B" w:rsidRDefault="00657F01" w:rsidP="00246674">
            <w:pPr>
              <w:pStyle w:val="affffffffff7"/>
            </w:pPr>
            <w:r w:rsidRPr="00EB4F8B">
              <w:t>9</w:t>
            </w:r>
          </w:p>
        </w:tc>
      </w:tr>
      <w:tr w:rsidR="00657F01" w:rsidRPr="00EB4F8B" w:rsidTr="00307FAE">
        <w:trPr>
          <w:jc w:val="center"/>
        </w:trPr>
        <w:tc>
          <w:tcPr>
            <w:tcW w:w="173" w:type="pct"/>
          </w:tcPr>
          <w:p w:rsidR="00657F01" w:rsidRPr="00EB4F8B" w:rsidRDefault="00657F01" w:rsidP="004404F8">
            <w:pPr>
              <w:pStyle w:val="affffffffffff8"/>
            </w:pPr>
            <w:r>
              <w:t>1</w:t>
            </w:r>
          </w:p>
        </w:tc>
        <w:tc>
          <w:tcPr>
            <w:tcW w:w="4827" w:type="pct"/>
            <w:gridSpan w:val="8"/>
          </w:tcPr>
          <w:p w:rsidR="00657F01" w:rsidRPr="00EB4F8B" w:rsidRDefault="00657F01" w:rsidP="0008675D">
            <w:pPr>
              <w:pStyle w:val="afffffffffff2"/>
            </w:pPr>
            <w:r w:rsidRPr="00881567">
              <w:t>Объект</w:t>
            </w:r>
            <w:r>
              <w:t>ы</w:t>
            </w:r>
            <w:r w:rsidRPr="00881567">
              <w:t xml:space="preserve"> культурного наследия</w:t>
            </w:r>
            <w:r>
              <w:t xml:space="preserve"> федерального значения</w:t>
            </w:r>
          </w:p>
        </w:tc>
      </w:tr>
      <w:tr w:rsidR="00657F01" w:rsidRPr="00EB4F8B" w:rsidTr="00307FAE">
        <w:trPr>
          <w:jc w:val="center"/>
        </w:trPr>
        <w:tc>
          <w:tcPr>
            <w:tcW w:w="173" w:type="pct"/>
          </w:tcPr>
          <w:p w:rsidR="00657F01" w:rsidRPr="00EB4F8B" w:rsidRDefault="00657F01" w:rsidP="004404F8">
            <w:pPr>
              <w:pStyle w:val="affffffffffff8"/>
            </w:pPr>
            <w:r w:rsidRPr="00EB4F8B">
              <w:t>1</w:t>
            </w:r>
            <w:r>
              <w:t>.1</w:t>
            </w:r>
          </w:p>
        </w:tc>
        <w:tc>
          <w:tcPr>
            <w:tcW w:w="641" w:type="pct"/>
          </w:tcPr>
          <w:p w:rsidR="00657F01" w:rsidRPr="00EB4F8B" w:rsidRDefault="00657F01" w:rsidP="0008675D">
            <w:pPr>
              <w:pStyle w:val="afffffffffff2"/>
            </w:pPr>
            <w:r w:rsidRPr="00C80B6D">
              <w:t>Редут, сооружённый в XVIII в.</w:t>
            </w:r>
          </w:p>
        </w:tc>
        <w:tc>
          <w:tcPr>
            <w:tcW w:w="684" w:type="pct"/>
          </w:tcPr>
          <w:p w:rsidR="00657F01" w:rsidRPr="00EB4F8B" w:rsidRDefault="00657F01" w:rsidP="0008675D">
            <w:pPr>
              <w:pStyle w:val="afffffffffff2"/>
            </w:pPr>
            <w:r w:rsidRPr="007511E0">
              <w:t>Постановление Совета Министров Российск</w:t>
            </w:r>
            <w:r>
              <w:t>ой</w:t>
            </w:r>
            <w:r w:rsidRPr="007511E0">
              <w:t xml:space="preserve"> Советск</w:t>
            </w:r>
            <w:r>
              <w:t>ой</w:t>
            </w:r>
            <w:r w:rsidRPr="007511E0">
              <w:t xml:space="preserve"> Федеративн</w:t>
            </w:r>
            <w:r>
              <w:t>ой</w:t>
            </w:r>
            <w:r w:rsidRPr="007511E0">
              <w:t xml:space="preserve"> Социалистическ</w:t>
            </w:r>
            <w:r>
              <w:t>ой</w:t>
            </w:r>
            <w:r w:rsidRPr="007511E0">
              <w:t xml:space="preserve"> Республик</w:t>
            </w:r>
            <w:r>
              <w:t>и</w:t>
            </w:r>
            <w:r w:rsidRPr="007511E0">
              <w:t xml:space="preserve"> от </w:t>
            </w:r>
            <w:r>
              <w:t>0</w:t>
            </w:r>
            <w:r w:rsidRPr="007511E0">
              <w:t>4</w:t>
            </w:r>
            <w:r>
              <w:t>.12.</w:t>
            </w:r>
            <w:r w:rsidRPr="007511E0">
              <w:t>1974 № 624</w:t>
            </w:r>
          </w:p>
        </w:tc>
        <w:tc>
          <w:tcPr>
            <w:tcW w:w="670" w:type="pct"/>
          </w:tcPr>
          <w:p w:rsidR="00657F01" w:rsidRPr="00EB4F8B" w:rsidRDefault="00657F01" w:rsidP="0008675D">
            <w:pPr>
              <w:pStyle w:val="afffffffffff2"/>
            </w:pPr>
            <w:r w:rsidRPr="00EB4F8B">
              <w:t xml:space="preserve">Ленинградская область, Приозерский муниципальный район, </w:t>
            </w:r>
            <w:r w:rsidRPr="007B2CA8">
              <w:t>деревня Варшко</w:t>
            </w:r>
          </w:p>
        </w:tc>
        <w:tc>
          <w:tcPr>
            <w:tcW w:w="643" w:type="pct"/>
          </w:tcPr>
          <w:p w:rsidR="00657F01" w:rsidRPr="00EB4F8B" w:rsidRDefault="00657F01" w:rsidP="0008675D">
            <w:pPr>
              <w:pStyle w:val="afffffffffff2"/>
            </w:pPr>
            <w:r w:rsidRPr="00EB4F8B">
              <w:t>Памятник</w:t>
            </w:r>
            <w:r>
              <w:t xml:space="preserve">, </w:t>
            </w:r>
            <w:r w:rsidRPr="007511E0">
              <w:t>471610426100006</w:t>
            </w:r>
          </w:p>
        </w:tc>
        <w:tc>
          <w:tcPr>
            <w:tcW w:w="571" w:type="pct"/>
          </w:tcPr>
          <w:p w:rsidR="00657F01" w:rsidRPr="00EB4F8B" w:rsidRDefault="00657F01" w:rsidP="0008675D">
            <w:pPr>
              <w:pStyle w:val="afffffffffff2"/>
            </w:pPr>
            <w:r>
              <w:t>Утверждена п</w:t>
            </w:r>
            <w:r w:rsidRPr="00EB4F8B">
              <w:t>риказ</w:t>
            </w:r>
            <w:r>
              <w:t>ом</w:t>
            </w:r>
            <w:r w:rsidRPr="00EB4F8B">
              <w:t xml:space="preserve"> комитета по культуре Ленинградской области от 1</w:t>
            </w:r>
            <w:r>
              <w:t>7</w:t>
            </w:r>
            <w:r w:rsidRPr="00EB4F8B">
              <w:t>.08.201</w:t>
            </w:r>
            <w:r>
              <w:t>5</w:t>
            </w:r>
            <w:r w:rsidRPr="00EB4F8B">
              <w:t xml:space="preserve"> № 01-03/1</w:t>
            </w:r>
            <w:r>
              <w:t>5</w:t>
            </w:r>
            <w:r w:rsidRPr="00EB4F8B">
              <w:t>-</w:t>
            </w:r>
            <w:r>
              <w:t>43</w:t>
            </w:r>
          </w:p>
        </w:tc>
        <w:tc>
          <w:tcPr>
            <w:tcW w:w="571" w:type="pct"/>
          </w:tcPr>
          <w:p w:rsidR="00657F01" w:rsidRPr="00EB4F8B" w:rsidRDefault="00657F01" w:rsidP="0008675D">
            <w:pPr>
              <w:pStyle w:val="afffffffffff2"/>
            </w:pPr>
            <w:r>
              <w:t xml:space="preserve">Утверждены </w:t>
            </w:r>
            <w:r w:rsidRPr="00EB4F8B">
              <w:t>приказ</w:t>
            </w:r>
            <w:r>
              <w:t>ом</w:t>
            </w:r>
            <w:r w:rsidRPr="00EB4F8B">
              <w:t xml:space="preserve"> комитета по культуре Ленинградской области от 1</w:t>
            </w:r>
            <w:r>
              <w:t>7</w:t>
            </w:r>
            <w:r w:rsidRPr="00EB4F8B">
              <w:t>.08.201</w:t>
            </w:r>
            <w:r>
              <w:t>5</w:t>
            </w:r>
            <w:r w:rsidRPr="00EB4F8B">
              <w:t xml:space="preserve"> № 01-03/1</w:t>
            </w:r>
            <w:r>
              <w:t>5</w:t>
            </w:r>
            <w:r w:rsidRPr="00EB4F8B">
              <w:t>-</w:t>
            </w:r>
            <w:r>
              <w:t>43</w:t>
            </w:r>
          </w:p>
        </w:tc>
        <w:tc>
          <w:tcPr>
            <w:tcW w:w="571" w:type="pct"/>
          </w:tcPr>
          <w:p w:rsidR="00657F01" w:rsidRPr="00EB4F8B" w:rsidRDefault="00657F01" w:rsidP="0008675D">
            <w:pPr>
              <w:pStyle w:val="afffffffffff2"/>
            </w:pPr>
            <w:r w:rsidRPr="00EB4F8B">
              <w:t>Не утвержден</w:t>
            </w:r>
            <w:r>
              <w:t>а</w:t>
            </w:r>
          </w:p>
        </w:tc>
        <w:tc>
          <w:tcPr>
            <w:tcW w:w="476" w:type="pct"/>
          </w:tcPr>
          <w:p w:rsidR="00657F01" w:rsidRPr="00EB4F8B" w:rsidRDefault="00657F01" w:rsidP="0008675D">
            <w:pPr>
              <w:pStyle w:val="afffffffffff2"/>
            </w:pPr>
            <w:r w:rsidRPr="00657F01">
              <w:t>100 метров от внешней границы территории памятника</w:t>
            </w:r>
          </w:p>
        </w:tc>
      </w:tr>
      <w:tr w:rsidR="00657F01" w:rsidRPr="00EB4F8B" w:rsidTr="00307FAE">
        <w:trPr>
          <w:jc w:val="center"/>
        </w:trPr>
        <w:tc>
          <w:tcPr>
            <w:tcW w:w="173" w:type="pct"/>
          </w:tcPr>
          <w:p w:rsidR="00657F01" w:rsidRPr="00EB4F8B" w:rsidRDefault="00657F01" w:rsidP="004404F8">
            <w:pPr>
              <w:pStyle w:val="affffffffffff8"/>
            </w:pPr>
            <w:r>
              <w:t>2</w:t>
            </w:r>
          </w:p>
        </w:tc>
        <w:tc>
          <w:tcPr>
            <w:tcW w:w="4827" w:type="pct"/>
            <w:gridSpan w:val="8"/>
          </w:tcPr>
          <w:p w:rsidR="00657F01" w:rsidRPr="00EB4F8B" w:rsidRDefault="00657F01" w:rsidP="0008675D">
            <w:pPr>
              <w:pStyle w:val="afffffffffff2"/>
            </w:pPr>
            <w:r w:rsidRPr="00881567">
              <w:t>Объект</w:t>
            </w:r>
            <w:r>
              <w:t>ы</w:t>
            </w:r>
            <w:r w:rsidRPr="00881567">
              <w:t xml:space="preserve"> культурного наследия</w:t>
            </w:r>
            <w:r>
              <w:t xml:space="preserve"> регионального значения</w:t>
            </w:r>
          </w:p>
        </w:tc>
      </w:tr>
      <w:tr w:rsidR="00657F01" w:rsidRPr="00EB4F8B" w:rsidTr="00307FAE">
        <w:trPr>
          <w:jc w:val="center"/>
        </w:trPr>
        <w:tc>
          <w:tcPr>
            <w:tcW w:w="173" w:type="pct"/>
          </w:tcPr>
          <w:p w:rsidR="00657F01" w:rsidRDefault="00657F01" w:rsidP="004404F8">
            <w:pPr>
              <w:pStyle w:val="affffffffffff8"/>
            </w:pPr>
            <w:r>
              <w:t>2.1</w:t>
            </w:r>
          </w:p>
        </w:tc>
        <w:tc>
          <w:tcPr>
            <w:tcW w:w="641" w:type="pct"/>
          </w:tcPr>
          <w:p w:rsidR="00657F01" w:rsidRPr="00C80B6D" w:rsidRDefault="00657F01" w:rsidP="0008675D">
            <w:pPr>
              <w:pStyle w:val="afffffffffff2"/>
            </w:pPr>
            <w:r w:rsidRPr="001D13CB">
              <w:t xml:space="preserve">Братское </w:t>
            </w:r>
            <w:r w:rsidRPr="001D13CB">
              <w:lastRenderedPageBreak/>
              <w:t>захоронение советских воинов, погибших в 1941-44 годы, в числе захороненных – сержант медицинской службы Петрова Е.П., именем которой назван посёлок</w:t>
            </w:r>
          </w:p>
        </w:tc>
        <w:tc>
          <w:tcPr>
            <w:tcW w:w="684" w:type="pct"/>
          </w:tcPr>
          <w:p w:rsidR="00657F01" w:rsidRPr="007511E0" w:rsidRDefault="00657F01" w:rsidP="0008675D">
            <w:pPr>
              <w:pStyle w:val="afffffffffff2"/>
            </w:pPr>
            <w:r w:rsidRPr="001D13CB">
              <w:lastRenderedPageBreak/>
              <w:t xml:space="preserve">Решение </w:t>
            </w:r>
            <w:r w:rsidRPr="001D13CB">
              <w:lastRenderedPageBreak/>
              <w:t>Леноблисполкома от 16.05.1988 № 189</w:t>
            </w:r>
          </w:p>
        </w:tc>
        <w:tc>
          <w:tcPr>
            <w:tcW w:w="670" w:type="pct"/>
          </w:tcPr>
          <w:p w:rsidR="00657F01" w:rsidRPr="00EB4F8B" w:rsidRDefault="00657F01" w:rsidP="0008675D">
            <w:pPr>
              <w:pStyle w:val="afffffffffff2"/>
            </w:pPr>
            <w:r w:rsidRPr="00EB4F8B">
              <w:lastRenderedPageBreak/>
              <w:t xml:space="preserve">Ленинградская </w:t>
            </w:r>
            <w:r w:rsidRPr="00EB4F8B">
              <w:lastRenderedPageBreak/>
              <w:t xml:space="preserve">область, </w:t>
            </w:r>
            <w:r w:rsidRPr="001D13CB">
              <w:t>Приозерский муниципальный район, Петровское сельское поселение, посёлок Петровское, в 10 км к северу от посёлка Сосново</w:t>
            </w:r>
          </w:p>
        </w:tc>
        <w:tc>
          <w:tcPr>
            <w:tcW w:w="643" w:type="pct"/>
          </w:tcPr>
          <w:p w:rsidR="00657F01" w:rsidRPr="00EB4F8B" w:rsidRDefault="00657F01" w:rsidP="0008675D">
            <w:pPr>
              <w:pStyle w:val="afffffffffff2"/>
            </w:pPr>
            <w:r w:rsidRPr="00EB4F8B">
              <w:lastRenderedPageBreak/>
              <w:t>Памятник</w:t>
            </w:r>
            <w:r>
              <w:t xml:space="preserve">, </w:t>
            </w:r>
            <w:r w:rsidRPr="001D13CB">
              <w:lastRenderedPageBreak/>
              <w:t>471710854470005</w:t>
            </w:r>
          </w:p>
        </w:tc>
        <w:tc>
          <w:tcPr>
            <w:tcW w:w="571" w:type="pct"/>
          </w:tcPr>
          <w:p w:rsidR="00657F01" w:rsidRPr="00EB4F8B" w:rsidRDefault="00657F01" w:rsidP="0008675D">
            <w:pPr>
              <w:pStyle w:val="afffffffffff2"/>
            </w:pPr>
            <w:r w:rsidRPr="00667D5A">
              <w:lastRenderedPageBreak/>
              <w:t>Не утвержден</w:t>
            </w:r>
            <w:r>
              <w:t>а</w:t>
            </w:r>
          </w:p>
        </w:tc>
        <w:tc>
          <w:tcPr>
            <w:tcW w:w="571" w:type="pct"/>
          </w:tcPr>
          <w:p w:rsidR="00657F01" w:rsidRPr="00EB4F8B" w:rsidRDefault="00657F01" w:rsidP="0008675D">
            <w:pPr>
              <w:pStyle w:val="afffffffffff2"/>
            </w:pPr>
            <w:r>
              <w:t xml:space="preserve">Утверждены </w:t>
            </w:r>
            <w:r w:rsidRPr="00EB4F8B">
              <w:lastRenderedPageBreak/>
              <w:t>приказ</w:t>
            </w:r>
            <w:r>
              <w:t>ом</w:t>
            </w:r>
            <w:r w:rsidRPr="00EB4F8B">
              <w:t xml:space="preserve"> </w:t>
            </w:r>
            <w:r w:rsidRPr="001D13CB">
              <w:t xml:space="preserve">комитета по сохранению культурного наследия </w:t>
            </w:r>
            <w:r w:rsidRPr="00EB4F8B">
              <w:t>Ленинградской области</w:t>
            </w:r>
            <w:r w:rsidRPr="001D13CB">
              <w:t xml:space="preserve"> от 03.06.2022 № 01-03/22-104</w:t>
            </w:r>
          </w:p>
        </w:tc>
        <w:tc>
          <w:tcPr>
            <w:tcW w:w="571" w:type="pct"/>
          </w:tcPr>
          <w:p w:rsidR="00657F01" w:rsidRPr="00EB4F8B" w:rsidRDefault="00657F01" w:rsidP="0008675D">
            <w:pPr>
              <w:pStyle w:val="afffffffffff2"/>
            </w:pPr>
            <w:r>
              <w:lastRenderedPageBreak/>
              <w:t xml:space="preserve">Утверждена </w:t>
            </w:r>
            <w:r>
              <w:lastRenderedPageBreak/>
              <w:t>п</w:t>
            </w:r>
            <w:r w:rsidRPr="00EB4F8B">
              <w:t>риказ</w:t>
            </w:r>
            <w:r>
              <w:t>ом</w:t>
            </w:r>
            <w:r w:rsidRPr="00EB4F8B">
              <w:t xml:space="preserve"> </w:t>
            </w:r>
            <w:r w:rsidRPr="00667D5A">
              <w:t>комитета по культуре Ленинградской области от 08.09.2016 № 01-03/16-152</w:t>
            </w:r>
          </w:p>
        </w:tc>
        <w:tc>
          <w:tcPr>
            <w:tcW w:w="476" w:type="pct"/>
          </w:tcPr>
          <w:p w:rsidR="00657F01" w:rsidRPr="00EB4F8B" w:rsidRDefault="00657F01" w:rsidP="0008675D">
            <w:pPr>
              <w:pStyle w:val="afffffffffff2"/>
            </w:pPr>
          </w:p>
        </w:tc>
      </w:tr>
    </w:tbl>
    <w:p w:rsidR="00667D5A" w:rsidRPr="00EB4F8B" w:rsidRDefault="00667D5A" w:rsidP="00F43D39">
      <w:pPr>
        <w:pStyle w:val="afffffffffff5"/>
      </w:pPr>
      <w:bookmarkStart w:id="48" w:name="_Ref149916388"/>
      <w:r w:rsidRPr="00EB4F8B">
        <w:lastRenderedPageBreak/>
        <w:t xml:space="preserve">Таблица </w:t>
      </w:r>
      <w:fldSimple w:instr=" STYLEREF 3 \s ">
        <w:r w:rsidR="000C2208">
          <w:rPr>
            <w:noProof/>
          </w:rPr>
          <w:t>3.4.1</w:t>
        </w:r>
      </w:fldSimple>
      <w:r w:rsidR="000C2208">
        <w:t>.</w:t>
      </w:r>
      <w:fldSimple w:instr=" SEQ Таблица \* ARABIC \s 3 ">
        <w:r w:rsidR="000C2208">
          <w:rPr>
            <w:noProof/>
          </w:rPr>
          <w:t>2</w:t>
        </w:r>
      </w:fldSimple>
      <w:bookmarkEnd w:id="48"/>
    </w:p>
    <w:p w:rsidR="00667D5A" w:rsidRDefault="00667D5A" w:rsidP="00667D5A">
      <w:pPr>
        <w:pStyle w:val="affffffffffffb"/>
      </w:pPr>
      <w:r w:rsidRPr="00EB4F8B">
        <w:t xml:space="preserve">Перечень выявленных объектов культурного наследия, зарегистрированных на территории </w:t>
      </w:r>
      <w:r w:rsidR="0070271D">
        <w:t>Петровского</w:t>
      </w:r>
      <w:r w:rsidRPr="00EB4F8B">
        <w:t xml:space="preserve"> сельского поселения</w:t>
      </w:r>
    </w:p>
    <w:tbl>
      <w:tblPr>
        <w:tblOverlap w:val="never"/>
        <w:tblW w:w="5000" w:type="pct"/>
        <w:jc w:val="center"/>
        <w:tblBorders>
          <w:top w:val="single" w:sz="4" w:space="0" w:color="auto"/>
          <w:left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550"/>
        <w:gridCol w:w="2407"/>
        <w:gridCol w:w="2383"/>
        <w:gridCol w:w="2957"/>
        <w:gridCol w:w="1572"/>
        <w:gridCol w:w="2180"/>
        <w:gridCol w:w="1643"/>
        <w:gridCol w:w="1661"/>
      </w:tblGrid>
      <w:tr w:rsidR="00115800" w:rsidRPr="00EB4F8B" w:rsidTr="00E66D72">
        <w:trPr>
          <w:jc w:val="center"/>
        </w:trPr>
        <w:tc>
          <w:tcPr>
            <w:tcW w:w="179" w:type="pct"/>
            <w:vMerge w:val="restart"/>
          </w:tcPr>
          <w:p w:rsidR="00115800" w:rsidRPr="00EB4F8B" w:rsidRDefault="00115800" w:rsidP="00246674">
            <w:pPr>
              <w:pStyle w:val="affffffffff7"/>
            </w:pPr>
            <w:r w:rsidRPr="00EB4F8B">
              <w:t>№ п/п</w:t>
            </w:r>
          </w:p>
        </w:tc>
        <w:tc>
          <w:tcPr>
            <w:tcW w:w="784" w:type="pct"/>
            <w:vMerge w:val="restart"/>
          </w:tcPr>
          <w:p w:rsidR="00115800" w:rsidRPr="00EB4F8B" w:rsidRDefault="00115800" w:rsidP="00246674">
            <w:pPr>
              <w:pStyle w:val="affffffffff7"/>
            </w:pPr>
            <w:r w:rsidRPr="00EB4F8B">
              <w:t>Наименование объекта культурного наследия (в соответствии с нормативн</w:t>
            </w:r>
            <w:r w:rsidR="0067630D">
              <w:t>ым</w:t>
            </w:r>
            <w:r w:rsidRPr="00EB4F8B">
              <w:t xml:space="preserve"> правовым актом о постановке на государственную охрану)</w:t>
            </w:r>
          </w:p>
        </w:tc>
        <w:tc>
          <w:tcPr>
            <w:tcW w:w="776" w:type="pct"/>
            <w:vMerge w:val="restart"/>
          </w:tcPr>
          <w:p w:rsidR="00115800" w:rsidRPr="00EB4F8B" w:rsidRDefault="00115800" w:rsidP="00246674">
            <w:pPr>
              <w:pStyle w:val="affffffffff7"/>
            </w:pPr>
            <w:r w:rsidRPr="00EB4F8B">
              <w:t xml:space="preserve">Наименование и реквизиты </w:t>
            </w:r>
            <w:r w:rsidR="00953F79" w:rsidRPr="00EB4F8B">
              <w:t xml:space="preserve">акта органа государственной власти о постановке объекта </w:t>
            </w:r>
            <w:r w:rsidR="00953F79" w:rsidRPr="00794DAC">
              <w:t xml:space="preserve">культурного наследия </w:t>
            </w:r>
            <w:r w:rsidR="00953F79" w:rsidRPr="00EB4F8B">
              <w:t xml:space="preserve">на учёт </w:t>
            </w:r>
            <w:r w:rsidR="00953F79">
              <w:t xml:space="preserve">и (или) </w:t>
            </w:r>
            <w:r w:rsidRPr="00EB4F8B">
              <w:t>нормативно</w:t>
            </w:r>
            <w:r w:rsidR="0067630D">
              <w:t>го</w:t>
            </w:r>
            <w:r w:rsidRPr="00EB4F8B">
              <w:t xml:space="preserve"> правового акта о </w:t>
            </w:r>
            <w:r w:rsidR="00DA6C91" w:rsidRPr="00DA6C91">
              <w:t>включении объекта в перечень выявленных объектов культурного наследия</w:t>
            </w:r>
          </w:p>
        </w:tc>
        <w:tc>
          <w:tcPr>
            <w:tcW w:w="963" w:type="pct"/>
            <w:vMerge w:val="restart"/>
          </w:tcPr>
          <w:p w:rsidR="00115800" w:rsidRPr="00EB4F8B" w:rsidRDefault="00115800" w:rsidP="00246674">
            <w:pPr>
              <w:pStyle w:val="affffffffff7"/>
            </w:pPr>
            <w:r w:rsidRPr="00EB4F8B">
              <w:t>Местонахождение объекта культурного наследия в соответствии с данными органов технической инвентаризации</w:t>
            </w:r>
          </w:p>
        </w:tc>
        <w:tc>
          <w:tcPr>
            <w:tcW w:w="512" w:type="pct"/>
            <w:vMerge w:val="restart"/>
          </w:tcPr>
          <w:p w:rsidR="00115800" w:rsidRPr="00EB4F8B" w:rsidRDefault="00115800" w:rsidP="00246674">
            <w:pPr>
              <w:pStyle w:val="affffffffff7"/>
            </w:pPr>
            <w:r w:rsidRPr="00EB4F8B">
              <w:t>Вид объекта культурного наследия</w:t>
            </w:r>
          </w:p>
        </w:tc>
        <w:tc>
          <w:tcPr>
            <w:tcW w:w="1786" w:type="pct"/>
            <w:gridSpan w:val="3"/>
          </w:tcPr>
          <w:p w:rsidR="00115800" w:rsidRPr="00EB4F8B" w:rsidRDefault="00115800" w:rsidP="00246674">
            <w:pPr>
              <w:pStyle w:val="affffffffff7"/>
            </w:pPr>
            <w:r w:rsidRPr="00EB4F8B">
              <w:t xml:space="preserve">Сведения о наличии или отсутствии установленных границ территории объекта культурного наследия, установленных предметов охраны и утверждённых границ зон охраны объекта культурного наследия, </w:t>
            </w:r>
            <w:r w:rsidR="004C095B" w:rsidRPr="004C095B">
              <w:t>реквизиты</w:t>
            </w:r>
            <w:r w:rsidRPr="00EB4F8B">
              <w:t xml:space="preserve"> нормативно</w:t>
            </w:r>
            <w:r w:rsidR="0067630D">
              <w:t>го</w:t>
            </w:r>
            <w:r w:rsidRPr="00EB4F8B">
              <w:t xml:space="preserve"> правового акта</w:t>
            </w:r>
          </w:p>
        </w:tc>
      </w:tr>
      <w:tr w:rsidR="00115800" w:rsidRPr="00EB4F8B" w:rsidTr="00E66D72">
        <w:trPr>
          <w:jc w:val="center"/>
        </w:trPr>
        <w:tc>
          <w:tcPr>
            <w:tcW w:w="179" w:type="pct"/>
            <w:vMerge/>
          </w:tcPr>
          <w:p w:rsidR="00115800" w:rsidRPr="00EB4F8B" w:rsidRDefault="00115800" w:rsidP="00246674">
            <w:pPr>
              <w:pStyle w:val="affffffffff7"/>
            </w:pPr>
          </w:p>
        </w:tc>
        <w:tc>
          <w:tcPr>
            <w:tcW w:w="784" w:type="pct"/>
            <w:vMerge/>
          </w:tcPr>
          <w:p w:rsidR="00115800" w:rsidRPr="00EB4F8B" w:rsidRDefault="00115800" w:rsidP="00246674">
            <w:pPr>
              <w:pStyle w:val="affffffffff7"/>
            </w:pPr>
          </w:p>
        </w:tc>
        <w:tc>
          <w:tcPr>
            <w:tcW w:w="776" w:type="pct"/>
            <w:vMerge/>
          </w:tcPr>
          <w:p w:rsidR="00115800" w:rsidRPr="00EB4F8B" w:rsidRDefault="00115800" w:rsidP="00246674">
            <w:pPr>
              <w:pStyle w:val="affffffffff7"/>
            </w:pPr>
          </w:p>
        </w:tc>
        <w:tc>
          <w:tcPr>
            <w:tcW w:w="963" w:type="pct"/>
            <w:vMerge/>
          </w:tcPr>
          <w:p w:rsidR="00115800" w:rsidRPr="00EB4F8B" w:rsidRDefault="00115800" w:rsidP="00246674">
            <w:pPr>
              <w:pStyle w:val="affffffffff7"/>
            </w:pPr>
          </w:p>
        </w:tc>
        <w:tc>
          <w:tcPr>
            <w:tcW w:w="512" w:type="pct"/>
            <w:vMerge/>
          </w:tcPr>
          <w:p w:rsidR="00115800" w:rsidRPr="00EB4F8B" w:rsidRDefault="00115800" w:rsidP="00246674">
            <w:pPr>
              <w:pStyle w:val="affffffffff7"/>
            </w:pPr>
          </w:p>
        </w:tc>
        <w:tc>
          <w:tcPr>
            <w:tcW w:w="710" w:type="pct"/>
          </w:tcPr>
          <w:p w:rsidR="00115800" w:rsidRPr="00EB4F8B" w:rsidRDefault="00115800" w:rsidP="00246674">
            <w:pPr>
              <w:pStyle w:val="affffffffff7"/>
            </w:pPr>
            <w:r w:rsidRPr="00EB4F8B">
              <w:t>границ</w:t>
            </w:r>
            <w:r w:rsidR="00711CC6">
              <w:t>а</w:t>
            </w:r>
            <w:r w:rsidRPr="00EB4F8B">
              <w:t xml:space="preserve"> территории объекта культурного наследия</w:t>
            </w:r>
          </w:p>
        </w:tc>
        <w:tc>
          <w:tcPr>
            <w:tcW w:w="535" w:type="pct"/>
          </w:tcPr>
          <w:p w:rsidR="00115800" w:rsidRPr="00EB4F8B" w:rsidRDefault="00115800" w:rsidP="00246674">
            <w:pPr>
              <w:pStyle w:val="affffffffff7"/>
            </w:pPr>
            <w:r w:rsidRPr="00EB4F8B">
              <w:t>предмет</w:t>
            </w:r>
            <w:r w:rsidR="00711CC6">
              <w:t>ы</w:t>
            </w:r>
            <w:r w:rsidRPr="00EB4F8B">
              <w:t xml:space="preserve"> охраны объект</w:t>
            </w:r>
            <w:r>
              <w:t>а</w:t>
            </w:r>
            <w:r w:rsidRPr="00EB4F8B">
              <w:t xml:space="preserve"> культурного наследия</w:t>
            </w:r>
          </w:p>
        </w:tc>
        <w:tc>
          <w:tcPr>
            <w:tcW w:w="541" w:type="pct"/>
          </w:tcPr>
          <w:p w:rsidR="00115800" w:rsidRPr="00EB4F8B" w:rsidRDefault="00115800" w:rsidP="00246674">
            <w:pPr>
              <w:pStyle w:val="affffffffff7"/>
            </w:pPr>
            <w:r w:rsidRPr="00EB4F8B">
              <w:t>границ</w:t>
            </w:r>
            <w:r w:rsidR="00711CC6">
              <w:t>а</w:t>
            </w:r>
            <w:r w:rsidRPr="00EB4F8B">
              <w:t xml:space="preserve"> зон</w:t>
            </w:r>
            <w:r w:rsidR="00711CC6">
              <w:t>ы</w:t>
            </w:r>
            <w:r w:rsidRPr="00EB4F8B">
              <w:t xml:space="preserve"> охраны</w:t>
            </w:r>
            <w:r>
              <w:t xml:space="preserve"> </w:t>
            </w:r>
            <w:r w:rsidRPr="00EB4F8B">
              <w:t>объект</w:t>
            </w:r>
            <w:r>
              <w:t>а</w:t>
            </w:r>
            <w:r w:rsidRPr="00EB4F8B">
              <w:t xml:space="preserve"> культурного наследия</w:t>
            </w:r>
          </w:p>
        </w:tc>
      </w:tr>
    </w:tbl>
    <w:p w:rsidR="00E66D72" w:rsidRDefault="00E66D72" w:rsidP="00246674">
      <w:pPr>
        <w:pStyle w:val="affffffffff6"/>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
        <w:gridCol w:w="2407"/>
        <w:gridCol w:w="2383"/>
        <w:gridCol w:w="2957"/>
        <w:gridCol w:w="1572"/>
        <w:gridCol w:w="2180"/>
        <w:gridCol w:w="1643"/>
        <w:gridCol w:w="1661"/>
      </w:tblGrid>
      <w:tr w:rsidR="00115800" w:rsidRPr="00EB4F8B" w:rsidTr="00E66D72">
        <w:trPr>
          <w:tblHeader/>
          <w:jc w:val="center"/>
        </w:trPr>
        <w:tc>
          <w:tcPr>
            <w:tcW w:w="179" w:type="pct"/>
          </w:tcPr>
          <w:p w:rsidR="00115800" w:rsidRPr="00EB4F8B" w:rsidRDefault="00115800" w:rsidP="00246674">
            <w:pPr>
              <w:pStyle w:val="affffffffff7"/>
            </w:pPr>
            <w:r w:rsidRPr="00EB4F8B">
              <w:t>1</w:t>
            </w:r>
          </w:p>
        </w:tc>
        <w:tc>
          <w:tcPr>
            <w:tcW w:w="784" w:type="pct"/>
          </w:tcPr>
          <w:p w:rsidR="00115800" w:rsidRPr="00EB4F8B" w:rsidRDefault="00115800" w:rsidP="00246674">
            <w:pPr>
              <w:pStyle w:val="affffffffff7"/>
            </w:pPr>
            <w:r w:rsidRPr="00EB4F8B">
              <w:t>2</w:t>
            </w:r>
          </w:p>
        </w:tc>
        <w:tc>
          <w:tcPr>
            <w:tcW w:w="776" w:type="pct"/>
          </w:tcPr>
          <w:p w:rsidR="00115800" w:rsidRPr="00EB4F8B" w:rsidRDefault="00115800" w:rsidP="00246674">
            <w:pPr>
              <w:pStyle w:val="affffffffff7"/>
            </w:pPr>
            <w:r w:rsidRPr="00EB4F8B">
              <w:t>3</w:t>
            </w:r>
          </w:p>
        </w:tc>
        <w:tc>
          <w:tcPr>
            <w:tcW w:w="963" w:type="pct"/>
          </w:tcPr>
          <w:p w:rsidR="00115800" w:rsidRPr="00EB4F8B" w:rsidRDefault="00115800" w:rsidP="00246674">
            <w:pPr>
              <w:pStyle w:val="affffffffff7"/>
            </w:pPr>
            <w:r w:rsidRPr="00EB4F8B">
              <w:t>4</w:t>
            </w:r>
          </w:p>
        </w:tc>
        <w:tc>
          <w:tcPr>
            <w:tcW w:w="512" w:type="pct"/>
          </w:tcPr>
          <w:p w:rsidR="00115800" w:rsidRPr="00EB4F8B" w:rsidRDefault="00115800" w:rsidP="00246674">
            <w:pPr>
              <w:pStyle w:val="affffffffff7"/>
            </w:pPr>
            <w:r w:rsidRPr="00EB4F8B">
              <w:t>5</w:t>
            </w:r>
          </w:p>
        </w:tc>
        <w:tc>
          <w:tcPr>
            <w:tcW w:w="710" w:type="pct"/>
          </w:tcPr>
          <w:p w:rsidR="00115800" w:rsidRPr="00EB4F8B" w:rsidRDefault="00115800" w:rsidP="00246674">
            <w:pPr>
              <w:pStyle w:val="affffffffff7"/>
            </w:pPr>
            <w:r>
              <w:t>6</w:t>
            </w:r>
          </w:p>
        </w:tc>
        <w:tc>
          <w:tcPr>
            <w:tcW w:w="535" w:type="pct"/>
          </w:tcPr>
          <w:p w:rsidR="00115800" w:rsidRPr="00EB4F8B" w:rsidRDefault="00115800" w:rsidP="00246674">
            <w:pPr>
              <w:pStyle w:val="affffffffff7"/>
            </w:pPr>
            <w:r>
              <w:t>7</w:t>
            </w:r>
          </w:p>
        </w:tc>
        <w:tc>
          <w:tcPr>
            <w:tcW w:w="541" w:type="pct"/>
          </w:tcPr>
          <w:p w:rsidR="00115800" w:rsidRPr="00EB4F8B" w:rsidRDefault="00115800" w:rsidP="00246674">
            <w:pPr>
              <w:pStyle w:val="affffffffff7"/>
            </w:pPr>
            <w:r>
              <w:t>8</w:t>
            </w:r>
          </w:p>
        </w:tc>
      </w:tr>
      <w:tr w:rsidR="00115800" w:rsidRPr="00EB4F8B" w:rsidTr="00E66D72">
        <w:trPr>
          <w:jc w:val="center"/>
        </w:trPr>
        <w:tc>
          <w:tcPr>
            <w:tcW w:w="179" w:type="pct"/>
          </w:tcPr>
          <w:p w:rsidR="00115800" w:rsidRPr="00EB4F8B" w:rsidRDefault="00115800" w:rsidP="004404F8">
            <w:pPr>
              <w:pStyle w:val="affffffffffff8"/>
            </w:pPr>
            <w:r>
              <w:lastRenderedPageBreak/>
              <w:t>1</w:t>
            </w:r>
          </w:p>
        </w:tc>
        <w:tc>
          <w:tcPr>
            <w:tcW w:w="784" w:type="pct"/>
          </w:tcPr>
          <w:p w:rsidR="00115800" w:rsidRPr="00EB4F8B" w:rsidRDefault="00115800" w:rsidP="0008675D">
            <w:pPr>
              <w:pStyle w:val="afffffffffff2"/>
            </w:pPr>
            <w:r w:rsidRPr="00FC3136">
              <w:t>Памятник крестьянам</w:t>
            </w:r>
            <w:r w:rsidR="006560EB" w:rsidRPr="00FC3136">
              <w:t xml:space="preserve"> бывших помещачьих (донационных) земель</w:t>
            </w:r>
          </w:p>
        </w:tc>
        <w:tc>
          <w:tcPr>
            <w:tcW w:w="776" w:type="pct"/>
          </w:tcPr>
          <w:p w:rsidR="00115800" w:rsidRPr="00EB4F8B" w:rsidRDefault="00115800" w:rsidP="0008675D">
            <w:pPr>
              <w:pStyle w:val="afffffffffff2"/>
            </w:pPr>
            <w:r w:rsidRPr="00FC3136">
              <w:t>Акт постановки на учёт от 15.09.1995 № 14-17</w:t>
            </w:r>
          </w:p>
        </w:tc>
        <w:tc>
          <w:tcPr>
            <w:tcW w:w="963" w:type="pct"/>
          </w:tcPr>
          <w:p w:rsidR="00115800" w:rsidRPr="00EB4F8B" w:rsidRDefault="00115800" w:rsidP="0008675D">
            <w:pPr>
              <w:pStyle w:val="afffffffffff2"/>
            </w:pPr>
            <w:r w:rsidRPr="00115800">
              <w:t>Приозерский муниципальный район, Петровское сельское поселение, в двух км от посёлка Петровское, восточный берег озера Петровское</w:t>
            </w:r>
          </w:p>
        </w:tc>
        <w:tc>
          <w:tcPr>
            <w:tcW w:w="512" w:type="pct"/>
          </w:tcPr>
          <w:p w:rsidR="00115800" w:rsidRPr="00EB4F8B" w:rsidRDefault="00115800" w:rsidP="0008675D">
            <w:pPr>
              <w:pStyle w:val="afffffffffff2"/>
            </w:pPr>
            <w:r w:rsidRPr="00EB4F8B">
              <w:t>Памятник</w:t>
            </w:r>
          </w:p>
        </w:tc>
        <w:tc>
          <w:tcPr>
            <w:tcW w:w="710" w:type="pct"/>
          </w:tcPr>
          <w:p w:rsidR="00115800" w:rsidRPr="00EB4F8B" w:rsidRDefault="00272FD1" w:rsidP="0008675D">
            <w:pPr>
              <w:pStyle w:val="afffffffffff2"/>
            </w:pPr>
            <w:r w:rsidRPr="00EB4F8B">
              <w:t>Не утвержден</w:t>
            </w:r>
            <w:r w:rsidR="00711CC6">
              <w:t>а</w:t>
            </w:r>
          </w:p>
        </w:tc>
        <w:tc>
          <w:tcPr>
            <w:tcW w:w="535" w:type="pct"/>
          </w:tcPr>
          <w:p w:rsidR="00115800" w:rsidRPr="00EB4F8B" w:rsidRDefault="00272FD1" w:rsidP="0008675D">
            <w:pPr>
              <w:pStyle w:val="afffffffffff2"/>
            </w:pPr>
            <w:r w:rsidRPr="00EB4F8B">
              <w:t>Не утвержд</w:t>
            </w:r>
            <w:r w:rsidR="00711CC6">
              <w:t>ены</w:t>
            </w:r>
          </w:p>
        </w:tc>
        <w:tc>
          <w:tcPr>
            <w:tcW w:w="541" w:type="pct"/>
          </w:tcPr>
          <w:p w:rsidR="00115800" w:rsidRPr="00EB4F8B" w:rsidRDefault="00115800" w:rsidP="0008675D">
            <w:pPr>
              <w:pStyle w:val="afffffffffff2"/>
            </w:pPr>
            <w:r w:rsidRPr="00EB4F8B">
              <w:t>Не утвержден</w:t>
            </w:r>
            <w:r w:rsidR="00711CC6">
              <w:t>а</w:t>
            </w:r>
          </w:p>
        </w:tc>
      </w:tr>
      <w:tr w:rsidR="00272FD1" w:rsidRPr="00EB4F8B" w:rsidTr="00E66D72">
        <w:trPr>
          <w:jc w:val="center"/>
        </w:trPr>
        <w:tc>
          <w:tcPr>
            <w:tcW w:w="179" w:type="pct"/>
          </w:tcPr>
          <w:p w:rsidR="00272FD1" w:rsidRDefault="00272FD1" w:rsidP="004404F8">
            <w:pPr>
              <w:pStyle w:val="affffffffffff8"/>
            </w:pPr>
            <w:r>
              <w:t>2</w:t>
            </w:r>
          </w:p>
        </w:tc>
        <w:tc>
          <w:tcPr>
            <w:tcW w:w="784" w:type="pct"/>
          </w:tcPr>
          <w:p w:rsidR="00272FD1" w:rsidRPr="00881567" w:rsidRDefault="00272FD1" w:rsidP="0008675D">
            <w:pPr>
              <w:pStyle w:val="afffffffffff2"/>
            </w:pPr>
            <w:r w:rsidRPr="00881567">
              <w:t xml:space="preserve">Каменные кучи Ольховка </w:t>
            </w:r>
            <w:r>
              <w:t>–</w:t>
            </w:r>
            <w:r w:rsidRPr="00881567">
              <w:t xml:space="preserve"> 14</w:t>
            </w:r>
          </w:p>
        </w:tc>
        <w:tc>
          <w:tcPr>
            <w:tcW w:w="776" w:type="pct"/>
            <w:vMerge w:val="restart"/>
          </w:tcPr>
          <w:p w:rsidR="00272FD1" w:rsidRPr="007511E0" w:rsidRDefault="00272FD1" w:rsidP="0008675D">
            <w:pPr>
              <w:pStyle w:val="afffffffffff2"/>
            </w:pPr>
            <w:r w:rsidRPr="00272FD1">
              <w:t>Приказ комитета по культуре Ленинградской области от 15.02.2016 № 01-03/16-9</w:t>
            </w:r>
          </w:p>
        </w:tc>
        <w:tc>
          <w:tcPr>
            <w:tcW w:w="963" w:type="pct"/>
            <w:vMerge w:val="restart"/>
          </w:tcPr>
          <w:p w:rsidR="00272FD1" w:rsidRPr="00EB4F8B" w:rsidRDefault="00272FD1" w:rsidP="0008675D">
            <w:pPr>
              <w:pStyle w:val="afffffffffff2"/>
            </w:pPr>
            <w:r w:rsidRPr="00D57643">
              <w:t>Сведения не подлежат опубликованию в соответствии с приказом Министерства культуры Российской Федерации от 01.09.2015 № 2328 «Об утверждении перечня отдельных сведений об объектах археологического наследия, которые не подлежат опубликованию»</w:t>
            </w:r>
          </w:p>
        </w:tc>
        <w:tc>
          <w:tcPr>
            <w:tcW w:w="512" w:type="pct"/>
          </w:tcPr>
          <w:p w:rsidR="00272FD1" w:rsidRPr="00EB4F8B" w:rsidRDefault="00272FD1" w:rsidP="0008675D">
            <w:pPr>
              <w:pStyle w:val="afffffffffff2"/>
            </w:pPr>
            <w:r w:rsidRPr="00EB4F8B">
              <w:t>Памятник</w:t>
            </w:r>
          </w:p>
        </w:tc>
        <w:tc>
          <w:tcPr>
            <w:tcW w:w="710" w:type="pct"/>
          </w:tcPr>
          <w:p w:rsidR="00272FD1" w:rsidRPr="00EB4F8B" w:rsidRDefault="00272FD1" w:rsidP="0008675D">
            <w:pPr>
              <w:pStyle w:val="afffffffffff2"/>
            </w:pPr>
            <w:r w:rsidRPr="00272FD1">
              <w:t>Приказ комитета по культуре Ленинградской области от 15.02.2016 № 01-03/16-9</w:t>
            </w:r>
          </w:p>
        </w:tc>
        <w:tc>
          <w:tcPr>
            <w:tcW w:w="535" w:type="pct"/>
          </w:tcPr>
          <w:p w:rsidR="00272FD1" w:rsidRPr="00EB4F8B" w:rsidRDefault="00272FD1" w:rsidP="0008675D">
            <w:pPr>
              <w:pStyle w:val="afffffffffff2"/>
            </w:pPr>
            <w:r w:rsidRPr="00EB4F8B">
              <w:t>Не утверждены</w:t>
            </w:r>
          </w:p>
        </w:tc>
        <w:tc>
          <w:tcPr>
            <w:tcW w:w="541" w:type="pct"/>
          </w:tcPr>
          <w:p w:rsidR="00272FD1" w:rsidRPr="00EB4F8B" w:rsidRDefault="00272FD1" w:rsidP="0008675D">
            <w:pPr>
              <w:pStyle w:val="afffffffffff2"/>
            </w:pPr>
            <w:r w:rsidRPr="00EB4F8B">
              <w:t>Не утвержден</w:t>
            </w:r>
            <w:r w:rsidR="00711CC6">
              <w:t>а</w:t>
            </w:r>
          </w:p>
        </w:tc>
      </w:tr>
      <w:tr w:rsidR="00272FD1" w:rsidRPr="00EB4F8B" w:rsidTr="00E66D72">
        <w:trPr>
          <w:jc w:val="center"/>
        </w:trPr>
        <w:tc>
          <w:tcPr>
            <w:tcW w:w="179" w:type="pct"/>
          </w:tcPr>
          <w:p w:rsidR="00272FD1" w:rsidRDefault="00272FD1" w:rsidP="004404F8">
            <w:pPr>
              <w:pStyle w:val="affffffffffff8"/>
            </w:pPr>
            <w:r>
              <w:t>3</w:t>
            </w:r>
          </w:p>
        </w:tc>
        <w:tc>
          <w:tcPr>
            <w:tcW w:w="784" w:type="pct"/>
          </w:tcPr>
          <w:p w:rsidR="00272FD1" w:rsidRPr="0086779E" w:rsidRDefault="00272FD1" w:rsidP="0008675D">
            <w:pPr>
              <w:pStyle w:val="afffffffffff2"/>
            </w:pPr>
            <w:r w:rsidRPr="0086779E">
              <w:t>Каменные кучи Ольховка – 15</w:t>
            </w:r>
          </w:p>
        </w:tc>
        <w:tc>
          <w:tcPr>
            <w:tcW w:w="776" w:type="pct"/>
            <w:vMerge/>
          </w:tcPr>
          <w:p w:rsidR="00272FD1" w:rsidRPr="007511E0" w:rsidRDefault="00272FD1" w:rsidP="0008675D">
            <w:pPr>
              <w:pStyle w:val="afffffffffff2"/>
            </w:pPr>
          </w:p>
        </w:tc>
        <w:tc>
          <w:tcPr>
            <w:tcW w:w="963" w:type="pct"/>
            <w:vMerge/>
          </w:tcPr>
          <w:p w:rsidR="00272FD1" w:rsidRPr="00EB4F8B" w:rsidRDefault="00272FD1" w:rsidP="0008675D">
            <w:pPr>
              <w:pStyle w:val="afffffffffff2"/>
            </w:pPr>
          </w:p>
        </w:tc>
        <w:tc>
          <w:tcPr>
            <w:tcW w:w="512" w:type="pct"/>
          </w:tcPr>
          <w:p w:rsidR="00272FD1" w:rsidRPr="00EB4F8B" w:rsidRDefault="00272FD1" w:rsidP="0008675D">
            <w:pPr>
              <w:pStyle w:val="afffffffffff2"/>
            </w:pPr>
            <w:r w:rsidRPr="00EB4F8B">
              <w:t>Памятник</w:t>
            </w:r>
          </w:p>
        </w:tc>
        <w:tc>
          <w:tcPr>
            <w:tcW w:w="710" w:type="pct"/>
          </w:tcPr>
          <w:p w:rsidR="00693B59" w:rsidRPr="0086779E" w:rsidRDefault="00272FD1" w:rsidP="0008675D">
            <w:pPr>
              <w:pStyle w:val="afffffffffff2"/>
            </w:pPr>
            <w:r w:rsidRPr="0086779E">
              <w:t xml:space="preserve">Приказ комитета по сохранению культурного наследия Ленинградской области от </w:t>
            </w:r>
            <w:r w:rsidR="00693B59" w:rsidRPr="0086779E">
              <w:t>14.03.2023 № 01-03/23-101</w:t>
            </w:r>
          </w:p>
        </w:tc>
        <w:tc>
          <w:tcPr>
            <w:tcW w:w="535" w:type="pct"/>
          </w:tcPr>
          <w:p w:rsidR="00272FD1" w:rsidRPr="00EB4F8B" w:rsidRDefault="00272FD1" w:rsidP="0008675D">
            <w:pPr>
              <w:pStyle w:val="afffffffffff2"/>
            </w:pPr>
            <w:r w:rsidRPr="00EB4F8B">
              <w:t>Не утверждены</w:t>
            </w:r>
          </w:p>
        </w:tc>
        <w:tc>
          <w:tcPr>
            <w:tcW w:w="541" w:type="pct"/>
          </w:tcPr>
          <w:p w:rsidR="00272FD1" w:rsidRPr="00EB4F8B" w:rsidRDefault="00272FD1" w:rsidP="0008675D">
            <w:pPr>
              <w:pStyle w:val="afffffffffff2"/>
            </w:pPr>
            <w:r w:rsidRPr="00EB4F8B">
              <w:t>Не утвержден</w:t>
            </w:r>
            <w:r w:rsidR="00711CC6">
              <w:t>а</w:t>
            </w:r>
          </w:p>
        </w:tc>
      </w:tr>
      <w:tr w:rsidR="00272FD1" w:rsidRPr="00EB4F8B" w:rsidTr="00E66D72">
        <w:trPr>
          <w:jc w:val="center"/>
        </w:trPr>
        <w:tc>
          <w:tcPr>
            <w:tcW w:w="179" w:type="pct"/>
          </w:tcPr>
          <w:p w:rsidR="00272FD1" w:rsidRDefault="00272FD1" w:rsidP="004404F8">
            <w:pPr>
              <w:pStyle w:val="affffffffffff8"/>
            </w:pPr>
            <w:r>
              <w:t>4</w:t>
            </w:r>
          </w:p>
        </w:tc>
        <w:tc>
          <w:tcPr>
            <w:tcW w:w="784" w:type="pct"/>
          </w:tcPr>
          <w:p w:rsidR="00272FD1" w:rsidRPr="0086779E" w:rsidRDefault="00272FD1" w:rsidP="0008675D">
            <w:pPr>
              <w:pStyle w:val="afffffffffff2"/>
            </w:pPr>
            <w:r w:rsidRPr="0086779E">
              <w:t>Культовый камень Ольховка – 16</w:t>
            </w:r>
          </w:p>
        </w:tc>
        <w:tc>
          <w:tcPr>
            <w:tcW w:w="776" w:type="pct"/>
            <w:vMerge/>
          </w:tcPr>
          <w:p w:rsidR="00272FD1" w:rsidRPr="007511E0" w:rsidRDefault="00272FD1" w:rsidP="0008675D">
            <w:pPr>
              <w:pStyle w:val="afffffffffff2"/>
            </w:pPr>
          </w:p>
        </w:tc>
        <w:tc>
          <w:tcPr>
            <w:tcW w:w="963" w:type="pct"/>
            <w:vMerge/>
          </w:tcPr>
          <w:p w:rsidR="00272FD1" w:rsidRPr="00EB4F8B" w:rsidRDefault="00272FD1" w:rsidP="0008675D">
            <w:pPr>
              <w:pStyle w:val="afffffffffff2"/>
            </w:pPr>
          </w:p>
        </w:tc>
        <w:tc>
          <w:tcPr>
            <w:tcW w:w="512" w:type="pct"/>
          </w:tcPr>
          <w:p w:rsidR="00272FD1" w:rsidRPr="00EB4F8B" w:rsidRDefault="00272FD1" w:rsidP="0008675D">
            <w:pPr>
              <w:pStyle w:val="afffffffffff2"/>
            </w:pPr>
            <w:r w:rsidRPr="00EB4F8B">
              <w:t>Памятник</w:t>
            </w:r>
          </w:p>
        </w:tc>
        <w:tc>
          <w:tcPr>
            <w:tcW w:w="710" w:type="pct"/>
          </w:tcPr>
          <w:p w:rsidR="00272FD1" w:rsidRPr="0086779E" w:rsidRDefault="0086779E" w:rsidP="0008675D">
            <w:pPr>
              <w:pStyle w:val="afffffffffff2"/>
            </w:pPr>
            <w:r w:rsidRPr="0086779E">
              <w:t>Приказ комитета по сохранению культурного наследия Ленинградской области от 14.03.2023 № 01-03/23-101</w:t>
            </w:r>
          </w:p>
        </w:tc>
        <w:tc>
          <w:tcPr>
            <w:tcW w:w="535" w:type="pct"/>
          </w:tcPr>
          <w:p w:rsidR="00272FD1" w:rsidRPr="00EB4F8B" w:rsidRDefault="00272FD1" w:rsidP="0008675D">
            <w:pPr>
              <w:pStyle w:val="afffffffffff2"/>
            </w:pPr>
            <w:r w:rsidRPr="00EB4F8B">
              <w:t>Не утверждены</w:t>
            </w:r>
          </w:p>
        </w:tc>
        <w:tc>
          <w:tcPr>
            <w:tcW w:w="541" w:type="pct"/>
          </w:tcPr>
          <w:p w:rsidR="00272FD1" w:rsidRPr="00EB4F8B" w:rsidRDefault="00272FD1" w:rsidP="0008675D">
            <w:pPr>
              <w:pStyle w:val="afffffffffff2"/>
            </w:pPr>
            <w:r w:rsidRPr="00EB4F8B">
              <w:t>Не утвержден</w:t>
            </w:r>
            <w:r w:rsidR="00711CC6">
              <w:t>а</w:t>
            </w:r>
          </w:p>
        </w:tc>
      </w:tr>
      <w:tr w:rsidR="0086779E" w:rsidRPr="00EB4F8B" w:rsidTr="0086779E">
        <w:trPr>
          <w:trHeight w:val="19"/>
          <w:jc w:val="center"/>
        </w:trPr>
        <w:tc>
          <w:tcPr>
            <w:tcW w:w="179" w:type="pct"/>
            <w:vMerge w:val="restart"/>
          </w:tcPr>
          <w:p w:rsidR="0086779E" w:rsidRDefault="0086779E" w:rsidP="004404F8">
            <w:pPr>
              <w:pStyle w:val="affffffffffff8"/>
            </w:pPr>
            <w:r>
              <w:t>5</w:t>
            </w:r>
          </w:p>
        </w:tc>
        <w:tc>
          <w:tcPr>
            <w:tcW w:w="784" w:type="pct"/>
            <w:vMerge w:val="restart"/>
          </w:tcPr>
          <w:p w:rsidR="0086779E" w:rsidRPr="0086779E" w:rsidRDefault="0086779E" w:rsidP="0008675D">
            <w:pPr>
              <w:pStyle w:val="afffffffffff2"/>
            </w:pPr>
            <w:r w:rsidRPr="0086779E">
              <w:t>Культовый камень Ольховка – 17</w:t>
            </w:r>
          </w:p>
        </w:tc>
        <w:tc>
          <w:tcPr>
            <w:tcW w:w="776" w:type="pct"/>
            <w:vMerge/>
          </w:tcPr>
          <w:p w:rsidR="0086779E" w:rsidRPr="007511E0" w:rsidRDefault="0086779E" w:rsidP="0008675D">
            <w:pPr>
              <w:pStyle w:val="afffffffffff2"/>
            </w:pPr>
          </w:p>
        </w:tc>
        <w:tc>
          <w:tcPr>
            <w:tcW w:w="963" w:type="pct"/>
            <w:vMerge/>
          </w:tcPr>
          <w:p w:rsidR="0086779E" w:rsidRPr="00EB4F8B" w:rsidRDefault="0086779E" w:rsidP="0008675D">
            <w:pPr>
              <w:pStyle w:val="afffffffffff2"/>
            </w:pPr>
          </w:p>
        </w:tc>
        <w:tc>
          <w:tcPr>
            <w:tcW w:w="512" w:type="pct"/>
            <w:vMerge w:val="restart"/>
          </w:tcPr>
          <w:p w:rsidR="0086779E" w:rsidRPr="00EB4F8B" w:rsidRDefault="0086779E" w:rsidP="0008675D">
            <w:pPr>
              <w:pStyle w:val="afffffffffff2"/>
            </w:pPr>
            <w:r w:rsidRPr="00EB4F8B">
              <w:t>Памятник</w:t>
            </w:r>
          </w:p>
        </w:tc>
        <w:tc>
          <w:tcPr>
            <w:tcW w:w="710" w:type="pct"/>
            <w:vMerge w:val="restart"/>
          </w:tcPr>
          <w:p w:rsidR="0086779E" w:rsidRPr="0086779E" w:rsidRDefault="0086779E" w:rsidP="0008675D">
            <w:pPr>
              <w:pStyle w:val="afffffffffff2"/>
            </w:pPr>
            <w:r w:rsidRPr="0086779E">
              <w:t xml:space="preserve">Приказ комитета по культуре Ленинградской области от </w:t>
            </w:r>
            <w:r w:rsidRPr="0086779E">
              <w:lastRenderedPageBreak/>
              <w:t xml:space="preserve">15.02.2016 № 01-03/16-9 </w:t>
            </w:r>
          </w:p>
        </w:tc>
        <w:tc>
          <w:tcPr>
            <w:tcW w:w="535" w:type="pct"/>
          </w:tcPr>
          <w:p w:rsidR="0086779E" w:rsidRPr="00EB4F8B" w:rsidRDefault="0086779E" w:rsidP="0008675D">
            <w:pPr>
              <w:pStyle w:val="afffffffffff2"/>
            </w:pPr>
            <w:r w:rsidRPr="00EB4F8B">
              <w:lastRenderedPageBreak/>
              <w:t xml:space="preserve">Не </w:t>
            </w:r>
          </w:p>
        </w:tc>
        <w:tc>
          <w:tcPr>
            <w:tcW w:w="541" w:type="pct"/>
            <w:vMerge w:val="restart"/>
          </w:tcPr>
          <w:p w:rsidR="0086779E" w:rsidRPr="00EB4F8B" w:rsidRDefault="0086779E" w:rsidP="0008675D">
            <w:pPr>
              <w:pStyle w:val="afffffffffff2"/>
            </w:pPr>
            <w:r w:rsidRPr="00EB4F8B">
              <w:t>Не утвержден</w:t>
            </w:r>
            <w:r>
              <w:t>а</w:t>
            </w:r>
          </w:p>
        </w:tc>
      </w:tr>
      <w:tr w:rsidR="0086779E" w:rsidRPr="00EB4F8B" w:rsidTr="00E66D72">
        <w:trPr>
          <w:trHeight w:val="542"/>
          <w:jc w:val="center"/>
        </w:trPr>
        <w:tc>
          <w:tcPr>
            <w:tcW w:w="179" w:type="pct"/>
            <w:vMerge/>
          </w:tcPr>
          <w:p w:rsidR="0086779E" w:rsidRDefault="0086779E" w:rsidP="004404F8">
            <w:pPr>
              <w:pStyle w:val="affffffffffff8"/>
            </w:pPr>
          </w:p>
        </w:tc>
        <w:tc>
          <w:tcPr>
            <w:tcW w:w="784" w:type="pct"/>
            <w:vMerge/>
          </w:tcPr>
          <w:p w:rsidR="0086779E" w:rsidRPr="0086779E" w:rsidRDefault="0086779E" w:rsidP="0008675D">
            <w:pPr>
              <w:pStyle w:val="afffffffffff2"/>
            </w:pPr>
          </w:p>
        </w:tc>
        <w:tc>
          <w:tcPr>
            <w:tcW w:w="776" w:type="pct"/>
            <w:vMerge/>
          </w:tcPr>
          <w:p w:rsidR="0086779E" w:rsidRPr="007511E0" w:rsidRDefault="0086779E" w:rsidP="0008675D">
            <w:pPr>
              <w:pStyle w:val="afffffffffff2"/>
            </w:pPr>
          </w:p>
        </w:tc>
        <w:tc>
          <w:tcPr>
            <w:tcW w:w="963" w:type="pct"/>
            <w:vMerge/>
          </w:tcPr>
          <w:p w:rsidR="0086779E" w:rsidRPr="00EB4F8B" w:rsidRDefault="0086779E" w:rsidP="0008675D">
            <w:pPr>
              <w:pStyle w:val="afffffffffff2"/>
            </w:pPr>
          </w:p>
        </w:tc>
        <w:tc>
          <w:tcPr>
            <w:tcW w:w="512" w:type="pct"/>
            <w:vMerge/>
          </w:tcPr>
          <w:p w:rsidR="0086779E" w:rsidRPr="00EB4F8B" w:rsidRDefault="0086779E" w:rsidP="0008675D">
            <w:pPr>
              <w:pStyle w:val="afffffffffff2"/>
            </w:pPr>
          </w:p>
        </w:tc>
        <w:tc>
          <w:tcPr>
            <w:tcW w:w="710" w:type="pct"/>
            <w:vMerge/>
          </w:tcPr>
          <w:p w:rsidR="0086779E" w:rsidRPr="00272FD1" w:rsidRDefault="0086779E" w:rsidP="0008675D">
            <w:pPr>
              <w:pStyle w:val="afffffffffff2"/>
            </w:pPr>
          </w:p>
        </w:tc>
        <w:tc>
          <w:tcPr>
            <w:tcW w:w="535" w:type="pct"/>
          </w:tcPr>
          <w:p w:rsidR="0086779E" w:rsidRPr="00EB4F8B" w:rsidRDefault="0086779E" w:rsidP="0008675D">
            <w:pPr>
              <w:pStyle w:val="afffffffffff2"/>
            </w:pPr>
            <w:r w:rsidRPr="00EB4F8B">
              <w:t>утверждены</w:t>
            </w:r>
          </w:p>
        </w:tc>
        <w:tc>
          <w:tcPr>
            <w:tcW w:w="541" w:type="pct"/>
            <w:vMerge/>
          </w:tcPr>
          <w:p w:rsidR="0086779E" w:rsidRPr="00EB4F8B" w:rsidRDefault="0086779E" w:rsidP="0008675D">
            <w:pPr>
              <w:pStyle w:val="afffffffffff2"/>
            </w:pPr>
          </w:p>
        </w:tc>
      </w:tr>
      <w:tr w:rsidR="00272FD1" w:rsidRPr="00EB4F8B" w:rsidTr="00E66D72">
        <w:trPr>
          <w:jc w:val="center"/>
        </w:trPr>
        <w:tc>
          <w:tcPr>
            <w:tcW w:w="179" w:type="pct"/>
          </w:tcPr>
          <w:p w:rsidR="00272FD1" w:rsidRDefault="00272FD1" w:rsidP="004404F8">
            <w:pPr>
              <w:pStyle w:val="affffffffffff8"/>
            </w:pPr>
            <w:r>
              <w:t>6</w:t>
            </w:r>
          </w:p>
        </w:tc>
        <w:tc>
          <w:tcPr>
            <w:tcW w:w="784" w:type="pct"/>
          </w:tcPr>
          <w:p w:rsidR="00272FD1" w:rsidRPr="0086779E" w:rsidRDefault="00272FD1" w:rsidP="0008675D">
            <w:pPr>
              <w:pStyle w:val="afffffffffff2"/>
            </w:pPr>
            <w:r w:rsidRPr="0086779E">
              <w:t xml:space="preserve">Культовый камень </w:t>
            </w:r>
            <w:r w:rsidRPr="0086779E">
              <w:lastRenderedPageBreak/>
              <w:t>Ольховка – 21</w:t>
            </w:r>
          </w:p>
        </w:tc>
        <w:tc>
          <w:tcPr>
            <w:tcW w:w="776" w:type="pct"/>
            <w:vMerge/>
          </w:tcPr>
          <w:p w:rsidR="00272FD1" w:rsidRPr="007511E0" w:rsidRDefault="00272FD1" w:rsidP="0008675D">
            <w:pPr>
              <w:pStyle w:val="afffffffffff2"/>
            </w:pPr>
          </w:p>
        </w:tc>
        <w:tc>
          <w:tcPr>
            <w:tcW w:w="963" w:type="pct"/>
            <w:vMerge/>
          </w:tcPr>
          <w:p w:rsidR="00272FD1" w:rsidRPr="00EB4F8B" w:rsidRDefault="00272FD1" w:rsidP="0008675D">
            <w:pPr>
              <w:pStyle w:val="afffffffffff2"/>
            </w:pPr>
          </w:p>
        </w:tc>
        <w:tc>
          <w:tcPr>
            <w:tcW w:w="512" w:type="pct"/>
          </w:tcPr>
          <w:p w:rsidR="00272FD1" w:rsidRPr="00EB4F8B" w:rsidRDefault="00272FD1" w:rsidP="0008675D">
            <w:pPr>
              <w:pStyle w:val="afffffffffff2"/>
            </w:pPr>
            <w:r w:rsidRPr="00EB4F8B">
              <w:t>Памятник</w:t>
            </w:r>
          </w:p>
        </w:tc>
        <w:tc>
          <w:tcPr>
            <w:tcW w:w="710" w:type="pct"/>
            <w:vMerge/>
          </w:tcPr>
          <w:p w:rsidR="00272FD1" w:rsidRPr="00EB4F8B" w:rsidRDefault="00272FD1" w:rsidP="0008675D">
            <w:pPr>
              <w:pStyle w:val="afffffffffff2"/>
            </w:pPr>
          </w:p>
        </w:tc>
        <w:tc>
          <w:tcPr>
            <w:tcW w:w="535" w:type="pct"/>
          </w:tcPr>
          <w:p w:rsidR="00272FD1" w:rsidRPr="00EB4F8B" w:rsidRDefault="00272FD1" w:rsidP="0008675D">
            <w:pPr>
              <w:pStyle w:val="afffffffffff2"/>
            </w:pPr>
            <w:r w:rsidRPr="00EB4F8B">
              <w:t xml:space="preserve">Не </w:t>
            </w:r>
            <w:r w:rsidRPr="00EB4F8B">
              <w:lastRenderedPageBreak/>
              <w:t>утверждены</w:t>
            </w:r>
          </w:p>
        </w:tc>
        <w:tc>
          <w:tcPr>
            <w:tcW w:w="541" w:type="pct"/>
          </w:tcPr>
          <w:p w:rsidR="00272FD1" w:rsidRPr="00EB4F8B" w:rsidRDefault="00272FD1" w:rsidP="0008675D">
            <w:pPr>
              <w:pStyle w:val="afffffffffff2"/>
            </w:pPr>
            <w:r w:rsidRPr="00EB4F8B">
              <w:lastRenderedPageBreak/>
              <w:t xml:space="preserve">Не </w:t>
            </w:r>
            <w:r w:rsidRPr="00EB4F8B">
              <w:lastRenderedPageBreak/>
              <w:t>утвержден</w:t>
            </w:r>
            <w:r w:rsidR="00711CC6">
              <w:t>а</w:t>
            </w:r>
          </w:p>
        </w:tc>
      </w:tr>
      <w:tr w:rsidR="00272FD1" w:rsidRPr="00EB4F8B" w:rsidTr="00E66D72">
        <w:trPr>
          <w:jc w:val="center"/>
        </w:trPr>
        <w:tc>
          <w:tcPr>
            <w:tcW w:w="179" w:type="pct"/>
          </w:tcPr>
          <w:p w:rsidR="00272FD1" w:rsidRDefault="00272FD1" w:rsidP="004404F8">
            <w:pPr>
              <w:pStyle w:val="affffffffffff8"/>
            </w:pPr>
            <w:r>
              <w:lastRenderedPageBreak/>
              <w:t>7</w:t>
            </w:r>
          </w:p>
        </w:tc>
        <w:tc>
          <w:tcPr>
            <w:tcW w:w="784" w:type="pct"/>
          </w:tcPr>
          <w:p w:rsidR="00272FD1" w:rsidRPr="0086779E" w:rsidRDefault="00272FD1" w:rsidP="0008675D">
            <w:pPr>
              <w:pStyle w:val="afffffffffff2"/>
            </w:pPr>
            <w:r w:rsidRPr="0086779E">
              <w:t>Культовый камень Ольховка – 24</w:t>
            </w:r>
          </w:p>
        </w:tc>
        <w:tc>
          <w:tcPr>
            <w:tcW w:w="776" w:type="pct"/>
            <w:vMerge/>
          </w:tcPr>
          <w:p w:rsidR="00272FD1" w:rsidRPr="007511E0" w:rsidRDefault="00272FD1" w:rsidP="0008675D">
            <w:pPr>
              <w:pStyle w:val="afffffffffff2"/>
            </w:pPr>
          </w:p>
        </w:tc>
        <w:tc>
          <w:tcPr>
            <w:tcW w:w="963" w:type="pct"/>
            <w:vMerge/>
          </w:tcPr>
          <w:p w:rsidR="00272FD1" w:rsidRPr="00EB4F8B" w:rsidRDefault="00272FD1" w:rsidP="0008675D">
            <w:pPr>
              <w:pStyle w:val="afffffffffff2"/>
            </w:pPr>
          </w:p>
        </w:tc>
        <w:tc>
          <w:tcPr>
            <w:tcW w:w="512" w:type="pct"/>
          </w:tcPr>
          <w:p w:rsidR="00272FD1" w:rsidRPr="00EB4F8B" w:rsidRDefault="00272FD1" w:rsidP="0008675D">
            <w:pPr>
              <w:pStyle w:val="afffffffffff2"/>
            </w:pPr>
            <w:r w:rsidRPr="00EB4F8B">
              <w:t>Памятник</w:t>
            </w:r>
          </w:p>
        </w:tc>
        <w:tc>
          <w:tcPr>
            <w:tcW w:w="710" w:type="pct"/>
            <w:vMerge/>
          </w:tcPr>
          <w:p w:rsidR="00272FD1" w:rsidRPr="00EB4F8B" w:rsidRDefault="00272FD1" w:rsidP="0008675D">
            <w:pPr>
              <w:pStyle w:val="afffffffffff2"/>
            </w:pPr>
          </w:p>
        </w:tc>
        <w:tc>
          <w:tcPr>
            <w:tcW w:w="535" w:type="pct"/>
          </w:tcPr>
          <w:p w:rsidR="00272FD1" w:rsidRPr="00EB4F8B" w:rsidRDefault="00272FD1" w:rsidP="0008675D">
            <w:pPr>
              <w:pStyle w:val="afffffffffff2"/>
            </w:pPr>
            <w:r w:rsidRPr="00EB4F8B">
              <w:t>Не утверждены</w:t>
            </w:r>
          </w:p>
        </w:tc>
        <w:tc>
          <w:tcPr>
            <w:tcW w:w="541" w:type="pct"/>
          </w:tcPr>
          <w:p w:rsidR="00272FD1" w:rsidRPr="00EB4F8B" w:rsidRDefault="00272FD1" w:rsidP="0008675D">
            <w:pPr>
              <w:pStyle w:val="afffffffffff2"/>
            </w:pPr>
            <w:r w:rsidRPr="00EB4F8B">
              <w:t>Не утвержден</w:t>
            </w:r>
            <w:r w:rsidR="00711CC6">
              <w:t>а</w:t>
            </w:r>
          </w:p>
        </w:tc>
      </w:tr>
      <w:tr w:rsidR="00272FD1" w:rsidRPr="00EB4F8B" w:rsidTr="00E66D72">
        <w:trPr>
          <w:jc w:val="center"/>
        </w:trPr>
        <w:tc>
          <w:tcPr>
            <w:tcW w:w="179" w:type="pct"/>
          </w:tcPr>
          <w:p w:rsidR="00272FD1" w:rsidRDefault="00272FD1" w:rsidP="004404F8">
            <w:pPr>
              <w:pStyle w:val="affffffffffff8"/>
            </w:pPr>
            <w:r>
              <w:t>8</w:t>
            </w:r>
          </w:p>
        </w:tc>
        <w:tc>
          <w:tcPr>
            <w:tcW w:w="784" w:type="pct"/>
          </w:tcPr>
          <w:p w:rsidR="00272FD1" w:rsidRPr="0086779E" w:rsidRDefault="00272FD1" w:rsidP="0008675D">
            <w:pPr>
              <w:pStyle w:val="afffffffffff2"/>
            </w:pPr>
            <w:r w:rsidRPr="0086779E">
              <w:t>Культовый камень Ольховка – 25</w:t>
            </w:r>
          </w:p>
        </w:tc>
        <w:tc>
          <w:tcPr>
            <w:tcW w:w="776" w:type="pct"/>
            <w:vMerge/>
          </w:tcPr>
          <w:p w:rsidR="00272FD1" w:rsidRPr="007511E0" w:rsidRDefault="00272FD1" w:rsidP="0008675D">
            <w:pPr>
              <w:pStyle w:val="afffffffffff2"/>
            </w:pPr>
          </w:p>
        </w:tc>
        <w:tc>
          <w:tcPr>
            <w:tcW w:w="963" w:type="pct"/>
            <w:vMerge/>
          </w:tcPr>
          <w:p w:rsidR="00272FD1" w:rsidRPr="00EB4F8B" w:rsidRDefault="00272FD1" w:rsidP="0008675D">
            <w:pPr>
              <w:pStyle w:val="afffffffffff2"/>
            </w:pPr>
          </w:p>
        </w:tc>
        <w:tc>
          <w:tcPr>
            <w:tcW w:w="512" w:type="pct"/>
          </w:tcPr>
          <w:p w:rsidR="00272FD1" w:rsidRPr="00EB4F8B" w:rsidRDefault="00272FD1" w:rsidP="0008675D">
            <w:pPr>
              <w:pStyle w:val="afffffffffff2"/>
            </w:pPr>
            <w:r w:rsidRPr="00EB4F8B">
              <w:t>Памятник</w:t>
            </w:r>
          </w:p>
        </w:tc>
        <w:tc>
          <w:tcPr>
            <w:tcW w:w="710" w:type="pct"/>
            <w:vMerge/>
          </w:tcPr>
          <w:p w:rsidR="00272FD1" w:rsidRPr="00EB4F8B" w:rsidRDefault="00272FD1" w:rsidP="0008675D">
            <w:pPr>
              <w:pStyle w:val="afffffffffff2"/>
            </w:pPr>
          </w:p>
        </w:tc>
        <w:tc>
          <w:tcPr>
            <w:tcW w:w="535" w:type="pct"/>
          </w:tcPr>
          <w:p w:rsidR="00272FD1" w:rsidRPr="00EB4F8B" w:rsidRDefault="00272FD1" w:rsidP="0008675D">
            <w:pPr>
              <w:pStyle w:val="afffffffffff2"/>
            </w:pPr>
            <w:r w:rsidRPr="00EB4F8B">
              <w:t>Не утверждены</w:t>
            </w:r>
          </w:p>
        </w:tc>
        <w:tc>
          <w:tcPr>
            <w:tcW w:w="541" w:type="pct"/>
          </w:tcPr>
          <w:p w:rsidR="00272FD1" w:rsidRPr="00EB4F8B" w:rsidRDefault="00272FD1" w:rsidP="0008675D">
            <w:pPr>
              <w:pStyle w:val="afffffffffff2"/>
            </w:pPr>
            <w:r w:rsidRPr="00EB4F8B">
              <w:t>Не утвержден</w:t>
            </w:r>
            <w:r w:rsidR="00711CC6">
              <w:t>а</w:t>
            </w:r>
          </w:p>
        </w:tc>
      </w:tr>
      <w:tr w:rsidR="00272FD1" w:rsidRPr="00EB4F8B" w:rsidTr="00E66D72">
        <w:trPr>
          <w:jc w:val="center"/>
        </w:trPr>
        <w:tc>
          <w:tcPr>
            <w:tcW w:w="179" w:type="pct"/>
          </w:tcPr>
          <w:p w:rsidR="00272FD1" w:rsidRDefault="00272FD1" w:rsidP="004404F8">
            <w:pPr>
              <w:pStyle w:val="affffffffffff8"/>
            </w:pPr>
            <w:r>
              <w:t>9</w:t>
            </w:r>
          </w:p>
        </w:tc>
        <w:tc>
          <w:tcPr>
            <w:tcW w:w="784" w:type="pct"/>
          </w:tcPr>
          <w:p w:rsidR="00272FD1" w:rsidRPr="0086779E" w:rsidRDefault="00272FD1" w:rsidP="0008675D">
            <w:pPr>
              <w:pStyle w:val="afffffffffff2"/>
            </w:pPr>
            <w:r w:rsidRPr="0086779E">
              <w:t>Культовый камень Ольховка – 26</w:t>
            </w:r>
          </w:p>
        </w:tc>
        <w:tc>
          <w:tcPr>
            <w:tcW w:w="776" w:type="pct"/>
            <w:vMerge/>
          </w:tcPr>
          <w:p w:rsidR="00272FD1" w:rsidRPr="007511E0" w:rsidRDefault="00272FD1" w:rsidP="0008675D">
            <w:pPr>
              <w:pStyle w:val="afffffffffff2"/>
            </w:pPr>
          </w:p>
        </w:tc>
        <w:tc>
          <w:tcPr>
            <w:tcW w:w="963" w:type="pct"/>
            <w:vMerge/>
          </w:tcPr>
          <w:p w:rsidR="00272FD1" w:rsidRPr="00EB4F8B" w:rsidRDefault="00272FD1" w:rsidP="0008675D">
            <w:pPr>
              <w:pStyle w:val="afffffffffff2"/>
            </w:pPr>
          </w:p>
        </w:tc>
        <w:tc>
          <w:tcPr>
            <w:tcW w:w="512" w:type="pct"/>
          </w:tcPr>
          <w:p w:rsidR="00272FD1" w:rsidRPr="00EB4F8B" w:rsidRDefault="00272FD1" w:rsidP="0008675D">
            <w:pPr>
              <w:pStyle w:val="afffffffffff2"/>
            </w:pPr>
            <w:r w:rsidRPr="00EB4F8B">
              <w:t>Памятник</w:t>
            </w:r>
          </w:p>
        </w:tc>
        <w:tc>
          <w:tcPr>
            <w:tcW w:w="710" w:type="pct"/>
            <w:vMerge/>
          </w:tcPr>
          <w:p w:rsidR="00272FD1" w:rsidRPr="00EB4F8B" w:rsidRDefault="00272FD1" w:rsidP="0008675D">
            <w:pPr>
              <w:pStyle w:val="afffffffffff2"/>
            </w:pPr>
          </w:p>
        </w:tc>
        <w:tc>
          <w:tcPr>
            <w:tcW w:w="535" w:type="pct"/>
          </w:tcPr>
          <w:p w:rsidR="00272FD1" w:rsidRPr="00EB4F8B" w:rsidRDefault="00272FD1" w:rsidP="0008675D">
            <w:pPr>
              <w:pStyle w:val="afffffffffff2"/>
            </w:pPr>
            <w:r w:rsidRPr="00EB4F8B">
              <w:t>Не утверждены</w:t>
            </w:r>
          </w:p>
        </w:tc>
        <w:tc>
          <w:tcPr>
            <w:tcW w:w="541" w:type="pct"/>
          </w:tcPr>
          <w:p w:rsidR="00272FD1" w:rsidRPr="00EB4F8B" w:rsidRDefault="00272FD1" w:rsidP="0008675D">
            <w:pPr>
              <w:pStyle w:val="afffffffffff2"/>
            </w:pPr>
            <w:r w:rsidRPr="00EB4F8B">
              <w:t>Не утвержден</w:t>
            </w:r>
            <w:r w:rsidR="00711CC6">
              <w:t>а</w:t>
            </w:r>
          </w:p>
        </w:tc>
      </w:tr>
      <w:tr w:rsidR="0086779E" w:rsidRPr="00EB4F8B" w:rsidTr="0086779E">
        <w:trPr>
          <w:trHeight w:val="37"/>
          <w:jc w:val="center"/>
        </w:trPr>
        <w:tc>
          <w:tcPr>
            <w:tcW w:w="179" w:type="pct"/>
            <w:vMerge w:val="restart"/>
          </w:tcPr>
          <w:p w:rsidR="0086779E" w:rsidRDefault="0086779E" w:rsidP="004404F8">
            <w:pPr>
              <w:pStyle w:val="affffffffffff8"/>
            </w:pPr>
            <w:r>
              <w:t>10</w:t>
            </w:r>
          </w:p>
        </w:tc>
        <w:tc>
          <w:tcPr>
            <w:tcW w:w="784" w:type="pct"/>
            <w:vMerge w:val="restart"/>
          </w:tcPr>
          <w:p w:rsidR="0086779E" w:rsidRPr="0086779E" w:rsidRDefault="0086779E" w:rsidP="0008675D">
            <w:pPr>
              <w:pStyle w:val="afffffffffff2"/>
            </w:pPr>
            <w:r w:rsidRPr="0086779E">
              <w:t>Культовый камень Ольховка – 27</w:t>
            </w:r>
          </w:p>
        </w:tc>
        <w:tc>
          <w:tcPr>
            <w:tcW w:w="776" w:type="pct"/>
            <w:vMerge/>
          </w:tcPr>
          <w:p w:rsidR="0086779E" w:rsidRPr="007511E0" w:rsidRDefault="0086779E" w:rsidP="0008675D">
            <w:pPr>
              <w:pStyle w:val="afffffffffff2"/>
            </w:pPr>
          </w:p>
        </w:tc>
        <w:tc>
          <w:tcPr>
            <w:tcW w:w="963" w:type="pct"/>
            <w:vMerge/>
          </w:tcPr>
          <w:p w:rsidR="0086779E" w:rsidRPr="00EB4F8B" w:rsidRDefault="0086779E" w:rsidP="0008675D">
            <w:pPr>
              <w:pStyle w:val="afffffffffff2"/>
            </w:pPr>
          </w:p>
        </w:tc>
        <w:tc>
          <w:tcPr>
            <w:tcW w:w="512" w:type="pct"/>
            <w:vMerge w:val="restart"/>
          </w:tcPr>
          <w:p w:rsidR="0086779E" w:rsidRPr="00EB4F8B" w:rsidRDefault="0086779E" w:rsidP="0008675D">
            <w:pPr>
              <w:pStyle w:val="afffffffffff2"/>
            </w:pPr>
            <w:r w:rsidRPr="00EB4F8B">
              <w:t>Памятник</w:t>
            </w:r>
          </w:p>
        </w:tc>
        <w:tc>
          <w:tcPr>
            <w:tcW w:w="710" w:type="pct"/>
            <w:vMerge w:val="restart"/>
          </w:tcPr>
          <w:p w:rsidR="0086779E" w:rsidRPr="00EB4F8B" w:rsidRDefault="0086779E" w:rsidP="0008675D">
            <w:pPr>
              <w:pStyle w:val="afffffffffff2"/>
            </w:pPr>
            <w:r w:rsidRPr="0086779E">
              <w:t>Приказ комитета по сохранению культурного наследия Ленинградской области от 14.03.2023 № 01-03/23-101</w:t>
            </w:r>
          </w:p>
        </w:tc>
        <w:tc>
          <w:tcPr>
            <w:tcW w:w="535" w:type="pct"/>
          </w:tcPr>
          <w:p w:rsidR="0086779E" w:rsidRPr="00EB4F8B" w:rsidRDefault="0086779E" w:rsidP="0008675D">
            <w:pPr>
              <w:pStyle w:val="afffffffffff2"/>
            </w:pPr>
            <w:r w:rsidRPr="00EB4F8B">
              <w:t xml:space="preserve">Не </w:t>
            </w:r>
          </w:p>
        </w:tc>
        <w:tc>
          <w:tcPr>
            <w:tcW w:w="541" w:type="pct"/>
            <w:vMerge w:val="restart"/>
          </w:tcPr>
          <w:p w:rsidR="0086779E" w:rsidRPr="00EB4F8B" w:rsidRDefault="0086779E" w:rsidP="0008675D">
            <w:pPr>
              <w:pStyle w:val="afffffffffff2"/>
            </w:pPr>
            <w:r w:rsidRPr="00EB4F8B">
              <w:t>Не утвержден</w:t>
            </w:r>
            <w:r>
              <w:t>а</w:t>
            </w:r>
          </w:p>
        </w:tc>
      </w:tr>
      <w:tr w:rsidR="0086779E" w:rsidRPr="00EB4F8B" w:rsidTr="00E66D72">
        <w:trPr>
          <w:trHeight w:val="505"/>
          <w:jc w:val="center"/>
        </w:trPr>
        <w:tc>
          <w:tcPr>
            <w:tcW w:w="179" w:type="pct"/>
            <w:vMerge/>
          </w:tcPr>
          <w:p w:rsidR="0086779E" w:rsidRDefault="0086779E" w:rsidP="004404F8">
            <w:pPr>
              <w:pStyle w:val="affffffffffff8"/>
            </w:pPr>
          </w:p>
        </w:tc>
        <w:tc>
          <w:tcPr>
            <w:tcW w:w="784" w:type="pct"/>
            <w:vMerge/>
          </w:tcPr>
          <w:p w:rsidR="0086779E" w:rsidRPr="0086779E" w:rsidRDefault="0086779E" w:rsidP="0008675D">
            <w:pPr>
              <w:pStyle w:val="afffffffffff2"/>
            </w:pPr>
          </w:p>
        </w:tc>
        <w:tc>
          <w:tcPr>
            <w:tcW w:w="776" w:type="pct"/>
            <w:vMerge/>
          </w:tcPr>
          <w:p w:rsidR="0086779E" w:rsidRPr="007511E0" w:rsidRDefault="0086779E" w:rsidP="0008675D">
            <w:pPr>
              <w:pStyle w:val="afffffffffff2"/>
            </w:pPr>
          </w:p>
        </w:tc>
        <w:tc>
          <w:tcPr>
            <w:tcW w:w="963" w:type="pct"/>
            <w:vMerge/>
          </w:tcPr>
          <w:p w:rsidR="0086779E" w:rsidRPr="00EB4F8B" w:rsidRDefault="0086779E" w:rsidP="0008675D">
            <w:pPr>
              <w:pStyle w:val="afffffffffff2"/>
            </w:pPr>
          </w:p>
        </w:tc>
        <w:tc>
          <w:tcPr>
            <w:tcW w:w="512" w:type="pct"/>
            <w:vMerge/>
          </w:tcPr>
          <w:p w:rsidR="0086779E" w:rsidRPr="00EB4F8B" w:rsidRDefault="0086779E" w:rsidP="0008675D">
            <w:pPr>
              <w:pStyle w:val="afffffffffff2"/>
            </w:pPr>
          </w:p>
        </w:tc>
        <w:tc>
          <w:tcPr>
            <w:tcW w:w="710" w:type="pct"/>
            <w:vMerge/>
          </w:tcPr>
          <w:p w:rsidR="0086779E" w:rsidRPr="00EB4F8B" w:rsidRDefault="0086779E" w:rsidP="0008675D">
            <w:pPr>
              <w:pStyle w:val="afffffffffff2"/>
            </w:pPr>
          </w:p>
        </w:tc>
        <w:tc>
          <w:tcPr>
            <w:tcW w:w="535" w:type="pct"/>
          </w:tcPr>
          <w:p w:rsidR="0086779E" w:rsidRPr="00EB4F8B" w:rsidRDefault="0086779E" w:rsidP="0008675D">
            <w:pPr>
              <w:pStyle w:val="afffffffffff2"/>
            </w:pPr>
            <w:r w:rsidRPr="00EB4F8B">
              <w:t>утверждены</w:t>
            </w:r>
          </w:p>
        </w:tc>
        <w:tc>
          <w:tcPr>
            <w:tcW w:w="541" w:type="pct"/>
            <w:vMerge/>
          </w:tcPr>
          <w:p w:rsidR="0086779E" w:rsidRPr="00EB4F8B" w:rsidRDefault="0086779E" w:rsidP="0008675D">
            <w:pPr>
              <w:pStyle w:val="afffffffffff2"/>
            </w:pPr>
          </w:p>
        </w:tc>
      </w:tr>
      <w:tr w:rsidR="00272FD1" w:rsidRPr="00EB4F8B" w:rsidTr="00E66D72">
        <w:trPr>
          <w:jc w:val="center"/>
        </w:trPr>
        <w:tc>
          <w:tcPr>
            <w:tcW w:w="179" w:type="pct"/>
          </w:tcPr>
          <w:p w:rsidR="00272FD1" w:rsidRDefault="00272FD1" w:rsidP="004404F8">
            <w:pPr>
              <w:pStyle w:val="affffffffffff8"/>
            </w:pPr>
            <w:r>
              <w:t>11</w:t>
            </w:r>
          </w:p>
        </w:tc>
        <w:tc>
          <w:tcPr>
            <w:tcW w:w="784" w:type="pct"/>
          </w:tcPr>
          <w:p w:rsidR="00272FD1" w:rsidRPr="0086779E" w:rsidRDefault="00272FD1" w:rsidP="0008675D">
            <w:pPr>
              <w:pStyle w:val="afffffffffff2"/>
            </w:pPr>
            <w:r w:rsidRPr="0086779E">
              <w:t>Культовый камень Ольховка – 28</w:t>
            </w:r>
          </w:p>
        </w:tc>
        <w:tc>
          <w:tcPr>
            <w:tcW w:w="776" w:type="pct"/>
            <w:vMerge/>
          </w:tcPr>
          <w:p w:rsidR="00272FD1" w:rsidRPr="007511E0" w:rsidRDefault="00272FD1" w:rsidP="0008675D">
            <w:pPr>
              <w:pStyle w:val="afffffffffff2"/>
            </w:pPr>
          </w:p>
        </w:tc>
        <w:tc>
          <w:tcPr>
            <w:tcW w:w="963" w:type="pct"/>
            <w:vMerge/>
          </w:tcPr>
          <w:p w:rsidR="00272FD1" w:rsidRPr="00EB4F8B" w:rsidRDefault="00272FD1" w:rsidP="0008675D">
            <w:pPr>
              <w:pStyle w:val="afffffffffff2"/>
            </w:pPr>
          </w:p>
        </w:tc>
        <w:tc>
          <w:tcPr>
            <w:tcW w:w="512" w:type="pct"/>
          </w:tcPr>
          <w:p w:rsidR="00272FD1" w:rsidRPr="00EB4F8B" w:rsidRDefault="00272FD1" w:rsidP="0008675D">
            <w:pPr>
              <w:pStyle w:val="afffffffffff2"/>
            </w:pPr>
            <w:r w:rsidRPr="00EB4F8B">
              <w:t>Памятник</w:t>
            </w:r>
          </w:p>
        </w:tc>
        <w:tc>
          <w:tcPr>
            <w:tcW w:w="710" w:type="pct"/>
          </w:tcPr>
          <w:p w:rsidR="00272FD1" w:rsidRPr="00EB4F8B" w:rsidRDefault="0086779E" w:rsidP="0008675D">
            <w:pPr>
              <w:pStyle w:val="afffffffffff2"/>
            </w:pPr>
            <w:r w:rsidRPr="0086779E">
              <w:t>Приказ комитета по сохранению культурного наследия Ленинградской области от 14.03.2023 № 01-03/23-101</w:t>
            </w:r>
          </w:p>
        </w:tc>
        <w:tc>
          <w:tcPr>
            <w:tcW w:w="535" w:type="pct"/>
          </w:tcPr>
          <w:p w:rsidR="00272FD1" w:rsidRPr="00EB4F8B" w:rsidRDefault="00272FD1" w:rsidP="0008675D">
            <w:pPr>
              <w:pStyle w:val="afffffffffff2"/>
            </w:pPr>
            <w:r w:rsidRPr="00EB4F8B">
              <w:t>Не утверждены</w:t>
            </w:r>
          </w:p>
        </w:tc>
        <w:tc>
          <w:tcPr>
            <w:tcW w:w="541" w:type="pct"/>
          </w:tcPr>
          <w:p w:rsidR="00272FD1" w:rsidRPr="00EB4F8B" w:rsidRDefault="00272FD1" w:rsidP="0008675D">
            <w:pPr>
              <w:pStyle w:val="afffffffffff2"/>
            </w:pPr>
            <w:r w:rsidRPr="00EB4F8B">
              <w:t>Не утвержден</w:t>
            </w:r>
            <w:r w:rsidR="00711CC6">
              <w:t>а</w:t>
            </w:r>
          </w:p>
        </w:tc>
      </w:tr>
    </w:tbl>
    <w:p w:rsidR="0015224D" w:rsidRDefault="0015224D" w:rsidP="00246674">
      <w:pPr>
        <w:pStyle w:val="affffffffff6"/>
      </w:pPr>
    </w:p>
    <w:p w:rsidR="00DD08D1" w:rsidRPr="00881567" w:rsidRDefault="00DD08D1" w:rsidP="00881567">
      <w:pPr>
        <w:sectPr w:rsidR="00DD08D1" w:rsidRPr="00881567" w:rsidSect="006F3FFB">
          <w:pgSz w:w="16838" w:h="11906" w:orient="landscape" w:code="9"/>
          <w:pgMar w:top="1134" w:right="567" w:bottom="1134" w:left="1134" w:header="357" w:footer="709" w:gutter="0"/>
          <w:cols w:space="708"/>
          <w:docGrid w:linePitch="360"/>
        </w:sectPr>
      </w:pPr>
    </w:p>
    <w:p w:rsidR="00FF2198" w:rsidRPr="00EB4F8B" w:rsidRDefault="00FF2198" w:rsidP="00FF2198">
      <w:pPr>
        <w:pStyle w:val="30"/>
      </w:pPr>
      <w:bookmarkStart w:id="49" w:name="_Toc54920631"/>
      <w:bookmarkStart w:id="50" w:name="_Toc209703710"/>
      <w:r w:rsidRPr="00EB4F8B">
        <w:lastRenderedPageBreak/>
        <w:t>Сохранение объектов культурного наследия</w:t>
      </w:r>
      <w:bookmarkEnd w:id="49"/>
      <w:bookmarkEnd w:id="50"/>
    </w:p>
    <w:p w:rsidR="00D876C2" w:rsidRDefault="00D876C2" w:rsidP="00D876C2">
      <w:r>
        <w:t xml:space="preserve">В целях обеспечения охраны объектов культурного наследия, расположенных на территории </w:t>
      </w:r>
      <w:r w:rsidR="00D0170B">
        <w:t>Петровского</w:t>
      </w:r>
      <w:r>
        <w:t xml:space="preserve"> сельского поселения, необходимо учитывать ограничения использования земельных участков и объектов капитального строительства, расположенных на территориях, прилегающих к ним в соответствии с Федеральным законом от 25.06.2002 № 73-ФЗ «Об объектах культурного наследия (памятниках истории и культуры) народов Российской Федерации» (далее – Федеральный закон от 25.06.2002 № 73-ФЗ)</w:t>
      </w:r>
      <w:r w:rsidR="003918B6">
        <w:t>.</w:t>
      </w:r>
    </w:p>
    <w:p w:rsidR="00D876C2" w:rsidRDefault="00D876C2" w:rsidP="00D876C2">
      <w:r>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В территорию объекта культурного наследия могут входить земли, земельные участки, части земельных участков, земли лесного фонда,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D876C2" w:rsidRDefault="00D876C2" w:rsidP="00D876C2">
      <w:r>
        <w:t>Земельные участки в границ</w:t>
      </w:r>
      <w:r w:rsidR="009A2293">
        <w:t>ах</w:t>
      </w:r>
      <w:r>
        <w:t xml:space="preserve"> территорий объектов культурного наследия относятся к землям историко-культурного назначения.</w:t>
      </w:r>
    </w:p>
    <w:p w:rsidR="00D876C2" w:rsidRDefault="00D876C2" w:rsidP="00D876C2">
      <w:r>
        <w:t>В соответствии со статьёй 5.1 Федерального закона от 25.06.2002 № 73-ФЗ на территории памятника или ансамбля запрещаются строительство объектов капитального строительства и увеличение объёмно-пространственных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D876C2" w:rsidRDefault="00D876C2" w:rsidP="00D876C2">
      <w:r>
        <w:t>В соответствии со статьёй 36 Федерального закона от 25.06.2002 № 73-ФЗ проектирование и проведение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включённых в Единый государственный реестр объектов культурного наследия,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 требований к обеспечению сохранности объектов культурного наследия, предусмотренных пунктами 2 и 3 статьи 36 Федерального закона от 25.06.2002 № 73-ФЗ: земляные, строительные, хозяйственные и иные работы в границ</w:t>
      </w:r>
      <w:r w:rsidR="009A2293">
        <w:t>е</w:t>
      </w:r>
      <w:r>
        <w:t xml:space="preserve"> территории объекта культурного наследия, а также на земельных участках, непосредственно связанных с земельным участком в границ</w:t>
      </w:r>
      <w:r w:rsidR="009A2293">
        <w:t>е</w:t>
      </w:r>
      <w:r>
        <w:t xml:space="preserve"> территории объекта культурного наследия, проводятся при условии реализации согласованных соответствующим органом охраны объектов культурного наследия обязательных разделов об обеспечении сохранности указанных объектов культурного наследия в проектах проведения таких работ, включающих оценку воздействия проводимых работ на объекты культурного наследия.</w:t>
      </w:r>
    </w:p>
    <w:p w:rsidR="001E1FA8" w:rsidRDefault="001E1FA8" w:rsidP="001E1FA8">
      <w:r>
        <w:lastRenderedPageBreak/>
        <w:t>Согласно пункту 4 статьи 36 Федерального закона от 25.06.2002 № 73-ФЗ в случае обнаружения в ходе проведения изыскательских, проектных, земляных, строительных, мелиоративных, хозяйственных работ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трёх дней со дня обнаружения такого объекта и направить в региональный орган охраны объектов культурного наследия письменное заявление об обнаруженном объекте культурного наследия.</w:t>
      </w:r>
    </w:p>
    <w:p w:rsidR="00D876C2" w:rsidRDefault="001E1FA8" w:rsidP="001E1FA8">
      <w:r>
        <w:t>В соответствии со статьями 28 и 30 Федерального закона от 25.06.2002 № 73-ФЗ земли, подлежащие воздействию земляных, строительных, мелиоративных, хозяйственных работ, предусмотренных статьёй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 в случае, если орган охраны объектов культурного наследия не имеет данных об отсутствии на указанных землях объектов культурного наследия, включённых в реестр, выявленных объектов культурного наследия либо объектов, обладающих признаками объекта культурного наследия, подлежат государственной историко-культурной экспертизе, выполненной в соответствии с Положением о государственной историко-культурной экспертизе, утверждённым постановлением Правительства Российской Федерации от 25.04.2024 № 530.</w:t>
      </w:r>
    </w:p>
    <w:p w:rsidR="00D876C2" w:rsidRDefault="00D876C2" w:rsidP="00D876C2">
      <w:r>
        <w:t>В целях обеспечения сохранности объекта культурного наследия в его исторической среде на сопряжённой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D876C2" w:rsidRDefault="00D876C2" w:rsidP="00D876C2">
      <w: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единой зоны регулирования застройки и хозяйственной деятельности и единой зоны охраняемого природного ландшафта.</w:t>
      </w:r>
    </w:p>
    <w:p w:rsidR="00135E02" w:rsidRPr="00EB4F8B" w:rsidRDefault="00135E02" w:rsidP="00135E02">
      <w:r w:rsidRPr="00EB4F8B">
        <w:t>Защитные зоны объектов культурного наследия введены Федеральным законом от 05.04.2016 № 95-ФЗ «О внесении изменений в Федеральный закон «Об объектах культурного наследия (памятниках истории и культуры) народов Российской Федерации» и стать</w:t>
      </w:r>
      <w:r>
        <w:t>ю</w:t>
      </w:r>
      <w:r w:rsidRPr="00EB4F8B">
        <w:t xml:space="preserve"> 15 Федерального закона «О государственном кадастре недвижимости».</w:t>
      </w:r>
    </w:p>
    <w:p w:rsidR="00D876C2" w:rsidRDefault="00D876C2" w:rsidP="00D876C2">
      <w:r>
        <w:t>Защитными зонами объектов культурного наследия являются территории, которые прилегают к включённым в реестр памятникам и ансамблям (за исключением указанных в пункте 2 статьи 34.1 Федерального закона от 25.06.2002 № 73-ФЗ)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D876C2" w:rsidRDefault="00D876C2" w:rsidP="00D876C2">
      <w:r>
        <w:t>Границ</w:t>
      </w:r>
      <w:r w:rsidR="009A2293">
        <w:t>а</w:t>
      </w:r>
      <w:r>
        <w:t xml:space="preserve"> защитной зоны объекта культурного наследия устанавливаются:</w:t>
      </w:r>
    </w:p>
    <w:p w:rsidR="00D876C2" w:rsidRDefault="00D876C2" w:rsidP="00D876C2">
      <w:r>
        <w:lastRenderedPageBreak/>
        <w:t>1) для памятника, расположенного в границ</w:t>
      </w:r>
      <w:r w:rsidR="009A2293">
        <w:t>е</w:t>
      </w:r>
      <w:r>
        <w:t xml:space="preserve"> населённого пункта, на расстоянии 100 метров от внешн</w:t>
      </w:r>
      <w:r w:rsidR="009A2293">
        <w:t>ей</w:t>
      </w:r>
      <w:r>
        <w:t xml:space="preserve"> границ</w:t>
      </w:r>
      <w:r w:rsidR="009A2293">
        <w:t>ы</w:t>
      </w:r>
      <w:r>
        <w:t xml:space="preserve"> территории памятника, для памятника, расположенного вне границ</w:t>
      </w:r>
      <w:r w:rsidR="009A2293">
        <w:t>ы</w:t>
      </w:r>
      <w:r>
        <w:t xml:space="preserve"> населённого пункта, на расстоянии 200 метров от внешн</w:t>
      </w:r>
      <w:r w:rsidR="009A2293">
        <w:t>ей</w:t>
      </w:r>
      <w:r>
        <w:t xml:space="preserve"> границ</w:t>
      </w:r>
      <w:r w:rsidR="009A2293">
        <w:t>ы</w:t>
      </w:r>
      <w:r>
        <w:t xml:space="preserve"> территории памятника;</w:t>
      </w:r>
    </w:p>
    <w:p w:rsidR="00D876C2" w:rsidRDefault="00D876C2" w:rsidP="00D876C2">
      <w:r>
        <w:t>2) для ансамбля, расположенного в границ</w:t>
      </w:r>
      <w:r w:rsidR="009A2293">
        <w:t>е</w:t>
      </w:r>
      <w:r>
        <w:t xml:space="preserve"> населённого пункта, на расстоянии 150 метров от внешн</w:t>
      </w:r>
      <w:r w:rsidR="009A2293">
        <w:t>ей</w:t>
      </w:r>
      <w:r>
        <w:t xml:space="preserve"> границ</w:t>
      </w:r>
      <w:r w:rsidR="009A2293">
        <w:t>ы</w:t>
      </w:r>
      <w:r>
        <w:t xml:space="preserve"> территории ансамбля, для ансамбля, расположенного вне границ</w:t>
      </w:r>
      <w:r w:rsidR="009A2293">
        <w:t>ы</w:t>
      </w:r>
      <w:r>
        <w:t xml:space="preserve"> населённого пункта, на расстоянии 250 метров от внешн</w:t>
      </w:r>
      <w:r w:rsidR="009A2293">
        <w:t>ей</w:t>
      </w:r>
      <w:r>
        <w:t xml:space="preserve"> границ</w:t>
      </w:r>
      <w:r w:rsidR="009A2293">
        <w:t>ы</w:t>
      </w:r>
      <w:r>
        <w:t xml:space="preserve"> территории ансамбля.</w:t>
      </w:r>
    </w:p>
    <w:p w:rsidR="00D876C2" w:rsidRDefault="00D876C2" w:rsidP="00D876C2">
      <w:r>
        <w:t>В случае отсутствия утверждённ</w:t>
      </w:r>
      <w:r w:rsidR="009A2293">
        <w:t>ой</w:t>
      </w:r>
      <w:r>
        <w:t xml:space="preserve"> границ</w:t>
      </w:r>
      <w:r w:rsidR="009A2293">
        <w:t>ы</w:t>
      </w:r>
      <w:r>
        <w:t xml:space="preserve"> территории объекта культурного наследия, расположенно</w:t>
      </w:r>
      <w:r w:rsidR="009A2293">
        <w:t>й</w:t>
      </w:r>
      <w:r>
        <w:t xml:space="preserve"> в границ</w:t>
      </w:r>
      <w:r w:rsidR="009A2293">
        <w:t>е</w:t>
      </w:r>
      <w:r>
        <w:t xml:space="preserve"> населённого пункта, границ</w:t>
      </w:r>
      <w:r w:rsidR="009A2293">
        <w:t>а</w:t>
      </w:r>
      <w:r>
        <w:t xml:space="preserve"> защитной зоны такого объекта устанавлива</w:t>
      </w:r>
      <w:r w:rsidR="009A2293">
        <w:t>е</w:t>
      </w:r>
      <w:r>
        <w:t>тся на расстоянии 200 метров от линии внешней стены памятника либо от линии общего контура ансамбля, образуемого соединением внешних точек наиболее удалённых элементов ансамбля, включая парковую территорию. В случае отсутствия утверждённ</w:t>
      </w:r>
      <w:r w:rsidR="009A2293">
        <w:t>ой</w:t>
      </w:r>
      <w:r>
        <w:t xml:space="preserve"> границ</w:t>
      </w:r>
      <w:r w:rsidR="009A2293">
        <w:t>ы</w:t>
      </w:r>
      <w:r>
        <w:t xml:space="preserve"> территории объекта культурного наследия, расположенного вне границ</w:t>
      </w:r>
      <w:r w:rsidR="009A2293">
        <w:t>ы</w:t>
      </w:r>
      <w:r>
        <w:t xml:space="preserve"> населённого пункта, границ</w:t>
      </w:r>
      <w:r w:rsidR="009A2293">
        <w:t>а</w:t>
      </w:r>
      <w:r>
        <w:t xml:space="preserve"> защитной зоны такого объекта устанавлива</w:t>
      </w:r>
      <w:r w:rsidR="009A2293">
        <w:t>е</w:t>
      </w:r>
      <w:r>
        <w:t>тся на расстоянии 300 метров от линии внешней стены памятника либо от линии общего контура ансамбля, образуемого соединением внешних точек наиболее удалённых элементов ансамбля, включая парковую территорию.</w:t>
      </w:r>
    </w:p>
    <w:p w:rsidR="00D876C2" w:rsidRDefault="00D876C2" w:rsidP="00D876C2">
      <w:r>
        <w:t>Региональный орган охраны объектов культурного наследия вправе принять решение, предусматривающее установление границ</w:t>
      </w:r>
      <w:r w:rsidR="009A2293">
        <w:t>ы</w:t>
      </w:r>
      <w:r>
        <w:t xml:space="preserve"> защитной зоны объекта культурного наследия в порядке, установленном Положением о принятии региональным органом охраны объектов культурного наследия решения, предусматривающего установление границ</w:t>
      </w:r>
      <w:r w:rsidR="009A2293">
        <w:t>ы</w:t>
      </w:r>
      <w:r>
        <w:t xml:space="preserve"> защитной зоны объекта культурного наследия на расстоянии, отличном от расстояний, предусмотренных пунктами 3 и 4 статьи 34.1 </w:t>
      </w:r>
      <w:r w:rsidR="00A34C22">
        <w:t xml:space="preserve">Федерального </w:t>
      </w:r>
      <w:r>
        <w:t xml:space="preserve">закона </w:t>
      </w:r>
      <w:r w:rsidR="00A34C22" w:rsidRPr="00A34C22">
        <w:t>от 25.06.2002 № 73-ФЗ</w:t>
      </w:r>
      <w:r>
        <w:t>, на основании заключения государственной историко-культурной экспертизы с учётом историко-градостроительного и ландшафтного окружения такого объекта культурного наследия, утверждённым постановлением Правительства Российской Федерации от 14.12.2016 № 1357.</w:t>
      </w:r>
    </w:p>
    <w:p w:rsidR="00D876C2" w:rsidRDefault="00D876C2" w:rsidP="00D876C2">
      <w:r>
        <w:t xml:space="preserve">Защитная зона объекта культурного наследия прекращает существование со дня утверждения </w:t>
      </w:r>
      <w:r w:rsidR="006B10F4">
        <w:t xml:space="preserve">проекта зон охраны такого объекта культурного наследия </w:t>
      </w:r>
      <w:r>
        <w:t>в порядке, установленном статьёй 34 Федерального закона от 25.06.2002 № 73-ФЗ.</w:t>
      </w:r>
    </w:p>
    <w:p w:rsidR="00DD1CFE" w:rsidRDefault="00F04047" w:rsidP="00D876C2">
      <w:r w:rsidRPr="009A4E32">
        <w:t>В границе Ромашкинского сельского поселения, граничащего с Петровским сельским поселением, расположен объект культурного наследия регионального значения «Пулеметный ДОТ №1, укрепл</w:t>
      </w:r>
      <w:r w:rsidR="009A4E32" w:rsidRPr="009A4E32">
        <w:t>ё</w:t>
      </w:r>
      <w:r w:rsidRPr="009A4E32">
        <w:t>нный узел Кивиниеми», защитная зона которого составляет 100 м. Часть защитной зоны от объекта культурного наследия регионального значения «Пулеметный ДОТ №1, укрепл</w:t>
      </w:r>
      <w:r w:rsidR="002C4199">
        <w:t>ё</w:t>
      </w:r>
      <w:r w:rsidRPr="009A4E32">
        <w:t>нный узел Кивиниеми» расположена в границе Петровского сельского поселения.</w:t>
      </w:r>
    </w:p>
    <w:p w:rsidR="00FF2198" w:rsidRPr="00EB4F8B" w:rsidRDefault="00FF2198" w:rsidP="00D876C2">
      <w:r w:rsidRPr="00EB4F8B">
        <w:t xml:space="preserve">Во время </w:t>
      </w:r>
      <w:r w:rsidR="00D876C2" w:rsidRPr="00EB4F8B">
        <w:t>советско</w:t>
      </w:r>
      <w:r w:rsidRPr="00EB4F8B">
        <w:t>-</w:t>
      </w:r>
      <w:r w:rsidR="00D876C2" w:rsidRPr="00D876C2">
        <w:t>финляндской</w:t>
      </w:r>
      <w:r w:rsidRPr="00EB4F8B">
        <w:t xml:space="preserve"> войны (1939 </w:t>
      </w:r>
      <w:r w:rsidRPr="00EB4F8B">
        <w:noBreakHyphen/>
        <w:t xml:space="preserve"> 1940 годы) и Великой Отечественной войны (1941 </w:t>
      </w:r>
      <w:r w:rsidRPr="00EB4F8B">
        <w:noBreakHyphen/>
        <w:t xml:space="preserve"> 1945 годы) территория </w:t>
      </w:r>
      <w:r w:rsidR="007E3538">
        <w:t>Петровского</w:t>
      </w:r>
      <w:r w:rsidRPr="00EB4F8B">
        <w:t xml:space="preserve"> сельского поселения </w:t>
      </w:r>
      <w:r w:rsidR="003A3BCD" w:rsidRPr="003A3BCD">
        <w:t>являлась</w:t>
      </w:r>
      <w:r w:rsidRPr="00EB4F8B">
        <w:t xml:space="preserve"> местом активных боевых действий. Согласно Закон</w:t>
      </w:r>
      <w:r w:rsidR="00D876C2">
        <w:t>у</w:t>
      </w:r>
      <w:r w:rsidRPr="00EB4F8B">
        <w:t xml:space="preserve"> Российской Федерации от 14.01.1993 № 4292-1 «Об увековечении памяти погибших при защите Отечества» перед проведением любых работ на территориях боевых </w:t>
      </w:r>
      <w:r w:rsidRPr="00EB4F8B">
        <w:lastRenderedPageBreak/>
        <w:t>действий необходимо проводить обследование местности в целях выявления неизвестных захоронений.</w:t>
      </w:r>
    </w:p>
    <w:p w:rsidR="001E1FA8" w:rsidRDefault="001E1FA8" w:rsidP="00EF7F8B">
      <w:r w:rsidRPr="001E1FA8">
        <w:t>Согласно пункту 4 статьи 36 Федерального закона от 25.06.2002 № 73-ФЗ в случае обнаружения в ходе проведения изыскательских, проектных, земляных, строительных, мелиоративных, хозяйственных работ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трёх дней со дня обнаружения такого объекта и направить в региональный орган охраны объектов культурного наследия письменное заявление об обнаруженном объекте культурного наследия. Заявление об обнаруженном объекте культурного наследия возможно направить в форме электронного документа, подписанного усиленной квалифицированной электронной подписью в соответствии с Федеральным законом от 06.11.2011 № 63-ФЗ «Об электронной подписи».</w:t>
      </w:r>
    </w:p>
    <w:p w:rsidR="00EF7F8B" w:rsidRDefault="00EF7F8B" w:rsidP="00EF7F8B">
      <w:r w:rsidRPr="001379CD">
        <w:t>Петровское сельское поселение входит в Перечень муниципальных образований Ленинградской области, на территории которых проходили боевые действия в годы Великой Отечественной войны 1941 – 1945 годов и могут находиться непогребённые останки погибших при защите Отечества в период Великой Отечественной войны 1941 – 1945 годов, утверждённый постановлением Правительства Ленинградской области от 18.03.2022 № 161.</w:t>
      </w:r>
    </w:p>
    <w:p w:rsidR="00EF7F8B" w:rsidRDefault="00EF7F8B" w:rsidP="00EF7F8B">
      <w:r>
        <w:t xml:space="preserve">Согласно статье 22 Федерального закона </w:t>
      </w:r>
      <w:r w:rsidRPr="00837F41">
        <w:t>от 12.02.1996 № 8-ФЗ «О погребении и похоронном деле»</w:t>
      </w:r>
      <w:r>
        <w:t xml:space="preserve"> перед проведением любых работ на территориях боевых действий, концентрационных лагерей и возможных захоронений жертв массовых репрессий органы местного самоуправления обязаны провести обследование местности в целях выявления возможных неизвестных захоронений.</w:t>
      </w:r>
    </w:p>
    <w:p w:rsidR="00BD0CE2" w:rsidRDefault="00BD0CE2" w:rsidP="00EF7F8B">
      <w:r>
        <w:t xml:space="preserve">В границе Петровского сельского поселения расположены </w:t>
      </w:r>
      <w:r w:rsidRPr="00BD0CE2">
        <w:t>воинские захоронения, не являющиеся объектами культурного наследия:</w:t>
      </w:r>
    </w:p>
    <w:p w:rsidR="00BD0CE2" w:rsidRPr="004B30AF" w:rsidRDefault="00BD0CE2" w:rsidP="00BD0CE2">
      <w:pPr>
        <w:pStyle w:val="a7"/>
      </w:pPr>
      <w:r w:rsidRPr="004B30AF">
        <w:t>воинское захоронение № 22, расположенное на берегу реки Вуокса, западнее железнодорожного полотна, в 35 метрах от берега;</w:t>
      </w:r>
    </w:p>
    <w:p w:rsidR="00972B61" w:rsidRPr="004B30AF" w:rsidRDefault="00BD0CE2" w:rsidP="00860C8F">
      <w:pPr>
        <w:pStyle w:val="a7"/>
      </w:pPr>
      <w:r w:rsidRPr="004B30AF">
        <w:t>воинское захоронение № 41, расположенное в 500 метрах южнее деревни Ольховка</w:t>
      </w:r>
      <w:r w:rsidR="001379CD" w:rsidRPr="004B30AF">
        <w:t>;</w:t>
      </w:r>
    </w:p>
    <w:p w:rsidR="0034720B" w:rsidRPr="001379CD" w:rsidRDefault="0034720B" w:rsidP="0034720B">
      <w:pPr>
        <w:pStyle w:val="a7"/>
      </w:pPr>
      <w:r w:rsidRPr="001379CD">
        <w:t xml:space="preserve">братское воинское захоронение, расположенное в </w:t>
      </w:r>
      <w:r w:rsidR="0004560F" w:rsidRPr="001379CD">
        <w:t>д</w:t>
      </w:r>
      <w:r w:rsidR="00096F7D" w:rsidRPr="001379CD">
        <w:t>е</w:t>
      </w:r>
      <w:r w:rsidR="0004560F" w:rsidRPr="001379CD">
        <w:t xml:space="preserve">ревне </w:t>
      </w:r>
      <w:r w:rsidR="000172B5" w:rsidRPr="001379CD">
        <w:t xml:space="preserve">Ольховка </w:t>
      </w:r>
      <w:r w:rsidRPr="001379CD">
        <w:t>(захоронены останки 146 советских воинов);</w:t>
      </w:r>
    </w:p>
    <w:p w:rsidR="0034720B" w:rsidRPr="001379CD" w:rsidRDefault="0034720B" w:rsidP="0034720B">
      <w:pPr>
        <w:pStyle w:val="a7"/>
      </w:pPr>
      <w:r w:rsidRPr="001379CD">
        <w:t>паспортизированное воинское захоронение, отмеченное на местности и расположенное в д</w:t>
      </w:r>
      <w:r w:rsidR="0004560F" w:rsidRPr="001379CD">
        <w:t>еревне</w:t>
      </w:r>
      <w:r w:rsidRPr="001379CD">
        <w:t xml:space="preserve"> Овраги;</w:t>
      </w:r>
    </w:p>
    <w:p w:rsidR="0034720B" w:rsidRPr="001379CD" w:rsidRDefault="0034720B" w:rsidP="0034720B">
      <w:pPr>
        <w:pStyle w:val="a7"/>
      </w:pPr>
      <w:r w:rsidRPr="001379CD">
        <w:t>памятный знак гв</w:t>
      </w:r>
      <w:r w:rsidR="009D01B3" w:rsidRPr="001379CD">
        <w:t>ардии</w:t>
      </w:r>
      <w:r w:rsidRPr="001379CD">
        <w:t xml:space="preserve"> майору В.Ф. Варшко, расположенный в д</w:t>
      </w:r>
      <w:r w:rsidR="0004560F" w:rsidRPr="001379CD">
        <w:t>еревне Варшко;</w:t>
      </w:r>
    </w:p>
    <w:p w:rsidR="0034720B" w:rsidRPr="001379CD" w:rsidRDefault="0034720B" w:rsidP="0034720B">
      <w:pPr>
        <w:pStyle w:val="a7"/>
      </w:pPr>
      <w:r w:rsidRPr="001379CD">
        <w:t>памятник на месте гибели Е.П. Петровой, расположенный в пос</w:t>
      </w:r>
      <w:r w:rsidR="004B30AF">
        <w:t>ё</w:t>
      </w:r>
      <w:r w:rsidRPr="001379CD">
        <w:t>лке Петровское;</w:t>
      </w:r>
    </w:p>
    <w:p w:rsidR="0034720B" w:rsidRPr="001379CD" w:rsidRDefault="0034720B" w:rsidP="0034720B">
      <w:pPr>
        <w:pStyle w:val="a7"/>
      </w:pPr>
      <w:r w:rsidRPr="001379CD">
        <w:t>памятный знак в честь подвига Е.П. Петровой, расположенный в пос</w:t>
      </w:r>
      <w:r w:rsidR="004B30AF">
        <w:t>ё</w:t>
      </w:r>
      <w:r w:rsidR="0004560F" w:rsidRPr="001379CD">
        <w:t>лке</w:t>
      </w:r>
      <w:r w:rsidRPr="001379CD">
        <w:t xml:space="preserve"> Петровское на Шоссейной улице у дома 19.</w:t>
      </w:r>
    </w:p>
    <w:p w:rsidR="00FF2198" w:rsidRDefault="00EF7F8B" w:rsidP="00EF7F8B">
      <w:r>
        <w:t xml:space="preserve">По инициативе органов местного самоуправления возможно проведение государственной историко-культурной экспертизы объектов, обладающих признаками объектов культурного наследия с целью обоснования включения </w:t>
      </w:r>
      <w:r>
        <w:lastRenderedPageBreak/>
        <w:t>объектов культурного наследия в реестр в качестве выявленных объектов культурного наследия.</w:t>
      </w:r>
    </w:p>
    <w:p w:rsidR="00EC6E88" w:rsidRPr="00EB4F8B" w:rsidRDefault="00EC6E88" w:rsidP="00EC6E88">
      <w:pPr>
        <w:pStyle w:val="21"/>
        <w:tabs>
          <w:tab w:val="num" w:pos="567"/>
        </w:tabs>
        <w:ind w:firstLine="284"/>
      </w:pPr>
      <w:bookmarkStart w:id="51" w:name="_Toc168060783"/>
      <w:bookmarkStart w:id="52" w:name="_Toc209703711"/>
      <w:r w:rsidRPr="00EB4F8B">
        <w:t>Анализ использования территории. Комплексная оценка и сведения об основных проблемах развития территории</w:t>
      </w:r>
      <w:bookmarkEnd w:id="51"/>
      <w:bookmarkEnd w:id="52"/>
    </w:p>
    <w:p w:rsidR="00EC6E88" w:rsidRPr="00EB4F8B" w:rsidRDefault="00EC6E88" w:rsidP="00EC6E88">
      <w:r w:rsidRPr="00EB4F8B">
        <w:t xml:space="preserve">Современная планировочная структура на территории </w:t>
      </w:r>
      <w:r>
        <w:t>Петровского</w:t>
      </w:r>
      <w:r w:rsidRPr="00EB4F8B">
        <w:t xml:space="preserve"> сельского поселения сформировалась на основе ряда факторов: географического положения поселения, природных условий и ресурсов, хозяйственной деятельности, исторически сложившейся системы расселения.</w:t>
      </w:r>
    </w:p>
    <w:p w:rsidR="00EC6E88" w:rsidRPr="00EB4F8B" w:rsidRDefault="00EC6E88" w:rsidP="00135B8F">
      <w:r w:rsidRPr="00EB4F8B">
        <w:t xml:space="preserve">Основная особенность планировочной структуры </w:t>
      </w:r>
      <w:r>
        <w:t>Петровского</w:t>
      </w:r>
      <w:r w:rsidRPr="00EB4F8B">
        <w:t xml:space="preserve"> сельского поселения </w:t>
      </w:r>
      <w:r w:rsidRPr="00EB4F8B">
        <w:noBreakHyphen/>
        <w:t xml:space="preserve"> </w:t>
      </w:r>
      <w:r w:rsidR="00D46709" w:rsidRPr="00D46709">
        <w:t xml:space="preserve">расположение жилых массивов вдоль </w:t>
      </w:r>
      <w:r w:rsidR="003F6A91">
        <w:t>берега</w:t>
      </w:r>
      <w:r w:rsidRPr="00EB4F8B">
        <w:t xml:space="preserve"> </w:t>
      </w:r>
      <w:r w:rsidR="003F6A91" w:rsidRPr="003F6A91">
        <w:t>рек</w:t>
      </w:r>
      <w:r w:rsidR="00135B8F">
        <w:t>и</w:t>
      </w:r>
      <w:r w:rsidR="003F6A91" w:rsidRPr="003F6A91">
        <w:t xml:space="preserve"> Вуокса</w:t>
      </w:r>
      <w:r w:rsidR="00D46709">
        <w:t xml:space="preserve">, Суходольского озера и </w:t>
      </w:r>
      <w:r w:rsidR="00D46709" w:rsidRPr="00D46709">
        <w:t>вдоль транспортн</w:t>
      </w:r>
      <w:r w:rsidR="00D46709">
        <w:t>ых</w:t>
      </w:r>
      <w:r w:rsidR="00D46709" w:rsidRPr="00D46709">
        <w:t xml:space="preserve"> коридор</w:t>
      </w:r>
      <w:r w:rsidR="00D46709">
        <w:t>ов</w:t>
      </w:r>
      <w:r w:rsidR="00135B8F">
        <w:t>.</w:t>
      </w:r>
    </w:p>
    <w:p w:rsidR="00EC6E88" w:rsidRPr="00EB4F8B" w:rsidRDefault="00EC6E88" w:rsidP="00636B6C">
      <w:r w:rsidRPr="00EB4F8B">
        <w:t xml:space="preserve">Посёлок </w:t>
      </w:r>
      <w:r w:rsidR="00135B8F" w:rsidRPr="00135B8F">
        <w:t>Петровское</w:t>
      </w:r>
      <w:r w:rsidRPr="00EB4F8B">
        <w:t xml:space="preserve"> </w:t>
      </w:r>
      <w:r w:rsidRPr="00EB4F8B">
        <w:noBreakHyphen/>
        <w:t xml:space="preserve"> административный центр </w:t>
      </w:r>
      <w:r w:rsidR="00135B8F">
        <w:t>Петровского</w:t>
      </w:r>
      <w:r w:rsidRPr="00EB4F8B">
        <w:t xml:space="preserve"> сельского поселения,</w:t>
      </w:r>
      <w:r w:rsidR="00135B8F">
        <w:t xml:space="preserve"> состоит из нескольких </w:t>
      </w:r>
      <w:r w:rsidR="004A791F">
        <w:t>обособленных частей</w:t>
      </w:r>
      <w:r w:rsidR="00135B8F">
        <w:t>, основн</w:t>
      </w:r>
      <w:r w:rsidR="004A791F">
        <w:t>ая</w:t>
      </w:r>
      <w:r w:rsidR="00135B8F">
        <w:t xml:space="preserve"> из которых </w:t>
      </w:r>
      <w:r w:rsidR="00636B6C" w:rsidRPr="00636B6C">
        <w:t>пересекает</w:t>
      </w:r>
      <w:r w:rsidR="00B70CB8">
        <w:t>ся</w:t>
      </w:r>
      <w:r w:rsidR="00636B6C" w:rsidRPr="00636B6C">
        <w:t xml:space="preserve"> автомобильн</w:t>
      </w:r>
      <w:r w:rsidR="00B70CB8">
        <w:t>ой</w:t>
      </w:r>
      <w:r w:rsidR="00636B6C" w:rsidRPr="00636B6C">
        <w:t xml:space="preserve"> дорог</w:t>
      </w:r>
      <w:r w:rsidR="00B70CB8">
        <w:t>ой</w:t>
      </w:r>
      <w:r w:rsidR="00636B6C" w:rsidRPr="00636B6C">
        <w:t xml:space="preserve"> регионального значения</w:t>
      </w:r>
      <w:r w:rsidR="00135B8F">
        <w:t xml:space="preserve"> –</w:t>
      </w:r>
      <w:r w:rsidRPr="00EB4F8B">
        <w:t xml:space="preserve"> </w:t>
      </w:r>
      <w:r w:rsidR="00D31C82">
        <w:t>«</w:t>
      </w:r>
      <w:r w:rsidR="00D31C82" w:rsidRPr="00D31C82">
        <w:t xml:space="preserve">Орехово </w:t>
      </w:r>
      <w:r w:rsidR="00D31C82">
        <w:t>–</w:t>
      </w:r>
      <w:r w:rsidR="00D31C82" w:rsidRPr="00D31C82">
        <w:t xml:space="preserve"> Сосново </w:t>
      </w:r>
      <w:r w:rsidR="00D31C82">
        <w:t>–</w:t>
      </w:r>
      <w:r w:rsidR="00D31C82" w:rsidRPr="00D31C82">
        <w:t xml:space="preserve"> Кривко </w:t>
      </w:r>
      <w:r w:rsidR="00D31C82">
        <w:t>–</w:t>
      </w:r>
      <w:r w:rsidR="00D31C82" w:rsidRPr="00D31C82">
        <w:t xml:space="preserve"> ж/д ст. Петяярви</w:t>
      </w:r>
      <w:r w:rsidR="00D31C82">
        <w:t>»</w:t>
      </w:r>
      <w:r w:rsidRPr="00EB4F8B">
        <w:t>.</w:t>
      </w:r>
      <w:r w:rsidR="00636B6C">
        <w:t xml:space="preserve"> </w:t>
      </w:r>
      <w:r w:rsidR="00636B6C" w:rsidRPr="00EB4F8B">
        <w:t xml:space="preserve">Планировочная </w:t>
      </w:r>
      <w:r w:rsidRPr="00EB4F8B">
        <w:t xml:space="preserve">структура посёлка включает территории среднеэтажной, малоэтажной и индивидуальной жилой застройки, а также территории общественно-деловой застройки. В центре посёлка сосредоточены основные объекты социальной инфраструктуры: здание администрации </w:t>
      </w:r>
      <w:r w:rsidR="00636B6C" w:rsidRPr="00636B6C">
        <w:t>Петровско</w:t>
      </w:r>
      <w:r w:rsidRPr="00EB4F8B">
        <w:t>го сельского поселения, фельдшерско-акушерский пункт, отделение связи, дом культуры, дошкольная образовательная организация, общеобразовательная организация и объекты торговли. Вся жилая среда имеет низкий процент благоустройства. Объекты инженерной инфраструктуры представлены котельной, артезианскими скважинами и очистными сооружениями.</w:t>
      </w:r>
    </w:p>
    <w:p w:rsidR="00EC6E88" w:rsidRPr="00EB4F8B" w:rsidRDefault="00EC6E88" w:rsidP="00EC6E88">
      <w:r w:rsidRPr="00EB4F8B">
        <w:t xml:space="preserve">Поселковое кладбище </w:t>
      </w:r>
      <w:r w:rsidR="00636B6C" w:rsidRPr="00636B6C">
        <w:t>расположено</w:t>
      </w:r>
      <w:r w:rsidRPr="00EB4F8B">
        <w:t xml:space="preserve"> </w:t>
      </w:r>
      <w:r w:rsidR="00636B6C">
        <w:t>в границе</w:t>
      </w:r>
      <w:r w:rsidRPr="00EB4F8B">
        <w:t xml:space="preserve"> посёлка </w:t>
      </w:r>
      <w:r w:rsidR="00636B6C" w:rsidRPr="00636B6C">
        <w:t>Петровское</w:t>
      </w:r>
      <w:r w:rsidRPr="00EB4F8B">
        <w:t xml:space="preserve">, его общая площадь составляет </w:t>
      </w:r>
      <w:r w:rsidR="00636B6C">
        <w:t>5,6</w:t>
      </w:r>
      <w:r w:rsidRPr="00EB4F8B">
        <w:t xml:space="preserve"> га.</w:t>
      </w:r>
    </w:p>
    <w:p w:rsidR="00EC6E88" w:rsidRPr="00EB4F8B" w:rsidRDefault="00EC6E88" w:rsidP="00EC6E88">
      <w:r w:rsidRPr="00EB4F8B">
        <w:t>Основными проблемами и ограничениями для развития внутри границ</w:t>
      </w:r>
      <w:r w:rsidR="009A2293">
        <w:t>ы</w:t>
      </w:r>
      <w:r w:rsidRPr="00EB4F8B">
        <w:t xml:space="preserve"> посёлка </w:t>
      </w:r>
      <w:r w:rsidR="00636B6C">
        <w:t>Петровское</w:t>
      </w:r>
      <w:r w:rsidRPr="00EB4F8B">
        <w:t xml:space="preserve"> являются:</w:t>
      </w:r>
    </w:p>
    <w:p w:rsidR="00EC6E88" w:rsidRPr="00EB4F8B" w:rsidRDefault="00636B6C" w:rsidP="00911BB1">
      <w:pPr>
        <w:pStyle w:val="a7"/>
      </w:pPr>
      <w:r>
        <w:t>отсутствие свободных территорий для размещения застройки</w:t>
      </w:r>
      <w:r w:rsidR="00EC6E88" w:rsidRPr="00EB4F8B">
        <w:t>;</w:t>
      </w:r>
    </w:p>
    <w:p w:rsidR="00EC6E88" w:rsidRPr="00EB4F8B" w:rsidRDefault="00EC6E88" w:rsidP="00911BB1">
      <w:pPr>
        <w:pStyle w:val="a7"/>
      </w:pPr>
      <w:r w:rsidRPr="00EB4F8B">
        <w:t>существующие канализационные очистные сооружения требуют реконструкции;</w:t>
      </w:r>
    </w:p>
    <w:p w:rsidR="00EC6E88" w:rsidRPr="00EB4F8B" w:rsidRDefault="00A42A3D" w:rsidP="00A42A3D">
      <w:r>
        <w:t>Деревня Варшко</w:t>
      </w:r>
      <w:r w:rsidR="00EC6E88" w:rsidRPr="00EB4F8B">
        <w:t xml:space="preserve"> разделяется на </w:t>
      </w:r>
      <w:r>
        <w:t>три</w:t>
      </w:r>
      <w:r w:rsidR="00EC6E88" w:rsidRPr="00EB4F8B">
        <w:t xml:space="preserve"> части автомобильной дорогой общего пользования федерального значения А-121 «Сортавала» Санкт-Петербург </w:t>
      </w:r>
      <w:r w:rsidR="00EC6E88" w:rsidRPr="00EB4F8B">
        <w:noBreakHyphen/>
        <w:t xml:space="preserve"> Сортавала </w:t>
      </w:r>
      <w:r w:rsidR="00EC6E88" w:rsidRPr="00EB4F8B">
        <w:noBreakHyphen/>
        <w:t xml:space="preserve"> автомобильная дорога Р-21 «Кола»</w:t>
      </w:r>
      <w:r>
        <w:t xml:space="preserve"> и </w:t>
      </w:r>
      <w:r w:rsidRPr="00A42A3D">
        <w:t>железнодорожн</w:t>
      </w:r>
      <w:r>
        <w:t>ой</w:t>
      </w:r>
      <w:r w:rsidRPr="00A42A3D">
        <w:t xml:space="preserve"> лини</w:t>
      </w:r>
      <w:r>
        <w:t>ей</w:t>
      </w:r>
      <w:r w:rsidRPr="00A42A3D">
        <w:t xml:space="preserve"> федерального значения «Санкт-Петербург </w:t>
      </w:r>
      <w:r>
        <w:t>–</w:t>
      </w:r>
      <w:r w:rsidRPr="00A42A3D">
        <w:t xml:space="preserve"> Приозерск </w:t>
      </w:r>
      <w:r>
        <w:t>–</w:t>
      </w:r>
      <w:r w:rsidRPr="00A42A3D">
        <w:t xml:space="preserve"> Сортавала»</w:t>
      </w:r>
      <w:r w:rsidR="00EC6E88" w:rsidRPr="00EB4F8B">
        <w:t>.</w:t>
      </w:r>
    </w:p>
    <w:p w:rsidR="00EC6E88" w:rsidRPr="00EB4F8B" w:rsidRDefault="00D978DE" w:rsidP="00EC6E88">
      <w:r>
        <w:t>Западная, северо-западная и северная</w:t>
      </w:r>
      <w:r w:rsidR="00EC6E88" w:rsidRPr="00EB4F8B">
        <w:t xml:space="preserve"> границ</w:t>
      </w:r>
      <w:r>
        <w:t>а</w:t>
      </w:r>
      <w:r w:rsidR="00EC6E88" w:rsidRPr="00EB4F8B">
        <w:t xml:space="preserve"> </w:t>
      </w:r>
      <w:r w:rsidRPr="00D978DE">
        <w:t>деревн</w:t>
      </w:r>
      <w:r>
        <w:t>и</w:t>
      </w:r>
      <w:r w:rsidRPr="00D978DE">
        <w:t xml:space="preserve"> Варшко </w:t>
      </w:r>
      <w:r>
        <w:t xml:space="preserve">проходит по береговой линии </w:t>
      </w:r>
      <w:r w:rsidR="00EC6E88" w:rsidRPr="00EB4F8B">
        <w:t>рек</w:t>
      </w:r>
      <w:r>
        <w:t>и</w:t>
      </w:r>
      <w:r w:rsidR="00EC6E88" w:rsidRPr="00EB4F8B">
        <w:t xml:space="preserve"> Вуокса</w:t>
      </w:r>
      <w:r>
        <w:t xml:space="preserve"> и озера Суходольское</w:t>
      </w:r>
      <w:r w:rsidR="00EC6E88" w:rsidRPr="00EB4F8B">
        <w:t xml:space="preserve">. Основные территории, формирующие </w:t>
      </w:r>
      <w:r>
        <w:t>территорию деревни</w:t>
      </w:r>
      <w:r w:rsidR="00EC6E88" w:rsidRPr="00EB4F8B">
        <w:t xml:space="preserve"> </w:t>
      </w:r>
      <w:r w:rsidR="00EC6E88" w:rsidRPr="00EB4F8B">
        <w:noBreakHyphen/>
        <w:t xml:space="preserve"> это индивидуальная жилая застройка, территории баз отдыха и гостиничных комплексов. Рядом с </w:t>
      </w:r>
      <w:r w:rsidR="007F3396" w:rsidRPr="007F3396">
        <w:t>деревн</w:t>
      </w:r>
      <w:r w:rsidR="007F3396">
        <w:t>ей</w:t>
      </w:r>
      <w:r w:rsidR="007F3396" w:rsidRPr="007F3396">
        <w:t xml:space="preserve"> Варшко</w:t>
      </w:r>
      <w:r w:rsidR="00EC6E88" w:rsidRPr="00EB4F8B">
        <w:t xml:space="preserve"> расположена железнодорожная станция Лосево</w:t>
      </w:r>
      <w:r w:rsidR="007F3396">
        <w:t xml:space="preserve"> </w:t>
      </w:r>
      <w:r w:rsidR="007F3396">
        <w:rPr>
          <w:lang w:val="en-US"/>
        </w:rPr>
        <w:t>I</w:t>
      </w:r>
      <w:r w:rsidR="00EC6E88" w:rsidRPr="00EB4F8B">
        <w:t>.</w:t>
      </w:r>
    </w:p>
    <w:p w:rsidR="00EC6E88" w:rsidRPr="00EB4F8B" w:rsidRDefault="00EC6E88" w:rsidP="00EC6E88">
      <w:r w:rsidRPr="00EB4F8B">
        <w:t>Основными проблемами и ограничениями для развития внутри границ</w:t>
      </w:r>
      <w:r w:rsidR="009A2293">
        <w:t>ы</w:t>
      </w:r>
      <w:r w:rsidRPr="00EB4F8B">
        <w:t xml:space="preserve"> </w:t>
      </w:r>
      <w:r w:rsidR="00111C6D" w:rsidRPr="00111C6D">
        <w:t xml:space="preserve">деревни Варшко </w:t>
      </w:r>
      <w:r w:rsidRPr="00EB4F8B">
        <w:t>являются:</w:t>
      </w:r>
    </w:p>
    <w:p w:rsidR="00EC6E88" w:rsidRPr="00EB4F8B" w:rsidRDefault="00EC6E88" w:rsidP="00911BB1">
      <w:pPr>
        <w:pStyle w:val="a7"/>
      </w:pPr>
      <w:r w:rsidRPr="00EB4F8B">
        <w:t>отсутствие газификации в посёлке;</w:t>
      </w:r>
    </w:p>
    <w:p w:rsidR="00EC6E88" w:rsidRPr="00EB4F8B" w:rsidRDefault="00EC6E88" w:rsidP="00911BB1">
      <w:pPr>
        <w:pStyle w:val="a7"/>
      </w:pPr>
      <w:r w:rsidRPr="00EB4F8B">
        <w:t>низкий уровень благоустройства территорий, примыкающих к жилой застройке и береговой линии.</w:t>
      </w:r>
    </w:p>
    <w:p w:rsidR="00EC6E88" w:rsidRPr="00EB4F8B" w:rsidRDefault="007A7002" w:rsidP="00EC6E88">
      <w:r>
        <w:lastRenderedPageBreak/>
        <w:t>Деревня Овраги</w:t>
      </w:r>
      <w:r w:rsidR="00EC6E88" w:rsidRPr="00EB4F8B">
        <w:t xml:space="preserve"> ближайший населённый пункт к </w:t>
      </w:r>
      <w:r w:rsidRPr="007A7002">
        <w:t>деревн</w:t>
      </w:r>
      <w:r>
        <w:t>е</w:t>
      </w:r>
      <w:r w:rsidRPr="007A7002">
        <w:t xml:space="preserve"> Варшко</w:t>
      </w:r>
      <w:r w:rsidR="00EC6E88" w:rsidRPr="00EB4F8B">
        <w:t xml:space="preserve">, расположен </w:t>
      </w:r>
      <w:r>
        <w:t>вдоль береговой линии озера Суходольское</w:t>
      </w:r>
      <w:r w:rsidR="00EC6E88" w:rsidRPr="00EB4F8B">
        <w:t xml:space="preserve">. </w:t>
      </w:r>
      <w:r>
        <w:t>Деревня Овраги</w:t>
      </w:r>
      <w:r w:rsidRPr="00EB4F8B">
        <w:t xml:space="preserve"> </w:t>
      </w:r>
      <w:r w:rsidR="00EC6E88" w:rsidRPr="00EB4F8B">
        <w:t>с юга ограничен</w:t>
      </w:r>
      <w:r w:rsidR="00111C6D">
        <w:t>а</w:t>
      </w:r>
      <w:r w:rsidR="00EC6E88" w:rsidRPr="00EB4F8B">
        <w:t xml:space="preserve"> лесами Приозерского лесничества. Состоит из территорий </w:t>
      </w:r>
      <w:r>
        <w:t xml:space="preserve">для размещения </w:t>
      </w:r>
      <w:r w:rsidR="00EC6E88" w:rsidRPr="00EB4F8B">
        <w:t>индивидуальной жилой</w:t>
      </w:r>
      <w:r>
        <w:t xml:space="preserve"> застройки и </w:t>
      </w:r>
      <w:r w:rsidRPr="007A7002">
        <w:t>территори</w:t>
      </w:r>
      <w:r>
        <w:t>й, на которых расположены</w:t>
      </w:r>
      <w:r w:rsidRPr="007A7002">
        <w:t xml:space="preserve"> баз</w:t>
      </w:r>
      <w:r>
        <w:t>ы</w:t>
      </w:r>
      <w:r w:rsidRPr="007A7002">
        <w:t xml:space="preserve"> отдыха</w:t>
      </w:r>
      <w:r>
        <w:t xml:space="preserve"> и другие объекты рекреационного назначения</w:t>
      </w:r>
      <w:r w:rsidR="00EC6E88" w:rsidRPr="00EB4F8B">
        <w:t>.</w:t>
      </w:r>
    </w:p>
    <w:p w:rsidR="00EC6E88" w:rsidRPr="00EB4F8B" w:rsidRDefault="00EC6E88" w:rsidP="00EC6E88">
      <w:r w:rsidRPr="00EB4F8B">
        <w:t>Основными проблемами и ограничениями для развития внутри границ</w:t>
      </w:r>
      <w:r w:rsidR="009A2293">
        <w:t>ы</w:t>
      </w:r>
      <w:r w:rsidRPr="00EB4F8B">
        <w:t xml:space="preserve"> </w:t>
      </w:r>
      <w:r w:rsidR="00111C6D" w:rsidRPr="00111C6D">
        <w:t>деревн</w:t>
      </w:r>
      <w:r w:rsidR="00111C6D">
        <w:t>и</w:t>
      </w:r>
      <w:r w:rsidR="00111C6D" w:rsidRPr="00111C6D">
        <w:t xml:space="preserve"> Овраги </w:t>
      </w:r>
      <w:r w:rsidRPr="00EB4F8B">
        <w:t>являются:</w:t>
      </w:r>
    </w:p>
    <w:p w:rsidR="00EC6E88" w:rsidRPr="00EB4F8B" w:rsidRDefault="00EC6E88" w:rsidP="00911BB1">
      <w:pPr>
        <w:pStyle w:val="a7"/>
      </w:pPr>
      <w:r w:rsidRPr="00EB4F8B">
        <w:t>отсутствие газификации в посёлке;</w:t>
      </w:r>
    </w:p>
    <w:p w:rsidR="00EC6E88" w:rsidRPr="00EB4F8B" w:rsidRDefault="00EC6E88" w:rsidP="00911BB1">
      <w:pPr>
        <w:pStyle w:val="a7"/>
      </w:pPr>
      <w:r w:rsidRPr="00EB4F8B">
        <w:t>отсутствие объектов социальной инфраструктуры и иных объектов обслуживания в радиусе пешеходной доступности.</w:t>
      </w:r>
    </w:p>
    <w:p w:rsidR="00EC6E88" w:rsidRPr="00EB4F8B" w:rsidRDefault="00111C6D" w:rsidP="00111C6D">
      <w:r>
        <w:t>Деревня Ольховка</w:t>
      </w:r>
      <w:r w:rsidR="00EC6E88" w:rsidRPr="00EB4F8B">
        <w:t xml:space="preserve"> </w:t>
      </w:r>
      <w:r>
        <w:t xml:space="preserve">равноудалена от </w:t>
      </w:r>
      <w:r w:rsidRPr="00111C6D">
        <w:t>береговой линии озера Суходольское</w:t>
      </w:r>
      <w:r w:rsidR="00EC6E88" w:rsidRPr="00EB4F8B">
        <w:t>. К не</w:t>
      </w:r>
      <w:r>
        <w:t>й</w:t>
      </w:r>
      <w:r w:rsidR="00EC6E88" w:rsidRPr="00EB4F8B">
        <w:t xml:space="preserve"> подходит автомобильная дорога </w:t>
      </w:r>
      <w:r>
        <w:t>регионального</w:t>
      </w:r>
      <w:r w:rsidR="00EC6E88" w:rsidRPr="00EB4F8B">
        <w:t xml:space="preserve"> значения</w:t>
      </w:r>
      <w:r>
        <w:t xml:space="preserve"> «</w:t>
      </w:r>
      <w:r w:rsidRPr="00111C6D">
        <w:t xml:space="preserve">Петровское </w:t>
      </w:r>
      <w:r>
        <w:t>–</w:t>
      </w:r>
      <w:r w:rsidRPr="00111C6D">
        <w:t xml:space="preserve"> Ольховка</w:t>
      </w:r>
      <w:r>
        <w:t>»</w:t>
      </w:r>
      <w:r w:rsidR="00EC6E88" w:rsidRPr="00EB4F8B">
        <w:t>. На территории населённого пункта преобладает индивидуальная жилая застройка</w:t>
      </w:r>
      <w:r>
        <w:t>, в центре деревни Ольховка расположен квартал малоэтажной многоквартирной жилой застройки</w:t>
      </w:r>
      <w:r w:rsidR="00EC6E88" w:rsidRPr="00EB4F8B">
        <w:t>.</w:t>
      </w:r>
    </w:p>
    <w:p w:rsidR="00EC6E88" w:rsidRPr="00EB4F8B" w:rsidRDefault="00EC6E88" w:rsidP="00111C6D">
      <w:r w:rsidRPr="00EB4F8B">
        <w:t>Посёлок</w:t>
      </w:r>
      <w:r w:rsidR="00111C6D" w:rsidRPr="00111C6D">
        <w:t xml:space="preserve"> при железнодорожной станции</w:t>
      </w:r>
      <w:r w:rsidRPr="00EB4F8B">
        <w:t xml:space="preserve"> </w:t>
      </w:r>
      <w:r w:rsidR="00111C6D" w:rsidRPr="00111C6D">
        <w:t xml:space="preserve">Петяярви </w:t>
      </w:r>
      <w:r w:rsidRPr="00EB4F8B">
        <w:t xml:space="preserve">расположен вдоль </w:t>
      </w:r>
      <w:r w:rsidR="00111C6D" w:rsidRPr="00111C6D">
        <w:t>железнодорожной лини</w:t>
      </w:r>
      <w:r w:rsidR="00111C6D">
        <w:t>и</w:t>
      </w:r>
      <w:r w:rsidR="00111C6D" w:rsidRPr="00111C6D">
        <w:t xml:space="preserve"> федерального значения «Санкт-Петербург – Приозерск – Сортавала»</w:t>
      </w:r>
      <w:r w:rsidR="00111C6D">
        <w:t xml:space="preserve"> и разделён ею на две неравнозначные части. </w:t>
      </w:r>
      <w:r w:rsidR="00196116">
        <w:t>С</w:t>
      </w:r>
      <w:r w:rsidR="00B9579B">
        <w:t>еверн</w:t>
      </w:r>
      <w:r w:rsidR="004A791F">
        <w:t>ая</w:t>
      </w:r>
      <w:r w:rsidR="00B9579B">
        <w:t xml:space="preserve"> </w:t>
      </w:r>
      <w:r w:rsidR="004A791F">
        <w:t>часть</w:t>
      </w:r>
      <w:r w:rsidR="00196116" w:rsidRPr="00196116">
        <w:t xml:space="preserve"> посёл</w:t>
      </w:r>
      <w:r w:rsidR="00196116">
        <w:t>ка</w:t>
      </w:r>
      <w:r w:rsidR="00196116" w:rsidRPr="00196116">
        <w:t xml:space="preserve"> при железнодорожной станции Петяярви</w:t>
      </w:r>
      <w:r w:rsidR="00B9579B">
        <w:t xml:space="preserve"> </w:t>
      </w:r>
      <w:r w:rsidR="00196116">
        <w:t>граничит</w:t>
      </w:r>
      <w:r w:rsidR="00B9579B">
        <w:t xml:space="preserve"> с посёлком Петровское.</w:t>
      </w:r>
      <w:r w:rsidR="00111C6D">
        <w:t xml:space="preserve"> </w:t>
      </w:r>
      <w:r w:rsidR="00B9579B" w:rsidRPr="00B9579B">
        <w:t>На территории населённого пункта преобладает индивидуальная жилая застройка</w:t>
      </w:r>
      <w:r w:rsidR="00B9579B">
        <w:t>.</w:t>
      </w:r>
    </w:p>
    <w:p w:rsidR="00EC6E88" w:rsidRPr="00EB4F8B" w:rsidRDefault="004A791F" w:rsidP="003C01EB">
      <w:r>
        <w:t xml:space="preserve">Граница деревни </w:t>
      </w:r>
      <w:r w:rsidR="00957B78">
        <w:t xml:space="preserve">Ягодное </w:t>
      </w:r>
      <w:r w:rsidR="00C7201C">
        <w:t>состоит из</w:t>
      </w:r>
      <w:r w:rsidR="00957B78">
        <w:t xml:space="preserve"> нескольк</w:t>
      </w:r>
      <w:r w:rsidR="00C7201C">
        <w:t>их</w:t>
      </w:r>
      <w:r w:rsidR="00957B78">
        <w:t xml:space="preserve"> </w:t>
      </w:r>
      <w:r>
        <w:t>контуров</w:t>
      </w:r>
      <w:r w:rsidR="00957B78">
        <w:t>, од</w:t>
      </w:r>
      <w:r>
        <w:t>ин</w:t>
      </w:r>
      <w:r w:rsidR="00957B78">
        <w:t xml:space="preserve"> из которых</w:t>
      </w:r>
      <w:r w:rsidR="00C7201C">
        <w:t xml:space="preserve"> удал</w:t>
      </w:r>
      <w:r>
        <w:t>ён</w:t>
      </w:r>
      <w:r w:rsidR="00C7201C">
        <w:t xml:space="preserve"> от остальных на значительное расстояние и расположен у западной границы Петровского сельского поселения</w:t>
      </w:r>
      <w:r w:rsidR="00EC6E88" w:rsidRPr="00EB4F8B">
        <w:t xml:space="preserve">. </w:t>
      </w:r>
      <w:r w:rsidR="00C2315F">
        <w:t xml:space="preserve">Остальные </w:t>
      </w:r>
      <w:r>
        <w:t>контуры деревни Ягодное</w:t>
      </w:r>
      <w:r w:rsidR="00C2315F">
        <w:t xml:space="preserve"> расположены вдоль </w:t>
      </w:r>
      <w:r w:rsidR="00C2315F" w:rsidRPr="00EB4F8B">
        <w:t>автомобильн</w:t>
      </w:r>
      <w:r w:rsidR="00C2315F">
        <w:t>ой</w:t>
      </w:r>
      <w:r w:rsidR="00C2315F" w:rsidRPr="00EB4F8B">
        <w:t xml:space="preserve"> дорог</w:t>
      </w:r>
      <w:r w:rsidR="00C2315F">
        <w:t>и</w:t>
      </w:r>
      <w:r w:rsidR="00C2315F" w:rsidRPr="00EB4F8B">
        <w:t xml:space="preserve"> </w:t>
      </w:r>
      <w:r w:rsidR="00C2315F">
        <w:t>регионального</w:t>
      </w:r>
      <w:r w:rsidR="00C2315F" w:rsidRPr="00EB4F8B">
        <w:t xml:space="preserve"> значения</w:t>
      </w:r>
      <w:r w:rsidR="00C2315F">
        <w:t xml:space="preserve"> «</w:t>
      </w:r>
      <w:r w:rsidR="00C2315F" w:rsidRPr="00C2315F">
        <w:t>Подъезд к деревне Пч</w:t>
      </w:r>
      <w:r w:rsidR="00C2315F">
        <w:t>ё</w:t>
      </w:r>
      <w:r w:rsidR="00C2315F" w:rsidRPr="00C2315F">
        <w:t>лино</w:t>
      </w:r>
      <w:r w:rsidR="00C2315F">
        <w:t>».</w:t>
      </w:r>
      <w:r w:rsidR="00C2315F" w:rsidRPr="00C2315F">
        <w:t xml:space="preserve"> Деревня</w:t>
      </w:r>
      <w:r w:rsidR="00C2315F">
        <w:t xml:space="preserve"> </w:t>
      </w:r>
      <w:r w:rsidR="00EC6E88" w:rsidRPr="00EB4F8B">
        <w:t>со всех сторон ограничен</w:t>
      </w:r>
      <w:r w:rsidR="003C01EB">
        <w:t>а</w:t>
      </w:r>
      <w:r w:rsidR="00EC6E88" w:rsidRPr="00EB4F8B">
        <w:t xml:space="preserve"> землями </w:t>
      </w:r>
      <w:r w:rsidR="003C01EB">
        <w:t>лесного фонда</w:t>
      </w:r>
      <w:r w:rsidR="00EC6E88" w:rsidRPr="00EB4F8B">
        <w:t>.</w:t>
      </w:r>
    </w:p>
    <w:p w:rsidR="00EC6E88" w:rsidRPr="00EB4F8B" w:rsidRDefault="00EC6E88" w:rsidP="00EC6E88">
      <w:r w:rsidRPr="00EB4F8B">
        <w:t xml:space="preserve">Основными проблемами всех населённых пунктов </w:t>
      </w:r>
      <w:r w:rsidR="003C01EB">
        <w:t>Петровского</w:t>
      </w:r>
      <w:r w:rsidRPr="00EB4F8B">
        <w:t xml:space="preserve"> сельского поселения являются:</w:t>
      </w:r>
    </w:p>
    <w:p w:rsidR="00EC6E88" w:rsidRPr="00EB4F8B" w:rsidRDefault="00EC6E88" w:rsidP="00911BB1">
      <w:pPr>
        <w:pStyle w:val="a7"/>
      </w:pPr>
      <w:r w:rsidRPr="00EB4F8B">
        <w:t>отсутствие резерва для развития территорий под жилую застройку;</w:t>
      </w:r>
    </w:p>
    <w:p w:rsidR="00EC6E88" w:rsidRPr="00EB4F8B" w:rsidRDefault="00EC6E88" w:rsidP="00911BB1">
      <w:pPr>
        <w:pStyle w:val="a7"/>
      </w:pPr>
      <w:r w:rsidRPr="00EB4F8B">
        <w:t>отсутствие обеспеченности населённых пунктов развитыми инженерными и транспортными инфраструктурами;</w:t>
      </w:r>
    </w:p>
    <w:p w:rsidR="00EC6E88" w:rsidRPr="00EB4F8B" w:rsidRDefault="00EC6E88" w:rsidP="00911BB1">
      <w:pPr>
        <w:pStyle w:val="a7"/>
      </w:pPr>
      <w:r w:rsidRPr="00EB4F8B">
        <w:t>отсутствие комфортных условий проживания населения, таких как уровень благоустройства и инфраструктурная обеспеченность.</w:t>
      </w:r>
    </w:p>
    <w:p w:rsidR="00EC6E88" w:rsidRPr="00EB4F8B" w:rsidRDefault="00EC6E88" w:rsidP="006C4432">
      <w:pPr>
        <w:pStyle w:val="21"/>
      </w:pPr>
      <w:bookmarkStart w:id="53" w:name="_Toc87201927"/>
      <w:bookmarkStart w:id="54" w:name="_Ref149916479"/>
      <w:bookmarkStart w:id="55" w:name="_Ref149916482"/>
      <w:bookmarkStart w:id="56" w:name="_Ref149916522"/>
      <w:bookmarkStart w:id="57" w:name="_Ref149916591"/>
      <w:bookmarkStart w:id="58" w:name="_Ref167288318"/>
      <w:bookmarkStart w:id="59" w:name="_Toc168060784"/>
      <w:bookmarkStart w:id="60" w:name="_Ref194499166"/>
      <w:bookmarkStart w:id="61" w:name="_Toc209703712"/>
      <w:r w:rsidRPr="00EB4F8B">
        <w:t>Земельные р</w:t>
      </w:r>
      <w:bookmarkEnd w:id="53"/>
      <w:bookmarkEnd w:id="54"/>
      <w:bookmarkEnd w:id="55"/>
      <w:bookmarkEnd w:id="56"/>
      <w:bookmarkEnd w:id="57"/>
      <w:bookmarkEnd w:id="58"/>
      <w:bookmarkEnd w:id="59"/>
      <w:r w:rsidR="00477D7A">
        <w:rPr>
          <w:lang w:val="ru-RU"/>
        </w:rPr>
        <w:t>есурсы</w:t>
      </w:r>
      <w:r w:rsidR="00A173E4">
        <w:rPr>
          <w:lang w:val="ru-RU"/>
        </w:rPr>
        <w:t>. Существующее положение</w:t>
      </w:r>
      <w:bookmarkEnd w:id="60"/>
      <w:bookmarkEnd w:id="61"/>
    </w:p>
    <w:p w:rsidR="00EC6E88" w:rsidRPr="00EB4F8B" w:rsidRDefault="00EC6E88" w:rsidP="00EC6E88">
      <w:r w:rsidRPr="00EB4F8B">
        <w:t xml:space="preserve">Площадь территории </w:t>
      </w:r>
      <w:r w:rsidR="009A2293">
        <w:t>Петровского сельского поселения</w:t>
      </w:r>
      <w:r w:rsidRPr="00EB4F8B">
        <w:t xml:space="preserve"> в границ</w:t>
      </w:r>
      <w:r w:rsidR="009A2293">
        <w:t>е</w:t>
      </w:r>
      <w:r w:rsidRPr="00EB4F8B">
        <w:t>, установленн</w:t>
      </w:r>
      <w:r w:rsidR="009A2293">
        <w:t>ой</w:t>
      </w:r>
      <w:r w:rsidRPr="00EB4F8B">
        <w:t xml:space="preserve"> </w:t>
      </w:r>
      <w:r w:rsidR="007C34E1" w:rsidRPr="007C34E1">
        <w:t>областным законом от 15.06.2010 № 32-оз «Об административно-территориальном устройстве Ленинградской области и порядке его изменения»</w:t>
      </w:r>
      <w:r w:rsidRPr="00EB4F8B">
        <w:t>, рассчитана на основе геоинформационных векторных данных</w:t>
      </w:r>
      <w:r w:rsidR="009A2293">
        <w:t xml:space="preserve"> в программе </w:t>
      </w:r>
      <w:r w:rsidR="009A2293" w:rsidRPr="009A2293">
        <w:t xml:space="preserve">MapInfo на плоскости </w:t>
      </w:r>
      <w:r w:rsidRPr="00EB4F8B">
        <w:t xml:space="preserve">и составляет </w:t>
      </w:r>
      <w:r w:rsidR="00E83F40">
        <w:t>20047,5</w:t>
      </w:r>
      <w:r w:rsidRPr="00EB4F8B">
        <w:t xml:space="preserve"> га.</w:t>
      </w:r>
    </w:p>
    <w:p w:rsidR="00EC6E88" w:rsidRPr="00EB4F8B" w:rsidRDefault="00EC6E88" w:rsidP="00EC6E88">
      <w:r w:rsidRPr="00EB4F8B">
        <w:t xml:space="preserve">Земельный фонд на территории </w:t>
      </w:r>
      <w:r w:rsidR="00E83F40">
        <w:t>Петровского</w:t>
      </w:r>
      <w:r w:rsidRPr="00EB4F8B">
        <w:t xml:space="preserve"> сельского поселения по целевому назначению представлен </w:t>
      </w:r>
      <w:r w:rsidR="00584911" w:rsidRPr="00EB4F8B">
        <w:t>семью</w:t>
      </w:r>
      <w:r w:rsidRPr="00EB4F8B">
        <w:t xml:space="preserve"> категориями:</w:t>
      </w:r>
    </w:p>
    <w:p w:rsidR="00EC6E88" w:rsidRPr="00EB4F8B" w:rsidRDefault="00EC6E88" w:rsidP="00911BB1">
      <w:pPr>
        <w:pStyle w:val="a7"/>
      </w:pPr>
      <w:r w:rsidRPr="00EB4F8B">
        <w:t>земли сельскохозяйственного назначения;</w:t>
      </w:r>
    </w:p>
    <w:p w:rsidR="00EC6E88" w:rsidRPr="00EB4F8B" w:rsidRDefault="00EC6E88" w:rsidP="00911BB1">
      <w:pPr>
        <w:pStyle w:val="a7"/>
      </w:pPr>
      <w:r w:rsidRPr="00EB4F8B">
        <w:t>земли населённых пунктов;</w:t>
      </w:r>
    </w:p>
    <w:p w:rsidR="00EC6E88" w:rsidRPr="00EB4F8B" w:rsidRDefault="00EC6E88" w:rsidP="00911BB1">
      <w:pPr>
        <w:pStyle w:val="a7"/>
      </w:pPr>
      <w:r w:rsidRPr="00EB4F8B">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EB4F8B">
        <w:lastRenderedPageBreak/>
        <w:t>земли обороны, безопасности и земли иного специального назначения (далее – земли промышленности и иного специального назначения);</w:t>
      </w:r>
    </w:p>
    <w:p w:rsidR="00EC6E88" w:rsidRPr="00EB4F8B" w:rsidRDefault="00EC6E88" w:rsidP="00911BB1">
      <w:pPr>
        <w:pStyle w:val="a7"/>
      </w:pPr>
      <w:r w:rsidRPr="00EB4F8B">
        <w:t>земли особо охраняемых территорий и объектов;</w:t>
      </w:r>
    </w:p>
    <w:p w:rsidR="00EC6E88" w:rsidRDefault="00EC6E88" w:rsidP="00911BB1">
      <w:pPr>
        <w:pStyle w:val="a7"/>
      </w:pPr>
      <w:r w:rsidRPr="00EB4F8B">
        <w:t>земли лесного фонда;</w:t>
      </w:r>
    </w:p>
    <w:p w:rsidR="00584911" w:rsidRPr="00EB4F8B" w:rsidRDefault="00584911" w:rsidP="00584911">
      <w:pPr>
        <w:pStyle w:val="a7"/>
        <w:tabs>
          <w:tab w:val="clear" w:pos="284"/>
        </w:tabs>
      </w:pPr>
      <w:r w:rsidRPr="00EB4F8B">
        <w:t>земли водного фонда;</w:t>
      </w:r>
    </w:p>
    <w:p w:rsidR="00EC6E88" w:rsidRPr="00EB4F8B" w:rsidRDefault="00EC6E88" w:rsidP="00911BB1">
      <w:pPr>
        <w:pStyle w:val="a7"/>
      </w:pPr>
      <w:r w:rsidRPr="00EB4F8B">
        <w:t>земли запаса.</w:t>
      </w:r>
    </w:p>
    <w:p w:rsidR="00EC6E88" w:rsidRPr="00EB4F8B" w:rsidRDefault="00EC6E88" w:rsidP="00EC6E88">
      <w:r w:rsidRPr="00EB4F8B">
        <w:t>Распределение земель поселения по категориям представлено в таблице</w:t>
      </w:r>
      <w:r w:rsidR="000C2208">
        <w:t xml:space="preserve"> </w:t>
      </w:r>
      <w:r w:rsidR="000C2208">
        <w:fldChar w:fldCharType="begin"/>
      </w:r>
      <w:r w:rsidR="000C2208">
        <w:instrText xml:space="preserve"> REF _Ref201245053 \h  \* MERGEFORMAT </w:instrText>
      </w:r>
      <w:r w:rsidR="000C2208">
        <w:fldChar w:fldCharType="separate"/>
      </w:r>
      <w:r w:rsidR="000C2208" w:rsidRPr="000C2208">
        <w:rPr>
          <w:vanish/>
        </w:rPr>
        <w:t xml:space="preserve">Таблица </w:t>
      </w:r>
      <w:r w:rsidR="000C2208">
        <w:rPr>
          <w:noProof/>
        </w:rPr>
        <w:t>3.6</w:t>
      </w:r>
      <w:r w:rsidR="000C2208">
        <w:t>.</w:t>
      </w:r>
      <w:r w:rsidR="000C2208">
        <w:rPr>
          <w:noProof/>
        </w:rPr>
        <w:t>1</w:t>
      </w:r>
      <w:r w:rsidR="000C2208">
        <w:fldChar w:fldCharType="end"/>
      </w:r>
      <w:r w:rsidRPr="00EB4F8B">
        <w:t>, площади земель получены картометрическим измерением</w:t>
      </w:r>
      <w:r w:rsidR="005B436A">
        <w:t xml:space="preserve"> в программе </w:t>
      </w:r>
      <w:r w:rsidR="005B436A" w:rsidRPr="005B436A">
        <w:t>MapInfo</w:t>
      </w:r>
      <w:r w:rsidR="005B436A">
        <w:t xml:space="preserve"> на плоскости</w:t>
      </w:r>
      <w:r w:rsidRPr="00EB4F8B">
        <w:t>.</w:t>
      </w:r>
    </w:p>
    <w:p w:rsidR="00EC6E88" w:rsidRPr="00EB4F8B" w:rsidRDefault="00EC6E88" w:rsidP="00EC6E88">
      <w:r w:rsidRPr="00EB4F8B">
        <w:t>Большую часть территории поселения занимают земли лесного фонда (64,3 % от общей площади земельного фонда поселения).</w:t>
      </w:r>
    </w:p>
    <w:p w:rsidR="000C2208" w:rsidRDefault="000C2208" w:rsidP="000C2208">
      <w:pPr>
        <w:pStyle w:val="afffffffffff5"/>
      </w:pPr>
      <w:bookmarkStart w:id="62" w:name="_Ref201245053"/>
      <w:r>
        <w:t xml:space="preserve">Таблица </w:t>
      </w:r>
      <w:fldSimple w:instr=" STYLEREF  \s &quot;Заголовок 2;Заголовок 2 Знак Знак Знак Знак;Заголовок 2 Знак Знак Знак Знак Знак Знак Знак Знак;Заголовок 2 Знак Знак Знак Знак Знак Знак Знак Знак Знак;Заголовок 2а;EIA H2;- 1.1;Section;H2;OG Heading 2;h2;Заголовок 1 Знак + 14 pt Знак;1.1. Caaieiaie 2&quot; ">
        <w:r>
          <w:rPr>
            <w:noProof/>
          </w:rPr>
          <w:t>3.6</w:t>
        </w:r>
      </w:fldSimple>
      <w:r>
        <w:t>.</w:t>
      </w:r>
      <w:fldSimple w:instr=" SEQ Таблица \* ARABIC \s 3 ">
        <w:r>
          <w:rPr>
            <w:noProof/>
          </w:rPr>
          <w:t>1</w:t>
        </w:r>
      </w:fldSimple>
      <w:bookmarkEnd w:id="62"/>
    </w:p>
    <w:p w:rsidR="00EC6E88" w:rsidRPr="00EB4F8B" w:rsidRDefault="00EC6E88" w:rsidP="00EC6E88">
      <w:pPr>
        <w:pStyle w:val="affffffffffffb"/>
      </w:pPr>
      <w:r w:rsidRPr="00EB4F8B">
        <w:t>Распределение земель поселения по категориям</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6311"/>
        <w:gridCol w:w="1278"/>
        <w:gridCol w:w="2232"/>
      </w:tblGrid>
      <w:tr w:rsidR="00EC6E88" w:rsidRPr="00EB4F8B" w:rsidTr="00BC0ABB">
        <w:tc>
          <w:tcPr>
            <w:tcW w:w="288" w:type="pct"/>
            <w:shd w:val="clear" w:color="auto" w:fill="auto"/>
          </w:tcPr>
          <w:p w:rsidR="00EC6E88" w:rsidRPr="00EB4F8B" w:rsidRDefault="00EC6E88" w:rsidP="00246674">
            <w:pPr>
              <w:pStyle w:val="affffffffff7"/>
            </w:pPr>
            <w:r w:rsidRPr="00EB4F8B">
              <w:t>№ п/п</w:t>
            </w:r>
          </w:p>
        </w:tc>
        <w:tc>
          <w:tcPr>
            <w:tcW w:w="3028" w:type="pct"/>
            <w:shd w:val="clear" w:color="auto" w:fill="auto"/>
          </w:tcPr>
          <w:p w:rsidR="00EC6E88" w:rsidRPr="00EB4F8B" w:rsidRDefault="00EC6E88" w:rsidP="00246674">
            <w:pPr>
              <w:pStyle w:val="affffffffff7"/>
            </w:pPr>
            <w:r w:rsidRPr="00EB4F8B">
              <w:t>Наименование</w:t>
            </w:r>
          </w:p>
        </w:tc>
        <w:tc>
          <w:tcPr>
            <w:tcW w:w="613" w:type="pct"/>
            <w:shd w:val="clear" w:color="auto" w:fill="auto"/>
          </w:tcPr>
          <w:p w:rsidR="00EC6E88" w:rsidRPr="00EB4F8B" w:rsidRDefault="00EC6E88" w:rsidP="00246674">
            <w:pPr>
              <w:pStyle w:val="affffffffff7"/>
            </w:pPr>
            <w:r w:rsidRPr="00EB4F8B">
              <w:t>Площадь, га</w:t>
            </w:r>
          </w:p>
        </w:tc>
        <w:tc>
          <w:tcPr>
            <w:tcW w:w="1071" w:type="pct"/>
            <w:shd w:val="clear" w:color="auto" w:fill="auto"/>
          </w:tcPr>
          <w:p w:rsidR="00EC6E88" w:rsidRPr="00EB4F8B" w:rsidRDefault="00EC6E88" w:rsidP="00246674">
            <w:pPr>
              <w:pStyle w:val="affffffffff7"/>
            </w:pPr>
            <w:r w:rsidRPr="00EB4F8B">
              <w:t>Процент от общей площади земель</w:t>
            </w:r>
          </w:p>
        </w:tc>
      </w:tr>
    </w:tbl>
    <w:p w:rsidR="00602F6C" w:rsidRDefault="00602F6C" w:rsidP="00246674">
      <w:pPr>
        <w:pStyle w:val="affffffffff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6311"/>
        <w:gridCol w:w="1278"/>
        <w:gridCol w:w="2232"/>
      </w:tblGrid>
      <w:tr w:rsidR="00EC6E88" w:rsidRPr="00EB4F8B" w:rsidTr="00BC0ABB">
        <w:trPr>
          <w:tblHeader/>
        </w:trPr>
        <w:tc>
          <w:tcPr>
            <w:tcW w:w="288" w:type="pct"/>
            <w:shd w:val="clear" w:color="auto" w:fill="auto"/>
          </w:tcPr>
          <w:p w:rsidR="00EC6E88" w:rsidRPr="00EB4F8B" w:rsidRDefault="00EC6E88" w:rsidP="00246674">
            <w:pPr>
              <w:pStyle w:val="affffffffff7"/>
            </w:pPr>
            <w:r w:rsidRPr="00EB4F8B">
              <w:t>1</w:t>
            </w:r>
          </w:p>
        </w:tc>
        <w:tc>
          <w:tcPr>
            <w:tcW w:w="3028" w:type="pct"/>
            <w:shd w:val="clear" w:color="auto" w:fill="auto"/>
          </w:tcPr>
          <w:p w:rsidR="00EC6E88" w:rsidRPr="00EB4F8B" w:rsidRDefault="00EC6E88" w:rsidP="00246674">
            <w:pPr>
              <w:pStyle w:val="affffffffff7"/>
            </w:pPr>
            <w:r w:rsidRPr="00EB4F8B">
              <w:t>2</w:t>
            </w:r>
          </w:p>
        </w:tc>
        <w:tc>
          <w:tcPr>
            <w:tcW w:w="613" w:type="pct"/>
            <w:shd w:val="clear" w:color="auto" w:fill="auto"/>
          </w:tcPr>
          <w:p w:rsidR="00EC6E88" w:rsidRPr="00EB4F8B" w:rsidRDefault="00EC6E88" w:rsidP="00246674">
            <w:pPr>
              <w:pStyle w:val="affffffffff7"/>
            </w:pPr>
            <w:r w:rsidRPr="00EB4F8B">
              <w:t>3</w:t>
            </w:r>
          </w:p>
        </w:tc>
        <w:tc>
          <w:tcPr>
            <w:tcW w:w="1071" w:type="pct"/>
            <w:shd w:val="clear" w:color="auto" w:fill="auto"/>
          </w:tcPr>
          <w:p w:rsidR="00EC6E88" w:rsidRPr="00EB4F8B" w:rsidRDefault="00EC6E88" w:rsidP="00246674">
            <w:pPr>
              <w:pStyle w:val="affffffffff7"/>
            </w:pPr>
            <w:r w:rsidRPr="00EB4F8B">
              <w:t>4</w:t>
            </w:r>
          </w:p>
        </w:tc>
      </w:tr>
      <w:tr w:rsidR="00EC6E88" w:rsidRPr="00EB4F8B" w:rsidTr="00BC0ABB">
        <w:tc>
          <w:tcPr>
            <w:tcW w:w="288" w:type="pct"/>
            <w:shd w:val="clear" w:color="auto" w:fill="auto"/>
          </w:tcPr>
          <w:p w:rsidR="00EC6E88" w:rsidRPr="00EB4F8B" w:rsidRDefault="00EC6E88" w:rsidP="004404F8">
            <w:pPr>
              <w:pStyle w:val="affffffffffff8"/>
            </w:pPr>
            <w:r w:rsidRPr="00EB4F8B">
              <w:t>1</w:t>
            </w:r>
          </w:p>
        </w:tc>
        <w:tc>
          <w:tcPr>
            <w:tcW w:w="3028" w:type="pct"/>
            <w:shd w:val="clear" w:color="auto" w:fill="auto"/>
          </w:tcPr>
          <w:p w:rsidR="00EC6E88" w:rsidRPr="00EB4F8B" w:rsidRDefault="00EC6E88" w:rsidP="0008675D">
            <w:pPr>
              <w:pStyle w:val="afffffffffff2"/>
            </w:pPr>
            <w:r w:rsidRPr="00EB4F8B">
              <w:t>Земли сельскохозяйственного назначения</w:t>
            </w:r>
          </w:p>
        </w:tc>
        <w:tc>
          <w:tcPr>
            <w:tcW w:w="613" w:type="pct"/>
            <w:shd w:val="clear" w:color="auto" w:fill="auto"/>
          </w:tcPr>
          <w:p w:rsidR="00EC6E88" w:rsidRPr="00AF17B6" w:rsidRDefault="002058F3" w:rsidP="00BD00D8">
            <w:pPr>
              <w:pStyle w:val="afc"/>
            </w:pPr>
            <w:r w:rsidRPr="002058F3">
              <w:t>29</w:t>
            </w:r>
            <w:r w:rsidR="000C2208">
              <w:t>6</w:t>
            </w:r>
            <w:r w:rsidR="00CF56A9">
              <w:t>5</w:t>
            </w:r>
            <w:r w:rsidRPr="002058F3">
              <w:t>,</w:t>
            </w:r>
            <w:r w:rsidR="00BD00D8">
              <w:t>6</w:t>
            </w:r>
          </w:p>
        </w:tc>
        <w:tc>
          <w:tcPr>
            <w:tcW w:w="1071" w:type="pct"/>
            <w:shd w:val="clear" w:color="auto" w:fill="auto"/>
          </w:tcPr>
          <w:p w:rsidR="00EC6E88" w:rsidRPr="00EB4F8B" w:rsidRDefault="00762E64" w:rsidP="00CF56A9">
            <w:pPr>
              <w:pStyle w:val="afc"/>
            </w:pPr>
            <w:r>
              <w:t>14,</w:t>
            </w:r>
            <w:r w:rsidR="00CF56A9">
              <w:t>79</w:t>
            </w:r>
          </w:p>
        </w:tc>
      </w:tr>
      <w:tr w:rsidR="00EC6E88" w:rsidRPr="00EB4F8B" w:rsidTr="00BC0ABB">
        <w:tc>
          <w:tcPr>
            <w:tcW w:w="288" w:type="pct"/>
            <w:shd w:val="clear" w:color="auto" w:fill="auto"/>
          </w:tcPr>
          <w:p w:rsidR="00EC6E88" w:rsidRPr="00EB4F8B" w:rsidRDefault="00EC6E88" w:rsidP="004404F8">
            <w:pPr>
              <w:pStyle w:val="affffffffffff8"/>
            </w:pPr>
            <w:r w:rsidRPr="00EB4F8B">
              <w:t>2</w:t>
            </w:r>
          </w:p>
        </w:tc>
        <w:tc>
          <w:tcPr>
            <w:tcW w:w="3028" w:type="pct"/>
            <w:shd w:val="clear" w:color="auto" w:fill="auto"/>
          </w:tcPr>
          <w:p w:rsidR="00EC6E88" w:rsidRPr="00EB4F8B" w:rsidRDefault="00EC6E88" w:rsidP="0008675D">
            <w:pPr>
              <w:pStyle w:val="afffffffffff2"/>
            </w:pPr>
            <w:r w:rsidRPr="00EB4F8B">
              <w:t>Земли населённых пунктов, в том числе</w:t>
            </w:r>
          </w:p>
        </w:tc>
        <w:tc>
          <w:tcPr>
            <w:tcW w:w="613" w:type="pct"/>
            <w:shd w:val="clear" w:color="auto" w:fill="auto"/>
          </w:tcPr>
          <w:p w:rsidR="00EC6E88" w:rsidRPr="00EB4F8B" w:rsidRDefault="002058F3" w:rsidP="00BD00D8">
            <w:pPr>
              <w:pStyle w:val="afc"/>
            </w:pPr>
            <w:r w:rsidRPr="002058F3">
              <w:t>102</w:t>
            </w:r>
            <w:r w:rsidR="00320EA7">
              <w:t>3</w:t>
            </w:r>
            <w:r w:rsidRPr="002058F3">
              <w:t>,</w:t>
            </w:r>
            <w:r w:rsidR="00BD00D8">
              <w:t>8</w:t>
            </w:r>
          </w:p>
        </w:tc>
        <w:tc>
          <w:tcPr>
            <w:tcW w:w="1071" w:type="pct"/>
            <w:shd w:val="clear" w:color="auto" w:fill="auto"/>
          </w:tcPr>
          <w:p w:rsidR="00EC6E88" w:rsidRPr="00EB4F8B" w:rsidRDefault="002058F3" w:rsidP="00CF56A9">
            <w:pPr>
              <w:pStyle w:val="afc"/>
            </w:pPr>
            <w:r>
              <w:t>5,1</w:t>
            </w:r>
            <w:r w:rsidR="00CF56A9">
              <w:t>1</w:t>
            </w:r>
          </w:p>
        </w:tc>
      </w:tr>
      <w:tr w:rsidR="00EC6E88" w:rsidRPr="00EB4F8B" w:rsidTr="00BC0ABB">
        <w:tc>
          <w:tcPr>
            <w:tcW w:w="288" w:type="pct"/>
            <w:shd w:val="clear" w:color="auto" w:fill="auto"/>
          </w:tcPr>
          <w:p w:rsidR="00EC6E88" w:rsidRPr="00EB4F8B" w:rsidRDefault="00EC6E88" w:rsidP="004404F8">
            <w:pPr>
              <w:pStyle w:val="affffffffffff8"/>
            </w:pPr>
            <w:r w:rsidRPr="00EB4F8B">
              <w:t>2.1</w:t>
            </w:r>
          </w:p>
        </w:tc>
        <w:tc>
          <w:tcPr>
            <w:tcW w:w="3028" w:type="pct"/>
            <w:shd w:val="clear" w:color="auto" w:fill="auto"/>
          </w:tcPr>
          <w:p w:rsidR="00EC6E88" w:rsidRPr="00EB4F8B" w:rsidRDefault="00FE5F9D" w:rsidP="0008675D">
            <w:pPr>
              <w:pStyle w:val="afffffffffff2"/>
            </w:pPr>
            <w:r w:rsidRPr="00FE5F9D">
              <w:t>Земли населённых пунктов по сведениям Единого государственного реестра недвижимости, принадлежность которых к конкретным населённым пунктам не указана</w:t>
            </w:r>
          </w:p>
        </w:tc>
        <w:tc>
          <w:tcPr>
            <w:tcW w:w="613" w:type="pct"/>
            <w:shd w:val="clear" w:color="auto" w:fill="auto"/>
          </w:tcPr>
          <w:p w:rsidR="00EC6E88" w:rsidRPr="00EB4F8B" w:rsidRDefault="002058F3" w:rsidP="00BD00D8">
            <w:pPr>
              <w:pStyle w:val="afc"/>
            </w:pPr>
            <w:r w:rsidRPr="002058F3">
              <w:t>2</w:t>
            </w:r>
            <w:r w:rsidR="00320EA7">
              <w:t>6</w:t>
            </w:r>
            <w:r w:rsidRPr="002058F3">
              <w:t>,</w:t>
            </w:r>
            <w:r w:rsidR="00BD00D8">
              <w:t>7</w:t>
            </w:r>
          </w:p>
        </w:tc>
        <w:tc>
          <w:tcPr>
            <w:tcW w:w="1071" w:type="pct"/>
            <w:shd w:val="clear" w:color="auto" w:fill="auto"/>
          </w:tcPr>
          <w:p w:rsidR="00EC6E88" w:rsidRPr="00EB4F8B" w:rsidRDefault="00EC6E88" w:rsidP="00EC6E88">
            <w:pPr>
              <w:pStyle w:val="afc"/>
            </w:pPr>
          </w:p>
        </w:tc>
      </w:tr>
      <w:tr w:rsidR="00EC6E88" w:rsidRPr="00EB4F8B" w:rsidTr="00BC0ABB">
        <w:tc>
          <w:tcPr>
            <w:tcW w:w="288" w:type="pct"/>
            <w:shd w:val="clear" w:color="auto" w:fill="auto"/>
          </w:tcPr>
          <w:p w:rsidR="00EC6E88" w:rsidRPr="00EB4F8B" w:rsidRDefault="00EC6E88" w:rsidP="004404F8">
            <w:pPr>
              <w:pStyle w:val="affffffffffff8"/>
            </w:pPr>
            <w:r w:rsidRPr="00EB4F8B">
              <w:t>3</w:t>
            </w:r>
          </w:p>
        </w:tc>
        <w:tc>
          <w:tcPr>
            <w:tcW w:w="3028" w:type="pct"/>
            <w:shd w:val="clear" w:color="auto" w:fill="auto"/>
          </w:tcPr>
          <w:p w:rsidR="00EC6E88" w:rsidRPr="00EB4F8B" w:rsidRDefault="00EC6E88" w:rsidP="0008675D">
            <w:pPr>
              <w:pStyle w:val="afffffffffff2"/>
            </w:pPr>
            <w:r w:rsidRPr="00EB4F8B">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613" w:type="pct"/>
            <w:shd w:val="clear" w:color="auto" w:fill="auto"/>
          </w:tcPr>
          <w:p w:rsidR="00EC6E88" w:rsidRPr="00EB4F8B" w:rsidRDefault="002058F3" w:rsidP="00CF56A9">
            <w:pPr>
              <w:pStyle w:val="afc"/>
              <w:rPr>
                <w:szCs w:val="24"/>
              </w:rPr>
            </w:pPr>
            <w:r w:rsidRPr="002058F3">
              <w:t>29</w:t>
            </w:r>
            <w:r w:rsidR="00CF56A9">
              <w:t>6</w:t>
            </w:r>
            <w:r w:rsidRPr="002058F3">
              <w:t>,</w:t>
            </w:r>
            <w:r w:rsidR="00CF56A9">
              <w:t>4</w:t>
            </w:r>
          </w:p>
        </w:tc>
        <w:tc>
          <w:tcPr>
            <w:tcW w:w="1071" w:type="pct"/>
            <w:shd w:val="clear" w:color="auto" w:fill="auto"/>
          </w:tcPr>
          <w:p w:rsidR="00EC6E88" w:rsidRPr="00EB4F8B" w:rsidRDefault="00762E64" w:rsidP="000C2208">
            <w:pPr>
              <w:pStyle w:val="afc"/>
            </w:pPr>
            <w:r>
              <w:t>1,</w:t>
            </w:r>
            <w:r w:rsidR="000C2208">
              <w:t>48</w:t>
            </w:r>
          </w:p>
        </w:tc>
      </w:tr>
      <w:tr w:rsidR="00EC6E88" w:rsidRPr="00EB4F8B" w:rsidTr="00BC0ABB">
        <w:tc>
          <w:tcPr>
            <w:tcW w:w="288" w:type="pct"/>
            <w:shd w:val="clear" w:color="auto" w:fill="auto"/>
          </w:tcPr>
          <w:p w:rsidR="00EC6E88" w:rsidRPr="00EB4F8B" w:rsidRDefault="00EC6E88" w:rsidP="004404F8">
            <w:pPr>
              <w:pStyle w:val="affffffffffff8"/>
            </w:pPr>
            <w:r w:rsidRPr="00EB4F8B">
              <w:t>4</w:t>
            </w:r>
          </w:p>
        </w:tc>
        <w:tc>
          <w:tcPr>
            <w:tcW w:w="3028" w:type="pct"/>
            <w:shd w:val="clear" w:color="auto" w:fill="auto"/>
          </w:tcPr>
          <w:p w:rsidR="00EC6E88" w:rsidRPr="00EB4F8B" w:rsidRDefault="00EC6E88" w:rsidP="0008675D">
            <w:pPr>
              <w:pStyle w:val="afffffffffff2"/>
            </w:pPr>
            <w:r w:rsidRPr="00EB4F8B">
              <w:t>Земли особо охраняемых территорий и объектов</w:t>
            </w:r>
          </w:p>
        </w:tc>
        <w:tc>
          <w:tcPr>
            <w:tcW w:w="613" w:type="pct"/>
            <w:shd w:val="clear" w:color="auto" w:fill="auto"/>
          </w:tcPr>
          <w:p w:rsidR="00EC6E88" w:rsidRPr="00EB4F8B" w:rsidRDefault="003029CA" w:rsidP="000C2208">
            <w:pPr>
              <w:pStyle w:val="afc"/>
              <w:rPr>
                <w:szCs w:val="24"/>
              </w:rPr>
            </w:pPr>
            <w:r>
              <w:t>19</w:t>
            </w:r>
            <w:r w:rsidR="000C2208">
              <w:t>7</w:t>
            </w:r>
            <w:r>
              <w:t>,</w:t>
            </w:r>
            <w:r w:rsidR="000C2208">
              <w:t>4</w:t>
            </w:r>
          </w:p>
        </w:tc>
        <w:tc>
          <w:tcPr>
            <w:tcW w:w="1071" w:type="pct"/>
            <w:shd w:val="clear" w:color="auto" w:fill="auto"/>
          </w:tcPr>
          <w:p w:rsidR="00EC6E88" w:rsidRPr="00EB4F8B" w:rsidRDefault="000C2208" w:rsidP="00762E64">
            <w:pPr>
              <w:pStyle w:val="afc"/>
            </w:pPr>
            <w:r>
              <w:t>0,98</w:t>
            </w:r>
          </w:p>
        </w:tc>
      </w:tr>
      <w:tr w:rsidR="00EC6E88" w:rsidRPr="00EB4F8B" w:rsidTr="00BC0ABB">
        <w:tc>
          <w:tcPr>
            <w:tcW w:w="288" w:type="pct"/>
            <w:shd w:val="clear" w:color="auto" w:fill="auto"/>
          </w:tcPr>
          <w:p w:rsidR="00EC6E88" w:rsidRPr="00EB4F8B" w:rsidRDefault="00EC6E88" w:rsidP="004404F8">
            <w:pPr>
              <w:pStyle w:val="affffffffffff8"/>
            </w:pPr>
            <w:r w:rsidRPr="00EB4F8B">
              <w:t>5</w:t>
            </w:r>
          </w:p>
        </w:tc>
        <w:tc>
          <w:tcPr>
            <w:tcW w:w="3028" w:type="pct"/>
            <w:shd w:val="clear" w:color="auto" w:fill="auto"/>
          </w:tcPr>
          <w:p w:rsidR="00EC6E88" w:rsidRPr="00EB4F8B" w:rsidRDefault="00EC6E88" w:rsidP="0008675D">
            <w:pPr>
              <w:pStyle w:val="afffffffffff2"/>
            </w:pPr>
            <w:r w:rsidRPr="00EB4F8B">
              <w:t>Земли лесного фонда</w:t>
            </w:r>
          </w:p>
        </w:tc>
        <w:tc>
          <w:tcPr>
            <w:tcW w:w="613" w:type="pct"/>
            <w:shd w:val="clear" w:color="auto" w:fill="auto"/>
          </w:tcPr>
          <w:p w:rsidR="00EC6E88" w:rsidRPr="00EB4F8B" w:rsidRDefault="002058F3" w:rsidP="00CF56A9">
            <w:pPr>
              <w:pStyle w:val="afc"/>
              <w:rPr>
                <w:szCs w:val="24"/>
              </w:rPr>
            </w:pPr>
            <w:r w:rsidRPr="002058F3">
              <w:t>1552</w:t>
            </w:r>
            <w:r w:rsidR="00CF56A9">
              <w:t>4</w:t>
            </w:r>
            <w:r w:rsidRPr="002058F3">
              <w:t>,</w:t>
            </w:r>
            <w:r w:rsidR="00CF56A9">
              <w:t>6</w:t>
            </w:r>
          </w:p>
        </w:tc>
        <w:tc>
          <w:tcPr>
            <w:tcW w:w="1071" w:type="pct"/>
            <w:shd w:val="clear" w:color="auto" w:fill="auto"/>
          </w:tcPr>
          <w:p w:rsidR="00EC6E88" w:rsidRPr="00EB4F8B" w:rsidRDefault="00762E64" w:rsidP="002058F3">
            <w:pPr>
              <w:pStyle w:val="afc"/>
            </w:pPr>
            <w:r>
              <w:t>77,4</w:t>
            </w:r>
            <w:r w:rsidR="000C2208">
              <w:t>4</w:t>
            </w:r>
          </w:p>
        </w:tc>
      </w:tr>
      <w:tr w:rsidR="000C2208" w:rsidRPr="00EB4F8B" w:rsidTr="00BC0ABB">
        <w:tc>
          <w:tcPr>
            <w:tcW w:w="288" w:type="pct"/>
            <w:shd w:val="clear" w:color="auto" w:fill="auto"/>
          </w:tcPr>
          <w:p w:rsidR="000C2208" w:rsidRDefault="000C2208" w:rsidP="004404F8">
            <w:pPr>
              <w:pStyle w:val="affffffffffff8"/>
            </w:pPr>
            <w:r>
              <w:t>6</w:t>
            </w:r>
          </w:p>
        </w:tc>
        <w:tc>
          <w:tcPr>
            <w:tcW w:w="3028" w:type="pct"/>
            <w:shd w:val="clear" w:color="auto" w:fill="auto"/>
          </w:tcPr>
          <w:p w:rsidR="000C2208" w:rsidRPr="00EB4F8B" w:rsidRDefault="000C2208" w:rsidP="0008675D">
            <w:pPr>
              <w:pStyle w:val="afffffffffff2"/>
            </w:pPr>
            <w:r w:rsidRPr="00EB4F8B">
              <w:t>Земли водного фонда</w:t>
            </w:r>
          </w:p>
        </w:tc>
        <w:tc>
          <w:tcPr>
            <w:tcW w:w="613" w:type="pct"/>
            <w:shd w:val="clear" w:color="auto" w:fill="auto"/>
          </w:tcPr>
          <w:p w:rsidR="000C2208" w:rsidRDefault="000C2208" w:rsidP="00EC6E88">
            <w:pPr>
              <w:pStyle w:val="afc"/>
            </w:pPr>
            <w:r>
              <w:t>2,6</w:t>
            </w:r>
          </w:p>
        </w:tc>
        <w:tc>
          <w:tcPr>
            <w:tcW w:w="1071" w:type="pct"/>
            <w:shd w:val="clear" w:color="auto" w:fill="auto"/>
          </w:tcPr>
          <w:p w:rsidR="000C2208" w:rsidRPr="00EB4F8B" w:rsidRDefault="000C2208" w:rsidP="002058F3">
            <w:pPr>
              <w:pStyle w:val="afc"/>
            </w:pPr>
            <w:r>
              <w:t>0,01</w:t>
            </w:r>
          </w:p>
        </w:tc>
      </w:tr>
      <w:tr w:rsidR="00EC6E88" w:rsidRPr="00EB4F8B" w:rsidTr="00BC0ABB">
        <w:tc>
          <w:tcPr>
            <w:tcW w:w="288" w:type="pct"/>
            <w:shd w:val="clear" w:color="auto" w:fill="auto"/>
          </w:tcPr>
          <w:p w:rsidR="00EC6E88" w:rsidRPr="00EB4F8B" w:rsidRDefault="000C2208" w:rsidP="004404F8">
            <w:pPr>
              <w:pStyle w:val="affffffffffff8"/>
            </w:pPr>
            <w:r>
              <w:t>7</w:t>
            </w:r>
          </w:p>
        </w:tc>
        <w:tc>
          <w:tcPr>
            <w:tcW w:w="3028" w:type="pct"/>
            <w:shd w:val="clear" w:color="auto" w:fill="auto"/>
          </w:tcPr>
          <w:p w:rsidR="00EC6E88" w:rsidRPr="00EB4F8B" w:rsidRDefault="00EC6E88" w:rsidP="0008675D">
            <w:pPr>
              <w:pStyle w:val="afffffffffff2"/>
            </w:pPr>
            <w:r w:rsidRPr="00EB4F8B">
              <w:t>Земли запаса</w:t>
            </w:r>
          </w:p>
        </w:tc>
        <w:tc>
          <w:tcPr>
            <w:tcW w:w="613" w:type="pct"/>
            <w:shd w:val="clear" w:color="auto" w:fill="auto"/>
          </w:tcPr>
          <w:p w:rsidR="00EC6E88" w:rsidRPr="00EB4F8B" w:rsidRDefault="000C2208" w:rsidP="00EC6E88">
            <w:pPr>
              <w:pStyle w:val="afc"/>
              <w:rPr>
                <w:szCs w:val="24"/>
              </w:rPr>
            </w:pPr>
            <w:r>
              <w:t>37,1</w:t>
            </w:r>
          </w:p>
        </w:tc>
        <w:tc>
          <w:tcPr>
            <w:tcW w:w="1071" w:type="pct"/>
            <w:shd w:val="clear" w:color="auto" w:fill="auto"/>
          </w:tcPr>
          <w:p w:rsidR="00EC6E88" w:rsidRPr="00EB4F8B" w:rsidRDefault="00EC6E88" w:rsidP="000C2208">
            <w:pPr>
              <w:pStyle w:val="afc"/>
            </w:pPr>
            <w:r w:rsidRPr="00EB4F8B">
              <w:t>0,</w:t>
            </w:r>
            <w:r w:rsidR="000C2208">
              <w:t>19</w:t>
            </w:r>
          </w:p>
        </w:tc>
      </w:tr>
      <w:tr w:rsidR="00EC6E88" w:rsidRPr="00EB4F8B" w:rsidTr="00BC0ABB">
        <w:trPr>
          <w:trHeight w:val="70"/>
        </w:trPr>
        <w:tc>
          <w:tcPr>
            <w:tcW w:w="3316" w:type="pct"/>
            <w:gridSpan w:val="2"/>
            <w:shd w:val="clear" w:color="auto" w:fill="auto"/>
          </w:tcPr>
          <w:p w:rsidR="00EC6E88" w:rsidRPr="00EB4F8B" w:rsidRDefault="00EC6E88" w:rsidP="0008675D">
            <w:pPr>
              <w:pStyle w:val="afffffffffff2"/>
            </w:pPr>
            <w:r w:rsidRPr="00EB4F8B">
              <w:t>Итого</w:t>
            </w:r>
          </w:p>
        </w:tc>
        <w:tc>
          <w:tcPr>
            <w:tcW w:w="613" w:type="pct"/>
            <w:shd w:val="clear" w:color="auto" w:fill="auto"/>
          </w:tcPr>
          <w:p w:rsidR="00EC6E88" w:rsidRPr="00EB4F8B" w:rsidRDefault="00A261ED" w:rsidP="00EC6E88">
            <w:pPr>
              <w:pStyle w:val="afc"/>
            </w:pPr>
            <w:r w:rsidRPr="00A261ED">
              <w:t>20047,5</w:t>
            </w:r>
          </w:p>
        </w:tc>
        <w:tc>
          <w:tcPr>
            <w:tcW w:w="1071" w:type="pct"/>
            <w:shd w:val="clear" w:color="auto" w:fill="auto"/>
          </w:tcPr>
          <w:p w:rsidR="00EC6E88" w:rsidRPr="00EB4F8B" w:rsidRDefault="00EC6E88" w:rsidP="00EC6E88">
            <w:pPr>
              <w:pStyle w:val="afc"/>
            </w:pPr>
            <w:r w:rsidRPr="00EB4F8B">
              <w:t>100</w:t>
            </w:r>
          </w:p>
        </w:tc>
      </w:tr>
    </w:tbl>
    <w:p w:rsidR="00EC6E88" w:rsidRPr="00EB4F8B" w:rsidRDefault="00EC6E88" w:rsidP="00246674">
      <w:pPr>
        <w:pStyle w:val="affffffffff6"/>
      </w:pPr>
    </w:p>
    <w:p w:rsidR="005E7C62" w:rsidRPr="00B44082" w:rsidRDefault="005E7C62" w:rsidP="00B44082">
      <w:pPr>
        <w:pStyle w:val="30"/>
      </w:pPr>
      <w:bookmarkStart w:id="63" w:name="_Toc209703713"/>
      <w:r w:rsidRPr="00B44082">
        <w:t>Земли сельскохозяйственного назначения</w:t>
      </w:r>
      <w:bookmarkEnd w:id="63"/>
    </w:p>
    <w:p w:rsidR="005E7C62" w:rsidRPr="00EB4F8B" w:rsidRDefault="00FE5F9D" w:rsidP="005E7C62">
      <w:r>
        <w:t>А</w:t>
      </w:r>
      <w:r w:rsidR="005E7C62" w:rsidRPr="00EB4F8B">
        <w:t>нализ документации, предоставленной органами местного самоуправления</w:t>
      </w:r>
      <w:r w:rsidR="003B5FA3">
        <w:t>,</w:t>
      </w:r>
      <w:r w:rsidR="005E7C62" w:rsidRPr="00EB4F8B">
        <w:t xml:space="preserve"> сведений, содержащихся в Едином государственном реестре недвижимости, сведений, содержащихся в </w:t>
      </w:r>
      <w:r w:rsidR="005E7C62" w:rsidRPr="005E7C62">
        <w:t>Федеральн</w:t>
      </w:r>
      <w:r w:rsidR="005E7C62">
        <w:t>ой</w:t>
      </w:r>
      <w:r w:rsidR="005E7C62" w:rsidRPr="005E7C62">
        <w:t xml:space="preserve"> государственн</w:t>
      </w:r>
      <w:r w:rsidR="005E7C62">
        <w:t>ой</w:t>
      </w:r>
      <w:r w:rsidR="005E7C62" w:rsidRPr="005E7C62">
        <w:t xml:space="preserve"> информационн</w:t>
      </w:r>
      <w:r w:rsidR="005E7C62">
        <w:t>ой</w:t>
      </w:r>
      <w:r w:rsidR="005E7C62" w:rsidRPr="005E7C62">
        <w:t xml:space="preserve"> систем</w:t>
      </w:r>
      <w:r w:rsidR="005E7C62">
        <w:t>е</w:t>
      </w:r>
      <w:r w:rsidR="005E7C62" w:rsidRPr="005E7C62">
        <w:t xml:space="preserve"> территориального планирования</w:t>
      </w:r>
      <w:r w:rsidR="005E7C62" w:rsidRPr="00EB4F8B">
        <w:t>,</w:t>
      </w:r>
      <w:r w:rsidR="005E7C62">
        <w:t xml:space="preserve"> </w:t>
      </w:r>
      <w:r w:rsidR="005E7C62" w:rsidRPr="00EB4F8B">
        <w:t>а также сведений, содержащихся в лесохозяйственном регламенте Приозерского лесничества выяв</w:t>
      </w:r>
      <w:r>
        <w:t>ил</w:t>
      </w:r>
      <w:r w:rsidR="005E7C62" w:rsidRPr="00EB4F8B">
        <w:t xml:space="preserve"> несоответствия </w:t>
      </w:r>
      <w:r w:rsidRPr="00EB4F8B">
        <w:t xml:space="preserve">в отображении границ и представленной площади земель сельскохозяйственного назначения </w:t>
      </w:r>
      <w:r w:rsidR="005E7C62" w:rsidRPr="00EB4F8B">
        <w:t xml:space="preserve">в </w:t>
      </w:r>
      <w:r>
        <w:t xml:space="preserve">действующей редакции </w:t>
      </w:r>
      <w:r w:rsidR="005E7C62" w:rsidRPr="00EB4F8B">
        <w:t>генерально</w:t>
      </w:r>
      <w:r>
        <w:t>го</w:t>
      </w:r>
      <w:r w:rsidR="005E7C62" w:rsidRPr="00EB4F8B">
        <w:t xml:space="preserve"> план</w:t>
      </w:r>
      <w:r>
        <w:t>а</w:t>
      </w:r>
      <w:r w:rsidR="005E7C62" w:rsidRPr="00EB4F8B">
        <w:t>:</w:t>
      </w:r>
    </w:p>
    <w:p w:rsidR="005E7C62" w:rsidRPr="00EB4F8B" w:rsidRDefault="005E7C62" w:rsidP="00911BB1">
      <w:pPr>
        <w:pStyle w:val="a7"/>
      </w:pPr>
      <w:r w:rsidRPr="00EB4F8B">
        <w:t>некорректное отображение границ</w:t>
      </w:r>
      <w:r w:rsidR="00FE5F9D">
        <w:t>ы</w:t>
      </w:r>
      <w:r w:rsidRPr="00EB4F8B">
        <w:t xml:space="preserve"> </w:t>
      </w:r>
      <w:r w:rsidR="00704D27">
        <w:t>Петровского</w:t>
      </w:r>
      <w:r w:rsidRPr="00EB4F8B">
        <w:t xml:space="preserve"> сельского поселения;</w:t>
      </w:r>
    </w:p>
    <w:p w:rsidR="005E7C62" w:rsidRPr="00EB4F8B" w:rsidRDefault="00704D27" w:rsidP="00911BB1">
      <w:pPr>
        <w:pStyle w:val="a7"/>
      </w:pPr>
      <w:r>
        <w:t xml:space="preserve">пересечения границ земель </w:t>
      </w:r>
      <w:r w:rsidRPr="00EB4F8B">
        <w:t>сельскохозяйственного назначения</w:t>
      </w:r>
      <w:r w:rsidR="005E7C62" w:rsidRPr="00EB4F8B">
        <w:t xml:space="preserve">, </w:t>
      </w:r>
      <w:r>
        <w:t xml:space="preserve">представленных в действующей редакции генерального плана, с границами земельных участков, имеющих иную категорию земель в соответствии со сведениями, содержащимися в </w:t>
      </w:r>
      <w:r w:rsidRPr="00EB4F8B">
        <w:t>Едином государственном реестре недвижимости</w:t>
      </w:r>
      <w:r w:rsidR="005E7C62" w:rsidRPr="00EB4F8B">
        <w:t>;</w:t>
      </w:r>
    </w:p>
    <w:p w:rsidR="005E7C62" w:rsidRPr="00EB4F8B" w:rsidRDefault="005E7C62" w:rsidP="00911BB1">
      <w:pPr>
        <w:pStyle w:val="a7"/>
      </w:pPr>
      <w:r w:rsidRPr="00EB4F8B">
        <w:t>в составе земель сельскохозяйственного назначения имеются лесные кварталы Ларионовского участкового лесничества Приозерского лесничества.</w:t>
      </w:r>
    </w:p>
    <w:p w:rsidR="005E7C62" w:rsidRDefault="005E7C62" w:rsidP="005E7C62">
      <w:r w:rsidRPr="00EB4F8B">
        <w:lastRenderedPageBreak/>
        <w:t>Землями сельскохозяйственного назначения являются земли, находящиеся за границами населённых пунктов и предоставленные для нужд сельского хозяйства, а также предназначенные для этих целей.</w:t>
      </w:r>
    </w:p>
    <w:p w:rsidR="00704D27" w:rsidRPr="00EB4F8B" w:rsidRDefault="00704D27" w:rsidP="00704D27">
      <w:r>
        <w:t xml:space="preserve">В соответствии с Перечнем особо ценных продуктивных сельскохозяйственных угодий, расположенных на территории Ленинградской области, использование которых для целей, не связанных с ведением сельского хозяйства, не допускается, утверждённым постановлением Правительства Ленинградской области от 17.08.2011 № 257, </w:t>
      </w:r>
      <w:r w:rsidR="00F36F62" w:rsidRPr="00704D27">
        <w:t xml:space="preserve">на </w:t>
      </w:r>
      <w:r w:rsidRPr="00704D27">
        <w:t xml:space="preserve">территории </w:t>
      </w:r>
      <w:r>
        <w:t>Петровского</w:t>
      </w:r>
      <w:r w:rsidRPr="00704D27">
        <w:t xml:space="preserve"> сельского поселения </w:t>
      </w:r>
      <w:r>
        <w:t xml:space="preserve">имеются земельные участки </w:t>
      </w:r>
      <w:r w:rsidRPr="00704D27">
        <w:t>особо ценны</w:t>
      </w:r>
      <w:r w:rsidR="00F36F62">
        <w:t>х</w:t>
      </w:r>
      <w:r w:rsidRPr="00704D27">
        <w:t xml:space="preserve"> продуктивны</w:t>
      </w:r>
      <w:r w:rsidR="00F36F62">
        <w:t>х</w:t>
      </w:r>
      <w:r w:rsidRPr="00704D27">
        <w:t xml:space="preserve"> сельскохозяйственны</w:t>
      </w:r>
      <w:r w:rsidR="00F36F62">
        <w:t>х</w:t>
      </w:r>
      <w:r w:rsidRPr="00704D27">
        <w:t xml:space="preserve"> угод</w:t>
      </w:r>
      <w:r w:rsidR="00F36F62">
        <w:t>ий</w:t>
      </w:r>
      <w:r w:rsidRPr="00704D27">
        <w:t>.</w:t>
      </w:r>
    </w:p>
    <w:p w:rsidR="005E7C62" w:rsidRPr="00B44082" w:rsidRDefault="005E7C62" w:rsidP="00B44082">
      <w:pPr>
        <w:pStyle w:val="30"/>
      </w:pPr>
      <w:bookmarkStart w:id="64" w:name="_Toc209703714"/>
      <w:r w:rsidRPr="00B44082">
        <w:t>Земли населённых пунктов</w:t>
      </w:r>
      <w:bookmarkEnd w:id="64"/>
    </w:p>
    <w:p w:rsidR="005E7C62" w:rsidRPr="00EB4F8B" w:rsidRDefault="005E7C62" w:rsidP="005E7C62">
      <w:r w:rsidRPr="00EB4F8B">
        <w:t>Сведения о границах населённых пунктов, внесённых Единый государственный реестр недвижимости:</w:t>
      </w:r>
    </w:p>
    <w:p w:rsidR="005E7C62" w:rsidRPr="00EB4F8B" w:rsidRDefault="00C40D55" w:rsidP="00911BB1">
      <w:pPr>
        <w:pStyle w:val="a7"/>
      </w:pPr>
      <w:r>
        <w:t>деревня Варшко</w:t>
      </w:r>
      <w:r w:rsidR="005E7C62" w:rsidRPr="00EB4F8B">
        <w:t>, границ</w:t>
      </w:r>
      <w:r w:rsidR="00FE5F9D">
        <w:t>а</w:t>
      </w:r>
      <w:r w:rsidR="005E7C62" w:rsidRPr="00EB4F8B">
        <w:t xml:space="preserve"> населённого пункта внесен</w:t>
      </w:r>
      <w:r w:rsidR="00FE5F9D">
        <w:t>а</w:t>
      </w:r>
      <w:r w:rsidR="005E7C62" w:rsidRPr="00EB4F8B">
        <w:t xml:space="preserve"> в Единый государственный реестр за номером: </w:t>
      </w:r>
      <w:r w:rsidRPr="00C40D55">
        <w:t>47:03-4.19</w:t>
      </w:r>
      <w:r w:rsidR="005E7C62" w:rsidRPr="00EB4F8B">
        <w:t>;</w:t>
      </w:r>
    </w:p>
    <w:p w:rsidR="005E7C62" w:rsidRPr="00EB4F8B" w:rsidRDefault="00C40D55" w:rsidP="00911BB1">
      <w:pPr>
        <w:pStyle w:val="a7"/>
      </w:pPr>
      <w:r w:rsidRPr="00C40D55">
        <w:t>деревня Овраги</w:t>
      </w:r>
      <w:r w:rsidR="005E7C62" w:rsidRPr="00EB4F8B">
        <w:t>, границ</w:t>
      </w:r>
      <w:r w:rsidR="00FE5F9D">
        <w:t>а</w:t>
      </w:r>
      <w:r w:rsidR="005E7C62" w:rsidRPr="00EB4F8B">
        <w:t xml:space="preserve"> населённого пункта внесен</w:t>
      </w:r>
      <w:r w:rsidR="00FE5F9D">
        <w:t>а</w:t>
      </w:r>
      <w:r w:rsidR="005E7C62" w:rsidRPr="00EB4F8B">
        <w:t xml:space="preserve"> в Единый государственный реестр за номером: </w:t>
      </w:r>
      <w:r w:rsidRPr="00C40D55">
        <w:t>47:03-4.29</w:t>
      </w:r>
      <w:r w:rsidR="005E7C62" w:rsidRPr="00EB4F8B">
        <w:t>;</w:t>
      </w:r>
    </w:p>
    <w:p w:rsidR="005E7C62" w:rsidRPr="00EB4F8B" w:rsidRDefault="00C40D55" w:rsidP="00911BB1">
      <w:pPr>
        <w:pStyle w:val="a7"/>
      </w:pPr>
      <w:r w:rsidRPr="00C40D55">
        <w:t>деревня Ольховка</w:t>
      </w:r>
      <w:r w:rsidR="005E7C62" w:rsidRPr="00EB4F8B">
        <w:t>, границ</w:t>
      </w:r>
      <w:r w:rsidR="00FE5F9D">
        <w:t>а</w:t>
      </w:r>
      <w:r w:rsidR="005E7C62" w:rsidRPr="00EB4F8B">
        <w:t xml:space="preserve"> населённого пункта внесен</w:t>
      </w:r>
      <w:r w:rsidR="00FE5F9D">
        <w:t>а</w:t>
      </w:r>
      <w:r w:rsidR="005E7C62" w:rsidRPr="00EB4F8B">
        <w:t xml:space="preserve"> в Единый государственный реестр за номером: </w:t>
      </w:r>
      <w:r w:rsidRPr="00C40D55">
        <w:t>47:03-4.38</w:t>
      </w:r>
      <w:r w:rsidR="005E7C62" w:rsidRPr="00EB4F8B">
        <w:t>;</w:t>
      </w:r>
    </w:p>
    <w:p w:rsidR="005E7C62" w:rsidRPr="00EB4F8B" w:rsidRDefault="00C40D55" w:rsidP="00911BB1">
      <w:pPr>
        <w:pStyle w:val="a7"/>
      </w:pPr>
      <w:r w:rsidRPr="00C40D55">
        <w:t>посёлок Петровское</w:t>
      </w:r>
      <w:r w:rsidR="005E7C62" w:rsidRPr="00EB4F8B">
        <w:t>, границ</w:t>
      </w:r>
      <w:r w:rsidR="00FE5F9D">
        <w:t>а</w:t>
      </w:r>
      <w:r w:rsidR="005E7C62" w:rsidRPr="00EB4F8B">
        <w:t xml:space="preserve"> населённого пункта внесен</w:t>
      </w:r>
      <w:r w:rsidR="00FE5F9D">
        <w:t>а</w:t>
      </w:r>
      <w:r w:rsidR="005E7C62" w:rsidRPr="00EB4F8B">
        <w:t xml:space="preserve"> в Единый государственный реестр за номером: </w:t>
      </w:r>
      <w:r w:rsidRPr="00C40D55">
        <w:t>47:03-4.26</w:t>
      </w:r>
      <w:r w:rsidR="005E7C62" w:rsidRPr="00EB4F8B">
        <w:t>;</w:t>
      </w:r>
    </w:p>
    <w:p w:rsidR="005E7C62" w:rsidRPr="00EB4F8B" w:rsidRDefault="00C40D55" w:rsidP="00911BB1">
      <w:pPr>
        <w:pStyle w:val="a7"/>
      </w:pPr>
      <w:r w:rsidRPr="00C40D55">
        <w:t>посёлок при железнодорожной станции Петяярви</w:t>
      </w:r>
      <w:r w:rsidR="005E7C62" w:rsidRPr="00EB4F8B">
        <w:t>, границ</w:t>
      </w:r>
      <w:r w:rsidR="00FE5F9D">
        <w:t>а</w:t>
      </w:r>
      <w:r w:rsidR="005E7C62" w:rsidRPr="00EB4F8B">
        <w:t xml:space="preserve"> населённого пункта внесен</w:t>
      </w:r>
      <w:r w:rsidR="00FE5F9D">
        <w:t>а</w:t>
      </w:r>
      <w:r w:rsidR="005E7C62" w:rsidRPr="00EB4F8B">
        <w:t xml:space="preserve"> в Единый государственный реестр за номером: </w:t>
      </w:r>
      <w:r w:rsidRPr="00C40D55">
        <w:t>47:03-4.43</w:t>
      </w:r>
      <w:r w:rsidR="005E7C62" w:rsidRPr="00EB4F8B">
        <w:t>;</w:t>
      </w:r>
    </w:p>
    <w:p w:rsidR="005E7C62" w:rsidRPr="00EB4F8B" w:rsidRDefault="00C40D55" w:rsidP="00911BB1">
      <w:pPr>
        <w:pStyle w:val="a7"/>
      </w:pPr>
      <w:r w:rsidRPr="00C40D55">
        <w:t>деревня Ягодное</w:t>
      </w:r>
      <w:r w:rsidR="005E7C62" w:rsidRPr="00EB4F8B">
        <w:t>, границ</w:t>
      </w:r>
      <w:r w:rsidR="00FE5F9D">
        <w:t>а</w:t>
      </w:r>
      <w:r w:rsidR="005E7C62" w:rsidRPr="00EB4F8B">
        <w:t xml:space="preserve"> населённого пункта внесен</w:t>
      </w:r>
      <w:r w:rsidR="00FE5F9D">
        <w:t>а</w:t>
      </w:r>
      <w:r w:rsidR="005E7C62" w:rsidRPr="00EB4F8B">
        <w:t xml:space="preserve"> в Единый государственный реестр за номером: </w:t>
      </w:r>
      <w:r w:rsidRPr="00C40D55">
        <w:t>47:03-4.42</w:t>
      </w:r>
      <w:r w:rsidR="005E7C62" w:rsidRPr="00EB4F8B">
        <w:t>.</w:t>
      </w:r>
    </w:p>
    <w:p w:rsidR="005E7C62" w:rsidRPr="00EB4F8B" w:rsidRDefault="005E7C62" w:rsidP="005E7C62">
      <w:r w:rsidRPr="00EB4F8B">
        <w:t>Площади населённых пунктов согласно обмерам</w:t>
      </w:r>
      <w:r w:rsidR="00367F45">
        <w:t xml:space="preserve">, произведённым в программе </w:t>
      </w:r>
      <w:r w:rsidR="00367F45" w:rsidRPr="00367F45">
        <w:t>MapInfo на плоскости</w:t>
      </w:r>
      <w:r w:rsidR="00367F45">
        <w:t>,</w:t>
      </w:r>
      <w:r w:rsidR="00367F45" w:rsidRPr="00367F45">
        <w:t xml:space="preserve"> </w:t>
      </w:r>
      <w:r w:rsidRPr="00EB4F8B">
        <w:t xml:space="preserve">представлены в </w:t>
      </w:r>
      <w:r w:rsidR="00953A1E">
        <w:t xml:space="preserve">таблице </w:t>
      </w:r>
      <w:r w:rsidR="006C4432">
        <w:fldChar w:fldCharType="begin"/>
      </w:r>
      <w:r w:rsidR="006C4432">
        <w:instrText xml:space="preserve"> REF _Ref149916994 \h </w:instrText>
      </w:r>
      <w:r w:rsidR="00FB4F1B">
        <w:instrText xml:space="preserve"> \* MERGEFORMAT </w:instrText>
      </w:r>
      <w:r w:rsidR="006C4432">
        <w:fldChar w:fldCharType="separate"/>
      </w:r>
      <w:r w:rsidR="006C4432" w:rsidRPr="00FB4F1B">
        <w:rPr>
          <w:vanish/>
        </w:rPr>
        <w:t xml:space="preserve">Таблица </w:t>
      </w:r>
      <w:r w:rsidR="006C4432">
        <w:rPr>
          <w:noProof/>
        </w:rPr>
        <w:t>3.6.2</w:t>
      </w:r>
      <w:r w:rsidR="006C4432">
        <w:t>.</w:t>
      </w:r>
      <w:r w:rsidR="006C4432">
        <w:rPr>
          <w:noProof/>
        </w:rPr>
        <w:t>1</w:t>
      </w:r>
      <w:r w:rsidR="006C4432">
        <w:fldChar w:fldCharType="end"/>
      </w:r>
      <w:r w:rsidR="006C4432">
        <w:t>.</w:t>
      </w:r>
    </w:p>
    <w:p w:rsidR="005E7C62" w:rsidRPr="00EB4F8B" w:rsidRDefault="009C6C0E" w:rsidP="00F43D39">
      <w:pPr>
        <w:pStyle w:val="afffffffffff5"/>
      </w:pPr>
      <w:r>
        <w:t xml:space="preserve">Таблица </w:t>
      </w:r>
      <w:fldSimple w:instr=" STYLEREF 3 \s ">
        <w:r w:rsidR="000C2208">
          <w:rPr>
            <w:noProof/>
          </w:rPr>
          <w:t>3.6.2</w:t>
        </w:r>
      </w:fldSimple>
      <w:r w:rsidR="000C2208">
        <w:t>.</w:t>
      </w:r>
      <w:fldSimple w:instr=" SEQ Таблица \* ARABIC \s 3 ">
        <w:r w:rsidR="000C2208">
          <w:rPr>
            <w:noProof/>
          </w:rPr>
          <w:t>1</w:t>
        </w:r>
      </w:fldSimple>
    </w:p>
    <w:p w:rsidR="005E7C62" w:rsidRPr="00EB4F8B" w:rsidRDefault="005E7C62" w:rsidP="005E7C62">
      <w:pPr>
        <w:pStyle w:val="affffffffffffb"/>
      </w:pPr>
      <w:r w:rsidRPr="00EB4F8B">
        <w:t>Площадь земель населённых пунктов, входящ</w:t>
      </w:r>
      <w:r w:rsidR="009C6C0E">
        <w:t>их в состав Петровского</w:t>
      </w:r>
      <w:r w:rsidRPr="00EB4F8B">
        <w:t xml:space="preserve"> сельского поселения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6830"/>
        <w:gridCol w:w="2960"/>
      </w:tblGrid>
      <w:tr w:rsidR="005E7C62" w:rsidRPr="00EB4F8B" w:rsidTr="00607204">
        <w:trPr>
          <w:trHeight w:val="251"/>
          <w:jc w:val="center"/>
        </w:trPr>
        <w:tc>
          <w:tcPr>
            <w:tcW w:w="303" w:type="pct"/>
            <w:shd w:val="clear" w:color="auto" w:fill="auto"/>
          </w:tcPr>
          <w:p w:rsidR="005E7C62" w:rsidRPr="00EB4F8B" w:rsidRDefault="005E7C62" w:rsidP="00246674">
            <w:pPr>
              <w:pStyle w:val="affffffffff7"/>
            </w:pPr>
            <w:r w:rsidRPr="00EB4F8B">
              <w:t>№ п/п</w:t>
            </w:r>
          </w:p>
        </w:tc>
        <w:tc>
          <w:tcPr>
            <w:tcW w:w="3277" w:type="pct"/>
            <w:shd w:val="clear" w:color="auto" w:fill="auto"/>
          </w:tcPr>
          <w:p w:rsidR="005E7C62" w:rsidRPr="00EB4F8B" w:rsidRDefault="005E7C62" w:rsidP="00246674">
            <w:pPr>
              <w:pStyle w:val="affffffffff7"/>
            </w:pPr>
            <w:r w:rsidRPr="00EB4F8B">
              <w:t>Населённый пункт</w:t>
            </w:r>
          </w:p>
        </w:tc>
        <w:tc>
          <w:tcPr>
            <w:tcW w:w="1421" w:type="pct"/>
            <w:shd w:val="clear" w:color="auto" w:fill="auto"/>
          </w:tcPr>
          <w:p w:rsidR="005E7C62" w:rsidRPr="00EB4F8B" w:rsidRDefault="005E7C62" w:rsidP="00246674">
            <w:pPr>
              <w:pStyle w:val="affffffffff7"/>
            </w:pPr>
            <w:r w:rsidRPr="00EB4F8B">
              <w:t>Площадь по обмерам топографических карт, га</w:t>
            </w:r>
          </w:p>
        </w:tc>
      </w:tr>
      <w:tr w:rsidR="005E7C62" w:rsidRPr="00EB4F8B" w:rsidTr="00607204">
        <w:trPr>
          <w:trHeight w:val="251"/>
          <w:jc w:val="center"/>
        </w:trPr>
        <w:tc>
          <w:tcPr>
            <w:tcW w:w="303" w:type="pct"/>
            <w:shd w:val="clear" w:color="auto" w:fill="auto"/>
          </w:tcPr>
          <w:p w:rsidR="005E7C62" w:rsidRPr="00EB4F8B" w:rsidRDefault="005E7C62" w:rsidP="004404F8">
            <w:pPr>
              <w:pStyle w:val="affffffffffff8"/>
            </w:pPr>
            <w:r w:rsidRPr="00EB4F8B">
              <w:t>1</w:t>
            </w:r>
          </w:p>
        </w:tc>
        <w:tc>
          <w:tcPr>
            <w:tcW w:w="3277" w:type="pct"/>
            <w:shd w:val="clear" w:color="auto" w:fill="auto"/>
          </w:tcPr>
          <w:p w:rsidR="005E7C62" w:rsidRPr="00EB4F8B" w:rsidRDefault="005E7C62" w:rsidP="0008675D">
            <w:pPr>
              <w:pStyle w:val="afffffffffff2"/>
            </w:pPr>
            <w:r w:rsidRPr="00EB4F8B">
              <w:t>Площадь земель населённых пунктов в границах населённых пунктов, в том числе:</w:t>
            </w:r>
          </w:p>
        </w:tc>
        <w:tc>
          <w:tcPr>
            <w:tcW w:w="1421" w:type="pct"/>
            <w:shd w:val="clear" w:color="auto" w:fill="auto"/>
          </w:tcPr>
          <w:p w:rsidR="005E7C62" w:rsidRPr="00EB4F8B" w:rsidRDefault="007C3816" w:rsidP="003B6757">
            <w:pPr>
              <w:pStyle w:val="afc"/>
              <w:rPr>
                <w:szCs w:val="24"/>
              </w:rPr>
            </w:pPr>
            <w:r>
              <w:t>99</w:t>
            </w:r>
            <w:r w:rsidR="003B5FA3">
              <w:t>7,</w:t>
            </w:r>
            <w:r w:rsidR="003B6757">
              <w:t>1</w:t>
            </w:r>
          </w:p>
        </w:tc>
      </w:tr>
      <w:tr w:rsidR="005E7C62" w:rsidRPr="00EB4F8B" w:rsidTr="00607204">
        <w:trPr>
          <w:trHeight w:val="251"/>
          <w:jc w:val="center"/>
        </w:trPr>
        <w:tc>
          <w:tcPr>
            <w:tcW w:w="303" w:type="pct"/>
            <w:shd w:val="clear" w:color="auto" w:fill="auto"/>
          </w:tcPr>
          <w:p w:rsidR="005E7C62" w:rsidRPr="00EB4F8B" w:rsidRDefault="005E7C62" w:rsidP="004404F8">
            <w:pPr>
              <w:pStyle w:val="affffffffffff8"/>
            </w:pPr>
            <w:r w:rsidRPr="00EB4F8B">
              <w:t>1.1</w:t>
            </w:r>
          </w:p>
        </w:tc>
        <w:tc>
          <w:tcPr>
            <w:tcW w:w="3277" w:type="pct"/>
            <w:tcBorders>
              <w:top w:val="single" w:sz="4" w:space="0" w:color="auto"/>
              <w:left w:val="single" w:sz="4" w:space="0" w:color="auto"/>
              <w:bottom w:val="single" w:sz="4" w:space="0" w:color="auto"/>
              <w:right w:val="single" w:sz="4" w:space="0" w:color="auto"/>
            </w:tcBorders>
            <w:shd w:val="clear" w:color="auto" w:fill="auto"/>
          </w:tcPr>
          <w:p w:rsidR="005E7C62" w:rsidRPr="00EB4F8B" w:rsidRDefault="005C11D0" w:rsidP="0008675D">
            <w:pPr>
              <w:pStyle w:val="afffffffffff2"/>
            </w:pPr>
            <w:r w:rsidRPr="005C11D0">
              <w:t>Деревня Варшко</w:t>
            </w:r>
          </w:p>
        </w:tc>
        <w:tc>
          <w:tcPr>
            <w:tcW w:w="1421" w:type="pct"/>
            <w:tcBorders>
              <w:top w:val="nil"/>
              <w:left w:val="nil"/>
              <w:bottom w:val="single" w:sz="8" w:space="0" w:color="auto"/>
              <w:right w:val="single" w:sz="8" w:space="0" w:color="auto"/>
            </w:tcBorders>
            <w:shd w:val="clear" w:color="auto" w:fill="auto"/>
          </w:tcPr>
          <w:p w:rsidR="005E7C62" w:rsidRPr="00EB4F8B" w:rsidRDefault="007C3816" w:rsidP="00E71EE3">
            <w:pPr>
              <w:pStyle w:val="afc"/>
              <w:rPr>
                <w:szCs w:val="24"/>
              </w:rPr>
            </w:pPr>
            <w:r>
              <w:t>341,</w:t>
            </w:r>
            <w:r w:rsidR="00E71EE3">
              <w:t>2</w:t>
            </w:r>
          </w:p>
        </w:tc>
      </w:tr>
      <w:tr w:rsidR="005E7C62" w:rsidRPr="00EB4F8B" w:rsidTr="00607204">
        <w:trPr>
          <w:trHeight w:val="251"/>
          <w:jc w:val="center"/>
        </w:trPr>
        <w:tc>
          <w:tcPr>
            <w:tcW w:w="303" w:type="pct"/>
            <w:shd w:val="clear" w:color="auto" w:fill="auto"/>
          </w:tcPr>
          <w:p w:rsidR="005E7C62" w:rsidRPr="00EB4F8B" w:rsidRDefault="005E7C62" w:rsidP="004404F8">
            <w:pPr>
              <w:pStyle w:val="affffffffffff8"/>
            </w:pPr>
            <w:r w:rsidRPr="00EB4F8B">
              <w:t>1.2</w:t>
            </w:r>
          </w:p>
        </w:tc>
        <w:tc>
          <w:tcPr>
            <w:tcW w:w="3277" w:type="pct"/>
            <w:tcBorders>
              <w:top w:val="single" w:sz="4" w:space="0" w:color="auto"/>
              <w:left w:val="single" w:sz="4" w:space="0" w:color="auto"/>
              <w:bottom w:val="single" w:sz="4" w:space="0" w:color="auto"/>
              <w:right w:val="single" w:sz="4" w:space="0" w:color="auto"/>
            </w:tcBorders>
            <w:shd w:val="clear" w:color="auto" w:fill="auto"/>
          </w:tcPr>
          <w:p w:rsidR="005E7C62" w:rsidRPr="00EB4F8B" w:rsidRDefault="005C11D0" w:rsidP="0008675D">
            <w:pPr>
              <w:pStyle w:val="afffffffffff2"/>
            </w:pPr>
            <w:r w:rsidRPr="005C11D0">
              <w:t>Деревня Овраги</w:t>
            </w:r>
          </w:p>
        </w:tc>
        <w:tc>
          <w:tcPr>
            <w:tcW w:w="1421" w:type="pct"/>
            <w:tcBorders>
              <w:top w:val="nil"/>
              <w:left w:val="nil"/>
              <w:bottom w:val="single" w:sz="8" w:space="0" w:color="auto"/>
              <w:right w:val="single" w:sz="8" w:space="0" w:color="auto"/>
            </w:tcBorders>
            <w:shd w:val="clear" w:color="auto" w:fill="auto"/>
          </w:tcPr>
          <w:p w:rsidR="005E7C62" w:rsidRPr="00EB4F8B" w:rsidRDefault="007C3816" w:rsidP="005E7C62">
            <w:pPr>
              <w:pStyle w:val="afc"/>
              <w:rPr>
                <w:szCs w:val="24"/>
              </w:rPr>
            </w:pPr>
            <w:r>
              <w:t>163,8</w:t>
            </w:r>
          </w:p>
        </w:tc>
      </w:tr>
      <w:tr w:rsidR="005E7C62" w:rsidRPr="00EB4F8B" w:rsidTr="00607204">
        <w:trPr>
          <w:trHeight w:val="251"/>
          <w:jc w:val="center"/>
        </w:trPr>
        <w:tc>
          <w:tcPr>
            <w:tcW w:w="303" w:type="pct"/>
            <w:shd w:val="clear" w:color="auto" w:fill="auto"/>
          </w:tcPr>
          <w:p w:rsidR="005E7C62" w:rsidRPr="00EB4F8B" w:rsidRDefault="005E7C62" w:rsidP="004404F8">
            <w:pPr>
              <w:pStyle w:val="affffffffffff8"/>
            </w:pPr>
            <w:r w:rsidRPr="00EB4F8B">
              <w:t>1.3</w:t>
            </w:r>
          </w:p>
        </w:tc>
        <w:tc>
          <w:tcPr>
            <w:tcW w:w="3277" w:type="pct"/>
            <w:tcBorders>
              <w:top w:val="single" w:sz="4" w:space="0" w:color="auto"/>
              <w:left w:val="single" w:sz="4" w:space="0" w:color="auto"/>
              <w:bottom w:val="single" w:sz="4" w:space="0" w:color="auto"/>
              <w:right w:val="single" w:sz="4" w:space="0" w:color="auto"/>
            </w:tcBorders>
            <w:shd w:val="clear" w:color="auto" w:fill="auto"/>
          </w:tcPr>
          <w:p w:rsidR="005E7C62" w:rsidRPr="00EB4F8B" w:rsidRDefault="005C11D0" w:rsidP="0008675D">
            <w:pPr>
              <w:pStyle w:val="afffffffffff2"/>
            </w:pPr>
            <w:r w:rsidRPr="005C11D0">
              <w:t>Деревня Ольховка</w:t>
            </w:r>
          </w:p>
        </w:tc>
        <w:tc>
          <w:tcPr>
            <w:tcW w:w="1421" w:type="pct"/>
            <w:tcBorders>
              <w:top w:val="nil"/>
              <w:left w:val="nil"/>
              <w:bottom w:val="single" w:sz="8" w:space="0" w:color="auto"/>
              <w:right w:val="single" w:sz="8" w:space="0" w:color="auto"/>
            </w:tcBorders>
            <w:shd w:val="clear" w:color="auto" w:fill="auto"/>
          </w:tcPr>
          <w:p w:rsidR="005E7C62" w:rsidRPr="00EB4F8B" w:rsidRDefault="007C3816" w:rsidP="005E7C62">
            <w:pPr>
              <w:pStyle w:val="afc"/>
              <w:rPr>
                <w:szCs w:val="24"/>
              </w:rPr>
            </w:pPr>
            <w:r>
              <w:t>79,9</w:t>
            </w:r>
          </w:p>
        </w:tc>
      </w:tr>
      <w:tr w:rsidR="005E7C62" w:rsidRPr="00EB4F8B" w:rsidTr="00607204">
        <w:trPr>
          <w:trHeight w:val="251"/>
          <w:jc w:val="center"/>
        </w:trPr>
        <w:tc>
          <w:tcPr>
            <w:tcW w:w="303" w:type="pct"/>
            <w:shd w:val="clear" w:color="auto" w:fill="auto"/>
          </w:tcPr>
          <w:p w:rsidR="005E7C62" w:rsidRPr="00EB4F8B" w:rsidRDefault="005E7C62" w:rsidP="004404F8">
            <w:pPr>
              <w:pStyle w:val="affffffffffff8"/>
            </w:pPr>
            <w:r w:rsidRPr="00EB4F8B">
              <w:t>1.4</w:t>
            </w:r>
          </w:p>
        </w:tc>
        <w:tc>
          <w:tcPr>
            <w:tcW w:w="3277" w:type="pct"/>
            <w:tcBorders>
              <w:top w:val="single" w:sz="4" w:space="0" w:color="auto"/>
              <w:left w:val="single" w:sz="4" w:space="0" w:color="auto"/>
              <w:bottom w:val="single" w:sz="4" w:space="0" w:color="auto"/>
              <w:right w:val="single" w:sz="4" w:space="0" w:color="auto"/>
            </w:tcBorders>
            <w:shd w:val="clear" w:color="auto" w:fill="auto"/>
          </w:tcPr>
          <w:p w:rsidR="005E7C62" w:rsidRPr="00EB4F8B" w:rsidRDefault="005C11D0" w:rsidP="0008675D">
            <w:pPr>
              <w:pStyle w:val="afffffffffff2"/>
            </w:pPr>
            <w:r w:rsidRPr="005C11D0">
              <w:t>Посёлок Петровское</w:t>
            </w:r>
          </w:p>
        </w:tc>
        <w:tc>
          <w:tcPr>
            <w:tcW w:w="1421" w:type="pct"/>
            <w:tcBorders>
              <w:top w:val="nil"/>
              <w:left w:val="nil"/>
              <w:bottom w:val="single" w:sz="8" w:space="0" w:color="auto"/>
              <w:right w:val="single" w:sz="8" w:space="0" w:color="auto"/>
            </w:tcBorders>
            <w:shd w:val="clear" w:color="auto" w:fill="auto"/>
          </w:tcPr>
          <w:p w:rsidR="005E7C62" w:rsidRPr="00EB4F8B" w:rsidRDefault="007C3816" w:rsidP="003B6757">
            <w:pPr>
              <w:pStyle w:val="afc"/>
              <w:rPr>
                <w:szCs w:val="24"/>
              </w:rPr>
            </w:pPr>
            <w:r>
              <w:t>287,</w:t>
            </w:r>
            <w:r w:rsidR="003B6757">
              <w:t>3</w:t>
            </w:r>
          </w:p>
        </w:tc>
      </w:tr>
      <w:tr w:rsidR="005E7C62" w:rsidRPr="00EB4F8B" w:rsidTr="00607204">
        <w:trPr>
          <w:trHeight w:val="251"/>
          <w:jc w:val="center"/>
        </w:trPr>
        <w:tc>
          <w:tcPr>
            <w:tcW w:w="303" w:type="pct"/>
            <w:shd w:val="clear" w:color="auto" w:fill="auto"/>
          </w:tcPr>
          <w:p w:rsidR="005E7C62" w:rsidRPr="00EB4F8B" w:rsidRDefault="005E7C62" w:rsidP="004404F8">
            <w:pPr>
              <w:pStyle w:val="affffffffffff8"/>
            </w:pPr>
            <w:r w:rsidRPr="00EB4F8B">
              <w:t>1.5</w:t>
            </w:r>
          </w:p>
        </w:tc>
        <w:tc>
          <w:tcPr>
            <w:tcW w:w="3277" w:type="pct"/>
            <w:tcBorders>
              <w:top w:val="single" w:sz="4" w:space="0" w:color="auto"/>
              <w:left w:val="single" w:sz="4" w:space="0" w:color="auto"/>
              <w:bottom w:val="single" w:sz="4" w:space="0" w:color="auto"/>
              <w:right w:val="single" w:sz="4" w:space="0" w:color="auto"/>
            </w:tcBorders>
            <w:shd w:val="clear" w:color="auto" w:fill="auto"/>
          </w:tcPr>
          <w:p w:rsidR="005E7C62" w:rsidRPr="00EB4F8B" w:rsidRDefault="005C11D0" w:rsidP="0008675D">
            <w:pPr>
              <w:pStyle w:val="afffffffffff2"/>
            </w:pPr>
            <w:r w:rsidRPr="005C11D0">
              <w:t>Посёлок при железнодорожной станции Петяярви</w:t>
            </w:r>
          </w:p>
        </w:tc>
        <w:tc>
          <w:tcPr>
            <w:tcW w:w="1421" w:type="pct"/>
            <w:tcBorders>
              <w:top w:val="nil"/>
              <w:left w:val="nil"/>
              <w:bottom w:val="single" w:sz="8" w:space="0" w:color="auto"/>
              <w:right w:val="single" w:sz="8" w:space="0" w:color="auto"/>
            </w:tcBorders>
            <w:shd w:val="clear" w:color="auto" w:fill="auto"/>
          </w:tcPr>
          <w:p w:rsidR="005E7C62" w:rsidRPr="00EB4F8B" w:rsidRDefault="003B6757" w:rsidP="005E7C62">
            <w:pPr>
              <w:pStyle w:val="afc"/>
              <w:rPr>
                <w:szCs w:val="24"/>
              </w:rPr>
            </w:pPr>
            <w:r>
              <w:t>24,9</w:t>
            </w:r>
          </w:p>
        </w:tc>
      </w:tr>
      <w:tr w:rsidR="005E7C62" w:rsidRPr="00EB4F8B" w:rsidTr="00607204">
        <w:trPr>
          <w:trHeight w:val="265"/>
          <w:jc w:val="center"/>
        </w:trPr>
        <w:tc>
          <w:tcPr>
            <w:tcW w:w="303" w:type="pct"/>
            <w:shd w:val="clear" w:color="auto" w:fill="auto"/>
          </w:tcPr>
          <w:p w:rsidR="005E7C62" w:rsidRPr="00EB4F8B" w:rsidRDefault="005E7C62" w:rsidP="004404F8">
            <w:pPr>
              <w:pStyle w:val="affffffffffff8"/>
            </w:pPr>
            <w:r w:rsidRPr="00EB4F8B">
              <w:t>1.6</w:t>
            </w:r>
          </w:p>
        </w:tc>
        <w:tc>
          <w:tcPr>
            <w:tcW w:w="3277" w:type="pct"/>
            <w:tcBorders>
              <w:top w:val="single" w:sz="4" w:space="0" w:color="auto"/>
              <w:left w:val="single" w:sz="4" w:space="0" w:color="auto"/>
              <w:bottom w:val="single" w:sz="4" w:space="0" w:color="auto"/>
              <w:right w:val="single" w:sz="4" w:space="0" w:color="auto"/>
            </w:tcBorders>
            <w:shd w:val="clear" w:color="auto" w:fill="auto"/>
          </w:tcPr>
          <w:p w:rsidR="005E7C62" w:rsidRPr="00EB4F8B" w:rsidRDefault="005C11D0" w:rsidP="0008675D">
            <w:pPr>
              <w:pStyle w:val="afffffffffff2"/>
            </w:pPr>
            <w:r w:rsidRPr="005C11D0">
              <w:t>Деревня Ягодное</w:t>
            </w:r>
          </w:p>
        </w:tc>
        <w:tc>
          <w:tcPr>
            <w:tcW w:w="1421" w:type="pct"/>
            <w:tcBorders>
              <w:top w:val="nil"/>
              <w:left w:val="nil"/>
              <w:bottom w:val="single" w:sz="8" w:space="0" w:color="auto"/>
              <w:right w:val="single" w:sz="8" w:space="0" w:color="auto"/>
            </w:tcBorders>
            <w:shd w:val="clear" w:color="auto" w:fill="auto"/>
          </w:tcPr>
          <w:p w:rsidR="005E7C62" w:rsidRPr="00EB4F8B" w:rsidRDefault="003B6757" w:rsidP="005E7C62">
            <w:pPr>
              <w:pStyle w:val="afc"/>
              <w:rPr>
                <w:szCs w:val="24"/>
              </w:rPr>
            </w:pPr>
            <w:r>
              <w:t>100,0</w:t>
            </w:r>
          </w:p>
        </w:tc>
      </w:tr>
      <w:tr w:rsidR="005E7C62" w:rsidRPr="00EB4F8B" w:rsidTr="00607204">
        <w:trPr>
          <w:trHeight w:val="265"/>
          <w:jc w:val="center"/>
        </w:trPr>
        <w:tc>
          <w:tcPr>
            <w:tcW w:w="303" w:type="pct"/>
            <w:shd w:val="clear" w:color="auto" w:fill="auto"/>
          </w:tcPr>
          <w:p w:rsidR="005E7C62" w:rsidRPr="00EB4F8B" w:rsidRDefault="005E7C62" w:rsidP="004404F8">
            <w:pPr>
              <w:pStyle w:val="affffffffffff8"/>
            </w:pPr>
            <w:r w:rsidRPr="00EB4F8B">
              <w:t>2</w:t>
            </w:r>
          </w:p>
        </w:tc>
        <w:tc>
          <w:tcPr>
            <w:tcW w:w="3277" w:type="pct"/>
            <w:tcBorders>
              <w:top w:val="single" w:sz="4" w:space="0" w:color="auto"/>
              <w:left w:val="single" w:sz="4" w:space="0" w:color="auto"/>
              <w:bottom w:val="single" w:sz="4" w:space="0" w:color="auto"/>
              <w:right w:val="single" w:sz="4" w:space="0" w:color="auto"/>
            </w:tcBorders>
            <w:shd w:val="clear" w:color="auto" w:fill="auto"/>
          </w:tcPr>
          <w:p w:rsidR="005E7C62" w:rsidRPr="00EB4F8B" w:rsidRDefault="00351CAB" w:rsidP="0008675D">
            <w:pPr>
              <w:pStyle w:val="afffffffffff2"/>
            </w:pPr>
            <w:r w:rsidRPr="00351CAB">
              <w:t>Земли населённых пунктов по сведениям Единого государственного реестра недвижимости, принадлежность которых к конкретным населённым пунктам не указана</w:t>
            </w:r>
          </w:p>
        </w:tc>
        <w:tc>
          <w:tcPr>
            <w:tcW w:w="1421" w:type="pct"/>
            <w:tcBorders>
              <w:top w:val="nil"/>
              <w:left w:val="nil"/>
              <w:bottom w:val="single" w:sz="4" w:space="0" w:color="auto"/>
              <w:right w:val="single" w:sz="8" w:space="0" w:color="auto"/>
            </w:tcBorders>
            <w:shd w:val="clear" w:color="auto" w:fill="auto"/>
          </w:tcPr>
          <w:p w:rsidR="005E7C62" w:rsidRPr="00EB4F8B" w:rsidRDefault="00062FB5" w:rsidP="003B6757">
            <w:pPr>
              <w:pStyle w:val="afc"/>
              <w:rPr>
                <w:szCs w:val="24"/>
              </w:rPr>
            </w:pPr>
            <w:r>
              <w:t>2</w:t>
            </w:r>
            <w:r w:rsidR="00320EA7">
              <w:t>6</w:t>
            </w:r>
            <w:r>
              <w:t>,</w:t>
            </w:r>
            <w:r w:rsidR="003B6757">
              <w:t>7</w:t>
            </w:r>
          </w:p>
        </w:tc>
      </w:tr>
      <w:tr w:rsidR="005E7C62" w:rsidRPr="00EB4F8B" w:rsidTr="00607204">
        <w:trPr>
          <w:trHeight w:val="265"/>
          <w:jc w:val="center"/>
        </w:trPr>
        <w:tc>
          <w:tcPr>
            <w:tcW w:w="3579" w:type="pct"/>
            <w:gridSpan w:val="2"/>
            <w:tcBorders>
              <w:right w:val="single" w:sz="4" w:space="0" w:color="auto"/>
            </w:tcBorders>
            <w:shd w:val="clear" w:color="auto" w:fill="auto"/>
          </w:tcPr>
          <w:p w:rsidR="005E7C62" w:rsidRPr="00EB4F8B" w:rsidRDefault="005E7C62" w:rsidP="0008675D">
            <w:pPr>
              <w:pStyle w:val="afffffffffff2"/>
            </w:pPr>
            <w:r w:rsidRPr="00EB4F8B">
              <w:t>Итого земель населённых пунктов</w:t>
            </w:r>
          </w:p>
        </w:tc>
        <w:tc>
          <w:tcPr>
            <w:tcW w:w="1421" w:type="pct"/>
            <w:tcBorders>
              <w:top w:val="single" w:sz="4" w:space="0" w:color="auto"/>
              <w:left w:val="nil"/>
              <w:bottom w:val="single" w:sz="4" w:space="0" w:color="auto"/>
              <w:right w:val="single" w:sz="4" w:space="0" w:color="auto"/>
            </w:tcBorders>
            <w:shd w:val="clear" w:color="auto" w:fill="auto"/>
          </w:tcPr>
          <w:p w:rsidR="00062FB5" w:rsidRPr="00062FB5" w:rsidRDefault="00367F45" w:rsidP="003B6757">
            <w:pPr>
              <w:pStyle w:val="afc"/>
            </w:pPr>
            <w:r>
              <w:t>102</w:t>
            </w:r>
            <w:r w:rsidR="00320EA7">
              <w:t>3</w:t>
            </w:r>
            <w:r>
              <w:t>,</w:t>
            </w:r>
            <w:r w:rsidR="003B6757">
              <w:t>8</w:t>
            </w:r>
          </w:p>
        </w:tc>
      </w:tr>
    </w:tbl>
    <w:p w:rsidR="005E7C62" w:rsidRPr="00B44082" w:rsidRDefault="005E7C62" w:rsidP="00B44082">
      <w:pPr>
        <w:pStyle w:val="30"/>
      </w:pPr>
      <w:bookmarkStart w:id="65" w:name="_Toc209703715"/>
      <w:r w:rsidRPr="00B44082">
        <w:lastRenderedPageBreak/>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bookmarkEnd w:id="65"/>
    </w:p>
    <w:p w:rsidR="005E7C62" w:rsidRPr="00EB4F8B" w:rsidRDefault="005E7C62" w:rsidP="005E7C62">
      <w:r w:rsidRPr="00EB4F8B">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занимают в состав</w:t>
      </w:r>
      <w:r w:rsidR="000D4945">
        <w:t>е земельного фонда Петровского</w:t>
      </w:r>
      <w:r w:rsidRPr="00EB4F8B">
        <w:t xml:space="preserve"> сельского поселения </w:t>
      </w:r>
      <w:r w:rsidR="004819F5">
        <w:t>29</w:t>
      </w:r>
      <w:r w:rsidR="00CF56A9">
        <w:t>6</w:t>
      </w:r>
      <w:r w:rsidR="004819F5">
        <w:t>,</w:t>
      </w:r>
      <w:r w:rsidR="00CF56A9">
        <w:t>4</w:t>
      </w:r>
      <w:r w:rsidRPr="00EB4F8B">
        <w:t xml:space="preserve"> га.</w:t>
      </w:r>
    </w:p>
    <w:p w:rsidR="005E7C62" w:rsidRPr="00EB4F8B" w:rsidRDefault="005E7C62" w:rsidP="005E7C62">
      <w:r w:rsidRPr="00EB4F8B">
        <w:t>Указанная категория земель представлена землями транспорта.</w:t>
      </w:r>
    </w:p>
    <w:p w:rsidR="005E7C62" w:rsidRPr="00B44082" w:rsidRDefault="005E7C62" w:rsidP="00B44082">
      <w:pPr>
        <w:pStyle w:val="30"/>
      </w:pPr>
      <w:bookmarkStart w:id="66" w:name="_Toc209703716"/>
      <w:r w:rsidRPr="00B44082">
        <w:t>Земли особо охраняемых территорий</w:t>
      </w:r>
      <w:r w:rsidR="004819F5" w:rsidRPr="00B44082">
        <w:t xml:space="preserve"> и объектов</w:t>
      </w:r>
      <w:bookmarkEnd w:id="66"/>
    </w:p>
    <w:p w:rsidR="005E7C62" w:rsidRPr="00EB4F8B" w:rsidRDefault="005E7C62" w:rsidP="005E7C62">
      <w:r w:rsidRPr="00EB4F8B">
        <w:t xml:space="preserve">Земли особо охраняемых </w:t>
      </w:r>
      <w:r w:rsidR="004819F5" w:rsidRPr="00EB4F8B">
        <w:t>территорий</w:t>
      </w:r>
      <w:r w:rsidR="004819F5">
        <w:t xml:space="preserve"> и объектов</w:t>
      </w:r>
      <w:r w:rsidR="004819F5" w:rsidRPr="00EB4F8B">
        <w:t xml:space="preserve"> в составе земель</w:t>
      </w:r>
      <w:r w:rsidR="004819F5">
        <w:t>ного фонда Петровского</w:t>
      </w:r>
      <w:r w:rsidR="004819F5" w:rsidRPr="00EB4F8B">
        <w:t xml:space="preserve"> сельского поселения </w:t>
      </w:r>
      <w:r w:rsidR="004819F5">
        <w:t>составляет 19</w:t>
      </w:r>
      <w:r w:rsidR="000A5E8B">
        <w:t>7</w:t>
      </w:r>
      <w:r w:rsidR="004819F5">
        <w:t>,</w:t>
      </w:r>
      <w:r w:rsidR="000A5E8B">
        <w:t>4</w:t>
      </w:r>
      <w:r w:rsidR="004819F5" w:rsidRPr="00EB4F8B">
        <w:t xml:space="preserve"> га</w:t>
      </w:r>
      <w:r>
        <w:t>.</w:t>
      </w:r>
    </w:p>
    <w:p w:rsidR="005E7C62" w:rsidRPr="00B44082" w:rsidRDefault="005E7C62" w:rsidP="00B44082">
      <w:pPr>
        <w:pStyle w:val="30"/>
      </w:pPr>
      <w:bookmarkStart w:id="67" w:name="_Toc209703717"/>
      <w:r w:rsidRPr="00B44082">
        <w:t>Земли лесного фонда</w:t>
      </w:r>
      <w:bookmarkEnd w:id="67"/>
    </w:p>
    <w:p w:rsidR="00F91521" w:rsidRDefault="00A531E9" w:rsidP="00F91521">
      <w:r>
        <w:t xml:space="preserve">Площадь земель лесного фонда в границе Петровского сельского поселения в соответствии со сведения Единого государственного реестра недвижимости составляет </w:t>
      </w:r>
      <w:r w:rsidRPr="00703812">
        <w:t>1552</w:t>
      </w:r>
      <w:r w:rsidR="00CF56A9">
        <w:t>4</w:t>
      </w:r>
      <w:r w:rsidRPr="00703812">
        <w:t>,</w:t>
      </w:r>
      <w:r w:rsidR="00CF56A9">
        <w:t>6</w:t>
      </w:r>
      <w:r>
        <w:t xml:space="preserve"> га. </w:t>
      </w:r>
      <w:r w:rsidR="00F91521">
        <w:t>Земли данной категории находятся в государственной собс</w:t>
      </w:r>
      <w:r>
        <w:t>твенности Российской Федерации.</w:t>
      </w:r>
    </w:p>
    <w:p w:rsidR="008469D7" w:rsidRDefault="00A531E9" w:rsidP="00FF42ED">
      <w:r>
        <w:t xml:space="preserve">Анализ </w:t>
      </w:r>
      <w:r w:rsidR="00F91521">
        <w:t>сведений, содержащихся в Едином государственном реестре недвижимости и сведений, содержащихся в лесохозяйственном регламенте Приозерского лесничества, утверждённом комитетом по природным ресурсам Ленинградской области приказом от 29.11.2023 № 23</w:t>
      </w:r>
      <w:r w:rsidR="00FF42ED">
        <w:t xml:space="preserve"> (далее –</w:t>
      </w:r>
      <w:r w:rsidR="00FF42ED" w:rsidRPr="00FF42ED">
        <w:t xml:space="preserve"> </w:t>
      </w:r>
      <w:r w:rsidR="00FF42ED">
        <w:t>лесохозяйственный регламент Приозерского лесничества)</w:t>
      </w:r>
      <w:r w:rsidR="00F91521">
        <w:t>, выяв</w:t>
      </w:r>
      <w:r>
        <w:t>ил</w:t>
      </w:r>
      <w:r w:rsidR="00F91521">
        <w:t xml:space="preserve"> земельные участки, которые невозможно однозначно отнести к одной из категорий земель. В соответствии с лесоустроительными материалами Приозерского лесничества Ленинградской области земельные участки, имеющие противоречия в сведениях государственных реестров, относятся к землям лесного фонда, согласно сведениям, внесённым в Единый государственный реестр недвижимости, земельные участки отн</w:t>
      </w:r>
      <w:r w:rsidR="008469D7">
        <w:t>есены к иным категориям земель.</w:t>
      </w:r>
    </w:p>
    <w:p w:rsidR="00691A50" w:rsidRDefault="00691A50" w:rsidP="00210A2A">
      <w:r w:rsidRPr="00691A50">
        <w:t>Северо-западным филиалом федерального государственного бюджетного учреждения «Рослесинфорг» по договору от 20.11.2023 №</w:t>
      </w:r>
      <w:r>
        <w:t xml:space="preserve"> </w:t>
      </w:r>
      <w:r w:rsidRPr="00691A50">
        <w:t>12/339-2023</w:t>
      </w:r>
      <w:r>
        <w:t xml:space="preserve"> </w:t>
      </w:r>
      <w:r w:rsidRPr="00691A50">
        <w:t xml:space="preserve">выполнена работа по подготовке заключения о пересечениях границ земель лесного фонда с границами земельных участков в пределах </w:t>
      </w:r>
      <w:r>
        <w:t>Петровского</w:t>
      </w:r>
      <w:r w:rsidRPr="00691A50">
        <w:t xml:space="preserve"> сельского поселения Приозерского муниципального района Ленинградской области</w:t>
      </w:r>
      <w:r w:rsidR="00210A2A">
        <w:t xml:space="preserve"> (далее – заключение)</w:t>
      </w:r>
      <w:r>
        <w:t>.</w:t>
      </w:r>
      <w:r w:rsidR="00210A2A" w:rsidRPr="00210A2A">
        <w:t xml:space="preserve"> </w:t>
      </w:r>
      <w:r w:rsidR="00210A2A">
        <w:t>Перечень земельных участков, имеющих противоречия в сведениях государственных реестров, приведён в заключении,</w:t>
      </w:r>
      <w:r w:rsidR="00210A2A" w:rsidRPr="00210A2A">
        <w:t xml:space="preserve"> </w:t>
      </w:r>
      <w:r w:rsidR="00210A2A">
        <w:t xml:space="preserve">представленном в приложении </w:t>
      </w:r>
      <w:r w:rsidR="00687518">
        <w:t>2</w:t>
      </w:r>
      <w:r w:rsidR="00210A2A">
        <w:t>.</w:t>
      </w:r>
    </w:p>
    <w:p w:rsidR="00210A2A" w:rsidRDefault="00210A2A" w:rsidP="00F91521">
      <w:r>
        <w:t xml:space="preserve">В соответствии с заключением площадь </w:t>
      </w:r>
      <w:r w:rsidR="00F91521">
        <w:t xml:space="preserve">пересечений земельных участков, имеющих противоречия в сведениях государственных реестров составляет </w:t>
      </w:r>
      <w:r>
        <w:t>438,5</w:t>
      </w:r>
      <w:r w:rsidR="00F91521">
        <w:t xml:space="preserve"> га</w:t>
      </w:r>
      <w:r>
        <w:t xml:space="preserve">, из которых площадь пересечений </w:t>
      </w:r>
      <w:r w:rsidRPr="00712C17">
        <w:t>лесных (земельных) участков</w:t>
      </w:r>
      <w:r>
        <w:t xml:space="preserve"> с земельными участками из состава земель населённых пунктов, сведения о которых внесены в Единый государственный реестр недвижимости, составляет 250,1 га,</w:t>
      </w:r>
      <w:r w:rsidR="00F91521">
        <w:t xml:space="preserve"> </w:t>
      </w:r>
      <w:r>
        <w:t xml:space="preserve">площадь </w:t>
      </w:r>
      <w:r w:rsidR="00F91521">
        <w:t xml:space="preserve">пересечений с земельными участками из состава земель сельскохозяйственного назначения составляет </w:t>
      </w:r>
      <w:r>
        <w:t>40,4</w:t>
      </w:r>
      <w:r w:rsidR="00F91521">
        <w:t xml:space="preserve"> га, с земельными участками из состава земель особо </w:t>
      </w:r>
      <w:r w:rsidR="00F91521">
        <w:lastRenderedPageBreak/>
        <w:t xml:space="preserve">охраняемых территорий и объектов составляет </w:t>
      </w:r>
      <w:r w:rsidR="003451E4">
        <w:t>6,4</w:t>
      </w:r>
      <w:r w:rsidR="00F91521">
        <w:t xml:space="preserve"> га, с земельными участками из состава земель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составляет </w:t>
      </w:r>
      <w:r w:rsidR="003451E4">
        <w:t>141,6</w:t>
      </w:r>
      <w:r>
        <w:t xml:space="preserve"> га.</w:t>
      </w:r>
    </w:p>
    <w:p w:rsidR="00F91521" w:rsidRDefault="00F91521" w:rsidP="006D1540">
      <w:r>
        <w:t>Вопрос о способе устранения несоответствий сведений Единого государственного реестра недвижимости и государственного лесного реестра в отношении земельных участков рассматривается на заседаниях межведомственной рабочей группы по рассмотрению вопросов, связанных с приведением в соответствие сведений Единого государственного реестра недвижимости и государственного лесного реестра на те</w:t>
      </w:r>
      <w:r w:rsidR="00210A2A">
        <w:t>рритории Ленинградской области</w:t>
      </w:r>
      <w:r w:rsidR="006D1540" w:rsidRPr="006D1540">
        <w:t>, образованной постановлением Губернатора Ленинградской области от 18.01.2012 № 5-пг</w:t>
      </w:r>
      <w:r w:rsidR="006D1540">
        <w:t xml:space="preserve"> (далее – </w:t>
      </w:r>
      <w:r w:rsidR="006D1540" w:rsidRPr="006D1540">
        <w:t>межведомственн</w:t>
      </w:r>
      <w:r w:rsidR="006D1540">
        <w:t>ая</w:t>
      </w:r>
      <w:r w:rsidR="006D1540" w:rsidRPr="006D1540">
        <w:t xml:space="preserve"> рабоч</w:t>
      </w:r>
      <w:r w:rsidR="006D1540">
        <w:t xml:space="preserve">ая </w:t>
      </w:r>
      <w:r w:rsidR="006D1540" w:rsidRPr="006D1540">
        <w:t>групп</w:t>
      </w:r>
      <w:r w:rsidR="006D1540">
        <w:t>а)</w:t>
      </w:r>
      <w:r w:rsidR="00210A2A">
        <w:t>.</w:t>
      </w:r>
    </w:p>
    <w:p w:rsidR="00A63422" w:rsidRPr="00EB4F8B" w:rsidRDefault="001959C3" w:rsidP="00A63422">
      <w:r>
        <w:t>Н</w:t>
      </w:r>
      <w:r w:rsidR="00A63422" w:rsidRPr="00EB4F8B">
        <w:t xml:space="preserve">а заседаниях межведомственной рабочей группы </w:t>
      </w:r>
      <w:r w:rsidR="00A63422" w:rsidRPr="00E0259A">
        <w:t xml:space="preserve">рассмотрены </w:t>
      </w:r>
      <w:r w:rsidR="00210A2A">
        <w:t>45</w:t>
      </w:r>
      <w:r w:rsidR="00A63422" w:rsidRPr="00E0259A">
        <w:t xml:space="preserve"> земельных участк</w:t>
      </w:r>
      <w:r w:rsidR="00A63422">
        <w:t>ов</w:t>
      </w:r>
      <w:r w:rsidR="00A63422" w:rsidRPr="00E0259A">
        <w:t>.</w:t>
      </w:r>
    </w:p>
    <w:p w:rsidR="00AA4A42" w:rsidRDefault="00257F56" w:rsidP="00AA4A42">
      <w:r>
        <w:t xml:space="preserve">В соответствии с </w:t>
      </w:r>
      <w:r w:rsidR="00A63422" w:rsidRPr="00EB4F8B">
        <w:t>протокол</w:t>
      </w:r>
      <w:r>
        <w:t>ами</w:t>
      </w:r>
      <w:r w:rsidR="00A63422" w:rsidRPr="00EB4F8B">
        <w:t xml:space="preserve"> заседани</w:t>
      </w:r>
      <w:r w:rsidR="00A63422">
        <w:t>й</w:t>
      </w:r>
      <w:r w:rsidR="00A63422" w:rsidRPr="00EB4F8B">
        <w:t xml:space="preserve"> межведомственной рабочей группы </w:t>
      </w:r>
      <w:r w:rsidR="00AA4A42" w:rsidRPr="00AA4A42">
        <w:t>от 06.09.2023</w:t>
      </w:r>
      <w:r w:rsidR="00AA4A42">
        <w:t xml:space="preserve"> № 40 и </w:t>
      </w:r>
      <w:r w:rsidR="00AA4A42" w:rsidRPr="00AA4A42">
        <w:t>от 07.04.2025</w:t>
      </w:r>
      <w:r w:rsidR="00AA4A42">
        <w:t xml:space="preserve"> № 52 </w:t>
      </w:r>
      <w:r w:rsidR="00A63422">
        <w:t xml:space="preserve">действий не требуется в отношении </w:t>
      </w:r>
      <w:r w:rsidR="00210A2A">
        <w:t xml:space="preserve">двух </w:t>
      </w:r>
      <w:r w:rsidR="00A63422">
        <w:t>земельн</w:t>
      </w:r>
      <w:r w:rsidR="00AA4A42">
        <w:t>ых</w:t>
      </w:r>
      <w:r w:rsidR="00A63422">
        <w:t xml:space="preserve"> участк</w:t>
      </w:r>
      <w:r w:rsidR="00AA4A42">
        <w:t>ов</w:t>
      </w:r>
      <w:r w:rsidR="00A63422">
        <w:t xml:space="preserve"> с кадастровым</w:t>
      </w:r>
      <w:r w:rsidR="00AA4A42">
        <w:t>и</w:t>
      </w:r>
      <w:r w:rsidR="00A63422">
        <w:t xml:space="preserve"> номер</w:t>
      </w:r>
      <w:r w:rsidR="00AA4A42">
        <w:t>ами 47:03:0706001:836 и 47:03:0706001:933.</w:t>
      </w:r>
    </w:p>
    <w:p w:rsidR="00A63422" w:rsidRDefault="00257F56" w:rsidP="00AA4A42">
      <w:pPr>
        <w:rPr>
          <w:highlight w:val="yellow"/>
        </w:rPr>
      </w:pPr>
      <w:r>
        <w:t xml:space="preserve">В соответствии с </w:t>
      </w:r>
      <w:r w:rsidRPr="00EB4F8B">
        <w:t>протокол</w:t>
      </w:r>
      <w:r>
        <w:t>ами</w:t>
      </w:r>
      <w:r w:rsidRPr="00EB4F8B">
        <w:t xml:space="preserve"> </w:t>
      </w:r>
      <w:r w:rsidR="00AA4A42" w:rsidRPr="00EB4F8B">
        <w:t>заседани</w:t>
      </w:r>
      <w:r w:rsidR="00AA4A42">
        <w:t>й</w:t>
      </w:r>
      <w:r w:rsidR="00AA4A42" w:rsidRPr="00EB4F8B">
        <w:t xml:space="preserve"> межведомственной рабочей группы </w:t>
      </w:r>
      <w:r w:rsidR="00AA4A42" w:rsidRPr="00AA4A42">
        <w:t>от 03.08.2018</w:t>
      </w:r>
      <w:r w:rsidR="00AA4A42">
        <w:t xml:space="preserve"> № 30, </w:t>
      </w:r>
      <w:r w:rsidR="00AA4A42" w:rsidRPr="00AA4A42">
        <w:t>от 07.12.2022</w:t>
      </w:r>
      <w:r w:rsidR="00AA4A42">
        <w:t xml:space="preserve"> № 33, </w:t>
      </w:r>
      <w:r w:rsidR="00AA4A42" w:rsidRPr="00AA4A42">
        <w:t>от 27.07.2023</w:t>
      </w:r>
      <w:r w:rsidR="00AA4A42">
        <w:t xml:space="preserve"> № 39, </w:t>
      </w:r>
      <w:r w:rsidR="00AA4A42" w:rsidRPr="00AA4A42">
        <w:t>от 26.02.2024</w:t>
      </w:r>
      <w:r w:rsidR="00AA4A42">
        <w:t xml:space="preserve"> № 44 и </w:t>
      </w:r>
      <w:r w:rsidR="00AA4A42" w:rsidRPr="00AA4A42">
        <w:t>от 15.05.2024</w:t>
      </w:r>
      <w:r w:rsidR="00AA4A42">
        <w:t xml:space="preserve"> № 46</w:t>
      </w:r>
      <w:r w:rsidR="00A63422" w:rsidRPr="00B2089D">
        <w:t xml:space="preserve"> </w:t>
      </w:r>
      <w:r w:rsidR="00A63422" w:rsidRPr="00EB4F8B">
        <w:t xml:space="preserve">принято решение о внесении изменений в государственный лесной реестр (исключение земельных участков из государственного лесного реестра) в </w:t>
      </w:r>
      <w:r w:rsidR="00A63422" w:rsidRPr="00B2089D">
        <w:t>отношении 3</w:t>
      </w:r>
      <w:r w:rsidR="00A25D56">
        <w:t>8</w:t>
      </w:r>
      <w:r w:rsidR="00A63422" w:rsidRPr="00B2089D">
        <w:t xml:space="preserve"> земельных участков:</w:t>
      </w:r>
    </w:p>
    <w:p w:rsidR="00A63422" w:rsidRDefault="00A63422" w:rsidP="005F50F0">
      <w:pPr>
        <w:pStyle w:val="a7"/>
      </w:pPr>
      <w:r>
        <w:t>земельн</w:t>
      </w:r>
      <w:r w:rsidR="00A25D56">
        <w:t>ых</w:t>
      </w:r>
      <w:r>
        <w:t xml:space="preserve"> участк</w:t>
      </w:r>
      <w:r w:rsidR="00A25D56">
        <w:t>ов</w:t>
      </w:r>
      <w:r>
        <w:t xml:space="preserve"> с кадастровым</w:t>
      </w:r>
      <w:r w:rsidR="00A25D56">
        <w:t>и</w:t>
      </w:r>
      <w:r>
        <w:t xml:space="preserve"> номер</w:t>
      </w:r>
      <w:r w:rsidR="00A25D56">
        <w:t>а</w:t>
      </w:r>
      <w:r>
        <w:t>м</w:t>
      </w:r>
      <w:r w:rsidR="00A25D56">
        <w:t>и</w:t>
      </w:r>
      <w:r>
        <w:t xml:space="preserve"> </w:t>
      </w:r>
      <w:r w:rsidR="005F50F0">
        <w:t>47:03:0710002:84, 47:03:0710002:85, 47:03:0710002:86, 47:03:0710002:87, 47:03:0710002:88, 47:03:0710002:89, 47:03:0710002:90, 47:03:0710002:91, 47:03:0710002:93, 47:03:0710002:94, 47:03:0710002:95, 47:03:0710002:96, 47:03:0710002:97, 47:03:0710002:98, 47:03:0710002:99, 47:03:0710002:100, 47:03:0710002:101, 47:03:0710002:102, 47:03:0710002:103, 47:03:0710002:104, 47:03:0716001:4, 47:03:0716001:5, 47:03:0716001:7, 47:03:0716001:12, 47:03:0716001:15, 47:03:0716001:35, 47:03:0716001:45, 47:03:0716001:122</w:t>
      </w:r>
      <w:r>
        <w:t xml:space="preserve"> из состава земель сельскохозяйственного назначения</w:t>
      </w:r>
      <w:r w:rsidRPr="00EB4F8B">
        <w:t xml:space="preserve">, </w:t>
      </w:r>
      <w:r>
        <w:t xml:space="preserve">площадь </w:t>
      </w:r>
      <w:r w:rsidRPr="00EB4F8B">
        <w:t>пересечени</w:t>
      </w:r>
      <w:r w:rsidR="001C4D83">
        <w:t>й</w:t>
      </w:r>
      <w:r w:rsidRPr="00EB4F8B">
        <w:t xml:space="preserve"> </w:t>
      </w:r>
      <w:r w:rsidR="005F50F0">
        <w:t xml:space="preserve">которых </w:t>
      </w:r>
      <w:r>
        <w:t xml:space="preserve">составляет </w:t>
      </w:r>
      <w:r w:rsidR="007947E4">
        <w:t>4,5</w:t>
      </w:r>
      <w:r>
        <w:t xml:space="preserve"> га;</w:t>
      </w:r>
    </w:p>
    <w:p w:rsidR="00A63422" w:rsidRDefault="00A63422" w:rsidP="00A25D56">
      <w:pPr>
        <w:pStyle w:val="a7"/>
      </w:pPr>
      <w:r>
        <w:t xml:space="preserve">земельных участков с кадастровыми номерами </w:t>
      </w:r>
      <w:r w:rsidR="00A25D56">
        <w:t xml:space="preserve">47:03:0705003:3, 47:03:0705003:19, 47:03:0705003:24, 47:03:0705003:32, 47:03:0705003:33, 47:03:0705003:47, 47:03:0705003:62, 47:03:0705003:116, 47:03:0705003:124 </w:t>
      </w:r>
      <w:r w:rsidR="00A25D56" w:rsidRPr="00A25D56">
        <w:t>47:03:0709002:158</w:t>
      </w:r>
      <w:r w:rsidR="00A25D56">
        <w:t xml:space="preserve"> </w:t>
      </w:r>
      <w:r>
        <w:t xml:space="preserve">из состава земель населённых пунктов, площадь </w:t>
      </w:r>
      <w:r w:rsidRPr="00EB4F8B">
        <w:t>пересечени</w:t>
      </w:r>
      <w:r>
        <w:t>й</w:t>
      </w:r>
      <w:r w:rsidRPr="00EB4F8B">
        <w:t xml:space="preserve"> </w:t>
      </w:r>
      <w:r w:rsidR="005F50F0">
        <w:t xml:space="preserve">которых </w:t>
      </w:r>
      <w:r>
        <w:t xml:space="preserve">составляет </w:t>
      </w:r>
      <w:r w:rsidR="00A25D56">
        <w:t>1,</w:t>
      </w:r>
      <w:r w:rsidR="001C4D83">
        <w:t>6</w:t>
      </w:r>
      <w:r>
        <w:t xml:space="preserve"> га.</w:t>
      </w:r>
    </w:p>
    <w:p w:rsidR="00257F56" w:rsidRDefault="00257F56" w:rsidP="00AE4F31">
      <w:pPr>
        <w:pStyle w:val="a7"/>
        <w:numPr>
          <w:ilvl w:val="0"/>
          <w:numId w:val="0"/>
        </w:numPr>
        <w:ind w:firstLine="709"/>
      </w:pPr>
      <w:r>
        <w:t xml:space="preserve">В соответствии с </w:t>
      </w:r>
      <w:r w:rsidRPr="00EB4F8B">
        <w:t>протокол</w:t>
      </w:r>
      <w:r>
        <w:t>ом</w:t>
      </w:r>
      <w:r w:rsidRPr="00EB4F8B">
        <w:t xml:space="preserve"> заседани</w:t>
      </w:r>
      <w:r>
        <w:t>я</w:t>
      </w:r>
      <w:r w:rsidRPr="00EB4F8B">
        <w:t xml:space="preserve"> межведомственной рабочей группы</w:t>
      </w:r>
      <w:r>
        <w:t xml:space="preserve"> </w:t>
      </w:r>
      <w:r w:rsidRPr="00AA4A42">
        <w:t>от 03.08.2018</w:t>
      </w:r>
      <w:r>
        <w:t xml:space="preserve"> № 30 в отношении земельного участка с кадастровым номером </w:t>
      </w:r>
      <w:r w:rsidRPr="00257F56">
        <w:t>47:03:0705003:190</w:t>
      </w:r>
      <w:r>
        <w:t xml:space="preserve"> принято решение об </w:t>
      </w:r>
      <w:r w:rsidRPr="00257F56">
        <w:t>исправлени</w:t>
      </w:r>
      <w:r>
        <w:t>и</w:t>
      </w:r>
      <w:r w:rsidRPr="00257F56">
        <w:t xml:space="preserve"> реестровой ошибки в сведениях </w:t>
      </w:r>
      <w:r>
        <w:t>Единого государственного реестра недвижимости</w:t>
      </w:r>
      <w:r w:rsidRPr="00257F56">
        <w:t>, пут</w:t>
      </w:r>
      <w:r>
        <w:t>ё</w:t>
      </w:r>
      <w:r w:rsidRPr="00257F56">
        <w:t>м изменения сведений о площади и местоположении лесного участка</w:t>
      </w:r>
      <w:r>
        <w:t>.</w:t>
      </w:r>
    </w:p>
    <w:p w:rsidR="00AE4F31" w:rsidRDefault="00257F56" w:rsidP="00AE4F31">
      <w:pPr>
        <w:pStyle w:val="a7"/>
        <w:numPr>
          <w:ilvl w:val="0"/>
          <w:numId w:val="0"/>
        </w:numPr>
        <w:ind w:firstLine="709"/>
      </w:pPr>
      <w:r>
        <w:t xml:space="preserve">В соответствии с </w:t>
      </w:r>
      <w:r w:rsidRPr="00EB4F8B">
        <w:t>протокол</w:t>
      </w:r>
      <w:r>
        <w:t>ом</w:t>
      </w:r>
      <w:r w:rsidRPr="00EB4F8B">
        <w:t xml:space="preserve"> заседани</w:t>
      </w:r>
      <w:r>
        <w:t>я</w:t>
      </w:r>
      <w:r w:rsidRPr="00EB4F8B">
        <w:t xml:space="preserve"> межведомственной рабочей группы</w:t>
      </w:r>
      <w:r>
        <w:t xml:space="preserve"> </w:t>
      </w:r>
      <w:r w:rsidRPr="00AA4A42">
        <w:t xml:space="preserve">от </w:t>
      </w:r>
      <w:r w:rsidRPr="00257F56">
        <w:t xml:space="preserve">02.03.2022 </w:t>
      </w:r>
      <w:r>
        <w:t xml:space="preserve">№ 26 в отношении земельного участка с кадастровым номером </w:t>
      </w:r>
      <w:r w:rsidRPr="00257F56">
        <w:lastRenderedPageBreak/>
        <w:t xml:space="preserve">47:03:0716001:2 </w:t>
      </w:r>
      <w:r>
        <w:t xml:space="preserve">принято решение о </w:t>
      </w:r>
      <w:r w:rsidRPr="00257F56">
        <w:t>выполнение кадастровых работ в связи с уточнением местоположения границ</w:t>
      </w:r>
      <w:r>
        <w:t>ы</w:t>
      </w:r>
      <w:r w:rsidRPr="00257F56">
        <w:t xml:space="preserve"> земельного участка</w:t>
      </w:r>
      <w:r>
        <w:t>.</w:t>
      </w:r>
    </w:p>
    <w:p w:rsidR="00257F56" w:rsidRDefault="00257F56" w:rsidP="00AE4F31">
      <w:pPr>
        <w:pStyle w:val="a7"/>
        <w:numPr>
          <w:ilvl w:val="0"/>
          <w:numId w:val="0"/>
        </w:numPr>
        <w:ind w:firstLine="709"/>
      </w:pPr>
      <w:r>
        <w:t xml:space="preserve">В соответствии с </w:t>
      </w:r>
      <w:r w:rsidRPr="00EB4F8B">
        <w:t>протокол</w:t>
      </w:r>
      <w:r>
        <w:t>ом</w:t>
      </w:r>
      <w:r w:rsidRPr="00EB4F8B">
        <w:t xml:space="preserve"> заседани</w:t>
      </w:r>
      <w:r>
        <w:t>я</w:t>
      </w:r>
      <w:r w:rsidRPr="00EB4F8B">
        <w:t xml:space="preserve"> межведомственной рабочей группы</w:t>
      </w:r>
      <w:r>
        <w:t xml:space="preserve"> </w:t>
      </w:r>
      <w:r w:rsidRPr="00AA4A42">
        <w:t xml:space="preserve">от </w:t>
      </w:r>
      <w:r w:rsidRPr="00257F56">
        <w:t xml:space="preserve">17.09.2024 </w:t>
      </w:r>
      <w:r>
        <w:t xml:space="preserve">№ 48 в отношении земельного участка с кадастровым номером </w:t>
      </w:r>
      <w:r w:rsidRPr="00257F56">
        <w:t xml:space="preserve">47:03:0701004:294 </w:t>
      </w:r>
      <w:r>
        <w:t xml:space="preserve">принято решение об </w:t>
      </w:r>
      <w:r w:rsidRPr="00257F56">
        <w:t>оспаривани</w:t>
      </w:r>
      <w:r>
        <w:t>и</w:t>
      </w:r>
      <w:r w:rsidRPr="00257F56">
        <w:t xml:space="preserve"> возникновения прав (иные основания)</w:t>
      </w:r>
      <w:r>
        <w:t>.</w:t>
      </w:r>
    </w:p>
    <w:p w:rsidR="00257F56" w:rsidRDefault="00257F56" w:rsidP="00257F56">
      <w:pPr>
        <w:pStyle w:val="a7"/>
        <w:numPr>
          <w:ilvl w:val="0"/>
          <w:numId w:val="0"/>
        </w:numPr>
        <w:ind w:firstLine="709"/>
      </w:pPr>
      <w:r>
        <w:t xml:space="preserve">В соответствии с </w:t>
      </w:r>
      <w:r w:rsidRPr="00EB4F8B">
        <w:t>протокол</w:t>
      </w:r>
      <w:r>
        <w:t>ами</w:t>
      </w:r>
      <w:r w:rsidRPr="00EB4F8B">
        <w:t xml:space="preserve"> заседани</w:t>
      </w:r>
      <w:r>
        <w:t>й</w:t>
      </w:r>
      <w:r w:rsidRPr="00EB4F8B">
        <w:t xml:space="preserve"> межведомственной рабочей группы</w:t>
      </w:r>
      <w:r>
        <w:t xml:space="preserve"> </w:t>
      </w:r>
      <w:r w:rsidRPr="00257F56">
        <w:t>от 23.04.2019</w:t>
      </w:r>
      <w:r>
        <w:t xml:space="preserve"> № 4 и </w:t>
      </w:r>
      <w:r w:rsidRPr="00257F56">
        <w:t>от 15.05.2024</w:t>
      </w:r>
      <w:r>
        <w:t xml:space="preserve"> № 46 в отношении земельных участков с кадастровыми номерами 47:03:0702001:49 и 47:03:0702002:396 принято решение о </w:t>
      </w:r>
      <w:r w:rsidRPr="00257F56">
        <w:t>направлени</w:t>
      </w:r>
      <w:r>
        <w:t>и</w:t>
      </w:r>
      <w:r w:rsidRPr="00257F56">
        <w:t xml:space="preserve"> в правоохранительные органы (наличие признаков нарушения законодательства при предоставлении земельного участка)</w:t>
      </w:r>
      <w:r>
        <w:t xml:space="preserve">. Изменениями в генеральный план </w:t>
      </w:r>
      <w:r w:rsidR="003418D6">
        <w:t xml:space="preserve">земельный участок с кадастровым номером </w:t>
      </w:r>
      <w:r w:rsidR="003418D6" w:rsidRPr="003418D6">
        <w:t>47:03:0702001:49</w:t>
      </w:r>
      <w:r w:rsidR="003418D6">
        <w:t xml:space="preserve"> исключён из границы посёлка Петровское.</w:t>
      </w:r>
    </w:p>
    <w:p w:rsidR="00A63422" w:rsidRDefault="003418D6" w:rsidP="00A63422">
      <w:r>
        <w:t xml:space="preserve">Земельные участки и (или) части земельных участков, имеющие противоречия в сведениях государственных реестров и не рассмотренные на </w:t>
      </w:r>
      <w:r w:rsidRPr="003418D6">
        <w:t>заседани</w:t>
      </w:r>
      <w:r>
        <w:t>ях</w:t>
      </w:r>
      <w:r w:rsidRPr="003418D6">
        <w:t xml:space="preserve"> межведомственной рабочей группы</w:t>
      </w:r>
      <w:r w:rsidRPr="00EB4F8B">
        <w:t xml:space="preserve"> </w:t>
      </w:r>
      <w:r>
        <w:t>отображены</w:t>
      </w:r>
      <w:r w:rsidR="00A63422" w:rsidRPr="00EB4F8B">
        <w:t xml:space="preserve"> на «Карте земель различных категорий»</w:t>
      </w:r>
      <w:r>
        <w:t>.</w:t>
      </w:r>
    </w:p>
    <w:p w:rsidR="007716A7" w:rsidRPr="00B44082" w:rsidRDefault="007716A7" w:rsidP="007716A7">
      <w:pPr>
        <w:pStyle w:val="30"/>
      </w:pPr>
      <w:bookmarkStart w:id="68" w:name="_Toc209703718"/>
      <w:bookmarkStart w:id="69" w:name="_Toc196145496"/>
      <w:bookmarkStart w:id="70" w:name="_Toc196146137"/>
      <w:bookmarkStart w:id="71" w:name="_Toc196146405"/>
      <w:bookmarkStart w:id="72" w:name="_Toc196146940"/>
      <w:bookmarkStart w:id="73" w:name="_Toc199148187"/>
      <w:r w:rsidRPr="00B44082">
        <w:t>Земли запаса</w:t>
      </w:r>
      <w:bookmarkEnd w:id="68"/>
    </w:p>
    <w:p w:rsidR="007716A7" w:rsidRPr="00EB4F8B" w:rsidRDefault="007716A7" w:rsidP="007716A7">
      <w:r w:rsidRPr="00EB4F8B">
        <w:t xml:space="preserve">Анализ </w:t>
      </w:r>
      <w:r>
        <w:t>действующей редакции генерального плана</w:t>
      </w:r>
      <w:r w:rsidRPr="00EB4F8B">
        <w:t xml:space="preserve"> выяв</w:t>
      </w:r>
      <w:r>
        <w:t>ил</w:t>
      </w:r>
      <w:r w:rsidRPr="00EB4F8B">
        <w:t xml:space="preserve"> земельные участки, которые отображены как земли лесного фонда, но не относятся к Приозерскому лесничеству Ленинградской области. Изменениями в генеральный план данные земельные участки отнесены к землям запаса. Площадь земель запаса составляет </w:t>
      </w:r>
      <w:r>
        <w:t>37,1</w:t>
      </w:r>
      <w:r w:rsidRPr="00EB4F8B">
        <w:t xml:space="preserve"> га.</w:t>
      </w:r>
    </w:p>
    <w:p w:rsidR="007E543F" w:rsidRPr="00EB4F8B" w:rsidRDefault="007E543F" w:rsidP="007E543F">
      <w:pPr>
        <w:pStyle w:val="30"/>
      </w:pPr>
      <w:bookmarkStart w:id="74" w:name="_Toc209703719"/>
      <w:r w:rsidRPr="00EB4F8B">
        <w:t>Земли водного фонда</w:t>
      </w:r>
      <w:bookmarkEnd w:id="69"/>
      <w:bookmarkEnd w:id="70"/>
      <w:bookmarkEnd w:id="71"/>
      <w:bookmarkEnd w:id="72"/>
      <w:bookmarkEnd w:id="73"/>
      <w:bookmarkEnd w:id="74"/>
    </w:p>
    <w:p w:rsidR="007E543F" w:rsidRPr="00EB4F8B" w:rsidRDefault="007E543F" w:rsidP="007E543F">
      <w:r w:rsidRPr="00EB4F8B">
        <w:t xml:space="preserve">В состав земель водного фонда, общей площадью </w:t>
      </w:r>
      <w:r>
        <w:t>2,6</w:t>
      </w:r>
      <w:r w:rsidRPr="00EB4F8B">
        <w:t xml:space="preserve"> га вошли территории водных объектов, которые не относятся к землям лесного фонда.</w:t>
      </w:r>
    </w:p>
    <w:p w:rsidR="00B47A69" w:rsidRPr="00881567" w:rsidRDefault="00B47A69" w:rsidP="00B47A69">
      <w:pPr>
        <w:pStyle w:val="21"/>
      </w:pPr>
      <w:bookmarkStart w:id="75" w:name="_Toc209703720"/>
      <w:r w:rsidRPr="00881567">
        <w:t>Социально-экономическая ситуация</w:t>
      </w:r>
      <w:bookmarkEnd w:id="75"/>
    </w:p>
    <w:p w:rsidR="00B47A69" w:rsidRPr="00881567" w:rsidRDefault="00B47A69" w:rsidP="00B47A69">
      <w:pPr>
        <w:pStyle w:val="30"/>
      </w:pPr>
      <w:bookmarkStart w:id="76" w:name="_Toc209703721"/>
      <w:r w:rsidRPr="00881567">
        <w:t>Экономическая база</w:t>
      </w:r>
      <w:bookmarkEnd w:id="76"/>
    </w:p>
    <w:p w:rsidR="00B47A69" w:rsidRPr="00881567" w:rsidRDefault="00B47A69" w:rsidP="00B47A69">
      <w:r w:rsidRPr="00881567">
        <w:t>Экономический потенциал территории включает несколько основных факторов: экономико-географическое положение, обеспеченность природными ресурсами, промышленный потенциал, трудовой и научно-технический потенциал.</w:t>
      </w:r>
    </w:p>
    <w:p w:rsidR="002B3F45" w:rsidRDefault="002B3F45" w:rsidP="00596A06">
      <w:r>
        <w:t xml:space="preserve">Ключевые факторы </w:t>
      </w:r>
      <w:r w:rsidRPr="002B3F45">
        <w:t>экономико-географическое положени</w:t>
      </w:r>
      <w:r>
        <w:t xml:space="preserve">я Петровского сельского поселения являются </w:t>
      </w:r>
      <w:r w:rsidRPr="002B3F45">
        <w:t>транспортная доступность</w:t>
      </w:r>
      <w:r>
        <w:t>, природные условия.</w:t>
      </w:r>
    </w:p>
    <w:p w:rsidR="00B47A69" w:rsidRPr="00881567" w:rsidRDefault="00B47A69" w:rsidP="00596A06">
      <w:r w:rsidRPr="00881567">
        <w:t>В совокупности эти составляющие экономического потенциала от</w:t>
      </w:r>
      <w:r w:rsidR="000D4945">
        <w:t>ражают способность экономики, её</w:t>
      </w:r>
      <w:r w:rsidRPr="00881567">
        <w:t xml:space="preserve"> отраслей, предприятий, хозяйств осуществлять производственно-экономическую деятельность, выпускать продукцию, товары, услуги, удовлетворять запросы населения, общественные потребности, обеспечивать развитие производства и потребления. Особую роль играет экономико-географическое положение поселения </w:t>
      </w:r>
      <w:r w:rsidR="00596A06">
        <w:t>–</w:t>
      </w:r>
      <w:r w:rsidRPr="00881567">
        <w:t xml:space="preserve"> один из важнейших факторов, определяющих потенциал развития территории.</w:t>
      </w:r>
    </w:p>
    <w:p w:rsidR="00B47A69" w:rsidRDefault="009250ED" w:rsidP="00B47A69">
      <w:r w:rsidRPr="009250ED">
        <w:t>По данным государственной регистрации</w:t>
      </w:r>
      <w:r>
        <w:t xml:space="preserve"> на территории Петровского сельского поселения на начало 2025 года осуществляют деятельность 64 </w:t>
      </w:r>
      <w:r>
        <w:lastRenderedPageBreak/>
        <w:t xml:space="preserve">организации и 56 </w:t>
      </w:r>
      <w:r w:rsidRPr="009250ED">
        <w:t>индивидуальных предпринимателей</w:t>
      </w:r>
      <w:r>
        <w:t xml:space="preserve">. Предприятия малого и среднего бизнеса на территории Петровского сельского поселения относятся к сфере обслуживания. В их число входят магазины, аптеки, объекты общественного питания (кафе, бары, буфеты, столовые), парикмахерские, ателье, баня, </w:t>
      </w:r>
      <w:r w:rsidR="00A7670A" w:rsidRPr="00A7670A">
        <w:t>гостиниц</w:t>
      </w:r>
      <w:r w:rsidR="00A7670A">
        <w:t xml:space="preserve">ы, </w:t>
      </w:r>
      <w:r>
        <w:t>ремонтные мастерские (обувь, металлоизделия, бытовая техника, автотранспортные средства)</w:t>
      </w:r>
      <w:r w:rsidR="00A7670A">
        <w:t xml:space="preserve">, </w:t>
      </w:r>
      <w:r w:rsidR="00A7670A" w:rsidRPr="00A7670A">
        <w:t>автозаправочн</w:t>
      </w:r>
      <w:r w:rsidR="00A7670A">
        <w:t>ая</w:t>
      </w:r>
      <w:r w:rsidR="00A7670A" w:rsidRPr="00A7670A">
        <w:t xml:space="preserve"> станци</w:t>
      </w:r>
      <w:r w:rsidR="00A7670A">
        <w:t>я</w:t>
      </w:r>
      <w:r>
        <w:t xml:space="preserve">. </w:t>
      </w:r>
      <w:r w:rsidR="00B47A69" w:rsidRPr="00881567">
        <w:t>На территории Петровского сельского поселения отсутствуют промышленные предприятия.</w:t>
      </w:r>
      <w:r>
        <w:t xml:space="preserve"> </w:t>
      </w:r>
      <w:r w:rsidR="00B47A69" w:rsidRPr="00881567">
        <w:t>Наибольшее количество малых предприятий действует в розничной торговле.</w:t>
      </w:r>
    </w:p>
    <w:p w:rsidR="009250ED" w:rsidRPr="00881567" w:rsidRDefault="009250ED" w:rsidP="009250ED">
      <w:pPr>
        <w:pStyle w:val="afffe"/>
      </w:pPr>
      <w:r w:rsidRPr="009250ED">
        <w:t>Агропромышленный комплекс</w:t>
      </w:r>
    </w:p>
    <w:p w:rsidR="00827F2C" w:rsidRDefault="00827F2C" w:rsidP="00827F2C">
      <w:r>
        <w:t>Сельское хозяйство является одной из ведущих системообразующих сфер экономики Петровского сельского поселения, формирующ</w:t>
      </w:r>
      <w:r w:rsidR="00A7670A">
        <w:t>ее</w:t>
      </w:r>
      <w:r>
        <w:t xml:space="preserve"> агропродовольственный рынок, продовольственную и экономическую безопасность, трудовой</w:t>
      </w:r>
      <w:r w:rsidR="00A7670A">
        <w:t xml:space="preserve"> потенциал Петровского сельского поселения.</w:t>
      </w:r>
    </w:p>
    <w:p w:rsidR="00827F2C" w:rsidRDefault="00827F2C" w:rsidP="00C21065">
      <w:r>
        <w:t xml:space="preserve">На территории </w:t>
      </w:r>
      <w:r w:rsidR="00A7670A">
        <w:t>Петровского сельского поселения осуществля</w:t>
      </w:r>
      <w:r w:rsidR="00AE46C6">
        <w:t>ю</w:t>
      </w:r>
      <w:r w:rsidR="00A7670A">
        <w:t>т св</w:t>
      </w:r>
      <w:r w:rsidR="00EA40DE">
        <w:t>о</w:t>
      </w:r>
      <w:r w:rsidR="00A7670A">
        <w:t>ю</w:t>
      </w:r>
      <w:r w:rsidR="00EA40DE">
        <w:t xml:space="preserve"> </w:t>
      </w:r>
      <w:r w:rsidR="00A7670A">
        <w:t xml:space="preserve">деятельность </w:t>
      </w:r>
      <w:r w:rsidR="00926539">
        <w:t>две</w:t>
      </w:r>
      <w:r w:rsidR="00A7670A">
        <w:t xml:space="preserve"> организации</w:t>
      </w:r>
      <w:r>
        <w:t xml:space="preserve"> агропромышленного комплекса, </w:t>
      </w:r>
      <w:r w:rsidR="00A7670A">
        <w:t>в том числе</w:t>
      </w:r>
      <w:r>
        <w:t xml:space="preserve"> </w:t>
      </w:r>
      <w:r w:rsidR="00EA40DE" w:rsidRPr="00EA40DE">
        <w:t xml:space="preserve">в области животноводства </w:t>
      </w:r>
      <w:r w:rsidR="00C21065">
        <w:t xml:space="preserve">– </w:t>
      </w:r>
      <w:r w:rsidR="00EA40DE" w:rsidRPr="00EA40DE">
        <w:t>акционерное общество Племенной завод «Петровский»</w:t>
      </w:r>
      <w:r w:rsidR="00EA40DE">
        <w:t xml:space="preserve"> и </w:t>
      </w:r>
      <w:r>
        <w:t>предприяти</w:t>
      </w:r>
      <w:r w:rsidR="00EA40DE">
        <w:t>е</w:t>
      </w:r>
      <w:r>
        <w:t xml:space="preserve"> рыбохозяйственного комплекса </w:t>
      </w:r>
      <w:r w:rsidR="00EA40DE">
        <w:t xml:space="preserve">– общество с ограниченной ответственностью </w:t>
      </w:r>
      <w:r w:rsidR="00A7670A">
        <w:t>«Форват»</w:t>
      </w:r>
      <w:r>
        <w:t>. Сельскохозяйственную продукцию также производят крестьянские (фермерские) и личные подсобные хозяйства.</w:t>
      </w:r>
    </w:p>
    <w:p w:rsidR="00827F2C" w:rsidRDefault="00827F2C" w:rsidP="00C21065">
      <w:r>
        <w:t xml:space="preserve">Наиболее значимым экономическим и социальным продуктом является молоко. Молочное животноводство является ведущей отраслью сельского хозяйства </w:t>
      </w:r>
      <w:r w:rsidR="00C21065">
        <w:t>Петровского сельского поселения</w:t>
      </w:r>
      <w:r>
        <w:t>. Значение данной отрасли определяется не только е</w:t>
      </w:r>
      <w:r w:rsidR="00C21065">
        <w:t>ё</w:t>
      </w:r>
      <w:r>
        <w:t xml:space="preserve"> высокой долей в производстве валовой продукции, но и большим социальным влиянием </w:t>
      </w:r>
      <w:r w:rsidR="00C21065">
        <w:t>–</w:t>
      </w:r>
      <w:r>
        <w:t xml:space="preserve"> это круглогодичная занятость и стабиль</w:t>
      </w:r>
      <w:r w:rsidR="00C21065">
        <w:t>ный доход сельского населения.</w:t>
      </w:r>
    </w:p>
    <w:p w:rsidR="00B47A69" w:rsidRPr="00881567" w:rsidRDefault="00B21593" w:rsidP="00827F2C">
      <w:r>
        <w:t xml:space="preserve">Акционерное общество </w:t>
      </w:r>
      <w:r w:rsidR="00B47A69" w:rsidRPr="00881567">
        <w:t xml:space="preserve">Племенной завод «Петровский» является одним из наиболее крупных сельскохозяйственных предприятий по численности поголовья крупного рогатого скота в Приозерском муниципальном районе (крупного рогатого скота – </w:t>
      </w:r>
      <w:r w:rsidR="00AD32AD">
        <w:t>3</w:t>
      </w:r>
      <w:r w:rsidR="00B47A69" w:rsidRPr="00881567">
        <w:t>,</w:t>
      </w:r>
      <w:r w:rsidR="00AD32AD">
        <w:t>18</w:t>
      </w:r>
      <w:r w:rsidR="00B47A69" w:rsidRPr="00881567">
        <w:t xml:space="preserve"> тыс. голов, </w:t>
      </w:r>
      <w:r w:rsidR="00AD32AD">
        <w:t xml:space="preserve">в том числе </w:t>
      </w:r>
      <w:r w:rsidR="00AD32AD" w:rsidRPr="00AD32AD">
        <w:t>дойное стадо</w:t>
      </w:r>
      <w:r w:rsidR="00B47A69" w:rsidRPr="00881567">
        <w:t xml:space="preserve"> – 1</w:t>
      </w:r>
      <w:r w:rsidR="008F3B7F">
        <w:t>,</w:t>
      </w:r>
      <w:r w:rsidR="00AD32AD">
        <w:t>2</w:t>
      </w:r>
      <w:r w:rsidR="00B47A69" w:rsidRPr="00881567">
        <w:t xml:space="preserve"> тыс.</w:t>
      </w:r>
      <w:r w:rsidR="008F3B7F">
        <w:t xml:space="preserve"> </w:t>
      </w:r>
      <w:r w:rsidR="00B47A69" w:rsidRPr="00881567">
        <w:t>голов).</w:t>
      </w:r>
    </w:p>
    <w:p w:rsidR="00B47A69" w:rsidRPr="00881567" w:rsidRDefault="00B47A69" w:rsidP="009250ED">
      <w:r w:rsidRPr="00881567">
        <w:t>Основн</w:t>
      </w:r>
      <w:r w:rsidR="0036327F">
        <w:t>ым</w:t>
      </w:r>
      <w:r w:rsidRPr="00881567">
        <w:t xml:space="preserve"> направление</w:t>
      </w:r>
      <w:r w:rsidR="0036327F">
        <w:t>м</w:t>
      </w:r>
      <w:r w:rsidRPr="00881567">
        <w:t xml:space="preserve"> </w:t>
      </w:r>
      <w:r w:rsidR="00C21065" w:rsidRPr="00C21065">
        <w:t>акционерно</w:t>
      </w:r>
      <w:r w:rsidR="00C21065">
        <w:t>го</w:t>
      </w:r>
      <w:r w:rsidR="00C21065" w:rsidRPr="00C21065">
        <w:t xml:space="preserve"> обществ</w:t>
      </w:r>
      <w:r w:rsidR="00C21065">
        <w:t>а</w:t>
      </w:r>
      <w:r w:rsidR="00C21065" w:rsidRPr="00C21065">
        <w:t xml:space="preserve"> Племенной завод «Петровский»</w:t>
      </w:r>
      <w:r w:rsidR="00C21065">
        <w:t xml:space="preserve"> является </w:t>
      </w:r>
      <w:r w:rsidR="00C21065" w:rsidRPr="00C21065">
        <w:t>молочное скотоводство</w:t>
      </w:r>
      <w:r w:rsidR="00C21065">
        <w:t xml:space="preserve">, </w:t>
      </w:r>
      <w:r w:rsidR="00C21065" w:rsidRPr="00C21065">
        <w:t>кроме того, занима</w:t>
      </w:r>
      <w:r w:rsidR="00C21065">
        <w:t>е</w:t>
      </w:r>
      <w:r w:rsidR="00C21065" w:rsidRPr="00C21065">
        <w:t>тся откормом бычков молочной голштинской породы</w:t>
      </w:r>
      <w:r w:rsidRPr="00881567">
        <w:t xml:space="preserve">. Предприятие производит 14,7 % молока и 9 % мяса от всего валового производства Приозерского муниципального района и является вторым в районе по продуктивности молочного стада. </w:t>
      </w:r>
      <w:r w:rsidR="00C21065" w:rsidRPr="00C21065">
        <w:t xml:space="preserve">Приозерский </w:t>
      </w:r>
      <w:r w:rsidR="00C21065">
        <w:t xml:space="preserve">муниципальный </w:t>
      </w:r>
      <w:r w:rsidR="00C21065" w:rsidRPr="00C21065">
        <w:t xml:space="preserve">район, в </w:t>
      </w:r>
      <w:r w:rsidR="00C21065">
        <w:t>связи</w:t>
      </w:r>
      <w:r w:rsidR="00C21065" w:rsidRPr="00C21065">
        <w:t xml:space="preserve"> со своим географическим положением, находится в зоне рискованного земледелия. Растениеводство ориентировано на кормопроизводство. </w:t>
      </w:r>
      <w:r w:rsidRPr="00881567">
        <w:t>Эффективность использования пашен в Петровском сельском поселении высокая. В структуре посевных площадей преобладают кормовые культуры. Почвы в Петровском сельском поселении имеют преимущественно средний уровень плодородия. В структуре посевных площадей сельскохозяйственных культур значительные площади отведены под многолетние травы - 81,5 %. Однолетние травы на силос занимают 18,8 %. Небольшая часть посевов - 0,7 % отведена под временные огороды.</w:t>
      </w:r>
    </w:p>
    <w:p w:rsidR="00B47A69" w:rsidRPr="00881567" w:rsidRDefault="00B47A69" w:rsidP="00B47A69">
      <w:r w:rsidRPr="00881567">
        <w:t>Основным рынком сбыта сельскохозяйственной продукции в Петровском сельском поселении являются город Приозерск и город Санкт-Петербург.</w:t>
      </w:r>
    </w:p>
    <w:p w:rsidR="00B47A69" w:rsidRDefault="00B47A69" w:rsidP="00B47A69">
      <w:r w:rsidRPr="00881567">
        <w:lastRenderedPageBreak/>
        <w:t>Предприятия по переработке сельскохозяйственной продукции на территории Петровского сельского поселения отсутствуют.</w:t>
      </w:r>
    </w:p>
    <w:p w:rsidR="00C21065" w:rsidRDefault="00C21065" w:rsidP="00C21065">
      <w:pPr>
        <w:pStyle w:val="afffe"/>
      </w:pPr>
      <w:r>
        <w:t>Туристско-рекреационный потенциал</w:t>
      </w:r>
    </w:p>
    <w:p w:rsidR="00C21065" w:rsidRDefault="00C21065" w:rsidP="00C21065">
      <w:r>
        <w:t>Туристско-рекреационная сфера является одним из приоритетных направлений развития Петровского сельского поселения. Петровское сельское поселение, как и Приозерский муниципальный район в целом – популярное место отдыха среди жителей города Санкт-Петербург, а также других регионов России.</w:t>
      </w:r>
    </w:p>
    <w:p w:rsidR="00C21065" w:rsidRDefault="00C21065" w:rsidP="00C21065">
      <w:r>
        <w:t xml:space="preserve">На территории </w:t>
      </w:r>
      <w:r w:rsidR="00CF3951">
        <w:t>Петровского</w:t>
      </w:r>
      <w:r>
        <w:t xml:space="preserve"> сельского поселения </w:t>
      </w:r>
      <w:r w:rsidR="001D2A74">
        <w:t xml:space="preserve">отсутствуют </w:t>
      </w:r>
      <w:r>
        <w:t xml:space="preserve">официально зарегистрированные и оборудованные пляжи, места массового отдыха населения на водных объектах в </w:t>
      </w:r>
      <w:r w:rsidR="00F4254D">
        <w:t>границах</w:t>
      </w:r>
      <w:r>
        <w:t xml:space="preserve"> населённых пункт</w:t>
      </w:r>
      <w:r w:rsidR="001D2A74">
        <w:t>ов</w:t>
      </w:r>
      <w:r>
        <w:t xml:space="preserve">. Имеется несколько сложившихся мест массовой околоводной рекреации (несертифицированные пляжи) берегу </w:t>
      </w:r>
      <w:r w:rsidR="00CF3951">
        <w:t>озера</w:t>
      </w:r>
      <w:r>
        <w:t xml:space="preserve"> </w:t>
      </w:r>
      <w:r w:rsidR="00CF3951">
        <w:t>Суходольское</w:t>
      </w:r>
      <w:r>
        <w:t>.</w:t>
      </w:r>
    </w:p>
    <w:p w:rsidR="00C21065" w:rsidRDefault="001D2A74" w:rsidP="001D2A74">
      <w:r>
        <w:t xml:space="preserve">Из наиболее значимых объектов рекреационного назначения на </w:t>
      </w:r>
      <w:r w:rsidR="00C21065">
        <w:t xml:space="preserve">территории </w:t>
      </w:r>
      <w:r>
        <w:t xml:space="preserve">Петровского </w:t>
      </w:r>
      <w:r w:rsidR="00C21065">
        <w:t>поселения действуют</w:t>
      </w:r>
      <w:r>
        <w:t>: загородный клуб «Дача», премиальный курорт «Марья»,</w:t>
      </w:r>
      <w:r w:rsidR="00A83526">
        <w:t xml:space="preserve"> база отдыха «Парус», </w:t>
      </w:r>
      <w:r>
        <w:t xml:space="preserve">база отдыха «Вохотка», </w:t>
      </w:r>
      <w:r w:rsidR="00A83526">
        <w:t xml:space="preserve">база отдыха </w:t>
      </w:r>
      <w:r>
        <w:t xml:space="preserve">«Связист», </w:t>
      </w:r>
      <w:r w:rsidR="00A83526">
        <w:t xml:space="preserve">база отдыха </w:t>
      </w:r>
      <w:r>
        <w:t xml:space="preserve">«Green Village», </w:t>
      </w:r>
      <w:r w:rsidR="00A83526">
        <w:t xml:space="preserve">база отдыха </w:t>
      </w:r>
      <w:r>
        <w:t xml:space="preserve">«Хутор троллей», </w:t>
      </w:r>
      <w:r w:rsidR="00A83526">
        <w:t xml:space="preserve">база отдыха </w:t>
      </w:r>
      <w:r>
        <w:t>«Villa Time», детский оздоровительный лагерь «Лесные зори».</w:t>
      </w:r>
    </w:p>
    <w:p w:rsidR="00B47A69" w:rsidRPr="00881567" w:rsidRDefault="00B47A69" w:rsidP="00B47A69">
      <w:pPr>
        <w:pStyle w:val="30"/>
      </w:pPr>
      <w:bookmarkStart w:id="77" w:name="_Toc209703722"/>
      <w:r w:rsidRPr="00881567">
        <w:t>Население</w:t>
      </w:r>
      <w:bookmarkEnd w:id="77"/>
    </w:p>
    <w:p w:rsidR="00B47A69" w:rsidRPr="00881567" w:rsidRDefault="00091A83" w:rsidP="00B47A69">
      <w:r w:rsidRPr="0059116C">
        <w:t>В таблице</w:t>
      </w:r>
      <w:r>
        <w:t xml:space="preserve"> </w:t>
      </w:r>
      <w:r>
        <w:fldChar w:fldCharType="begin"/>
      </w:r>
      <w:r>
        <w:instrText xml:space="preserve"> REF _Ref194512647 \h  \* MERGEFORMAT </w:instrText>
      </w:r>
      <w:r>
        <w:fldChar w:fldCharType="separate"/>
      </w:r>
      <w:r w:rsidRPr="0059116C">
        <w:rPr>
          <w:vanish/>
        </w:rPr>
        <w:t>Таблица</w:t>
      </w:r>
      <w:r>
        <w:t xml:space="preserve"> </w:t>
      </w:r>
      <w:r>
        <w:rPr>
          <w:noProof/>
        </w:rPr>
        <w:t>3.7.2</w:t>
      </w:r>
      <w:r>
        <w:t>.</w:t>
      </w:r>
      <w:r>
        <w:rPr>
          <w:noProof/>
        </w:rPr>
        <w:t>1</w:t>
      </w:r>
      <w:r>
        <w:fldChar w:fldCharType="end"/>
      </w:r>
      <w:r>
        <w:t xml:space="preserve"> </w:t>
      </w:r>
      <w:r w:rsidRPr="0059116C">
        <w:t>пр</w:t>
      </w:r>
      <w:r>
        <w:t>иведена ч</w:t>
      </w:r>
      <w:r w:rsidRPr="0059116C">
        <w:t>исленност</w:t>
      </w:r>
      <w:r>
        <w:t>ь</w:t>
      </w:r>
      <w:r w:rsidRPr="0059116C">
        <w:t xml:space="preserve"> </w:t>
      </w:r>
      <w:r w:rsidR="0059116C" w:rsidRPr="0059116C">
        <w:t xml:space="preserve">населения </w:t>
      </w:r>
      <w:r w:rsidR="0059116C">
        <w:t>Петровского</w:t>
      </w:r>
      <w:r w:rsidR="0059116C" w:rsidRPr="0059116C">
        <w:t xml:space="preserve"> сельского поселения на основе сведений Управления Федеральной службы государственной статистики по Санкт-Петербургу и Ленинградской области</w:t>
      </w:r>
      <w:r w:rsidR="0059116C">
        <w:t>.</w:t>
      </w:r>
    </w:p>
    <w:p w:rsidR="00B47A69" w:rsidRPr="00881567" w:rsidRDefault="00B47A69" w:rsidP="00F43D39">
      <w:pPr>
        <w:pStyle w:val="afffffffffff5"/>
      </w:pPr>
      <w:bookmarkStart w:id="78" w:name="_Ref194512647"/>
      <w:r>
        <w:t xml:space="preserve">Таблица </w:t>
      </w:r>
      <w:fldSimple w:instr=" STYLEREF 3 \s ">
        <w:r w:rsidR="000C2208">
          <w:rPr>
            <w:noProof/>
          </w:rPr>
          <w:t>3.7.2</w:t>
        </w:r>
      </w:fldSimple>
      <w:r w:rsidR="000C2208">
        <w:t>.</w:t>
      </w:r>
      <w:fldSimple w:instr=" SEQ Таблица \* ARABIC \s 3 ">
        <w:r w:rsidR="000C2208">
          <w:rPr>
            <w:noProof/>
          </w:rPr>
          <w:t>1</w:t>
        </w:r>
      </w:fldSimple>
      <w:bookmarkEnd w:id="78"/>
    </w:p>
    <w:p w:rsidR="00B47A69" w:rsidRDefault="00B47A69" w:rsidP="00B47A69">
      <w:pPr>
        <w:pStyle w:val="affffffffffffb"/>
      </w:pPr>
      <w:r w:rsidRPr="00881567">
        <w:t>Динамика естественного движения населения</w:t>
      </w: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4611"/>
        <w:gridCol w:w="850"/>
        <w:gridCol w:w="850"/>
        <w:gridCol w:w="852"/>
        <w:gridCol w:w="850"/>
        <w:gridCol w:w="850"/>
        <w:gridCol w:w="815"/>
      </w:tblGrid>
      <w:tr w:rsidR="005C225A" w:rsidRPr="00881567" w:rsidTr="00CC7112">
        <w:trPr>
          <w:cantSplit/>
          <w:trHeight w:val="20"/>
          <w:tblHeader/>
          <w:jc w:val="center"/>
        </w:trPr>
        <w:tc>
          <w:tcPr>
            <w:tcW w:w="356" w:type="pct"/>
          </w:tcPr>
          <w:p w:rsidR="005C225A" w:rsidRPr="00881567" w:rsidRDefault="005C225A" w:rsidP="00246674">
            <w:pPr>
              <w:pStyle w:val="affffffffff7"/>
            </w:pPr>
            <w:r>
              <w:t>№ п/п</w:t>
            </w:r>
          </w:p>
        </w:tc>
        <w:tc>
          <w:tcPr>
            <w:tcW w:w="2212" w:type="pct"/>
          </w:tcPr>
          <w:p w:rsidR="005C225A" w:rsidRPr="00881567" w:rsidRDefault="005C225A" w:rsidP="00246674">
            <w:pPr>
              <w:pStyle w:val="affffffffff7"/>
            </w:pPr>
            <w:r w:rsidRPr="00881567">
              <w:t>Показатели</w:t>
            </w:r>
          </w:p>
        </w:tc>
        <w:tc>
          <w:tcPr>
            <w:tcW w:w="408" w:type="pct"/>
          </w:tcPr>
          <w:p w:rsidR="005C225A" w:rsidRPr="00881567" w:rsidRDefault="005C225A" w:rsidP="00246674">
            <w:pPr>
              <w:pStyle w:val="affffffffff7"/>
            </w:pPr>
            <w:r w:rsidRPr="00881567">
              <w:t>20</w:t>
            </w:r>
            <w:r>
              <w:t>20</w:t>
            </w:r>
            <w:r w:rsidRPr="00881567">
              <w:t xml:space="preserve"> год</w:t>
            </w:r>
          </w:p>
        </w:tc>
        <w:tc>
          <w:tcPr>
            <w:tcW w:w="408" w:type="pct"/>
          </w:tcPr>
          <w:p w:rsidR="005C225A" w:rsidRPr="00881567" w:rsidRDefault="005C225A" w:rsidP="00246674">
            <w:pPr>
              <w:pStyle w:val="affffffffff7"/>
            </w:pPr>
            <w:r w:rsidRPr="00881567">
              <w:t>20</w:t>
            </w:r>
            <w:r>
              <w:t>21</w:t>
            </w:r>
            <w:r w:rsidRPr="00881567">
              <w:t xml:space="preserve"> год</w:t>
            </w:r>
          </w:p>
        </w:tc>
        <w:tc>
          <w:tcPr>
            <w:tcW w:w="409" w:type="pct"/>
          </w:tcPr>
          <w:p w:rsidR="005C225A" w:rsidRPr="00881567" w:rsidRDefault="005C225A" w:rsidP="00246674">
            <w:pPr>
              <w:pStyle w:val="affffffffff7"/>
            </w:pPr>
            <w:r w:rsidRPr="00881567">
              <w:t>20</w:t>
            </w:r>
            <w:r>
              <w:t>22</w:t>
            </w:r>
            <w:r w:rsidRPr="00881567">
              <w:t xml:space="preserve"> год</w:t>
            </w:r>
          </w:p>
        </w:tc>
        <w:tc>
          <w:tcPr>
            <w:tcW w:w="408" w:type="pct"/>
          </w:tcPr>
          <w:p w:rsidR="005C225A" w:rsidRPr="00881567" w:rsidRDefault="005C225A" w:rsidP="00246674">
            <w:pPr>
              <w:pStyle w:val="affffffffff7"/>
            </w:pPr>
            <w:r w:rsidRPr="00881567">
              <w:t>20</w:t>
            </w:r>
            <w:r>
              <w:t>23</w:t>
            </w:r>
            <w:r w:rsidRPr="00881567">
              <w:t xml:space="preserve"> год</w:t>
            </w:r>
          </w:p>
        </w:tc>
        <w:tc>
          <w:tcPr>
            <w:tcW w:w="408" w:type="pct"/>
          </w:tcPr>
          <w:p w:rsidR="005C225A" w:rsidRPr="00881567" w:rsidRDefault="005C225A" w:rsidP="00246674">
            <w:pPr>
              <w:pStyle w:val="affffffffff7"/>
            </w:pPr>
            <w:r w:rsidRPr="00881567">
              <w:t>20</w:t>
            </w:r>
            <w:r>
              <w:t>24</w:t>
            </w:r>
            <w:r w:rsidRPr="00881567">
              <w:t xml:space="preserve"> год</w:t>
            </w:r>
          </w:p>
        </w:tc>
        <w:tc>
          <w:tcPr>
            <w:tcW w:w="391" w:type="pct"/>
          </w:tcPr>
          <w:p w:rsidR="005C225A" w:rsidRPr="00881567" w:rsidRDefault="005C225A" w:rsidP="00246674">
            <w:pPr>
              <w:pStyle w:val="affffffffff7"/>
            </w:pPr>
            <w:r w:rsidRPr="00881567">
              <w:t>20</w:t>
            </w:r>
            <w:r>
              <w:t>25</w:t>
            </w:r>
            <w:r w:rsidRPr="00881567">
              <w:t xml:space="preserve"> год</w:t>
            </w:r>
          </w:p>
        </w:tc>
      </w:tr>
    </w:tbl>
    <w:p w:rsidR="002862AE" w:rsidRDefault="002862AE" w:rsidP="00246674">
      <w:pPr>
        <w:pStyle w:val="affffffffff6"/>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4611"/>
        <w:gridCol w:w="850"/>
        <w:gridCol w:w="850"/>
        <w:gridCol w:w="852"/>
        <w:gridCol w:w="850"/>
        <w:gridCol w:w="850"/>
        <w:gridCol w:w="815"/>
      </w:tblGrid>
      <w:tr w:rsidR="005C225A" w:rsidRPr="00881567" w:rsidTr="00CC7112">
        <w:trPr>
          <w:cantSplit/>
          <w:trHeight w:val="20"/>
          <w:tblHeader/>
          <w:jc w:val="center"/>
        </w:trPr>
        <w:tc>
          <w:tcPr>
            <w:tcW w:w="356" w:type="pct"/>
          </w:tcPr>
          <w:p w:rsidR="005C225A" w:rsidRDefault="005C225A" w:rsidP="00246674">
            <w:pPr>
              <w:pStyle w:val="affffffffff7"/>
            </w:pPr>
            <w:r>
              <w:t>1</w:t>
            </w:r>
          </w:p>
        </w:tc>
        <w:tc>
          <w:tcPr>
            <w:tcW w:w="2212" w:type="pct"/>
          </w:tcPr>
          <w:p w:rsidR="005C225A" w:rsidRPr="00881567" w:rsidRDefault="005C225A" w:rsidP="00246674">
            <w:pPr>
              <w:pStyle w:val="affffffffff7"/>
            </w:pPr>
            <w:r>
              <w:t>2</w:t>
            </w:r>
          </w:p>
        </w:tc>
        <w:tc>
          <w:tcPr>
            <w:tcW w:w="408" w:type="pct"/>
          </w:tcPr>
          <w:p w:rsidR="005C225A" w:rsidRPr="00881567" w:rsidRDefault="005C225A" w:rsidP="00246674">
            <w:pPr>
              <w:pStyle w:val="affffffffff7"/>
            </w:pPr>
            <w:r>
              <w:t>3</w:t>
            </w:r>
          </w:p>
        </w:tc>
        <w:tc>
          <w:tcPr>
            <w:tcW w:w="408" w:type="pct"/>
          </w:tcPr>
          <w:p w:rsidR="005C225A" w:rsidRPr="00881567" w:rsidRDefault="005C225A" w:rsidP="00246674">
            <w:pPr>
              <w:pStyle w:val="affffffffff7"/>
            </w:pPr>
            <w:r>
              <w:t>4</w:t>
            </w:r>
          </w:p>
        </w:tc>
        <w:tc>
          <w:tcPr>
            <w:tcW w:w="409" w:type="pct"/>
          </w:tcPr>
          <w:p w:rsidR="005C225A" w:rsidRPr="00881567" w:rsidRDefault="005C225A" w:rsidP="00246674">
            <w:pPr>
              <w:pStyle w:val="affffffffff7"/>
            </w:pPr>
            <w:r>
              <w:t>5</w:t>
            </w:r>
          </w:p>
        </w:tc>
        <w:tc>
          <w:tcPr>
            <w:tcW w:w="408" w:type="pct"/>
          </w:tcPr>
          <w:p w:rsidR="005C225A" w:rsidRPr="00881567" w:rsidRDefault="005C225A" w:rsidP="00246674">
            <w:pPr>
              <w:pStyle w:val="affffffffff7"/>
            </w:pPr>
            <w:r>
              <w:t>6</w:t>
            </w:r>
          </w:p>
        </w:tc>
        <w:tc>
          <w:tcPr>
            <w:tcW w:w="408" w:type="pct"/>
          </w:tcPr>
          <w:p w:rsidR="005C225A" w:rsidRPr="00881567" w:rsidRDefault="005C225A" w:rsidP="00246674">
            <w:pPr>
              <w:pStyle w:val="affffffffff7"/>
            </w:pPr>
            <w:r>
              <w:t>7</w:t>
            </w:r>
          </w:p>
        </w:tc>
        <w:tc>
          <w:tcPr>
            <w:tcW w:w="391" w:type="pct"/>
          </w:tcPr>
          <w:p w:rsidR="005C225A" w:rsidRDefault="00F4254D" w:rsidP="00246674">
            <w:pPr>
              <w:pStyle w:val="affffffffff7"/>
            </w:pPr>
            <w:r>
              <w:t>8</w:t>
            </w:r>
          </w:p>
        </w:tc>
      </w:tr>
      <w:tr w:rsidR="005C225A" w:rsidRPr="00881567" w:rsidTr="00CC7112">
        <w:trPr>
          <w:cantSplit/>
          <w:trHeight w:val="20"/>
          <w:tblHeader/>
          <w:jc w:val="center"/>
        </w:trPr>
        <w:tc>
          <w:tcPr>
            <w:tcW w:w="356" w:type="pct"/>
          </w:tcPr>
          <w:p w:rsidR="005C225A" w:rsidRPr="00881567" w:rsidRDefault="005C225A" w:rsidP="0008675D">
            <w:pPr>
              <w:pStyle w:val="afffffffffff2"/>
            </w:pPr>
            <w:r>
              <w:t>1</w:t>
            </w:r>
          </w:p>
        </w:tc>
        <w:tc>
          <w:tcPr>
            <w:tcW w:w="2212" w:type="pct"/>
          </w:tcPr>
          <w:p w:rsidR="005C225A" w:rsidRPr="00881567" w:rsidRDefault="005C225A" w:rsidP="0008675D">
            <w:pPr>
              <w:pStyle w:val="afffffffffff2"/>
            </w:pPr>
            <w:r w:rsidRPr="00881567">
              <w:t>Общая численность населения</w:t>
            </w:r>
            <w:r w:rsidRPr="0059693D">
              <w:t>, человек</w:t>
            </w:r>
          </w:p>
        </w:tc>
        <w:tc>
          <w:tcPr>
            <w:tcW w:w="408" w:type="pct"/>
          </w:tcPr>
          <w:p w:rsidR="005C225A" w:rsidRPr="00881567" w:rsidRDefault="005C225A" w:rsidP="0059116C">
            <w:pPr>
              <w:pStyle w:val="afc"/>
            </w:pPr>
            <w:r>
              <w:t>1795</w:t>
            </w:r>
          </w:p>
        </w:tc>
        <w:tc>
          <w:tcPr>
            <w:tcW w:w="408" w:type="pct"/>
          </w:tcPr>
          <w:p w:rsidR="005C225A" w:rsidRPr="00881567" w:rsidRDefault="005C225A" w:rsidP="0059116C">
            <w:pPr>
              <w:pStyle w:val="afc"/>
            </w:pPr>
            <w:r>
              <w:t>1772</w:t>
            </w:r>
          </w:p>
        </w:tc>
        <w:tc>
          <w:tcPr>
            <w:tcW w:w="409" w:type="pct"/>
          </w:tcPr>
          <w:p w:rsidR="005C225A" w:rsidRPr="00881567" w:rsidRDefault="005C225A" w:rsidP="0059116C">
            <w:pPr>
              <w:pStyle w:val="afc"/>
            </w:pPr>
            <w:r w:rsidRPr="00881567">
              <w:t>1</w:t>
            </w:r>
            <w:r>
              <w:t>799</w:t>
            </w:r>
          </w:p>
        </w:tc>
        <w:tc>
          <w:tcPr>
            <w:tcW w:w="408" w:type="pct"/>
          </w:tcPr>
          <w:p w:rsidR="005C225A" w:rsidRPr="00881567" w:rsidRDefault="005C225A" w:rsidP="0059116C">
            <w:pPr>
              <w:pStyle w:val="afc"/>
            </w:pPr>
            <w:r w:rsidRPr="00881567">
              <w:t>1</w:t>
            </w:r>
            <w:r>
              <w:t>934</w:t>
            </w:r>
          </w:p>
        </w:tc>
        <w:tc>
          <w:tcPr>
            <w:tcW w:w="408" w:type="pct"/>
          </w:tcPr>
          <w:p w:rsidR="005C225A" w:rsidRPr="00881567" w:rsidRDefault="005C225A" w:rsidP="0059116C">
            <w:pPr>
              <w:pStyle w:val="afc"/>
            </w:pPr>
            <w:r w:rsidRPr="00881567">
              <w:t>1</w:t>
            </w:r>
            <w:r>
              <w:t>941</w:t>
            </w:r>
          </w:p>
        </w:tc>
        <w:tc>
          <w:tcPr>
            <w:tcW w:w="391" w:type="pct"/>
          </w:tcPr>
          <w:p w:rsidR="005C225A" w:rsidRPr="00881567" w:rsidRDefault="005C225A" w:rsidP="0059116C">
            <w:pPr>
              <w:pStyle w:val="afc"/>
            </w:pPr>
            <w:r>
              <w:t>1965</w:t>
            </w:r>
          </w:p>
        </w:tc>
      </w:tr>
      <w:tr w:rsidR="005C225A" w:rsidRPr="00881567" w:rsidTr="00CC7112">
        <w:trPr>
          <w:cantSplit/>
          <w:trHeight w:val="20"/>
          <w:tblHeader/>
          <w:jc w:val="center"/>
        </w:trPr>
        <w:tc>
          <w:tcPr>
            <w:tcW w:w="356" w:type="pct"/>
          </w:tcPr>
          <w:p w:rsidR="005C225A" w:rsidRPr="00881567" w:rsidRDefault="005C225A" w:rsidP="0008675D">
            <w:pPr>
              <w:pStyle w:val="afffffffffff2"/>
            </w:pPr>
            <w:r>
              <w:t>2</w:t>
            </w:r>
          </w:p>
        </w:tc>
        <w:tc>
          <w:tcPr>
            <w:tcW w:w="2212" w:type="pct"/>
          </w:tcPr>
          <w:p w:rsidR="005C225A" w:rsidRPr="00881567" w:rsidRDefault="005C225A" w:rsidP="0008675D">
            <w:pPr>
              <w:pStyle w:val="afffffffffff2"/>
            </w:pPr>
            <w:r w:rsidRPr="00881567">
              <w:t>Число родившихся (человек за год)</w:t>
            </w:r>
            <w:r w:rsidRPr="0059693D">
              <w:t>, человек</w:t>
            </w:r>
          </w:p>
        </w:tc>
        <w:tc>
          <w:tcPr>
            <w:tcW w:w="408" w:type="pct"/>
          </w:tcPr>
          <w:p w:rsidR="005C225A" w:rsidRDefault="005C225A" w:rsidP="0059116C">
            <w:pPr>
              <w:pStyle w:val="afc"/>
              <w:rPr>
                <w:szCs w:val="24"/>
              </w:rPr>
            </w:pPr>
            <w:r>
              <w:t>10</w:t>
            </w:r>
          </w:p>
        </w:tc>
        <w:tc>
          <w:tcPr>
            <w:tcW w:w="408" w:type="pct"/>
          </w:tcPr>
          <w:p w:rsidR="005C225A" w:rsidRDefault="005C225A" w:rsidP="0059116C">
            <w:pPr>
              <w:pStyle w:val="afc"/>
              <w:rPr>
                <w:szCs w:val="24"/>
              </w:rPr>
            </w:pPr>
            <w:r>
              <w:t>15</w:t>
            </w:r>
          </w:p>
        </w:tc>
        <w:tc>
          <w:tcPr>
            <w:tcW w:w="409" w:type="pct"/>
          </w:tcPr>
          <w:p w:rsidR="005C225A" w:rsidRDefault="005C225A" w:rsidP="0059116C">
            <w:pPr>
              <w:pStyle w:val="afc"/>
              <w:rPr>
                <w:szCs w:val="24"/>
              </w:rPr>
            </w:pPr>
            <w:r>
              <w:t>11</w:t>
            </w:r>
          </w:p>
        </w:tc>
        <w:tc>
          <w:tcPr>
            <w:tcW w:w="408" w:type="pct"/>
          </w:tcPr>
          <w:p w:rsidR="005C225A" w:rsidRDefault="005C225A" w:rsidP="0059116C">
            <w:pPr>
              <w:pStyle w:val="afc"/>
              <w:rPr>
                <w:szCs w:val="24"/>
              </w:rPr>
            </w:pPr>
            <w:r>
              <w:t>12</w:t>
            </w:r>
          </w:p>
        </w:tc>
        <w:tc>
          <w:tcPr>
            <w:tcW w:w="408" w:type="pct"/>
          </w:tcPr>
          <w:p w:rsidR="005C225A" w:rsidRPr="00881567" w:rsidRDefault="005C225A" w:rsidP="0059116C">
            <w:pPr>
              <w:pStyle w:val="afc"/>
            </w:pPr>
          </w:p>
        </w:tc>
        <w:tc>
          <w:tcPr>
            <w:tcW w:w="391" w:type="pct"/>
          </w:tcPr>
          <w:p w:rsidR="005C225A" w:rsidRPr="00881567" w:rsidRDefault="005C225A" w:rsidP="0059116C">
            <w:pPr>
              <w:pStyle w:val="afc"/>
            </w:pPr>
          </w:p>
        </w:tc>
      </w:tr>
      <w:tr w:rsidR="005C225A" w:rsidRPr="00881567" w:rsidTr="00CC7112">
        <w:trPr>
          <w:cantSplit/>
          <w:trHeight w:val="20"/>
          <w:tblHeader/>
          <w:jc w:val="center"/>
        </w:trPr>
        <w:tc>
          <w:tcPr>
            <w:tcW w:w="356" w:type="pct"/>
          </w:tcPr>
          <w:p w:rsidR="005C225A" w:rsidRPr="00881567" w:rsidRDefault="005C225A" w:rsidP="0008675D">
            <w:pPr>
              <w:pStyle w:val="afffffffffff2"/>
            </w:pPr>
            <w:r>
              <w:t>3</w:t>
            </w:r>
          </w:p>
        </w:tc>
        <w:tc>
          <w:tcPr>
            <w:tcW w:w="2212" w:type="pct"/>
          </w:tcPr>
          <w:p w:rsidR="005C225A" w:rsidRPr="00881567" w:rsidRDefault="005C225A" w:rsidP="0008675D">
            <w:pPr>
              <w:pStyle w:val="afffffffffff2"/>
            </w:pPr>
            <w:r w:rsidRPr="00881567">
              <w:t>Рождаемость на 1000 жителей</w:t>
            </w:r>
            <w:r w:rsidRPr="00EB4F8B">
              <w:t>, промилле</w:t>
            </w:r>
          </w:p>
        </w:tc>
        <w:tc>
          <w:tcPr>
            <w:tcW w:w="408" w:type="pct"/>
          </w:tcPr>
          <w:p w:rsidR="005C225A" w:rsidRDefault="005C225A" w:rsidP="0059116C">
            <w:pPr>
              <w:pStyle w:val="afc"/>
              <w:rPr>
                <w:szCs w:val="24"/>
              </w:rPr>
            </w:pPr>
            <w:r>
              <w:t>5,6</w:t>
            </w:r>
          </w:p>
        </w:tc>
        <w:tc>
          <w:tcPr>
            <w:tcW w:w="408" w:type="pct"/>
          </w:tcPr>
          <w:p w:rsidR="005C225A" w:rsidRDefault="005C225A" w:rsidP="0059116C">
            <w:pPr>
              <w:pStyle w:val="afc"/>
              <w:rPr>
                <w:szCs w:val="24"/>
              </w:rPr>
            </w:pPr>
            <w:r>
              <w:t>8,4</w:t>
            </w:r>
          </w:p>
        </w:tc>
        <w:tc>
          <w:tcPr>
            <w:tcW w:w="409" w:type="pct"/>
          </w:tcPr>
          <w:p w:rsidR="005C225A" w:rsidRDefault="005C225A" w:rsidP="0059116C">
            <w:pPr>
              <w:pStyle w:val="afc"/>
              <w:rPr>
                <w:szCs w:val="24"/>
              </w:rPr>
            </w:pPr>
            <w:r>
              <w:t>5,6</w:t>
            </w:r>
          </w:p>
        </w:tc>
        <w:tc>
          <w:tcPr>
            <w:tcW w:w="408" w:type="pct"/>
          </w:tcPr>
          <w:p w:rsidR="005C225A" w:rsidRDefault="005C225A" w:rsidP="0059116C">
            <w:pPr>
              <w:pStyle w:val="afc"/>
              <w:rPr>
                <w:szCs w:val="24"/>
              </w:rPr>
            </w:pPr>
            <w:r>
              <w:t>6,2</w:t>
            </w:r>
          </w:p>
        </w:tc>
        <w:tc>
          <w:tcPr>
            <w:tcW w:w="408" w:type="pct"/>
          </w:tcPr>
          <w:p w:rsidR="005C225A" w:rsidRPr="00881567" w:rsidRDefault="005C225A" w:rsidP="0059116C">
            <w:pPr>
              <w:pStyle w:val="afc"/>
            </w:pPr>
          </w:p>
        </w:tc>
        <w:tc>
          <w:tcPr>
            <w:tcW w:w="391" w:type="pct"/>
          </w:tcPr>
          <w:p w:rsidR="005C225A" w:rsidRPr="00881567" w:rsidRDefault="005C225A" w:rsidP="0059116C">
            <w:pPr>
              <w:pStyle w:val="afc"/>
            </w:pPr>
          </w:p>
        </w:tc>
      </w:tr>
      <w:tr w:rsidR="005C225A" w:rsidRPr="00881567" w:rsidTr="00CC7112">
        <w:trPr>
          <w:cantSplit/>
          <w:trHeight w:val="20"/>
          <w:tblHeader/>
          <w:jc w:val="center"/>
        </w:trPr>
        <w:tc>
          <w:tcPr>
            <w:tcW w:w="356" w:type="pct"/>
          </w:tcPr>
          <w:p w:rsidR="005C225A" w:rsidRPr="00881567" w:rsidRDefault="005C225A" w:rsidP="0008675D">
            <w:pPr>
              <w:pStyle w:val="afffffffffff2"/>
            </w:pPr>
            <w:r>
              <w:t>4</w:t>
            </w:r>
          </w:p>
        </w:tc>
        <w:tc>
          <w:tcPr>
            <w:tcW w:w="2212" w:type="pct"/>
          </w:tcPr>
          <w:p w:rsidR="005C225A" w:rsidRPr="00881567" w:rsidRDefault="005C225A" w:rsidP="0008675D">
            <w:pPr>
              <w:pStyle w:val="afffffffffff2"/>
            </w:pPr>
            <w:r w:rsidRPr="00881567">
              <w:t>Число умерших (человек за год)</w:t>
            </w:r>
            <w:r w:rsidRPr="0059693D">
              <w:t>, человек</w:t>
            </w:r>
          </w:p>
        </w:tc>
        <w:tc>
          <w:tcPr>
            <w:tcW w:w="408" w:type="pct"/>
          </w:tcPr>
          <w:p w:rsidR="005C225A" w:rsidRDefault="005C225A" w:rsidP="0059116C">
            <w:pPr>
              <w:pStyle w:val="afc"/>
              <w:rPr>
                <w:szCs w:val="24"/>
              </w:rPr>
            </w:pPr>
            <w:r>
              <w:t>28</w:t>
            </w:r>
          </w:p>
        </w:tc>
        <w:tc>
          <w:tcPr>
            <w:tcW w:w="408" w:type="pct"/>
          </w:tcPr>
          <w:p w:rsidR="005C225A" w:rsidRDefault="005C225A" w:rsidP="0059116C">
            <w:pPr>
              <w:pStyle w:val="afc"/>
              <w:rPr>
                <w:szCs w:val="24"/>
              </w:rPr>
            </w:pPr>
            <w:r>
              <w:t>27</w:t>
            </w:r>
          </w:p>
        </w:tc>
        <w:tc>
          <w:tcPr>
            <w:tcW w:w="409" w:type="pct"/>
          </w:tcPr>
          <w:p w:rsidR="005C225A" w:rsidRDefault="005C225A" w:rsidP="0059116C">
            <w:pPr>
              <w:pStyle w:val="afc"/>
              <w:rPr>
                <w:szCs w:val="24"/>
              </w:rPr>
            </w:pPr>
            <w:r>
              <w:t>19</w:t>
            </w:r>
          </w:p>
        </w:tc>
        <w:tc>
          <w:tcPr>
            <w:tcW w:w="408" w:type="pct"/>
          </w:tcPr>
          <w:p w:rsidR="005C225A" w:rsidRDefault="005C225A" w:rsidP="0059116C">
            <w:pPr>
              <w:pStyle w:val="afc"/>
              <w:rPr>
                <w:szCs w:val="24"/>
              </w:rPr>
            </w:pPr>
            <w:r>
              <w:t>22</w:t>
            </w:r>
          </w:p>
        </w:tc>
        <w:tc>
          <w:tcPr>
            <w:tcW w:w="408" w:type="pct"/>
          </w:tcPr>
          <w:p w:rsidR="005C225A" w:rsidRPr="00881567" w:rsidRDefault="005C225A" w:rsidP="0059116C">
            <w:pPr>
              <w:pStyle w:val="afc"/>
            </w:pPr>
          </w:p>
        </w:tc>
        <w:tc>
          <w:tcPr>
            <w:tcW w:w="391" w:type="pct"/>
          </w:tcPr>
          <w:p w:rsidR="005C225A" w:rsidRPr="00881567" w:rsidRDefault="005C225A" w:rsidP="0059116C">
            <w:pPr>
              <w:pStyle w:val="afc"/>
            </w:pPr>
          </w:p>
        </w:tc>
      </w:tr>
      <w:tr w:rsidR="005C225A" w:rsidRPr="00881567" w:rsidTr="00CC7112">
        <w:trPr>
          <w:cantSplit/>
          <w:trHeight w:val="20"/>
          <w:tblHeader/>
          <w:jc w:val="center"/>
        </w:trPr>
        <w:tc>
          <w:tcPr>
            <w:tcW w:w="356" w:type="pct"/>
          </w:tcPr>
          <w:p w:rsidR="005C225A" w:rsidRPr="00881567" w:rsidRDefault="005C225A" w:rsidP="0008675D">
            <w:pPr>
              <w:pStyle w:val="afffffffffff2"/>
            </w:pPr>
            <w:r>
              <w:t>5</w:t>
            </w:r>
          </w:p>
        </w:tc>
        <w:tc>
          <w:tcPr>
            <w:tcW w:w="2212" w:type="pct"/>
          </w:tcPr>
          <w:p w:rsidR="005C225A" w:rsidRPr="00881567" w:rsidRDefault="005C225A" w:rsidP="0008675D">
            <w:pPr>
              <w:pStyle w:val="afffffffffff2"/>
            </w:pPr>
            <w:r w:rsidRPr="00881567">
              <w:t>Смертность на 1000 жителей</w:t>
            </w:r>
            <w:r w:rsidRPr="00EB4F8B">
              <w:t>, промилле</w:t>
            </w:r>
          </w:p>
        </w:tc>
        <w:tc>
          <w:tcPr>
            <w:tcW w:w="408" w:type="pct"/>
          </w:tcPr>
          <w:p w:rsidR="005C225A" w:rsidRDefault="005C225A" w:rsidP="0059116C">
            <w:pPr>
              <w:pStyle w:val="afc"/>
              <w:rPr>
                <w:szCs w:val="24"/>
              </w:rPr>
            </w:pPr>
            <w:r>
              <w:t>15,7</w:t>
            </w:r>
          </w:p>
        </w:tc>
        <w:tc>
          <w:tcPr>
            <w:tcW w:w="408" w:type="pct"/>
          </w:tcPr>
          <w:p w:rsidR="005C225A" w:rsidRDefault="005C225A" w:rsidP="0059116C">
            <w:pPr>
              <w:pStyle w:val="afc"/>
              <w:rPr>
                <w:szCs w:val="24"/>
              </w:rPr>
            </w:pPr>
            <w:r>
              <w:t>15,1</w:t>
            </w:r>
          </w:p>
        </w:tc>
        <w:tc>
          <w:tcPr>
            <w:tcW w:w="409" w:type="pct"/>
          </w:tcPr>
          <w:p w:rsidR="005C225A" w:rsidRDefault="005C225A" w:rsidP="0059116C">
            <w:pPr>
              <w:pStyle w:val="afc"/>
              <w:rPr>
                <w:szCs w:val="24"/>
              </w:rPr>
            </w:pPr>
            <w:r>
              <w:t>9,7</w:t>
            </w:r>
          </w:p>
        </w:tc>
        <w:tc>
          <w:tcPr>
            <w:tcW w:w="408" w:type="pct"/>
          </w:tcPr>
          <w:p w:rsidR="005C225A" w:rsidRDefault="005C225A" w:rsidP="0059116C">
            <w:pPr>
              <w:pStyle w:val="afc"/>
              <w:rPr>
                <w:szCs w:val="24"/>
              </w:rPr>
            </w:pPr>
            <w:r>
              <w:t>11,4</w:t>
            </w:r>
          </w:p>
        </w:tc>
        <w:tc>
          <w:tcPr>
            <w:tcW w:w="408" w:type="pct"/>
          </w:tcPr>
          <w:p w:rsidR="005C225A" w:rsidRPr="00881567" w:rsidRDefault="005C225A" w:rsidP="0059116C">
            <w:pPr>
              <w:pStyle w:val="afc"/>
            </w:pPr>
          </w:p>
        </w:tc>
        <w:tc>
          <w:tcPr>
            <w:tcW w:w="391" w:type="pct"/>
          </w:tcPr>
          <w:p w:rsidR="005C225A" w:rsidRPr="00881567" w:rsidRDefault="005C225A" w:rsidP="0059116C">
            <w:pPr>
              <w:pStyle w:val="afc"/>
            </w:pPr>
          </w:p>
        </w:tc>
      </w:tr>
      <w:tr w:rsidR="005C225A" w:rsidRPr="00881567" w:rsidTr="00CC7112">
        <w:trPr>
          <w:cantSplit/>
          <w:trHeight w:val="20"/>
          <w:tblHeader/>
          <w:jc w:val="center"/>
        </w:trPr>
        <w:tc>
          <w:tcPr>
            <w:tcW w:w="356" w:type="pct"/>
          </w:tcPr>
          <w:p w:rsidR="005C225A" w:rsidRPr="00881567" w:rsidRDefault="005C225A" w:rsidP="0008675D">
            <w:pPr>
              <w:pStyle w:val="afffffffffff2"/>
            </w:pPr>
            <w:r>
              <w:t>6</w:t>
            </w:r>
          </w:p>
        </w:tc>
        <w:tc>
          <w:tcPr>
            <w:tcW w:w="2212" w:type="pct"/>
          </w:tcPr>
          <w:p w:rsidR="005C225A" w:rsidRPr="00881567" w:rsidRDefault="005C225A" w:rsidP="0008675D">
            <w:pPr>
              <w:pStyle w:val="afffffffffff2"/>
            </w:pPr>
            <w:r w:rsidRPr="00881567">
              <w:t>Естественный прирост (убыль)</w:t>
            </w:r>
          </w:p>
        </w:tc>
        <w:tc>
          <w:tcPr>
            <w:tcW w:w="408" w:type="pct"/>
          </w:tcPr>
          <w:p w:rsidR="005C225A" w:rsidRDefault="005C225A" w:rsidP="00C100E6">
            <w:pPr>
              <w:pStyle w:val="afc"/>
              <w:rPr>
                <w:szCs w:val="24"/>
              </w:rPr>
            </w:pPr>
            <w:r>
              <w:t>-18</w:t>
            </w:r>
          </w:p>
        </w:tc>
        <w:tc>
          <w:tcPr>
            <w:tcW w:w="408" w:type="pct"/>
          </w:tcPr>
          <w:p w:rsidR="005C225A" w:rsidRDefault="005C225A" w:rsidP="00C100E6">
            <w:pPr>
              <w:pStyle w:val="afc"/>
              <w:rPr>
                <w:szCs w:val="24"/>
              </w:rPr>
            </w:pPr>
            <w:r>
              <w:t>-12</w:t>
            </w:r>
          </w:p>
        </w:tc>
        <w:tc>
          <w:tcPr>
            <w:tcW w:w="409" w:type="pct"/>
          </w:tcPr>
          <w:p w:rsidR="005C225A" w:rsidRDefault="005C225A" w:rsidP="00C100E6">
            <w:pPr>
              <w:pStyle w:val="afc"/>
              <w:rPr>
                <w:szCs w:val="24"/>
              </w:rPr>
            </w:pPr>
            <w:r>
              <w:t>-8</w:t>
            </w:r>
          </w:p>
        </w:tc>
        <w:tc>
          <w:tcPr>
            <w:tcW w:w="408" w:type="pct"/>
          </w:tcPr>
          <w:p w:rsidR="005C225A" w:rsidRDefault="005C225A" w:rsidP="00C100E6">
            <w:pPr>
              <w:pStyle w:val="afc"/>
              <w:rPr>
                <w:szCs w:val="24"/>
              </w:rPr>
            </w:pPr>
            <w:r>
              <w:t>-10</w:t>
            </w:r>
          </w:p>
        </w:tc>
        <w:tc>
          <w:tcPr>
            <w:tcW w:w="408" w:type="pct"/>
          </w:tcPr>
          <w:p w:rsidR="005C225A" w:rsidRPr="00881567" w:rsidRDefault="005C225A" w:rsidP="0059116C">
            <w:pPr>
              <w:pStyle w:val="afc"/>
            </w:pPr>
          </w:p>
        </w:tc>
        <w:tc>
          <w:tcPr>
            <w:tcW w:w="391" w:type="pct"/>
          </w:tcPr>
          <w:p w:rsidR="005C225A" w:rsidRPr="00881567" w:rsidRDefault="005C225A" w:rsidP="0059116C">
            <w:pPr>
              <w:pStyle w:val="afc"/>
            </w:pPr>
          </w:p>
        </w:tc>
      </w:tr>
      <w:tr w:rsidR="005C225A" w:rsidRPr="00881567" w:rsidTr="00CC7112">
        <w:trPr>
          <w:cantSplit/>
          <w:trHeight w:val="20"/>
          <w:tblHeader/>
          <w:jc w:val="center"/>
        </w:trPr>
        <w:tc>
          <w:tcPr>
            <w:tcW w:w="356" w:type="pct"/>
          </w:tcPr>
          <w:p w:rsidR="005C225A" w:rsidRDefault="005C225A" w:rsidP="0008675D">
            <w:pPr>
              <w:pStyle w:val="afffffffffff2"/>
            </w:pPr>
            <w:r>
              <w:t>7</w:t>
            </w:r>
          </w:p>
        </w:tc>
        <w:tc>
          <w:tcPr>
            <w:tcW w:w="2212" w:type="pct"/>
          </w:tcPr>
          <w:p w:rsidR="005C225A" w:rsidRPr="00881567" w:rsidRDefault="005C225A" w:rsidP="0008675D">
            <w:pPr>
              <w:pStyle w:val="afffffffffff2"/>
            </w:pPr>
            <w:r w:rsidRPr="0059693D">
              <w:t>Число прибывших, человек</w:t>
            </w:r>
          </w:p>
        </w:tc>
        <w:tc>
          <w:tcPr>
            <w:tcW w:w="408" w:type="pct"/>
            <w:vAlign w:val="center"/>
          </w:tcPr>
          <w:p w:rsidR="005C225A" w:rsidRDefault="005C225A" w:rsidP="0059693D">
            <w:pPr>
              <w:pStyle w:val="afc"/>
            </w:pPr>
          </w:p>
        </w:tc>
        <w:tc>
          <w:tcPr>
            <w:tcW w:w="408" w:type="pct"/>
            <w:vAlign w:val="center"/>
          </w:tcPr>
          <w:p w:rsidR="005C225A" w:rsidRDefault="005C225A" w:rsidP="0059693D">
            <w:pPr>
              <w:pStyle w:val="afc"/>
            </w:pPr>
            <w:r>
              <w:t>86</w:t>
            </w:r>
          </w:p>
        </w:tc>
        <w:tc>
          <w:tcPr>
            <w:tcW w:w="409" w:type="pct"/>
            <w:vAlign w:val="center"/>
          </w:tcPr>
          <w:p w:rsidR="005C225A" w:rsidRDefault="005C225A" w:rsidP="0059693D">
            <w:pPr>
              <w:pStyle w:val="afc"/>
            </w:pPr>
            <w:r>
              <w:t>42</w:t>
            </w:r>
          </w:p>
        </w:tc>
        <w:tc>
          <w:tcPr>
            <w:tcW w:w="408" w:type="pct"/>
            <w:vAlign w:val="center"/>
          </w:tcPr>
          <w:p w:rsidR="005C225A" w:rsidRDefault="005C225A" w:rsidP="0059693D">
            <w:pPr>
              <w:pStyle w:val="afc"/>
            </w:pPr>
            <w:r>
              <w:t>60</w:t>
            </w:r>
          </w:p>
        </w:tc>
        <w:tc>
          <w:tcPr>
            <w:tcW w:w="408" w:type="pct"/>
          </w:tcPr>
          <w:p w:rsidR="005C225A" w:rsidRPr="00881567" w:rsidRDefault="005C225A" w:rsidP="0059693D">
            <w:pPr>
              <w:pStyle w:val="afc"/>
            </w:pPr>
          </w:p>
        </w:tc>
        <w:tc>
          <w:tcPr>
            <w:tcW w:w="391" w:type="pct"/>
          </w:tcPr>
          <w:p w:rsidR="005C225A" w:rsidRPr="00881567" w:rsidRDefault="005C225A" w:rsidP="0059693D">
            <w:pPr>
              <w:pStyle w:val="afc"/>
            </w:pPr>
          </w:p>
        </w:tc>
      </w:tr>
      <w:tr w:rsidR="005C225A" w:rsidRPr="00881567" w:rsidTr="00CC7112">
        <w:trPr>
          <w:cantSplit/>
          <w:trHeight w:val="20"/>
          <w:tblHeader/>
          <w:jc w:val="center"/>
        </w:trPr>
        <w:tc>
          <w:tcPr>
            <w:tcW w:w="356" w:type="pct"/>
          </w:tcPr>
          <w:p w:rsidR="005C225A" w:rsidRDefault="005C225A" w:rsidP="0008675D">
            <w:pPr>
              <w:pStyle w:val="afffffffffff2"/>
            </w:pPr>
            <w:r>
              <w:t>8</w:t>
            </w:r>
          </w:p>
        </w:tc>
        <w:tc>
          <w:tcPr>
            <w:tcW w:w="2212" w:type="pct"/>
          </w:tcPr>
          <w:p w:rsidR="005C225A" w:rsidRPr="0059693D" w:rsidRDefault="005C225A" w:rsidP="0008675D">
            <w:pPr>
              <w:pStyle w:val="afffffffffff2"/>
            </w:pPr>
            <w:r w:rsidRPr="0059693D">
              <w:t xml:space="preserve">Число </w:t>
            </w:r>
            <w:r>
              <w:t>вы</w:t>
            </w:r>
            <w:r w:rsidRPr="0059693D">
              <w:t>бывших, человек</w:t>
            </w:r>
          </w:p>
        </w:tc>
        <w:tc>
          <w:tcPr>
            <w:tcW w:w="408" w:type="pct"/>
          </w:tcPr>
          <w:p w:rsidR="005C225A" w:rsidRDefault="005C225A" w:rsidP="0059693D">
            <w:pPr>
              <w:pStyle w:val="afc"/>
            </w:pPr>
          </w:p>
        </w:tc>
        <w:tc>
          <w:tcPr>
            <w:tcW w:w="408" w:type="pct"/>
          </w:tcPr>
          <w:p w:rsidR="005C225A" w:rsidRDefault="005C225A" w:rsidP="0059693D">
            <w:pPr>
              <w:pStyle w:val="afc"/>
            </w:pPr>
            <w:r>
              <w:t>47</w:t>
            </w:r>
          </w:p>
        </w:tc>
        <w:tc>
          <w:tcPr>
            <w:tcW w:w="409" w:type="pct"/>
          </w:tcPr>
          <w:p w:rsidR="005C225A" w:rsidRDefault="005C225A" w:rsidP="0059693D">
            <w:pPr>
              <w:pStyle w:val="afc"/>
            </w:pPr>
            <w:r>
              <w:t>69</w:t>
            </w:r>
          </w:p>
        </w:tc>
        <w:tc>
          <w:tcPr>
            <w:tcW w:w="408" w:type="pct"/>
          </w:tcPr>
          <w:p w:rsidR="005C225A" w:rsidRDefault="005C225A" w:rsidP="0059693D">
            <w:pPr>
              <w:pStyle w:val="afc"/>
            </w:pPr>
            <w:r>
              <w:t>43</w:t>
            </w:r>
          </w:p>
        </w:tc>
        <w:tc>
          <w:tcPr>
            <w:tcW w:w="408" w:type="pct"/>
          </w:tcPr>
          <w:p w:rsidR="005C225A" w:rsidRPr="00881567" w:rsidRDefault="005C225A" w:rsidP="0059693D">
            <w:pPr>
              <w:pStyle w:val="afc"/>
            </w:pPr>
          </w:p>
        </w:tc>
        <w:tc>
          <w:tcPr>
            <w:tcW w:w="391" w:type="pct"/>
          </w:tcPr>
          <w:p w:rsidR="005C225A" w:rsidRPr="00881567" w:rsidRDefault="005C225A" w:rsidP="0059693D">
            <w:pPr>
              <w:pStyle w:val="afc"/>
            </w:pPr>
          </w:p>
        </w:tc>
      </w:tr>
      <w:tr w:rsidR="005C225A" w:rsidRPr="00881567" w:rsidTr="00CC7112">
        <w:trPr>
          <w:cantSplit/>
          <w:trHeight w:val="20"/>
          <w:tblHeader/>
          <w:jc w:val="center"/>
        </w:trPr>
        <w:tc>
          <w:tcPr>
            <w:tcW w:w="356" w:type="pct"/>
          </w:tcPr>
          <w:p w:rsidR="005C225A" w:rsidRDefault="005C225A" w:rsidP="0008675D">
            <w:pPr>
              <w:pStyle w:val="afffffffffff2"/>
            </w:pPr>
            <w:r>
              <w:t>9</w:t>
            </w:r>
          </w:p>
        </w:tc>
        <w:tc>
          <w:tcPr>
            <w:tcW w:w="2212" w:type="pct"/>
          </w:tcPr>
          <w:p w:rsidR="005C225A" w:rsidRPr="0059693D" w:rsidRDefault="005C225A" w:rsidP="0008675D">
            <w:pPr>
              <w:pStyle w:val="afffffffffff2"/>
            </w:pPr>
            <w:r w:rsidRPr="00EB4F8B">
              <w:t>Миграционный прирост (убыль), человек</w:t>
            </w:r>
          </w:p>
        </w:tc>
        <w:tc>
          <w:tcPr>
            <w:tcW w:w="408" w:type="pct"/>
          </w:tcPr>
          <w:p w:rsidR="005C225A" w:rsidRDefault="005C225A" w:rsidP="0059693D">
            <w:pPr>
              <w:pStyle w:val="afc"/>
            </w:pPr>
          </w:p>
        </w:tc>
        <w:tc>
          <w:tcPr>
            <w:tcW w:w="408" w:type="pct"/>
          </w:tcPr>
          <w:p w:rsidR="005C225A" w:rsidRDefault="005C225A" w:rsidP="0059693D">
            <w:pPr>
              <w:pStyle w:val="afc"/>
            </w:pPr>
            <w:r>
              <w:t>39</w:t>
            </w:r>
          </w:p>
        </w:tc>
        <w:tc>
          <w:tcPr>
            <w:tcW w:w="409" w:type="pct"/>
          </w:tcPr>
          <w:p w:rsidR="005C225A" w:rsidRDefault="005C225A" w:rsidP="0059693D">
            <w:pPr>
              <w:pStyle w:val="afc"/>
            </w:pPr>
            <w:r>
              <w:t>-27</w:t>
            </w:r>
          </w:p>
        </w:tc>
        <w:tc>
          <w:tcPr>
            <w:tcW w:w="408" w:type="pct"/>
          </w:tcPr>
          <w:p w:rsidR="005C225A" w:rsidRDefault="005C225A" w:rsidP="0059693D">
            <w:pPr>
              <w:pStyle w:val="afc"/>
            </w:pPr>
            <w:r>
              <w:t>17</w:t>
            </w:r>
          </w:p>
        </w:tc>
        <w:tc>
          <w:tcPr>
            <w:tcW w:w="408" w:type="pct"/>
          </w:tcPr>
          <w:p w:rsidR="005C225A" w:rsidRPr="00881567" w:rsidRDefault="005C225A" w:rsidP="0059693D">
            <w:pPr>
              <w:pStyle w:val="afc"/>
            </w:pPr>
          </w:p>
        </w:tc>
        <w:tc>
          <w:tcPr>
            <w:tcW w:w="391" w:type="pct"/>
          </w:tcPr>
          <w:p w:rsidR="005C225A" w:rsidRPr="00881567" w:rsidRDefault="005C225A" w:rsidP="0059693D">
            <w:pPr>
              <w:pStyle w:val="afc"/>
            </w:pPr>
          </w:p>
        </w:tc>
      </w:tr>
    </w:tbl>
    <w:p w:rsidR="00B47A69" w:rsidRPr="00881567" w:rsidRDefault="00B47A69" w:rsidP="00246674">
      <w:pPr>
        <w:pStyle w:val="affffffffff6"/>
      </w:pPr>
    </w:p>
    <w:p w:rsidR="00B47A69" w:rsidRDefault="00B47A69" w:rsidP="00C83365">
      <w:pPr>
        <w:pStyle w:val="affffffffffffe"/>
      </w:pPr>
      <w:r w:rsidRPr="00881567">
        <w:t xml:space="preserve">Анализ </w:t>
      </w:r>
      <w:r w:rsidR="00700714" w:rsidRPr="00700714">
        <w:t>динамик</w:t>
      </w:r>
      <w:r w:rsidR="00700714">
        <w:t>и</w:t>
      </w:r>
      <w:r w:rsidR="00700714" w:rsidRPr="00700714">
        <w:t xml:space="preserve"> естественного движения населения</w:t>
      </w:r>
      <w:r w:rsidRPr="00881567">
        <w:t xml:space="preserve"> показывает, что </w:t>
      </w:r>
      <w:r w:rsidR="00700714">
        <w:t>число умерших превышает число родившихся.</w:t>
      </w:r>
      <w:r w:rsidR="0059693D">
        <w:t xml:space="preserve"> </w:t>
      </w:r>
      <w:r w:rsidR="0059693D" w:rsidRPr="0059693D">
        <w:t xml:space="preserve">Традиционной проблемой остаются низкие показатели рождаемости на фоне старения населения и сокращения численности женщин в активном репродуктивном возрасте. </w:t>
      </w:r>
      <w:r w:rsidR="00F84AF6" w:rsidRPr="00F84AF6">
        <w:t>Динамик</w:t>
      </w:r>
      <w:r w:rsidR="00F84AF6">
        <w:t>а</w:t>
      </w:r>
      <w:r w:rsidR="00F84AF6" w:rsidRPr="00F84AF6">
        <w:t xml:space="preserve"> миграционн</w:t>
      </w:r>
      <w:r w:rsidR="00F84AF6">
        <w:t>ого</w:t>
      </w:r>
      <w:r w:rsidR="00F84AF6" w:rsidRPr="00F84AF6">
        <w:t xml:space="preserve"> движения населения </w:t>
      </w:r>
      <w:r w:rsidR="00F84AF6">
        <w:t>разнонаправленная</w:t>
      </w:r>
      <w:r w:rsidR="0059693D" w:rsidRPr="0059693D">
        <w:t>.</w:t>
      </w:r>
    </w:p>
    <w:p w:rsidR="00D36FFD" w:rsidRPr="00910B00" w:rsidRDefault="00D36FFD" w:rsidP="00D36FFD">
      <w:r w:rsidRPr="00910B00">
        <w:t xml:space="preserve">Сведения о количестве населения по населённым пунктам </w:t>
      </w:r>
      <w:r>
        <w:t>Петровского</w:t>
      </w:r>
      <w:r w:rsidRPr="00910B00">
        <w:t xml:space="preserve"> сельского поселения по состоянию на 01.01.202</w:t>
      </w:r>
      <w:r w:rsidR="005C225A">
        <w:t>5</w:t>
      </w:r>
      <w:r w:rsidRPr="00910B00">
        <w:t xml:space="preserve"> приведены в таблице </w:t>
      </w:r>
      <w:r>
        <w:fldChar w:fldCharType="begin"/>
      </w:r>
      <w:r>
        <w:instrText xml:space="preserve"> REF _Ref194515216 \h  \* MERGEFORMAT </w:instrText>
      </w:r>
      <w:r>
        <w:fldChar w:fldCharType="separate"/>
      </w:r>
      <w:r w:rsidRPr="00D36FFD">
        <w:rPr>
          <w:vanish/>
        </w:rPr>
        <w:t xml:space="preserve">Таблица </w:t>
      </w:r>
      <w:r>
        <w:rPr>
          <w:noProof/>
        </w:rPr>
        <w:lastRenderedPageBreak/>
        <w:t>3.7.2</w:t>
      </w:r>
      <w:r>
        <w:t>.</w:t>
      </w:r>
      <w:r>
        <w:rPr>
          <w:noProof/>
        </w:rPr>
        <w:t>2</w:t>
      </w:r>
      <w:r>
        <w:fldChar w:fldCharType="end"/>
      </w:r>
      <w:r w:rsidRPr="00910B00">
        <w:t>.</w:t>
      </w:r>
      <w:r w:rsidR="00232C6F">
        <w:t xml:space="preserve"> </w:t>
      </w:r>
      <w:r w:rsidR="00232C6F" w:rsidRPr="00232C6F">
        <w:t>Возрастная структура населения Петровского сельского поселения</w:t>
      </w:r>
      <w:r w:rsidR="00232C6F">
        <w:t xml:space="preserve"> представлена в </w:t>
      </w:r>
      <w:r w:rsidR="00232C6F" w:rsidRPr="00910B00">
        <w:t>таблице</w:t>
      </w:r>
      <w:r w:rsidR="00232C6F">
        <w:t xml:space="preserve"> </w:t>
      </w:r>
      <w:r w:rsidR="00232C6F">
        <w:fldChar w:fldCharType="begin"/>
      </w:r>
      <w:r w:rsidR="00232C6F">
        <w:instrText xml:space="preserve"> REF _Ref194515290 \h  \* MERGEFORMAT </w:instrText>
      </w:r>
      <w:r w:rsidR="00232C6F">
        <w:fldChar w:fldCharType="separate"/>
      </w:r>
      <w:r w:rsidR="00232C6F" w:rsidRPr="00232C6F">
        <w:rPr>
          <w:vanish/>
        </w:rPr>
        <w:t xml:space="preserve">Таблица </w:t>
      </w:r>
      <w:r w:rsidR="00232C6F">
        <w:rPr>
          <w:noProof/>
        </w:rPr>
        <w:t>3.7.2</w:t>
      </w:r>
      <w:r w:rsidR="00232C6F">
        <w:t>.</w:t>
      </w:r>
      <w:r w:rsidR="00232C6F">
        <w:rPr>
          <w:noProof/>
        </w:rPr>
        <w:t>3</w:t>
      </w:r>
      <w:r w:rsidR="00232C6F">
        <w:fldChar w:fldCharType="end"/>
      </w:r>
      <w:r w:rsidR="00232C6F">
        <w:t>.</w:t>
      </w:r>
    </w:p>
    <w:p w:rsidR="00D36FFD" w:rsidRPr="00910B00" w:rsidRDefault="00D36FFD" w:rsidP="00F43D39">
      <w:pPr>
        <w:pStyle w:val="afffffffffff5"/>
      </w:pPr>
      <w:bookmarkStart w:id="79" w:name="_Ref169874025"/>
      <w:bookmarkStart w:id="80" w:name="_Ref194515216"/>
      <w:r w:rsidRPr="00910B00">
        <w:t xml:space="preserve">Таблица </w:t>
      </w:r>
      <w:bookmarkEnd w:id="79"/>
      <w:r w:rsidR="000C2208">
        <w:fldChar w:fldCharType="begin"/>
      </w:r>
      <w:r w:rsidR="000C2208">
        <w:instrText xml:space="preserve"> STYLEREF 3 \s </w:instrText>
      </w:r>
      <w:r w:rsidR="000C2208">
        <w:fldChar w:fldCharType="separate"/>
      </w:r>
      <w:r w:rsidR="000C2208">
        <w:rPr>
          <w:noProof/>
        </w:rPr>
        <w:t>3.7.2</w:t>
      </w:r>
      <w:r w:rsidR="000C2208">
        <w:fldChar w:fldCharType="end"/>
      </w:r>
      <w:r w:rsidR="000C2208">
        <w:t>.</w:t>
      </w:r>
      <w:fldSimple w:instr=" SEQ Таблица \* ARABIC \s 3 ">
        <w:r w:rsidR="000C2208">
          <w:rPr>
            <w:noProof/>
          </w:rPr>
          <w:t>2</w:t>
        </w:r>
      </w:fldSimple>
      <w:bookmarkEnd w:id="80"/>
    </w:p>
    <w:p w:rsidR="00D36FFD" w:rsidRPr="00910B00" w:rsidRDefault="00D36FFD" w:rsidP="00D36FFD">
      <w:pPr>
        <w:pStyle w:val="affffffffffffb"/>
      </w:pPr>
      <w:r w:rsidRPr="00910B00">
        <w:t xml:space="preserve">Сведения о численности населения по населённым пунктам </w:t>
      </w:r>
      <w:r w:rsidR="00232C6F">
        <w:t>Петровского</w:t>
      </w:r>
      <w:r w:rsidRPr="00910B00">
        <w:t xml:space="preserve"> сельского поселения по состоянию на 01.01.202</w:t>
      </w:r>
      <w:r w:rsidR="005C225A">
        <w:t>5</w:t>
      </w:r>
    </w:p>
    <w:tbl>
      <w:tblPr>
        <w:tblW w:w="5000" w:type="pct"/>
        <w:jc w:val="center"/>
        <w:tblLook w:val="0000" w:firstRow="0" w:lastRow="0" w:firstColumn="0" w:lastColumn="0" w:noHBand="0" w:noVBand="0"/>
      </w:tblPr>
      <w:tblGrid>
        <w:gridCol w:w="608"/>
        <w:gridCol w:w="3456"/>
        <w:gridCol w:w="2372"/>
        <w:gridCol w:w="3985"/>
      </w:tblGrid>
      <w:tr w:rsidR="00D36FFD" w:rsidRPr="00910B00" w:rsidTr="004404F8">
        <w:trPr>
          <w:tblHeader/>
          <w:jc w:val="center"/>
        </w:trPr>
        <w:tc>
          <w:tcPr>
            <w:tcW w:w="292" w:type="pct"/>
            <w:tcBorders>
              <w:top w:val="single" w:sz="4" w:space="0" w:color="auto"/>
              <w:left w:val="single" w:sz="4" w:space="0" w:color="auto"/>
              <w:right w:val="single" w:sz="4" w:space="0" w:color="auto"/>
            </w:tcBorders>
          </w:tcPr>
          <w:p w:rsidR="00D36FFD" w:rsidRPr="00910B00" w:rsidRDefault="00D36FFD" w:rsidP="00246674">
            <w:pPr>
              <w:pStyle w:val="affffffffff7"/>
            </w:pPr>
            <w:r w:rsidRPr="00910B00">
              <w:t>№ п/п</w:t>
            </w:r>
          </w:p>
        </w:tc>
        <w:tc>
          <w:tcPr>
            <w:tcW w:w="1658" w:type="pct"/>
            <w:tcBorders>
              <w:top w:val="single" w:sz="4" w:space="0" w:color="auto"/>
              <w:left w:val="single" w:sz="4" w:space="0" w:color="auto"/>
              <w:right w:val="single" w:sz="4" w:space="0" w:color="auto"/>
            </w:tcBorders>
          </w:tcPr>
          <w:p w:rsidR="00D36FFD" w:rsidRPr="00910B00" w:rsidRDefault="00D36FFD" w:rsidP="00246674">
            <w:pPr>
              <w:pStyle w:val="affffffffff7"/>
            </w:pPr>
            <w:r w:rsidRPr="00910B00">
              <w:t>Населённый пункт</w:t>
            </w:r>
          </w:p>
        </w:tc>
        <w:tc>
          <w:tcPr>
            <w:tcW w:w="1138" w:type="pct"/>
            <w:tcBorders>
              <w:top w:val="single" w:sz="4" w:space="0" w:color="auto"/>
              <w:left w:val="nil"/>
              <w:right w:val="single" w:sz="4" w:space="0" w:color="auto"/>
            </w:tcBorders>
          </w:tcPr>
          <w:p w:rsidR="00D36FFD" w:rsidRPr="00910B00" w:rsidRDefault="00D36FFD" w:rsidP="00246674">
            <w:pPr>
              <w:pStyle w:val="affffffffff7"/>
            </w:pPr>
            <w:r>
              <w:t>Численность населения, человек</w:t>
            </w:r>
          </w:p>
        </w:tc>
        <w:tc>
          <w:tcPr>
            <w:tcW w:w="1912" w:type="pct"/>
            <w:tcBorders>
              <w:top w:val="single" w:sz="4" w:space="0" w:color="auto"/>
              <w:left w:val="nil"/>
              <w:right w:val="single" w:sz="4" w:space="0" w:color="auto"/>
            </w:tcBorders>
          </w:tcPr>
          <w:p w:rsidR="00D36FFD" w:rsidRPr="00910B00" w:rsidRDefault="00D36FFD" w:rsidP="00246674">
            <w:pPr>
              <w:pStyle w:val="affffffffff7"/>
            </w:pPr>
            <w:r w:rsidRPr="00910B00">
              <w:t>Процентное соотношение к общей численности населения, %</w:t>
            </w:r>
          </w:p>
        </w:tc>
      </w:tr>
    </w:tbl>
    <w:p w:rsidR="004404F8" w:rsidRDefault="004404F8" w:rsidP="00246674">
      <w:pPr>
        <w:pStyle w:val="affffffffff6"/>
      </w:pPr>
    </w:p>
    <w:tbl>
      <w:tblPr>
        <w:tblW w:w="5000" w:type="pct"/>
        <w:jc w:val="center"/>
        <w:tblLook w:val="0000" w:firstRow="0" w:lastRow="0" w:firstColumn="0" w:lastColumn="0" w:noHBand="0" w:noVBand="0"/>
      </w:tblPr>
      <w:tblGrid>
        <w:gridCol w:w="608"/>
        <w:gridCol w:w="3456"/>
        <w:gridCol w:w="2372"/>
        <w:gridCol w:w="3985"/>
      </w:tblGrid>
      <w:tr w:rsidR="004404F8" w:rsidRPr="00910B00" w:rsidTr="004404F8">
        <w:trPr>
          <w:tblHeader/>
          <w:jc w:val="center"/>
        </w:trPr>
        <w:tc>
          <w:tcPr>
            <w:tcW w:w="292" w:type="pct"/>
            <w:tcBorders>
              <w:top w:val="single" w:sz="4" w:space="0" w:color="auto"/>
              <w:left w:val="single" w:sz="4" w:space="0" w:color="auto"/>
              <w:right w:val="single" w:sz="4" w:space="0" w:color="auto"/>
            </w:tcBorders>
          </w:tcPr>
          <w:p w:rsidR="004404F8" w:rsidRPr="00910B00" w:rsidRDefault="004404F8" w:rsidP="00246674">
            <w:pPr>
              <w:pStyle w:val="affffffffff7"/>
            </w:pPr>
            <w:r>
              <w:t>1</w:t>
            </w:r>
          </w:p>
        </w:tc>
        <w:tc>
          <w:tcPr>
            <w:tcW w:w="1658" w:type="pct"/>
            <w:tcBorders>
              <w:top w:val="single" w:sz="4" w:space="0" w:color="auto"/>
              <w:left w:val="single" w:sz="4" w:space="0" w:color="auto"/>
              <w:right w:val="single" w:sz="4" w:space="0" w:color="auto"/>
            </w:tcBorders>
          </w:tcPr>
          <w:p w:rsidR="004404F8" w:rsidRPr="00910B00" w:rsidRDefault="004404F8" w:rsidP="00246674">
            <w:pPr>
              <w:pStyle w:val="affffffffff7"/>
            </w:pPr>
            <w:r>
              <w:t>2</w:t>
            </w:r>
          </w:p>
        </w:tc>
        <w:tc>
          <w:tcPr>
            <w:tcW w:w="1138" w:type="pct"/>
            <w:tcBorders>
              <w:top w:val="single" w:sz="4" w:space="0" w:color="auto"/>
              <w:left w:val="nil"/>
              <w:right w:val="single" w:sz="4" w:space="0" w:color="auto"/>
            </w:tcBorders>
          </w:tcPr>
          <w:p w:rsidR="004404F8" w:rsidRDefault="004404F8" w:rsidP="00246674">
            <w:pPr>
              <w:pStyle w:val="affffffffff7"/>
            </w:pPr>
            <w:r>
              <w:t>3</w:t>
            </w:r>
          </w:p>
        </w:tc>
        <w:tc>
          <w:tcPr>
            <w:tcW w:w="1912" w:type="pct"/>
            <w:tcBorders>
              <w:top w:val="single" w:sz="4" w:space="0" w:color="auto"/>
              <w:left w:val="nil"/>
              <w:right w:val="single" w:sz="4" w:space="0" w:color="auto"/>
            </w:tcBorders>
          </w:tcPr>
          <w:p w:rsidR="004404F8" w:rsidRPr="00910B00" w:rsidRDefault="004404F8" w:rsidP="00246674">
            <w:pPr>
              <w:pStyle w:val="affffffffff7"/>
            </w:pPr>
            <w:r>
              <w:t>4</w:t>
            </w:r>
          </w:p>
        </w:tc>
      </w:tr>
      <w:tr w:rsidR="00B7712A" w:rsidRPr="00910B00" w:rsidTr="004404F8">
        <w:trPr>
          <w:jc w:val="center"/>
        </w:trPr>
        <w:tc>
          <w:tcPr>
            <w:tcW w:w="292" w:type="pct"/>
            <w:tcBorders>
              <w:top w:val="single" w:sz="4" w:space="0" w:color="auto"/>
              <w:left w:val="single" w:sz="4" w:space="0" w:color="auto"/>
              <w:bottom w:val="single" w:sz="4" w:space="0" w:color="auto"/>
              <w:right w:val="single" w:sz="4" w:space="0" w:color="auto"/>
            </w:tcBorders>
          </w:tcPr>
          <w:p w:rsidR="00B7712A" w:rsidRPr="00910B00" w:rsidRDefault="00B7712A" w:rsidP="004404F8">
            <w:pPr>
              <w:pStyle w:val="affffffffffff8"/>
            </w:pPr>
            <w:r w:rsidRPr="00910B00">
              <w:t>1</w:t>
            </w:r>
          </w:p>
        </w:tc>
        <w:tc>
          <w:tcPr>
            <w:tcW w:w="1658" w:type="pct"/>
            <w:tcBorders>
              <w:top w:val="single" w:sz="4" w:space="0" w:color="auto"/>
              <w:left w:val="single" w:sz="4" w:space="0" w:color="auto"/>
              <w:bottom w:val="single" w:sz="4" w:space="0" w:color="auto"/>
              <w:right w:val="single" w:sz="4" w:space="0" w:color="auto"/>
            </w:tcBorders>
          </w:tcPr>
          <w:p w:rsidR="00B7712A" w:rsidRPr="00EB4F8B" w:rsidRDefault="00B7712A" w:rsidP="0008675D">
            <w:pPr>
              <w:pStyle w:val="afffffffffff2"/>
            </w:pPr>
            <w:r w:rsidRPr="005C11D0">
              <w:t>Деревня Варшко</w:t>
            </w:r>
          </w:p>
        </w:tc>
        <w:tc>
          <w:tcPr>
            <w:tcW w:w="1138" w:type="pct"/>
            <w:tcBorders>
              <w:top w:val="single" w:sz="4" w:space="0" w:color="auto"/>
              <w:left w:val="nil"/>
              <w:bottom w:val="single" w:sz="4" w:space="0" w:color="auto"/>
              <w:right w:val="single" w:sz="4" w:space="0" w:color="auto"/>
            </w:tcBorders>
            <w:vAlign w:val="bottom"/>
          </w:tcPr>
          <w:p w:rsidR="00B7712A" w:rsidRPr="000E4DA1" w:rsidRDefault="00B7712A" w:rsidP="00B7712A">
            <w:pPr>
              <w:pStyle w:val="afc"/>
            </w:pPr>
            <w:r>
              <w:t>49</w:t>
            </w:r>
          </w:p>
        </w:tc>
        <w:tc>
          <w:tcPr>
            <w:tcW w:w="1912" w:type="pct"/>
            <w:tcBorders>
              <w:top w:val="single" w:sz="4" w:space="0" w:color="auto"/>
              <w:left w:val="nil"/>
              <w:bottom w:val="single" w:sz="4" w:space="0" w:color="auto"/>
              <w:right w:val="single" w:sz="4" w:space="0" w:color="auto"/>
            </w:tcBorders>
          </w:tcPr>
          <w:p w:rsidR="00B7712A" w:rsidRPr="00910B00" w:rsidRDefault="005C4F87" w:rsidP="00246674">
            <w:pPr>
              <w:pStyle w:val="affffffffff7"/>
            </w:pPr>
            <w:r>
              <w:t>2,5</w:t>
            </w:r>
          </w:p>
        </w:tc>
      </w:tr>
      <w:tr w:rsidR="00B7712A" w:rsidRPr="00910B00" w:rsidTr="004404F8">
        <w:trPr>
          <w:jc w:val="center"/>
        </w:trPr>
        <w:tc>
          <w:tcPr>
            <w:tcW w:w="292" w:type="pct"/>
            <w:tcBorders>
              <w:top w:val="single" w:sz="4" w:space="0" w:color="auto"/>
              <w:left w:val="single" w:sz="4" w:space="0" w:color="auto"/>
              <w:bottom w:val="single" w:sz="4" w:space="0" w:color="auto"/>
              <w:right w:val="single" w:sz="4" w:space="0" w:color="auto"/>
            </w:tcBorders>
          </w:tcPr>
          <w:p w:rsidR="00B7712A" w:rsidRPr="00910B00" w:rsidRDefault="00B7712A" w:rsidP="004404F8">
            <w:pPr>
              <w:pStyle w:val="affffffffffff8"/>
            </w:pPr>
            <w:r w:rsidRPr="00910B00">
              <w:t>2</w:t>
            </w:r>
          </w:p>
        </w:tc>
        <w:tc>
          <w:tcPr>
            <w:tcW w:w="1658" w:type="pct"/>
            <w:tcBorders>
              <w:top w:val="single" w:sz="4" w:space="0" w:color="auto"/>
              <w:left w:val="single" w:sz="4" w:space="0" w:color="auto"/>
              <w:bottom w:val="single" w:sz="4" w:space="0" w:color="auto"/>
              <w:right w:val="single" w:sz="4" w:space="0" w:color="auto"/>
            </w:tcBorders>
          </w:tcPr>
          <w:p w:rsidR="00B7712A" w:rsidRPr="00EB4F8B" w:rsidRDefault="00B7712A" w:rsidP="0008675D">
            <w:pPr>
              <w:pStyle w:val="afffffffffff2"/>
            </w:pPr>
            <w:r w:rsidRPr="005C11D0">
              <w:t>Деревня Овраги</w:t>
            </w:r>
          </w:p>
        </w:tc>
        <w:tc>
          <w:tcPr>
            <w:tcW w:w="1138" w:type="pct"/>
            <w:tcBorders>
              <w:top w:val="single" w:sz="4" w:space="0" w:color="auto"/>
              <w:left w:val="nil"/>
              <w:bottom w:val="single" w:sz="4" w:space="0" w:color="auto"/>
              <w:right w:val="single" w:sz="4" w:space="0" w:color="auto"/>
            </w:tcBorders>
            <w:vAlign w:val="bottom"/>
          </w:tcPr>
          <w:p w:rsidR="00B7712A" w:rsidRPr="000E4DA1" w:rsidRDefault="006B4594" w:rsidP="00B7712A">
            <w:pPr>
              <w:pStyle w:val="afc"/>
            </w:pPr>
            <w:r>
              <w:t>33</w:t>
            </w:r>
          </w:p>
        </w:tc>
        <w:tc>
          <w:tcPr>
            <w:tcW w:w="1912" w:type="pct"/>
            <w:tcBorders>
              <w:top w:val="single" w:sz="4" w:space="0" w:color="auto"/>
              <w:left w:val="nil"/>
              <w:bottom w:val="single" w:sz="4" w:space="0" w:color="auto"/>
              <w:right w:val="single" w:sz="4" w:space="0" w:color="auto"/>
            </w:tcBorders>
          </w:tcPr>
          <w:p w:rsidR="00B7712A" w:rsidRPr="00910B00" w:rsidRDefault="006B4594" w:rsidP="00246674">
            <w:pPr>
              <w:pStyle w:val="affffffffff7"/>
            </w:pPr>
            <w:r>
              <w:t>1,7</w:t>
            </w:r>
          </w:p>
        </w:tc>
      </w:tr>
      <w:tr w:rsidR="00B7712A" w:rsidRPr="00910B00" w:rsidTr="004404F8">
        <w:trPr>
          <w:jc w:val="center"/>
        </w:trPr>
        <w:tc>
          <w:tcPr>
            <w:tcW w:w="292" w:type="pct"/>
            <w:tcBorders>
              <w:top w:val="single" w:sz="4" w:space="0" w:color="auto"/>
              <w:left w:val="single" w:sz="4" w:space="0" w:color="auto"/>
              <w:bottom w:val="single" w:sz="4" w:space="0" w:color="auto"/>
              <w:right w:val="single" w:sz="4" w:space="0" w:color="auto"/>
            </w:tcBorders>
          </w:tcPr>
          <w:p w:rsidR="00B7712A" w:rsidRPr="00910B00" w:rsidRDefault="00B7712A" w:rsidP="004404F8">
            <w:pPr>
              <w:pStyle w:val="affffffffffff8"/>
            </w:pPr>
            <w:r w:rsidRPr="00910B00">
              <w:t>3</w:t>
            </w:r>
          </w:p>
        </w:tc>
        <w:tc>
          <w:tcPr>
            <w:tcW w:w="1658" w:type="pct"/>
            <w:tcBorders>
              <w:top w:val="single" w:sz="4" w:space="0" w:color="auto"/>
              <w:left w:val="single" w:sz="4" w:space="0" w:color="auto"/>
              <w:bottom w:val="single" w:sz="4" w:space="0" w:color="auto"/>
              <w:right w:val="single" w:sz="4" w:space="0" w:color="auto"/>
            </w:tcBorders>
          </w:tcPr>
          <w:p w:rsidR="00B7712A" w:rsidRPr="00EB4F8B" w:rsidRDefault="00B7712A" w:rsidP="0008675D">
            <w:pPr>
              <w:pStyle w:val="afffffffffff2"/>
            </w:pPr>
            <w:r w:rsidRPr="005C11D0">
              <w:t>Деревня Ольховка</w:t>
            </w:r>
          </w:p>
        </w:tc>
        <w:tc>
          <w:tcPr>
            <w:tcW w:w="1138" w:type="pct"/>
            <w:tcBorders>
              <w:top w:val="single" w:sz="4" w:space="0" w:color="auto"/>
              <w:left w:val="nil"/>
              <w:bottom w:val="single" w:sz="4" w:space="0" w:color="auto"/>
              <w:right w:val="single" w:sz="4" w:space="0" w:color="auto"/>
            </w:tcBorders>
            <w:vAlign w:val="bottom"/>
          </w:tcPr>
          <w:p w:rsidR="00B7712A" w:rsidRPr="000E4DA1" w:rsidRDefault="00B7712A" w:rsidP="00B7712A">
            <w:pPr>
              <w:pStyle w:val="afc"/>
            </w:pPr>
            <w:r>
              <w:t>89</w:t>
            </w:r>
          </w:p>
        </w:tc>
        <w:tc>
          <w:tcPr>
            <w:tcW w:w="1912" w:type="pct"/>
            <w:tcBorders>
              <w:top w:val="single" w:sz="4" w:space="0" w:color="auto"/>
              <w:left w:val="nil"/>
              <w:bottom w:val="single" w:sz="4" w:space="0" w:color="auto"/>
              <w:right w:val="single" w:sz="4" w:space="0" w:color="auto"/>
            </w:tcBorders>
          </w:tcPr>
          <w:p w:rsidR="00B7712A" w:rsidRPr="00910B00" w:rsidRDefault="005C4F87" w:rsidP="00246674">
            <w:pPr>
              <w:pStyle w:val="affffffffff7"/>
            </w:pPr>
            <w:r>
              <w:t>4,</w:t>
            </w:r>
            <w:r w:rsidR="00540B7E">
              <w:t>5</w:t>
            </w:r>
          </w:p>
        </w:tc>
      </w:tr>
      <w:tr w:rsidR="00B7712A" w:rsidRPr="00910B00" w:rsidTr="004404F8">
        <w:trPr>
          <w:jc w:val="center"/>
        </w:trPr>
        <w:tc>
          <w:tcPr>
            <w:tcW w:w="292" w:type="pct"/>
            <w:tcBorders>
              <w:top w:val="single" w:sz="4" w:space="0" w:color="auto"/>
              <w:left w:val="single" w:sz="4" w:space="0" w:color="auto"/>
              <w:bottom w:val="single" w:sz="4" w:space="0" w:color="auto"/>
              <w:right w:val="single" w:sz="4" w:space="0" w:color="auto"/>
            </w:tcBorders>
          </w:tcPr>
          <w:p w:rsidR="00B7712A" w:rsidRPr="00910B00" w:rsidRDefault="00B7712A" w:rsidP="004404F8">
            <w:pPr>
              <w:pStyle w:val="affffffffffff8"/>
            </w:pPr>
            <w:r w:rsidRPr="00910B00">
              <w:t>4</w:t>
            </w:r>
          </w:p>
        </w:tc>
        <w:tc>
          <w:tcPr>
            <w:tcW w:w="1658" w:type="pct"/>
            <w:tcBorders>
              <w:top w:val="single" w:sz="4" w:space="0" w:color="auto"/>
              <w:left w:val="single" w:sz="4" w:space="0" w:color="auto"/>
              <w:bottom w:val="single" w:sz="4" w:space="0" w:color="auto"/>
              <w:right w:val="single" w:sz="4" w:space="0" w:color="auto"/>
            </w:tcBorders>
          </w:tcPr>
          <w:p w:rsidR="00B7712A" w:rsidRPr="00EB4F8B" w:rsidRDefault="00B7712A" w:rsidP="0008675D">
            <w:pPr>
              <w:pStyle w:val="afffffffffff2"/>
            </w:pPr>
            <w:r w:rsidRPr="005C11D0">
              <w:t>Посёлок Петровское</w:t>
            </w:r>
          </w:p>
        </w:tc>
        <w:tc>
          <w:tcPr>
            <w:tcW w:w="1138" w:type="pct"/>
            <w:tcBorders>
              <w:top w:val="single" w:sz="4" w:space="0" w:color="auto"/>
              <w:left w:val="nil"/>
              <w:bottom w:val="single" w:sz="4" w:space="0" w:color="auto"/>
              <w:right w:val="single" w:sz="4" w:space="0" w:color="auto"/>
            </w:tcBorders>
            <w:vAlign w:val="bottom"/>
          </w:tcPr>
          <w:p w:rsidR="00B7712A" w:rsidRPr="000E4DA1" w:rsidRDefault="00B7712A" w:rsidP="00540B7E">
            <w:pPr>
              <w:pStyle w:val="afc"/>
            </w:pPr>
            <w:r>
              <w:t>1</w:t>
            </w:r>
            <w:r w:rsidR="00540B7E">
              <w:t>610</w:t>
            </w:r>
          </w:p>
        </w:tc>
        <w:tc>
          <w:tcPr>
            <w:tcW w:w="1912" w:type="pct"/>
            <w:tcBorders>
              <w:top w:val="single" w:sz="4" w:space="0" w:color="auto"/>
              <w:left w:val="nil"/>
              <w:bottom w:val="single" w:sz="4" w:space="0" w:color="auto"/>
              <w:right w:val="single" w:sz="4" w:space="0" w:color="auto"/>
            </w:tcBorders>
          </w:tcPr>
          <w:p w:rsidR="00B7712A" w:rsidRPr="00910B00" w:rsidRDefault="006B4594" w:rsidP="00246674">
            <w:pPr>
              <w:pStyle w:val="affffffffff7"/>
            </w:pPr>
            <w:r>
              <w:t>81,</w:t>
            </w:r>
            <w:r w:rsidR="00540B7E">
              <w:t>9</w:t>
            </w:r>
          </w:p>
        </w:tc>
      </w:tr>
      <w:tr w:rsidR="00B7712A" w:rsidRPr="00910B00" w:rsidTr="004404F8">
        <w:trPr>
          <w:jc w:val="center"/>
        </w:trPr>
        <w:tc>
          <w:tcPr>
            <w:tcW w:w="292" w:type="pct"/>
            <w:tcBorders>
              <w:top w:val="single" w:sz="4" w:space="0" w:color="auto"/>
              <w:left w:val="single" w:sz="4" w:space="0" w:color="auto"/>
              <w:bottom w:val="single" w:sz="4" w:space="0" w:color="auto"/>
              <w:right w:val="single" w:sz="4" w:space="0" w:color="auto"/>
            </w:tcBorders>
          </w:tcPr>
          <w:p w:rsidR="00B7712A" w:rsidRPr="00910B00" w:rsidRDefault="00B7712A" w:rsidP="004404F8">
            <w:pPr>
              <w:pStyle w:val="affffffffffff8"/>
            </w:pPr>
            <w:r w:rsidRPr="00910B00">
              <w:t>5</w:t>
            </w:r>
          </w:p>
        </w:tc>
        <w:tc>
          <w:tcPr>
            <w:tcW w:w="1658" w:type="pct"/>
            <w:tcBorders>
              <w:top w:val="single" w:sz="4" w:space="0" w:color="auto"/>
              <w:left w:val="single" w:sz="4" w:space="0" w:color="auto"/>
              <w:bottom w:val="single" w:sz="4" w:space="0" w:color="auto"/>
              <w:right w:val="single" w:sz="4" w:space="0" w:color="auto"/>
            </w:tcBorders>
          </w:tcPr>
          <w:p w:rsidR="00B7712A" w:rsidRPr="00EB4F8B" w:rsidRDefault="00B7712A" w:rsidP="0008675D">
            <w:pPr>
              <w:pStyle w:val="afffffffffff2"/>
            </w:pPr>
            <w:r w:rsidRPr="005C11D0">
              <w:t>Посёлок при железнодорожной станции Петяярви</w:t>
            </w:r>
          </w:p>
        </w:tc>
        <w:tc>
          <w:tcPr>
            <w:tcW w:w="1138" w:type="pct"/>
            <w:tcBorders>
              <w:top w:val="single" w:sz="4" w:space="0" w:color="auto"/>
              <w:left w:val="nil"/>
              <w:bottom w:val="single" w:sz="4" w:space="0" w:color="auto"/>
              <w:right w:val="single" w:sz="4" w:space="0" w:color="auto"/>
            </w:tcBorders>
          </w:tcPr>
          <w:p w:rsidR="00B7712A" w:rsidRPr="000E4DA1" w:rsidRDefault="006B4594" w:rsidP="00BD0A76">
            <w:pPr>
              <w:pStyle w:val="afc"/>
            </w:pPr>
            <w:r>
              <w:t>84</w:t>
            </w:r>
          </w:p>
        </w:tc>
        <w:tc>
          <w:tcPr>
            <w:tcW w:w="1912" w:type="pct"/>
            <w:tcBorders>
              <w:top w:val="single" w:sz="4" w:space="0" w:color="auto"/>
              <w:left w:val="nil"/>
              <w:bottom w:val="single" w:sz="4" w:space="0" w:color="auto"/>
              <w:right w:val="single" w:sz="4" w:space="0" w:color="auto"/>
            </w:tcBorders>
          </w:tcPr>
          <w:p w:rsidR="00B7712A" w:rsidRPr="00910B00" w:rsidRDefault="006B4594" w:rsidP="00246674">
            <w:pPr>
              <w:pStyle w:val="affffffffff7"/>
            </w:pPr>
            <w:r>
              <w:t>4,3</w:t>
            </w:r>
          </w:p>
        </w:tc>
      </w:tr>
      <w:tr w:rsidR="00B7712A" w:rsidRPr="00910B00" w:rsidTr="004404F8">
        <w:trPr>
          <w:jc w:val="center"/>
        </w:trPr>
        <w:tc>
          <w:tcPr>
            <w:tcW w:w="292" w:type="pct"/>
            <w:tcBorders>
              <w:top w:val="single" w:sz="4" w:space="0" w:color="auto"/>
              <w:left w:val="single" w:sz="4" w:space="0" w:color="auto"/>
              <w:bottom w:val="single" w:sz="4" w:space="0" w:color="auto"/>
              <w:right w:val="single" w:sz="4" w:space="0" w:color="auto"/>
            </w:tcBorders>
          </w:tcPr>
          <w:p w:rsidR="00B7712A" w:rsidRPr="00910B00" w:rsidRDefault="00B7712A" w:rsidP="004404F8">
            <w:pPr>
              <w:pStyle w:val="affffffffffff8"/>
            </w:pPr>
            <w:r w:rsidRPr="00910B00">
              <w:t>6</w:t>
            </w:r>
          </w:p>
        </w:tc>
        <w:tc>
          <w:tcPr>
            <w:tcW w:w="1658" w:type="pct"/>
            <w:tcBorders>
              <w:top w:val="single" w:sz="4" w:space="0" w:color="auto"/>
              <w:left w:val="single" w:sz="4" w:space="0" w:color="auto"/>
              <w:bottom w:val="single" w:sz="4" w:space="0" w:color="auto"/>
              <w:right w:val="single" w:sz="4" w:space="0" w:color="auto"/>
            </w:tcBorders>
          </w:tcPr>
          <w:p w:rsidR="00B7712A" w:rsidRPr="00EB4F8B" w:rsidRDefault="00B7712A" w:rsidP="0008675D">
            <w:pPr>
              <w:pStyle w:val="afffffffffff2"/>
            </w:pPr>
            <w:r w:rsidRPr="005C11D0">
              <w:t>Деревня Ягодное</w:t>
            </w:r>
          </w:p>
        </w:tc>
        <w:tc>
          <w:tcPr>
            <w:tcW w:w="1138" w:type="pct"/>
            <w:tcBorders>
              <w:top w:val="single" w:sz="4" w:space="0" w:color="auto"/>
              <w:left w:val="nil"/>
              <w:bottom w:val="single" w:sz="4" w:space="0" w:color="auto"/>
              <w:right w:val="single" w:sz="4" w:space="0" w:color="auto"/>
            </w:tcBorders>
            <w:vAlign w:val="bottom"/>
          </w:tcPr>
          <w:p w:rsidR="00B7712A" w:rsidRPr="000E4DA1" w:rsidRDefault="00B7712A" w:rsidP="006B4594">
            <w:pPr>
              <w:pStyle w:val="afc"/>
            </w:pPr>
            <w:r>
              <w:t>1</w:t>
            </w:r>
            <w:r w:rsidR="006B4594">
              <w:t>00</w:t>
            </w:r>
          </w:p>
        </w:tc>
        <w:tc>
          <w:tcPr>
            <w:tcW w:w="1912" w:type="pct"/>
            <w:tcBorders>
              <w:top w:val="single" w:sz="4" w:space="0" w:color="auto"/>
              <w:left w:val="nil"/>
              <w:bottom w:val="single" w:sz="4" w:space="0" w:color="auto"/>
              <w:right w:val="single" w:sz="4" w:space="0" w:color="auto"/>
            </w:tcBorders>
          </w:tcPr>
          <w:p w:rsidR="00B7712A" w:rsidRPr="00910B00" w:rsidRDefault="006B4594" w:rsidP="00246674">
            <w:pPr>
              <w:pStyle w:val="affffffffff7"/>
            </w:pPr>
            <w:r>
              <w:t>5,1</w:t>
            </w:r>
          </w:p>
        </w:tc>
      </w:tr>
      <w:tr w:rsidR="00D36FFD" w:rsidRPr="00910B00" w:rsidTr="004404F8">
        <w:trPr>
          <w:jc w:val="center"/>
        </w:trPr>
        <w:tc>
          <w:tcPr>
            <w:tcW w:w="1950" w:type="pct"/>
            <w:gridSpan w:val="2"/>
            <w:tcBorders>
              <w:top w:val="nil"/>
              <w:left w:val="single" w:sz="4" w:space="0" w:color="auto"/>
              <w:bottom w:val="single" w:sz="4" w:space="0" w:color="auto"/>
              <w:right w:val="single" w:sz="4" w:space="0" w:color="auto"/>
            </w:tcBorders>
          </w:tcPr>
          <w:p w:rsidR="00D36FFD" w:rsidRPr="00910B00" w:rsidRDefault="00D36FFD" w:rsidP="0008675D">
            <w:pPr>
              <w:pStyle w:val="afffffffffff2"/>
            </w:pPr>
            <w:r w:rsidRPr="00910B00">
              <w:t>Итого</w:t>
            </w:r>
          </w:p>
        </w:tc>
        <w:tc>
          <w:tcPr>
            <w:tcW w:w="1138" w:type="pct"/>
            <w:tcBorders>
              <w:top w:val="nil"/>
              <w:left w:val="nil"/>
              <w:bottom w:val="single" w:sz="4" w:space="0" w:color="auto"/>
              <w:right w:val="single" w:sz="4" w:space="0" w:color="auto"/>
            </w:tcBorders>
          </w:tcPr>
          <w:p w:rsidR="00D36FFD" w:rsidRPr="00910B00" w:rsidRDefault="00B7712A" w:rsidP="005C225A">
            <w:pPr>
              <w:pStyle w:val="afc"/>
            </w:pPr>
            <w:r w:rsidRPr="00B7712A">
              <w:t>19</w:t>
            </w:r>
            <w:r w:rsidR="005C225A">
              <w:t>65</w:t>
            </w:r>
          </w:p>
        </w:tc>
        <w:tc>
          <w:tcPr>
            <w:tcW w:w="1912" w:type="pct"/>
            <w:tcBorders>
              <w:top w:val="nil"/>
              <w:left w:val="nil"/>
              <w:bottom w:val="single" w:sz="4" w:space="0" w:color="auto"/>
              <w:right w:val="single" w:sz="4" w:space="0" w:color="auto"/>
            </w:tcBorders>
          </w:tcPr>
          <w:p w:rsidR="00D36FFD" w:rsidRPr="00910B00" w:rsidRDefault="00D36FFD" w:rsidP="00B7712A">
            <w:pPr>
              <w:pStyle w:val="afc"/>
            </w:pPr>
            <w:r w:rsidRPr="00910B00">
              <w:t>100</w:t>
            </w:r>
          </w:p>
        </w:tc>
      </w:tr>
    </w:tbl>
    <w:p w:rsidR="00B47A69" w:rsidRPr="00881567" w:rsidRDefault="00B47A69" w:rsidP="00F43D39">
      <w:pPr>
        <w:pStyle w:val="afffffffffff5"/>
      </w:pPr>
      <w:bookmarkStart w:id="81" w:name="_Ref194515290"/>
      <w:r>
        <w:t xml:space="preserve">Таблица </w:t>
      </w:r>
      <w:fldSimple w:instr=" STYLEREF 3 \s ">
        <w:r w:rsidR="000C2208">
          <w:rPr>
            <w:noProof/>
          </w:rPr>
          <w:t>3.7.2</w:t>
        </w:r>
      </w:fldSimple>
      <w:r w:rsidR="000C2208">
        <w:t>.</w:t>
      </w:r>
      <w:fldSimple w:instr=" SEQ Таблица \* ARABIC \s 3 ">
        <w:r w:rsidR="000C2208">
          <w:rPr>
            <w:noProof/>
          </w:rPr>
          <w:t>3</w:t>
        </w:r>
      </w:fldSimple>
      <w:bookmarkEnd w:id="81"/>
    </w:p>
    <w:p w:rsidR="00B47A69" w:rsidRPr="00881567" w:rsidRDefault="00B47A69" w:rsidP="00B47A69">
      <w:pPr>
        <w:pStyle w:val="affffffffffffb"/>
      </w:pPr>
      <w:r w:rsidRPr="00881567">
        <w:t>Возрастная структура населения</w:t>
      </w:r>
      <w:r>
        <w:t xml:space="preserve"> Петровского сельского поселения</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3799"/>
        <w:gridCol w:w="2407"/>
        <w:gridCol w:w="3510"/>
      </w:tblGrid>
      <w:tr w:rsidR="00B47A69" w:rsidRPr="00881567" w:rsidTr="00391237">
        <w:trPr>
          <w:trHeight w:val="657"/>
        </w:trPr>
        <w:tc>
          <w:tcPr>
            <w:tcW w:w="338" w:type="pct"/>
          </w:tcPr>
          <w:p w:rsidR="00B47A69" w:rsidRPr="00881567" w:rsidRDefault="00B47A69" w:rsidP="00246674">
            <w:pPr>
              <w:pStyle w:val="affffffffff7"/>
            </w:pPr>
            <w:r w:rsidRPr="00881567">
              <w:t>№ п/п</w:t>
            </w:r>
          </w:p>
        </w:tc>
        <w:tc>
          <w:tcPr>
            <w:tcW w:w="1823" w:type="pct"/>
          </w:tcPr>
          <w:p w:rsidR="00B47A69" w:rsidRPr="00881567" w:rsidRDefault="00B47A69" w:rsidP="00246674">
            <w:pPr>
              <w:pStyle w:val="affffffffff7"/>
            </w:pPr>
            <w:r w:rsidRPr="00881567">
              <w:t>Возрастная группа населения</w:t>
            </w:r>
          </w:p>
        </w:tc>
        <w:tc>
          <w:tcPr>
            <w:tcW w:w="1155" w:type="pct"/>
          </w:tcPr>
          <w:p w:rsidR="00B47A69" w:rsidRPr="00881567" w:rsidRDefault="00B47A69" w:rsidP="00246674">
            <w:pPr>
              <w:pStyle w:val="affffffffff7"/>
            </w:pPr>
            <w:r w:rsidRPr="00881567">
              <w:t>Численность населения, человек</w:t>
            </w:r>
          </w:p>
        </w:tc>
        <w:tc>
          <w:tcPr>
            <w:tcW w:w="1684" w:type="pct"/>
          </w:tcPr>
          <w:p w:rsidR="00B47A69" w:rsidRPr="00881567" w:rsidRDefault="00391237" w:rsidP="00246674">
            <w:pPr>
              <w:pStyle w:val="affffffffff7"/>
            </w:pPr>
            <w:r w:rsidRPr="00910B00">
              <w:t>Процентное соотношение к численности населения, %</w:t>
            </w:r>
          </w:p>
        </w:tc>
      </w:tr>
    </w:tbl>
    <w:p w:rsidR="00391237" w:rsidRDefault="00391237" w:rsidP="00246674">
      <w:pPr>
        <w:pStyle w:val="affffffffff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3799"/>
        <w:gridCol w:w="2407"/>
        <w:gridCol w:w="3510"/>
      </w:tblGrid>
      <w:tr w:rsidR="00B47A69" w:rsidRPr="00881567" w:rsidTr="00391237">
        <w:trPr>
          <w:tblHeader/>
        </w:trPr>
        <w:tc>
          <w:tcPr>
            <w:tcW w:w="338" w:type="pct"/>
          </w:tcPr>
          <w:p w:rsidR="00B47A69" w:rsidRPr="00881567" w:rsidRDefault="00B47A69" w:rsidP="00246674">
            <w:pPr>
              <w:pStyle w:val="affffffffff7"/>
            </w:pPr>
            <w:r>
              <w:t>1</w:t>
            </w:r>
          </w:p>
        </w:tc>
        <w:tc>
          <w:tcPr>
            <w:tcW w:w="1823" w:type="pct"/>
          </w:tcPr>
          <w:p w:rsidR="00B47A69" w:rsidRPr="00881567" w:rsidRDefault="00B47A69" w:rsidP="00246674">
            <w:pPr>
              <w:pStyle w:val="affffffffff7"/>
            </w:pPr>
            <w:r>
              <w:t>2</w:t>
            </w:r>
          </w:p>
        </w:tc>
        <w:tc>
          <w:tcPr>
            <w:tcW w:w="1155" w:type="pct"/>
            <w:vAlign w:val="center"/>
          </w:tcPr>
          <w:p w:rsidR="00B47A69" w:rsidRPr="00881567" w:rsidRDefault="00B47A69" w:rsidP="00246674">
            <w:pPr>
              <w:pStyle w:val="affffffffff7"/>
            </w:pPr>
            <w:r>
              <w:t>3</w:t>
            </w:r>
          </w:p>
        </w:tc>
        <w:tc>
          <w:tcPr>
            <w:tcW w:w="1684" w:type="pct"/>
            <w:vAlign w:val="center"/>
          </w:tcPr>
          <w:p w:rsidR="00B47A69" w:rsidRPr="00881567" w:rsidRDefault="00B47A69" w:rsidP="00246674">
            <w:pPr>
              <w:pStyle w:val="affffffffff7"/>
            </w:pPr>
            <w:r>
              <w:t>4</w:t>
            </w:r>
          </w:p>
        </w:tc>
      </w:tr>
      <w:tr w:rsidR="00B47A69" w:rsidRPr="00881567" w:rsidTr="00391237">
        <w:tc>
          <w:tcPr>
            <w:tcW w:w="338" w:type="pct"/>
          </w:tcPr>
          <w:p w:rsidR="00B47A69" w:rsidRPr="00881567" w:rsidRDefault="00B47A69" w:rsidP="0008675D">
            <w:pPr>
              <w:pStyle w:val="afffffffffff2"/>
            </w:pPr>
            <w:r w:rsidRPr="00881567">
              <w:t>1</w:t>
            </w:r>
          </w:p>
        </w:tc>
        <w:tc>
          <w:tcPr>
            <w:tcW w:w="1823" w:type="pct"/>
          </w:tcPr>
          <w:p w:rsidR="00B47A69" w:rsidRPr="00881567" w:rsidRDefault="00B47A69" w:rsidP="0008675D">
            <w:pPr>
              <w:pStyle w:val="afffffffffff2"/>
            </w:pPr>
            <w:r w:rsidRPr="00881567">
              <w:t>Моложе трудоспособного возраста</w:t>
            </w:r>
          </w:p>
        </w:tc>
        <w:tc>
          <w:tcPr>
            <w:tcW w:w="1155" w:type="pct"/>
            <w:vAlign w:val="center"/>
          </w:tcPr>
          <w:p w:rsidR="00B47A69" w:rsidRPr="00881567" w:rsidRDefault="00B47A69" w:rsidP="00B265A6">
            <w:pPr>
              <w:pStyle w:val="afc"/>
            </w:pPr>
            <w:r w:rsidRPr="00881567">
              <w:t>3</w:t>
            </w:r>
            <w:r w:rsidR="00B265A6">
              <w:t>13</w:t>
            </w:r>
          </w:p>
        </w:tc>
        <w:tc>
          <w:tcPr>
            <w:tcW w:w="1684" w:type="pct"/>
            <w:vAlign w:val="center"/>
          </w:tcPr>
          <w:p w:rsidR="00B47A69" w:rsidRPr="00881567" w:rsidRDefault="00700714" w:rsidP="00AA5EB3">
            <w:pPr>
              <w:pStyle w:val="afc"/>
            </w:pPr>
            <w:r>
              <w:t>15,</w:t>
            </w:r>
            <w:r w:rsidR="00AA5EB3">
              <w:t>9</w:t>
            </w:r>
          </w:p>
        </w:tc>
      </w:tr>
      <w:tr w:rsidR="00B47A69" w:rsidRPr="00881567" w:rsidTr="00391237">
        <w:tc>
          <w:tcPr>
            <w:tcW w:w="338" w:type="pct"/>
          </w:tcPr>
          <w:p w:rsidR="00B47A69" w:rsidRPr="00881567" w:rsidRDefault="00B47A69" w:rsidP="0008675D">
            <w:pPr>
              <w:pStyle w:val="afffffffffff2"/>
            </w:pPr>
            <w:r w:rsidRPr="00881567">
              <w:t>2</w:t>
            </w:r>
          </w:p>
        </w:tc>
        <w:tc>
          <w:tcPr>
            <w:tcW w:w="1823" w:type="pct"/>
          </w:tcPr>
          <w:p w:rsidR="00B47A69" w:rsidRPr="00881567" w:rsidRDefault="00B47A69" w:rsidP="0008675D">
            <w:pPr>
              <w:pStyle w:val="afffffffffff2"/>
            </w:pPr>
            <w:r w:rsidRPr="00881567">
              <w:t>Трудоспособного возраста</w:t>
            </w:r>
          </w:p>
        </w:tc>
        <w:tc>
          <w:tcPr>
            <w:tcW w:w="1155" w:type="pct"/>
            <w:vAlign w:val="center"/>
          </w:tcPr>
          <w:p w:rsidR="00B47A69" w:rsidRPr="00881567" w:rsidRDefault="00700714" w:rsidP="00FF6FE6">
            <w:pPr>
              <w:pStyle w:val="afc"/>
            </w:pPr>
            <w:r>
              <w:t>1</w:t>
            </w:r>
            <w:r w:rsidR="00B265A6">
              <w:t>404</w:t>
            </w:r>
          </w:p>
        </w:tc>
        <w:tc>
          <w:tcPr>
            <w:tcW w:w="1684" w:type="pct"/>
            <w:vAlign w:val="center"/>
          </w:tcPr>
          <w:p w:rsidR="00B47A69" w:rsidRPr="00881567" w:rsidRDefault="00700714" w:rsidP="00AA5EB3">
            <w:pPr>
              <w:pStyle w:val="afc"/>
            </w:pPr>
            <w:r>
              <w:t>71,</w:t>
            </w:r>
            <w:r w:rsidR="00AA5EB3">
              <w:t>5</w:t>
            </w:r>
          </w:p>
        </w:tc>
      </w:tr>
      <w:tr w:rsidR="00B47A69" w:rsidRPr="00881567" w:rsidTr="00391237">
        <w:tc>
          <w:tcPr>
            <w:tcW w:w="338" w:type="pct"/>
          </w:tcPr>
          <w:p w:rsidR="00B47A69" w:rsidRPr="00881567" w:rsidRDefault="00B47A69" w:rsidP="0008675D">
            <w:pPr>
              <w:pStyle w:val="afffffffffff2"/>
            </w:pPr>
            <w:r w:rsidRPr="00881567">
              <w:t>3</w:t>
            </w:r>
          </w:p>
        </w:tc>
        <w:tc>
          <w:tcPr>
            <w:tcW w:w="1823" w:type="pct"/>
          </w:tcPr>
          <w:p w:rsidR="00B47A69" w:rsidRPr="00881567" w:rsidRDefault="00B47A69" w:rsidP="0008675D">
            <w:pPr>
              <w:pStyle w:val="afffffffffff2"/>
            </w:pPr>
            <w:r w:rsidRPr="00881567">
              <w:t>Старше трудоспособного возраста</w:t>
            </w:r>
          </w:p>
        </w:tc>
        <w:tc>
          <w:tcPr>
            <w:tcW w:w="1155" w:type="pct"/>
            <w:vAlign w:val="center"/>
          </w:tcPr>
          <w:p w:rsidR="00B47A69" w:rsidRPr="00881567" w:rsidRDefault="00700714" w:rsidP="00700714">
            <w:pPr>
              <w:pStyle w:val="afc"/>
            </w:pPr>
            <w:r>
              <w:t>248</w:t>
            </w:r>
          </w:p>
        </w:tc>
        <w:tc>
          <w:tcPr>
            <w:tcW w:w="1684" w:type="pct"/>
            <w:vAlign w:val="center"/>
          </w:tcPr>
          <w:p w:rsidR="00B47A69" w:rsidRPr="00881567" w:rsidRDefault="00700714" w:rsidP="00AA5EB3">
            <w:pPr>
              <w:pStyle w:val="afc"/>
            </w:pPr>
            <w:r>
              <w:t>12,</w:t>
            </w:r>
            <w:r w:rsidR="00AA5EB3">
              <w:t>6</w:t>
            </w:r>
          </w:p>
        </w:tc>
      </w:tr>
    </w:tbl>
    <w:p w:rsidR="00700714" w:rsidRDefault="00B47A69" w:rsidP="00360BBE">
      <w:pPr>
        <w:pStyle w:val="affffffffffffe"/>
      </w:pPr>
      <w:r w:rsidRPr="00881567">
        <w:t>Численность трудовых ресурсов охватывает трудоспособное население в трудоспособном возрасте (без инвалидов и неработающих пенсионеров-льготников) и работающее население вне пределов трудоспособного возраста (работающие пенсионеры и подростки).</w:t>
      </w:r>
      <w:r w:rsidR="00360BBE">
        <w:t xml:space="preserve"> </w:t>
      </w:r>
      <w:r w:rsidR="00700714" w:rsidRPr="00881567">
        <w:t>Уровень регистрируемой безработиц</w:t>
      </w:r>
      <w:r w:rsidR="00360BBE">
        <w:t>ы в последние годы сокращается.</w:t>
      </w:r>
    </w:p>
    <w:p w:rsidR="00B47A69" w:rsidRPr="00881567" w:rsidRDefault="00B47A69" w:rsidP="00B47A69">
      <w:pPr>
        <w:pStyle w:val="30"/>
      </w:pPr>
      <w:bookmarkStart w:id="82" w:name="_Toc209703723"/>
      <w:r w:rsidRPr="00881567">
        <w:t>Жилищный фонд</w:t>
      </w:r>
      <w:bookmarkEnd w:id="82"/>
    </w:p>
    <w:p w:rsidR="00B47A69" w:rsidRPr="00881567" w:rsidRDefault="00DD69C5" w:rsidP="00B47A69">
      <w:r w:rsidRPr="00DD69C5">
        <w:t xml:space="preserve">В соответствии со сведениями, предоставленными администрацией </w:t>
      </w:r>
      <w:r>
        <w:t>Петровского</w:t>
      </w:r>
      <w:r w:rsidRPr="00DD69C5">
        <w:t xml:space="preserve"> сельского поселения, общая площадь жилищного фонда в </w:t>
      </w:r>
      <w:r>
        <w:t>Петровском</w:t>
      </w:r>
      <w:r w:rsidRPr="00DD69C5">
        <w:t xml:space="preserve"> сельском поселении составляет </w:t>
      </w:r>
      <w:r w:rsidR="005B2D3A">
        <w:t>193,0</w:t>
      </w:r>
      <w:r w:rsidRPr="00DD69C5">
        <w:t>2 тыс. м</w:t>
      </w:r>
      <w:r w:rsidRPr="00DD69C5">
        <w:rPr>
          <w:vertAlign w:val="superscript"/>
        </w:rPr>
        <w:t>2</w:t>
      </w:r>
      <w:r w:rsidR="005B2D3A">
        <w:t>, из них площадь индивидуальных жилых домов составляет 163,01 тыс. м</w:t>
      </w:r>
      <w:r w:rsidR="005B2D3A" w:rsidRPr="005B2D3A">
        <w:rPr>
          <w:vertAlign w:val="superscript"/>
        </w:rPr>
        <w:t>2</w:t>
      </w:r>
      <w:r w:rsidR="005B2D3A">
        <w:t>, площадь многоквартирных жилых домов составляет 30,01 тыс. м</w:t>
      </w:r>
      <w:r w:rsidR="005B2D3A" w:rsidRPr="005B2D3A">
        <w:rPr>
          <w:vertAlign w:val="superscript"/>
        </w:rPr>
        <w:t>2</w:t>
      </w:r>
      <w:r w:rsidRPr="00DD69C5">
        <w:t>.</w:t>
      </w:r>
    </w:p>
    <w:p w:rsidR="00FA5A9C" w:rsidRDefault="00B47A69" w:rsidP="00FA5A9C">
      <w:r w:rsidRPr="00881567">
        <w:t xml:space="preserve">Жилищный фонд представлен индивидуальными жилыми домами с участками, малоэтажными жилыми домами, среднеэтажными жилыми домами. </w:t>
      </w:r>
      <w:r w:rsidR="00C87BC7">
        <w:t>З</w:t>
      </w:r>
      <w:r w:rsidRPr="00881567">
        <w:t>она застройки индивидуальными жилыми домами</w:t>
      </w:r>
      <w:r w:rsidR="00C87BC7">
        <w:t>, предусмотренная действующей редакцией генерального плана,</w:t>
      </w:r>
      <w:r w:rsidRPr="00881567">
        <w:t xml:space="preserve"> не до конца освоена</w:t>
      </w:r>
      <w:r w:rsidR="00C87BC7">
        <w:t>,</w:t>
      </w:r>
      <w:r w:rsidRPr="00881567">
        <w:t xml:space="preserve"> </w:t>
      </w:r>
      <w:r w:rsidR="00C87BC7" w:rsidRPr="00C87BC7">
        <w:t>застройк</w:t>
      </w:r>
      <w:r w:rsidR="00C87BC7">
        <w:t xml:space="preserve">а </w:t>
      </w:r>
      <w:r w:rsidR="00C87BC7" w:rsidRPr="00C87BC7">
        <w:t xml:space="preserve">индивидуальными жилыми домами </w:t>
      </w:r>
      <w:r w:rsidR="00C87BC7">
        <w:t xml:space="preserve">имеет </w:t>
      </w:r>
      <w:r w:rsidRPr="00881567">
        <w:t>разреженную структуру.</w:t>
      </w:r>
      <w:r w:rsidR="00896526">
        <w:t xml:space="preserve"> </w:t>
      </w:r>
      <w:r w:rsidR="00FA5A9C">
        <w:t xml:space="preserve">Жилищная обеспеченность обусловлена большой долей индивидуального жилищного фонда, строительство которого в свою очередь обусловлено высокой территориальной </w:t>
      </w:r>
      <w:r w:rsidR="00FA5A9C">
        <w:lastRenderedPageBreak/>
        <w:t xml:space="preserve">привлекательностью </w:t>
      </w:r>
      <w:r w:rsidR="00721DD6">
        <w:t>Петровского сельского поселения</w:t>
      </w:r>
      <w:r w:rsidR="00FA5A9C">
        <w:t xml:space="preserve"> и положительной динамикой ввода в действие индивидуальных жилых домов.</w:t>
      </w:r>
    </w:p>
    <w:p w:rsidR="00896526" w:rsidRDefault="00FA5A9C" w:rsidP="00896526">
      <w:r>
        <w:t xml:space="preserve">На 01.01.2024 </w:t>
      </w:r>
      <w:r w:rsidR="00896526">
        <w:t>признаны нуждающимися в улучше</w:t>
      </w:r>
      <w:r w:rsidR="006D5D63">
        <w:t>нии жилищных условий – 7 семей.</w:t>
      </w:r>
    </w:p>
    <w:p w:rsidR="00896526" w:rsidRDefault="00896526" w:rsidP="00896526">
      <w:r>
        <w:t>Сняты с уч</w:t>
      </w:r>
      <w:r w:rsidR="00974937">
        <w:t>ё</w:t>
      </w:r>
      <w:r>
        <w:t xml:space="preserve">та – 1 семья (2 человека), получившая субсидию на приобретение готового жилья по </w:t>
      </w:r>
      <w:r w:rsidR="00C87BC7">
        <w:t xml:space="preserve">государственной </w:t>
      </w:r>
      <w:r>
        <w:t>программе Ленинградской области «Формирование городской среды и обеспечение качественным жильём граждан на территории Ленинградской области».</w:t>
      </w:r>
    </w:p>
    <w:p w:rsidR="00896526" w:rsidRDefault="00896526" w:rsidP="00896526">
      <w:r>
        <w:t xml:space="preserve">В </w:t>
      </w:r>
      <w:r w:rsidR="00AD5A0E">
        <w:t xml:space="preserve">государственную </w:t>
      </w:r>
      <w:r>
        <w:t>программу Ленинградской области «Комплексное развитие сельских территорий» вступило 3 семьи (9 человек).</w:t>
      </w:r>
    </w:p>
    <w:p w:rsidR="00896526" w:rsidRDefault="00896526" w:rsidP="00896526">
      <w:r>
        <w:t>В мероприятии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жильём граждан на территории Ленинградской области» и государственной программы Российской Федерации «Обеспечение доступным и комфортным жильём и коммунальными услугами граждан Российской Федерации» приняло участие 5 семей (9 человек).</w:t>
      </w:r>
    </w:p>
    <w:p w:rsidR="00896526" w:rsidRDefault="00896526" w:rsidP="00896526">
      <w:r>
        <w:t>В мероприятии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жильём граждан на территории Ленинградской области» участвуют 2 семьи (6 человек)</w:t>
      </w:r>
      <w:r w:rsidR="00FA5A9C">
        <w:t>.</w:t>
      </w:r>
    </w:p>
    <w:p w:rsidR="00FA5A9C" w:rsidRPr="00881567" w:rsidRDefault="00896526" w:rsidP="00FA5A9C">
      <w:r w:rsidRPr="00FA5A9C">
        <w:t>Перечень аварийного жилого фонда</w:t>
      </w:r>
      <w:r>
        <w:t xml:space="preserve"> представлен в таблице </w:t>
      </w:r>
      <w:r>
        <w:fldChar w:fldCharType="begin"/>
      </w:r>
      <w:r>
        <w:instrText xml:space="preserve"> REF _Ref194516598 \h  \* MERGEFORMAT </w:instrText>
      </w:r>
      <w:r>
        <w:fldChar w:fldCharType="separate"/>
      </w:r>
      <w:r w:rsidRPr="00FA5A9C">
        <w:rPr>
          <w:vanish/>
        </w:rPr>
        <w:t xml:space="preserve">Таблица </w:t>
      </w:r>
      <w:r>
        <w:rPr>
          <w:noProof/>
        </w:rPr>
        <w:t>3.7.3</w:t>
      </w:r>
      <w:r>
        <w:t>.</w:t>
      </w:r>
      <w:r>
        <w:rPr>
          <w:noProof/>
        </w:rPr>
        <w:t>1</w:t>
      </w:r>
      <w:r>
        <w:fldChar w:fldCharType="end"/>
      </w:r>
      <w:r>
        <w:t>.</w:t>
      </w:r>
    </w:p>
    <w:p w:rsidR="00B47A69" w:rsidRPr="00881567" w:rsidRDefault="00B47A69" w:rsidP="00F43D39">
      <w:pPr>
        <w:pStyle w:val="afffffffffff5"/>
      </w:pPr>
      <w:bookmarkStart w:id="83" w:name="_Ref194516598"/>
      <w:r>
        <w:t xml:space="preserve">Таблица </w:t>
      </w:r>
      <w:fldSimple w:instr=" STYLEREF 3 \s ">
        <w:r w:rsidR="000C2208">
          <w:rPr>
            <w:noProof/>
          </w:rPr>
          <w:t>3.7.3</w:t>
        </w:r>
      </w:fldSimple>
      <w:r w:rsidR="000C2208">
        <w:t>.</w:t>
      </w:r>
      <w:fldSimple w:instr=" SEQ Таблица \* ARABIC \s 3 ">
        <w:r w:rsidR="000C2208">
          <w:rPr>
            <w:noProof/>
          </w:rPr>
          <w:t>1</w:t>
        </w:r>
      </w:fldSimple>
      <w:bookmarkEnd w:id="83"/>
    </w:p>
    <w:p w:rsidR="00B47A69" w:rsidRDefault="004B76A0" w:rsidP="00B47A69">
      <w:pPr>
        <w:pStyle w:val="affffffffffffb"/>
      </w:pPr>
      <w:r w:rsidRPr="004B76A0">
        <w:t>Перечень аварийного жилого фонда</w:t>
      </w:r>
    </w:p>
    <w:tbl>
      <w:tblPr>
        <w:tblW w:w="5000" w:type="pct"/>
        <w:tblCellMar>
          <w:left w:w="28" w:type="dxa"/>
          <w:right w:w="28" w:type="dxa"/>
        </w:tblCellMar>
        <w:tblLook w:val="00A0" w:firstRow="1" w:lastRow="0" w:firstColumn="1" w:lastColumn="0" w:noHBand="0" w:noVBand="0"/>
      </w:tblPr>
      <w:tblGrid>
        <w:gridCol w:w="386"/>
        <w:gridCol w:w="1894"/>
        <w:gridCol w:w="1541"/>
        <w:gridCol w:w="2110"/>
        <w:gridCol w:w="1381"/>
        <w:gridCol w:w="1512"/>
        <w:gridCol w:w="1437"/>
      </w:tblGrid>
      <w:tr w:rsidR="00721DD6" w:rsidRPr="00721DD6" w:rsidTr="00721DD6">
        <w:tc>
          <w:tcPr>
            <w:tcW w:w="188" w:type="pct"/>
            <w:tcBorders>
              <w:top w:val="single" w:sz="2" w:space="0" w:color="auto"/>
              <w:left w:val="single" w:sz="2" w:space="0" w:color="auto"/>
              <w:bottom w:val="single" w:sz="2" w:space="0" w:color="auto"/>
              <w:right w:val="single" w:sz="2" w:space="0" w:color="auto"/>
            </w:tcBorders>
          </w:tcPr>
          <w:p w:rsidR="00721DD6" w:rsidRPr="00721DD6" w:rsidRDefault="00721DD6" w:rsidP="00246674">
            <w:pPr>
              <w:pStyle w:val="affffffffff7"/>
            </w:pPr>
            <w:r w:rsidRPr="00721DD6">
              <w:t>№</w:t>
            </w:r>
            <w:r>
              <w:t xml:space="preserve"> п/п</w:t>
            </w:r>
          </w:p>
        </w:tc>
        <w:tc>
          <w:tcPr>
            <w:tcW w:w="923" w:type="pct"/>
            <w:tcBorders>
              <w:top w:val="single" w:sz="2" w:space="0" w:color="auto"/>
              <w:left w:val="single" w:sz="2" w:space="0" w:color="auto"/>
              <w:bottom w:val="single" w:sz="2" w:space="0" w:color="auto"/>
              <w:right w:val="single" w:sz="2" w:space="0" w:color="auto"/>
            </w:tcBorders>
          </w:tcPr>
          <w:p w:rsidR="00721DD6" w:rsidRPr="00721DD6" w:rsidRDefault="00721DD6" w:rsidP="00246674">
            <w:pPr>
              <w:pStyle w:val="affffffffff7"/>
            </w:pPr>
            <w:r>
              <w:t>Местоположение</w:t>
            </w:r>
          </w:p>
        </w:tc>
        <w:tc>
          <w:tcPr>
            <w:tcW w:w="751" w:type="pct"/>
            <w:tcBorders>
              <w:top w:val="single" w:sz="2" w:space="0" w:color="auto"/>
              <w:left w:val="single" w:sz="2" w:space="0" w:color="auto"/>
              <w:bottom w:val="single" w:sz="2" w:space="0" w:color="auto"/>
              <w:right w:val="single" w:sz="2" w:space="0" w:color="auto"/>
            </w:tcBorders>
          </w:tcPr>
          <w:p w:rsidR="00721DD6" w:rsidRPr="00721DD6" w:rsidRDefault="00721DD6" w:rsidP="00246674">
            <w:pPr>
              <w:pStyle w:val="affffffffff7"/>
            </w:pPr>
            <w:r w:rsidRPr="00721DD6">
              <w:t>Год ввода дома в эксплуатацию</w:t>
            </w:r>
          </w:p>
        </w:tc>
        <w:tc>
          <w:tcPr>
            <w:tcW w:w="1028" w:type="pct"/>
            <w:tcBorders>
              <w:top w:val="single" w:sz="2" w:space="0" w:color="auto"/>
              <w:left w:val="single" w:sz="2" w:space="0" w:color="auto"/>
              <w:bottom w:val="single" w:sz="2" w:space="0" w:color="auto"/>
              <w:right w:val="single" w:sz="2" w:space="0" w:color="auto"/>
            </w:tcBorders>
          </w:tcPr>
          <w:p w:rsidR="00721DD6" w:rsidRPr="00721DD6" w:rsidRDefault="00721DD6" w:rsidP="00246674">
            <w:pPr>
              <w:pStyle w:val="affffffffff7"/>
            </w:pPr>
            <w:r w:rsidRPr="00721DD6">
              <w:t>Дата признания многоквартирного дома аварийным</w:t>
            </w:r>
            <w:r w:rsidR="004B76A0">
              <w:t xml:space="preserve"> (</w:t>
            </w:r>
            <w:r w:rsidRPr="00721DD6">
              <w:t>планируем</w:t>
            </w:r>
            <w:r>
              <w:t>ый</w:t>
            </w:r>
            <w:r w:rsidRPr="00721DD6">
              <w:t xml:space="preserve"> </w:t>
            </w:r>
            <w:r>
              <w:t>год</w:t>
            </w:r>
            <w:r w:rsidRPr="00721DD6">
              <w:t xml:space="preserve"> окончания переселения</w:t>
            </w:r>
            <w:r w:rsidR="004B76A0">
              <w:t>)</w:t>
            </w:r>
          </w:p>
        </w:tc>
        <w:tc>
          <w:tcPr>
            <w:tcW w:w="673" w:type="pct"/>
            <w:tcBorders>
              <w:top w:val="single" w:sz="2" w:space="0" w:color="auto"/>
              <w:left w:val="single" w:sz="2" w:space="0" w:color="auto"/>
              <w:bottom w:val="single" w:sz="2" w:space="0" w:color="auto"/>
              <w:right w:val="single" w:sz="2" w:space="0" w:color="auto"/>
            </w:tcBorders>
          </w:tcPr>
          <w:p w:rsidR="00721DD6" w:rsidRPr="00721DD6" w:rsidRDefault="00721DD6" w:rsidP="00246674">
            <w:pPr>
              <w:pStyle w:val="affffffffff7"/>
            </w:pPr>
            <w:r w:rsidRPr="00721DD6">
              <w:t>Расселяемая площадь жилых</w:t>
            </w:r>
            <w:r>
              <w:t xml:space="preserve"> </w:t>
            </w:r>
            <w:r w:rsidRPr="00721DD6">
              <w:t>помещений</w:t>
            </w:r>
            <w:r w:rsidR="00184BFA">
              <w:t>, м</w:t>
            </w:r>
            <w:r w:rsidR="00184BFA" w:rsidRPr="00184BFA">
              <w:rPr>
                <w:vertAlign w:val="superscript"/>
              </w:rPr>
              <w:t>2</w:t>
            </w:r>
          </w:p>
        </w:tc>
        <w:tc>
          <w:tcPr>
            <w:tcW w:w="737" w:type="pct"/>
            <w:tcBorders>
              <w:top w:val="single" w:sz="2" w:space="0" w:color="auto"/>
              <w:left w:val="single" w:sz="2" w:space="0" w:color="auto"/>
              <w:bottom w:val="single" w:sz="2" w:space="0" w:color="auto"/>
              <w:right w:val="single" w:sz="2" w:space="0" w:color="auto"/>
            </w:tcBorders>
          </w:tcPr>
          <w:p w:rsidR="00721DD6" w:rsidRPr="00721DD6" w:rsidRDefault="00721DD6" w:rsidP="00246674">
            <w:pPr>
              <w:pStyle w:val="affffffffff7"/>
            </w:pPr>
            <w:r w:rsidRPr="00721DD6">
              <w:t>Число жителей, планируемых к переселению</w:t>
            </w:r>
            <w:r w:rsidR="00184BFA">
              <w:t>, человек</w:t>
            </w:r>
          </w:p>
        </w:tc>
        <w:tc>
          <w:tcPr>
            <w:tcW w:w="700" w:type="pct"/>
            <w:tcBorders>
              <w:top w:val="single" w:sz="2" w:space="0" w:color="auto"/>
              <w:left w:val="single" w:sz="2" w:space="0" w:color="auto"/>
              <w:bottom w:val="single" w:sz="2" w:space="0" w:color="auto"/>
              <w:right w:val="single" w:sz="2" w:space="0" w:color="auto"/>
            </w:tcBorders>
          </w:tcPr>
          <w:p w:rsidR="00721DD6" w:rsidRPr="00721DD6" w:rsidRDefault="00721DD6" w:rsidP="00246674">
            <w:pPr>
              <w:pStyle w:val="affffffffff7"/>
            </w:pPr>
            <w:r w:rsidRPr="00721DD6">
              <w:t>Количество расселяемых жилых</w:t>
            </w:r>
            <w:r>
              <w:t xml:space="preserve"> </w:t>
            </w:r>
            <w:r w:rsidRPr="00721DD6">
              <w:t>помещений</w:t>
            </w:r>
            <w:r w:rsidR="00184BFA">
              <w:t>, единиц</w:t>
            </w:r>
          </w:p>
        </w:tc>
      </w:tr>
      <w:tr w:rsidR="00721DD6" w:rsidRPr="00721DD6" w:rsidTr="00721DD6">
        <w:tc>
          <w:tcPr>
            <w:tcW w:w="188" w:type="pct"/>
            <w:tcBorders>
              <w:top w:val="single" w:sz="2" w:space="0" w:color="auto"/>
              <w:left w:val="single" w:sz="2" w:space="0" w:color="auto"/>
              <w:bottom w:val="single" w:sz="2" w:space="0" w:color="auto"/>
              <w:right w:val="single" w:sz="2" w:space="0" w:color="auto"/>
            </w:tcBorders>
          </w:tcPr>
          <w:p w:rsidR="00721DD6" w:rsidRPr="00721DD6" w:rsidRDefault="00721DD6" w:rsidP="0008675D">
            <w:pPr>
              <w:pStyle w:val="afffffffffff2"/>
            </w:pPr>
            <w:r w:rsidRPr="00721DD6">
              <w:t>1</w:t>
            </w:r>
          </w:p>
        </w:tc>
        <w:tc>
          <w:tcPr>
            <w:tcW w:w="923" w:type="pct"/>
            <w:tcBorders>
              <w:top w:val="single" w:sz="2" w:space="0" w:color="auto"/>
              <w:left w:val="single" w:sz="2" w:space="0" w:color="auto"/>
              <w:bottom w:val="single" w:sz="2" w:space="0" w:color="auto"/>
              <w:right w:val="single" w:sz="2" w:space="0" w:color="auto"/>
            </w:tcBorders>
          </w:tcPr>
          <w:p w:rsidR="00721DD6" w:rsidRDefault="00721DD6" w:rsidP="0008675D">
            <w:pPr>
              <w:pStyle w:val="afffffffffff2"/>
            </w:pPr>
            <w:r>
              <w:t xml:space="preserve">Деревня </w:t>
            </w:r>
            <w:r w:rsidRPr="00721DD6">
              <w:t>Варшко</w:t>
            </w:r>
            <w:r>
              <w:t xml:space="preserve">, улица </w:t>
            </w:r>
            <w:r w:rsidRPr="00721DD6">
              <w:t>Заречная</w:t>
            </w:r>
            <w:r>
              <w:t xml:space="preserve">, дом </w:t>
            </w:r>
            <w:r w:rsidRPr="00721DD6">
              <w:t>2</w:t>
            </w:r>
          </w:p>
        </w:tc>
        <w:tc>
          <w:tcPr>
            <w:tcW w:w="751" w:type="pct"/>
            <w:tcBorders>
              <w:top w:val="single" w:sz="2" w:space="0" w:color="auto"/>
              <w:left w:val="single" w:sz="2" w:space="0" w:color="auto"/>
              <w:bottom w:val="single" w:sz="2" w:space="0" w:color="auto"/>
              <w:right w:val="single" w:sz="2" w:space="0" w:color="auto"/>
            </w:tcBorders>
          </w:tcPr>
          <w:p w:rsidR="00721DD6" w:rsidRPr="00721DD6" w:rsidRDefault="00721DD6" w:rsidP="00721DD6">
            <w:pPr>
              <w:pStyle w:val="afc"/>
            </w:pPr>
            <w:r w:rsidRPr="00721DD6">
              <w:t>1945</w:t>
            </w:r>
          </w:p>
        </w:tc>
        <w:tc>
          <w:tcPr>
            <w:tcW w:w="1028" w:type="pct"/>
            <w:tcBorders>
              <w:top w:val="single" w:sz="2" w:space="0" w:color="auto"/>
              <w:left w:val="single" w:sz="2" w:space="0" w:color="auto"/>
              <w:bottom w:val="single" w:sz="2" w:space="0" w:color="auto"/>
              <w:right w:val="single" w:sz="2" w:space="0" w:color="auto"/>
            </w:tcBorders>
          </w:tcPr>
          <w:p w:rsidR="00721DD6" w:rsidRPr="00721DD6" w:rsidRDefault="00721DD6" w:rsidP="004B76A0">
            <w:pPr>
              <w:pStyle w:val="afc"/>
            </w:pPr>
            <w:r w:rsidRPr="00721DD6">
              <w:t>31.10.2024</w:t>
            </w:r>
            <w:r w:rsidR="004B76A0">
              <w:t xml:space="preserve"> (</w:t>
            </w:r>
            <w:r w:rsidRPr="00721DD6">
              <w:t>2027</w:t>
            </w:r>
            <w:r w:rsidR="004B76A0">
              <w:t>)</w:t>
            </w:r>
          </w:p>
        </w:tc>
        <w:tc>
          <w:tcPr>
            <w:tcW w:w="673" w:type="pct"/>
            <w:tcBorders>
              <w:top w:val="single" w:sz="2" w:space="0" w:color="auto"/>
              <w:left w:val="single" w:sz="2" w:space="0" w:color="auto"/>
              <w:bottom w:val="single" w:sz="2" w:space="0" w:color="auto"/>
              <w:right w:val="single" w:sz="2" w:space="0" w:color="auto"/>
            </w:tcBorders>
          </w:tcPr>
          <w:p w:rsidR="00721DD6" w:rsidRPr="00721DD6" w:rsidRDefault="00721DD6" w:rsidP="00721DD6">
            <w:pPr>
              <w:pStyle w:val="afc"/>
            </w:pPr>
            <w:r w:rsidRPr="00721DD6">
              <w:t>216,3</w:t>
            </w:r>
          </w:p>
        </w:tc>
        <w:tc>
          <w:tcPr>
            <w:tcW w:w="737" w:type="pct"/>
            <w:tcBorders>
              <w:top w:val="single" w:sz="2" w:space="0" w:color="auto"/>
              <w:left w:val="single" w:sz="2" w:space="0" w:color="auto"/>
              <w:bottom w:val="single" w:sz="2" w:space="0" w:color="auto"/>
              <w:right w:val="single" w:sz="2" w:space="0" w:color="auto"/>
            </w:tcBorders>
          </w:tcPr>
          <w:p w:rsidR="00721DD6" w:rsidRPr="00721DD6" w:rsidRDefault="00721DD6" w:rsidP="00721DD6">
            <w:pPr>
              <w:pStyle w:val="afc"/>
            </w:pPr>
            <w:r w:rsidRPr="00721DD6">
              <w:t>10</w:t>
            </w:r>
          </w:p>
        </w:tc>
        <w:tc>
          <w:tcPr>
            <w:tcW w:w="700" w:type="pct"/>
            <w:tcBorders>
              <w:top w:val="single" w:sz="2" w:space="0" w:color="auto"/>
              <w:left w:val="single" w:sz="2" w:space="0" w:color="auto"/>
              <w:bottom w:val="single" w:sz="2" w:space="0" w:color="auto"/>
              <w:right w:val="single" w:sz="2" w:space="0" w:color="auto"/>
            </w:tcBorders>
          </w:tcPr>
          <w:p w:rsidR="00721DD6" w:rsidRPr="00721DD6" w:rsidRDefault="00721DD6" w:rsidP="00721DD6">
            <w:pPr>
              <w:pStyle w:val="afc"/>
            </w:pPr>
            <w:r w:rsidRPr="00721DD6">
              <w:t>5</w:t>
            </w:r>
          </w:p>
        </w:tc>
      </w:tr>
      <w:tr w:rsidR="00721DD6" w:rsidRPr="00721DD6" w:rsidTr="00721DD6">
        <w:tc>
          <w:tcPr>
            <w:tcW w:w="188" w:type="pct"/>
            <w:tcBorders>
              <w:top w:val="single" w:sz="2" w:space="0" w:color="auto"/>
              <w:left w:val="single" w:sz="2" w:space="0" w:color="auto"/>
              <w:bottom w:val="single" w:sz="2" w:space="0" w:color="auto"/>
              <w:right w:val="single" w:sz="2" w:space="0" w:color="auto"/>
            </w:tcBorders>
          </w:tcPr>
          <w:p w:rsidR="00721DD6" w:rsidRPr="00721DD6" w:rsidRDefault="00721DD6" w:rsidP="0008675D">
            <w:pPr>
              <w:pStyle w:val="afffffffffff2"/>
            </w:pPr>
            <w:r w:rsidRPr="00721DD6">
              <w:t>2</w:t>
            </w:r>
          </w:p>
        </w:tc>
        <w:tc>
          <w:tcPr>
            <w:tcW w:w="923" w:type="pct"/>
            <w:tcBorders>
              <w:top w:val="single" w:sz="2" w:space="0" w:color="auto"/>
              <w:left w:val="single" w:sz="2" w:space="0" w:color="auto"/>
              <w:bottom w:val="single" w:sz="2" w:space="0" w:color="auto"/>
              <w:right w:val="single" w:sz="2" w:space="0" w:color="auto"/>
            </w:tcBorders>
          </w:tcPr>
          <w:p w:rsidR="00721DD6" w:rsidRPr="00721DD6" w:rsidRDefault="00721DD6" w:rsidP="0008675D">
            <w:pPr>
              <w:pStyle w:val="afffffffffff2"/>
            </w:pPr>
            <w:r>
              <w:t xml:space="preserve">Посёлок Петровское, улица Шоссейная, дом </w:t>
            </w:r>
            <w:r w:rsidRPr="00721DD6">
              <w:t>21</w:t>
            </w:r>
          </w:p>
        </w:tc>
        <w:tc>
          <w:tcPr>
            <w:tcW w:w="751" w:type="pct"/>
            <w:tcBorders>
              <w:top w:val="single" w:sz="2" w:space="0" w:color="auto"/>
              <w:left w:val="single" w:sz="2" w:space="0" w:color="auto"/>
              <w:bottom w:val="single" w:sz="2" w:space="0" w:color="auto"/>
              <w:right w:val="single" w:sz="2" w:space="0" w:color="auto"/>
            </w:tcBorders>
          </w:tcPr>
          <w:p w:rsidR="00721DD6" w:rsidRPr="00721DD6" w:rsidRDefault="00721DD6" w:rsidP="00721DD6">
            <w:pPr>
              <w:pStyle w:val="afc"/>
            </w:pPr>
            <w:r w:rsidRPr="00721DD6">
              <w:t>1960</w:t>
            </w:r>
          </w:p>
        </w:tc>
        <w:tc>
          <w:tcPr>
            <w:tcW w:w="1028" w:type="pct"/>
            <w:tcBorders>
              <w:top w:val="single" w:sz="2" w:space="0" w:color="auto"/>
              <w:left w:val="single" w:sz="2" w:space="0" w:color="auto"/>
              <w:bottom w:val="single" w:sz="2" w:space="0" w:color="auto"/>
              <w:right w:val="single" w:sz="2" w:space="0" w:color="auto"/>
            </w:tcBorders>
          </w:tcPr>
          <w:p w:rsidR="00721DD6" w:rsidRPr="00721DD6" w:rsidRDefault="00721DD6" w:rsidP="00721DD6">
            <w:pPr>
              <w:pStyle w:val="afc"/>
            </w:pPr>
            <w:r w:rsidRPr="00721DD6">
              <w:t>31.10.2024</w:t>
            </w:r>
            <w:r w:rsidR="004B76A0">
              <w:t xml:space="preserve"> (</w:t>
            </w:r>
            <w:r w:rsidR="004B76A0" w:rsidRPr="00721DD6">
              <w:t>2027</w:t>
            </w:r>
            <w:r w:rsidR="004B76A0">
              <w:t>)</w:t>
            </w:r>
          </w:p>
        </w:tc>
        <w:tc>
          <w:tcPr>
            <w:tcW w:w="673" w:type="pct"/>
            <w:tcBorders>
              <w:top w:val="single" w:sz="2" w:space="0" w:color="auto"/>
              <w:left w:val="single" w:sz="2" w:space="0" w:color="auto"/>
              <w:bottom w:val="single" w:sz="2" w:space="0" w:color="auto"/>
              <w:right w:val="single" w:sz="2" w:space="0" w:color="auto"/>
            </w:tcBorders>
          </w:tcPr>
          <w:p w:rsidR="00721DD6" w:rsidRPr="00721DD6" w:rsidRDefault="00721DD6" w:rsidP="00721DD6">
            <w:pPr>
              <w:pStyle w:val="afc"/>
            </w:pPr>
            <w:r w:rsidRPr="00721DD6">
              <w:t>129,56</w:t>
            </w:r>
          </w:p>
        </w:tc>
        <w:tc>
          <w:tcPr>
            <w:tcW w:w="737" w:type="pct"/>
            <w:tcBorders>
              <w:top w:val="single" w:sz="2" w:space="0" w:color="auto"/>
              <w:left w:val="single" w:sz="2" w:space="0" w:color="auto"/>
              <w:bottom w:val="single" w:sz="2" w:space="0" w:color="auto"/>
              <w:right w:val="single" w:sz="2" w:space="0" w:color="auto"/>
            </w:tcBorders>
          </w:tcPr>
          <w:p w:rsidR="00721DD6" w:rsidRPr="00721DD6" w:rsidRDefault="00721DD6" w:rsidP="00721DD6">
            <w:pPr>
              <w:pStyle w:val="afc"/>
            </w:pPr>
            <w:r w:rsidRPr="00721DD6">
              <w:t>7</w:t>
            </w:r>
          </w:p>
        </w:tc>
        <w:tc>
          <w:tcPr>
            <w:tcW w:w="700" w:type="pct"/>
            <w:tcBorders>
              <w:top w:val="single" w:sz="2" w:space="0" w:color="auto"/>
              <w:left w:val="single" w:sz="2" w:space="0" w:color="auto"/>
              <w:bottom w:val="single" w:sz="2" w:space="0" w:color="auto"/>
              <w:right w:val="single" w:sz="2" w:space="0" w:color="auto"/>
            </w:tcBorders>
          </w:tcPr>
          <w:p w:rsidR="00721DD6" w:rsidRPr="00721DD6" w:rsidRDefault="00721DD6" w:rsidP="00721DD6">
            <w:pPr>
              <w:pStyle w:val="afc"/>
            </w:pPr>
            <w:r w:rsidRPr="00721DD6">
              <w:t>6</w:t>
            </w:r>
          </w:p>
        </w:tc>
      </w:tr>
      <w:tr w:rsidR="00721DD6" w:rsidRPr="00721DD6" w:rsidTr="00721DD6">
        <w:tc>
          <w:tcPr>
            <w:tcW w:w="188" w:type="pct"/>
            <w:tcBorders>
              <w:top w:val="single" w:sz="2" w:space="0" w:color="auto"/>
              <w:left w:val="single" w:sz="2" w:space="0" w:color="auto"/>
              <w:bottom w:val="single" w:sz="2" w:space="0" w:color="auto"/>
              <w:right w:val="single" w:sz="2" w:space="0" w:color="auto"/>
            </w:tcBorders>
          </w:tcPr>
          <w:p w:rsidR="00721DD6" w:rsidRPr="00721DD6" w:rsidRDefault="00721DD6" w:rsidP="0008675D">
            <w:pPr>
              <w:pStyle w:val="afffffffffff2"/>
            </w:pPr>
            <w:r>
              <w:t>3</w:t>
            </w:r>
          </w:p>
        </w:tc>
        <w:tc>
          <w:tcPr>
            <w:tcW w:w="923" w:type="pct"/>
            <w:tcBorders>
              <w:top w:val="single" w:sz="2" w:space="0" w:color="auto"/>
              <w:left w:val="single" w:sz="2" w:space="0" w:color="auto"/>
              <w:bottom w:val="single" w:sz="2" w:space="0" w:color="auto"/>
              <w:right w:val="single" w:sz="2" w:space="0" w:color="auto"/>
            </w:tcBorders>
          </w:tcPr>
          <w:p w:rsidR="00721DD6" w:rsidRPr="00721DD6" w:rsidRDefault="00721DD6" w:rsidP="0008675D">
            <w:pPr>
              <w:pStyle w:val="afffffffffff2"/>
            </w:pPr>
            <w:r>
              <w:t>Деревня</w:t>
            </w:r>
            <w:r w:rsidRPr="00721DD6">
              <w:t xml:space="preserve"> Ягодное</w:t>
            </w:r>
            <w:r>
              <w:t>,</w:t>
            </w:r>
            <w:r w:rsidRPr="00721DD6">
              <w:t xml:space="preserve"> </w:t>
            </w:r>
            <w:r>
              <w:t xml:space="preserve">улица </w:t>
            </w:r>
            <w:r w:rsidRPr="00721DD6">
              <w:t>Дачная</w:t>
            </w:r>
            <w:r>
              <w:t>,</w:t>
            </w:r>
            <w:r w:rsidRPr="00721DD6">
              <w:t xml:space="preserve"> д</w:t>
            </w:r>
            <w:r>
              <w:t xml:space="preserve">ом </w:t>
            </w:r>
            <w:r w:rsidRPr="00721DD6">
              <w:t>7</w:t>
            </w:r>
          </w:p>
        </w:tc>
        <w:tc>
          <w:tcPr>
            <w:tcW w:w="751" w:type="pct"/>
            <w:tcBorders>
              <w:top w:val="single" w:sz="2" w:space="0" w:color="auto"/>
              <w:left w:val="single" w:sz="2" w:space="0" w:color="auto"/>
              <w:bottom w:val="single" w:sz="2" w:space="0" w:color="auto"/>
              <w:right w:val="single" w:sz="2" w:space="0" w:color="auto"/>
            </w:tcBorders>
          </w:tcPr>
          <w:p w:rsidR="00721DD6" w:rsidRPr="00721DD6" w:rsidRDefault="00721DD6" w:rsidP="00721DD6">
            <w:pPr>
              <w:pStyle w:val="afc"/>
            </w:pPr>
            <w:r w:rsidRPr="00721DD6">
              <w:t>1958</w:t>
            </w:r>
          </w:p>
        </w:tc>
        <w:tc>
          <w:tcPr>
            <w:tcW w:w="1028" w:type="pct"/>
            <w:tcBorders>
              <w:top w:val="single" w:sz="2" w:space="0" w:color="auto"/>
              <w:left w:val="single" w:sz="2" w:space="0" w:color="auto"/>
              <w:bottom w:val="single" w:sz="2" w:space="0" w:color="auto"/>
              <w:right w:val="single" w:sz="2" w:space="0" w:color="auto"/>
            </w:tcBorders>
          </w:tcPr>
          <w:p w:rsidR="00721DD6" w:rsidRPr="00721DD6" w:rsidRDefault="00721DD6" w:rsidP="00721DD6">
            <w:pPr>
              <w:pStyle w:val="afc"/>
            </w:pPr>
            <w:r w:rsidRPr="00721DD6">
              <w:t>06.06.2017</w:t>
            </w:r>
            <w:r w:rsidR="004B76A0">
              <w:t xml:space="preserve"> (</w:t>
            </w:r>
            <w:r w:rsidR="004B76A0" w:rsidRPr="00721DD6">
              <w:t>2027</w:t>
            </w:r>
            <w:r w:rsidR="004B76A0">
              <w:t>)</w:t>
            </w:r>
          </w:p>
        </w:tc>
        <w:tc>
          <w:tcPr>
            <w:tcW w:w="673" w:type="pct"/>
            <w:tcBorders>
              <w:top w:val="single" w:sz="2" w:space="0" w:color="auto"/>
              <w:left w:val="single" w:sz="2" w:space="0" w:color="auto"/>
              <w:bottom w:val="single" w:sz="2" w:space="0" w:color="auto"/>
              <w:right w:val="single" w:sz="2" w:space="0" w:color="auto"/>
            </w:tcBorders>
          </w:tcPr>
          <w:p w:rsidR="00721DD6" w:rsidRPr="00721DD6" w:rsidRDefault="00721DD6" w:rsidP="00721DD6">
            <w:pPr>
              <w:pStyle w:val="afc"/>
            </w:pPr>
            <w:r w:rsidRPr="00721DD6">
              <w:t>112,76</w:t>
            </w:r>
          </w:p>
        </w:tc>
        <w:tc>
          <w:tcPr>
            <w:tcW w:w="737" w:type="pct"/>
            <w:tcBorders>
              <w:top w:val="single" w:sz="2" w:space="0" w:color="auto"/>
              <w:left w:val="single" w:sz="2" w:space="0" w:color="auto"/>
              <w:bottom w:val="single" w:sz="2" w:space="0" w:color="auto"/>
              <w:right w:val="single" w:sz="2" w:space="0" w:color="auto"/>
            </w:tcBorders>
          </w:tcPr>
          <w:p w:rsidR="00721DD6" w:rsidRPr="00721DD6" w:rsidRDefault="00721DD6" w:rsidP="00721DD6">
            <w:pPr>
              <w:pStyle w:val="afc"/>
            </w:pPr>
            <w:r w:rsidRPr="00721DD6">
              <w:t>13</w:t>
            </w:r>
          </w:p>
        </w:tc>
        <w:tc>
          <w:tcPr>
            <w:tcW w:w="700" w:type="pct"/>
            <w:tcBorders>
              <w:top w:val="single" w:sz="2" w:space="0" w:color="auto"/>
              <w:left w:val="single" w:sz="2" w:space="0" w:color="auto"/>
              <w:bottom w:val="single" w:sz="2" w:space="0" w:color="auto"/>
              <w:right w:val="single" w:sz="2" w:space="0" w:color="auto"/>
            </w:tcBorders>
          </w:tcPr>
          <w:p w:rsidR="00721DD6" w:rsidRPr="00721DD6" w:rsidRDefault="00721DD6" w:rsidP="00721DD6">
            <w:pPr>
              <w:pStyle w:val="afc"/>
            </w:pPr>
            <w:r w:rsidRPr="00721DD6">
              <w:t>2</w:t>
            </w:r>
          </w:p>
        </w:tc>
      </w:tr>
    </w:tbl>
    <w:p w:rsidR="00B47A69" w:rsidRPr="00B47A69" w:rsidRDefault="00B47A69" w:rsidP="00B47A69">
      <w:pPr>
        <w:pStyle w:val="21"/>
      </w:pPr>
      <w:bookmarkStart w:id="84" w:name="_Toc209703724"/>
      <w:r w:rsidRPr="00B47A69">
        <w:t>Сведения о существующих объектах социальной инфраструктуры</w:t>
      </w:r>
      <w:bookmarkEnd w:id="84"/>
    </w:p>
    <w:p w:rsidR="007C1BE6" w:rsidRPr="00910B00" w:rsidRDefault="007C1BE6" w:rsidP="007C1BE6">
      <w:r w:rsidRPr="00910B00">
        <w:t xml:space="preserve">Основные объекты социальной инфраструктуры сконцентрированы в посёлке </w:t>
      </w:r>
      <w:r w:rsidR="0066173E">
        <w:t>Петровское</w:t>
      </w:r>
      <w:r w:rsidRPr="00910B00">
        <w:t>, котор</w:t>
      </w:r>
      <w:r w:rsidR="000710B1">
        <w:t>ый</w:t>
      </w:r>
      <w:r w:rsidRPr="00910B00">
        <w:t xml:space="preserve"> </w:t>
      </w:r>
      <w:r w:rsidR="0066173E">
        <w:t xml:space="preserve">является административным центром сельского поселения. </w:t>
      </w:r>
      <w:r w:rsidR="0066173E" w:rsidRPr="00910B00">
        <w:t>Объекты социальной инфраструктуры</w:t>
      </w:r>
      <w:r w:rsidR="0066173E">
        <w:t xml:space="preserve">, расположенные в </w:t>
      </w:r>
      <w:r w:rsidR="0066173E" w:rsidRPr="00910B00">
        <w:t xml:space="preserve">посёлке </w:t>
      </w:r>
      <w:r w:rsidR="0066173E">
        <w:t xml:space="preserve">Петровское, </w:t>
      </w:r>
      <w:r w:rsidRPr="00910B00">
        <w:lastRenderedPageBreak/>
        <w:t>обслуживают население всего сельского поселения.</w:t>
      </w:r>
      <w:r w:rsidRPr="007C1BE6">
        <w:t xml:space="preserve"> </w:t>
      </w:r>
      <w:r w:rsidRPr="00881567">
        <w:t>Работа с молодёжью в настоящее время осуществляется на базе Петровского клубного объединения.</w:t>
      </w:r>
    </w:p>
    <w:p w:rsidR="007C1BE6" w:rsidRPr="00910B00" w:rsidRDefault="007C1BE6" w:rsidP="007C1BE6">
      <w:r w:rsidRPr="00910B00">
        <w:t xml:space="preserve">Для оценки уровня обеспеченности населения </w:t>
      </w:r>
      <w:r w:rsidR="0066173E">
        <w:t>Петровского</w:t>
      </w:r>
      <w:r w:rsidRPr="00910B00">
        <w:t xml:space="preserve"> сельского поселения объектами социальной инфраструктуры выполнен расчёт требуемого количества объектов социальной инфраструктуры.</w:t>
      </w:r>
    </w:p>
    <w:p w:rsidR="007C1BE6" w:rsidRDefault="007C1BE6" w:rsidP="007C1BE6">
      <w:r w:rsidRPr="00910B00">
        <w:t xml:space="preserve">Нормативная потребность в объектах социальной инфраструктуры определена с учётом Региональных нормативов градостроительного проектирования Ленинградской области и местных нормативов градостроительного проектирования. Результаты расчёта современной обеспеченности объектами социальной инфраструктуры населения представлены в таблице </w:t>
      </w:r>
      <w:r w:rsidR="0066173E">
        <w:fldChar w:fldCharType="begin"/>
      </w:r>
      <w:r w:rsidR="0066173E">
        <w:instrText xml:space="preserve"> REF _Ref194518484 \h  \* MERGEFORMAT </w:instrText>
      </w:r>
      <w:r w:rsidR="0066173E">
        <w:fldChar w:fldCharType="separate"/>
      </w:r>
      <w:r w:rsidR="0066173E" w:rsidRPr="0066173E">
        <w:rPr>
          <w:vanish/>
        </w:rPr>
        <w:t>Таблица</w:t>
      </w:r>
      <w:r w:rsidR="0066173E">
        <w:t xml:space="preserve"> </w:t>
      </w:r>
      <w:r w:rsidR="0066173E">
        <w:rPr>
          <w:noProof/>
        </w:rPr>
        <w:t>3.8</w:t>
      </w:r>
      <w:r w:rsidR="0066173E">
        <w:t>.</w:t>
      </w:r>
      <w:r w:rsidR="0066173E">
        <w:rPr>
          <w:noProof/>
        </w:rPr>
        <w:t>1</w:t>
      </w:r>
      <w:r w:rsidR="0066173E">
        <w:fldChar w:fldCharType="end"/>
      </w:r>
      <w:r w:rsidR="0066173E">
        <w:t>.</w:t>
      </w:r>
    </w:p>
    <w:p w:rsidR="00B47A69" w:rsidRDefault="00B47A69" w:rsidP="007C1BE6">
      <w:pPr>
        <w:sectPr w:rsidR="00B47A69" w:rsidSect="001172E6">
          <w:pgSz w:w="11906" w:h="16838" w:code="9"/>
          <w:pgMar w:top="1134" w:right="567" w:bottom="1134" w:left="1134" w:header="709" w:footer="709" w:gutter="0"/>
          <w:cols w:space="708"/>
          <w:docGrid w:linePitch="360"/>
        </w:sectPr>
      </w:pPr>
    </w:p>
    <w:p w:rsidR="009C6C0E" w:rsidRDefault="0066173E" w:rsidP="00F43D39">
      <w:pPr>
        <w:pStyle w:val="afffffffffff5"/>
      </w:pPr>
      <w:bookmarkStart w:id="85" w:name="_Ref194518484"/>
      <w:r>
        <w:lastRenderedPageBreak/>
        <w:t xml:space="preserve">Таблица </w:t>
      </w:r>
      <w:fldSimple w:instr=" STYLEREF  \s &quot;Заголовок 2;Заголовок 2 Знак Знак Знак Знак;Заголовок 2 Знак Знак Знак Знак Знак Знак Знак Знак;Заголовок 2 Знак Знак Знак Знак Знак Знак Знак Знак Знак;Заголовок 2а;EIA H2;- 1.1;Section;H2;OG Heading 2;h2;Заголовок 1 Знак + 14 pt Знак;1.1. Caaieiaie 2&quot;  \* MERGEFORMAT ">
        <w:r w:rsidR="00BD0C61">
          <w:rPr>
            <w:noProof/>
          </w:rPr>
          <w:t>3.8</w:t>
        </w:r>
      </w:fldSimple>
      <w:r w:rsidR="000C2208">
        <w:t>.</w:t>
      </w:r>
      <w:fldSimple w:instr=" SEQ Таблица \* ARABIC \s 3 ">
        <w:r w:rsidR="000C2208">
          <w:rPr>
            <w:noProof/>
          </w:rPr>
          <w:t>1</w:t>
        </w:r>
      </w:fldSimple>
      <w:bookmarkEnd w:id="85"/>
    </w:p>
    <w:p w:rsidR="00B47A69" w:rsidRDefault="000710B1" w:rsidP="00B47A69">
      <w:pPr>
        <w:pStyle w:val="affffffffffffb"/>
      </w:pPr>
      <w:r>
        <w:t>С</w:t>
      </w:r>
      <w:r w:rsidR="00A31F2B" w:rsidRPr="00A31F2B">
        <w:t>овременная обеспеченность объектами социальной инфраструктуры</w:t>
      </w:r>
      <w:r w:rsidR="001C2205">
        <w:t xml:space="preserve"> </w:t>
      </w:r>
      <w:r w:rsidR="001C2205" w:rsidRPr="00910B00">
        <w:t>населения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3010"/>
        <w:gridCol w:w="2245"/>
        <w:gridCol w:w="1730"/>
        <w:gridCol w:w="1972"/>
        <w:gridCol w:w="3300"/>
        <w:gridCol w:w="1972"/>
      </w:tblGrid>
      <w:tr w:rsidR="00A31F2B" w:rsidRPr="00910B00" w:rsidTr="004404F8">
        <w:trPr>
          <w:jc w:val="center"/>
        </w:trPr>
        <w:tc>
          <w:tcPr>
            <w:tcW w:w="188" w:type="pct"/>
            <w:vMerge w:val="restart"/>
            <w:tcBorders>
              <w:bottom w:val="nil"/>
            </w:tcBorders>
          </w:tcPr>
          <w:p w:rsidR="00A31F2B" w:rsidRPr="00910B00" w:rsidRDefault="00A31F2B" w:rsidP="00246674">
            <w:pPr>
              <w:pStyle w:val="affffffffff7"/>
            </w:pPr>
            <w:r w:rsidRPr="00910B00">
              <w:t>№ п/п</w:t>
            </w:r>
          </w:p>
        </w:tc>
        <w:tc>
          <w:tcPr>
            <w:tcW w:w="1018" w:type="pct"/>
            <w:vMerge w:val="restart"/>
            <w:tcBorders>
              <w:bottom w:val="nil"/>
            </w:tcBorders>
          </w:tcPr>
          <w:p w:rsidR="00A31F2B" w:rsidRPr="00910B00" w:rsidRDefault="00A31F2B" w:rsidP="00246674">
            <w:pPr>
              <w:pStyle w:val="affffffffff7"/>
            </w:pPr>
            <w:r w:rsidRPr="00910B00">
              <w:t>Наименование</w:t>
            </w:r>
          </w:p>
        </w:tc>
        <w:tc>
          <w:tcPr>
            <w:tcW w:w="759" w:type="pct"/>
            <w:vMerge w:val="restart"/>
            <w:tcBorders>
              <w:bottom w:val="nil"/>
            </w:tcBorders>
          </w:tcPr>
          <w:p w:rsidR="00A31F2B" w:rsidRPr="00910B00" w:rsidRDefault="00A31F2B" w:rsidP="00246674">
            <w:pPr>
              <w:pStyle w:val="affffffffff7"/>
            </w:pPr>
            <w:r w:rsidRPr="00910B00">
              <w:t>Единица измерения</w:t>
            </w:r>
          </w:p>
        </w:tc>
        <w:tc>
          <w:tcPr>
            <w:tcW w:w="585" w:type="pct"/>
            <w:vMerge w:val="restart"/>
            <w:tcBorders>
              <w:bottom w:val="nil"/>
            </w:tcBorders>
          </w:tcPr>
          <w:p w:rsidR="00A31F2B" w:rsidRPr="00910B00" w:rsidRDefault="00A31F2B" w:rsidP="00246674">
            <w:pPr>
              <w:pStyle w:val="affffffffff7"/>
            </w:pPr>
            <w:r w:rsidRPr="00910B00">
              <w:t>Ёмкость (вместимость)</w:t>
            </w:r>
          </w:p>
        </w:tc>
        <w:tc>
          <w:tcPr>
            <w:tcW w:w="1783" w:type="pct"/>
            <w:gridSpan w:val="2"/>
          </w:tcPr>
          <w:p w:rsidR="00A31F2B" w:rsidRPr="00910B00" w:rsidRDefault="00A31F2B" w:rsidP="00246674">
            <w:pPr>
              <w:pStyle w:val="affffffffff7"/>
            </w:pPr>
            <w:r w:rsidRPr="00910B00">
              <w:t>Обеспеченность, норматив на 1</w:t>
            </w:r>
            <w:r w:rsidR="00FF6FE6">
              <w:t>000</w:t>
            </w:r>
            <w:r w:rsidRPr="00910B00">
              <w:t xml:space="preserve"> жителей</w:t>
            </w:r>
          </w:p>
        </w:tc>
        <w:tc>
          <w:tcPr>
            <w:tcW w:w="667" w:type="pct"/>
            <w:vMerge w:val="restart"/>
          </w:tcPr>
          <w:p w:rsidR="00A31F2B" w:rsidRPr="00910B00" w:rsidRDefault="00A31F2B" w:rsidP="00246674">
            <w:pPr>
              <w:pStyle w:val="affffffffff7"/>
            </w:pPr>
            <w:r w:rsidRPr="00910B00">
              <w:t>Уровень обеспеченности, %</w:t>
            </w:r>
          </w:p>
        </w:tc>
      </w:tr>
      <w:tr w:rsidR="00A31F2B" w:rsidRPr="00910B00" w:rsidTr="004404F8">
        <w:trPr>
          <w:jc w:val="center"/>
        </w:trPr>
        <w:tc>
          <w:tcPr>
            <w:tcW w:w="188" w:type="pct"/>
            <w:vMerge/>
            <w:tcBorders>
              <w:bottom w:val="nil"/>
            </w:tcBorders>
          </w:tcPr>
          <w:p w:rsidR="00A31F2B" w:rsidRPr="00910B00" w:rsidRDefault="00A31F2B" w:rsidP="00246674">
            <w:pPr>
              <w:pStyle w:val="affffffffff7"/>
            </w:pPr>
          </w:p>
        </w:tc>
        <w:tc>
          <w:tcPr>
            <w:tcW w:w="1018" w:type="pct"/>
            <w:vMerge/>
            <w:tcBorders>
              <w:bottom w:val="nil"/>
            </w:tcBorders>
          </w:tcPr>
          <w:p w:rsidR="00A31F2B" w:rsidRPr="00910B00" w:rsidRDefault="00A31F2B" w:rsidP="00246674">
            <w:pPr>
              <w:pStyle w:val="affffffffff7"/>
            </w:pPr>
          </w:p>
        </w:tc>
        <w:tc>
          <w:tcPr>
            <w:tcW w:w="759" w:type="pct"/>
            <w:vMerge/>
            <w:tcBorders>
              <w:bottom w:val="nil"/>
            </w:tcBorders>
          </w:tcPr>
          <w:p w:rsidR="00A31F2B" w:rsidRPr="00910B00" w:rsidRDefault="00A31F2B" w:rsidP="00246674">
            <w:pPr>
              <w:pStyle w:val="affffffffff7"/>
            </w:pPr>
          </w:p>
        </w:tc>
        <w:tc>
          <w:tcPr>
            <w:tcW w:w="585" w:type="pct"/>
            <w:vMerge/>
            <w:tcBorders>
              <w:bottom w:val="nil"/>
            </w:tcBorders>
          </w:tcPr>
          <w:p w:rsidR="00A31F2B" w:rsidRPr="00910B00" w:rsidRDefault="00A31F2B" w:rsidP="00246674">
            <w:pPr>
              <w:pStyle w:val="affffffffff7"/>
            </w:pPr>
          </w:p>
        </w:tc>
        <w:tc>
          <w:tcPr>
            <w:tcW w:w="667" w:type="pct"/>
            <w:tcBorders>
              <w:bottom w:val="nil"/>
            </w:tcBorders>
          </w:tcPr>
          <w:p w:rsidR="00A31F2B" w:rsidRPr="00910B00" w:rsidRDefault="00A31F2B" w:rsidP="00246674">
            <w:pPr>
              <w:pStyle w:val="affffffffff7"/>
            </w:pPr>
            <w:r w:rsidRPr="00910B00">
              <w:t xml:space="preserve">обеспеченность, </w:t>
            </w:r>
            <w:r w:rsidR="00B771D3">
              <w:t>19</w:t>
            </w:r>
            <w:r w:rsidR="008452B3">
              <w:t>65</w:t>
            </w:r>
            <w:r w:rsidRPr="00910B00">
              <w:t xml:space="preserve"> чел</w:t>
            </w:r>
            <w:r w:rsidR="00FF6FE6">
              <w:t>овек</w:t>
            </w:r>
          </w:p>
        </w:tc>
        <w:tc>
          <w:tcPr>
            <w:tcW w:w="1116" w:type="pct"/>
            <w:tcBorders>
              <w:bottom w:val="nil"/>
            </w:tcBorders>
          </w:tcPr>
          <w:p w:rsidR="00A31F2B" w:rsidRPr="00910B00" w:rsidRDefault="00A31F2B" w:rsidP="00246674">
            <w:pPr>
              <w:pStyle w:val="affffffffff7"/>
            </w:pPr>
            <w:r w:rsidRPr="00910B00">
              <w:t>норматив в соответствии с Региональными нормативами градостроительного проектирования Ленинградской области и местными нормативами градостроительного проектирования</w:t>
            </w:r>
          </w:p>
        </w:tc>
        <w:tc>
          <w:tcPr>
            <w:tcW w:w="668" w:type="pct"/>
            <w:vMerge/>
            <w:tcBorders>
              <w:bottom w:val="nil"/>
            </w:tcBorders>
          </w:tcPr>
          <w:p w:rsidR="00A31F2B" w:rsidRPr="00910B00" w:rsidRDefault="00A31F2B" w:rsidP="00246674">
            <w:pPr>
              <w:pStyle w:val="affffffffff7"/>
            </w:pPr>
          </w:p>
        </w:tc>
      </w:tr>
    </w:tbl>
    <w:p w:rsidR="004404F8" w:rsidRDefault="004404F8" w:rsidP="00246674">
      <w:pPr>
        <w:pStyle w:val="affffffffff6"/>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3010"/>
        <w:gridCol w:w="2245"/>
        <w:gridCol w:w="1730"/>
        <w:gridCol w:w="1972"/>
        <w:gridCol w:w="3300"/>
        <w:gridCol w:w="1972"/>
      </w:tblGrid>
      <w:tr w:rsidR="00A31F2B" w:rsidRPr="00910B00" w:rsidTr="004404F8">
        <w:trPr>
          <w:tblHeader/>
          <w:jc w:val="center"/>
        </w:trPr>
        <w:tc>
          <w:tcPr>
            <w:tcW w:w="188" w:type="pct"/>
          </w:tcPr>
          <w:p w:rsidR="00A31F2B" w:rsidRPr="00910B00" w:rsidRDefault="00A31F2B" w:rsidP="00246674">
            <w:pPr>
              <w:pStyle w:val="affffffffff7"/>
            </w:pPr>
            <w:r w:rsidRPr="00910B00">
              <w:t>1</w:t>
            </w:r>
          </w:p>
        </w:tc>
        <w:tc>
          <w:tcPr>
            <w:tcW w:w="1018" w:type="pct"/>
          </w:tcPr>
          <w:p w:rsidR="00A31F2B" w:rsidRPr="00910B00" w:rsidRDefault="00A31F2B" w:rsidP="00246674">
            <w:pPr>
              <w:pStyle w:val="affffffffff7"/>
            </w:pPr>
            <w:r w:rsidRPr="00910B00">
              <w:t>2</w:t>
            </w:r>
          </w:p>
        </w:tc>
        <w:tc>
          <w:tcPr>
            <w:tcW w:w="759" w:type="pct"/>
          </w:tcPr>
          <w:p w:rsidR="00A31F2B" w:rsidRPr="00910B00" w:rsidRDefault="00A31F2B" w:rsidP="00246674">
            <w:pPr>
              <w:pStyle w:val="affffffffff7"/>
            </w:pPr>
            <w:r w:rsidRPr="00910B00">
              <w:t>3</w:t>
            </w:r>
          </w:p>
        </w:tc>
        <w:tc>
          <w:tcPr>
            <w:tcW w:w="585" w:type="pct"/>
          </w:tcPr>
          <w:p w:rsidR="00A31F2B" w:rsidRPr="00910B00" w:rsidRDefault="00A31F2B" w:rsidP="00246674">
            <w:pPr>
              <w:pStyle w:val="affffffffff7"/>
            </w:pPr>
            <w:r w:rsidRPr="00910B00">
              <w:t>4</w:t>
            </w:r>
          </w:p>
        </w:tc>
        <w:tc>
          <w:tcPr>
            <w:tcW w:w="667" w:type="pct"/>
          </w:tcPr>
          <w:p w:rsidR="00A31F2B" w:rsidRPr="00910B00" w:rsidRDefault="00A31F2B" w:rsidP="00246674">
            <w:pPr>
              <w:pStyle w:val="affffffffff7"/>
            </w:pPr>
            <w:r w:rsidRPr="00910B00">
              <w:t>5</w:t>
            </w:r>
          </w:p>
        </w:tc>
        <w:tc>
          <w:tcPr>
            <w:tcW w:w="1116" w:type="pct"/>
          </w:tcPr>
          <w:p w:rsidR="00A31F2B" w:rsidRPr="00910B00" w:rsidRDefault="00A31F2B" w:rsidP="00246674">
            <w:pPr>
              <w:pStyle w:val="affffffffff7"/>
            </w:pPr>
            <w:r w:rsidRPr="00910B00">
              <w:t>6</w:t>
            </w:r>
          </w:p>
        </w:tc>
        <w:tc>
          <w:tcPr>
            <w:tcW w:w="667" w:type="pct"/>
          </w:tcPr>
          <w:p w:rsidR="00A31F2B" w:rsidRPr="00910B00" w:rsidRDefault="00A31F2B" w:rsidP="00246674">
            <w:pPr>
              <w:pStyle w:val="affffffffff7"/>
            </w:pPr>
            <w:r w:rsidRPr="00910B00">
              <w:t>7</w:t>
            </w:r>
          </w:p>
        </w:tc>
      </w:tr>
      <w:tr w:rsidR="00A31F2B" w:rsidRPr="00910B00" w:rsidTr="004404F8">
        <w:trPr>
          <w:jc w:val="center"/>
        </w:trPr>
        <w:tc>
          <w:tcPr>
            <w:tcW w:w="188" w:type="pct"/>
          </w:tcPr>
          <w:p w:rsidR="00A31F2B" w:rsidRPr="00910B00" w:rsidRDefault="00A31F2B" w:rsidP="004404F8">
            <w:pPr>
              <w:pStyle w:val="affffffffffff8"/>
            </w:pPr>
            <w:r w:rsidRPr="00910B00">
              <w:t>1</w:t>
            </w:r>
          </w:p>
        </w:tc>
        <w:tc>
          <w:tcPr>
            <w:tcW w:w="4812" w:type="pct"/>
            <w:gridSpan w:val="6"/>
          </w:tcPr>
          <w:p w:rsidR="00A31F2B" w:rsidRPr="00910B00" w:rsidRDefault="00A31F2B" w:rsidP="0008675D">
            <w:pPr>
              <w:pStyle w:val="afffffffffff2"/>
            </w:pPr>
            <w:r w:rsidRPr="00910B00">
              <w:t>Объекты образования</w:t>
            </w:r>
          </w:p>
        </w:tc>
      </w:tr>
      <w:tr w:rsidR="00A31F2B" w:rsidRPr="00910B00" w:rsidTr="004404F8">
        <w:trPr>
          <w:jc w:val="center"/>
        </w:trPr>
        <w:tc>
          <w:tcPr>
            <w:tcW w:w="188" w:type="pct"/>
          </w:tcPr>
          <w:p w:rsidR="00A31F2B" w:rsidRPr="00910B00" w:rsidRDefault="00A31F2B" w:rsidP="004404F8">
            <w:pPr>
              <w:pStyle w:val="affffffffffff8"/>
            </w:pPr>
            <w:r w:rsidRPr="00910B00">
              <w:t>1.1</w:t>
            </w:r>
          </w:p>
        </w:tc>
        <w:tc>
          <w:tcPr>
            <w:tcW w:w="1018" w:type="pct"/>
          </w:tcPr>
          <w:p w:rsidR="00A31F2B" w:rsidRPr="00910B00" w:rsidRDefault="00A31F2B" w:rsidP="0008675D">
            <w:pPr>
              <w:pStyle w:val="afffffffffff2"/>
            </w:pPr>
            <w:r w:rsidRPr="00910B00">
              <w:t>Общеобразовательные организации</w:t>
            </w:r>
          </w:p>
        </w:tc>
        <w:tc>
          <w:tcPr>
            <w:tcW w:w="759" w:type="pct"/>
          </w:tcPr>
          <w:p w:rsidR="00A31F2B" w:rsidRPr="00910B00" w:rsidRDefault="00A31F2B" w:rsidP="00A31F2B">
            <w:pPr>
              <w:pStyle w:val="afc"/>
            </w:pPr>
            <w:r w:rsidRPr="00910B00">
              <w:t>мест</w:t>
            </w:r>
          </w:p>
        </w:tc>
        <w:tc>
          <w:tcPr>
            <w:tcW w:w="585" w:type="pct"/>
          </w:tcPr>
          <w:p w:rsidR="00A31F2B" w:rsidRPr="00910B00" w:rsidRDefault="004179A9" w:rsidP="00A31F2B">
            <w:pPr>
              <w:pStyle w:val="afc"/>
            </w:pPr>
            <w:r>
              <w:t>300</w:t>
            </w:r>
          </w:p>
        </w:tc>
        <w:tc>
          <w:tcPr>
            <w:tcW w:w="667" w:type="pct"/>
          </w:tcPr>
          <w:p w:rsidR="00A31F2B" w:rsidRPr="00910B00" w:rsidRDefault="00B771D3" w:rsidP="00A31F2B">
            <w:pPr>
              <w:pStyle w:val="afc"/>
            </w:pPr>
            <w:r>
              <w:t>116</w:t>
            </w:r>
          </w:p>
        </w:tc>
        <w:tc>
          <w:tcPr>
            <w:tcW w:w="1116" w:type="pct"/>
          </w:tcPr>
          <w:p w:rsidR="00A31F2B" w:rsidRPr="00910B00" w:rsidRDefault="00A31F2B" w:rsidP="00A31F2B">
            <w:pPr>
              <w:pStyle w:val="afc"/>
            </w:pPr>
            <w:r w:rsidRPr="00910B00">
              <w:t>61</w:t>
            </w:r>
          </w:p>
        </w:tc>
        <w:tc>
          <w:tcPr>
            <w:tcW w:w="667" w:type="pct"/>
          </w:tcPr>
          <w:p w:rsidR="00A31F2B" w:rsidRPr="00910B00" w:rsidRDefault="00A31F2B" w:rsidP="00B771D3">
            <w:pPr>
              <w:pStyle w:val="afc"/>
            </w:pPr>
            <w:r w:rsidRPr="00910B00">
              <w:t>2</w:t>
            </w:r>
            <w:r w:rsidR="00B771D3">
              <w:t>59</w:t>
            </w:r>
          </w:p>
        </w:tc>
      </w:tr>
      <w:tr w:rsidR="00A31F2B" w:rsidRPr="00910B00" w:rsidTr="004404F8">
        <w:trPr>
          <w:jc w:val="center"/>
        </w:trPr>
        <w:tc>
          <w:tcPr>
            <w:tcW w:w="188" w:type="pct"/>
          </w:tcPr>
          <w:p w:rsidR="00A31F2B" w:rsidRPr="00910B00" w:rsidRDefault="00A31F2B" w:rsidP="004404F8">
            <w:pPr>
              <w:pStyle w:val="affffffffffff8"/>
            </w:pPr>
            <w:r w:rsidRPr="00910B00">
              <w:t>1.2</w:t>
            </w:r>
          </w:p>
        </w:tc>
        <w:tc>
          <w:tcPr>
            <w:tcW w:w="1018" w:type="pct"/>
          </w:tcPr>
          <w:p w:rsidR="00A31F2B" w:rsidRPr="00910B00" w:rsidRDefault="00A31F2B" w:rsidP="0008675D">
            <w:pPr>
              <w:pStyle w:val="afffffffffff2"/>
            </w:pPr>
            <w:r w:rsidRPr="00910B00">
              <w:t>Дошкольные образовательные организации</w:t>
            </w:r>
          </w:p>
        </w:tc>
        <w:tc>
          <w:tcPr>
            <w:tcW w:w="759" w:type="pct"/>
          </w:tcPr>
          <w:p w:rsidR="00A31F2B" w:rsidRPr="00910B00" w:rsidRDefault="00A31F2B" w:rsidP="00A31F2B">
            <w:pPr>
              <w:pStyle w:val="afc"/>
            </w:pPr>
            <w:r w:rsidRPr="00910B00">
              <w:t>мест</w:t>
            </w:r>
          </w:p>
        </w:tc>
        <w:tc>
          <w:tcPr>
            <w:tcW w:w="585" w:type="pct"/>
          </w:tcPr>
          <w:p w:rsidR="00A31F2B" w:rsidRPr="00910B00" w:rsidRDefault="004179A9" w:rsidP="00A31F2B">
            <w:pPr>
              <w:pStyle w:val="afc"/>
            </w:pPr>
            <w:r>
              <w:t>105</w:t>
            </w:r>
          </w:p>
        </w:tc>
        <w:tc>
          <w:tcPr>
            <w:tcW w:w="667" w:type="pct"/>
          </w:tcPr>
          <w:p w:rsidR="00A31F2B" w:rsidRPr="00910B00" w:rsidRDefault="00B771D3" w:rsidP="00A31F2B">
            <w:pPr>
              <w:pStyle w:val="afc"/>
            </w:pPr>
            <w:r>
              <w:t>76</w:t>
            </w:r>
          </w:p>
        </w:tc>
        <w:tc>
          <w:tcPr>
            <w:tcW w:w="1116" w:type="pct"/>
          </w:tcPr>
          <w:p w:rsidR="00A31F2B" w:rsidRPr="00910B00" w:rsidRDefault="00A31F2B" w:rsidP="00A31F2B">
            <w:pPr>
              <w:pStyle w:val="afc"/>
            </w:pPr>
            <w:r w:rsidRPr="00910B00">
              <w:t>40</w:t>
            </w:r>
          </w:p>
        </w:tc>
        <w:tc>
          <w:tcPr>
            <w:tcW w:w="667" w:type="pct"/>
          </w:tcPr>
          <w:p w:rsidR="00A31F2B" w:rsidRPr="00910B00" w:rsidRDefault="00C82E0D" w:rsidP="00A31F2B">
            <w:pPr>
              <w:pStyle w:val="afc"/>
            </w:pPr>
            <w:r>
              <w:t>138</w:t>
            </w:r>
          </w:p>
        </w:tc>
      </w:tr>
      <w:tr w:rsidR="00A31F2B" w:rsidRPr="00910B00" w:rsidTr="004404F8">
        <w:trPr>
          <w:jc w:val="center"/>
        </w:trPr>
        <w:tc>
          <w:tcPr>
            <w:tcW w:w="188" w:type="pct"/>
          </w:tcPr>
          <w:p w:rsidR="00A31F2B" w:rsidRPr="00910B00" w:rsidRDefault="00A31F2B" w:rsidP="004404F8">
            <w:pPr>
              <w:pStyle w:val="affffffffffff8"/>
            </w:pPr>
            <w:r w:rsidRPr="00910B00">
              <w:t>1.3</w:t>
            </w:r>
          </w:p>
        </w:tc>
        <w:tc>
          <w:tcPr>
            <w:tcW w:w="1018" w:type="pct"/>
          </w:tcPr>
          <w:p w:rsidR="00A31F2B" w:rsidRPr="00910B00" w:rsidRDefault="00A31F2B" w:rsidP="0008675D">
            <w:pPr>
              <w:pStyle w:val="afffffffffff2"/>
            </w:pPr>
            <w:r w:rsidRPr="00910B00">
              <w:t>Организации дополнительного образования</w:t>
            </w:r>
          </w:p>
        </w:tc>
        <w:tc>
          <w:tcPr>
            <w:tcW w:w="759" w:type="pct"/>
          </w:tcPr>
          <w:p w:rsidR="00A31F2B" w:rsidRPr="00910B00" w:rsidRDefault="00B771D3" w:rsidP="00A31F2B">
            <w:pPr>
              <w:pStyle w:val="afc"/>
            </w:pPr>
            <w:r>
              <w:t>процент</w:t>
            </w:r>
            <w:r w:rsidRPr="00910B00">
              <w:t xml:space="preserve"> от общего числа школьников</w:t>
            </w:r>
          </w:p>
        </w:tc>
        <w:tc>
          <w:tcPr>
            <w:tcW w:w="585" w:type="pct"/>
          </w:tcPr>
          <w:p w:rsidR="00A31F2B" w:rsidRPr="00910B00" w:rsidRDefault="004179A9" w:rsidP="00A31F2B">
            <w:pPr>
              <w:pStyle w:val="afc"/>
            </w:pPr>
            <w:r>
              <w:t>0</w:t>
            </w:r>
          </w:p>
        </w:tc>
        <w:tc>
          <w:tcPr>
            <w:tcW w:w="667" w:type="pct"/>
          </w:tcPr>
          <w:p w:rsidR="00A31F2B" w:rsidRPr="00910B00" w:rsidRDefault="002355D9" w:rsidP="00A31F2B">
            <w:pPr>
              <w:pStyle w:val="afc"/>
            </w:pPr>
            <w:r>
              <w:t>4</w:t>
            </w:r>
          </w:p>
        </w:tc>
        <w:tc>
          <w:tcPr>
            <w:tcW w:w="1116" w:type="pct"/>
          </w:tcPr>
          <w:p w:rsidR="00A31F2B" w:rsidRPr="00910B00" w:rsidRDefault="00A31F2B" w:rsidP="002355D9">
            <w:pPr>
              <w:pStyle w:val="afc"/>
            </w:pPr>
            <w:r w:rsidRPr="00910B00">
              <w:t>3,3</w:t>
            </w:r>
          </w:p>
        </w:tc>
        <w:tc>
          <w:tcPr>
            <w:tcW w:w="667" w:type="pct"/>
          </w:tcPr>
          <w:p w:rsidR="00A31F2B" w:rsidRPr="00910B00" w:rsidRDefault="00B771D3" w:rsidP="00A31F2B">
            <w:pPr>
              <w:pStyle w:val="afc"/>
            </w:pPr>
            <w:r>
              <w:t>0</w:t>
            </w:r>
          </w:p>
        </w:tc>
      </w:tr>
      <w:tr w:rsidR="00A31F2B" w:rsidRPr="00910B00" w:rsidTr="004404F8">
        <w:trPr>
          <w:jc w:val="center"/>
        </w:trPr>
        <w:tc>
          <w:tcPr>
            <w:tcW w:w="188" w:type="pct"/>
          </w:tcPr>
          <w:p w:rsidR="00A31F2B" w:rsidRPr="00910B00" w:rsidRDefault="00A31F2B" w:rsidP="004404F8">
            <w:pPr>
              <w:pStyle w:val="affffffffffff8"/>
            </w:pPr>
            <w:r w:rsidRPr="00910B00">
              <w:t>2</w:t>
            </w:r>
          </w:p>
        </w:tc>
        <w:tc>
          <w:tcPr>
            <w:tcW w:w="4812" w:type="pct"/>
            <w:gridSpan w:val="6"/>
          </w:tcPr>
          <w:p w:rsidR="00A31F2B" w:rsidRPr="00910B00" w:rsidRDefault="00A31F2B" w:rsidP="0008675D">
            <w:pPr>
              <w:pStyle w:val="afffffffffff2"/>
            </w:pPr>
            <w:r w:rsidRPr="00910B00">
              <w:t>Объекты торгово-бытового обслуживания</w:t>
            </w:r>
          </w:p>
        </w:tc>
      </w:tr>
      <w:tr w:rsidR="00A31F2B" w:rsidRPr="00910B00" w:rsidTr="004404F8">
        <w:trPr>
          <w:jc w:val="center"/>
        </w:trPr>
        <w:tc>
          <w:tcPr>
            <w:tcW w:w="188" w:type="pct"/>
          </w:tcPr>
          <w:p w:rsidR="00A31F2B" w:rsidRPr="00910B00" w:rsidRDefault="00A31F2B" w:rsidP="004404F8">
            <w:pPr>
              <w:pStyle w:val="affffffffffff8"/>
            </w:pPr>
            <w:r w:rsidRPr="00910B00">
              <w:t>2.1</w:t>
            </w:r>
          </w:p>
        </w:tc>
        <w:tc>
          <w:tcPr>
            <w:tcW w:w="1018" w:type="pct"/>
          </w:tcPr>
          <w:p w:rsidR="00A31F2B" w:rsidRPr="00910B00" w:rsidRDefault="00177B50" w:rsidP="0008675D">
            <w:pPr>
              <w:pStyle w:val="afffffffffff2"/>
            </w:pPr>
            <w:r>
              <w:t>Объекты</w:t>
            </w:r>
            <w:r w:rsidR="00A31F2B" w:rsidRPr="00910B00">
              <w:t xml:space="preserve"> торговли</w:t>
            </w:r>
          </w:p>
        </w:tc>
        <w:tc>
          <w:tcPr>
            <w:tcW w:w="759" w:type="pct"/>
          </w:tcPr>
          <w:p w:rsidR="00A31F2B" w:rsidRPr="00910B00" w:rsidRDefault="00A31F2B" w:rsidP="00A31F2B">
            <w:pPr>
              <w:pStyle w:val="afc"/>
            </w:pPr>
            <w:r>
              <w:t>м</w:t>
            </w:r>
            <w:r w:rsidRPr="00CC27C9">
              <w:rPr>
                <w:vertAlign w:val="superscript"/>
              </w:rPr>
              <w:t>2</w:t>
            </w:r>
            <w:r w:rsidRPr="00910B00">
              <w:t xml:space="preserve"> торговой площади</w:t>
            </w:r>
          </w:p>
        </w:tc>
        <w:tc>
          <w:tcPr>
            <w:tcW w:w="585" w:type="pct"/>
          </w:tcPr>
          <w:p w:rsidR="00A31F2B" w:rsidRPr="00910B00" w:rsidRDefault="002355D9" w:rsidP="00A31F2B">
            <w:pPr>
              <w:pStyle w:val="afc"/>
            </w:pPr>
            <w:r>
              <w:t>949,7</w:t>
            </w:r>
          </w:p>
        </w:tc>
        <w:tc>
          <w:tcPr>
            <w:tcW w:w="667" w:type="pct"/>
          </w:tcPr>
          <w:p w:rsidR="00A31F2B" w:rsidRPr="00910B00" w:rsidRDefault="002355D9" w:rsidP="00A31F2B">
            <w:pPr>
              <w:pStyle w:val="afc"/>
            </w:pPr>
            <w:r>
              <w:t>372,2</w:t>
            </w:r>
          </w:p>
        </w:tc>
        <w:tc>
          <w:tcPr>
            <w:tcW w:w="1116" w:type="pct"/>
          </w:tcPr>
          <w:p w:rsidR="00A31F2B" w:rsidRPr="00910B00" w:rsidRDefault="00A31F2B" w:rsidP="00A31F2B">
            <w:pPr>
              <w:pStyle w:val="afc"/>
            </w:pPr>
            <w:r w:rsidRPr="00910B00">
              <w:t>195,9</w:t>
            </w:r>
          </w:p>
        </w:tc>
        <w:tc>
          <w:tcPr>
            <w:tcW w:w="667" w:type="pct"/>
          </w:tcPr>
          <w:p w:rsidR="00A31F2B" w:rsidRPr="00910B00" w:rsidRDefault="00C45DF2" w:rsidP="00A31F2B">
            <w:pPr>
              <w:pStyle w:val="afc"/>
            </w:pPr>
            <w:r>
              <w:t>255</w:t>
            </w:r>
          </w:p>
        </w:tc>
      </w:tr>
      <w:tr w:rsidR="00A31F2B" w:rsidRPr="00910B00" w:rsidTr="004404F8">
        <w:trPr>
          <w:jc w:val="center"/>
        </w:trPr>
        <w:tc>
          <w:tcPr>
            <w:tcW w:w="188" w:type="pct"/>
          </w:tcPr>
          <w:p w:rsidR="00A31F2B" w:rsidRPr="00910B00" w:rsidRDefault="00A31F2B" w:rsidP="004404F8">
            <w:pPr>
              <w:pStyle w:val="affffffffffff8"/>
            </w:pPr>
            <w:r w:rsidRPr="00910B00">
              <w:t>2.2</w:t>
            </w:r>
          </w:p>
        </w:tc>
        <w:tc>
          <w:tcPr>
            <w:tcW w:w="1018" w:type="pct"/>
          </w:tcPr>
          <w:p w:rsidR="00A31F2B" w:rsidRPr="00910B00" w:rsidRDefault="00A31F2B" w:rsidP="0008675D">
            <w:pPr>
              <w:pStyle w:val="afffffffffff2"/>
            </w:pPr>
            <w:r w:rsidRPr="00910B00">
              <w:t>Рынки</w:t>
            </w:r>
          </w:p>
        </w:tc>
        <w:tc>
          <w:tcPr>
            <w:tcW w:w="759" w:type="pct"/>
          </w:tcPr>
          <w:p w:rsidR="00A31F2B" w:rsidRPr="00910B00" w:rsidRDefault="00A31F2B" w:rsidP="00A31F2B">
            <w:pPr>
              <w:pStyle w:val="afc"/>
            </w:pPr>
            <w:r>
              <w:t>м</w:t>
            </w:r>
            <w:r w:rsidRPr="00CC27C9">
              <w:rPr>
                <w:vertAlign w:val="superscript"/>
              </w:rPr>
              <w:t>2</w:t>
            </w:r>
            <w:r w:rsidRPr="00910B00">
              <w:t xml:space="preserve"> торговой площади</w:t>
            </w:r>
          </w:p>
        </w:tc>
        <w:tc>
          <w:tcPr>
            <w:tcW w:w="585" w:type="pct"/>
          </w:tcPr>
          <w:p w:rsidR="00A31F2B" w:rsidRPr="00910B00" w:rsidRDefault="00A31F2B" w:rsidP="00A31F2B">
            <w:pPr>
              <w:pStyle w:val="afc"/>
            </w:pPr>
            <w:r w:rsidRPr="00910B00">
              <w:t>0</w:t>
            </w:r>
          </w:p>
        </w:tc>
        <w:tc>
          <w:tcPr>
            <w:tcW w:w="667" w:type="pct"/>
          </w:tcPr>
          <w:p w:rsidR="00A31F2B" w:rsidRPr="00910B00" w:rsidRDefault="002355D9" w:rsidP="00A31F2B">
            <w:pPr>
              <w:pStyle w:val="afc"/>
            </w:pPr>
            <w:r>
              <w:t>45,6</w:t>
            </w:r>
          </w:p>
        </w:tc>
        <w:tc>
          <w:tcPr>
            <w:tcW w:w="1116" w:type="pct"/>
          </w:tcPr>
          <w:p w:rsidR="00A31F2B" w:rsidRPr="00910B00" w:rsidRDefault="00A31F2B" w:rsidP="00A31F2B">
            <w:pPr>
              <w:pStyle w:val="afc"/>
            </w:pPr>
            <w:r w:rsidRPr="00910B00">
              <w:t>24</w:t>
            </w:r>
          </w:p>
        </w:tc>
        <w:tc>
          <w:tcPr>
            <w:tcW w:w="667" w:type="pct"/>
          </w:tcPr>
          <w:p w:rsidR="00A31F2B" w:rsidRPr="00910B00" w:rsidRDefault="00C45DF2" w:rsidP="00A31F2B">
            <w:pPr>
              <w:pStyle w:val="afc"/>
            </w:pPr>
            <w:r>
              <w:t>0</w:t>
            </w:r>
          </w:p>
        </w:tc>
      </w:tr>
      <w:tr w:rsidR="00177B50" w:rsidRPr="00910B00" w:rsidTr="004404F8">
        <w:trPr>
          <w:jc w:val="center"/>
        </w:trPr>
        <w:tc>
          <w:tcPr>
            <w:tcW w:w="188" w:type="pct"/>
          </w:tcPr>
          <w:p w:rsidR="00177B50" w:rsidRPr="00910B00" w:rsidRDefault="00177B50" w:rsidP="004404F8">
            <w:pPr>
              <w:pStyle w:val="affffffffffff8"/>
            </w:pPr>
            <w:r w:rsidRPr="00910B00">
              <w:t>2.3</w:t>
            </w:r>
          </w:p>
        </w:tc>
        <w:tc>
          <w:tcPr>
            <w:tcW w:w="1018" w:type="pct"/>
          </w:tcPr>
          <w:p w:rsidR="00177B50" w:rsidRPr="00910B00" w:rsidRDefault="00177B50" w:rsidP="0008675D">
            <w:pPr>
              <w:pStyle w:val="afffffffffff2"/>
            </w:pPr>
            <w:r w:rsidRPr="00910B00">
              <w:t>Банно-оздоровительный комплекс</w:t>
            </w:r>
          </w:p>
        </w:tc>
        <w:tc>
          <w:tcPr>
            <w:tcW w:w="759" w:type="pct"/>
          </w:tcPr>
          <w:p w:rsidR="00177B50" w:rsidRPr="00910B00" w:rsidRDefault="00177B50" w:rsidP="002355D9">
            <w:pPr>
              <w:pStyle w:val="afc"/>
            </w:pPr>
            <w:r w:rsidRPr="00910B00">
              <w:t>помывочных мест</w:t>
            </w:r>
          </w:p>
        </w:tc>
        <w:tc>
          <w:tcPr>
            <w:tcW w:w="585" w:type="pct"/>
          </w:tcPr>
          <w:p w:rsidR="00177B50" w:rsidRPr="00910B00" w:rsidRDefault="00C148FE" w:rsidP="002355D9">
            <w:pPr>
              <w:pStyle w:val="afc"/>
            </w:pPr>
            <w:r>
              <w:t>30</w:t>
            </w:r>
          </w:p>
        </w:tc>
        <w:tc>
          <w:tcPr>
            <w:tcW w:w="667" w:type="pct"/>
          </w:tcPr>
          <w:p w:rsidR="00177B50" w:rsidRPr="00910B00" w:rsidRDefault="002355D9" w:rsidP="002355D9">
            <w:pPr>
              <w:pStyle w:val="afc"/>
            </w:pPr>
            <w:r>
              <w:t>13</w:t>
            </w:r>
          </w:p>
        </w:tc>
        <w:tc>
          <w:tcPr>
            <w:tcW w:w="1116" w:type="pct"/>
          </w:tcPr>
          <w:p w:rsidR="00177B50" w:rsidRPr="00910B00" w:rsidRDefault="00177B50" w:rsidP="002355D9">
            <w:pPr>
              <w:pStyle w:val="afc"/>
            </w:pPr>
            <w:r w:rsidRPr="00910B00">
              <w:t>7</w:t>
            </w:r>
          </w:p>
        </w:tc>
        <w:tc>
          <w:tcPr>
            <w:tcW w:w="667" w:type="pct"/>
          </w:tcPr>
          <w:p w:rsidR="00177B50" w:rsidRPr="00910B00" w:rsidRDefault="00C148FE" w:rsidP="002355D9">
            <w:pPr>
              <w:pStyle w:val="afc"/>
            </w:pPr>
            <w:r>
              <w:t>231</w:t>
            </w:r>
          </w:p>
        </w:tc>
      </w:tr>
      <w:tr w:rsidR="00177B50" w:rsidRPr="00910B00" w:rsidTr="004404F8">
        <w:trPr>
          <w:jc w:val="center"/>
        </w:trPr>
        <w:tc>
          <w:tcPr>
            <w:tcW w:w="188" w:type="pct"/>
          </w:tcPr>
          <w:p w:rsidR="00177B50" w:rsidRPr="00910B00" w:rsidRDefault="00177B50" w:rsidP="004404F8">
            <w:pPr>
              <w:pStyle w:val="affffffffffff8"/>
            </w:pPr>
            <w:r w:rsidRPr="00910B00">
              <w:t>2.4</w:t>
            </w:r>
          </w:p>
        </w:tc>
        <w:tc>
          <w:tcPr>
            <w:tcW w:w="1018" w:type="pct"/>
          </w:tcPr>
          <w:p w:rsidR="00177B50" w:rsidRPr="00910B00" w:rsidRDefault="00177B50" w:rsidP="0008675D">
            <w:pPr>
              <w:pStyle w:val="afffffffffff2"/>
            </w:pPr>
            <w:r w:rsidRPr="00177B50">
              <w:t>Объекты обслуживания жилой застройки</w:t>
            </w:r>
          </w:p>
        </w:tc>
        <w:tc>
          <w:tcPr>
            <w:tcW w:w="759" w:type="pct"/>
          </w:tcPr>
          <w:p w:rsidR="00177B50" w:rsidRPr="00177B50" w:rsidRDefault="00177B50" w:rsidP="00A31F2B">
            <w:pPr>
              <w:pStyle w:val="afc"/>
            </w:pPr>
            <w:r w:rsidRPr="00910B00">
              <w:t>м</w:t>
            </w:r>
            <w:r w:rsidRPr="00910B00">
              <w:rPr>
                <w:vertAlign w:val="superscript"/>
              </w:rPr>
              <w:t>2</w:t>
            </w:r>
            <w:r>
              <w:t>/человек</w:t>
            </w:r>
          </w:p>
        </w:tc>
        <w:tc>
          <w:tcPr>
            <w:tcW w:w="585" w:type="pct"/>
          </w:tcPr>
          <w:p w:rsidR="00177B50" w:rsidRPr="00910B00" w:rsidRDefault="002355D9" w:rsidP="00A31F2B">
            <w:pPr>
              <w:pStyle w:val="afc"/>
            </w:pPr>
            <w:r>
              <w:t>2</w:t>
            </w:r>
            <w:r w:rsidR="00177B50" w:rsidRPr="00910B00">
              <w:t>617</w:t>
            </w:r>
          </w:p>
        </w:tc>
        <w:tc>
          <w:tcPr>
            <w:tcW w:w="667" w:type="pct"/>
          </w:tcPr>
          <w:p w:rsidR="00177B50" w:rsidRPr="00910B00" w:rsidRDefault="002355D9" w:rsidP="00A31F2B">
            <w:pPr>
              <w:pStyle w:val="afc"/>
            </w:pPr>
            <w:r>
              <w:t>2911,5</w:t>
            </w:r>
          </w:p>
        </w:tc>
        <w:tc>
          <w:tcPr>
            <w:tcW w:w="1116" w:type="pct"/>
          </w:tcPr>
          <w:p w:rsidR="00177B50" w:rsidRPr="00910B00" w:rsidRDefault="00177B50" w:rsidP="00A31F2B">
            <w:pPr>
              <w:pStyle w:val="afc"/>
            </w:pPr>
            <w:r>
              <w:t>1,5</w:t>
            </w:r>
          </w:p>
        </w:tc>
        <w:tc>
          <w:tcPr>
            <w:tcW w:w="667" w:type="pct"/>
          </w:tcPr>
          <w:p w:rsidR="00177B50" w:rsidRPr="00910B00" w:rsidRDefault="00C45DF2" w:rsidP="00A31F2B">
            <w:pPr>
              <w:pStyle w:val="afc"/>
            </w:pPr>
            <w:r>
              <w:t>90</w:t>
            </w:r>
          </w:p>
        </w:tc>
      </w:tr>
      <w:tr w:rsidR="00177B50" w:rsidRPr="00910B00" w:rsidTr="004404F8">
        <w:trPr>
          <w:jc w:val="center"/>
        </w:trPr>
        <w:tc>
          <w:tcPr>
            <w:tcW w:w="188" w:type="pct"/>
          </w:tcPr>
          <w:p w:rsidR="00177B50" w:rsidRPr="00910B00" w:rsidRDefault="00177B50" w:rsidP="004404F8">
            <w:pPr>
              <w:pStyle w:val="affffffffffff8"/>
            </w:pPr>
            <w:r w:rsidRPr="00910B00">
              <w:t>2.</w:t>
            </w:r>
            <w:r>
              <w:t>5</w:t>
            </w:r>
          </w:p>
        </w:tc>
        <w:tc>
          <w:tcPr>
            <w:tcW w:w="1018" w:type="pct"/>
          </w:tcPr>
          <w:p w:rsidR="00177B50" w:rsidRPr="00910B00" w:rsidRDefault="00177B50" w:rsidP="0008675D">
            <w:pPr>
              <w:pStyle w:val="afffffffffff2"/>
            </w:pPr>
            <w:r w:rsidRPr="00910B00">
              <w:t>Аптека</w:t>
            </w:r>
          </w:p>
        </w:tc>
        <w:tc>
          <w:tcPr>
            <w:tcW w:w="759" w:type="pct"/>
          </w:tcPr>
          <w:p w:rsidR="00177B50" w:rsidRPr="00910B00" w:rsidRDefault="00177B50" w:rsidP="00A31F2B">
            <w:pPr>
              <w:pStyle w:val="afc"/>
            </w:pPr>
            <w:r w:rsidRPr="00910B00">
              <w:t>м</w:t>
            </w:r>
            <w:r w:rsidRPr="00910B00">
              <w:rPr>
                <w:vertAlign w:val="superscript"/>
              </w:rPr>
              <w:t>2</w:t>
            </w:r>
            <w:r w:rsidRPr="00910B00">
              <w:t xml:space="preserve"> общей площади</w:t>
            </w:r>
          </w:p>
        </w:tc>
        <w:tc>
          <w:tcPr>
            <w:tcW w:w="585" w:type="pct"/>
          </w:tcPr>
          <w:p w:rsidR="00177B50" w:rsidRPr="00910B00" w:rsidRDefault="00FF0C80" w:rsidP="00A31F2B">
            <w:pPr>
              <w:pStyle w:val="afc"/>
            </w:pPr>
            <w:r>
              <w:t>50</w:t>
            </w:r>
          </w:p>
        </w:tc>
        <w:tc>
          <w:tcPr>
            <w:tcW w:w="667" w:type="pct"/>
          </w:tcPr>
          <w:p w:rsidR="00177B50" w:rsidRPr="00910B00" w:rsidRDefault="00FF0C80" w:rsidP="00A31F2B">
            <w:pPr>
              <w:pStyle w:val="afc"/>
            </w:pPr>
            <w:r>
              <w:t>27</w:t>
            </w:r>
          </w:p>
        </w:tc>
        <w:tc>
          <w:tcPr>
            <w:tcW w:w="1116" w:type="pct"/>
          </w:tcPr>
          <w:p w:rsidR="00177B50" w:rsidRPr="00910B00" w:rsidRDefault="00177B50" w:rsidP="00A31F2B">
            <w:pPr>
              <w:pStyle w:val="afc"/>
            </w:pPr>
            <w:r w:rsidRPr="00910B00">
              <w:t>14</w:t>
            </w:r>
          </w:p>
        </w:tc>
        <w:tc>
          <w:tcPr>
            <w:tcW w:w="667" w:type="pct"/>
          </w:tcPr>
          <w:p w:rsidR="00177B50" w:rsidRPr="00910B00" w:rsidRDefault="00C45DF2" w:rsidP="00A31F2B">
            <w:pPr>
              <w:pStyle w:val="afc"/>
            </w:pPr>
            <w:r>
              <w:t>185</w:t>
            </w:r>
          </w:p>
        </w:tc>
      </w:tr>
      <w:tr w:rsidR="00177B50" w:rsidRPr="00910B00" w:rsidTr="004404F8">
        <w:trPr>
          <w:jc w:val="center"/>
        </w:trPr>
        <w:tc>
          <w:tcPr>
            <w:tcW w:w="188" w:type="pct"/>
          </w:tcPr>
          <w:p w:rsidR="00177B50" w:rsidRPr="00910B00" w:rsidRDefault="00177B50" w:rsidP="004404F8">
            <w:pPr>
              <w:pStyle w:val="affffffffffff8"/>
            </w:pPr>
            <w:r w:rsidRPr="00910B00">
              <w:t>2.</w:t>
            </w:r>
            <w:r>
              <w:t>6</w:t>
            </w:r>
          </w:p>
        </w:tc>
        <w:tc>
          <w:tcPr>
            <w:tcW w:w="1018" w:type="pct"/>
          </w:tcPr>
          <w:p w:rsidR="00177B50" w:rsidRPr="00910B00" w:rsidRDefault="00177B50" w:rsidP="0008675D">
            <w:pPr>
              <w:pStyle w:val="afffffffffff2"/>
            </w:pPr>
            <w:r w:rsidRPr="00910B00">
              <w:t>Общественный туалет</w:t>
            </w:r>
          </w:p>
        </w:tc>
        <w:tc>
          <w:tcPr>
            <w:tcW w:w="759" w:type="pct"/>
          </w:tcPr>
          <w:p w:rsidR="00177B50" w:rsidRPr="00910B00" w:rsidRDefault="008837A4" w:rsidP="00A31F2B">
            <w:pPr>
              <w:pStyle w:val="afc"/>
            </w:pPr>
            <w:r>
              <w:t>единиц</w:t>
            </w:r>
          </w:p>
        </w:tc>
        <w:tc>
          <w:tcPr>
            <w:tcW w:w="585" w:type="pct"/>
          </w:tcPr>
          <w:p w:rsidR="00177B50" w:rsidRPr="00910B00" w:rsidRDefault="00177B50" w:rsidP="00A31F2B">
            <w:pPr>
              <w:pStyle w:val="afc"/>
            </w:pPr>
            <w:r w:rsidRPr="00910B00">
              <w:t>0</w:t>
            </w:r>
          </w:p>
        </w:tc>
        <w:tc>
          <w:tcPr>
            <w:tcW w:w="667" w:type="pct"/>
          </w:tcPr>
          <w:p w:rsidR="00177B50" w:rsidRPr="00910B00" w:rsidRDefault="00C45DF2" w:rsidP="00A31F2B">
            <w:pPr>
              <w:pStyle w:val="afc"/>
            </w:pPr>
            <w:r>
              <w:t>2</w:t>
            </w:r>
          </w:p>
        </w:tc>
        <w:tc>
          <w:tcPr>
            <w:tcW w:w="1116" w:type="pct"/>
          </w:tcPr>
          <w:p w:rsidR="00177B50" w:rsidRPr="00910B00" w:rsidRDefault="00177B50" w:rsidP="00A31F2B">
            <w:pPr>
              <w:pStyle w:val="afc"/>
            </w:pPr>
            <w:r w:rsidRPr="00910B00">
              <w:t>1</w:t>
            </w:r>
          </w:p>
        </w:tc>
        <w:tc>
          <w:tcPr>
            <w:tcW w:w="667" w:type="pct"/>
          </w:tcPr>
          <w:p w:rsidR="00177B50" w:rsidRPr="00910B00" w:rsidRDefault="00177B50" w:rsidP="00A31F2B">
            <w:pPr>
              <w:pStyle w:val="afc"/>
            </w:pPr>
            <w:r w:rsidRPr="00910B00">
              <w:t>0</w:t>
            </w:r>
          </w:p>
        </w:tc>
      </w:tr>
      <w:tr w:rsidR="00177B50" w:rsidRPr="00910B00" w:rsidTr="004404F8">
        <w:trPr>
          <w:jc w:val="center"/>
        </w:trPr>
        <w:tc>
          <w:tcPr>
            <w:tcW w:w="188" w:type="pct"/>
          </w:tcPr>
          <w:p w:rsidR="00177B50" w:rsidRPr="00910B00" w:rsidRDefault="00177B50" w:rsidP="004404F8">
            <w:pPr>
              <w:pStyle w:val="affffffffffff8"/>
            </w:pPr>
            <w:r w:rsidRPr="00910B00">
              <w:lastRenderedPageBreak/>
              <w:t>3</w:t>
            </w:r>
          </w:p>
        </w:tc>
        <w:tc>
          <w:tcPr>
            <w:tcW w:w="4812" w:type="pct"/>
            <w:gridSpan w:val="6"/>
          </w:tcPr>
          <w:p w:rsidR="00177B50" w:rsidRPr="00910B00" w:rsidRDefault="00177B50" w:rsidP="0008675D">
            <w:pPr>
              <w:pStyle w:val="afffffffffff2"/>
            </w:pPr>
            <w:r w:rsidRPr="00910B00">
              <w:t>Объекты здравоохранения</w:t>
            </w:r>
          </w:p>
        </w:tc>
      </w:tr>
      <w:tr w:rsidR="00177B50" w:rsidRPr="00910B00" w:rsidTr="004404F8">
        <w:trPr>
          <w:jc w:val="center"/>
        </w:trPr>
        <w:tc>
          <w:tcPr>
            <w:tcW w:w="188" w:type="pct"/>
          </w:tcPr>
          <w:p w:rsidR="00177B50" w:rsidRPr="00910B00" w:rsidRDefault="00177B50" w:rsidP="004404F8">
            <w:pPr>
              <w:pStyle w:val="affffffffffff8"/>
            </w:pPr>
            <w:r w:rsidRPr="00910B00">
              <w:t>3.1</w:t>
            </w:r>
          </w:p>
        </w:tc>
        <w:tc>
          <w:tcPr>
            <w:tcW w:w="1018" w:type="pct"/>
          </w:tcPr>
          <w:p w:rsidR="00177B50" w:rsidRPr="00910B00" w:rsidRDefault="00177B50" w:rsidP="0008675D">
            <w:pPr>
              <w:pStyle w:val="afffffffffff2"/>
            </w:pPr>
            <w:r w:rsidRPr="00910B00">
              <w:t>Фельдшерско-акушерский пункт</w:t>
            </w:r>
          </w:p>
        </w:tc>
        <w:tc>
          <w:tcPr>
            <w:tcW w:w="759" w:type="pct"/>
          </w:tcPr>
          <w:p w:rsidR="00177B50" w:rsidRPr="00910B00" w:rsidRDefault="00753680" w:rsidP="00753680">
            <w:pPr>
              <w:pStyle w:val="afc"/>
            </w:pPr>
            <w:r w:rsidRPr="00910B00">
              <w:t>объект на населённый пункт численностью населения 100</w:t>
            </w:r>
            <w:r>
              <w:t xml:space="preserve"> – </w:t>
            </w:r>
            <w:r w:rsidRPr="00910B00">
              <w:t>1200 человек</w:t>
            </w:r>
          </w:p>
        </w:tc>
        <w:tc>
          <w:tcPr>
            <w:tcW w:w="585" w:type="pct"/>
          </w:tcPr>
          <w:p w:rsidR="00177B50" w:rsidRPr="00910B00" w:rsidRDefault="00753680" w:rsidP="00A31F2B">
            <w:pPr>
              <w:pStyle w:val="afc"/>
            </w:pPr>
            <w:r>
              <w:t>1</w:t>
            </w:r>
          </w:p>
        </w:tc>
        <w:tc>
          <w:tcPr>
            <w:tcW w:w="667" w:type="pct"/>
          </w:tcPr>
          <w:p w:rsidR="00177B50" w:rsidRPr="00910B00" w:rsidRDefault="00753680" w:rsidP="00A31F2B">
            <w:pPr>
              <w:pStyle w:val="afc"/>
            </w:pPr>
            <w:r>
              <w:t>2</w:t>
            </w:r>
          </w:p>
        </w:tc>
        <w:tc>
          <w:tcPr>
            <w:tcW w:w="1116" w:type="pct"/>
            <w:shd w:val="clear" w:color="auto" w:fill="auto"/>
          </w:tcPr>
          <w:p w:rsidR="00177B50" w:rsidRPr="00910B00" w:rsidRDefault="00177B50" w:rsidP="00753680">
            <w:pPr>
              <w:pStyle w:val="afc"/>
            </w:pPr>
            <w:r w:rsidRPr="00910B00">
              <w:t>1</w:t>
            </w:r>
          </w:p>
        </w:tc>
        <w:tc>
          <w:tcPr>
            <w:tcW w:w="667" w:type="pct"/>
          </w:tcPr>
          <w:p w:rsidR="00177B50" w:rsidRPr="00910B00" w:rsidRDefault="00753680" w:rsidP="00A31F2B">
            <w:pPr>
              <w:pStyle w:val="afc"/>
            </w:pPr>
            <w:r>
              <w:t>50</w:t>
            </w:r>
          </w:p>
        </w:tc>
      </w:tr>
      <w:tr w:rsidR="00177B50" w:rsidRPr="00910B00" w:rsidTr="004404F8">
        <w:trPr>
          <w:jc w:val="center"/>
        </w:trPr>
        <w:tc>
          <w:tcPr>
            <w:tcW w:w="188" w:type="pct"/>
          </w:tcPr>
          <w:p w:rsidR="00177B50" w:rsidRPr="00910B00" w:rsidRDefault="00177B50" w:rsidP="004404F8">
            <w:pPr>
              <w:pStyle w:val="affffffffffff8"/>
            </w:pPr>
            <w:r w:rsidRPr="00910B00">
              <w:t>4</w:t>
            </w:r>
          </w:p>
        </w:tc>
        <w:tc>
          <w:tcPr>
            <w:tcW w:w="4812" w:type="pct"/>
            <w:gridSpan w:val="6"/>
          </w:tcPr>
          <w:p w:rsidR="00177B50" w:rsidRPr="00910B00" w:rsidRDefault="00177B50" w:rsidP="0008675D">
            <w:pPr>
              <w:pStyle w:val="afffffffffff2"/>
            </w:pPr>
            <w:r w:rsidRPr="00910B00">
              <w:t>Объекты культуры</w:t>
            </w:r>
          </w:p>
        </w:tc>
      </w:tr>
      <w:tr w:rsidR="00177B50" w:rsidRPr="00910B00" w:rsidTr="004404F8">
        <w:trPr>
          <w:jc w:val="center"/>
        </w:trPr>
        <w:tc>
          <w:tcPr>
            <w:tcW w:w="188" w:type="pct"/>
          </w:tcPr>
          <w:p w:rsidR="00177B50" w:rsidRPr="00910B00" w:rsidRDefault="00177B50" w:rsidP="004404F8">
            <w:pPr>
              <w:pStyle w:val="affffffffffff8"/>
            </w:pPr>
            <w:r w:rsidRPr="00910B00">
              <w:t>4.1</w:t>
            </w:r>
          </w:p>
        </w:tc>
        <w:tc>
          <w:tcPr>
            <w:tcW w:w="1018" w:type="pct"/>
          </w:tcPr>
          <w:p w:rsidR="00177B50" w:rsidRPr="00910B00" w:rsidRDefault="00177B50" w:rsidP="0008675D">
            <w:pPr>
              <w:pStyle w:val="afffffffffff2"/>
            </w:pPr>
            <w:r w:rsidRPr="00910B00">
              <w:t>Общедоступная библиотека с детским отделением в административном центре</w:t>
            </w:r>
          </w:p>
        </w:tc>
        <w:tc>
          <w:tcPr>
            <w:tcW w:w="759" w:type="pct"/>
          </w:tcPr>
          <w:p w:rsidR="00177B50" w:rsidRPr="00910B00" w:rsidRDefault="00177B50" w:rsidP="00A31F2B">
            <w:pPr>
              <w:pStyle w:val="afc"/>
            </w:pPr>
            <w:r w:rsidRPr="00910B00">
              <w:t>единиц</w:t>
            </w:r>
          </w:p>
        </w:tc>
        <w:tc>
          <w:tcPr>
            <w:tcW w:w="585" w:type="pct"/>
          </w:tcPr>
          <w:p w:rsidR="00177B50" w:rsidRPr="00910B00" w:rsidRDefault="00177B50" w:rsidP="00A31F2B">
            <w:pPr>
              <w:pStyle w:val="afc"/>
            </w:pPr>
            <w:r w:rsidRPr="00910B00">
              <w:t>1</w:t>
            </w:r>
          </w:p>
        </w:tc>
        <w:tc>
          <w:tcPr>
            <w:tcW w:w="667" w:type="pct"/>
          </w:tcPr>
          <w:p w:rsidR="00177B50" w:rsidRPr="00910B00" w:rsidRDefault="00177B50" w:rsidP="00A31F2B">
            <w:pPr>
              <w:pStyle w:val="afc"/>
            </w:pPr>
            <w:r w:rsidRPr="00910B00">
              <w:t>1</w:t>
            </w:r>
          </w:p>
        </w:tc>
        <w:tc>
          <w:tcPr>
            <w:tcW w:w="1116" w:type="pct"/>
            <w:shd w:val="clear" w:color="auto" w:fill="auto"/>
          </w:tcPr>
          <w:p w:rsidR="00177B50" w:rsidRPr="00910B00" w:rsidRDefault="00177B50" w:rsidP="00A31F2B">
            <w:pPr>
              <w:pStyle w:val="afc"/>
            </w:pPr>
            <w:r w:rsidRPr="00910B00">
              <w:t>1</w:t>
            </w:r>
          </w:p>
        </w:tc>
        <w:tc>
          <w:tcPr>
            <w:tcW w:w="667" w:type="pct"/>
          </w:tcPr>
          <w:p w:rsidR="00177B50" w:rsidRPr="00910B00" w:rsidRDefault="00177B50" w:rsidP="00A31F2B">
            <w:pPr>
              <w:pStyle w:val="afc"/>
            </w:pPr>
            <w:r w:rsidRPr="00910B00">
              <w:t>100</w:t>
            </w:r>
          </w:p>
        </w:tc>
      </w:tr>
      <w:tr w:rsidR="00177B50" w:rsidRPr="00910B00" w:rsidTr="004404F8">
        <w:trPr>
          <w:jc w:val="center"/>
        </w:trPr>
        <w:tc>
          <w:tcPr>
            <w:tcW w:w="188" w:type="pct"/>
          </w:tcPr>
          <w:p w:rsidR="00177B50" w:rsidRPr="00910B00" w:rsidRDefault="00177B50" w:rsidP="004404F8">
            <w:pPr>
              <w:pStyle w:val="affffffffffff8"/>
            </w:pPr>
            <w:r w:rsidRPr="00910B00">
              <w:t>4.2</w:t>
            </w:r>
          </w:p>
        </w:tc>
        <w:tc>
          <w:tcPr>
            <w:tcW w:w="1018" w:type="pct"/>
          </w:tcPr>
          <w:p w:rsidR="00177B50" w:rsidRPr="00910B00" w:rsidRDefault="00177B50" w:rsidP="0008675D">
            <w:pPr>
              <w:pStyle w:val="afffffffffff2"/>
            </w:pPr>
            <w:r w:rsidRPr="00910B00">
              <w:t>Сельский дом культуры в административном центре</w:t>
            </w:r>
          </w:p>
        </w:tc>
        <w:tc>
          <w:tcPr>
            <w:tcW w:w="759" w:type="pct"/>
          </w:tcPr>
          <w:p w:rsidR="00177B50" w:rsidRPr="00910B00" w:rsidRDefault="00177B50" w:rsidP="00A31F2B">
            <w:pPr>
              <w:pStyle w:val="afc"/>
            </w:pPr>
            <w:r w:rsidRPr="00910B00">
              <w:t>единиц</w:t>
            </w:r>
          </w:p>
        </w:tc>
        <w:tc>
          <w:tcPr>
            <w:tcW w:w="585" w:type="pct"/>
          </w:tcPr>
          <w:p w:rsidR="00177B50" w:rsidRPr="00910B00" w:rsidRDefault="00177B50" w:rsidP="00A31F2B">
            <w:pPr>
              <w:pStyle w:val="afc"/>
            </w:pPr>
            <w:r w:rsidRPr="00910B00">
              <w:t>1</w:t>
            </w:r>
          </w:p>
        </w:tc>
        <w:tc>
          <w:tcPr>
            <w:tcW w:w="667" w:type="pct"/>
          </w:tcPr>
          <w:p w:rsidR="00177B50" w:rsidRPr="00910B00" w:rsidRDefault="00177B50" w:rsidP="00A31F2B">
            <w:pPr>
              <w:pStyle w:val="afc"/>
            </w:pPr>
            <w:r w:rsidRPr="00910B00">
              <w:t>1</w:t>
            </w:r>
          </w:p>
        </w:tc>
        <w:tc>
          <w:tcPr>
            <w:tcW w:w="1116" w:type="pct"/>
            <w:shd w:val="clear" w:color="auto" w:fill="auto"/>
          </w:tcPr>
          <w:p w:rsidR="00177B50" w:rsidRPr="00910B00" w:rsidRDefault="00177B50" w:rsidP="00A31F2B">
            <w:pPr>
              <w:pStyle w:val="afc"/>
            </w:pPr>
            <w:r w:rsidRPr="00910B00">
              <w:t>1</w:t>
            </w:r>
          </w:p>
        </w:tc>
        <w:tc>
          <w:tcPr>
            <w:tcW w:w="667" w:type="pct"/>
          </w:tcPr>
          <w:p w:rsidR="00177B50" w:rsidRPr="00910B00" w:rsidRDefault="00177B50" w:rsidP="00A31F2B">
            <w:pPr>
              <w:pStyle w:val="afc"/>
            </w:pPr>
            <w:r w:rsidRPr="00910B00">
              <w:t>100</w:t>
            </w:r>
          </w:p>
        </w:tc>
      </w:tr>
      <w:tr w:rsidR="00177B50" w:rsidRPr="00910B00" w:rsidTr="004404F8">
        <w:trPr>
          <w:jc w:val="center"/>
        </w:trPr>
        <w:tc>
          <w:tcPr>
            <w:tcW w:w="188" w:type="pct"/>
          </w:tcPr>
          <w:p w:rsidR="00177B50" w:rsidRPr="00910B00" w:rsidRDefault="00177B50" w:rsidP="004404F8">
            <w:pPr>
              <w:pStyle w:val="affffffffffff8"/>
            </w:pPr>
            <w:r w:rsidRPr="00910B00">
              <w:t>4.3</w:t>
            </w:r>
          </w:p>
        </w:tc>
        <w:tc>
          <w:tcPr>
            <w:tcW w:w="1018" w:type="pct"/>
          </w:tcPr>
          <w:p w:rsidR="00177B50" w:rsidRPr="00910B00" w:rsidRDefault="00177B50" w:rsidP="0008675D">
            <w:pPr>
              <w:pStyle w:val="afffffffffff2"/>
            </w:pPr>
            <w:r w:rsidRPr="00910B00">
              <w:t>Филиал сельского дома культуры</w:t>
            </w:r>
          </w:p>
        </w:tc>
        <w:tc>
          <w:tcPr>
            <w:tcW w:w="759" w:type="pct"/>
          </w:tcPr>
          <w:p w:rsidR="00177B50" w:rsidRPr="00910B00" w:rsidRDefault="00177B50" w:rsidP="00A31F2B">
            <w:pPr>
              <w:pStyle w:val="afc"/>
            </w:pPr>
            <w:r w:rsidRPr="00910B00">
              <w:t>единиц</w:t>
            </w:r>
          </w:p>
        </w:tc>
        <w:tc>
          <w:tcPr>
            <w:tcW w:w="585" w:type="pct"/>
          </w:tcPr>
          <w:p w:rsidR="00177B50" w:rsidRPr="00910B00" w:rsidRDefault="00753680" w:rsidP="00A31F2B">
            <w:pPr>
              <w:pStyle w:val="afc"/>
            </w:pPr>
            <w:r>
              <w:t>0</w:t>
            </w:r>
          </w:p>
        </w:tc>
        <w:tc>
          <w:tcPr>
            <w:tcW w:w="667" w:type="pct"/>
          </w:tcPr>
          <w:p w:rsidR="00177B50" w:rsidRPr="00910B00" w:rsidRDefault="00177B50" w:rsidP="00A31F2B">
            <w:pPr>
              <w:pStyle w:val="afc"/>
            </w:pPr>
            <w:r w:rsidRPr="00910B00">
              <w:t>1</w:t>
            </w:r>
          </w:p>
        </w:tc>
        <w:tc>
          <w:tcPr>
            <w:tcW w:w="1116" w:type="pct"/>
            <w:shd w:val="clear" w:color="auto" w:fill="auto"/>
          </w:tcPr>
          <w:p w:rsidR="00177B50" w:rsidRPr="00910B00" w:rsidRDefault="00177B50" w:rsidP="00A31F2B">
            <w:pPr>
              <w:pStyle w:val="afc"/>
            </w:pPr>
            <w:r w:rsidRPr="00910B00">
              <w:t>1</w:t>
            </w:r>
          </w:p>
        </w:tc>
        <w:tc>
          <w:tcPr>
            <w:tcW w:w="667" w:type="pct"/>
          </w:tcPr>
          <w:p w:rsidR="00177B50" w:rsidRPr="00910B00" w:rsidRDefault="00753680" w:rsidP="00A31F2B">
            <w:pPr>
              <w:pStyle w:val="afc"/>
            </w:pPr>
            <w:r>
              <w:t>0</w:t>
            </w:r>
          </w:p>
        </w:tc>
      </w:tr>
      <w:tr w:rsidR="00177B50" w:rsidRPr="00910B00" w:rsidTr="004404F8">
        <w:trPr>
          <w:jc w:val="center"/>
        </w:trPr>
        <w:tc>
          <w:tcPr>
            <w:tcW w:w="188" w:type="pct"/>
          </w:tcPr>
          <w:p w:rsidR="00177B50" w:rsidRPr="00C4298B" w:rsidRDefault="00177B50" w:rsidP="004404F8">
            <w:pPr>
              <w:pStyle w:val="affffffffffff8"/>
            </w:pPr>
            <w:r w:rsidRPr="00C4298B">
              <w:t>5</w:t>
            </w:r>
          </w:p>
        </w:tc>
        <w:tc>
          <w:tcPr>
            <w:tcW w:w="4812" w:type="pct"/>
            <w:gridSpan w:val="6"/>
          </w:tcPr>
          <w:p w:rsidR="00177B50" w:rsidRPr="00C4298B" w:rsidRDefault="00177B50" w:rsidP="0008675D">
            <w:pPr>
              <w:pStyle w:val="afffffffffff2"/>
            </w:pPr>
            <w:r w:rsidRPr="00C4298B">
              <w:t>Объекты физической культуры и спорта</w:t>
            </w:r>
          </w:p>
        </w:tc>
      </w:tr>
      <w:tr w:rsidR="00177B50" w:rsidRPr="00910B00" w:rsidTr="004404F8">
        <w:trPr>
          <w:jc w:val="center"/>
        </w:trPr>
        <w:tc>
          <w:tcPr>
            <w:tcW w:w="188" w:type="pct"/>
          </w:tcPr>
          <w:p w:rsidR="00177B50" w:rsidRPr="00C4298B" w:rsidRDefault="00177B50" w:rsidP="004404F8">
            <w:pPr>
              <w:pStyle w:val="affffffffffff8"/>
            </w:pPr>
            <w:r w:rsidRPr="00C4298B">
              <w:t>5.1</w:t>
            </w:r>
          </w:p>
        </w:tc>
        <w:tc>
          <w:tcPr>
            <w:tcW w:w="1018" w:type="pct"/>
          </w:tcPr>
          <w:p w:rsidR="00177B50" w:rsidRPr="00C4298B" w:rsidRDefault="00177B50" w:rsidP="0008675D">
            <w:pPr>
              <w:pStyle w:val="afffffffffff2"/>
            </w:pPr>
            <w:r w:rsidRPr="00C4298B">
              <w:t>Универсальные игровые спортивные площадки</w:t>
            </w:r>
          </w:p>
        </w:tc>
        <w:tc>
          <w:tcPr>
            <w:tcW w:w="759" w:type="pct"/>
          </w:tcPr>
          <w:p w:rsidR="00177B50" w:rsidRPr="00C4298B" w:rsidRDefault="00177B50" w:rsidP="00A31F2B">
            <w:pPr>
              <w:pStyle w:val="afc"/>
            </w:pPr>
            <w:r w:rsidRPr="00C4298B">
              <w:t>м</w:t>
            </w:r>
            <w:r w:rsidRPr="00C4298B">
              <w:rPr>
                <w:vertAlign w:val="superscript"/>
              </w:rPr>
              <w:t>2</w:t>
            </w:r>
          </w:p>
        </w:tc>
        <w:tc>
          <w:tcPr>
            <w:tcW w:w="585" w:type="pct"/>
          </w:tcPr>
          <w:p w:rsidR="00177B50" w:rsidRPr="00C4298B" w:rsidRDefault="001F6DE7" w:rsidP="00A31F2B">
            <w:pPr>
              <w:pStyle w:val="afc"/>
            </w:pPr>
            <w:r w:rsidRPr="00C4298B">
              <w:t>7381</w:t>
            </w:r>
          </w:p>
        </w:tc>
        <w:tc>
          <w:tcPr>
            <w:tcW w:w="667" w:type="pct"/>
            <w:shd w:val="clear" w:color="auto" w:fill="auto"/>
          </w:tcPr>
          <w:p w:rsidR="00177B50" w:rsidRPr="00C4298B" w:rsidRDefault="001F6DE7" w:rsidP="00A31F2B">
            <w:pPr>
              <w:pStyle w:val="afc"/>
            </w:pPr>
            <w:r w:rsidRPr="00C4298B">
              <w:t>2375</w:t>
            </w:r>
          </w:p>
        </w:tc>
        <w:tc>
          <w:tcPr>
            <w:tcW w:w="1116" w:type="pct"/>
            <w:shd w:val="clear" w:color="auto" w:fill="auto"/>
          </w:tcPr>
          <w:p w:rsidR="00177B50" w:rsidRPr="00C4298B" w:rsidRDefault="00177B50" w:rsidP="00A31F2B">
            <w:pPr>
              <w:pStyle w:val="afc"/>
            </w:pPr>
            <w:r w:rsidRPr="00C4298B">
              <w:t>1250</w:t>
            </w:r>
          </w:p>
        </w:tc>
        <w:tc>
          <w:tcPr>
            <w:tcW w:w="667" w:type="pct"/>
          </w:tcPr>
          <w:p w:rsidR="00177B50" w:rsidRPr="00C4298B" w:rsidRDefault="001F6DE7" w:rsidP="00A31F2B">
            <w:pPr>
              <w:pStyle w:val="afc"/>
            </w:pPr>
            <w:r w:rsidRPr="00C4298B">
              <w:t>311</w:t>
            </w:r>
          </w:p>
        </w:tc>
      </w:tr>
      <w:tr w:rsidR="00177B50" w:rsidRPr="00910B00" w:rsidTr="004404F8">
        <w:trPr>
          <w:jc w:val="center"/>
        </w:trPr>
        <w:tc>
          <w:tcPr>
            <w:tcW w:w="188" w:type="pct"/>
          </w:tcPr>
          <w:p w:rsidR="00177B50" w:rsidRPr="00C4298B" w:rsidRDefault="00177B50" w:rsidP="004404F8">
            <w:pPr>
              <w:pStyle w:val="affffffffffff8"/>
            </w:pPr>
            <w:r w:rsidRPr="00C4298B">
              <w:t>5.2</w:t>
            </w:r>
          </w:p>
        </w:tc>
        <w:tc>
          <w:tcPr>
            <w:tcW w:w="1018" w:type="pct"/>
          </w:tcPr>
          <w:p w:rsidR="00177B50" w:rsidRPr="00C4298B" w:rsidRDefault="00177B50" w:rsidP="0008675D">
            <w:pPr>
              <w:pStyle w:val="afffffffffff2"/>
            </w:pPr>
            <w:r w:rsidRPr="00C4298B">
              <w:t>Спортивные залы, в том числе в образовательных учреждениях</w:t>
            </w:r>
          </w:p>
        </w:tc>
        <w:tc>
          <w:tcPr>
            <w:tcW w:w="759" w:type="pct"/>
          </w:tcPr>
          <w:p w:rsidR="00177B50" w:rsidRPr="00C4298B" w:rsidRDefault="00177B50" w:rsidP="00A31F2B">
            <w:pPr>
              <w:pStyle w:val="afc"/>
            </w:pPr>
            <w:r w:rsidRPr="00C4298B">
              <w:t>м</w:t>
            </w:r>
            <w:r w:rsidRPr="00C4298B">
              <w:rPr>
                <w:vertAlign w:val="superscript"/>
              </w:rPr>
              <w:t>2</w:t>
            </w:r>
          </w:p>
        </w:tc>
        <w:tc>
          <w:tcPr>
            <w:tcW w:w="585" w:type="pct"/>
          </w:tcPr>
          <w:p w:rsidR="00177B50" w:rsidRPr="00C4298B" w:rsidRDefault="001F6DE7" w:rsidP="00A31F2B">
            <w:pPr>
              <w:pStyle w:val="afc"/>
            </w:pPr>
            <w:r w:rsidRPr="00C4298B">
              <w:t>288</w:t>
            </w:r>
          </w:p>
        </w:tc>
        <w:tc>
          <w:tcPr>
            <w:tcW w:w="667" w:type="pct"/>
            <w:shd w:val="clear" w:color="auto" w:fill="auto"/>
          </w:tcPr>
          <w:p w:rsidR="00177B50" w:rsidRPr="00C4298B" w:rsidRDefault="001F6DE7" w:rsidP="00A31F2B">
            <w:pPr>
              <w:pStyle w:val="afc"/>
            </w:pPr>
            <w:r w:rsidRPr="00C4298B">
              <w:t>418</w:t>
            </w:r>
          </w:p>
        </w:tc>
        <w:tc>
          <w:tcPr>
            <w:tcW w:w="1116" w:type="pct"/>
            <w:shd w:val="clear" w:color="auto" w:fill="auto"/>
          </w:tcPr>
          <w:p w:rsidR="00177B50" w:rsidRPr="00C4298B" w:rsidRDefault="00177B50" w:rsidP="00A31F2B">
            <w:pPr>
              <w:pStyle w:val="afc"/>
            </w:pPr>
            <w:r w:rsidRPr="00C4298B">
              <w:t>220</w:t>
            </w:r>
          </w:p>
        </w:tc>
        <w:tc>
          <w:tcPr>
            <w:tcW w:w="667" w:type="pct"/>
          </w:tcPr>
          <w:p w:rsidR="00177B50" w:rsidRPr="00C4298B" w:rsidRDefault="001F6DE7" w:rsidP="00A31F2B">
            <w:pPr>
              <w:pStyle w:val="afc"/>
            </w:pPr>
            <w:r w:rsidRPr="00C4298B">
              <w:t>69</w:t>
            </w:r>
          </w:p>
        </w:tc>
      </w:tr>
      <w:tr w:rsidR="00177B50" w:rsidRPr="00910B00" w:rsidTr="004404F8">
        <w:trPr>
          <w:jc w:val="center"/>
        </w:trPr>
        <w:tc>
          <w:tcPr>
            <w:tcW w:w="188" w:type="pct"/>
          </w:tcPr>
          <w:p w:rsidR="00177B50" w:rsidRPr="00C4298B" w:rsidRDefault="00177B50" w:rsidP="004404F8">
            <w:pPr>
              <w:pStyle w:val="affffffffffff8"/>
            </w:pPr>
            <w:r w:rsidRPr="00C4298B">
              <w:t>5.3</w:t>
            </w:r>
          </w:p>
        </w:tc>
        <w:tc>
          <w:tcPr>
            <w:tcW w:w="1018" w:type="pct"/>
          </w:tcPr>
          <w:p w:rsidR="00177B50" w:rsidRPr="00C4298B" w:rsidRDefault="00177B50" w:rsidP="0008675D">
            <w:pPr>
              <w:pStyle w:val="afffffffffff2"/>
            </w:pPr>
            <w:r w:rsidRPr="00C4298B">
              <w:t>Объекты рекреационной инфраструктуры, приспособленные для занятий физической культурой и спортом</w:t>
            </w:r>
          </w:p>
        </w:tc>
        <w:tc>
          <w:tcPr>
            <w:tcW w:w="759" w:type="pct"/>
          </w:tcPr>
          <w:p w:rsidR="00177B50" w:rsidRPr="00C4298B" w:rsidRDefault="0090769C" w:rsidP="00A31F2B">
            <w:pPr>
              <w:pStyle w:val="afc"/>
            </w:pPr>
            <w:r w:rsidRPr="00C4298B">
              <w:t>процент от территорий городской и рекреационной инфраструктуры</w:t>
            </w:r>
          </w:p>
        </w:tc>
        <w:tc>
          <w:tcPr>
            <w:tcW w:w="585" w:type="pct"/>
          </w:tcPr>
          <w:p w:rsidR="00177B50" w:rsidRPr="00C4298B" w:rsidRDefault="001F6DE7" w:rsidP="00A31F2B">
            <w:pPr>
              <w:pStyle w:val="afc"/>
            </w:pPr>
            <w:r w:rsidRPr="00C4298B">
              <w:t>2,3</w:t>
            </w:r>
          </w:p>
        </w:tc>
        <w:tc>
          <w:tcPr>
            <w:tcW w:w="667" w:type="pct"/>
            <w:shd w:val="clear" w:color="auto" w:fill="auto"/>
          </w:tcPr>
          <w:p w:rsidR="00177B50" w:rsidRPr="00C4298B" w:rsidRDefault="00E04EB1" w:rsidP="00A31F2B">
            <w:pPr>
              <w:pStyle w:val="afc"/>
            </w:pPr>
            <w:r w:rsidRPr="00E04EB1">
              <w:t>не более 20</w:t>
            </w:r>
          </w:p>
        </w:tc>
        <w:tc>
          <w:tcPr>
            <w:tcW w:w="1116" w:type="pct"/>
            <w:shd w:val="clear" w:color="auto" w:fill="auto"/>
          </w:tcPr>
          <w:p w:rsidR="00177B50" w:rsidRPr="00C4298B" w:rsidRDefault="0090769C" w:rsidP="00A31F2B">
            <w:pPr>
              <w:pStyle w:val="afc"/>
            </w:pPr>
            <w:r w:rsidRPr="00C4298B">
              <w:t>не более 20</w:t>
            </w:r>
          </w:p>
        </w:tc>
        <w:tc>
          <w:tcPr>
            <w:tcW w:w="667" w:type="pct"/>
          </w:tcPr>
          <w:p w:rsidR="00177B50" w:rsidRPr="00C4298B" w:rsidRDefault="001F6DE7" w:rsidP="00A31F2B">
            <w:pPr>
              <w:pStyle w:val="afc"/>
            </w:pPr>
            <w:r w:rsidRPr="00C4298B">
              <w:t>2</w:t>
            </w:r>
          </w:p>
        </w:tc>
      </w:tr>
      <w:tr w:rsidR="00177B50" w:rsidRPr="00910B00" w:rsidTr="004404F8">
        <w:trPr>
          <w:jc w:val="center"/>
        </w:trPr>
        <w:tc>
          <w:tcPr>
            <w:tcW w:w="188" w:type="pct"/>
          </w:tcPr>
          <w:p w:rsidR="00177B50" w:rsidRPr="00910B00" w:rsidRDefault="00177B50" w:rsidP="004404F8">
            <w:pPr>
              <w:pStyle w:val="affffffffffff8"/>
            </w:pPr>
            <w:r w:rsidRPr="00910B00">
              <w:t>6</w:t>
            </w:r>
          </w:p>
        </w:tc>
        <w:tc>
          <w:tcPr>
            <w:tcW w:w="4812" w:type="pct"/>
            <w:gridSpan w:val="6"/>
          </w:tcPr>
          <w:p w:rsidR="00177B50" w:rsidRPr="00910B00" w:rsidRDefault="00177B50" w:rsidP="0008675D">
            <w:pPr>
              <w:pStyle w:val="afffffffffff2"/>
            </w:pPr>
            <w:r w:rsidRPr="00910B00">
              <w:t>Объекты для работы с детьми и молодёжью</w:t>
            </w:r>
          </w:p>
        </w:tc>
      </w:tr>
      <w:tr w:rsidR="00177B50" w:rsidRPr="00910B00" w:rsidTr="004404F8">
        <w:trPr>
          <w:jc w:val="center"/>
        </w:trPr>
        <w:tc>
          <w:tcPr>
            <w:tcW w:w="188" w:type="pct"/>
          </w:tcPr>
          <w:p w:rsidR="00177B50" w:rsidRPr="00910B00" w:rsidRDefault="00177B50" w:rsidP="004404F8">
            <w:pPr>
              <w:pStyle w:val="affffffffffff8"/>
            </w:pPr>
            <w:r w:rsidRPr="00910B00">
              <w:t>6.1</w:t>
            </w:r>
          </w:p>
        </w:tc>
        <w:tc>
          <w:tcPr>
            <w:tcW w:w="1018" w:type="pct"/>
          </w:tcPr>
          <w:p w:rsidR="00177B50" w:rsidRPr="00910B00" w:rsidRDefault="00177B50" w:rsidP="0008675D">
            <w:pPr>
              <w:pStyle w:val="afffffffffff2"/>
            </w:pPr>
            <w:r w:rsidRPr="00910B00">
              <w:t>Учреждения органов по делам молодёжи</w:t>
            </w:r>
          </w:p>
        </w:tc>
        <w:tc>
          <w:tcPr>
            <w:tcW w:w="759" w:type="pct"/>
          </w:tcPr>
          <w:p w:rsidR="00177B50" w:rsidRPr="00910B00" w:rsidRDefault="00177B50" w:rsidP="00A31F2B">
            <w:pPr>
              <w:pStyle w:val="afc"/>
            </w:pPr>
            <w:r w:rsidRPr="00910B00">
              <w:t>м</w:t>
            </w:r>
            <w:r w:rsidRPr="00910B00">
              <w:rPr>
                <w:vertAlign w:val="superscript"/>
              </w:rPr>
              <w:t>2</w:t>
            </w:r>
          </w:p>
        </w:tc>
        <w:tc>
          <w:tcPr>
            <w:tcW w:w="585" w:type="pct"/>
          </w:tcPr>
          <w:p w:rsidR="00177B50" w:rsidRPr="00910B00" w:rsidRDefault="001F6DE7" w:rsidP="00A31F2B">
            <w:pPr>
              <w:pStyle w:val="afc"/>
            </w:pPr>
            <w:r>
              <w:t>65</w:t>
            </w:r>
          </w:p>
        </w:tc>
        <w:tc>
          <w:tcPr>
            <w:tcW w:w="667" w:type="pct"/>
            <w:shd w:val="clear" w:color="auto" w:fill="auto"/>
          </w:tcPr>
          <w:p w:rsidR="00177B50" w:rsidRPr="00910B00" w:rsidRDefault="001F6DE7" w:rsidP="00A31F2B">
            <w:pPr>
              <w:pStyle w:val="afc"/>
            </w:pPr>
            <w:r>
              <w:t>47,5</w:t>
            </w:r>
          </w:p>
        </w:tc>
        <w:tc>
          <w:tcPr>
            <w:tcW w:w="1116" w:type="pct"/>
            <w:shd w:val="clear" w:color="auto" w:fill="auto"/>
          </w:tcPr>
          <w:p w:rsidR="00177B50" w:rsidRPr="00910B00" w:rsidRDefault="00177B50" w:rsidP="00A31F2B">
            <w:pPr>
              <w:pStyle w:val="afc"/>
            </w:pPr>
            <w:r w:rsidRPr="00910B00">
              <w:t>25</w:t>
            </w:r>
          </w:p>
        </w:tc>
        <w:tc>
          <w:tcPr>
            <w:tcW w:w="667" w:type="pct"/>
          </w:tcPr>
          <w:p w:rsidR="00177B50" w:rsidRPr="00910B00" w:rsidRDefault="001F6DE7" w:rsidP="00A31F2B">
            <w:pPr>
              <w:pStyle w:val="afc"/>
            </w:pPr>
            <w:r>
              <w:t>137</w:t>
            </w:r>
          </w:p>
        </w:tc>
      </w:tr>
      <w:tr w:rsidR="00177B50" w:rsidRPr="00910B00" w:rsidTr="004404F8">
        <w:trPr>
          <w:jc w:val="center"/>
        </w:trPr>
        <w:tc>
          <w:tcPr>
            <w:tcW w:w="188" w:type="pct"/>
          </w:tcPr>
          <w:p w:rsidR="00177B50" w:rsidRPr="00910B00" w:rsidRDefault="00177B50" w:rsidP="004404F8">
            <w:pPr>
              <w:pStyle w:val="affffffffffff8"/>
            </w:pPr>
            <w:r w:rsidRPr="00910B00">
              <w:t>7</w:t>
            </w:r>
          </w:p>
        </w:tc>
        <w:tc>
          <w:tcPr>
            <w:tcW w:w="4812" w:type="pct"/>
            <w:gridSpan w:val="6"/>
          </w:tcPr>
          <w:p w:rsidR="00177B50" w:rsidRPr="00910B00" w:rsidRDefault="00177B50" w:rsidP="0008675D">
            <w:pPr>
              <w:pStyle w:val="afffffffffff2"/>
            </w:pPr>
            <w:r w:rsidRPr="00910B00">
              <w:t>Объекты массового отдыха населения</w:t>
            </w:r>
          </w:p>
        </w:tc>
      </w:tr>
      <w:tr w:rsidR="00177B50" w:rsidRPr="00910B00" w:rsidTr="004404F8">
        <w:trPr>
          <w:jc w:val="center"/>
        </w:trPr>
        <w:tc>
          <w:tcPr>
            <w:tcW w:w="188" w:type="pct"/>
          </w:tcPr>
          <w:p w:rsidR="00177B50" w:rsidRPr="00910B00" w:rsidRDefault="00177B50" w:rsidP="004404F8">
            <w:pPr>
              <w:pStyle w:val="affffffffffff8"/>
            </w:pPr>
            <w:r w:rsidRPr="00910B00">
              <w:t>7.1</w:t>
            </w:r>
          </w:p>
        </w:tc>
        <w:tc>
          <w:tcPr>
            <w:tcW w:w="1018" w:type="pct"/>
          </w:tcPr>
          <w:p w:rsidR="00177B50" w:rsidRPr="00910B00" w:rsidRDefault="00177B50" w:rsidP="0008675D">
            <w:pPr>
              <w:pStyle w:val="afffffffffff2"/>
            </w:pPr>
            <w:r w:rsidRPr="00910B00">
              <w:t>Озеленение общего пользования</w:t>
            </w:r>
          </w:p>
        </w:tc>
        <w:tc>
          <w:tcPr>
            <w:tcW w:w="759" w:type="pct"/>
          </w:tcPr>
          <w:p w:rsidR="00177B50" w:rsidRPr="00910B00" w:rsidRDefault="00177B50" w:rsidP="00A31F2B">
            <w:pPr>
              <w:pStyle w:val="afc"/>
            </w:pPr>
            <w:r w:rsidRPr="00910B00">
              <w:t>м</w:t>
            </w:r>
            <w:r w:rsidRPr="00412066">
              <w:rPr>
                <w:vertAlign w:val="superscript"/>
              </w:rPr>
              <w:t>2</w:t>
            </w:r>
            <w:r w:rsidRPr="00910B00">
              <w:rPr>
                <w:lang w:val="en-US"/>
              </w:rPr>
              <w:t>/</w:t>
            </w:r>
            <w:r w:rsidRPr="00910B00">
              <w:t>чел</w:t>
            </w:r>
          </w:p>
        </w:tc>
        <w:tc>
          <w:tcPr>
            <w:tcW w:w="585" w:type="pct"/>
          </w:tcPr>
          <w:p w:rsidR="00177B50" w:rsidRPr="00910B00" w:rsidRDefault="001F6DE7" w:rsidP="00A31F2B">
            <w:pPr>
              <w:pStyle w:val="afc"/>
            </w:pPr>
            <w:r>
              <w:t>29312</w:t>
            </w:r>
          </w:p>
        </w:tc>
        <w:tc>
          <w:tcPr>
            <w:tcW w:w="667" w:type="pct"/>
            <w:shd w:val="clear" w:color="auto" w:fill="auto"/>
          </w:tcPr>
          <w:p w:rsidR="001F6DE7" w:rsidRPr="001F6DE7" w:rsidRDefault="001F6DE7" w:rsidP="001F6DE7">
            <w:pPr>
              <w:pStyle w:val="afc"/>
            </w:pPr>
            <w:r>
              <w:t>19410</w:t>
            </w:r>
          </w:p>
        </w:tc>
        <w:tc>
          <w:tcPr>
            <w:tcW w:w="1116" w:type="pct"/>
            <w:shd w:val="clear" w:color="auto" w:fill="auto"/>
          </w:tcPr>
          <w:p w:rsidR="00177B50" w:rsidRPr="00910B00" w:rsidRDefault="00177B50" w:rsidP="00A31F2B">
            <w:pPr>
              <w:pStyle w:val="afc"/>
            </w:pPr>
            <w:r w:rsidRPr="00910B00">
              <w:t>10</w:t>
            </w:r>
          </w:p>
        </w:tc>
        <w:tc>
          <w:tcPr>
            <w:tcW w:w="667" w:type="pct"/>
          </w:tcPr>
          <w:p w:rsidR="00177B50" w:rsidRPr="00910B00" w:rsidRDefault="00E535CB" w:rsidP="00A31F2B">
            <w:pPr>
              <w:pStyle w:val="afc"/>
            </w:pPr>
            <w:r>
              <w:t>151</w:t>
            </w:r>
          </w:p>
        </w:tc>
      </w:tr>
      <w:tr w:rsidR="00177B50" w:rsidRPr="00910B00" w:rsidTr="004404F8">
        <w:trPr>
          <w:jc w:val="center"/>
        </w:trPr>
        <w:tc>
          <w:tcPr>
            <w:tcW w:w="188" w:type="pct"/>
          </w:tcPr>
          <w:p w:rsidR="00177B50" w:rsidRPr="00910B00" w:rsidRDefault="00177B50" w:rsidP="004404F8">
            <w:pPr>
              <w:pStyle w:val="affffffffffff8"/>
            </w:pPr>
            <w:r w:rsidRPr="00910B00">
              <w:t>8</w:t>
            </w:r>
          </w:p>
        </w:tc>
        <w:tc>
          <w:tcPr>
            <w:tcW w:w="4812" w:type="pct"/>
            <w:gridSpan w:val="6"/>
          </w:tcPr>
          <w:p w:rsidR="00177B50" w:rsidRPr="00910B00" w:rsidRDefault="00177B50" w:rsidP="0008675D">
            <w:pPr>
              <w:pStyle w:val="afffffffffff2"/>
            </w:pPr>
            <w:r w:rsidRPr="00910B00">
              <w:t>Иные объекты</w:t>
            </w:r>
          </w:p>
        </w:tc>
      </w:tr>
      <w:tr w:rsidR="00177B50" w:rsidRPr="00910B00" w:rsidTr="004404F8">
        <w:trPr>
          <w:jc w:val="center"/>
        </w:trPr>
        <w:tc>
          <w:tcPr>
            <w:tcW w:w="188" w:type="pct"/>
          </w:tcPr>
          <w:p w:rsidR="00177B50" w:rsidRPr="00910B00" w:rsidRDefault="00177B50" w:rsidP="004404F8">
            <w:pPr>
              <w:pStyle w:val="affffffffffff8"/>
            </w:pPr>
            <w:r w:rsidRPr="00910B00">
              <w:lastRenderedPageBreak/>
              <w:t>8.1</w:t>
            </w:r>
          </w:p>
        </w:tc>
        <w:tc>
          <w:tcPr>
            <w:tcW w:w="1018" w:type="pct"/>
          </w:tcPr>
          <w:p w:rsidR="00177B50" w:rsidRPr="00910B00" w:rsidRDefault="00177B50" w:rsidP="0008675D">
            <w:pPr>
              <w:pStyle w:val="afffffffffff2"/>
            </w:pPr>
            <w:r w:rsidRPr="00910B00">
              <w:t>Кладбище</w:t>
            </w:r>
          </w:p>
        </w:tc>
        <w:tc>
          <w:tcPr>
            <w:tcW w:w="759" w:type="pct"/>
          </w:tcPr>
          <w:p w:rsidR="00177B50" w:rsidRPr="00910B00" w:rsidRDefault="00177B50" w:rsidP="00A31F2B">
            <w:pPr>
              <w:pStyle w:val="afc"/>
            </w:pPr>
            <w:r w:rsidRPr="00910B00">
              <w:t>га</w:t>
            </w:r>
          </w:p>
        </w:tc>
        <w:tc>
          <w:tcPr>
            <w:tcW w:w="585" w:type="pct"/>
          </w:tcPr>
          <w:p w:rsidR="00177B50" w:rsidRPr="00910B00" w:rsidRDefault="0023474C" w:rsidP="00A31F2B">
            <w:pPr>
              <w:pStyle w:val="afc"/>
            </w:pPr>
            <w:r>
              <w:t>6,8</w:t>
            </w:r>
          </w:p>
        </w:tc>
        <w:tc>
          <w:tcPr>
            <w:tcW w:w="667" w:type="pct"/>
          </w:tcPr>
          <w:p w:rsidR="00177B50" w:rsidRPr="00910B00" w:rsidRDefault="0023474C" w:rsidP="00A31F2B">
            <w:pPr>
              <w:pStyle w:val="afc"/>
            </w:pPr>
            <w:r>
              <w:t>0,46</w:t>
            </w:r>
          </w:p>
        </w:tc>
        <w:tc>
          <w:tcPr>
            <w:tcW w:w="1116" w:type="pct"/>
          </w:tcPr>
          <w:p w:rsidR="00177B50" w:rsidRPr="00910B00" w:rsidRDefault="00177B50" w:rsidP="00A31F2B">
            <w:pPr>
              <w:pStyle w:val="afc"/>
            </w:pPr>
            <w:r w:rsidRPr="00910B00">
              <w:t>0,24</w:t>
            </w:r>
          </w:p>
        </w:tc>
        <w:tc>
          <w:tcPr>
            <w:tcW w:w="667" w:type="pct"/>
          </w:tcPr>
          <w:p w:rsidR="00177B50" w:rsidRPr="00910B00" w:rsidRDefault="00E04EB1" w:rsidP="00A31F2B">
            <w:pPr>
              <w:pStyle w:val="afc"/>
            </w:pPr>
            <w:r>
              <w:t>1478</w:t>
            </w:r>
          </w:p>
        </w:tc>
      </w:tr>
      <w:tr w:rsidR="00177B50" w:rsidRPr="00910B00" w:rsidTr="004404F8">
        <w:trPr>
          <w:jc w:val="center"/>
        </w:trPr>
        <w:tc>
          <w:tcPr>
            <w:tcW w:w="188" w:type="pct"/>
          </w:tcPr>
          <w:p w:rsidR="00177B50" w:rsidRPr="00910B00" w:rsidRDefault="00177B50" w:rsidP="004404F8">
            <w:pPr>
              <w:pStyle w:val="affffffffffff8"/>
            </w:pPr>
            <w:r w:rsidRPr="00910B00">
              <w:t>8.2</w:t>
            </w:r>
          </w:p>
        </w:tc>
        <w:tc>
          <w:tcPr>
            <w:tcW w:w="1018" w:type="pct"/>
          </w:tcPr>
          <w:p w:rsidR="00177B50" w:rsidRPr="00910B00" w:rsidRDefault="00177B50" w:rsidP="0008675D">
            <w:pPr>
              <w:pStyle w:val="afffffffffff2"/>
            </w:pPr>
            <w:r w:rsidRPr="00910B00">
              <w:t>Пожарное депо</w:t>
            </w:r>
          </w:p>
        </w:tc>
        <w:tc>
          <w:tcPr>
            <w:tcW w:w="759" w:type="pct"/>
          </w:tcPr>
          <w:p w:rsidR="00177B50" w:rsidRPr="00910B00" w:rsidRDefault="00177B50" w:rsidP="00A31F2B">
            <w:pPr>
              <w:pStyle w:val="afc"/>
            </w:pPr>
            <w:r w:rsidRPr="00910B00">
              <w:t>автомобиль</w:t>
            </w:r>
          </w:p>
        </w:tc>
        <w:tc>
          <w:tcPr>
            <w:tcW w:w="585" w:type="pct"/>
          </w:tcPr>
          <w:p w:rsidR="00177B50" w:rsidRPr="00910B00" w:rsidRDefault="0023474C" w:rsidP="00A31F2B">
            <w:pPr>
              <w:pStyle w:val="afc"/>
            </w:pPr>
            <w:r>
              <w:t>0</w:t>
            </w:r>
          </w:p>
        </w:tc>
        <w:tc>
          <w:tcPr>
            <w:tcW w:w="667" w:type="pct"/>
          </w:tcPr>
          <w:p w:rsidR="00177B50" w:rsidRPr="00910B00" w:rsidRDefault="0023474C" w:rsidP="00A31F2B">
            <w:pPr>
              <w:pStyle w:val="afc"/>
            </w:pPr>
            <w:r>
              <w:t>2</w:t>
            </w:r>
          </w:p>
        </w:tc>
        <w:tc>
          <w:tcPr>
            <w:tcW w:w="1116" w:type="pct"/>
          </w:tcPr>
          <w:p w:rsidR="00177B50" w:rsidRPr="00910B00" w:rsidRDefault="0023474C" w:rsidP="00A31F2B">
            <w:pPr>
              <w:pStyle w:val="afc"/>
            </w:pPr>
            <w:r>
              <w:t>2</w:t>
            </w:r>
          </w:p>
        </w:tc>
        <w:tc>
          <w:tcPr>
            <w:tcW w:w="667" w:type="pct"/>
          </w:tcPr>
          <w:p w:rsidR="00177B50" w:rsidRPr="00910B00" w:rsidRDefault="0023474C" w:rsidP="00A31F2B">
            <w:pPr>
              <w:pStyle w:val="afc"/>
            </w:pPr>
            <w:r>
              <w:t>0</w:t>
            </w:r>
          </w:p>
        </w:tc>
      </w:tr>
    </w:tbl>
    <w:p w:rsidR="00A31F2B" w:rsidRPr="00A31F2B" w:rsidRDefault="00A31F2B" w:rsidP="00A31F2B"/>
    <w:p w:rsidR="00B47A69" w:rsidRDefault="00B47A69" w:rsidP="00246674">
      <w:pPr>
        <w:pStyle w:val="affffffffff6"/>
      </w:pPr>
    </w:p>
    <w:p w:rsidR="00B47A69" w:rsidRDefault="00B47A69" w:rsidP="00B47A69">
      <w:pPr>
        <w:sectPr w:rsidR="00B47A69" w:rsidSect="002C712D">
          <w:pgSz w:w="16838" w:h="11906" w:orient="landscape" w:code="9"/>
          <w:pgMar w:top="1134" w:right="1134" w:bottom="567" w:left="1134" w:header="709" w:footer="709" w:gutter="0"/>
          <w:cols w:space="708"/>
          <w:docGrid w:linePitch="381"/>
        </w:sectPr>
      </w:pPr>
    </w:p>
    <w:p w:rsidR="00B47A69" w:rsidRDefault="00B47A69" w:rsidP="00B47A69">
      <w:pPr>
        <w:pStyle w:val="30"/>
      </w:pPr>
      <w:bookmarkStart w:id="86" w:name="_Toc209703725"/>
      <w:r>
        <w:lastRenderedPageBreak/>
        <w:t>Объекты образования и науки</w:t>
      </w:r>
      <w:bookmarkEnd w:id="86"/>
    </w:p>
    <w:p w:rsidR="00C82E0D" w:rsidRPr="00910B00" w:rsidRDefault="00C82E0D" w:rsidP="00C82E0D">
      <w:r w:rsidRPr="00910B00">
        <w:t xml:space="preserve">Из приведённых в таблице </w:t>
      </w:r>
      <w:r w:rsidR="00380E32">
        <w:fldChar w:fldCharType="begin"/>
      </w:r>
      <w:r w:rsidR="00380E32">
        <w:instrText xml:space="preserve"> REF _Ref188270953 \h  \* MERGEFORMAT </w:instrText>
      </w:r>
      <w:r w:rsidR="00380E32">
        <w:fldChar w:fldCharType="separate"/>
      </w:r>
      <w:r>
        <w:rPr>
          <w:b/>
          <w:bCs/>
        </w:rPr>
        <w:fldChar w:fldCharType="begin"/>
      </w:r>
      <w:r>
        <w:instrText xml:space="preserve"> REF _Ref194518484 \h </w:instrText>
      </w:r>
      <w:r>
        <w:rPr>
          <w:b/>
          <w:bCs/>
        </w:rPr>
      </w:r>
      <w:r>
        <w:rPr>
          <w:b/>
          <w:bCs/>
        </w:rPr>
        <w:fldChar w:fldCharType="separate"/>
      </w:r>
      <w:r w:rsidRPr="00C82E0D">
        <w:rPr>
          <w:vanish/>
        </w:rPr>
        <w:t xml:space="preserve">Таблица </w:t>
      </w:r>
      <w:r>
        <w:rPr>
          <w:noProof/>
        </w:rPr>
        <w:t>3.8</w:t>
      </w:r>
      <w:r>
        <w:t>.</w:t>
      </w:r>
      <w:r>
        <w:rPr>
          <w:noProof/>
        </w:rPr>
        <w:t>1</w:t>
      </w:r>
      <w:r>
        <w:rPr>
          <w:noProof/>
        </w:rPr>
        <w:fldChar w:fldCharType="end"/>
      </w:r>
      <w:r w:rsidR="00380E32">
        <w:fldChar w:fldCharType="end"/>
      </w:r>
      <w:r w:rsidRPr="00910B00">
        <w:t xml:space="preserve"> показателей следует, что современная обеспеченность на территории </w:t>
      </w:r>
      <w:r>
        <w:t>Петровского</w:t>
      </w:r>
      <w:r w:rsidRPr="00910B00">
        <w:t xml:space="preserve"> сельского поселения дошкольными образовательными организациями и образовательными организациями превышает нормативный уровень.</w:t>
      </w:r>
    </w:p>
    <w:p w:rsidR="00C82E0D" w:rsidRPr="00910B00" w:rsidRDefault="00C82E0D" w:rsidP="00C82E0D">
      <w:r w:rsidRPr="00910B00">
        <w:t xml:space="preserve">Перечень </w:t>
      </w:r>
      <w:r w:rsidR="004D4E7C" w:rsidRPr="004D4E7C">
        <w:t>объектов образования</w:t>
      </w:r>
      <w:r w:rsidRPr="00910B00">
        <w:t xml:space="preserve">, расположенных в </w:t>
      </w:r>
      <w:r w:rsidR="00E93E0D">
        <w:t>Петровском</w:t>
      </w:r>
      <w:r w:rsidRPr="00910B00">
        <w:t xml:space="preserve"> сельском поселении</w:t>
      </w:r>
      <w:r w:rsidR="00555174">
        <w:t>,</w:t>
      </w:r>
      <w:r w:rsidRPr="00910B00">
        <w:t xml:space="preserve"> приведён в таблице </w:t>
      </w:r>
      <w:r w:rsidR="00E93E0D">
        <w:fldChar w:fldCharType="begin"/>
      </w:r>
      <w:r w:rsidR="00E93E0D">
        <w:instrText xml:space="preserve"> REF _Ref194571256 \h  \* MERGEFORMAT </w:instrText>
      </w:r>
      <w:r w:rsidR="00E93E0D">
        <w:fldChar w:fldCharType="separate"/>
      </w:r>
      <w:r w:rsidR="00E93E0D" w:rsidRPr="00E93E0D">
        <w:rPr>
          <w:vanish/>
        </w:rPr>
        <w:t xml:space="preserve">Таблица </w:t>
      </w:r>
      <w:r w:rsidR="00E93E0D">
        <w:rPr>
          <w:noProof/>
        </w:rPr>
        <w:t>3.8.1</w:t>
      </w:r>
      <w:r w:rsidR="00E93E0D">
        <w:t>.</w:t>
      </w:r>
      <w:r w:rsidR="00E93E0D">
        <w:rPr>
          <w:noProof/>
        </w:rPr>
        <w:t>1</w:t>
      </w:r>
      <w:r w:rsidR="00E93E0D">
        <w:fldChar w:fldCharType="end"/>
      </w:r>
      <w:r w:rsidRPr="00910B00">
        <w:t>.</w:t>
      </w:r>
    </w:p>
    <w:p w:rsidR="00B47A69" w:rsidRPr="00881567" w:rsidRDefault="00B47A69" w:rsidP="00F43D39">
      <w:pPr>
        <w:pStyle w:val="afffffffffff5"/>
      </w:pPr>
      <w:bookmarkStart w:id="87" w:name="_Ref194571256"/>
      <w:r>
        <w:t xml:space="preserve">Таблица </w:t>
      </w:r>
      <w:fldSimple w:instr=" STYLEREF 3 \s ">
        <w:r w:rsidR="000C2208">
          <w:rPr>
            <w:noProof/>
          </w:rPr>
          <w:t>3.8.1</w:t>
        </w:r>
      </w:fldSimple>
      <w:r w:rsidR="000C2208">
        <w:t>.</w:t>
      </w:r>
      <w:fldSimple w:instr=" SEQ Таблица \* ARABIC \s 3 ">
        <w:r w:rsidR="000C2208">
          <w:rPr>
            <w:noProof/>
          </w:rPr>
          <w:t>1</w:t>
        </w:r>
      </w:fldSimple>
      <w:bookmarkEnd w:id="87"/>
    </w:p>
    <w:p w:rsidR="00B47A69" w:rsidRPr="00881567" w:rsidRDefault="00B47A69" w:rsidP="00B47A69">
      <w:pPr>
        <w:pStyle w:val="affffffffffffb"/>
      </w:pPr>
      <w:r w:rsidRPr="00881567">
        <w:t xml:space="preserve">Перечень </w:t>
      </w:r>
      <w:r w:rsidR="004751C4">
        <w:t>объектов образования, расположенных в Петровском сельском поселении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279"/>
        <w:gridCol w:w="2279"/>
        <w:gridCol w:w="1628"/>
        <w:gridCol w:w="1695"/>
      </w:tblGrid>
      <w:tr w:rsidR="00A0325D" w:rsidRPr="00C27283" w:rsidTr="004179A9">
        <w:trPr>
          <w:tblHeader/>
          <w:jc w:val="center"/>
        </w:trPr>
        <w:tc>
          <w:tcPr>
            <w:tcW w:w="259" w:type="pct"/>
          </w:tcPr>
          <w:p w:rsidR="00A0325D" w:rsidRPr="00C27283" w:rsidRDefault="00A0325D" w:rsidP="00246674">
            <w:pPr>
              <w:pStyle w:val="affffffffff7"/>
            </w:pPr>
            <w:r w:rsidRPr="00C27283">
              <w:t>№ п/п</w:t>
            </w:r>
          </w:p>
        </w:tc>
        <w:tc>
          <w:tcPr>
            <w:tcW w:w="2120" w:type="pct"/>
          </w:tcPr>
          <w:p w:rsidR="00A0325D" w:rsidRPr="00C27283" w:rsidRDefault="00A0325D" w:rsidP="00246674">
            <w:pPr>
              <w:pStyle w:val="affffffffff7"/>
            </w:pPr>
            <w:r w:rsidRPr="00C27283">
              <w:t>Наименование учреждения</w:t>
            </w:r>
          </w:p>
        </w:tc>
        <w:tc>
          <w:tcPr>
            <w:tcW w:w="1160" w:type="pct"/>
          </w:tcPr>
          <w:p w:rsidR="00A0325D" w:rsidRPr="00C27283" w:rsidRDefault="00A0325D" w:rsidP="00246674">
            <w:pPr>
              <w:pStyle w:val="affffffffff7"/>
            </w:pPr>
            <w:r w:rsidRPr="00C27283">
              <w:t>Местоположение</w:t>
            </w:r>
          </w:p>
        </w:tc>
        <w:tc>
          <w:tcPr>
            <w:tcW w:w="781" w:type="pct"/>
          </w:tcPr>
          <w:p w:rsidR="00A0325D" w:rsidRPr="00C27283" w:rsidRDefault="00A0325D" w:rsidP="00246674">
            <w:pPr>
              <w:pStyle w:val="affffffffff7"/>
            </w:pPr>
            <w:r w:rsidRPr="00C27283">
              <w:t>Вместимость, человек</w:t>
            </w:r>
          </w:p>
        </w:tc>
        <w:tc>
          <w:tcPr>
            <w:tcW w:w="680" w:type="pct"/>
          </w:tcPr>
          <w:p w:rsidR="00A0325D" w:rsidRPr="00C27283" w:rsidRDefault="00A0325D" w:rsidP="00246674">
            <w:pPr>
              <w:pStyle w:val="affffffffff7"/>
            </w:pPr>
            <w:r>
              <w:t>Количество вакантных мест</w:t>
            </w:r>
            <w:r w:rsidR="00136688">
              <w:t xml:space="preserve"> для </w:t>
            </w:r>
            <w:r w:rsidR="00136688" w:rsidRPr="00136688">
              <w:t>при</w:t>
            </w:r>
            <w:r w:rsidR="00136688">
              <w:t>ё</w:t>
            </w:r>
            <w:r w:rsidR="00136688" w:rsidRPr="00136688">
              <w:t>ма (перевода) обучающихся</w:t>
            </w:r>
            <w:r>
              <w:t xml:space="preserve">, </w:t>
            </w:r>
            <w:r w:rsidRPr="00C27283">
              <w:t>человек</w:t>
            </w:r>
          </w:p>
        </w:tc>
      </w:tr>
      <w:tr w:rsidR="00C27283" w:rsidRPr="00C27283" w:rsidTr="004179A9">
        <w:trPr>
          <w:jc w:val="center"/>
        </w:trPr>
        <w:tc>
          <w:tcPr>
            <w:tcW w:w="259" w:type="pct"/>
          </w:tcPr>
          <w:p w:rsidR="00C27283" w:rsidRPr="00C27283" w:rsidRDefault="00C27283" w:rsidP="0008675D">
            <w:pPr>
              <w:pStyle w:val="afffffffffff2"/>
            </w:pPr>
            <w:r w:rsidRPr="00C27283">
              <w:t>1</w:t>
            </w:r>
          </w:p>
        </w:tc>
        <w:tc>
          <w:tcPr>
            <w:tcW w:w="2120" w:type="pct"/>
          </w:tcPr>
          <w:p w:rsidR="00C27283" w:rsidRPr="00C27283" w:rsidRDefault="00C27283" w:rsidP="0008675D">
            <w:pPr>
              <w:pStyle w:val="afffffffffff2"/>
            </w:pPr>
            <w:r w:rsidRPr="00C27283">
              <w:t xml:space="preserve">Муниципальное общеобразовательное учреждение </w:t>
            </w:r>
            <w:r>
              <w:t>«</w:t>
            </w:r>
            <w:r w:rsidRPr="00C27283">
              <w:t>Петровская средняя общеобразовательная школа</w:t>
            </w:r>
            <w:r>
              <w:t>»</w:t>
            </w:r>
          </w:p>
        </w:tc>
        <w:tc>
          <w:tcPr>
            <w:tcW w:w="1160" w:type="pct"/>
          </w:tcPr>
          <w:p w:rsidR="00C27283" w:rsidRPr="00C27283" w:rsidRDefault="00C27283" w:rsidP="0008675D">
            <w:pPr>
              <w:pStyle w:val="afffffffffff2"/>
            </w:pPr>
            <w:r w:rsidRPr="00C27283">
              <w:t>Пос</w:t>
            </w:r>
            <w:r>
              <w:t>ё</w:t>
            </w:r>
            <w:r w:rsidRPr="00C27283">
              <w:t xml:space="preserve">лок </w:t>
            </w:r>
            <w:r>
              <w:t>Петровское, улица Шоссейная</w:t>
            </w:r>
            <w:r w:rsidRPr="00C27283">
              <w:t>, дом 23</w:t>
            </w:r>
          </w:p>
        </w:tc>
        <w:tc>
          <w:tcPr>
            <w:tcW w:w="781" w:type="pct"/>
          </w:tcPr>
          <w:p w:rsidR="00C27283" w:rsidRPr="00C27283" w:rsidRDefault="00C27283" w:rsidP="00C27283">
            <w:pPr>
              <w:pStyle w:val="afc"/>
            </w:pPr>
            <w:r w:rsidRPr="00C27283">
              <w:t>300</w:t>
            </w:r>
          </w:p>
        </w:tc>
        <w:tc>
          <w:tcPr>
            <w:tcW w:w="680" w:type="pct"/>
          </w:tcPr>
          <w:p w:rsidR="00C27283" w:rsidRPr="00C27283" w:rsidRDefault="004751C4" w:rsidP="00C27283">
            <w:pPr>
              <w:pStyle w:val="afc"/>
            </w:pPr>
            <w:r>
              <w:t>86</w:t>
            </w:r>
          </w:p>
        </w:tc>
      </w:tr>
      <w:tr w:rsidR="00C27283" w:rsidRPr="00C27283" w:rsidTr="004179A9">
        <w:trPr>
          <w:jc w:val="center"/>
        </w:trPr>
        <w:tc>
          <w:tcPr>
            <w:tcW w:w="259" w:type="pct"/>
          </w:tcPr>
          <w:p w:rsidR="00C27283" w:rsidRPr="00C27283" w:rsidRDefault="00C27283" w:rsidP="0008675D">
            <w:pPr>
              <w:pStyle w:val="afffffffffff2"/>
            </w:pPr>
            <w:r w:rsidRPr="00C27283">
              <w:t>2</w:t>
            </w:r>
          </w:p>
        </w:tc>
        <w:tc>
          <w:tcPr>
            <w:tcW w:w="2120" w:type="pct"/>
          </w:tcPr>
          <w:p w:rsidR="00C27283" w:rsidRPr="00C27283" w:rsidRDefault="004751C4" w:rsidP="0008675D">
            <w:pPr>
              <w:pStyle w:val="afffffffffff2"/>
            </w:pPr>
            <w:r w:rsidRPr="004751C4">
              <w:t>Муниципальное дошкольное образовательное учреждение «Детский сад №</w:t>
            </w:r>
            <w:r w:rsidR="00F809E0">
              <w:t xml:space="preserve"> </w:t>
            </w:r>
            <w:r w:rsidRPr="004751C4">
              <w:t>14</w:t>
            </w:r>
            <w:r w:rsidR="00F809E0">
              <w:t>»</w:t>
            </w:r>
          </w:p>
        </w:tc>
        <w:tc>
          <w:tcPr>
            <w:tcW w:w="1160" w:type="pct"/>
          </w:tcPr>
          <w:p w:rsidR="00C27283" w:rsidRPr="00C27283" w:rsidRDefault="00C27283" w:rsidP="0008675D">
            <w:pPr>
              <w:pStyle w:val="afffffffffff2"/>
            </w:pPr>
            <w:r w:rsidRPr="00C27283">
              <w:t xml:space="preserve">Посёлок Петровское, </w:t>
            </w:r>
            <w:r w:rsidR="007A740B" w:rsidRPr="007A740B">
              <w:t>улица Тихая, дом 3</w:t>
            </w:r>
          </w:p>
        </w:tc>
        <w:tc>
          <w:tcPr>
            <w:tcW w:w="781" w:type="pct"/>
          </w:tcPr>
          <w:p w:rsidR="00C27283" w:rsidRPr="00C27283" w:rsidRDefault="00315F48" w:rsidP="00C27283">
            <w:pPr>
              <w:pStyle w:val="afc"/>
            </w:pPr>
            <w:r>
              <w:t>105</w:t>
            </w:r>
          </w:p>
        </w:tc>
        <w:tc>
          <w:tcPr>
            <w:tcW w:w="680" w:type="pct"/>
          </w:tcPr>
          <w:p w:rsidR="00C27283" w:rsidRPr="00C27283" w:rsidRDefault="00315F48" w:rsidP="00C27283">
            <w:pPr>
              <w:pStyle w:val="afc"/>
            </w:pPr>
            <w:r>
              <w:t>12</w:t>
            </w:r>
          </w:p>
        </w:tc>
      </w:tr>
    </w:tbl>
    <w:p w:rsidR="00B47A69" w:rsidRDefault="00B47A69" w:rsidP="00B47A69">
      <w:pPr>
        <w:pStyle w:val="30"/>
      </w:pPr>
      <w:bookmarkStart w:id="88" w:name="_Toc209703726"/>
      <w:r w:rsidRPr="00B47A69">
        <w:t>Объекты здравоохранения</w:t>
      </w:r>
      <w:bookmarkEnd w:id="88"/>
    </w:p>
    <w:p w:rsidR="00B47A69" w:rsidRPr="00881567" w:rsidRDefault="00B47A69" w:rsidP="00B47A69">
      <w:r w:rsidRPr="00B47A69">
        <w:t xml:space="preserve">Для оказания медицинской помощи </w:t>
      </w:r>
      <w:r w:rsidR="00E93E0D">
        <w:t xml:space="preserve">на территории Петровского сельского поселения </w:t>
      </w:r>
      <w:r w:rsidR="00E93E0D" w:rsidRPr="00B47A69">
        <w:t>работает</w:t>
      </w:r>
      <w:r w:rsidRPr="00B47A69">
        <w:t xml:space="preserve"> Петровский фельдшерско-акушерский пункт на </w:t>
      </w:r>
      <w:r w:rsidR="005C453A">
        <w:t>40</w:t>
      </w:r>
      <w:r w:rsidRPr="00B47A69">
        <w:t xml:space="preserve"> посещений</w:t>
      </w:r>
      <w:r w:rsidRPr="00881567">
        <w:t xml:space="preserve"> в смену, расположенный по адресу: посёлок Петровское, ул</w:t>
      </w:r>
      <w:r w:rsidR="00E93E0D">
        <w:t>ица</w:t>
      </w:r>
      <w:r w:rsidRPr="00881567">
        <w:t xml:space="preserve"> Шоссейная, д</w:t>
      </w:r>
      <w:r w:rsidR="00E93E0D">
        <w:t>ом</w:t>
      </w:r>
      <w:r w:rsidRPr="00881567">
        <w:t xml:space="preserve"> 22.</w:t>
      </w:r>
    </w:p>
    <w:p w:rsidR="00E93E0D" w:rsidRDefault="00E93E0D" w:rsidP="00E93E0D">
      <w:r w:rsidRPr="00B47A69">
        <w:t>Петровский фельдшерско-акушерский пункт</w:t>
      </w:r>
      <w:r>
        <w:t xml:space="preserve"> входит в структуру </w:t>
      </w:r>
      <w:r w:rsidR="00207484">
        <w:t>государственного бюджетного учреждения здравоохранения Ленинградской области</w:t>
      </w:r>
      <w:r>
        <w:t xml:space="preserve"> «Приозерская межрайонная больница». Приём в фельдшерско-акушерских пунктах осуществляют фельдшеры, оказываю</w:t>
      </w:r>
      <w:r w:rsidR="003808DE">
        <w:t>щие</w:t>
      </w:r>
      <w:r>
        <w:t xml:space="preserve"> доврачебную помощь гражданам. В задачи фельдшеров входят: приём амбулаторных больных, обслуживание вызовов, выезды в отдалённые участки, проведение вакцинации населения, ведение диспансерной работы и проведение санитарно-просветительной работы.</w:t>
      </w:r>
    </w:p>
    <w:p w:rsidR="00E93E0D" w:rsidRDefault="00E93E0D" w:rsidP="00E93E0D">
      <w:r>
        <w:t xml:space="preserve">Скорая медицинская помощь оказывается медицинскими работниками выездных бригад скорой медицинской помощи при </w:t>
      </w:r>
      <w:r w:rsidR="00207484" w:rsidRPr="00207484">
        <w:t>государственно</w:t>
      </w:r>
      <w:r w:rsidR="00207484">
        <w:t>м</w:t>
      </w:r>
      <w:r w:rsidR="00207484" w:rsidRPr="00207484">
        <w:t xml:space="preserve"> бюджетно</w:t>
      </w:r>
      <w:r w:rsidR="00207484">
        <w:t>м</w:t>
      </w:r>
      <w:r w:rsidR="00207484" w:rsidRPr="00207484">
        <w:t xml:space="preserve"> учреждени</w:t>
      </w:r>
      <w:r w:rsidR="00207484">
        <w:t>и</w:t>
      </w:r>
      <w:r w:rsidR="00207484" w:rsidRPr="00207484">
        <w:t xml:space="preserve"> здравоохранения Ленинградской области </w:t>
      </w:r>
      <w:r>
        <w:t>«Приозерская межрайонная больница».</w:t>
      </w:r>
    </w:p>
    <w:p w:rsidR="00E93E0D" w:rsidRDefault="00E93E0D" w:rsidP="00E93E0D">
      <w:r>
        <w:t xml:space="preserve">Суммарная коечная мощность </w:t>
      </w:r>
      <w:r w:rsidR="00207484" w:rsidRPr="00207484">
        <w:t xml:space="preserve">государственного бюджетного учреждения здравоохранения Ленинградской области </w:t>
      </w:r>
      <w:r>
        <w:t>«Приозерская межрайонная больница» составляет 270 коек.</w:t>
      </w:r>
    </w:p>
    <w:p w:rsidR="00B47A69" w:rsidRDefault="00E93E0D" w:rsidP="00E93E0D">
      <w:r>
        <w:t xml:space="preserve">Для повышения доступности и качества оказания медицинской помощи населению в </w:t>
      </w:r>
      <w:r w:rsidR="00207484" w:rsidRPr="00207484">
        <w:t>государственно</w:t>
      </w:r>
      <w:r w:rsidR="00207484">
        <w:t>м</w:t>
      </w:r>
      <w:r w:rsidR="00207484" w:rsidRPr="00207484">
        <w:t xml:space="preserve"> бюджетно</w:t>
      </w:r>
      <w:r w:rsidR="00207484">
        <w:t>м</w:t>
      </w:r>
      <w:r w:rsidR="00207484" w:rsidRPr="00207484">
        <w:t xml:space="preserve"> учреждени</w:t>
      </w:r>
      <w:r w:rsidR="00207484">
        <w:t>и</w:t>
      </w:r>
      <w:r w:rsidR="00207484" w:rsidRPr="00207484">
        <w:t xml:space="preserve"> здравоохранения Ленинградской области </w:t>
      </w:r>
      <w:r>
        <w:t xml:space="preserve">«Приозерская межрайонная больница» широко используется выездная работа. Распоряжением комитета по здравоохранению </w:t>
      </w:r>
      <w:r>
        <w:lastRenderedPageBreak/>
        <w:t>Ленинградской области от 09.04.2019 № 169-0 «О выездной работе в медицинских организациях Ленинградской области» утверждена и реализуется концепция многоуровневой выездной медицинской помощи по принципу приближённости к месту жительства (пребывания) пациентов при острых заболеваниях, обострениях хронических заболеваний с целью наблюдения за их состоянием, течением заболевания и своевременного назначения (коррекции) необходимого обследования и (или) лечения (активное посещение), по месту выезда мобильной медицинской бригады, в том числе для оказания медицинской помощи в населённых пунктах с числом жителей менее 100 человек, расположенных на значительном удалении от медицинской организации и (или) имеющих плохую транспортную доступность.</w:t>
      </w:r>
    </w:p>
    <w:p w:rsidR="00B47A69" w:rsidRDefault="00B47A69" w:rsidP="00B47A69">
      <w:pPr>
        <w:pStyle w:val="30"/>
      </w:pPr>
      <w:bookmarkStart w:id="89" w:name="_Toc209703727"/>
      <w:r w:rsidRPr="00B47A69">
        <w:t>Объекты торгово-бытового обслуживания</w:t>
      </w:r>
      <w:bookmarkEnd w:id="89"/>
    </w:p>
    <w:p w:rsidR="004B11FD" w:rsidRPr="00910B00" w:rsidRDefault="004B11FD" w:rsidP="004B11FD">
      <w:r w:rsidRPr="00910B00">
        <w:t xml:space="preserve">По сведениям Управления Федеральной службы государственной статистики по Санкт-Петербургу и Ленинградской области на территории </w:t>
      </w:r>
      <w:r>
        <w:t>Петровского</w:t>
      </w:r>
      <w:r w:rsidRPr="00910B00">
        <w:t xml:space="preserve"> сельского поселения предоставляют следующие услуги бытового обслуживания: </w:t>
      </w:r>
      <w:r>
        <w:t>техническое обслуживание и ремонт транспортных средств, машин и оборудования, ремонт и строительство жилья и других построек, ремонт и пошив швейных, меховых и кожаных изделий, головных уборов и изделий текстильной галантереи, ремонт, пошив и вязание трикотажных изделий, ремонт и техническое обслуживание бытовой радиоэлектронной аппаратуры, бытовых машин и приборов, ремонт и изготовление металлоизделий, услуги бань и душевых, услуги парикмахерских, прочие виды бытовых услуг</w:t>
      </w:r>
      <w:r w:rsidRPr="00910B00">
        <w:t>. Муниципальны</w:t>
      </w:r>
      <w:r>
        <w:t>й</w:t>
      </w:r>
      <w:r w:rsidRPr="00910B00">
        <w:t xml:space="preserve"> банны</w:t>
      </w:r>
      <w:r>
        <w:t>й</w:t>
      </w:r>
      <w:r w:rsidRPr="00910B00">
        <w:t xml:space="preserve"> комплекс </w:t>
      </w:r>
      <w:r>
        <w:t>расположен в посёлке Петровское</w:t>
      </w:r>
      <w:r w:rsidRPr="00910B00">
        <w:t>.</w:t>
      </w:r>
    </w:p>
    <w:p w:rsidR="004B11FD" w:rsidRPr="00910B00" w:rsidRDefault="004B11FD" w:rsidP="004B11FD">
      <w:r w:rsidRPr="00910B00">
        <w:t xml:space="preserve">Развита сеть общественного питания. Функционируют предприятия на базе учреждений образования и промышленных предприятий, общая площадь залов обслуживания посетителей которых составляет </w:t>
      </w:r>
      <w:r>
        <w:t>1577,9</w:t>
      </w:r>
      <w:r w:rsidRPr="00910B00">
        <w:t xml:space="preserve"> м</w:t>
      </w:r>
      <w:r w:rsidRPr="00910B00">
        <w:rPr>
          <w:vertAlign w:val="superscript"/>
        </w:rPr>
        <w:t>2</w:t>
      </w:r>
      <w:r w:rsidRPr="00910B00">
        <w:t xml:space="preserve"> на </w:t>
      </w:r>
      <w:r>
        <w:t>518</w:t>
      </w:r>
      <w:r w:rsidRPr="00910B00">
        <w:t xml:space="preserve"> посадочных мест. </w:t>
      </w:r>
    </w:p>
    <w:p w:rsidR="004B11FD" w:rsidRPr="00910B00" w:rsidRDefault="004B11FD" w:rsidP="004B11FD">
      <w:r w:rsidRPr="00910B00">
        <w:t xml:space="preserve">На территории </w:t>
      </w:r>
      <w:r>
        <w:t>Петровского</w:t>
      </w:r>
      <w:r w:rsidRPr="00910B00">
        <w:t xml:space="preserve"> сельского поселения количество объектов розничной торговли составляет </w:t>
      </w:r>
      <w:r>
        <w:t>14</w:t>
      </w:r>
      <w:r w:rsidRPr="00910B00">
        <w:t xml:space="preserve"> единиц, общая площадь торговых залов которых составляет </w:t>
      </w:r>
      <w:r w:rsidRPr="004B11FD">
        <w:t>949,7</w:t>
      </w:r>
      <w:r w:rsidRPr="00910B00">
        <w:t xml:space="preserve"> м</w:t>
      </w:r>
      <w:r w:rsidRPr="00910B00">
        <w:rPr>
          <w:vertAlign w:val="superscript"/>
        </w:rPr>
        <w:t>2</w:t>
      </w:r>
      <w:r w:rsidRPr="00910B00">
        <w:t>.</w:t>
      </w:r>
    </w:p>
    <w:p w:rsidR="004B11FD" w:rsidRPr="00910B00" w:rsidRDefault="004B11FD" w:rsidP="004B11FD">
      <w:r w:rsidRPr="00910B00">
        <w:t>Помимо торговых сетей активно работают индивидуальные предприниматели. Весьма активен частный бизнес в сфере сервиса, оказания различных услуг населению.</w:t>
      </w:r>
    </w:p>
    <w:p w:rsidR="004B11FD" w:rsidRPr="00910B00" w:rsidRDefault="004B11FD" w:rsidP="004B11FD">
      <w:r w:rsidRPr="00910B00">
        <w:t>Мощность учреждений торговли удовлетворяет нормативную потребность населения в оказании данного вида услуг</w:t>
      </w:r>
      <w:r w:rsidR="00BF6A53">
        <w:t>,</w:t>
      </w:r>
      <w:r w:rsidRPr="00910B00">
        <w:t xml:space="preserve"> общий уровень обеспеченности составляет </w:t>
      </w:r>
      <w:r w:rsidR="00BF6A53">
        <w:t>25</w:t>
      </w:r>
      <w:r w:rsidRPr="00910B00">
        <w:t>5 %.</w:t>
      </w:r>
    </w:p>
    <w:p w:rsidR="00B47A69" w:rsidRDefault="00B47A69" w:rsidP="00B47A69">
      <w:pPr>
        <w:pStyle w:val="30"/>
      </w:pPr>
      <w:bookmarkStart w:id="90" w:name="_Toc209703728"/>
      <w:r w:rsidRPr="00B47A69">
        <w:t>Объекты культуры</w:t>
      </w:r>
      <w:bookmarkEnd w:id="90"/>
    </w:p>
    <w:p w:rsidR="004963A0" w:rsidRPr="00910B00" w:rsidRDefault="004963A0" w:rsidP="004963A0">
      <w:r w:rsidRPr="00910B00">
        <w:t xml:space="preserve">На территории </w:t>
      </w:r>
      <w:r>
        <w:t>Петровского</w:t>
      </w:r>
      <w:r w:rsidRPr="00910B00">
        <w:t xml:space="preserve"> сельского поселения в сфере культуры функционирует </w:t>
      </w:r>
      <w:r w:rsidR="001239C7" w:rsidRPr="00176D90">
        <w:t xml:space="preserve">муниципальное </w:t>
      </w:r>
      <w:r w:rsidR="00176D90" w:rsidRPr="00176D90">
        <w:t>каз</w:t>
      </w:r>
      <w:r w:rsidR="001239C7">
        <w:t>ё</w:t>
      </w:r>
      <w:r w:rsidR="00176D90" w:rsidRPr="00176D90">
        <w:t>нное учреждение культуры Петровское клубное объединение</w:t>
      </w:r>
      <w:r w:rsidRPr="00910B00">
        <w:t xml:space="preserve"> на </w:t>
      </w:r>
      <w:r w:rsidR="00176D90">
        <w:t>2</w:t>
      </w:r>
      <w:r w:rsidRPr="00910B00">
        <w:t>00 посадочных мест.</w:t>
      </w:r>
    </w:p>
    <w:p w:rsidR="004963A0" w:rsidRPr="00910B00" w:rsidRDefault="004963A0" w:rsidP="004963A0">
      <w:r w:rsidRPr="00910B00">
        <w:t>В учреждении работают кружки различной тематической направленности: вокальные, хореографические, декоративно-прикладного творчества, вокально-инструментальной практики, спортивного направления. Проводятся вечера отдыха, концерты и массовые народные гуляния.</w:t>
      </w:r>
    </w:p>
    <w:p w:rsidR="004963A0" w:rsidRPr="00910B00" w:rsidRDefault="004963A0" w:rsidP="004963A0">
      <w:r w:rsidRPr="00910B00">
        <w:lastRenderedPageBreak/>
        <w:t xml:space="preserve">На базе </w:t>
      </w:r>
      <w:r w:rsidR="001239C7" w:rsidRPr="00176D90">
        <w:t>муниципально</w:t>
      </w:r>
      <w:r w:rsidR="000D52B1">
        <w:t>го</w:t>
      </w:r>
      <w:r w:rsidR="001239C7" w:rsidRPr="00176D90">
        <w:t xml:space="preserve"> каз</w:t>
      </w:r>
      <w:r w:rsidR="001239C7">
        <w:t>ё</w:t>
      </w:r>
      <w:r w:rsidR="001239C7" w:rsidRPr="00176D90">
        <w:t>нно</w:t>
      </w:r>
      <w:r w:rsidR="000D52B1">
        <w:t>го</w:t>
      </w:r>
      <w:r w:rsidR="001239C7" w:rsidRPr="00176D90">
        <w:t xml:space="preserve"> учреждени</w:t>
      </w:r>
      <w:r w:rsidR="000D52B1">
        <w:t>я</w:t>
      </w:r>
      <w:r w:rsidR="001239C7" w:rsidRPr="00176D90">
        <w:t xml:space="preserve"> культуры Петровское клубное объединение</w:t>
      </w:r>
      <w:r w:rsidRPr="00910B00">
        <w:t xml:space="preserve"> действует </w:t>
      </w:r>
      <w:r w:rsidR="001239C7" w:rsidRPr="001239C7">
        <w:t>Петровская сельская библиотека</w:t>
      </w:r>
      <w:r w:rsidRPr="00910B00">
        <w:t xml:space="preserve"> с библиотечным фондом </w:t>
      </w:r>
      <w:r w:rsidR="001239C7" w:rsidRPr="001239C7">
        <w:t>12545</w:t>
      </w:r>
      <w:r w:rsidRPr="00910B00">
        <w:t xml:space="preserve"> экземпляров.</w:t>
      </w:r>
    </w:p>
    <w:p w:rsidR="004963A0" w:rsidRPr="00910B00" w:rsidRDefault="004963A0" w:rsidP="004963A0">
      <w:r w:rsidRPr="00910B00">
        <w:t xml:space="preserve">Из приведённых данных в таблице </w:t>
      </w:r>
      <w:r w:rsidR="001239C7">
        <w:fldChar w:fldCharType="begin"/>
      </w:r>
      <w:r w:rsidR="001239C7">
        <w:instrText xml:space="preserve"> REF _Ref194518484 \h  \* MERGEFORMAT </w:instrText>
      </w:r>
      <w:r w:rsidR="001239C7">
        <w:fldChar w:fldCharType="separate"/>
      </w:r>
      <w:r w:rsidR="001239C7" w:rsidRPr="001239C7">
        <w:rPr>
          <w:vanish/>
        </w:rPr>
        <w:t xml:space="preserve">Таблица </w:t>
      </w:r>
      <w:r w:rsidR="001239C7">
        <w:rPr>
          <w:noProof/>
        </w:rPr>
        <w:t>3.8</w:t>
      </w:r>
      <w:r w:rsidR="001239C7">
        <w:t>.</w:t>
      </w:r>
      <w:r w:rsidR="001239C7">
        <w:rPr>
          <w:noProof/>
        </w:rPr>
        <w:t>1</w:t>
      </w:r>
      <w:r w:rsidR="001239C7">
        <w:fldChar w:fldCharType="end"/>
      </w:r>
      <w:r w:rsidRPr="00910B00">
        <w:t xml:space="preserve"> показателей следует, что современная обеспеченность </w:t>
      </w:r>
      <w:r w:rsidR="001239C7">
        <w:t>Петровского</w:t>
      </w:r>
      <w:r w:rsidRPr="00910B00">
        <w:t xml:space="preserve"> сельского поселения объектами культуры удовлетворяет потребность населения в оказании данного вида услуг.</w:t>
      </w:r>
    </w:p>
    <w:p w:rsidR="00B47A69" w:rsidRDefault="00B47A69" w:rsidP="00B47A69">
      <w:pPr>
        <w:pStyle w:val="30"/>
      </w:pPr>
      <w:bookmarkStart w:id="91" w:name="_Toc209703729"/>
      <w:r w:rsidRPr="00B47A69">
        <w:t>Объекты физической культуры и спорта</w:t>
      </w:r>
      <w:bookmarkEnd w:id="91"/>
    </w:p>
    <w:p w:rsidR="00D36720" w:rsidRDefault="00D36720" w:rsidP="00D36720">
      <w:r>
        <w:t>В Петровском сельском поселении расположены следующие объекты для занятий физической культурой и спортом:</w:t>
      </w:r>
    </w:p>
    <w:p w:rsidR="00D36720" w:rsidRDefault="002C3FE0" w:rsidP="00911BB1">
      <w:pPr>
        <w:pStyle w:val="a7"/>
      </w:pPr>
      <w:r>
        <w:t>плоскостные спортивные сооружения общей площадью 7381 м</w:t>
      </w:r>
      <w:r w:rsidRPr="002C3FE0">
        <w:rPr>
          <w:vertAlign w:val="superscript"/>
        </w:rPr>
        <w:t>2</w:t>
      </w:r>
      <w:r>
        <w:t>, в том числе футбольное поле. Единовременная пропускная способность плоскостных спортивных сооружений составляет 130 человек</w:t>
      </w:r>
      <w:r w:rsidR="00D36720">
        <w:t>;</w:t>
      </w:r>
    </w:p>
    <w:p w:rsidR="00D36720" w:rsidRDefault="00D36720" w:rsidP="00911BB1">
      <w:pPr>
        <w:pStyle w:val="a7"/>
      </w:pPr>
      <w:r>
        <w:t>спортивные залы, в том числе в образовательных учреждениях общей площадью пола 288 м</w:t>
      </w:r>
      <w:r w:rsidRPr="00D36720">
        <w:rPr>
          <w:vertAlign w:val="superscript"/>
        </w:rPr>
        <w:t>2</w:t>
      </w:r>
      <w:r w:rsidR="002C3FE0">
        <w:t>.</w:t>
      </w:r>
      <w:r w:rsidR="002C3FE0" w:rsidRPr="002C3FE0">
        <w:t xml:space="preserve"> </w:t>
      </w:r>
      <w:r w:rsidR="002C3FE0">
        <w:t>Единовременная пропускная способность составляет 35 человек</w:t>
      </w:r>
      <w:r>
        <w:t>;</w:t>
      </w:r>
    </w:p>
    <w:p w:rsidR="00477D7A" w:rsidRPr="00477D7A" w:rsidRDefault="00D36720" w:rsidP="00911BB1">
      <w:pPr>
        <w:pStyle w:val="a7"/>
      </w:pPr>
      <w:r>
        <w:t>объекты городской и рекреационной инфраструктуры, приспособленные для занятий физической культурой и спортом, в том числе универсальная игровая площадка и сезонный каток.</w:t>
      </w:r>
      <w:r w:rsidR="002C3FE0">
        <w:t xml:space="preserve"> Единовременная пропускная способность составляет 30 человек</w:t>
      </w:r>
    </w:p>
    <w:p w:rsidR="00B47A69" w:rsidRDefault="00B47A69" w:rsidP="00B47A69">
      <w:pPr>
        <w:pStyle w:val="30"/>
      </w:pPr>
      <w:bookmarkStart w:id="92" w:name="_Toc209703730"/>
      <w:r w:rsidRPr="00B47A69">
        <w:t>Объекты для работы с детьми и молодёжью</w:t>
      </w:r>
      <w:bookmarkEnd w:id="92"/>
    </w:p>
    <w:p w:rsidR="000D52B1" w:rsidRPr="000D52B1" w:rsidRDefault="000D52B1" w:rsidP="000D52B1">
      <w:r w:rsidRPr="00910B00">
        <w:t xml:space="preserve">На базе </w:t>
      </w:r>
      <w:r w:rsidRPr="00176D90">
        <w:t>муниципально</w:t>
      </w:r>
      <w:r>
        <w:t>го</w:t>
      </w:r>
      <w:r w:rsidRPr="00176D90">
        <w:t xml:space="preserve"> каз</w:t>
      </w:r>
      <w:r>
        <w:t>ё</w:t>
      </w:r>
      <w:r w:rsidRPr="00176D90">
        <w:t>нно</w:t>
      </w:r>
      <w:r>
        <w:t>го</w:t>
      </w:r>
      <w:r w:rsidRPr="00176D90">
        <w:t xml:space="preserve"> учреждени</w:t>
      </w:r>
      <w:r>
        <w:t>я</w:t>
      </w:r>
      <w:r w:rsidRPr="00176D90">
        <w:t xml:space="preserve"> </w:t>
      </w:r>
      <w:r w:rsidR="001B0CF1" w:rsidRPr="001B0CF1">
        <w:t xml:space="preserve">культуры </w:t>
      </w:r>
      <w:r w:rsidRPr="00176D90">
        <w:t>Петровское клубное объединение</w:t>
      </w:r>
      <w:r w:rsidRPr="00910B00">
        <w:t xml:space="preserve"> действу</w:t>
      </w:r>
      <w:r>
        <w:t>е</w:t>
      </w:r>
      <w:r w:rsidRPr="00910B00">
        <w:t>т</w:t>
      </w:r>
      <w:r>
        <w:t xml:space="preserve"> </w:t>
      </w:r>
      <w:r w:rsidRPr="000D52B1">
        <w:t>отдел по работе с молодёжью</w:t>
      </w:r>
      <w:r w:rsidR="00357510">
        <w:t xml:space="preserve">. Общая площадь помещений </w:t>
      </w:r>
      <w:r w:rsidR="00357510" w:rsidRPr="00357510">
        <w:t>для работы с детьми и молодёжью</w:t>
      </w:r>
      <w:r w:rsidR="00357510">
        <w:t xml:space="preserve"> составляет 65 м</w:t>
      </w:r>
      <w:r w:rsidR="00357510" w:rsidRPr="00357510">
        <w:rPr>
          <w:vertAlign w:val="superscript"/>
        </w:rPr>
        <w:t>2</w:t>
      </w:r>
      <w:r>
        <w:t>.</w:t>
      </w:r>
    </w:p>
    <w:p w:rsidR="00B47A69" w:rsidRDefault="00B47A69" w:rsidP="00B47A69">
      <w:pPr>
        <w:pStyle w:val="30"/>
      </w:pPr>
      <w:bookmarkStart w:id="93" w:name="_Toc209703731"/>
      <w:r w:rsidRPr="00B47A69">
        <w:t>Объекты массового отдыха населения</w:t>
      </w:r>
      <w:bookmarkEnd w:id="93"/>
    </w:p>
    <w:p w:rsidR="00217581" w:rsidRPr="00217581" w:rsidRDefault="00217581" w:rsidP="00217581">
      <w:r>
        <w:t xml:space="preserve">На территории </w:t>
      </w:r>
      <w:r w:rsidR="00E06B09">
        <w:t xml:space="preserve">Петровского сельского поселения расположены три </w:t>
      </w:r>
      <w:r w:rsidR="00E06B09" w:rsidRPr="00E06B09">
        <w:t>объект</w:t>
      </w:r>
      <w:r w:rsidR="00E06B09">
        <w:t>а</w:t>
      </w:r>
      <w:r w:rsidR="00E06B09" w:rsidRPr="00E06B09">
        <w:t xml:space="preserve"> массового отдыха населения</w:t>
      </w:r>
      <w:r w:rsidR="00E06B09">
        <w:t xml:space="preserve">, представленных в таблице </w:t>
      </w:r>
      <w:r w:rsidR="00E06B09">
        <w:fldChar w:fldCharType="begin"/>
      </w:r>
      <w:r w:rsidR="00E06B09">
        <w:instrText xml:space="preserve"> REF _Ref194574518 \h  \* MERGEFORMAT </w:instrText>
      </w:r>
      <w:r w:rsidR="00E06B09">
        <w:fldChar w:fldCharType="separate"/>
      </w:r>
      <w:r w:rsidR="00E06B09" w:rsidRPr="00E06B09">
        <w:rPr>
          <w:vanish/>
        </w:rPr>
        <w:t xml:space="preserve">Таблица </w:t>
      </w:r>
      <w:r w:rsidR="00E06B09">
        <w:rPr>
          <w:noProof/>
        </w:rPr>
        <w:t>3.8.7</w:t>
      </w:r>
      <w:r w:rsidR="00E06B09">
        <w:t>.</w:t>
      </w:r>
      <w:r w:rsidR="00E06B09">
        <w:rPr>
          <w:noProof/>
        </w:rPr>
        <w:t>1</w:t>
      </w:r>
      <w:r w:rsidR="00E06B09">
        <w:fldChar w:fldCharType="end"/>
      </w:r>
      <w:r w:rsidR="00E06B09">
        <w:t>.</w:t>
      </w:r>
    </w:p>
    <w:p w:rsidR="00F626E2" w:rsidRDefault="00F626E2" w:rsidP="00F626E2">
      <w:pPr>
        <w:pStyle w:val="afffffffffff5"/>
      </w:pPr>
      <w:bookmarkStart w:id="94" w:name="_Ref194574518"/>
      <w:r>
        <w:t xml:space="preserve">Таблица </w:t>
      </w:r>
      <w:fldSimple w:instr=" STYLEREF 3 \s ">
        <w:r w:rsidR="000C2208">
          <w:rPr>
            <w:noProof/>
          </w:rPr>
          <w:t>3.8.7</w:t>
        </w:r>
      </w:fldSimple>
      <w:r w:rsidR="000C2208">
        <w:t>.</w:t>
      </w:r>
      <w:fldSimple w:instr=" SEQ Таблица \* ARABIC \s 3 ">
        <w:r w:rsidR="000C2208">
          <w:rPr>
            <w:noProof/>
          </w:rPr>
          <w:t>1</w:t>
        </w:r>
      </w:fldSimple>
      <w:bookmarkEnd w:id="94"/>
    </w:p>
    <w:p w:rsidR="00F626E2" w:rsidRPr="00F626E2" w:rsidRDefault="00F626E2" w:rsidP="00F626E2">
      <w:pPr>
        <w:pStyle w:val="affffffffffffb"/>
      </w:pPr>
      <w:r w:rsidRPr="00F626E2">
        <w:t>Объекты массового отдыха населения</w:t>
      </w:r>
    </w:p>
    <w:tbl>
      <w:tblPr>
        <w:tblW w:w="5000" w:type="pct"/>
        <w:tblCellMar>
          <w:left w:w="28" w:type="dxa"/>
          <w:right w:w="28" w:type="dxa"/>
        </w:tblCellMar>
        <w:tblLook w:val="00A0" w:firstRow="1" w:lastRow="0" w:firstColumn="1" w:lastColumn="0" w:noHBand="0" w:noVBand="0"/>
      </w:tblPr>
      <w:tblGrid>
        <w:gridCol w:w="789"/>
        <w:gridCol w:w="3911"/>
        <w:gridCol w:w="3979"/>
        <w:gridCol w:w="1582"/>
      </w:tblGrid>
      <w:tr w:rsidR="00592E5B" w:rsidRPr="00592E5B" w:rsidTr="00592E5B">
        <w:trPr>
          <w:trHeight w:val="488"/>
        </w:trPr>
        <w:tc>
          <w:tcPr>
            <w:tcW w:w="384" w:type="pct"/>
            <w:tcBorders>
              <w:top w:val="single" w:sz="2" w:space="0" w:color="auto"/>
              <w:left w:val="single" w:sz="2" w:space="0" w:color="auto"/>
              <w:bottom w:val="single" w:sz="2" w:space="0" w:color="auto"/>
              <w:right w:val="single" w:sz="2" w:space="0" w:color="auto"/>
            </w:tcBorders>
          </w:tcPr>
          <w:p w:rsidR="00592E5B" w:rsidRPr="00592E5B" w:rsidRDefault="00592E5B" w:rsidP="00246674">
            <w:pPr>
              <w:pStyle w:val="affffffffff7"/>
            </w:pPr>
            <w:r>
              <w:t>№ п/п</w:t>
            </w:r>
          </w:p>
        </w:tc>
        <w:tc>
          <w:tcPr>
            <w:tcW w:w="1906" w:type="pct"/>
            <w:tcBorders>
              <w:top w:val="single" w:sz="2" w:space="0" w:color="auto"/>
              <w:left w:val="single" w:sz="2" w:space="0" w:color="auto"/>
              <w:bottom w:val="single" w:sz="2" w:space="0" w:color="auto"/>
              <w:right w:val="single" w:sz="2" w:space="0" w:color="auto"/>
            </w:tcBorders>
          </w:tcPr>
          <w:p w:rsidR="00592E5B" w:rsidRPr="00592E5B" w:rsidRDefault="00592E5B" w:rsidP="00246674">
            <w:pPr>
              <w:pStyle w:val="affffffffff7"/>
            </w:pPr>
            <w:r w:rsidRPr="00592E5B">
              <w:t>Наименование</w:t>
            </w:r>
          </w:p>
        </w:tc>
        <w:tc>
          <w:tcPr>
            <w:tcW w:w="1939" w:type="pct"/>
            <w:tcBorders>
              <w:top w:val="single" w:sz="2" w:space="0" w:color="auto"/>
              <w:left w:val="single" w:sz="2" w:space="0" w:color="auto"/>
              <w:bottom w:val="single" w:sz="2" w:space="0" w:color="auto"/>
              <w:right w:val="single" w:sz="2" w:space="0" w:color="auto"/>
            </w:tcBorders>
          </w:tcPr>
          <w:p w:rsidR="00592E5B" w:rsidRPr="00592E5B" w:rsidRDefault="00592E5B" w:rsidP="00246674">
            <w:pPr>
              <w:pStyle w:val="affffffffff7"/>
            </w:pPr>
            <w:r>
              <w:t>Место</w:t>
            </w:r>
            <w:r w:rsidR="00041BE2">
              <w:t>положение</w:t>
            </w:r>
          </w:p>
        </w:tc>
        <w:tc>
          <w:tcPr>
            <w:tcW w:w="771" w:type="pct"/>
            <w:tcBorders>
              <w:top w:val="single" w:sz="2" w:space="0" w:color="auto"/>
              <w:left w:val="single" w:sz="2" w:space="0" w:color="auto"/>
              <w:bottom w:val="single" w:sz="2" w:space="0" w:color="auto"/>
              <w:right w:val="single" w:sz="2" w:space="0" w:color="auto"/>
            </w:tcBorders>
          </w:tcPr>
          <w:p w:rsidR="00592E5B" w:rsidRPr="00592E5B" w:rsidRDefault="00592E5B" w:rsidP="00246674">
            <w:pPr>
              <w:pStyle w:val="affffffffff7"/>
            </w:pPr>
            <w:r w:rsidRPr="00592E5B">
              <w:t>Площадь,</w:t>
            </w:r>
            <w:r>
              <w:t xml:space="preserve"> м</w:t>
            </w:r>
            <w:r w:rsidRPr="00592E5B">
              <w:rPr>
                <w:vertAlign w:val="superscript"/>
              </w:rPr>
              <w:t>2</w:t>
            </w:r>
          </w:p>
        </w:tc>
      </w:tr>
      <w:tr w:rsidR="00592E5B" w:rsidRPr="00592E5B" w:rsidTr="00592E5B">
        <w:trPr>
          <w:trHeight w:val="218"/>
        </w:trPr>
        <w:tc>
          <w:tcPr>
            <w:tcW w:w="384" w:type="pct"/>
            <w:tcBorders>
              <w:top w:val="single" w:sz="2" w:space="0" w:color="auto"/>
              <w:left w:val="single" w:sz="2" w:space="0" w:color="auto"/>
              <w:bottom w:val="single" w:sz="2" w:space="0" w:color="auto"/>
              <w:right w:val="single" w:sz="2" w:space="0" w:color="auto"/>
            </w:tcBorders>
          </w:tcPr>
          <w:p w:rsidR="00592E5B" w:rsidRPr="00592E5B" w:rsidRDefault="00592E5B" w:rsidP="0008675D">
            <w:pPr>
              <w:pStyle w:val="afffffffffff2"/>
            </w:pPr>
            <w:r>
              <w:t>1</w:t>
            </w:r>
          </w:p>
        </w:tc>
        <w:tc>
          <w:tcPr>
            <w:tcW w:w="1906" w:type="pct"/>
            <w:tcBorders>
              <w:top w:val="single" w:sz="2" w:space="0" w:color="auto"/>
              <w:left w:val="single" w:sz="2" w:space="0" w:color="auto"/>
              <w:bottom w:val="single" w:sz="2" w:space="0" w:color="auto"/>
              <w:right w:val="single" w:sz="2" w:space="0" w:color="auto"/>
            </w:tcBorders>
          </w:tcPr>
          <w:p w:rsidR="00592E5B" w:rsidRPr="00592E5B" w:rsidRDefault="00592E5B" w:rsidP="0008675D">
            <w:pPr>
              <w:pStyle w:val="afffffffffff2"/>
            </w:pPr>
            <w:r w:rsidRPr="00592E5B">
              <w:t>Петровский парк</w:t>
            </w:r>
          </w:p>
        </w:tc>
        <w:tc>
          <w:tcPr>
            <w:tcW w:w="1939" w:type="pct"/>
            <w:tcBorders>
              <w:top w:val="single" w:sz="2" w:space="0" w:color="auto"/>
              <w:left w:val="single" w:sz="2" w:space="0" w:color="auto"/>
              <w:bottom w:val="single" w:sz="2" w:space="0" w:color="auto"/>
              <w:right w:val="single" w:sz="2" w:space="0" w:color="auto"/>
            </w:tcBorders>
          </w:tcPr>
          <w:p w:rsidR="00592E5B" w:rsidRPr="00592E5B" w:rsidRDefault="00217581" w:rsidP="0008675D">
            <w:pPr>
              <w:pStyle w:val="afffffffffff2"/>
            </w:pPr>
            <w:r>
              <w:t xml:space="preserve">Посёлок </w:t>
            </w:r>
            <w:r w:rsidR="00592E5B">
              <w:t>Петровское</w:t>
            </w:r>
            <w:r>
              <w:t>,</w:t>
            </w:r>
            <w:r w:rsidR="00592E5B">
              <w:t xml:space="preserve"> улица </w:t>
            </w:r>
            <w:r w:rsidR="00592E5B" w:rsidRPr="00592E5B">
              <w:t>Шоссейная</w:t>
            </w:r>
          </w:p>
        </w:tc>
        <w:tc>
          <w:tcPr>
            <w:tcW w:w="771" w:type="pct"/>
            <w:tcBorders>
              <w:top w:val="single" w:sz="2" w:space="0" w:color="auto"/>
              <w:left w:val="single" w:sz="2" w:space="0" w:color="auto"/>
              <w:bottom w:val="single" w:sz="2" w:space="0" w:color="auto"/>
              <w:right w:val="single" w:sz="2" w:space="0" w:color="auto"/>
            </w:tcBorders>
          </w:tcPr>
          <w:p w:rsidR="00592E5B" w:rsidRPr="00592E5B" w:rsidRDefault="00592E5B" w:rsidP="00592E5B">
            <w:pPr>
              <w:pStyle w:val="afc"/>
            </w:pPr>
            <w:r w:rsidRPr="00592E5B">
              <w:t>6000</w:t>
            </w:r>
          </w:p>
        </w:tc>
      </w:tr>
      <w:tr w:rsidR="00592E5B" w:rsidRPr="00592E5B" w:rsidTr="00592E5B">
        <w:trPr>
          <w:trHeight w:val="218"/>
        </w:trPr>
        <w:tc>
          <w:tcPr>
            <w:tcW w:w="384" w:type="pct"/>
            <w:tcBorders>
              <w:top w:val="single" w:sz="2" w:space="0" w:color="auto"/>
              <w:left w:val="single" w:sz="2" w:space="0" w:color="auto"/>
              <w:bottom w:val="single" w:sz="2" w:space="0" w:color="auto"/>
              <w:right w:val="single" w:sz="2" w:space="0" w:color="auto"/>
            </w:tcBorders>
          </w:tcPr>
          <w:p w:rsidR="00592E5B" w:rsidRPr="00592E5B" w:rsidRDefault="00592E5B" w:rsidP="0008675D">
            <w:pPr>
              <w:pStyle w:val="afffffffffff2"/>
            </w:pPr>
            <w:r>
              <w:t>2</w:t>
            </w:r>
          </w:p>
        </w:tc>
        <w:tc>
          <w:tcPr>
            <w:tcW w:w="1906" w:type="pct"/>
            <w:tcBorders>
              <w:top w:val="single" w:sz="2" w:space="0" w:color="auto"/>
              <w:left w:val="single" w:sz="2" w:space="0" w:color="auto"/>
              <w:bottom w:val="single" w:sz="2" w:space="0" w:color="auto"/>
              <w:right w:val="single" w:sz="2" w:space="0" w:color="auto"/>
            </w:tcBorders>
          </w:tcPr>
          <w:p w:rsidR="00592E5B" w:rsidRPr="00592E5B" w:rsidRDefault="00592E5B" w:rsidP="0008675D">
            <w:pPr>
              <w:pStyle w:val="afffffffffff2"/>
            </w:pPr>
            <w:r w:rsidRPr="00592E5B">
              <w:t>Петровский сквер</w:t>
            </w:r>
          </w:p>
        </w:tc>
        <w:tc>
          <w:tcPr>
            <w:tcW w:w="1939" w:type="pct"/>
            <w:tcBorders>
              <w:top w:val="single" w:sz="2" w:space="0" w:color="auto"/>
              <w:left w:val="single" w:sz="2" w:space="0" w:color="auto"/>
              <w:bottom w:val="single" w:sz="2" w:space="0" w:color="auto"/>
              <w:right w:val="single" w:sz="2" w:space="0" w:color="auto"/>
            </w:tcBorders>
          </w:tcPr>
          <w:p w:rsidR="00592E5B" w:rsidRPr="00592E5B" w:rsidRDefault="00217581" w:rsidP="0008675D">
            <w:pPr>
              <w:pStyle w:val="afffffffffff2"/>
            </w:pPr>
            <w:r>
              <w:t xml:space="preserve">Посёлок Петровское, </w:t>
            </w:r>
            <w:r w:rsidR="00592E5B">
              <w:t xml:space="preserve">улица </w:t>
            </w:r>
            <w:r w:rsidR="00592E5B" w:rsidRPr="00592E5B">
              <w:t>Шоссейная</w:t>
            </w:r>
            <w:r w:rsidR="00592E5B">
              <w:t>,</w:t>
            </w:r>
            <w:r w:rsidR="00592E5B" w:rsidRPr="00592E5B">
              <w:t xml:space="preserve"> </w:t>
            </w:r>
            <w:r w:rsidR="00592E5B">
              <w:t xml:space="preserve">дома </w:t>
            </w:r>
            <w:r w:rsidR="00592E5B" w:rsidRPr="00592E5B">
              <w:t>28</w:t>
            </w:r>
            <w:r w:rsidR="00592E5B">
              <w:t xml:space="preserve"> – </w:t>
            </w:r>
            <w:r w:rsidR="00592E5B" w:rsidRPr="00592E5B">
              <w:t>32</w:t>
            </w:r>
          </w:p>
        </w:tc>
        <w:tc>
          <w:tcPr>
            <w:tcW w:w="771" w:type="pct"/>
            <w:tcBorders>
              <w:top w:val="single" w:sz="2" w:space="0" w:color="auto"/>
              <w:left w:val="single" w:sz="2" w:space="0" w:color="auto"/>
              <w:bottom w:val="single" w:sz="2" w:space="0" w:color="auto"/>
              <w:right w:val="single" w:sz="2" w:space="0" w:color="auto"/>
            </w:tcBorders>
          </w:tcPr>
          <w:p w:rsidR="00592E5B" w:rsidRPr="00592E5B" w:rsidRDefault="00592E5B" w:rsidP="00592E5B">
            <w:pPr>
              <w:pStyle w:val="afc"/>
            </w:pPr>
            <w:r w:rsidRPr="00592E5B">
              <w:t>3900</w:t>
            </w:r>
          </w:p>
        </w:tc>
      </w:tr>
      <w:tr w:rsidR="00592E5B" w:rsidRPr="00592E5B" w:rsidTr="00592E5B">
        <w:trPr>
          <w:trHeight w:val="218"/>
        </w:trPr>
        <w:tc>
          <w:tcPr>
            <w:tcW w:w="384" w:type="pct"/>
            <w:tcBorders>
              <w:top w:val="single" w:sz="2" w:space="0" w:color="auto"/>
              <w:left w:val="single" w:sz="2" w:space="0" w:color="auto"/>
              <w:bottom w:val="single" w:sz="2" w:space="0" w:color="auto"/>
              <w:right w:val="single" w:sz="2" w:space="0" w:color="auto"/>
            </w:tcBorders>
          </w:tcPr>
          <w:p w:rsidR="00592E5B" w:rsidRPr="00592E5B" w:rsidRDefault="00592E5B" w:rsidP="0008675D">
            <w:pPr>
              <w:pStyle w:val="afffffffffff2"/>
            </w:pPr>
            <w:r>
              <w:t>3</w:t>
            </w:r>
          </w:p>
        </w:tc>
        <w:tc>
          <w:tcPr>
            <w:tcW w:w="1906" w:type="pct"/>
            <w:tcBorders>
              <w:top w:val="single" w:sz="2" w:space="0" w:color="auto"/>
              <w:left w:val="single" w:sz="2" w:space="0" w:color="auto"/>
              <w:bottom w:val="single" w:sz="2" w:space="0" w:color="auto"/>
              <w:right w:val="single" w:sz="2" w:space="0" w:color="auto"/>
            </w:tcBorders>
          </w:tcPr>
          <w:p w:rsidR="00592E5B" w:rsidRPr="00592E5B" w:rsidRDefault="00592E5B" w:rsidP="0008675D">
            <w:pPr>
              <w:pStyle w:val="afffffffffff2"/>
            </w:pPr>
            <w:r w:rsidRPr="00592E5B">
              <w:t xml:space="preserve">Территория </w:t>
            </w:r>
            <w:r>
              <w:t>дома</w:t>
            </w:r>
            <w:r w:rsidRPr="00592E5B">
              <w:t xml:space="preserve"> 29</w:t>
            </w:r>
          </w:p>
        </w:tc>
        <w:tc>
          <w:tcPr>
            <w:tcW w:w="1939" w:type="pct"/>
            <w:tcBorders>
              <w:top w:val="single" w:sz="2" w:space="0" w:color="auto"/>
              <w:left w:val="single" w:sz="2" w:space="0" w:color="auto"/>
              <w:bottom w:val="single" w:sz="2" w:space="0" w:color="auto"/>
              <w:right w:val="single" w:sz="2" w:space="0" w:color="auto"/>
            </w:tcBorders>
          </w:tcPr>
          <w:p w:rsidR="00592E5B" w:rsidRPr="00592E5B" w:rsidRDefault="00217581" w:rsidP="0008675D">
            <w:pPr>
              <w:pStyle w:val="afffffffffff2"/>
            </w:pPr>
            <w:r>
              <w:t xml:space="preserve">Посёлок Петровское, </w:t>
            </w:r>
            <w:r w:rsidR="00592E5B">
              <w:t xml:space="preserve">улица </w:t>
            </w:r>
            <w:r w:rsidR="00592E5B" w:rsidRPr="00592E5B">
              <w:t>Шоссейная</w:t>
            </w:r>
            <w:r w:rsidR="00592E5B">
              <w:t>, дом</w:t>
            </w:r>
            <w:r w:rsidR="00592E5B" w:rsidRPr="00592E5B">
              <w:t xml:space="preserve"> 29</w:t>
            </w:r>
          </w:p>
        </w:tc>
        <w:tc>
          <w:tcPr>
            <w:tcW w:w="771" w:type="pct"/>
            <w:tcBorders>
              <w:top w:val="single" w:sz="2" w:space="0" w:color="auto"/>
              <w:left w:val="single" w:sz="2" w:space="0" w:color="auto"/>
              <w:bottom w:val="single" w:sz="2" w:space="0" w:color="auto"/>
              <w:right w:val="single" w:sz="2" w:space="0" w:color="auto"/>
            </w:tcBorders>
          </w:tcPr>
          <w:p w:rsidR="00592E5B" w:rsidRPr="00592E5B" w:rsidRDefault="00592E5B" w:rsidP="00592E5B">
            <w:pPr>
              <w:pStyle w:val="afc"/>
            </w:pPr>
            <w:r w:rsidRPr="00592E5B">
              <w:t>2500</w:t>
            </w:r>
          </w:p>
        </w:tc>
      </w:tr>
    </w:tbl>
    <w:p w:rsidR="00B47A69" w:rsidRDefault="00B47A69" w:rsidP="00B47A69">
      <w:pPr>
        <w:pStyle w:val="30"/>
      </w:pPr>
      <w:bookmarkStart w:id="95" w:name="_Toc209703732"/>
      <w:r w:rsidRPr="00B47A69">
        <w:t>Объекты отдыха и туризма</w:t>
      </w:r>
      <w:bookmarkEnd w:id="95"/>
    </w:p>
    <w:p w:rsidR="00E06B09" w:rsidRPr="00910B00" w:rsidRDefault="00E06B09" w:rsidP="00E06B09">
      <w:r w:rsidRPr="00910B00">
        <w:t>Комплексная оценка факторов формирования туристско-рекреационного потенциала основывается на совокупности природных, климатических, культурно-исторических и социальных факторов, а также материально-технической базы развития туризма.</w:t>
      </w:r>
    </w:p>
    <w:p w:rsidR="00E06B09" w:rsidRPr="00910B00" w:rsidRDefault="00E06B09" w:rsidP="00E06B09">
      <w:r w:rsidRPr="00910B00">
        <w:lastRenderedPageBreak/>
        <w:t>Условия развития туризма базируются на экологических условиях территории и территориально-ресурсной составляющей, основными структурными элементами которой являются природные ресурсы и климатические условия.</w:t>
      </w:r>
    </w:p>
    <w:p w:rsidR="00E06B09" w:rsidRPr="00910B00" w:rsidRDefault="00E06B09" w:rsidP="00E06B09">
      <w:r w:rsidRPr="00910B00">
        <w:t xml:space="preserve">Туристско-рекреационная сфера является одним из приоритетных направлений развития Приозерского муниципального района, при этом </w:t>
      </w:r>
      <w:r>
        <w:t>Петровское</w:t>
      </w:r>
      <w:r w:rsidRPr="00910B00">
        <w:t xml:space="preserve"> сельское поселение, обладающее уникальным природно-рекреационным потенциалом, является популярным местом отдыха среди жителей города Санкт-Петербург, Ленинградской области, а также других регионов Российской Федерации.</w:t>
      </w:r>
    </w:p>
    <w:p w:rsidR="00E06B09" w:rsidRPr="00910B00" w:rsidRDefault="00E06B09" w:rsidP="00E06B09">
      <w:r w:rsidRPr="00910B00">
        <w:t xml:space="preserve">На территории </w:t>
      </w:r>
      <w:r>
        <w:t>Петровского</w:t>
      </w:r>
      <w:r w:rsidRPr="00910B00">
        <w:t xml:space="preserve"> сельского поселения насчитывается 1</w:t>
      </w:r>
      <w:r w:rsidR="00622556">
        <w:t>5</w:t>
      </w:r>
      <w:r w:rsidRPr="00910B00">
        <w:t xml:space="preserve"> специализированных коллективных средств размещения</w:t>
      </w:r>
      <w:r w:rsidR="00622556">
        <w:t xml:space="preserve">, три </w:t>
      </w:r>
      <w:r w:rsidR="00622556" w:rsidRPr="00622556">
        <w:t>детски</w:t>
      </w:r>
      <w:r w:rsidR="00622556">
        <w:t>х</w:t>
      </w:r>
      <w:r w:rsidR="00622556" w:rsidRPr="00622556">
        <w:t xml:space="preserve"> оздоровительны</w:t>
      </w:r>
      <w:r w:rsidR="00622556">
        <w:t>х</w:t>
      </w:r>
      <w:r w:rsidR="00622556" w:rsidRPr="00622556">
        <w:t xml:space="preserve"> лагер</w:t>
      </w:r>
      <w:r w:rsidR="00622556">
        <w:t>я</w:t>
      </w:r>
      <w:r>
        <w:t>.</w:t>
      </w:r>
    </w:p>
    <w:p w:rsidR="00E06B09" w:rsidRPr="00910B00" w:rsidRDefault="00E06B09" w:rsidP="00E06B09">
      <w:r w:rsidRPr="00910B00">
        <w:t xml:space="preserve">Земли лесного фонда </w:t>
      </w:r>
      <w:r>
        <w:t>в границе Петровского</w:t>
      </w:r>
      <w:r w:rsidRPr="00910B00">
        <w:t xml:space="preserve"> сельского поселения активно используются в целях рекреации.</w:t>
      </w:r>
    </w:p>
    <w:p w:rsidR="00010326" w:rsidRPr="007E3538" w:rsidRDefault="00326E36" w:rsidP="00326E36">
      <w:pPr>
        <w:pStyle w:val="21"/>
      </w:pPr>
      <w:bookmarkStart w:id="96" w:name="_Toc209703733"/>
      <w:r w:rsidRPr="00326E36">
        <w:t>Сведения о существующих объектах транспортной инфраструктуры</w:t>
      </w:r>
      <w:bookmarkEnd w:id="96"/>
    </w:p>
    <w:p w:rsidR="003A0ADF" w:rsidRPr="00881567" w:rsidRDefault="003A0ADF" w:rsidP="00881567">
      <w:r w:rsidRPr="00881567">
        <w:t xml:space="preserve">В системе транспортного обслуживания </w:t>
      </w:r>
      <w:r w:rsidR="00C712A5" w:rsidRPr="00881567">
        <w:t xml:space="preserve">Петровского </w:t>
      </w:r>
      <w:r w:rsidRPr="00881567">
        <w:t>сельского поселения участвуют железнодорожный и автомобильный транспорт.</w:t>
      </w:r>
    </w:p>
    <w:p w:rsidR="003A0ADF" w:rsidRPr="00881567" w:rsidRDefault="003A0ADF" w:rsidP="004B513E">
      <w:r w:rsidRPr="00881567">
        <w:t xml:space="preserve">В меридиональном направлении территорию пересекают две </w:t>
      </w:r>
      <w:r w:rsidR="00F2799A" w:rsidRPr="00881567">
        <w:t xml:space="preserve">железнодорожные линии федерального значения - </w:t>
      </w:r>
      <w:r w:rsidR="00C43A96" w:rsidRPr="00881567">
        <w:t>«</w:t>
      </w:r>
      <w:r w:rsidR="00F2799A" w:rsidRPr="00881567">
        <w:t xml:space="preserve">Санкт-Петербург </w:t>
      </w:r>
      <w:r w:rsidR="003C0434">
        <w:t>–</w:t>
      </w:r>
      <w:r w:rsidR="00F2799A" w:rsidRPr="00881567">
        <w:t xml:space="preserve"> Приозерск </w:t>
      </w:r>
      <w:r w:rsidR="003C0434">
        <w:t>–</w:t>
      </w:r>
      <w:r w:rsidR="00F2799A" w:rsidRPr="00881567">
        <w:t xml:space="preserve"> Сортавала</w:t>
      </w:r>
      <w:r w:rsidR="00C43A96" w:rsidRPr="00881567">
        <w:t>»</w:t>
      </w:r>
      <w:r w:rsidR="00F2799A" w:rsidRPr="00881567">
        <w:t xml:space="preserve">, </w:t>
      </w:r>
      <w:r w:rsidR="00C43A96" w:rsidRPr="00881567">
        <w:t>«</w:t>
      </w:r>
      <w:r w:rsidR="00F2799A" w:rsidRPr="00881567">
        <w:t xml:space="preserve">Петяярви </w:t>
      </w:r>
      <w:r w:rsidR="003C0434">
        <w:t>–</w:t>
      </w:r>
      <w:r w:rsidR="00F2799A" w:rsidRPr="00881567">
        <w:t xml:space="preserve"> Каменногорск</w:t>
      </w:r>
      <w:r w:rsidR="00C43A96" w:rsidRPr="00881567">
        <w:t>»</w:t>
      </w:r>
      <w:r w:rsidR="00F2799A" w:rsidRPr="00881567">
        <w:t xml:space="preserve"> и две автомобильные дороги общего пользования федерального значения </w:t>
      </w:r>
      <w:r w:rsidR="003C0434">
        <w:t>–</w:t>
      </w:r>
      <w:r w:rsidRPr="00881567">
        <w:t xml:space="preserve"> </w:t>
      </w:r>
      <w:r w:rsidR="00F2799A" w:rsidRPr="00881567">
        <w:t xml:space="preserve">А-121 </w:t>
      </w:r>
      <w:r w:rsidR="00C43A96" w:rsidRPr="00881567">
        <w:t>«</w:t>
      </w:r>
      <w:r w:rsidR="00F2799A" w:rsidRPr="00881567">
        <w:t>Сортавала</w:t>
      </w:r>
      <w:r w:rsidR="00C43A96" w:rsidRPr="00881567">
        <w:t>»</w:t>
      </w:r>
      <w:r w:rsidR="00F2799A" w:rsidRPr="00881567">
        <w:t xml:space="preserve"> Санкт-Петербург </w:t>
      </w:r>
      <w:r w:rsidR="003C0434">
        <w:t>–</w:t>
      </w:r>
      <w:r w:rsidR="00F2799A" w:rsidRPr="00881567">
        <w:t xml:space="preserve"> Сортавала </w:t>
      </w:r>
      <w:r w:rsidR="003C0434">
        <w:t>–</w:t>
      </w:r>
      <w:r w:rsidR="00F2799A" w:rsidRPr="00881567">
        <w:t xml:space="preserve"> автомобильная дорога Р-21 </w:t>
      </w:r>
      <w:r w:rsidR="00C43A96" w:rsidRPr="00881567">
        <w:t>«</w:t>
      </w:r>
      <w:r w:rsidR="00F2799A" w:rsidRPr="00881567">
        <w:t>Кола</w:t>
      </w:r>
      <w:r w:rsidR="00C43A96" w:rsidRPr="00881567">
        <w:t>»</w:t>
      </w:r>
      <w:r w:rsidR="003C0434">
        <w:t xml:space="preserve"> и </w:t>
      </w:r>
      <w:r w:rsidR="004B513E" w:rsidRPr="004B513E">
        <w:t xml:space="preserve">Санкт-Петербург </w:t>
      </w:r>
      <w:r w:rsidR="004B513E">
        <w:t>–</w:t>
      </w:r>
      <w:r w:rsidR="004B513E" w:rsidRPr="004B513E">
        <w:t xml:space="preserve"> Сортавала </w:t>
      </w:r>
      <w:r w:rsidR="004B513E">
        <w:t>–</w:t>
      </w:r>
      <w:r w:rsidR="004B513E" w:rsidRPr="004B513E">
        <w:t xml:space="preserve"> автомобильная дорога Р-21 </w:t>
      </w:r>
      <w:r w:rsidR="004B513E">
        <w:t>«</w:t>
      </w:r>
      <w:r w:rsidR="004B513E" w:rsidRPr="004B513E">
        <w:t>Кола</w:t>
      </w:r>
      <w:r w:rsidR="004B513E">
        <w:t>»</w:t>
      </w:r>
      <w:r w:rsidR="004B513E" w:rsidRPr="004B513E">
        <w:t xml:space="preserve"> (старое направление, км 41+600 - км 79+000)</w:t>
      </w:r>
      <w:r w:rsidRPr="00881567">
        <w:t>.</w:t>
      </w:r>
    </w:p>
    <w:p w:rsidR="003A0ADF" w:rsidRPr="00B44082" w:rsidRDefault="003A0ADF" w:rsidP="00B44082">
      <w:pPr>
        <w:pStyle w:val="30"/>
      </w:pPr>
      <w:bookmarkStart w:id="97" w:name="_Toc209703734"/>
      <w:r w:rsidRPr="00B44082">
        <w:t>Железнодорожны</w:t>
      </w:r>
      <w:r w:rsidR="00326E36" w:rsidRPr="00B44082">
        <w:t>й</w:t>
      </w:r>
      <w:r w:rsidRPr="00B44082">
        <w:t xml:space="preserve"> </w:t>
      </w:r>
      <w:r w:rsidR="00326E36" w:rsidRPr="00B44082">
        <w:t>транспорт</w:t>
      </w:r>
      <w:bookmarkEnd w:id="97"/>
    </w:p>
    <w:p w:rsidR="002B536B" w:rsidRDefault="002B536B" w:rsidP="002B536B">
      <w:r w:rsidRPr="002B536B">
        <w:t xml:space="preserve">По территории </w:t>
      </w:r>
      <w:r>
        <w:t>Петровского</w:t>
      </w:r>
      <w:r w:rsidRPr="002B536B">
        <w:t xml:space="preserve"> сельского поселения проход</w:t>
      </w:r>
      <w:r>
        <w:t>и</w:t>
      </w:r>
      <w:r w:rsidRPr="002B536B">
        <w:t>т электрифицированны</w:t>
      </w:r>
      <w:r>
        <w:t>й</w:t>
      </w:r>
      <w:r w:rsidRPr="002B536B">
        <w:t xml:space="preserve"> участ</w:t>
      </w:r>
      <w:r>
        <w:t>о</w:t>
      </w:r>
      <w:r w:rsidRPr="002B536B">
        <w:t>к Октябрьской железной дороги</w:t>
      </w:r>
      <w:r w:rsidR="003A0ADF" w:rsidRPr="00881567">
        <w:t xml:space="preserve"> </w:t>
      </w:r>
      <w:r w:rsidR="00C43A96" w:rsidRPr="00881567">
        <w:t>«</w:t>
      </w:r>
      <w:r w:rsidR="003A0ADF" w:rsidRPr="00881567">
        <w:t xml:space="preserve">Санкт-Петербург </w:t>
      </w:r>
      <w:r w:rsidR="003C0434">
        <w:t>–</w:t>
      </w:r>
      <w:r w:rsidR="003A0ADF" w:rsidRPr="00881567">
        <w:t xml:space="preserve"> Приозерск </w:t>
      </w:r>
      <w:r w:rsidR="003C0434">
        <w:t>–</w:t>
      </w:r>
      <w:r w:rsidR="003A0ADF" w:rsidRPr="00881567">
        <w:t xml:space="preserve"> Сортавала</w:t>
      </w:r>
      <w:r w:rsidR="00C43A96" w:rsidRPr="00881567">
        <w:t>»</w:t>
      </w:r>
      <w:r w:rsidR="000F0567" w:rsidRPr="00881567">
        <w:t>.</w:t>
      </w:r>
      <w:r w:rsidR="007D148E" w:rsidRPr="00881567">
        <w:t xml:space="preserve"> </w:t>
      </w:r>
      <w:r w:rsidR="003A0ADF" w:rsidRPr="00881567">
        <w:t xml:space="preserve">Здесь курсируют электропоезда Санкт-Петербург </w:t>
      </w:r>
      <w:r w:rsidR="00F2799A" w:rsidRPr="00881567">
        <w:t>-</w:t>
      </w:r>
      <w:r w:rsidR="003A0ADF" w:rsidRPr="00881567">
        <w:t xml:space="preserve"> Приозерск, Санкт-Петербург </w:t>
      </w:r>
      <w:r w:rsidR="003C0434">
        <w:t>–</w:t>
      </w:r>
      <w:r w:rsidR="003A0ADF" w:rsidRPr="00881567">
        <w:t xml:space="preserve"> Кузнечное, а также поезд дальнего следования Санкт-Петербург </w:t>
      </w:r>
      <w:r w:rsidR="003C0434">
        <w:t>–</w:t>
      </w:r>
      <w:r w:rsidR="003A0ADF" w:rsidRPr="00881567">
        <w:t xml:space="preserve"> Петрозаводск</w:t>
      </w:r>
      <w:r w:rsidR="000F0567" w:rsidRPr="00881567">
        <w:t>.</w:t>
      </w:r>
      <w:r w:rsidR="003312DF" w:rsidRPr="00881567">
        <w:t xml:space="preserve"> </w:t>
      </w:r>
      <w:r>
        <w:t xml:space="preserve">На данном участке железной дороги в границе </w:t>
      </w:r>
      <w:r w:rsidRPr="002B536B">
        <w:t xml:space="preserve">Петровского сельского поселения </w:t>
      </w:r>
      <w:r>
        <w:t>расположен</w:t>
      </w:r>
      <w:r w:rsidR="00DE5022">
        <w:t>ы</w:t>
      </w:r>
      <w:r>
        <w:t xml:space="preserve"> железнодорожн</w:t>
      </w:r>
      <w:r w:rsidR="00DE5022">
        <w:t>ые</w:t>
      </w:r>
      <w:r>
        <w:t xml:space="preserve"> </w:t>
      </w:r>
      <w:r w:rsidRPr="00881567">
        <w:t>станци</w:t>
      </w:r>
      <w:r w:rsidR="00DE5022">
        <w:t>и</w:t>
      </w:r>
      <w:r w:rsidRPr="00881567">
        <w:t xml:space="preserve"> Петяярви</w:t>
      </w:r>
      <w:r>
        <w:t xml:space="preserve"> и </w:t>
      </w:r>
      <w:r w:rsidR="00DE5022" w:rsidRPr="00DE5022">
        <w:t>Лосево I</w:t>
      </w:r>
      <w:r>
        <w:t>.</w:t>
      </w:r>
    </w:p>
    <w:p w:rsidR="002B536B" w:rsidRPr="00881567" w:rsidRDefault="002B536B" w:rsidP="002B536B">
      <w:r w:rsidRPr="00881567">
        <w:t xml:space="preserve">Параллельно железной дороге «Санкт-Петербург </w:t>
      </w:r>
      <w:r>
        <w:t>–</w:t>
      </w:r>
      <w:r w:rsidRPr="00881567">
        <w:t xml:space="preserve"> Приозерск </w:t>
      </w:r>
      <w:r>
        <w:t>–</w:t>
      </w:r>
      <w:r w:rsidRPr="00881567">
        <w:t xml:space="preserve"> Сортавала» проходит железнодорожная линия «Петяярви </w:t>
      </w:r>
      <w:r>
        <w:t>–</w:t>
      </w:r>
      <w:r w:rsidRPr="00881567">
        <w:t xml:space="preserve"> Каменногорск» предназначенная для обеспечения выноса грузового движения.</w:t>
      </w:r>
      <w:r w:rsidRPr="002B536B">
        <w:t xml:space="preserve"> </w:t>
      </w:r>
      <w:r>
        <w:t>На участке железнодорожной линии грузового движения пассажирские перевозки не осуществляются.</w:t>
      </w:r>
    </w:p>
    <w:p w:rsidR="003A0ADF" w:rsidRPr="00B44082" w:rsidRDefault="00326E36" w:rsidP="00B44082">
      <w:pPr>
        <w:pStyle w:val="30"/>
      </w:pPr>
      <w:bookmarkStart w:id="98" w:name="_Toc209703735"/>
      <w:r w:rsidRPr="00B44082">
        <w:t>Автомобильный транспорт</w:t>
      </w:r>
      <w:bookmarkEnd w:id="98"/>
    </w:p>
    <w:p w:rsidR="003A0ADF" w:rsidRPr="00881567" w:rsidRDefault="003A0ADF" w:rsidP="00881567">
      <w:r w:rsidRPr="00881567">
        <w:t xml:space="preserve">Основными транспортными коммуникациями </w:t>
      </w:r>
      <w:r w:rsidR="001A0D5A" w:rsidRPr="00881567">
        <w:t xml:space="preserve">Петровского </w:t>
      </w:r>
      <w:r w:rsidRPr="00881567">
        <w:t>сельского поселения являются автомобильные дороги федерального</w:t>
      </w:r>
      <w:r w:rsidR="001A0D5A" w:rsidRPr="00881567">
        <w:t xml:space="preserve"> и</w:t>
      </w:r>
      <w:r w:rsidRPr="00881567">
        <w:t xml:space="preserve"> регионального</w:t>
      </w:r>
      <w:r w:rsidR="001A0D5A" w:rsidRPr="00881567">
        <w:t xml:space="preserve"> значения</w:t>
      </w:r>
      <w:r w:rsidR="000F0567" w:rsidRPr="00881567">
        <w:t>.</w:t>
      </w:r>
      <w:r w:rsidR="003312DF" w:rsidRPr="00881567">
        <w:t xml:space="preserve"> </w:t>
      </w:r>
      <w:r w:rsidR="001A0D5A" w:rsidRPr="00881567">
        <w:t xml:space="preserve">Сеть автомобильных дорог Петровского сельского поселения имеет направления </w:t>
      </w:r>
      <w:r w:rsidR="00176161">
        <w:t xml:space="preserve">в </w:t>
      </w:r>
      <w:r w:rsidRPr="00881567">
        <w:t>Сосновское, Ромашкинское, Красноозёрное, Раздольевское сельские поселения</w:t>
      </w:r>
      <w:r w:rsidR="00176161">
        <w:t xml:space="preserve"> Приозерского муниципального района</w:t>
      </w:r>
      <w:r w:rsidR="000F0567" w:rsidRPr="00881567">
        <w:t>.</w:t>
      </w:r>
      <w:r w:rsidR="003312DF" w:rsidRPr="00881567">
        <w:t xml:space="preserve"> </w:t>
      </w:r>
      <w:r w:rsidRPr="00881567">
        <w:t xml:space="preserve">Кроме того, на территории </w:t>
      </w:r>
      <w:r w:rsidRPr="00881567">
        <w:lastRenderedPageBreak/>
        <w:t>поселения имеется ряд дорог местного значения, обеспечивающих подъезд от основной дорожной сети к насел</w:t>
      </w:r>
      <w:r w:rsidR="001A0D5A" w:rsidRPr="00881567">
        <w:t>ё</w:t>
      </w:r>
      <w:r w:rsidRPr="00881567">
        <w:t>нным пунктам</w:t>
      </w:r>
      <w:r w:rsidR="000F0567" w:rsidRPr="00881567">
        <w:t>.</w:t>
      </w:r>
    </w:p>
    <w:p w:rsidR="003A0ADF" w:rsidRPr="00881567" w:rsidRDefault="003A0ADF" w:rsidP="00881567">
      <w:r w:rsidRPr="00881567">
        <w:t xml:space="preserve">Эксплуатационная длина автомобильных дорог общего пользования составляет 51,7 км, в том числе с </w:t>
      </w:r>
      <w:r w:rsidR="00032AA5" w:rsidRPr="00881567">
        <w:t>твёрдым</w:t>
      </w:r>
      <w:r w:rsidRPr="00881567">
        <w:t xml:space="preserve"> покрытием – 86 %.</w:t>
      </w:r>
    </w:p>
    <w:p w:rsidR="003A0ADF" w:rsidRPr="00881567" w:rsidRDefault="00D12377" w:rsidP="00881567">
      <w:r w:rsidRPr="00881567">
        <w:t xml:space="preserve">В таблице </w:t>
      </w:r>
      <w:r w:rsidR="00146568">
        <w:fldChar w:fldCharType="begin"/>
      </w:r>
      <w:r w:rsidR="00146568">
        <w:instrText xml:space="preserve"> REF _Ref194308561 \h  \* MERGEFORMAT </w:instrText>
      </w:r>
      <w:r w:rsidR="00146568">
        <w:fldChar w:fldCharType="separate"/>
      </w:r>
      <w:r w:rsidR="00146568" w:rsidRPr="00146568">
        <w:rPr>
          <w:vanish/>
        </w:rPr>
        <w:t xml:space="preserve">Таблица </w:t>
      </w:r>
      <w:r w:rsidR="00146568">
        <w:rPr>
          <w:noProof/>
        </w:rPr>
        <w:t>3.9.2</w:t>
      </w:r>
      <w:r w:rsidR="00146568">
        <w:t>.</w:t>
      </w:r>
      <w:r w:rsidR="00146568">
        <w:rPr>
          <w:noProof/>
        </w:rPr>
        <w:t>1</w:t>
      </w:r>
      <w:r w:rsidR="00146568">
        <w:fldChar w:fldCharType="end"/>
      </w:r>
      <w:r w:rsidR="004D2585" w:rsidRPr="00881567">
        <w:t xml:space="preserve"> </w:t>
      </w:r>
      <w:r w:rsidRPr="00881567">
        <w:t>привед</w:t>
      </w:r>
      <w:r w:rsidR="003808DE">
        <w:t>ё</w:t>
      </w:r>
      <w:r w:rsidRPr="00881567">
        <w:t xml:space="preserve">н </w:t>
      </w:r>
      <w:r w:rsidR="003808DE" w:rsidRPr="003808DE">
        <w:t>перечень автомобильных дорог общего пользования федерального и регионального значения, проходящих по территории Петровского сельского поселения</w:t>
      </w:r>
      <w:r w:rsidR="00AD1E1E" w:rsidRPr="00881567">
        <w:t xml:space="preserve"> </w:t>
      </w:r>
      <w:r w:rsidR="005A5B79" w:rsidRPr="00881567">
        <w:t xml:space="preserve">в соответствии с </w:t>
      </w:r>
      <w:r w:rsidR="00FA0E30" w:rsidRPr="00881567">
        <w:t>Перечнем автомобильных дорог общего пользования федерального значения, утверждённы</w:t>
      </w:r>
      <w:r w:rsidR="003808DE">
        <w:t>м</w:t>
      </w:r>
      <w:r w:rsidR="00FA0E30" w:rsidRPr="00881567">
        <w:t xml:space="preserve"> </w:t>
      </w:r>
      <w:r w:rsidR="005A5B79" w:rsidRPr="00881567">
        <w:t xml:space="preserve">постановлением Правительства Российской Федерации от </w:t>
      </w:r>
      <w:r w:rsidR="00146568">
        <w:t>17.11.2010</w:t>
      </w:r>
      <w:r w:rsidR="005A5B79" w:rsidRPr="00881567">
        <w:t xml:space="preserve"> № 928 </w:t>
      </w:r>
      <w:r w:rsidR="00AD1E1E" w:rsidRPr="00881567">
        <w:t xml:space="preserve">и </w:t>
      </w:r>
      <w:r w:rsidR="004D2585" w:rsidRPr="00881567">
        <w:t xml:space="preserve">Перечнем автомобильных дорог общего пользования регионального значения, утверждённым </w:t>
      </w:r>
      <w:r w:rsidR="005A5B79" w:rsidRPr="00881567">
        <w:t xml:space="preserve">постановлением Правительства Ленинградской области от </w:t>
      </w:r>
      <w:r w:rsidR="00146568">
        <w:t>27.11.2007</w:t>
      </w:r>
      <w:r w:rsidR="005A5B79" w:rsidRPr="00881567">
        <w:t xml:space="preserve"> № 294</w:t>
      </w:r>
      <w:r w:rsidR="003808DE">
        <w:t>.</w:t>
      </w:r>
    </w:p>
    <w:p w:rsidR="00AD1E1E" w:rsidRPr="00881567" w:rsidRDefault="00AD1E1E" w:rsidP="00881567">
      <w:pPr>
        <w:sectPr w:rsidR="00AD1E1E" w:rsidRPr="00881567" w:rsidSect="001172E6">
          <w:pgSz w:w="11906" w:h="16838" w:code="9"/>
          <w:pgMar w:top="1134" w:right="567" w:bottom="1134" w:left="1134" w:header="709" w:footer="709" w:gutter="0"/>
          <w:cols w:space="708"/>
          <w:docGrid w:linePitch="360"/>
        </w:sectPr>
      </w:pPr>
    </w:p>
    <w:p w:rsidR="004D2585" w:rsidRPr="00881567" w:rsidRDefault="00032AA5" w:rsidP="00F43D39">
      <w:pPr>
        <w:pStyle w:val="afffffffffff5"/>
      </w:pPr>
      <w:bookmarkStart w:id="99" w:name="_Ref194308561"/>
      <w:r>
        <w:lastRenderedPageBreak/>
        <w:t xml:space="preserve">Таблица </w:t>
      </w:r>
      <w:fldSimple w:instr=" STYLEREF 3 \s ">
        <w:r w:rsidR="000C2208">
          <w:rPr>
            <w:noProof/>
          </w:rPr>
          <w:t>3.9.2</w:t>
        </w:r>
      </w:fldSimple>
      <w:r w:rsidR="000C2208">
        <w:t>.</w:t>
      </w:r>
      <w:fldSimple w:instr=" SEQ Таблица \* ARABIC \s 3 ">
        <w:r w:rsidR="000C2208">
          <w:rPr>
            <w:noProof/>
          </w:rPr>
          <w:t>1</w:t>
        </w:r>
      </w:fldSimple>
      <w:bookmarkEnd w:id="99"/>
    </w:p>
    <w:p w:rsidR="003A0ADF" w:rsidRPr="00881567" w:rsidRDefault="00F35F05" w:rsidP="00032AA5">
      <w:pPr>
        <w:pStyle w:val="affffffffffffb"/>
      </w:pPr>
      <w:r w:rsidRPr="00881567">
        <w:t>Перечень автомобильных дорог общего пользования федерального и регионального значения, проходящих по территории Петровского сельского поселения</w:t>
      </w:r>
    </w:p>
    <w:tbl>
      <w:tblPr>
        <w:tblW w:w="5000" w:type="pct"/>
        <w:tblBorders>
          <w:top w:val="single" w:sz="4" w:space="0" w:color="auto"/>
          <w:left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98"/>
        <w:gridCol w:w="21"/>
        <w:gridCol w:w="2407"/>
        <w:gridCol w:w="1984"/>
        <w:gridCol w:w="4112"/>
        <w:gridCol w:w="1987"/>
        <w:gridCol w:w="1563"/>
        <w:gridCol w:w="1136"/>
        <w:gridCol w:w="1345"/>
      </w:tblGrid>
      <w:tr w:rsidR="00146568" w:rsidRPr="007F47A2" w:rsidTr="004404F8">
        <w:tc>
          <w:tcPr>
            <w:tcW w:w="260" w:type="pct"/>
            <w:vMerge w:val="restart"/>
            <w:noWrap/>
          </w:tcPr>
          <w:p w:rsidR="00297518" w:rsidRPr="007F47A2" w:rsidRDefault="00297518" w:rsidP="00246674">
            <w:pPr>
              <w:pStyle w:val="affffffffff7"/>
            </w:pPr>
            <w:r w:rsidRPr="007F47A2">
              <w:t>№ п/п</w:t>
            </w:r>
          </w:p>
        </w:tc>
        <w:tc>
          <w:tcPr>
            <w:tcW w:w="791" w:type="pct"/>
            <w:gridSpan w:val="2"/>
            <w:vMerge w:val="restart"/>
            <w:noWrap/>
          </w:tcPr>
          <w:p w:rsidR="00297518" w:rsidRPr="007F47A2" w:rsidRDefault="00297518" w:rsidP="00246674">
            <w:pPr>
              <w:pStyle w:val="affffffffff7"/>
            </w:pPr>
            <w:r w:rsidRPr="007F47A2">
              <w:t>Идентификационный номер автомобильной дороги</w:t>
            </w:r>
          </w:p>
        </w:tc>
        <w:tc>
          <w:tcPr>
            <w:tcW w:w="646" w:type="pct"/>
            <w:vMerge w:val="restart"/>
          </w:tcPr>
          <w:p w:rsidR="00297518" w:rsidRPr="007F47A2" w:rsidRDefault="00297518" w:rsidP="00246674">
            <w:pPr>
              <w:pStyle w:val="affffffffff7"/>
            </w:pPr>
            <w:r w:rsidRPr="007F47A2">
              <w:t>Учётный номер автомобильной дороги</w:t>
            </w:r>
          </w:p>
        </w:tc>
        <w:tc>
          <w:tcPr>
            <w:tcW w:w="1339" w:type="pct"/>
            <w:vMerge w:val="restart"/>
          </w:tcPr>
          <w:p w:rsidR="00297518" w:rsidRPr="007F47A2" w:rsidRDefault="00297518" w:rsidP="00246674">
            <w:pPr>
              <w:pStyle w:val="affffffffff7"/>
            </w:pPr>
            <w:r w:rsidRPr="007F47A2">
              <w:t>Наименование автомобильной дороги</w:t>
            </w:r>
            <w:r w:rsidR="00BB7F25" w:rsidRPr="007F47A2">
              <w:t xml:space="preserve"> в соответствии с актом органа государственной власти</w:t>
            </w:r>
          </w:p>
        </w:tc>
        <w:tc>
          <w:tcPr>
            <w:tcW w:w="647" w:type="pct"/>
            <w:vMerge w:val="restart"/>
            <w:noWrap/>
          </w:tcPr>
          <w:p w:rsidR="00297518" w:rsidRPr="007F47A2" w:rsidRDefault="00297518" w:rsidP="00246674">
            <w:pPr>
              <w:pStyle w:val="affffffffff7"/>
            </w:pPr>
            <w:r w:rsidRPr="007F47A2">
              <w:t>Протяж</w:t>
            </w:r>
            <w:r w:rsidR="007F47A2">
              <w:t>ё</w:t>
            </w:r>
            <w:r w:rsidRPr="007F47A2">
              <w:t>нность</w:t>
            </w:r>
            <w:r w:rsidR="006A7CD6">
              <w:t xml:space="preserve"> в границе Петровского сельского поселения</w:t>
            </w:r>
            <w:r w:rsidRPr="007F47A2">
              <w:t>, км</w:t>
            </w:r>
          </w:p>
        </w:tc>
        <w:tc>
          <w:tcPr>
            <w:tcW w:w="509" w:type="pct"/>
            <w:vMerge w:val="restart"/>
            <w:shd w:val="clear" w:color="auto" w:fill="auto"/>
          </w:tcPr>
          <w:p w:rsidR="00297518" w:rsidRPr="007F47A2" w:rsidRDefault="00297518" w:rsidP="00246674">
            <w:pPr>
              <w:pStyle w:val="affffffffff7"/>
            </w:pPr>
            <w:r w:rsidRPr="007F47A2">
              <w:t>Техническая категория</w:t>
            </w:r>
          </w:p>
        </w:tc>
        <w:tc>
          <w:tcPr>
            <w:tcW w:w="808" w:type="pct"/>
            <w:gridSpan w:val="2"/>
            <w:noWrap/>
          </w:tcPr>
          <w:p w:rsidR="00297518" w:rsidRPr="007F47A2" w:rsidRDefault="00297518" w:rsidP="00246674">
            <w:pPr>
              <w:pStyle w:val="affffffffff7"/>
            </w:pPr>
            <w:r w:rsidRPr="007F47A2">
              <w:t>Покрытие, км</w:t>
            </w:r>
          </w:p>
        </w:tc>
      </w:tr>
      <w:tr w:rsidR="00146568" w:rsidRPr="007F47A2" w:rsidTr="004404F8">
        <w:tc>
          <w:tcPr>
            <w:tcW w:w="260" w:type="pct"/>
            <w:vMerge/>
            <w:noWrap/>
          </w:tcPr>
          <w:p w:rsidR="00297518" w:rsidRPr="007F47A2" w:rsidRDefault="00297518" w:rsidP="00246674">
            <w:pPr>
              <w:pStyle w:val="affffffffff7"/>
            </w:pPr>
          </w:p>
        </w:tc>
        <w:tc>
          <w:tcPr>
            <w:tcW w:w="791" w:type="pct"/>
            <w:gridSpan w:val="2"/>
            <w:vMerge/>
            <w:noWrap/>
          </w:tcPr>
          <w:p w:rsidR="00297518" w:rsidRPr="007F47A2" w:rsidRDefault="00297518" w:rsidP="00246674">
            <w:pPr>
              <w:pStyle w:val="affffffffff7"/>
            </w:pPr>
          </w:p>
        </w:tc>
        <w:tc>
          <w:tcPr>
            <w:tcW w:w="646" w:type="pct"/>
            <w:vMerge/>
          </w:tcPr>
          <w:p w:rsidR="00297518" w:rsidRPr="007F47A2" w:rsidRDefault="00297518" w:rsidP="00246674">
            <w:pPr>
              <w:pStyle w:val="affffffffff7"/>
            </w:pPr>
          </w:p>
        </w:tc>
        <w:tc>
          <w:tcPr>
            <w:tcW w:w="1339" w:type="pct"/>
            <w:vMerge/>
          </w:tcPr>
          <w:p w:rsidR="00297518" w:rsidRPr="007F47A2" w:rsidRDefault="00297518" w:rsidP="00246674">
            <w:pPr>
              <w:pStyle w:val="affffffffff7"/>
            </w:pPr>
          </w:p>
        </w:tc>
        <w:tc>
          <w:tcPr>
            <w:tcW w:w="647" w:type="pct"/>
            <w:vMerge/>
            <w:noWrap/>
          </w:tcPr>
          <w:p w:rsidR="00297518" w:rsidRPr="007F47A2" w:rsidRDefault="00297518" w:rsidP="00246674">
            <w:pPr>
              <w:pStyle w:val="affffffffff7"/>
            </w:pPr>
          </w:p>
        </w:tc>
        <w:tc>
          <w:tcPr>
            <w:tcW w:w="509" w:type="pct"/>
            <w:vMerge/>
            <w:shd w:val="clear" w:color="auto" w:fill="auto"/>
          </w:tcPr>
          <w:p w:rsidR="00297518" w:rsidRPr="007F47A2" w:rsidRDefault="00297518" w:rsidP="00246674">
            <w:pPr>
              <w:pStyle w:val="affffffffff7"/>
            </w:pPr>
          </w:p>
        </w:tc>
        <w:tc>
          <w:tcPr>
            <w:tcW w:w="370" w:type="pct"/>
            <w:noWrap/>
          </w:tcPr>
          <w:p w:rsidR="00297518" w:rsidRPr="007F47A2" w:rsidRDefault="00297518" w:rsidP="00246674">
            <w:pPr>
              <w:pStyle w:val="affffffffff7"/>
            </w:pPr>
            <w:r w:rsidRPr="007F47A2">
              <w:t>тв</w:t>
            </w:r>
            <w:r w:rsidR="007F47A2">
              <w:t>ё</w:t>
            </w:r>
            <w:r w:rsidRPr="007F47A2">
              <w:t>рдое</w:t>
            </w:r>
          </w:p>
        </w:tc>
        <w:tc>
          <w:tcPr>
            <w:tcW w:w="438" w:type="pct"/>
            <w:noWrap/>
          </w:tcPr>
          <w:p w:rsidR="00297518" w:rsidRPr="007F47A2" w:rsidRDefault="00297518" w:rsidP="00246674">
            <w:pPr>
              <w:pStyle w:val="affffffffff7"/>
            </w:pPr>
            <w:r w:rsidRPr="007F47A2">
              <w:t>грунтовое</w:t>
            </w:r>
          </w:p>
        </w:tc>
      </w:tr>
      <w:tr w:rsidR="00F0460C" w:rsidRPr="007F47A2" w:rsidTr="004404F8">
        <w:tblPrEx>
          <w:tblBorders>
            <w:bottom w:val="single" w:sz="8" w:space="0" w:color="auto"/>
          </w:tblBorders>
        </w:tblPrEx>
        <w:tc>
          <w:tcPr>
            <w:tcW w:w="267" w:type="pct"/>
            <w:gridSpan w:val="2"/>
            <w:noWrap/>
          </w:tcPr>
          <w:p w:rsidR="00F0460C" w:rsidRPr="007F47A2" w:rsidRDefault="00F0460C" w:rsidP="0008675D">
            <w:pPr>
              <w:pStyle w:val="afffffffffff2"/>
            </w:pPr>
            <w:r w:rsidRPr="007F47A2">
              <w:t>1</w:t>
            </w:r>
          </w:p>
        </w:tc>
        <w:tc>
          <w:tcPr>
            <w:tcW w:w="4733" w:type="pct"/>
            <w:gridSpan w:val="7"/>
            <w:noWrap/>
          </w:tcPr>
          <w:p w:rsidR="00F0460C" w:rsidRPr="007F47A2" w:rsidRDefault="00F0460C" w:rsidP="0008675D">
            <w:pPr>
              <w:pStyle w:val="afffffffffff2"/>
            </w:pPr>
            <w:r w:rsidRPr="007F47A2">
              <w:t>Автомобильные дороги федерального значения</w:t>
            </w:r>
          </w:p>
        </w:tc>
      </w:tr>
      <w:tr w:rsidR="00146568" w:rsidRPr="007F47A2" w:rsidTr="004404F8">
        <w:tblPrEx>
          <w:tblBorders>
            <w:bottom w:val="single" w:sz="8" w:space="0" w:color="auto"/>
          </w:tblBorders>
        </w:tblPrEx>
        <w:tc>
          <w:tcPr>
            <w:tcW w:w="267" w:type="pct"/>
            <w:gridSpan w:val="2"/>
            <w:noWrap/>
          </w:tcPr>
          <w:p w:rsidR="00297518" w:rsidRPr="007F47A2" w:rsidRDefault="00297518" w:rsidP="0008675D">
            <w:pPr>
              <w:pStyle w:val="afffffffffff2"/>
            </w:pPr>
            <w:r w:rsidRPr="007F47A2">
              <w:t>1</w:t>
            </w:r>
            <w:r w:rsidR="00F0460C" w:rsidRPr="007F47A2">
              <w:t>.1</w:t>
            </w:r>
          </w:p>
        </w:tc>
        <w:tc>
          <w:tcPr>
            <w:tcW w:w="784" w:type="pct"/>
            <w:noWrap/>
          </w:tcPr>
          <w:p w:rsidR="00297518" w:rsidRPr="007F47A2" w:rsidRDefault="00297518" w:rsidP="0008675D">
            <w:pPr>
              <w:pStyle w:val="afffffffffff2"/>
            </w:pPr>
            <w:r w:rsidRPr="007F47A2">
              <w:t>00 ОП ФЗ А-121</w:t>
            </w:r>
          </w:p>
        </w:tc>
        <w:tc>
          <w:tcPr>
            <w:tcW w:w="646" w:type="pct"/>
          </w:tcPr>
          <w:p w:rsidR="00297518" w:rsidRPr="007F47A2" w:rsidRDefault="00297518" w:rsidP="0008675D">
            <w:pPr>
              <w:pStyle w:val="afffffffffff2"/>
            </w:pPr>
            <w:r w:rsidRPr="007F47A2">
              <w:t>А-121</w:t>
            </w:r>
          </w:p>
        </w:tc>
        <w:tc>
          <w:tcPr>
            <w:tcW w:w="1339" w:type="pct"/>
          </w:tcPr>
          <w:p w:rsidR="00297518" w:rsidRPr="007F47A2" w:rsidRDefault="00C43A96" w:rsidP="0008675D">
            <w:pPr>
              <w:pStyle w:val="afffffffffff2"/>
            </w:pPr>
            <w:r w:rsidRPr="007F47A2">
              <w:t>«</w:t>
            </w:r>
            <w:r w:rsidR="00297518" w:rsidRPr="007F47A2">
              <w:t>Сортавала</w:t>
            </w:r>
            <w:r w:rsidRPr="007F47A2">
              <w:t>»</w:t>
            </w:r>
            <w:r w:rsidR="00297518" w:rsidRPr="007F47A2">
              <w:t xml:space="preserve"> Санкт-Петербург </w:t>
            </w:r>
            <w:r w:rsidR="007F47A2" w:rsidRPr="007F47A2">
              <w:t>–</w:t>
            </w:r>
            <w:r w:rsidR="00297518" w:rsidRPr="007F47A2">
              <w:t xml:space="preserve"> Сортавала </w:t>
            </w:r>
            <w:r w:rsidR="007F47A2" w:rsidRPr="007F47A2">
              <w:t>–</w:t>
            </w:r>
            <w:r w:rsidR="00297518" w:rsidRPr="007F47A2">
              <w:t xml:space="preserve"> автомобильная дорога Р-21 </w:t>
            </w:r>
            <w:r w:rsidRPr="007F47A2">
              <w:t>«</w:t>
            </w:r>
            <w:r w:rsidR="00297518" w:rsidRPr="007F47A2">
              <w:t>Кола</w:t>
            </w:r>
            <w:r w:rsidRPr="007F47A2">
              <w:t>»</w:t>
            </w:r>
          </w:p>
        </w:tc>
        <w:tc>
          <w:tcPr>
            <w:tcW w:w="647" w:type="pct"/>
            <w:noWrap/>
          </w:tcPr>
          <w:p w:rsidR="00297518" w:rsidRPr="007F47A2" w:rsidRDefault="00380E32" w:rsidP="007F47A2">
            <w:pPr>
              <w:pStyle w:val="afc"/>
            </w:pPr>
            <w:r>
              <w:t>16</w:t>
            </w:r>
            <w:r w:rsidR="00297518" w:rsidRPr="007F47A2">
              <w:t>,9</w:t>
            </w:r>
          </w:p>
        </w:tc>
        <w:tc>
          <w:tcPr>
            <w:tcW w:w="509" w:type="pct"/>
            <w:shd w:val="clear" w:color="auto" w:fill="auto"/>
          </w:tcPr>
          <w:p w:rsidR="00297518" w:rsidRPr="007F47A2" w:rsidRDefault="00297518" w:rsidP="007F47A2">
            <w:pPr>
              <w:pStyle w:val="afc"/>
            </w:pPr>
            <w:r w:rsidRPr="007F47A2">
              <w:t>II</w:t>
            </w:r>
          </w:p>
        </w:tc>
        <w:tc>
          <w:tcPr>
            <w:tcW w:w="370" w:type="pct"/>
            <w:noWrap/>
          </w:tcPr>
          <w:p w:rsidR="00297518" w:rsidRPr="007F47A2" w:rsidRDefault="00297518" w:rsidP="007F47A2">
            <w:pPr>
              <w:pStyle w:val="afc"/>
            </w:pPr>
            <w:r w:rsidRPr="007F47A2">
              <w:t>12,9</w:t>
            </w:r>
          </w:p>
        </w:tc>
        <w:tc>
          <w:tcPr>
            <w:tcW w:w="438" w:type="pct"/>
            <w:noWrap/>
          </w:tcPr>
          <w:p w:rsidR="00297518" w:rsidRPr="007F47A2" w:rsidRDefault="00297518" w:rsidP="007F47A2">
            <w:pPr>
              <w:pStyle w:val="afc"/>
            </w:pPr>
          </w:p>
        </w:tc>
      </w:tr>
      <w:tr w:rsidR="00F0460C" w:rsidRPr="007F47A2" w:rsidTr="004404F8">
        <w:tblPrEx>
          <w:tblBorders>
            <w:bottom w:val="single" w:sz="8" w:space="0" w:color="auto"/>
          </w:tblBorders>
        </w:tblPrEx>
        <w:tc>
          <w:tcPr>
            <w:tcW w:w="267" w:type="pct"/>
            <w:gridSpan w:val="2"/>
            <w:noWrap/>
          </w:tcPr>
          <w:p w:rsidR="00F0460C" w:rsidRPr="007F47A2" w:rsidRDefault="00F0460C" w:rsidP="0008675D">
            <w:pPr>
              <w:pStyle w:val="afffffffffff2"/>
            </w:pPr>
            <w:r w:rsidRPr="007F47A2">
              <w:t>2</w:t>
            </w:r>
          </w:p>
        </w:tc>
        <w:tc>
          <w:tcPr>
            <w:tcW w:w="4733" w:type="pct"/>
            <w:gridSpan w:val="7"/>
            <w:noWrap/>
          </w:tcPr>
          <w:p w:rsidR="00F0460C" w:rsidRPr="007F47A2" w:rsidRDefault="00F0460C" w:rsidP="0008675D">
            <w:pPr>
              <w:pStyle w:val="afffffffffff2"/>
            </w:pPr>
            <w:r w:rsidRPr="007F47A2">
              <w:t>Автомобильные дороги регионального значения</w:t>
            </w:r>
          </w:p>
        </w:tc>
      </w:tr>
      <w:tr w:rsidR="00146568" w:rsidRPr="007F47A2" w:rsidTr="004404F8">
        <w:tblPrEx>
          <w:tblBorders>
            <w:bottom w:val="single" w:sz="8" w:space="0" w:color="auto"/>
          </w:tblBorders>
        </w:tblPrEx>
        <w:tc>
          <w:tcPr>
            <w:tcW w:w="267" w:type="pct"/>
            <w:gridSpan w:val="2"/>
            <w:noWrap/>
          </w:tcPr>
          <w:p w:rsidR="004207D1" w:rsidRPr="007F47A2" w:rsidRDefault="00F0460C" w:rsidP="0008675D">
            <w:pPr>
              <w:pStyle w:val="afffffffffff2"/>
            </w:pPr>
            <w:r w:rsidRPr="007F47A2">
              <w:t>2.1</w:t>
            </w:r>
          </w:p>
        </w:tc>
        <w:tc>
          <w:tcPr>
            <w:tcW w:w="784" w:type="pct"/>
            <w:noWrap/>
          </w:tcPr>
          <w:p w:rsidR="004207D1" w:rsidRPr="007F47A2" w:rsidRDefault="004207D1" w:rsidP="0008675D">
            <w:pPr>
              <w:pStyle w:val="afffffffffff2"/>
            </w:pPr>
            <w:r w:rsidRPr="007F47A2">
              <w:t>41 ОП РЗ 41К-152</w:t>
            </w:r>
          </w:p>
        </w:tc>
        <w:tc>
          <w:tcPr>
            <w:tcW w:w="646" w:type="pct"/>
          </w:tcPr>
          <w:p w:rsidR="004207D1" w:rsidRPr="007F47A2" w:rsidRDefault="004207D1" w:rsidP="0008675D">
            <w:pPr>
              <w:pStyle w:val="afffffffffff2"/>
            </w:pPr>
            <w:r w:rsidRPr="007F47A2">
              <w:t>41К-152</w:t>
            </w:r>
          </w:p>
        </w:tc>
        <w:tc>
          <w:tcPr>
            <w:tcW w:w="1339" w:type="pct"/>
          </w:tcPr>
          <w:p w:rsidR="004207D1" w:rsidRPr="007F47A2" w:rsidRDefault="004207D1" w:rsidP="0008675D">
            <w:pPr>
              <w:pStyle w:val="afffffffffff2"/>
            </w:pPr>
            <w:r w:rsidRPr="007F47A2">
              <w:t>Подъезд к деревне Пчёлино</w:t>
            </w:r>
          </w:p>
        </w:tc>
        <w:tc>
          <w:tcPr>
            <w:tcW w:w="647" w:type="pct"/>
            <w:noWrap/>
          </w:tcPr>
          <w:p w:rsidR="004207D1" w:rsidRPr="007F47A2" w:rsidRDefault="0099558D" w:rsidP="007F47A2">
            <w:pPr>
              <w:pStyle w:val="afc"/>
            </w:pPr>
            <w:r>
              <w:t>9,0</w:t>
            </w:r>
          </w:p>
        </w:tc>
        <w:tc>
          <w:tcPr>
            <w:tcW w:w="509" w:type="pct"/>
            <w:shd w:val="clear" w:color="auto" w:fill="auto"/>
          </w:tcPr>
          <w:p w:rsidR="004207D1" w:rsidRPr="007F47A2" w:rsidRDefault="004207D1" w:rsidP="007F47A2">
            <w:pPr>
              <w:pStyle w:val="afc"/>
            </w:pPr>
            <w:r w:rsidRPr="007F47A2">
              <w:t>III</w:t>
            </w:r>
          </w:p>
        </w:tc>
        <w:tc>
          <w:tcPr>
            <w:tcW w:w="370" w:type="pct"/>
            <w:noWrap/>
          </w:tcPr>
          <w:p w:rsidR="004207D1" w:rsidRPr="007F47A2" w:rsidRDefault="004207D1" w:rsidP="007F47A2">
            <w:pPr>
              <w:pStyle w:val="afc"/>
            </w:pPr>
            <w:r w:rsidRPr="007F47A2">
              <w:t>12,3</w:t>
            </w:r>
          </w:p>
        </w:tc>
        <w:tc>
          <w:tcPr>
            <w:tcW w:w="438" w:type="pct"/>
            <w:noWrap/>
          </w:tcPr>
          <w:p w:rsidR="004207D1" w:rsidRPr="007F47A2" w:rsidRDefault="004207D1" w:rsidP="007F47A2">
            <w:pPr>
              <w:pStyle w:val="afc"/>
            </w:pPr>
          </w:p>
        </w:tc>
      </w:tr>
      <w:tr w:rsidR="00146568" w:rsidRPr="007F47A2" w:rsidTr="004404F8">
        <w:tblPrEx>
          <w:tblBorders>
            <w:bottom w:val="single" w:sz="8" w:space="0" w:color="auto"/>
          </w:tblBorders>
        </w:tblPrEx>
        <w:tc>
          <w:tcPr>
            <w:tcW w:w="267" w:type="pct"/>
            <w:gridSpan w:val="2"/>
            <w:noWrap/>
          </w:tcPr>
          <w:p w:rsidR="004207D1" w:rsidRPr="007F47A2" w:rsidRDefault="00F0460C" w:rsidP="0008675D">
            <w:pPr>
              <w:pStyle w:val="afffffffffff2"/>
            </w:pPr>
            <w:r w:rsidRPr="007F47A2">
              <w:t>2.2</w:t>
            </w:r>
          </w:p>
        </w:tc>
        <w:tc>
          <w:tcPr>
            <w:tcW w:w="784" w:type="pct"/>
            <w:noWrap/>
          </w:tcPr>
          <w:p w:rsidR="004207D1" w:rsidRPr="007F47A2" w:rsidRDefault="004207D1" w:rsidP="0008675D">
            <w:pPr>
              <w:pStyle w:val="afffffffffff2"/>
            </w:pPr>
            <w:r w:rsidRPr="007F47A2">
              <w:t>41 ОП РЗ 41К-159</w:t>
            </w:r>
          </w:p>
        </w:tc>
        <w:tc>
          <w:tcPr>
            <w:tcW w:w="646" w:type="pct"/>
          </w:tcPr>
          <w:p w:rsidR="004207D1" w:rsidRPr="007F47A2" w:rsidRDefault="004207D1" w:rsidP="0008675D">
            <w:pPr>
              <w:pStyle w:val="afffffffffff2"/>
            </w:pPr>
            <w:r w:rsidRPr="007F47A2">
              <w:t>41К-159</w:t>
            </w:r>
          </w:p>
        </w:tc>
        <w:tc>
          <w:tcPr>
            <w:tcW w:w="1339" w:type="pct"/>
          </w:tcPr>
          <w:p w:rsidR="004207D1" w:rsidRPr="007F47A2" w:rsidRDefault="004207D1" w:rsidP="0008675D">
            <w:pPr>
              <w:pStyle w:val="afffffffffff2"/>
            </w:pPr>
            <w:r w:rsidRPr="007F47A2">
              <w:t>Подъезд к деревне Ягодное</w:t>
            </w:r>
          </w:p>
        </w:tc>
        <w:tc>
          <w:tcPr>
            <w:tcW w:w="647" w:type="pct"/>
            <w:noWrap/>
          </w:tcPr>
          <w:p w:rsidR="004207D1" w:rsidRPr="007F47A2" w:rsidRDefault="0099558D" w:rsidP="007F47A2">
            <w:pPr>
              <w:pStyle w:val="afc"/>
            </w:pPr>
            <w:r>
              <w:t>1,4</w:t>
            </w:r>
          </w:p>
        </w:tc>
        <w:tc>
          <w:tcPr>
            <w:tcW w:w="509" w:type="pct"/>
            <w:shd w:val="clear" w:color="auto" w:fill="auto"/>
          </w:tcPr>
          <w:p w:rsidR="004207D1" w:rsidRPr="007F47A2" w:rsidRDefault="004207D1" w:rsidP="007F47A2">
            <w:pPr>
              <w:pStyle w:val="afc"/>
            </w:pPr>
            <w:r w:rsidRPr="007F47A2">
              <w:t>IV</w:t>
            </w:r>
          </w:p>
        </w:tc>
        <w:tc>
          <w:tcPr>
            <w:tcW w:w="370" w:type="pct"/>
            <w:noWrap/>
          </w:tcPr>
          <w:p w:rsidR="004207D1" w:rsidRPr="007F47A2" w:rsidRDefault="004207D1" w:rsidP="007F47A2">
            <w:pPr>
              <w:pStyle w:val="afc"/>
            </w:pPr>
            <w:r w:rsidRPr="007F47A2">
              <w:t>0,8</w:t>
            </w:r>
          </w:p>
        </w:tc>
        <w:tc>
          <w:tcPr>
            <w:tcW w:w="438" w:type="pct"/>
            <w:noWrap/>
          </w:tcPr>
          <w:p w:rsidR="004207D1" w:rsidRPr="007F47A2" w:rsidRDefault="004207D1" w:rsidP="007F47A2">
            <w:pPr>
              <w:pStyle w:val="afc"/>
            </w:pPr>
          </w:p>
        </w:tc>
      </w:tr>
      <w:tr w:rsidR="00146568" w:rsidRPr="007F47A2" w:rsidTr="004404F8">
        <w:tblPrEx>
          <w:tblBorders>
            <w:bottom w:val="single" w:sz="8" w:space="0" w:color="auto"/>
          </w:tblBorders>
        </w:tblPrEx>
        <w:tc>
          <w:tcPr>
            <w:tcW w:w="267" w:type="pct"/>
            <w:gridSpan w:val="2"/>
            <w:noWrap/>
          </w:tcPr>
          <w:p w:rsidR="004207D1" w:rsidRPr="007F47A2" w:rsidRDefault="00F0460C" w:rsidP="0008675D">
            <w:pPr>
              <w:pStyle w:val="afffffffffff2"/>
            </w:pPr>
            <w:r w:rsidRPr="007F47A2">
              <w:t>2.3</w:t>
            </w:r>
          </w:p>
        </w:tc>
        <w:tc>
          <w:tcPr>
            <w:tcW w:w="784" w:type="pct"/>
            <w:noWrap/>
          </w:tcPr>
          <w:p w:rsidR="004207D1" w:rsidRPr="007F47A2" w:rsidRDefault="004207D1" w:rsidP="0008675D">
            <w:pPr>
              <w:pStyle w:val="afffffffffff2"/>
            </w:pPr>
            <w:r w:rsidRPr="007F47A2">
              <w:t>41 ОП РЗ 41К-261</w:t>
            </w:r>
          </w:p>
        </w:tc>
        <w:tc>
          <w:tcPr>
            <w:tcW w:w="646" w:type="pct"/>
          </w:tcPr>
          <w:p w:rsidR="004207D1" w:rsidRPr="007F47A2" w:rsidRDefault="004207D1" w:rsidP="0008675D">
            <w:pPr>
              <w:pStyle w:val="afffffffffff2"/>
            </w:pPr>
            <w:r w:rsidRPr="007F47A2">
              <w:t>41К-261</w:t>
            </w:r>
          </w:p>
        </w:tc>
        <w:tc>
          <w:tcPr>
            <w:tcW w:w="1339" w:type="pct"/>
          </w:tcPr>
          <w:p w:rsidR="004207D1" w:rsidRPr="007F47A2" w:rsidRDefault="004207D1" w:rsidP="0008675D">
            <w:pPr>
              <w:pStyle w:val="afffffffffff2"/>
            </w:pPr>
            <w:r w:rsidRPr="007F47A2">
              <w:t xml:space="preserve">Орехово </w:t>
            </w:r>
            <w:r w:rsidR="007F47A2" w:rsidRPr="007F47A2">
              <w:t>–</w:t>
            </w:r>
            <w:r w:rsidRPr="007F47A2">
              <w:t xml:space="preserve"> Сосново </w:t>
            </w:r>
            <w:r w:rsidR="007F47A2" w:rsidRPr="007F47A2">
              <w:t>–</w:t>
            </w:r>
            <w:r w:rsidRPr="007F47A2">
              <w:t xml:space="preserve"> Кривко </w:t>
            </w:r>
            <w:r w:rsidR="007F47A2" w:rsidRPr="007F47A2">
              <w:t>–</w:t>
            </w:r>
            <w:r w:rsidRPr="007F47A2">
              <w:t xml:space="preserve"> ж/д ст</w:t>
            </w:r>
            <w:r w:rsidR="000F0567" w:rsidRPr="007F47A2">
              <w:t>.</w:t>
            </w:r>
            <w:r w:rsidR="00BF1EF1" w:rsidRPr="007F47A2">
              <w:t xml:space="preserve"> </w:t>
            </w:r>
            <w:r w:rsidRPr="007F47A2">
              <w:t>Петяярви</w:t>
            </w:r>
          </w:p>
        </w:tc>
        <w:tc>
          <w:tcPr>
            <w:tcW w:w="647" w:type="pct"/>
            <w:noWrap/>
          </w:tcPr>
          <w:p w:rsidR="004207D1" w:rsidRPr="007F47A2" w:rsidRDefault="004207D1" w:rsidP="007F47A2">
            <w:pPr>
              <w:pStyle w:val="afc"/>
            </w:pPr>
            <w:r w:rsidRPr="007F47A2">
              <w:t>7,7</w:t>
            </w:r>
          </w:p>
        </w:tc>
        <w:tc>
          <w:tcPr>
            <w:tcW w:w="509" w:type="pct"/>
            <w:shd w:val="clear" w:color="auto" w:fill="auto"/>
          </w:tcPr>
          <w:p w:rsidR="004207D1" w:rsidRPr="007F47A2" w:rsidRDefault="004207D1" w:rsidP="007F47A2">
            <w:pPr>
              <w:pStyle w:val="afc"/>
            </w:pPr>
            <w:r w:rsidRPr="007F47A2">
              <w:t>IV</w:t>
            </w:r>
          </w:p>
        </w:tc>
        <w:tc>
          <w:tcPr>
            <w:tcW w:w="370" w:type="pct"/>
            <w:noWrap/>
          </w:tcPr>
          <w:p w:rsidR="004207D1" w:rsidRPr="007F47A2" w:rsidRDefault="004207D1" w:rsidP="007F47A2">
            <w:pPr>
              <w:pStyle w:val="afc"/>
            </w:pPr>
            <w:r w:rsidRPr="007F47A2">
              <w:t>7,7</w:t>
            </w:r>
          </w:p>
        </w:tc>
        <w:tc>
          <w:tcPr>
            <w:tcW w:w="438" w:type="pct"/>
            <w:noWrap/>
          </w:tcPr>
          <w:p w:rsidR="004207D1" w:rsidRPr="007F47A2" w:rsidRDefault="004207D1" w:rsidP="007F47A2">
            <w:pPr>
              <w:pStyle w:val="afc"/>
            </w:pPr>
          </w:p>
        </w:tc>
      </w:tr>
      <w:tr w:rsidR="00146568" w:rsidRPr="007F47A2" w:rsidTr="004404F8">
        <w:tblPrEx>
          <w:tblBorders>
            <w:bottom w:val="single" w:sz="8" w:space="0" w:color="auto"/>
          </w:tblBorders>
        </w:tblPrEx>
        <w:tc>
          <w:tcPr>
            <w:tcW w:w="267" w:type="pct"/>
            <w:gridSpan w:val="2"/>
            <w:noWrap/>
          </w:tcPr>
          <w:p w:rsidR="004207D1" w:rsidRPr="007F47A2" w:rsidRDefault="004207D1" w:rsidP="0008675D">
            <w:pPr>
              <w:pStyle w:val="afffffffffff2"/>
            </w:pPr>
            <w:r w:rsidRPr="007F47A2">
              <w:t>2</w:t>
            </w:r>
            <w:r w:rsidR="00F0460C" w:rsidRPr="007F47A2">
              <w:t>.4</w:t>
            </w:r>
          </w:p>
        </w:tc>
        <w:tc>
          <w:tcPr>
            <w:tcW w:w="784" w:type="pct"/>
            <w:noWrap/>
          </w:tcPr>
          <w:p w:rsidR="004207D1" w:rsidRPr="007F47A2" w:rsidRDefault="004207D1" w:rsidP="0008675D">
            <w:pPr>
              <w:pStyle w:val="afffffffffff2"/>
            </w:pPr>
            <w:r w:rsidRPr="007F47A2">
              <w:t>41 ОП РЗ 41К-757</w:t>
            </w:r>
          </w:p>
        </w:tc>
        <w:tc>
          <w:tcPr>
            <w:tcW w:w="646" w:type="pct"/>
          </w:tcPr>
          <w:p w:rsidR="004207D1" w:rsidRPr="007F47A2" w:rsidRDefault="004207D1" w:rsidP="0008675D">
            <w:pPr>
              <w:pStyle w:val="afffffffffff2"/>
            </w:pPr>
            <w:r w:rsidRPr="007F47A2">
              <w:t>41К-757</w:t>
            </w:r>
          </w:p>
        </w:tc>
        <w:tc>
          <w:tcPr>
            <w:tcW w:w="1339" w:type="pct"/>
          </w:tcPr>
          <w:p w:rsidR="004207D1" w:rsidRPr="007F47A2" w:rsidRDefault="004207D1" w:rsidP="0008675D">
            <w:pPr>
              <w:pStyle w:val="afffffffffff2"/>
            </w:pPr>
            <w:r w:rsidRPr="007F47A2">
              <w:t xml:space="preserve">Петровское </w:t>
            </w:r>
            <w:r w:rsidR="007F47A2" w:rsidRPr="007F47A2">
              <w:t>–</w:t>
            </w:r>
            <w:r w:rsidRPr="007F47A2">
              <w:t xml:space="preserve"> Ольховка</w:t>
            </w:r>
          </w:p>
        </w:tc>
        <w:tc>
          <w:tcPr>
            <w:tcW w:w="647" w:type="pct"/>
            <w:noWrap/>
          </w:tcPr>
          <w:p w:rsidR="004207D1" w:rsidRPr="007F47A2" w:rsidRDefault="004207D1" w:rsidP="007F47A2">
            <w:pPr>
              <w:pStyle w:val="afc"/>
            </w:pPr>
            <w:r w:rsidRPr="007F47A2">
              <w:t>4,6</w:t>
            </w:r>
          </w:p>
        </w:tc>
        <w:tc>
          <w:tcPr>
            <w:tcW w:w="509" w:type="pct"/>
            <w:shd w:val="clear" w:color="auto" w:fill="auto"/>
          </w:tcPr>
          <w:p w:rsidR="004207D1" w:rsidRPr="007F47A2" w:rsidRDefault="004207D1" w:rsidP="007F47A2">
            <w:pPr>
              <w:pStyle w:val="afc"/>
            </w:pPr>
            <w:r w:rsidRPr="007F47A2">
              <w:t>IV</w:t>
            </w:r>
          </w:p>
        </w:tc>
        <w:tc>
          <w:tcPr>
            <w:tcW w:w="370" w:type="pct"/>
            <w:noWrap/>
          </w:tcPr>
          <w:p w:rsidR="004207D1" w:rsidRPr="007F47A2" w:rsidRDefault="004207D1" w:rsidP="007F47A2">
            <w:pPr>
              <w:pStyle w:val="afc"/>
            </w:pPr>
            <w:r w:rsidRPr="007F47A2">
              <w:t>4,6</w:t>
            </w:r>
          </w:p>
        </w:tc>
        <w:tc>
          <w:tcPr>
            <w:tcW w:w="438" w:type="pct"/>
            <w:noWrap/>
          </w:tcPr>
          <w:p w:rsidR="004207D1" w:rsidRPr="007F47A2" w:rsidRDefault="004207D1" w:rsidP="007F47A2">
            <w:pPr>
              <w:pStyle w:val="afc"/>
            </w:pPr>
          </w:p>
        </w:tc>
      </w:tr>
      <w:tr w:rsidR="00146568" w:rsidRPr="007F47A2" w:rsidTr="004404F8">
        <w:tblPrEx>
          <w:tblBorders>
            <w:bottom w:val="single" w:sz="8" w:space="0" w:color="auto"/>
          </w:tblBorders>
        </w:tblPrEx>
        <w:tc>
          <w:tcPr>
            <w:tcW w:w="267" w:type="pct"/>
            <w:gridSpan w:val="2"/>
            <w:noWrap/>
          </w:tcPr>
          <w:p w:rsidR="004207D1" w:rsidRPr="007F47A2" w:rsidRDefault="00F0460C" w:rsidP="0008675D">
            <w:pPr>
              <w:pStyle w:val="afffffffffff2"/>
            </w:pPr>
            <w:r w:rsidRPr="007F47A2">
              <w:t>2.5</w:t>
            </w:r>
          </w:p>
        </w:tc>
        <w:tc>
          <w:tcPr>
            <w:tcW w:w="784" w:type="pct"/>
            <w:noWrap/>
          </w:tcPr>
          <w:p w:rsidR="004207D1" w:rsidRPr="007F47A2" w:rsidRDefault="004207D1" w:rsidP="0008675D">
            <w:pPr>
              <w:pStyle w:val="afffffffffff2"/>
            </w:pPr>
            <w:r w:rsidRPr="007F47A2">
              <w:t>41 ОП РЗ 41К-772</w:t>
            </w:r>
          </w:p>
        </w:tc>
        <w:tc>
          <w:tcPr>
            <w:tcW w:w="646" w:type="pct"/>
          </w:tcPr>
          <w:p w:rsidR="004207D1" w:rsidRPr="007F47A2" w:rsidRDefault="004207D1" w:rsidP="0008675D">
            <w:pPr>
              <w:pStyle w:val="afffffffffff2"/>
            </w:pPr>
            <w:r w:rsidRPr="007F47A2">
              <w:t>41К-772</w:t>
            </w:r>
          </w:p>
        </w:tc>
        <w:tc>
          <w:tcPr>
            <w:tcW w:w="1339" w:type="pct"/>
          </w:tcPr>
          <w:p w:rsidR="004207D1" w:rsidRPr="007F47A2" w:rsidRDefault="004207D1" w:rsidP="0008675D">
            <w:pPr>
              <w:pStyle w:val="afffffffffff2"/>
            </w:pPr>
            <w:r w:rsidRPr="007F47A2">
              <w:t>Подъезд к дер</w:t>
            </w:r>
            <w:r w:rsidR="000F0567" w:rsidRPr="007F47A2">
              <w:t>.</w:t>
            </w:r>
            <w:r w:rsidR="00BF1EF1" w:rsidRPr="007F47A2">
              <w:t xml:space="preserve"> </w:t>
            </w:r>
            <w:r w:rsidRPr="007F47A2">
              <w:t>Колокольцево</w:t>
            </w:r>
          </w:p>
        </w:tc>
        <w:tc>
          <w:tcPr>
            <w:tcW w:w="647" w:type="pct"/>
            <w:noWrap/>
          </w:tcPr>
          <w:p w:rsidR="004207D1" w:rsidRPr="007F47A2" w:rsidRDefault="004207D1" w:rsidP="0099558D">
            <w:pPr>
              <w:pStyle w:val="afc"/>
            </w:pPr>
            <w:r w:rsidRPr="007F47A2">
              <w:t>3,</w:t>
            </w:r>
            <w:r w:rsidR="0099558D">
              <w:t>2</w:t>
            </w:r>
          </w:p>
        </w:tc>
        <w:tc>
          <w:tcPr>
            <w:tcW w:w="509" w:type="pct"/>
            <w:shd w:val="clear" w:color="auto" w:fill="auto"/>
          </w:tcPr>
          <w:p w:rsidR="004207D1" w:rsidRPr="007F47A2" w:rsidRDefault="004207D1" w:rsidP="007F47A2">
            <w:pPr>
              <w:pStyle w:val="afc"/>
            </w:pPr>
            <w:r w:rsidRPr="007F47A2">
              <w:t>V</w:t>
            </w:r>
          </w:p>
        </w:tc>
        <w:tc>
          <w:tcPr>
            <w:tcW w:w="370" w:type="pct"/>
            <w:noWrap/>
          </w:tcPr>
          <w:p w:rsidR="004207D1" w:rsidRPr="007F47A2" w:rsidRDefault="004207D1" w:rsidP="007F47A2">
            <w:pPr>
              <w:pStyle w:val="afc"/>
            </w:pPr>
            <w:r w:rsidRPr="007F47A2">
              <w:t>3,2</w:t>
            </w:r>
          </w:p>
        </w:tc>
        <w:tc>
          <w:tcPr>
            <w:tcW w:w="438" w:type="pct"/>
            <w:noWrap/>
          </w:tcPr>
          <w:p w:rsidR="004207D1" w:rsidRPr="007F47A2" w:rsidRDefault="004207D1" w:rsidP="007F47A2">
            <w:pPr>
              <w:pStyle w:val="afc"/>
            </w:pPr>
          </w:p>
        </w:tc>
      </w:tr>
    </w:tbl>
    <w:p w:rsidR="00DD7BBA" w:rsidRDefault="00DD7BBA" w:rsidP="0030073E">
      <w:pPr>
        <w:pStyle w:val="afffe"/>
        <w:sectPr w:rsidR="00DD7BBA" w:rsidSect="00FE4028">
          <w:pgSz w:w="16838" w:h="11906" w:orient="landscape" w:code="9"/>
          <w:pgMar w:top="1134" w:right="567" w:bottom="1134" w:left="1134" w:header="709" w:footer="709" w:gutter="0"/>
          <w:cols w:space="708"/>
          <w:docGrid w:linePitch="360"/>
        </w:sectPr>
      </w:pPr>
    </w:p>
    <w:p w:rsidR="0030073E" w:rsidRPr="00AB4854" w:rsidRDefault="0030073E" w:rsidP="0030073E">
      <w:pPr>
        <w:pStyle w:val="afffe"/>
      </w:pPr>
      <w:r w:rsidRPr="00AB4854">
        <w:lastRenderedPageBreak/>
        <w:t>Улично-дорожная сеть</w:t>
      </w:r>
    </w:p>
    <w:p w:rsidR="0030073E" w:rsidRPr="00881567" w:rsidRDefault="0030073E" w:rsidP="0030073E">
      <w:r w:rsidRPr="00881567">
        <w:t xml:space="preserve">Пути сообщения между населёнными пунктами Петровского сельского поселения представлены </w:t>
      </w:r>
      <w:r>
        <w:t>автомобильными дорогами общего пользования муниципального района</w:t>
      </w:r>
      <w:r w:rsidRPr="00881567">
        <w:t xml:space="preserve">, совпадающими с направлениями внешних автомобильных дорог, улицами в жилой застройке, проездами. Также действует сеть подъездов к территориям, предназначенным для ведения садоводства и огородничества, отдельным частям населённых пунктов, к зонам рекреационного назначения. Большинство из них нуждается в улучшении покрытий. </w:t>
      </w:r>
      <w:r>
        <w:t xml:space="preserve">В таблице </w:t>
      </w:r>
      <w:r>
        <w:fldChar w:fldCharType="begin"/>
      </w:r>
      <w:r>
        <w:instrText xml:space="preserve"> REF _Ref194576250 \h  \* MERGEFORMAT </w:instrText>
      </w:r>
      <w:r>
        <w:fldChar w:fldCharType="separate"/>
      </w:r>
      <w:r w:rsidRPr="00986A32">
        <w:rPr>
          <w:vanish/>
        </w:rPr>
        <w:t xml:space="preserve">Таблица </w:t>
      </w:r>
      <w:r>
        <w:rPr>
          <w:noProof/>
        </w:rPr>
        <w:t>3.9.2</w:t>
      </w:r>
      <w:r>
        <w:t>.</w:t>
      </w:r>
      <w:r>
        <w:rPr>
          <w:noProof/>
        </w:rPr>
        <w:t>2</w:t>
      </w:r>
      <w:r>
        <w:fldChar w:fldCharType="end"/>
      </w:r>
      <w:r>
        <w:t xml:space="preserve"> представлен перечень автомобильных дорог общего пользования местного значения поселения.</w:t>
      </w:r>
      <w:r w:rsidRPr="00881567">
        <w:t xml:space="preserve"> Общая протяжённость автомобильных дорог общего пользования местного значения </w:t>
      </w:r>
      <w:r>
        <w:t>поселения составляет 34,6</w:t>
      </w:r>
      <w:r w:rsidRPr="00881567">
        <w:t xml:space="preserve"> км.</w:t>
      </w:r>
    </w:p>
    <w:p w:rsidR="00DD7BBA" w:rsidRDefault="00DD7BBA" w:rsidP="0030073E">
      <w:pPr>
        <w:pStyle w:val="afffffffffff5"/>
        <w:sectPr w:rsidR="00DD7BBA" w:rsidSect="00DD7BBA">
          <w:pgSz w:w="11906" w:h="16838" w:code="9"/>
          <w:pgMar w:top="1134" w:right="567" w:bottom="1134" w:left="1134" w:header="709" w:footer="709" w:gutter="0"/>
          <w:cols w:space="708"/>
          <w:docGrid w:linePitch="360"/>
        </w:sectPr>
      </w:pPr>
      <w:bookmarkStart w:id="100" w:name="_Ref194576250"/>
    </w:p>
    <w:p w:rsidR="0030073E" w:rsidRPr="00881567" w:rsidRDefault="0030073E" w:rsidP="0030073E">
      <w:pPr>
        <w:pStyle w:val="afffffffffff5"/>
      </w:pPr>
      <w:r>
        <w:lastRenderedPageBreak/>
        <w:t xml:space="preserve">Таблица </w:t>
      </w:r>
      <w:fldSimple w:instr=" STYLEREF 3 \s ">
        <w:r w:rsidR="000C2208">
          <w:rPr>
            <w:noProof/>
          </w:rPr>
          <w:t>3.9.2</w:t>
        </w:r>
      </w:fldSimple>
      <w:r w:rsidR="000C2208">
        <w:t>.</w:t>
      </w:r>
      <w:fldSimple w:instr=" SEQ Таблица \* ARABIC \s 3 ">
        <w:r w:rsidR="000C2208">
          <w:rPr>
            <w:noProof/>
          </w:rPr>
          <w:t>2</w:t>
        </w:r>
      </w:fldSimple>
      <w:bookmarkEnd w:id="100"/>
    </w:p>
    <w:p w:rsidR="00FE4028" w:rsidRDefault="0030073E" w:rsidP="0030073E">
      <w:pPr>
        <w:pStyle w:val="affffffffffffb"/>
      </w:pPr>
      <w:r w:rsidRPr="00881567">
        <w:t>Перечень автомобильных дорог общего пользования местного значения</w:t>
      </w:r>
      <w:r>
        <w:t xml:space="preserve"> поселения</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478"/>
        <w:gridCol w:w="2223"/>
        <w:gridCol w:w="1296"/>
        <w:gridCol w:w="1910"/>
        <w:gridCol w:w="2186"/>
        <w:gridCol w:w="1615"/>
        <w:gridCol w:w="1508"/>
        <w:gridCol w:w="1588"/>
      </w:tblGrid>
      <w:tr w:rsidR="0030073E" w:rsidRPr="0030073E" w:rsidTr="00C95E34">
        <w:tc>
          <w:tcPr>
            <w:tcW w:w="179" w:type="pct"/>
            <w:vMerge w:val="restart"/>
            <w:shd w:val="clear" w:color="auto" w:fill="auto"/>
            <w:hideMark/>
          </w:tcPr>
          <w:p w:rsidR="0030073E" w:rsidRPr="0030073E" w:rsidRDefault="0030073E" w:rsidP="00246674">
            <w:pPr>
              <w:pStyle w:val="affffffffff7"/>
            </w:pPr>
            <w:r w:rsidRPr="0030073E">
              <w:t>№ п/п</w:t>
            </w:r>
          </w:p>
        </w:tc>
        <w:tc>
          <w:tcPr>
            <w:tcW w:w="807" w:type="pct"/>
            <w:vMerge w:val="restart"/>
            <w:shd w:val="clear" w:color="auto" w:fill="auto"/>
            <w:hideMark/>
          </w:tcPr>
          <w:p w:rsidR="0030073E" w:rsidRPr="0030073E" w:rsidRDefault="0030073E" w:rsidP="00246674">
            <w:pPr>
              <w:pStyle w:val="affffffffff7"/>
            </w:pPr>
            <w:r w:rsidRPr="0030073E">
              <w:t>Идентификационный номер внутрипоселковой дороги</w:t>
            </w:r>
          </w:p>
        </w:tc>
        <w:tc>
          <w:tcPr>
            <w:tcW w:w="724" w:type="pct"/>
            <w:vMerge w:val="restart"/>
            <w:shd w:val="clear" w:color="auto" w:fill="auto"/>
            <w:hideMark/>
          </w:tcPr>
          <w:p w:rsidR="0030073E" w:rsidRPr="0030073E" w:rsidRDefault="0030073E" w:rsidP="00246674">
            <w:pPr>
              <w:pStyle w:val="affffffffff7"/>
            </w:pPr>
            <w:r w:rsidRPr="0030073E">
              <w:t>Наименование внутрипоселковой дороги</w:t>
            </w:r>
          </w:p>
        </w:tc>
        <w:tc>
          <w:tcPr>
            <w:tcW w:w="422" w:type="pct"/>
            <w:vMerge w:val="restart"/>
            <w:shd w:val="clear" w:color="auto" w:fill="auto"/>
            <w:hideMark/>
          </w:tcPr>
          <w:p w:rsidR="0030073E" w:rsidRPr="0030073E" w:rsidRDefault="0030073E" w:rsidP="00246674">
            <w:pPr>
              <w:pStyle w:val="affffffffff7"/>
            </w:pPr>
            <w:r w:rsidRPr="0030073E">
              <w:t>Категория</w:t>
            </w:r>
          </w:p>
        </w:tc>
        <w:tc>
          <w:tcPr>
            <w:tcW w:w="622" w:type="pct"/>
            <w:vMerge w:val="restart"/>
            <w:shd w:val="clear" w:color="auto" w:fill="auto"/>
            <w:hideMark/>
          </w:tcPr>
          <w:p w:rsidR="0030073E" w:rsidRPr="0030073E" w:rsidRDefault="0030073E" w:rsidP="00246674">
            <w:pPr>
              <w:pStyle w:val="affffffffff7"/>
            </w:pPr>
            <w:r w:rsidRPr="0030073E">
              <w:t>Протяж</w:t>
            </w:r>
            <w:r>
              <w:t>ё</w:t>
            </w:r>
            <w:r w:rsidRPr="0030073E">
              <w:t>нность</w:t>
            </w:r>
            <w:r w:rsidR="00C87BC7">
              <w:t xml:space="preserve"> общая</w:t>
            </w:r>
            <w:r w:rsidRPr="0030073E">
              <w:t>, км</w:t>
            </w:r>
          </w:p>
        </w:tc>
        <w:tc>
          <w:tcPr>
            <w:tcW w:w="2246" w:type="pct"/>
            <w:gridSpan w:val="4"/>
            <w:shd w:val="clear" w:color="auto" w:fill="auto"/>
            <w:hideMark/>
          </w:tcPr>
          <w:p w:rsidR="0030073E" w:rsidRPr="0030073E" w:rsidRDefault="00C87BC7" w:rsidP="00246674">
            <w:pPr>
              <w:pStyle w:val="affffffffff7"/>
            </w:pPr>
            <w:r w:rsidRPr="0030073E">
              <w:t>Протяж</w:t>
            </w:r>
            <w:r>
              <w:t>ё</w:t>
            </w:r>
            <w:r w:rsidRPr="0030073E">
              <w:t xml:space="preserve">нность </w:t>
            </w:r>
            <w:r>
              <w:t xml:space="preserve">по </w:t>
            </w:r>
            <w:r w:rsidRPr="0030073E">
              <w:t>тип</w:t>
            </w:r>
            <w:r>
              <w:t>ам</w:t>
            </w:r>
            <w:r w:rsidRPr="0030073E">
              <w:t xml:space="preserve"> </w:t>
            </w:r>
            <w:r w:rsidR="0030073E" w:rsidRPr="0030073E">
              <w:t>покрытия, км</w:t>
            </w:r>
          </w:p>
        </w:tc>
      </w:tr>
      <w:tr w:rsidR="004B1EFA" w:rsidRPr="0030073E" w:rsidTr="00C95E34">
        <w:tc>
          <w:tcPr>
            <w:tcW w:w="179" w:type="pct"/>
            <w:vMerge/>
            <w:hideMark/>
          </w:tcPr>
          <w:p w:rsidR="0030073E" w:rsidRPr="0030073E" w:rsidRDefault="0030073E" w:rsidP="00246674">
            <w:pPr>
              <w:pStyle w:val="affffffffff7"/>
            </w:pPr>
          </w:p>
        </w:tc>
        <w:tc>
          <w:tcPr>
            <w:tcW w:w="807" w:type="pct"/>
            <w:vMerge/>
            <w:hideMark/>
          </w:tcPr>
          <w:p w:rsidR="0030073E" w:rsidRPr="0030073E" w:rsidRDefault="0030073E" w:rsidP="00246674">
            <w:pPr>
              <w:pStyle w:val="affffffffff7"/>
            </w:pPr>
          </w:p>
        </w:tc>
        <w:tc>
          <w:tcPr>
            <w:tcW w:w="724" w:type="pct"/>
            <w:vMerge/>
            <w:hideMark/>
          </w:tcPr>
          <w:p w:rsidR="0030073E" w:rsidRPr="0030073E" w:rsidRDefault="0030073E" w:rsidP="00246674">
            <w:pPr>
              <w:pStyle w:val="affffffffff7"/>
            </w:pPr>
          </w:p>
        </w:tc>
        <w:tc>
          <w:tcPr>
            <w:tcW w:w="422" w:type="pct"/>
            <w:vMerge/>
            <w:hideMark/>
          </w:tcPr>
          <w:p w:rsidR="0030073E" w:rsidRPr="0030073E" w:rsidRDefault="0030073E" w:rsidP="00246674">
            <w:pPr>
              <w:pStyle w:val="affffffffff7"/>
            </w:pPr>
          </w:p>
        </w:tc>
        <w:tc>
          <w:tcPr>
            <w:tcW w:w="622" w:type="pct"/>
            <w:vMerge/>
            <w:hideMark/>
          </w:tcPr>
          <w:p w:rsidR="0030073E" w:rsidRPr="0030073E" w:rsidRDefault="0030073E" w:rsidP="00246674">
            <w:pPr>
              <w:pStyle w:val="affffffffff7"/>
            </w:pPr>
          </w:p>
        </w:tc>
        <w:tc>
          <w:tcPr>
            <w:tcW w:w="712" w:type="pct"/>
            <w:shd w:val="clear" w:color="auto" w:fill="auto"/>
            <w:hideMark/>
          </w:tcPr>
          <w:p w:rsidR="0030073E" w:rsidRPr="0030073E" w:rsidRDefault="00C87BC7" w:rsidP="00246674">
            <w:pPr>
              <w:pStyle w:val="affffffffff7"/>
            </w:pPr>
            <w:r w:rsidRPr="0030073E">
              <w:t xml:space="preserve">асфальтобетонное </w:t>
            </w:r>
          </w:p>
        </w:tc>
        <w:tc>
          <w:tcPr>
            <w:tcW w:w="526" w:type="pct"/>
            <w:shd w:val="clear" w:color="auto" w:fill="auto"/>
            <w:hideMark/>
          </w:tcPr>
          <w:p w:rsidR="0030073E" w:rsidRPr="0030073E" w:rsidRDefault="0030073E" w:rsidP="00246674">
            <w:pPr>
              <w:pStyle w:val="affffffffff7"/>
            </w:pPr>
            <w:r w:rsidRPr="0030073E">
              <w:t>щеб</w:t>
            </w:r>
            <w:r>
              <w:t>ё</w:t>
            </w:r>
            <w:r w:rsidRPr="0030073E">
              <w:t>ночное, гравийное</w:t>
            </w:r>
          </w:p>
        </w:tc>
        <w:tc>
          <w:tcPr>
            <w:tcW w:w="491" w:type="pct"/>
            <w:shd w:val="clear" w:color="auto" w:fill="auto"/>
            <w:hideMark/>
          </w:tcPr>
          <w:p w:rsidR="0030073E" w:rsidRPr="0030073E" w:rsidRDefault="0030073E" w:rsidP="00246674">
            <w:pPr>
              <w:pStyle w:val="affffffffff7"/>
            </w:pPr>
            <w:r w:rsidRPr="0030073E">
              <w:t>грунтовое улучшенное</w:t>
            </w:r>
          </w:p>
        </w:tc>
        <w:tc>
          <w:tcPr>
            <w:tcW w:w="517" w:type="pct"/>
            <w:shd w:val="clear" w:color="auto" w:fill="auto"/>
            <w:hideMark/>
          </w:tcPr>
          <w:p w:rsidR="0030073E" w:rsidRPr="0030073E" w:rsidRDefault="0030073E" w:rsidP="00246674">
            <w:pPr>
              <w:pStyle w:val="affffffffff7"/>
            </w:pPr>
            <w:r w:rsidRPr="0030073E">
              <w:t>грунтовое естественное</w:t>
            </w:r>
          </w:p>
        </w:tc>
      </w:tr>
    </w:tbl>
    <w:p w:rsidR="00C95E34" w:rsidRDefault="00C95E34" w:rsidP="00246674">
      <w:pPr>
        <w:pStyle w:val="affffffffff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478"/>
        <w:gridCol w:w="2223"/>
        <w:gridCol w:w="1296"/>
        <w:gridCol w:w="1910"/>
        <w:gridCol w:w="2186"/>
        <w:gridCol w:w="1615"/>
        <w:gridCol w:w="1508"/>
        <w:gridCol w:w="1588"/>
      </w:tblGrid>
      <w:tr w:rsidR="0030073E" w:rsidRPr="0030073E" w:rsidTr="00C95E34">
        <w:trPr>
          <w:tblHeader/>
        </w:trPr>
        <w:tc>
          <w:tcPr>
            <w:tcW w:w="179" w:type="pct"/>
          </w:tcPr>
          <w:p w:rsidR="0030073E" w:rsidRPr="0030073E" w:rsidRDefault="0030073E" w:rsidP="00246674">
            <w:pPr>
              <w:pStyle w:val="affffffffff7"/>
            </w:pPr>
            <w:r>
              <w:t>1</w:t>
            </w:r>
          </w:p>
        </w:tc>
        <w:tc>
          <w:tcPr>
            <w:tcW w:w="807" w:type="pct"/>
          </w:tcPr>
          <w:p w:rsidR="0030073E" w:rsidRPr="0030073E" w:rsidRDefault="0030073E" w:rsidP="00246674">
            <w:pPr>
              <w:pStyle w:val="affffffffff7"/>
            </w:pPr>
            <w:r>
              <w:t>2</w:t>
            </w:r>
          </w:p>
        </w:tc>
        <w:tc>
          <w:tcPr>
            <w:tcW w:w="724" w:type="pct"/>
          </w:tcPr>
          <w:p w:rsidR="0030073E" w:rsidRPr="0030073E" w:rsidRDefault="0030073E" w:rsidP="00246674">
            <w:pPr>
              <w:pStyle w:val="affffffffff7"/>
            </w:pPr>
            <w:r>
              <w:t>3</w:t>
            </w:r>
          </w:p>
        </w:tc>
        <w:tc>
          <w:tcPr>
            <w:tcW w:w="422" w:type="pct"/>
          </w:tcPr>
          <w:p w:rsidR="0030073E" w:rsidRPr="0030073E" w:rsidRDefault="0030073E" w:rsidP="00246674">
            <w:pPr>
              <w:pStyle w:val="affffffffff7"/>
            </w:pPr>
            <w:r>
              <w:t>4</w:t>
            </w:r>
          </w:p>
        </w:tc>
        <w:tc>
          <w:tcPr>
            <w:tcW w:w="622" w:type="pct"/>
          </w:tcPr>
          <w:p w:rsidR="0030073E" w:rsidRPr="0030073E" w:rsidRDefault="0030073E" w:rsidP="00246674">
            <w:pPr>
              <w:pStyle w:val="affffffffff7"/>
            </w:pPr>
            <w:r>
              <w:t>5</w:t>
            </w:r>
          </w:p>
        </w:tc>
        <w:tc>
          <w:tcPr>
            <w:tcW w:w="712" w:type="pct"/>
            <w:shd w:val="clear" w:color="auto" w:fill="auto"/>
          </w:tcPr>
          <w:p w:rsidR="0030073E" w:rsidRPr="0030073E" w:rsidRDefault="0030073E" w:rsidP="00246674">
            <w:pPr>
              <w:pStyle w:val="affffffffff7"/>
            </w:pPr>
            <w:r>
              <w:t>6</w:t>
            </w:r>
          </w:p>
        </w:tc>
        <w:tc>
          <w:tcPr>
            <w:tcW w:w="526" w:type="pct"/>
            <w:shd w:val="clear" w:color="auto" w:fill="auto"/>
          </w:tcPr>
          <w:p w:rsidR="0030073E" w:rsidRPr="0030073E" w:rsidRDefault="0030073E" w:rsidP="00246674">
            <w:pPr>
              <w:pStyle w:val="affffffffff7"/>
            </w:pPr>
            <w:r>
              <w:t>7</w:t>
            </w:r>
          </w:p>
        </w:tc>
        <w:tc>
          <w:tcPr>
            <w:tcW w:w="491" w:type="pct"/>
            <w:shd w:val="clear" w:color="auto" w:fill="auto"/>
          </w:tcPr>
          <w:p w:rsidR="0030073E" w:rsidRPr="0030073E" w:rsidRDefault="0030073E" w:rsidP="00246674">
            <w:pPr>
              <w:pStyle w:val="affffffffff7"/>
            </w:pPr>
            <w:r>
              <w:t>8</w:t>
            </w:r>
          </w:p>
        </w:tc>
        <w:tc>
          <w:tcPr>
            <w:tcW w:w="517" w:type="pct"/>
            <w:shd w:val="clear" w:color="auto" w:fill="auto"/>
          </w:tcPr>
          <w:p w:rsidR="0030073E" w:rsidRPr="0030073E" w:rsidRDefault="0030073E" w:rsidP="00246674">
            <w:pPr>
              <w:pStyle w:val="affffffffff7"/>
            </w:pPr>
            <w:r>
              <w:t>9</w:t>
            </w:r>
          </w:p>
        </w:tc>
      </w:tr>
      <w:tr w:rsidR="0030073E" w:rsidRPr="0030073E" w:rsidTr="0030073E">
        <w:tc>
          <w:tcPr>
            <w:tcW w:w="5000" w:type="pct"/>
            <w:gridSpan w:val="9"/>
          </w:tcPr>
          <w:p w:rsidR="0030073E" w:rsidRPr="0030073E" w:rsidRDefault="0030073E" w:rsidP="0008675D">
            <w:pPr>
              <w:pStyle w:val="afffffffffff2"/>
            </w:pPr>
            <w:r>
              <w:t>Деревня Варшко</w:t>
            </w:r>
          </w:p>
        </w:tc>
      </w:tr>
      <w:tr w:rsidR="0030073E" w:rsidRPr="0030073E" w:rsidTr="004B1EFA">
        <w:tc>
          <w:tcPr>
            <w:tcW w:w="179" w:type="pct"/>
          </w:tcPr>
          <w:p w:rsidR="0030073E" w:rsidRPr="0030073E" w:rsidRDefault="0030073E" w:rsidP="0008675D">
            <w:pPr>
              <w:pStyle w:val="afffffffffff2"/>
            </w:pPr>
            <w:r w:rsidRPr="0030073E">
              <w:t>1</w:t>
            </w:r>
          </w:p>
        </w:tc>
        <w:tc>
          <w:tcPr>
            <w:tcW w:w="807" w:type="pct"/>
          </w:tcPr>
          <w:p w:rsidR="0030073E" w:rsidRPr="0030073E" w:rsidRDefault="0030073E" w:rsidP="0008675D">
            <w:pPr>
              <w:pStyle w:val="afffffffffff2"/>
            </w:pPr>
            <w:r w:rsidRPr="0030073E">
              <w:t>41-239-000-052 ОП МП 051</w:t>
            </w:r>
          </w:p>
        </w:tc>
        <w:tc>
          <w:tcPr>
            <w:tcW w:w="724" w:type="pct"/>
          </w:tcPr>
          <w:p w:rsidR="0030073E" w:rsidRPr="0030073E" w:rsidRDefault="0030073E" w:rsidP="0008675D">
            <w:pPr>
              <w:pStyle w:val="afffffffffff2"/>
            </w:pPr>
            <w:r w:rsidRPr="0030073E">
              <w:t>Ул</w:t>
            </w:r>
            <w:r>
              <w:t>ица</w:t>
            </w:r>
            <w:r w:rsidRPr="0030073E">
              <w:t xml:space="preserve"> Фермерская</w:t>
            </w:r>
          </w:p>
        </w:tc>
        <w:tc>
          <w:tcPr>
            <w:tcW w:w="422" w:type="pct"/>
          </w:tcPr>
          <w:p w:rsidR="0030073E" w:rsidRPr="0030073E" w:rsidRDefault="0030073E" w:rsidP="0030073E">
            <w:pPr>
              <w:pStyle w:val="afc"/>
            </w:pPr>
            <w:r w:rsidRPr="0030073E">
              <w:t>V</w:t>
            </w:r>
          </w:p>
        </w:tc>
        <w:tc>
          <w:tcPr>
            <w:tcW w:w="622" w:type="pct"/>
          </w:tcPr>
          <w:p w:rsidR="0030073E" w:rsidRPr="0030073E" w:rsidRDefault="0030073E" w:rsidP="0030073E">
            <w:pPr>
              <w:pStyle w:val="afc"/>
            </w:pPr>
            <w:r w:rsidRPr="0030073E">
              <w:t>0,304</w:t>
            </w:r>
          </w:p>
        </w:tc>
        <w:tc>
          <w:tcPr>
            <w:tcW w:w="712" w:type="pct"/>
            <w:shd w:val="clear" w:color="auto" w:fill="auto"/>
          </w:tcPr>
          <w:p w:rsidR="0030073E" w:rsidRPr="0030073E" w:rsidRDefault="0030073E" w:rsidP="0030073E">
            <w:pPr>
              <w:pStyle w:val="afc"/>
            </w:pPr>
          </w:p>
        </w:tc>
        <w:tc>
          <w:tcPr>
            <w:tcW w:w="526" w:type="pct"/>
            <w:shd w:val="clear" w:color="auto" w:fill="auto"/>
          </w:tcPr>
          <w:p w:rsidR="0030073E" w:rsidRPr="0030073E" w:rsidRDefault="0030073E" w:rsidP="0030073E">
            <w:pPr>
              <w:pStyle w:val="afc"/>
            </w:pPr>
            <w:r w:rsidRPr="0030073E">
              <w:t>0,304</w:t>
            </w:r>
          </w:p>
        </w:tc>
        <w:tc>
          <w:tcPr>
            <w:tcW w:w="491" w:type="pct"/>
            <w:shd w:val="clear" w:color="auto" w:fill="auto"/>
          </w:tcPr>
          <w:p w:rsidR="0030073E" w:rsidRPr="0030073E" w:rsidRDefault="0030073E" w:rsidP="0030073E">
            <w:pPr>
              <w:pStyle w:val="afc"/>
            </w:pPr>
          </w:p>
        </w:tc>
        <w:tc>
          <w:tcPr>
            <w:tcW w:w="517" w:type="pct"/>
            <w:shd w:val="clear" w:color="auto" w:fill="auto"/>
          </w:tcPr>
          <w:p w:rsidR="0030073E" w:rsidRPr="0030073E" w:rsidRDefault="0030073E" w:rsidP="0030073E">
            <w:pPr>
              <w:pStyle w:val="afc"/>
            </w:pPr>
          </w:p>
        </w:tc>
      </w:tr>
      <w:tr w:rsidR="0030073E" w:rsidRPr="0030073E" w:rsidTr="004B1EFA">
        <w:tc>
          <w:tcPr>
            <w:tcW w:w="179" w:type="pct"/>
          </w:tcPr>
          <w:p w:rsidR="0030073E" w:rsidRPr="0030073E" w:rsidRDefault="0030073E" w:rsidP="0008675D">
            <w:pPr>
              <w:pStyle w:val="afffffffffff2"/>
            </w:pPr>
            <w:r w:rsidRPr="0030073E">
              <w:t>2</w:t>
            </w:r>
          </w:p>
        </w:tc>
        <w:tc>
          <w:tcPr>
            <w:tcW w:w="807" w:type="pct"/>
          </w:tcPr>
          <w:p w:rsidR="0030073E" w:rsidRPr="0030073E" w:rsidRDefault="0030073E" w:rsidP="0008675D">
            <w:pPr>
              <w:pStyle w:val="afffffffffff2"/>
            </w:pPr>
            <w:r w:rsidRPr="0030073E">
              <w:t>41-239-000-052 ОП МП 052</w:t>
            </w:r>
          </w:p>
        </w:tc>
        <w:tc>
          <w:tcPr>
            <w:tcW w:w="724" w:type="pct"/>
          </w:tcPr>
          <w:p w:rsidR="0030073E" w:rsidRPr="0030073E" w:rsidRDefault="0030073E" w:rsidP="0008675D">
            <w:pPr>
              <w:pStyle w:val="afffffffffff2"/>
            </w:pPr>
            <w:r w:rsidRPr="0030073E">
              <w:t>Ул</w:t>
            </w:r>
            <w:r>
              <w:t>ица</w:t>
            </w:r>
            <w:r w:rsidRPr="0030073E">
              <w:t xml:space="preserve"> Озерная</w:t>
            </w:r>
          </w:p>
        </w:tc>
        <w:tc>
          <w:tcPr>
            <w:tcW w:w="422" w:type="pct"/>
          </w:tcPr>
          <w:p w:rsidR="0030073E" w:rsidRPr="0030073E" w:rsidRDefault="0030073E" w:rsidP="0030073E">
            <w:pPr>
              <w:pStyle w:val="afc"/>
            </w:pPr>
            <w:r w:rsidRPr="0030073E">
              <w:t>V</w:t>
            </w:r>
          </w:p>
        </w:tc>
        <w:tc>
          <w:tcPr>
            <w:tcW w:w="622" w:type="pct"/>
          </w:tcPr>
          <w:p w:rsidR="0030073E" w:rsidRPr="0030073E" w:rsidRDefault="0030073E" w:rsidP="0030073E">
            <w:pPr>
              <w:pStyle w:val="afc"/>
            </w:pPr>
            <w:r w:rsidRPr="0030073E">
              <w:t>0,283</w:t>
            </w:r>
          </w:p>
        </w:tc>
        <w:tc>
          <w:tcPr>
            <w:tcW w:w="712" w:type="pct"/>
            <w:shd w:val="clear" w:color="auto" w:fill="auto"/>
          </w:tcPr>
          <w:p w:rsidR="0030073E" w:rsidRPr="0030073E" w:rsidRDefault="0030073E" w:rsidP="0030073E">
            <w:pPr>
              <w:pStyle w:val="afc"/>
            </w:pPr>
          </w:p>
        </w:tc>
        <w:tc>
          <w:tcPr>
            <w:tcW w:w="526" w:type="pct"/>
            <w:shd w:val="clear" w:color="auto" w:fill="auto"/>
          </w:tcPr>
          <w:p w:rsidR="0030073E" w:rsidRPr="0030073E" w:rsidRDefault="0030073E" w:rsidP="0030073E">
            <w:pPr>
              <w:pStyle w:val="afc"/>
            </w:pPr>
          </w:p>
        </w:tc>
        <w:tc>
          <w:tcPr>
            <w:tcW w:w="491" w:type="pct"/>
            <w:shd w:val="clear" w:color="auto" w:fill="auto"/>
          </w:tcPr>
          <w:p w:rsidR="0030073E" w:rsidRPr="0030073E" w:rsidRDefault="0030073E" w:rsidP="0030073E">
            <w:pPr>
              <w:pStyle w:val="afc"/>
            </w:pPr>
            <w:r w:rsidRPr="0030073E">
              <w:t>0,283</w:t>
            </w:r>
          </w:p>
        </w:tc>
        <w:tc>
          <w:tcPr>
            <w:tcW w:w="517" w:type="pct"/>
            <w:shd w:val="clear" w:color="auto" w:fill="auto"/>
          </w:tcPr>
          <w:p w:rsidR="0030073E" w:rsidRPr="0030073E" w:rsidRDefault="0030073E" w:rsidP="0030073E">
            <w:pPr>
              <w:pStyle w:val="afc"/>
            </w:pPr>
          </w:p>
        </w:tc>
      </w:tr>
      <w:tr w:rsidR="0030073E" w:rsidRPr="0030073E" w:rsidTr="004B1EFA">
        <w:tc>
          <w:tcPr>
            <w:tcW w:w="179" w:type="pct"/>
          </w:tcPr>
          <w:p w:rsidR="0030073E" w:rsidRPr="0030073E" w:rsidRDefault="0030073E" w:rsidP="0008675D">
            <w:pPr>
              <w:pStyle w:val="afffffffffff2"/>
            </w:pPr>
            <w:r w:rsidRPr="0030073E">
              <w:t>3</w:t>
            </w:r>
          </w:p>
        </w:tc>
        <w:tc>
          <w:tcPr>
            <w:tcW w:w="807" w:type="pct"/>
          </w:tcPr>
          <w:p w:rsidR="0030073E" w:rsidRPr="0030073E" w:rsidRDefault="0030073E" w:rsidP="0008675D">
            <w:pPr>
              <w:pStyle w:val="afffffffffff2"/>
            </w:pPr>
            <w:r w:rsidRPr="0030073E">
              <w:t>41-239-000-052 ОП МП 053</w:t>
            </w:r>
          </w:p>
        </w:tc>
        <w:tc>
          <w:tcPr>
            <w:tcW w:w="724" w:type="pct"/>
          </w:tcPr>
          <w:p w:rsidR="0030073E" w:rsidRPr="0030073E" w:rsidRDefault="0030073E" w:rsidP="0008675D">
            <w:pPr>
              <w:pStyle w:val="afffffffffff2"/>
            </w:pPr>
            <w:r w:rsidRPr="0030073E">
              <w:t>Ул</w:t>
            </w:r>
            <w:r>
              <w:t>ица</w:t>
            </w:r>
            <w:r w:rsidRPr="0030073E">
              <w:t xml:space="preserve"> Заречная</w:t>
            </w:r>
          </w:p>
        </w:tc>
        <w:tc>
          <w:tcPr>
            <w:tcW w:w="422" w:type="pct"/>
          </w:tcPr>
          <w:p w:rsidR="0030073E" w:rsidRPr="0030073E" w:rsidRDefault="0030073E" w:rsidP="0030073E">
            <w:pPr>
              <w:pStyle w:val="afc"/>
            </w:pPr>
            <w:r w:rsidRPr="0030073E">
              <w:t>V</w:t>
            </w:r>
          </w:p>
        </w:tc>
        <w:tc>
          <w:tcPr>
            <w:tcW w:w="622" w:type="pct"/>
          </w:tcPr>
          <w:p w:rsidR="0030073E" w:rsidRPr="0030073E" w:rsidRDefault="0030073E" w:rsidP="0030073E">
            <w:pPr>
              <w:pStyle w:val="afc"/>
            </w:pPr>
            <w:r w:rsidRPr="0030073E">
              <w:t>0,146</w:t>
            </w:r>
          </w:p>
        </w:tc>
        <w:tc>
          <w:tcPr>
            <w:tcW w:w="712" w:type="pct"/>
            <w:shd w:val="clear" w:color="auto" w:fill="auto"/>
          </w:tcPr>
          <w:p w:rsidR="0030073E" w:rsidRPr="0030073E" w:rsidRDefault="0030073E" w:rsidP="0030073E">
            <w:pPr>
              <w:pStyle w:val="afc"/>
            </w:pPr>
          </w:p>
        </w:tc>
        <w:tc>
          <w:tcPr>
            <w:tcW w:w="526" w:type="pct"/>
            <w:shd w:val="clear" w:color="auto" w:fill="auto"/>
          </w:tcPr>
          <w:p w:rsidR="0030073E" w:rsidRPr="0030073E" w:rsidRDefault="0030073E" w:rsidP="0030073E">
            <w:pPr>
              <w:pStyle w:val="afc"/>
            </w:pPr>
            <w:r w:rsidRPr="0030073E">
              <w:t>0,146</w:t>
            </w:r>
          </w:p>
        </w:tc>
        <w:tc>
          <w:tcPr>
            <w:tcW w:w="491" w:type="pct"/>
            <w:shd w:val="clear" w:color="auto" w:fill="auto"/>
          </w:tcPr>
          <w:p w:rsidR="0030073E" w:rsidRPr="0030073E" w:rsidRDefault="0030073E" w:rsidP="0030073E">
            <w:pPr>
              <w:pStyle w:val="afc"/>
            </w:pPr>
          </w:p>
        </w:tc>
        <w:tc>
          <w:tcPr>
            <w:tcW w:w="517" w:type="pct"/>
            <w:shd w:val="clear" w:color="auto" w:fill="auto"/>
          </w:tcPr>
          <w:p w:rsidR="0030073E" w:rsidRPr="0030073E" w:rsidRDefault="0030073E" w:rsidP="0030073E">
            <w:pPr>
              <w:pStyle w:val="afc"/>
            </w:pPr>
          </w:p>
        </w:tc>
      </w:tr>
      <w:tr w:rsidR="0030073E" w:rsidRPr="0030073E" w:rsidTr="004B1EFA">
        <w:tc>
          <w:tcPr>
            <w:tcW w:w="179" w:type="pct"/>
          </w:tcPr>
          <w:p w:rsidR="0030073E" w:rsidRPr="0030073E" w:rsidRDefault="0030073E" w:rsidP="0008675D">
            <w:pPr>
              <w:pStyle w:val="afffffffffff2"/>
            </w:pPr>
            <w:r w:rsidRPr="0030073E">
              <w:t>4</w:t>
            </w:r>
          </w:p>
        </w:tc>
        <w:tc>
          <w:tcPr>
            <w:tcW w:w="807" w:type="pct"/>
          </w:tcPr>
          <w:p w:rsidR="0030073E" w:rsidRPr="0030073E" w:rsidRDefault="0030073E" w:rsidP="0008675D">
            <w:pPr>
              <w:pStyle w:val="afffffffffff2"/>
            </w:pPr>
            <w:r w:rsidRPr="0030073E">
              <w:t>41-239-000-052 ОП МП 054</w:t>
            </w:r>
          </w:p>
        </w:tc>
        <w:tc>
          <w:tcPr>
            <w:tcW w:w="724" w:type="pct"/>
          </w:tcPr>
          <w:p w:rsidR="0030073E" w:rsidRPr="0030073E" w:rsidRDefault="0030073E" w:rsidP="0008675D">
            <w:pPr>
              <w:pStyle w:val="afffffffffff2"/>
            </w:pPr>
            <w:r w:rsidRPr="0030073E">
              <w:t>Ул</w:t>
            </w:r>
            <w:r>
              <w:t>ица</w:t>
            </w:r>
            <w:r w:rsidRPr="0030073E">
              <w:t xml:space="preserve"> Театральная</w:t>
            </w:r>
          </w:p>
        </w:tc>
        <w:tc>
          <w:tcPr>
            <w:tcW w:w="422" w:type="pct"/>
          </w:tcPr>
          <w:p w:rsidR="0030073E" w:rsidRPr="0030073E" w:rsidRDefault="0030073E" w:rsidP="0030073E">
            <w:pPr>
              <w:pStyle w:val="afc"/>
            </w:pPr>
            <w:r w:rsidRPr="0030073E">
              <w:t>V</w:t>
            </w:r>
          </w:p>
        </w:tc>
        <w:tc>
          <w:tcPr>
            <w:tcW w:w="622" w:type="pct"/>
          </w:tcPr>
          <w:p w:rsidR="0030073E" w:rsidRPr="0030073E" w:rsidRDefault="0030073E" w:rsidP="0030073E">
            <w:pPr>
              <w:pStyle w:val="afc"/>
            </w:pPr>
            <w:r w:rsidRPr="0030073E">
              <w:t>0,336</w:t>
            </w:r>
          </w:p>
        </w:tc>
        <w:tc>
          <w:tcPr>
            <w:tcW w:w="712" w:type="pct"/>
            <w:shd w:val="clear" w:color="auto" w:fill="auto"/>
          </w:tcPr>
          <w:p w:rsidR="0030073E" w:rsidRPr="0030073E" w:rsidRDefault="0030073E" w:rsidP="0030073E">
            <w:pPr>
              <w:pStyle w:val="afc"/>
            </w:pPr>
          </w:p>
        </w:tc>
        <w:tc>
          <w:tcPr>
            <w:tcW w:w="526" w:type="pct"/>
            <w:shd w:val="clear" w:color="auto" w:fill="auto"/>
          </w:tcPr>
          <w:p w:rsidR="0030073E" w:rsidRPr="0030073E" w:rsidRDefault="0030073E" w:rsidP="0030073E">
            <w:pPr>
              <w:pStyle w:val="afc"/>
            </w:pPr>
            <w:r w:rsidRPr="0030073E">
              <w:t>0,336</w:t>
            </w:r>
          </w:p>
        </w:tc>
        <w:tc>
          <w:tcPr>
            <w:tcW w:w="491" w:type="pct"/>
            <w:shd w:val="clear" w:color="auto" w:fill="auto"/>
          </w:tcPr>
          <w:p w:rsidR="0030073E" w:rsidRPr="0030073E" w:rsidRDefault="0030073E" w:rsidP="0030073E">
            <w:pPr>
              <w:pStyle w:val="afc"/>
            </w:pPr>
          </w:p>
        </w:tc>
        <w:tc>
          <w:tcPr>
            <w:tcW w:w="517" w:type="pct"/>
            <w:shd w:val="clear" w:color="auto" w:fill="auto"/>
          </w:tcPr>
          <w:p w:rsidR="0030073E" w:rsidRPr="0030073E" w:rsidRDefault="0030073E" w:rsidP="0030073E">
            <w:pPr>
              <w:pStyle w:val="afc"/>
            </w:pPr>
          </w:p>
        </w:tc>
      </w:tr>
      <w:tr w:rsidR="0030073E" w:rsidRPr="0030073E" w:rsidTr="004B1EFA">
        <w:tc>
          <w:tcPr>
            <w:tcW w:w="179" w:type="pct"/>
          </w:tcPr>
          <w:p w:rsidR="0030073E" w:rsidRPr="0030073E" w:rsidRDefault="0030073E" w:rsidP="0008675D">
            <w:pPr>
              <w:pStyle w:val="afffffffffff2"/>
            </w:pPr>
            <w:r w:rsidRPr="0030073E">
              <w:t>5</w:t>
            </w:r>
          </w:p>
        </w:tc>
        <w:tc>
          <w:tcPr>
            <w:tcW w:w="807" w:type="pct"/>
          </w:tcPr>
          <w:p w:rsidR="0030073E" w:rsidRPr="0030073E" w:rsidRDefault="0030073E" w:rsidP="0008675D">
            <w:pPr>
              <w:pStyle w:val="afffffffffff2"/>
            </w:pPr>
            <w:r w:rsidRPr="0030073E">
              <w:t>41-239-000-052 ОП МП 055</w:t>
            </w:r>
          </w:p>
        </w:tc>
        <w:tc>
          <w:tcPr>
            <w:tcW w:w="724" w:type="pct"/>
          </w:tcPr>
          <w:p w:rsidR="0030073E" w:rsidRPr="0030073E" w:rsidRDefault="0030073E" w:rsidP="0008675D">
            <w:pPr>
              <w:pStyle w:val="afffffffffff2"/>
            </w:pPr>
            <w:r w:rsidRPr="0030073E">
              <w:t>Ул</w:t>
            </w:r>
            <w:r>
              <w:t>ица</w:t>
            </w:r>
            <w:r w:rsidRPr="0030073E">
              <w:t xml:space="preserve"> Суходольская</w:t>
            </w:r>
          </w:p>
        </w:tc>
        <w:tc>
          <w:tcPr>
            <w:tcW w:w="422" w:type="pct"/>
          </w:tcPr>
          <w:p w:rsidR="0030073E" w:rsidRPr="0030073E" w:rsidRDefault="0030073E" w:rsidP="0030073E">
            <w:pPr>
              <w:pStyle w:val="afc"/>
            </w:pPr>
            <w:r w:rsidRPr="0030073E">
              <w:t>V</w:t>
            </w:r>
          </w:p>
        </w:tc>
        <w:tc>
          <w:tcPr>
            <w:tcW w:w="622" w:type="pct"/>
          </w:tcPr>
          <w:p w:rsidR="0030073E" w:rsidRPr="0030073E" w:rsidRDefault="0030073E" w:rsidP="0030073E">
            <w:pPr>
              <w:pStyle w:val="afc"/>
            </w:pPr>
            <w:r w:rsidRPr="0030073E">
              <w:t>0,216</w:t>
            </w:r>
          </w:p>
        </w:tc>
        <w:tc>
          <w:tcPr>
            <w:tcW w:w="712" w:type="pct"/>
            <w:shd w:val="clear" w:color="auto" w:fill="auto"/>
          </w:tcPr>
          <w:p w:rsidR="0030073E" w:rsidRPr="0030073E" w:rsidRDefault="0030073E" w:rsidP="0030073E">
            <w:pPr>
              <w:pStyle w:val="afc"/>
            </w:pPr>
          </w:p>
        </w:tc>
        <w:tc>
          <w:tcPr>
            <w:tcW w:w="526" w:type="pct"/>
            <w:shd w:val="clear" w:color="auto" w:fill="auto"/>
          </w:tcPr>
          <w:p w:rsidR="0030073E" w:rsidRPr="0030073E" w:rsidRDefault="0030073E" w:rsidP="0030073E">
            <w:pPr>
              <w:pStyle w:val="afc"/>
            </w:pPr>
          </w:p>
        </w:tc>
        <w:tc>
          <w:tcPr>
            <w:tcW w:w="491" w:type="pct"/>
            <w:shd w:val="clear" w:color="auto" w:fill="auto"/>
          </w:tcPr>
          <w:p w:rsidR="0030073E" w:rsidRPr="0030073E" w:rsidRDefault="0030073E" w:rsidP="0030073E">
            <w:pPr>
              <w:pStyle w:val="afc"/>
            </w:pPr>
            <w:r w:rsidRPr="0030073E">
              <w:t>0,216</w:t>
            </w:r>
          </w:p>
        </w:tc>
        <w:tc>
          <w:tcPr>
            <w:tcW w:w="517" w:type="pct"/>
            <w:shd w:val="clear" w:color="auto" w:fill="auto"/>
          </w:tcPr>
          <w:p w:rsidR="0030073E" w:rsidRPr="0030073E" w:rsidRDefault="0030073E" w:rsidP="0030073E">
            <w:pPr>
              <w:pStyle w:val="afc"/>
            </w:pPr>
          </w:p>
        </w:tc>
      </w:tr>
      <w:tr w:rsidR="0030073E" w:rsidRPr="0030073E" w:rsidTr="004B1EFA">
        <w:tc>
          <w:tcPr>
            <w:tcW w:w="179" w:type="pct"/>
          </w:tcPr>
          <w:p w:rsidR="0030073E" w:rsidRPr="0030073E" w:rsidRDefault="0030073E" w:rsidP="0008675D">
            <w:pPr>
              <w:pStyle w:val="afffffffffff2"/>
            </w:pPr>
            <w:r w:rsidRPr="0030073E">
              <w:t>6</w:t>
            </w:r>
          </w:p>
        </w:tc>
        <w:tc>
          <w:tcPr>
            <w:tcW w:w="807" w:type="pct"/>
          </w:tcPr>
          <w:p w:rsidR="0030073E" w:rsidRPr="0030073E" w:rsidRDefault="0030073E" w:rsidP="0008675D">
            <w:pPr>
              <w:pStyle w:val="afffffffffff2"/>
            </w:pPr>
            <w:r w:rsidRPr="0030073E">
              <w:t>41-239-000-052 ОП МП 056</w:t>
            </w:r>
          </w:p>
        </w:tc>
        <w:tc>
          <w:tcPr>
            <w:tcW w:w="724" w:type="pct"/>
          </w:tcPr>
          <w:p w:rsidR="0030073E" w:rsidRPr="0030073E" w:rsidRDefault="0030073E" w:rsidP="0008675D">
            <w:pPr>
              <w:pStyle w:val="afffffffffff2"/>
            </w:pPr>
            <w:r w:rsidRPr="0030073E">
              <w:t>Ул</w:t>
            </w:r>
            <w:r>
              <w:t>ица</w:t>
            </w:r>
            <w:r w:rsidRPr="0030073E">
              <w:t xml:space="preserve"> Железнодорожная</w:t>
            </w:r>
          </w:p>
        </w:tc>
        <w:tc>
          <w:tcPr>
            <w:tcW w:w="422" w:type="pct"/>
          </w:tcPr>
          <w:p w:rsidR="0030073E" w:rsidRPr="0030073E" w:rsidRDefault="0030073E" w:rsidP="0030073E">
            <w:pPr>
              <w:pStyle w:val="afc"/>
            </w:pPr>
            <w:r w:rsidRPr="0030073E">
              <w:t>V</w:t>
            </w:r>
          </w:p>
        </w:tc>
        <w:tc>
          <w:tcPr>
            <w:tcW w:w="622" w:type="pct"/>
          </w:tcPr>
          <w:p w:rsidR="0030073E" w:rsidRPr="0030073E" w:rsidRDefault="0030073E" w:rsidP="0030073E">
            <w:pPr>
              <w:pStyle w:val="afc"/>
            </w:pPr>
            <w:r w:rsidRPr="0030073E">
              <w:t>0,117</w:t>
            </w:r>
          </w:p>
        </w:tc>
        <w:tc>
          <w:tcPr>
            <w:tcW w:w="712" w:type="pct"/>
            <w:shd w:val="clear" w:color="auto" w:fill="auto"/>
          </w:tcPr>
          <w:p w:rsidR="0030073E" w:rsidRPr="0030073E" w:rsidRDefault="0030073E" w:rsidP="0030073E">
            <w:pPr>
              <w:pStyle w:val="afc"/>
            </w:pPr>
          </w:p>
        </w:tc>
        <w:tc>
          <w:tcPr>
            <w:tcW w:w="526" w:type="pct"/>
            <w:shd w:val="clear" w:color="auto" w:fill="auto"/>
          </w:tcPr>
          <w:p w:rsidR="0030073E" w:rsidRPr="0030073E" w:rsidRDefault="0030073E" w:rsidP="0030073E">
            <w:pPr>
              <w:pStyle w:val="afc"/>
            </w:pPr>
          </w:p>
        </w:tc>
        <w:tc>
          <w:tcPr>
            <w:tcW w:w="491" w:type="pct"/>
            <w:shd w:val="clear" w:color="auto" w:fill="auto"/>
          </w:tcPr>
          <w:p w:rsidR="0030073E" w:rsidRPr="0030073E" w:rsidRDefault="0030073E" w:rsidP="0030073E">
            <w:pPr>
              <w:pStyle w:val="afc"/>
            </w:pPr>
            <w:r w:rsidRPr="0030073E">
              <w:t>0,117</w:t>
            </w:r>
          </w:p>
        </w:tc>
        <w:tc>
          <w:tcPr>
            <w:tcW w:w="517" w:type="pct"/>
            <w:shd w:val="clear" w:color="auto" w:fill="auto"/>
          </w:tcPr>
          <w:p w:rsidR="0030073E" w:rsidRPr="0030073E" w:rsidRDefault="0030073E" w:rsidP="0030073E">
            <w:pPr>
              <w:pStyle w:val="afc"/>
            </w:pPr>
          </w:p>
        </w:tc>
      </w:tr>
      <w:tr w:rsidR="0030073E" w:rsidRPr="0030073E" w:rsidTr="004B1EFA">
        <w:tc>
          <w:tcPr>
            <w:tcW w:w="179" w:type="pct"/>
          </w:tcPr>
          <w:p w:rsidR="0030073E" w:rsidRPr="0030073E" w:rsidRDefault="0030073E" w:rsidP="0008675D">
            <w:pPr>
              <w:pStyle w:val="afffffffffff2"/>
            </w:pPr>
            <w:r w:rsidRPr="0030073E">
              <w:t>7</w:t>
            </w:r>
          </w:p>
        </w:tc>
        <w:tc>
          <w:tcPr>
            <w:tcW w:w="807" w:type="pct"/>
          </w:tcPr>
          <w:p w:rsidR="0030073E" w:rsidRPr="0030073E" w:rsidRDefault="0030073E" w:rsidP="0008675D">
            <w:pPr>
              <w:pStyle w:val="afffffffffff2"/>
            </w:pPr>
            <w:r w:rsidRPr="0030073E">
              <w:t>41-239-000-052 ОП МП 057</w:t>
            </w:r>
          </w:p>
        </w:tc>
        <w:tc>
          <w:tcPr>
            <w:tcW w:w="724" w:type="pct"/>
          </w:tcPr>
          <w:p w:rsidR="0030073E" w:rsidRPr="0030073E" w:rsidRDefault="0030073E" w:rsidP="0008675D">
            <w:pPr>
              <w:pStyle w:val="afffffffffff2"/>
            </w:pPr>
            <w:r w:rsidRPr="0030073E">
              <w:t>Переулок Лесной</w:t>
            </w:r>
          </w:p>
        </w:tc>
        <w:tc>
          <w:tcPr>
            <w:tcW w:w="422" w:type="pct"/>
          </w:tcPr>
          <w:p w:rsidR="0030073E" w:rsidRPr="0030073E" w:rsidRDefault="0030073E" w:rsidP="0030073E">
            <w:pPr>
              <w:pStyle w:val="afc"/>
            </w:pPr>
            <w:r w:rsidRPr="0030073E">
              <w:t>V</w:t>
            </w:r>
          </w:p>
        </w:tc>
        <w:tc>
          <w:tcPr>
            <w:tcW w:w="622" w:type="pct"/>
          </w:tcPr>
          <w:p w:rsidR="0030073E" w:rsidRPr="0030073E" w:rsidRDefault="0030073E" w:rsidP="0030073E">
            <w:pPr>
              <w:pStyle w:val="afc"/>
            </w:pPr>
            <w:r w:rsidRPr="0030073E">
              <w:t>0,074</w:t>
            </w:r>
          </w:p>
        </w:tc>
        <w:tc>
          <w:tcPr>
            <w:tcW w:w="712" w:type="pct"/>
            <w:shd w:val="clear" w:color="auto" w:fill="auto"/>
          </w:tcPr>
          <w:p w:rsidR="0030073E" w:rsidRPr="0030073E" w:rsidRDefault="0030073E" w:rsidP="0030073E">
            <w:pPr>
              <w:pStyle w:val="afc"/>
            </w:pPr>
          </w:p>
        </w:tc>
        <w:tc>
          <w:tcPr>
            <w:tcW w:w="526" w:type="pct"/>
            <w:shd w:val="clear" w:color="auto" w:fill="auto"/>
          </w:tcPr>
          <w:p w:rsidR="0030073E" w:rsidRPr="0030073E" w:rsidRDefault="0030073E" w:rsidP="0030073E">
            <w:pPr>
              <w:pStyle w:val="afc"/>
            </w:pPr>
          </w:p>
        </w:tc>
        <w:tc>
          <w:tcPr>
            <w:tcW w:w="491" w:type="pct"/>
            <w:shd w:val="clear" w:color="auto" w:fill="auto"/>
          </w:tcPr>
          <w:p w:rsidR="0030073E" w:rsidRPr="0030073E" w:rsidRDefault="0030073E" w:rsidP="0030073E">
            <w:pPr>
              <w:pStyle w:val="afc"/>
            </w:pPr>
            <w:r w:rsidRPr="0030073E">
              <w:t>0,074</w:t>
            </w:r>
          </w:p>
        </w:tc>
        <w:tc>
          <w:tcPr>
            <w:tcW w:w="517" w:type="pct"/>
            <w:shd w:val="clear" w:color="auto" w:fill="auto"/>
          </w:tcPr>
          <w:p w:rsidR="0030073E" w:rsidRPr="0030073E" w:rsidRDefault="0030073E" w:rsidP="0030073E">
            <w:pPr>
              <w:pStyle w:val="afc"/>
            </w:pPr>
          </w:p>
        </w:tc>
      </w:tr>
      <w:tr w:rsidR="0030073E" w:rsidRPr="0030073E" w:rsidTr="004B1EFA">
        <w:tc>
          <w:tcPr>
            <w:tcW w:w="179" w:type="pct"/>
          </w:tcPr>
          <w:p w:rsidR="0030073E" w:rsidRPr="0030073E" w:rsidRDefault="0030073E" w:rsidP="0008675D">
            <w:pPr>
              <w:pStyle w:val="afffffffffff2"/>
            </w:pPr>
            <w:r w:rsidRPr="0030073E">
              <w:t>8</w:t>
            </w:r>
          </w:p>
        </w:tc>
        <w:tc>
          <w:tcPr>
            <w:tcW w:w="807" w:type="pct"/>
          </w:tcPr>
          <w:p w:rsidR="0030073E" w:rsidRPr="002C731C" w:rsidRDefault="0030073E" w:rsidP="0008675D">
            <w:pPr>
              <w:pStyle w:val="afffffffffff2"/>
            </w:pPr>
            <w:r w:rsidRPr="002C731C">
              <w:t>41-239-000-052 ОП МП 058</w:t>
            </w:r>
          </w:p>
        </w:tc>
        <w:tc>
          <w:tcPr>
            <w:tcW w:w="724" w:type="pct"/>
          </w:tcPr>
          <w:p w:rsidR="0030073E" w:rsidRPr="002C731C" w:rsidRDefault="0030073E" w:rsidP="0008675D">
            <w:pPr>
              <w:pStyle w:val="afffffffffff2"/>
            </w:pPr>
            <w:r w:rsidRPr="002C731C">
              <w:t>Театральный переулок</w:t>
            </w:r>
          </w:p>
        </w:tc>
        <w:tc>
          <w:tcPr>
            <w:tcW w:w="422" w:type="pct"/>
          </w:tcPr>
          <w:p w:rsidR="0030073E" w:rsidRPr="002C731C" w:rsidRDefault="0030073E" w:rsidP="0030073E">
            <w:pPr>
              <w:pStyle w:val="afc"/>
            </w:pPr>
            <w:r w:rsidRPr="002C731C">
              <w:t>V</w:t>
            </w:r>
          </w:p>
        </w:tc>
        <w:tc>
          <w:tcPr>
            <w:tcW w:w="622" w:type="pct"/>
          </w:tcPr>
          <w:p w:rsidR="0030073E" w:rsidRPr="002C731C" w:rsidRDefault="0030073E" w:rsidP="0030073E">
            <w:pPr>
              <w:pStyle w:val="afc"/>
            </w:pPr>
            <w:r w:rsidRPr="002C731C">
              <w:t>0,108</w:t>
            </w:r>
          </w:p>
        </w:tc>
        <w:tc>
          <w:tcPr>
            <w:tcW w:w="712" w:type="pct"/>
            <w:shd w:val="clear" w:color="auto" w:fill="auto"/>
          </w:tcPr>
          <w:p w:rsidR="0030073E" w:rsidRPr="002C731C" w:rsidRDefault="0030073E" w:rsidP="0030073E">
            <w:pPr>
              <w:pStyle w:val="afc"/>
            </w:pPr>
          </w:p>
        </w:tc>
        <w:tc>
          <w:tcPr>
            <w:tcW w:w="526" w:type="pct"/>
            <w:shd w:val="clear" w:color="auto" w:fill="auto"/>
          </w:tcPr>
          <w:p w:rsidR="0030073E" w:rsidRPr="002C731C" w:rsidRDefault="0030073E" w:rsidP="0030073E">
            <w:pPr>
              <w:pStyle w:val="afc"/>
            </w:pPr>
          </w:p>
        </w:tc>
        <w:tc>
          <w:tcPr>
            <w:tcW w:w="491" w:type="pct"/>
            <w:shd w:val="clear" w:color="auto" w:fill="auto"/>
          </w:tcPr>
          <w:p w:rsidR="0030073E" w:rsidRPr="002C731C" w:rsidRDefault="0030073E" w:rsidP="0030073E">
            <w:pPr>
              <w:pStyle w:val="afc"/>
            </w:pPr>
            <w:r w:rsidRPr="002C731C">
              <w:t>0,108</w:t>
            </w:r>
          </w:p>
        </w:tc>
        <w:tc>
          <w:tcPr>
            <w:tcW w:w="517" w:type="pct"/>
            <w:shd w:val="clear" w:color="auto" w:fill="auto"/>
          </w:tcPr>
          <w:p w:rsidR="0030073E" w:rsidRPr="0030073E" w:rsidRDefault="0030073E" w:rsidP="0030073E">
            <w:pPr>
              <w:pStyle w:val="afc"/>
            </w:pPr>
          </w:p>
        </w:tc>
      </w:tr>
      <w:tr w:rsidR="0030073E" w:rsidRPr="0030073E" w:rsidTr="004B1EFA">
        <w:tc>
          <w:tcPr>
            <w:tcW w:w="179" w:type="pct"/>
          </w:tcPr>
          <w:p w:rsidR="0030073E" w:rsidRPr="0030073E" w:rsidRDefault="0030073E" w:rsidP="0008675D">
            <w:pPr>
              <w:pStyle w:val="afffffffffff2"/>
            </w:pPr>
            <w:r w:rsidRPr="0030073E">
              <w:t>9</w:t>
            </w:r>
          </w:p>
        </w:tc>
        <w:tc>
          <w:tcPr>
            <w:tcW w:w="807" w:type="pct"/>
          </w:tcPr>
          <w:p w:rsidR="0030073E" w:rsidRPr="002C731C" w:rsidRDefault="0030073E" w:rsidP="0008675D">
            <w:pPr>
              <w:pStyle w:val="afffffffffff2"/>
            </w:pPr>
            <w:r w:rsidRPr="002C731C">
              <w:t>41-239-000-052 ОП МП 059</w:t>
            </w:r>
          </w:p>
        </w:tc>
        <w:tc>
          <w:tcPr>
            <w:tcW w:w="724" w:type="pct"/>
          </w:tcPr>
          <w:p w:rsidR="0030073E" w:rsidRPr="002C731C" w:rsidRDefault="0030073E" w:rsidP="0008675D">
            <w:pPr>
              <w:pStyle w:val="afffffffffff2"/>
            </w:pPr>
            <w:r w:rsidRPr="0030073E">
              <w:t>Ул</w:t>
            </w:r>
            <w:r>
              <w:t>ица</w:t>
            </w:r>
            <w:r w:rsidRPr="002C731C">
              <w:t xml:space="preserve"> Ольховая</w:t>
            </w:r>
          </w:p>
        </w:tc>
        <w:tc>
          <w:tcPr>
            <w:tcW w:w="422" w:type="pct"/>
          </w:tcPr>
          <w:p w:rsidR="0030073E" w:rsidRPr="002C731C" w:rsidRDefault="0030073E" w:rsidP="0030073E">
            <w:pPr>
              <w:pStyle w:val="afc"/>
            </w:pPr>
            <w:r w:rsidRPr="002C731C">
              <w:t>V</w:t>
            </w:r>
          </w:p>
        </w:tc>
        <w:tc>
          <w:tcPr>
            <w:tcW w:w="622" w:type="pct"/>
          </w:tcPr>
          <w:p w:rsidR="0030073E" w:rsidRPr="002C731C" w:rsidRDefault="0030073E" w:rsidP="0030073E">
            <w:pPr>
              <w:pStyle w:val="afc"/>
            </w:pPr>
            <w:r w:rsidRPr="002C731C">
              <w:t>0,091</w:t>
            </w:r>
          </w:p>
        </w:tc>
        <w:tc>
          <w:tcPr>
            <w:tcW w:w="712" w:type="pct"/>
            <w:shd w:val="clear" w:color="auto" w:fill="auto"/>
          </w:tcPr>
          <w:p w:rsidR="0030073E" w:rsidRPr="002C731C" w:rsidRDefault="0030073E" w:rsidP="0030073E">
            <w:pPr>
              <w:pStyle w:val="afc"/>
            </w:pPr>
          </w:p>
        </w:tc>
        <w:tc>
          <w:tcPr>
            <w:tcW w:w="526" w:type="pct"/>
            <w:shd w:val="clear" w:color="auto" w:fill="auto"/>
          </w:tcPr>
          <w:p w:rsidR="0030073E" w:rsidRPr="002C731C" w:rsidRDefault="0030073E" w:rsidP="0030073E">
            <w:pPr>
              <w:pStyle w:val="afc"/>
            </w:pPr>
          </w:p>
        </w:tc>
        <w:tc>
          <w:tcPr>
            <w:tcW w:w="491" w:type="pct"/>
            <w:shd w:val="clear" w:color="auto" w:fill="auto"/>
          </w:tcPr>
          <w:p w:rsidR="0030073E" w:rsidRPr="002C731C" w:rsidRDefault="0030073E" w:rsidP="0030073E">
            <w:pPr>
              <w:pStyle w:val="afc"/>
            </w:pPr>
            <w:r w:rsidRPr="002C731C">
              <w:t>0,091</w:t>
            </w:r>
          </w:p>
        </w:tc>
        <w:tc>
          <w:tcPr>
            <w:tcW w:w="517" w:type="pct"/>
            <w:shd w:val="clear" w:color="auto" w:fill="auto"/>
          </w:tcPr>
          <w:p w:rsidR="0030073E" w:rsidRPr="0030073E" w:rsidRDefault="0030073E" w:rsidP="0030073E">
            <w:pPr>
              <w:pStyle w:val="afc"/>
            </w:pPr>
          </w:p>
        </w:tc>
      </w:tr>
      <w:tr w:rsidR="0030073E" w:rsidRPr="0030073E" w:rsidTr="004B1EFA">
        <w:tc>
          <w:tcPr>
            <w:tcW w:w="179" w:type="pct"/>
          </w:tcPr>
          <w:p w:rsidR="0030073E" w:rsidRPr="0030073E" w:rsidRDefault="0030073E" w:rsidP="0008675D">
            <w:pPr>
              <w:pStyle w:val="afffffffffff2"/>
            </w:pPr>
            <w:r w:rsidRPr="0030073E">
              <w:t>10</w:t>
            </w:r>
          </w:p>
        </w:tc>
        <w:tc>
          <w:tcPr>
            <w:tcW w:w="807" w:type="pct"/>
          </w:tcPr>
          <w:p w:rsidR="0030073E" w:rsidRPr="002C731C" w:rsidRDefault="0030073E" w:rsidP="0008675D">
            <w:pPr>
              <w:pStyle w:val="afffffffffff2"/>
            </w:pPr>
            <w:r w:rsidRPr="002C731C">
              <w:t>41-239-000-052 ОП МП 060</w:t>
            </w:r>
          </w:p>
        </w:tc>
        <w:tc>
          <w:tcPr>
            <w:tcW w:w="724" w:type="pct"/>
          </w:tcPr>
          <w:p w:rsidR="0030073E" w:rsidRPr="002C731C" w:rsidRDefault="0030073E" w:rsidP="0008675D">
            <w:pPr>
              <w:pStyle w:val="afffffffffff2"/>
            </w:pPr>
            <w:r w:rsidRPr="0030073E">
              <w:t>Ул</w:t>
            </w:r>
            <w:r>
              <w:t>ица</w:t>
            </w:r>
            <w:r w:rsidRPr="002C731C">
              <w:t xml:space="preserve"> Береговая</w:t>
            </w:r>
          </w:p>
        </w:tc>
        <w:tc>
          <w:tcPr>
            <w:tcW w:w="422" w:type="pct"/>
          </w:tcPr>
          <w:p w:rsidR="0030073E" w:rsidRPr="002C731C" w:rsidRDefault="0030073E" w:rsidP="0030073E">
            <w:pPr>
              <w:pStyle w:val="afc"/>
            </w:pPr>
            <w:r w:rsidRPr="002C731C">
              <w:t>V</w:t>
            </w:r>
          </w:p>
        </w:tc>
        <w:tc>
          <w:tcPr>
            <w:tcW w:w="622" w:type="pct"/>
          </w:tcPr>
          <w:p w:rsidR="0030073E" w:rsidRPr="002C731C" w:rsidRDefault="0030073E" w:rsidP="0030073E">
            <w:pPr>
              <w:pStyle w:val="afc"/>
            </w:pPr>
            <w:r w:rsidRPr="002C731C">
              <w:t>0,130</w:t>
            </w:r>
          </w:p>
        </w:tc>
        <w:tc>
          <w:tcPr>
            <w:tcW w:w="712" w:type="pct"/>
            <w:shd w:val="clear" w:color="auto" w:fill="auto"/>
          </w:tcPr>
          <w:p w:rsidR="0030073E" w:rsidRPr="002C731C" w:rsidRDefault="0030073E" w:rsidP="0030073E">
            <w:pPr>
              <w:pStyle w:val="afc"/>
            </w:pPr>
          </w:p>
        </w:tc>
        <w:tc>
          <w:tcPr>
            <w:tcW w:w="526" w:type="pct"/>
            <w:shd w:val="clear" w:color="auto" w:fill="auto"/>
          </w:tcPr>
          <w:p w:rsidR="0030073E" w:rsidRPr="002C731C" w:rsidRDefault="0030073E" w:rsidP="0030073E">
            <w:pPr>
              <w:pStyle w:val="afc"/>
            </w:pPr>
          </w:p>
        </w:tc>
        <w:tc>
          <w:tcPr>
            <w:tcW w:w="491" w:type="pct"/>
            <w:shd w:val="clear" w:color="auto" w:fill="auto"/>
          </w:tcPr>
          <w:p w:rsidR="0030073E" w:rsidRPr="002C731C" w:rsidRDefault="0030073E" w:rsidP="0030073E">
            <w:pPr>
              <w:pStyle w:val="afc"/>
            </w:pPr>
            <w:r w:rsidRPr="002C731C">
              <w:t>0,130</w:t>
            </w:r>
          </w:p>
        </w:tc>
        <w:tc>
          <w:tcPr>
            <w:tcW w:w="517" w:type="pct"/>
            <w:shd w:val="clear" w:color="auto" w:fill="auto"/>
          </w:tcPr>
          <w:p w:rsidR="0030073E" w:rsidRPr="0030073E" w:rsidRDefault="0030073E" w:rsidP="0030073E">
            <w:pPr>
              <w:pStyle w:val="afc"/>
            </w:pPr>
          </w:p>
        </w:tc>
      </w:tr>
      <w:tr w:rsidR="0030073E" w:rsidRPr="0030073E" w:rsidTr="004B1EFA">
        <w:tc>
          <w:tcPr>
            <w:tcW w:w="179" w:type="pct"/>
          </w:tcPr>
          <w:p w:rsidR="0030073E" w:rsidRPr="0030073E" w:rsidRDefault="0030073E" w:rsidP="0008675D">
            <w:pPr>
              <w:pStyle w:val="afffffffffff2"/>
            </w:pPr>
            <w:r w:rsidRPr="0030073E">
              <w:t>11</w:t>
            </w:r>
          </w:p>
        </w:tc>
        <w:tc>
          <w:tcPr>
            <w:tcW w:w="807" w:type="pct"/>
          </w:tcPr>
          <w:p w:rsidR="0030073E" w:rsidRPr="002C731C" w:rsidRDefault="0030073E" w:rsidP="0008675D">
            <w:pPr>
              <w:pStyle w:val="afffffffffff2"/>
            </w:pPr>
            <w:r w:rsidRPr="002C731C">
              <w:t>41-239-000-052 ОП МП 061</w:t>
            </w:r>
          </w:p>
        </w:tc>
        <w:tc>
          <w:tcPr>
            <w:tcW w:w="724" w:type="pct"/>
          </w:tcPr>
          <w:p w:rsidR="0030073E" w:rsidRPr="002C731C" w:rsidRDefault="0030073E" w:rsidP="0008675D">
            <w:pPr>
              <w:pStyle w:val="afffffffffff2"/>
            </w:pPr>
            <w:r w:rsidRPr="0030073E">
              <w:t>Ул</w:t>
            </w:r>
            <w:r>
              <w:t>ица</w:t>
            </w:r>
            <w:r w:rsidRPr="002C731C">
              <w:t xml:space="preserve"> Ореховая</w:t>
            </w:r>
          </w:p>
        </w:tc>
        <w:tc>
          <w:tcPr>
            <w:tcW w:w="422" w:type="pct"/>
          </w:tcPr>
          <w:p w:rsidR="0030073E" w:rsidRPr="002C731C" w:rsidRDefault="0030073E" w:rsidP="0030073E">
            <w:pPr>
              <w:pStyle w:val="afc"/>
            </w:pPr>
            <w:r w:rsidRPr="002C731C">
              <w:t>V</w:t>
            </w:r>
          </w:p>
        </w:tc>
        <w:tc>
          <w:tcPr>
            <w:tcW w:w="622" w:type="pct"/>
          </w:tcPr>
          <w:p w:rsidR="0030073E" w:rsidRPr="002C731C" w:rsidRDefault="0030073E" w:rsidP="0030073E">
            <w:pPr>
              <w:pStyle w:val="afc"/>
            </w:pPr>
            <w:r w:rsidRPr="002C731C">
              <w:t>0,105</w:t>
            </w:r>
          </w:p>
        </w:tc>
        <w:tc>
          <w:tcPr>
            <w:tcW w:w="712" w:type="pct"/>
            <w:shd w:val="clear" w:color="auto" w:fill="auto"/>
          </w:tcPr>
          <w:p w:rsidR="0030073E" w:rsidRPr="002C731C" w:rsidRDefault="0030073E" w:rsidP="0030073E">
            <w:pPr>
              <w:pStyle w:val="afc"/>
            </w:pPr>
          </w:p>
        </w:tc>
        <w:tc>
          <w:tcPr>
            <w:tcW w:w="526" w:type="pct"/>
            <w:shd w:val="clear" w:color="auto" w:fill="auto"/>
          </w:tcPr>
          <w:p w:rsidR="0030073E" w:rsidRPr="002C731C" w:rsidRDefault="0030073E" w:rsidP="0030073E">
            <w:pPr>
              <w:pStyle w:val="afc"/>
            </w:pPr>
          </w:p>
        </w:tc>
        <w:tc>
          <w:tcPr>
            <w:tcW w:w="491" w:type="pct"/>
            <w:shd w:val="clear" w:color="auto" w:fill="auto"/>
          </w:tcPr>
          <w:p w:rsidR="0030073E" w:rsidRPr="002C731C" w:rsidRDefault="0030073E" w:rsidP="0030073E">
            <w:pPr>
              <w:pStyle w:val="afc"/>
            </w:pPr>
            <w:r w:rsidRPr="002C731C">
              <w:t>0,105</w:t>
            </w:r>
          </w:p>
        </w:tc>
        <w:tc>
          <w:tcPr>
            <w:tcW w:w="517" w:type="pct"/>
            <w:shd w:val="clear" w:color="auto" w:fill="auto"/>
          </w:tcPr>
          <w:p w:rsidR="0030073E" w:rsidRPr="0030073E" w:rsidRDefault="0030073E" w:rsidP="0030073E">
            <w:pPr>
              <w:pStyle w:val="afc"/>
            </w:pPr>
          </w:p>
        </w:tc>
      </w:tr>
      <w:tr w:rsidR="0030073E" w:rsidRPr="0030073E" w:rsidTr="004B1EFA">
        <w:tc>
          <w:tcPr>
            <w:tcW w:w="179" w:type="pct"/>
          </w:tcPr>
          <w:p w:rsidR="0030073E" w:rsidRPr="0030073E" w:rsidRDefault="0030073E" w:rsidP="0008675D">
            <w:pPr>
              <w:pStyle w:val="afffffffffff2"/>
            </w:pPr>
            <w:r w:rsidRPr="0030073E">
              <w:t>12</w:t>
            </w:r>
          </w:p>
        </w:tc>
        <w:tc>
          <w:tcPr>
            <w:tcW w:w="807" w:type="pct"/>
          </w:tcPr>
          <w:p w:rsidR="0030073E" w:rsidRPr="002C731C" w:rsidRDefault="0030073E" w:rsidP="0008675D">
            <w:pPr>
              <w:pStyle w:val="afffffffffff2"/>
            </w:pPr>
            <w:r w:rsidRPr="002C731C">
              <w:t>41-239-000-052 ОП МП 062</w:t>
            </w:r>
          </w:p>
        </w:tc>
        <w:tc>
          <w:tcPr>
            <w:tcW w:w="724" w:type="pct"/>
          </w:tcPr>
          <w:p w:rsidR="0030073E" w:rsidRPr="002C731C" w:rsidRDefault="0030073E" w:rsidP="0008675D">
            <w:pPr>
              <w:pStyle w:val="afffffffffff2"/>
            </w:pPr>
            <w:r w:rsidRPr="0030073E">
              <w:t>Ул</w:t>
            </w:r>
            <w:r>
              <w:t>ица</w:t>
            </w:r>
            <w:r w:rsidRPr="002C731C">
              <w:t xml:space="preserve"> Волчья</w:t>
            </w:r>
          </w:p>
        </w:tc>
        <w:tc>
          <w:tcPr>
            <w:tcW w:w="422" w:type="pct"/>
          </w:tcPr>
          <w:p w:rsidR="0030073E" w:rsidRPr="002C731C" w:rsidRDefault="0030073E" w:rsidP="0030073E">
            <w:pPr>
              <w:pStyle w:val="afc"/>
            </w:pPr>
            <w:r w:rsidRPr="002C731C">
              <w:t>V</w:t>
            </w:r>
          </w:p>
        </w:tc>
        <w:tc>
          <w:tcPr>
            <w:tcW w:w="622" w:type="pct"/>
          </w:tcPr>
          <w:p w:rsidR="0030073E" w:rsidRPr="002C731C" w:rsidRDefault="0030073E" w:rsidP="0030073E">
            <w:pPr>
              <w:pStyle w:val="afc"/>
            </w:pPr>
            <w:r w:rsidRPr="002C731C">
              <w:t>0,236</w:t>
            </w:r>
          </w:p>
        </w:tc>
        <w:tc>
          <w:tcPr>
            <w:tcW w:w="712" w:type="pct"/>
            <w:shd w:val="clear" w:color="auto" w:fill="auto"/>
          </w:tcPr>
          <w:p w:rsidR="0030073E" w:rsidRPr="002C731C" w:rsidRDefault="0030073E" w:rsidP="0030073E">
            <w:pPr>
              <w:pStyle w:val="afc"/>
            </w:pPr>
          </w:p>
        </w:tc>
        <w:tc>
          <w:tcPr>
            <w:tcW w:w="526" w:type="pct"/>
            <w:shd w:val="clear" w:color="auto" w:fill="auto"/>
          </w:tcPr>
          <w:p w:rsidR="0030073E" w:rsidRPr="002C731C" w:rsidRDefault="0030073E" w:rsidP="0030073E">
            <w:pPr>
              <w:pStyle w:val="afc"/>
            </w:pPr>
          </w:p>
        </w:tc>
        <w:tc>
          <w:tcPr>
            <w:tcW w:w="491" w:type="pct"/>
            <w:shd w:val="clear" w:color="auto" w:fill="auto"/>
          </w:tcPr>
          <w:p w:rsidR="0030073E" w:rsidRPr="002C731C" w:rsidRDefault="0030073E" w:rsidP="0030073E">
            <w:pPr>
              <w:pStyle w:val="afc"/>
            </w:pPr>
            <w:r w:rsidRPr="002C731C">
              <w:t>0,236</w:t>
            </w:r>
          </w:p>
        </w:tc>
        <w:tc>
          <w:tcPr>
            <w:tcW w:w="517" w:type="pct"/>
            <w:shd w:val="clear" w:color="auto" w:fill="auto"/>
          </w:tcPr>
          <w:p w:rsidR="0030073E" w:rsidRPr="0030073E" w:rsidRDefault="0030073E" w:rsidP="0030073E">
            <w:pPr>
              <w:pStyle w:val="afc"/>
            </w:pPr>
          </w:p>
        </w:tc>
      </w:tr>
      <w:tr w:rsidR="0030073E" w:rsidRPr="0030073E" w:rsidTr="004B1EFA">
        <w:tc>
          <w:tcPr>
            <w:tcW w:w="179" w:type="pct"/>
          </w:tcPr>
          <w:p w:rsidR="0030073E" w:rsidRPr="0030073E" w:rsidRDefault="0030073E" w:rsidP="0008675D">
            <w:pPr>
              <w:pStyle w:val="afffffffffff2"/>
            </w:pPr>
            <w:r w:rsidRPr="0030073E">
              <w:t>13</w:t>
            </w:r>
          </w:p>
        </w:tc>
        <w:tc>
          <w:tcPr>
            <w:tcW w:w="807" w:type="pct"/>
          </w:tcPr>
          <w:p w:rsidR="0030073E" w:rsidRPr="002C731C" w:rsidRDefault="0030073E" w:rsidP="0008675D">
            <w:pPr>
              <w:pStyle w:val="afffffffffff2"/>
            </w:pPr>
            <w:r w:rsidRPr="002C731C">
              <w:t xml:space="preserve">41-239-000-052 ОП </w:t>
            </w:r>
            <w:r w:rsidRPr="002C731C">
              <w:lastRenderedPageBreak/>
              <w:t>МП 063</w:t>
            </w:r>
          </w:p>
        </w:tc>
        <w:tc>
          <w:tcPr>
            <w:tcW w:w="724" w:type="pct"/>
          </w:tcPr>
          <w:p w:rsidR="0030073E" w:rsidRPr="002C731C" w:rsidRDefault="0030073E" w:rsidP="0008675D">
            <w:pPr>
              <w:pStyle w:val="afffffffffff2"/>
            </w:pPr>
            <w:r w:rsidRPr="0030073E">
              <w:lastRenderedPageBreak/>
              <w:t>Ул</w:t>
            </w:r>
            <w:r>
              <w:t>ица</w:t>
            </w:r>
            <w:r w:rsidRPr="002C731C">
              <w:t xml:space="preserve"> </w:t>
            </w:r>
            <w:r w:rsidRPr="002C731C">
              <w:lastRenderedPageBreak/>
              <w:t>Студенческая</w:t>
            </w:r>
          </w:p>
        </w:tc>
        <w:tc>
          <w:tcPr>
            <w:tcW w:w="422" w:type="pct"/>
          </w:tcPr>
          <w:p w:rsidR="0030073E" w:rsidRPr="002C731C" w:rsidRDefault="0030073E" w:rsidP="0030073E">
            <w:pPr>
              <w:pStyle w:val="afc"/>
            </w:pPr>
            <w:r w:rsidRPr="002C731C">
              <w:lastRenderedPageBreak/>
              <w:t>V</w:t>
            </w:r>
          </w:p>
        </w:tc>
        <w:tc>
          <w:tcPr>
            <w:tcW w:w="622" w:type="pct"/>
          </w:tcPr>
          <w:p w:rsidR="0030073E" w:rsidRPr="002C731C" w:rsidRDefault="0030073E" w:rsidP="0030073E">
            <w:pPr>
              <w:pStyle w:val="afc"/>
            </w:pPr>
            <w:r w:rsidRPr="002C731C">
              <w:t>0,097</w:t>
            </w:r>
          </w:p>
        </w:tc>
        <w:tc>
          <w:tcPr>
            <w:tcW w:w="712" w:type="pct"/>
            <w:shd w:val="clear" w:color="auto" w:fill="auto"/>
          </w:tcPr>
          <w:p w:rsidR="0030073E" w:rsidRPr="002C731C" w:rsidRDefault="0030073E" w:rsidP="0030073E">
            <w:pPr>
              <w:pStyle w:val="afc"/>
            </w:pPr>
          </w:p>
        </w:tc>
        <w:tc>
          <w:tcPr>
            <w:tcW w:w="526" w:type="pct"/>
            <w:shd w:val="clear" w:color="auto" w:fill="auto"/>
          </w:tcPr>
          <w:p w:rsidR="0030073E" w:rsidRPr="002C731C" w:rsidRDefault="0030073E" w:rsidP="0030073E">
            <w:pPr>
              <w:pStyle w:val="afc"/>
            </w:pPr>
          </w:p>
        </w:tc>
        <w:tc>
          <w:tcPr>
            <w:tcW w:w="491" w:type="pct"/>
            <w:shd w:val="clear" w:color="auto" w:fill="auto"/>
          </w:tcPr>
          <w:p w:rsidR="0030073E" w:rsidRPr="002C731C" w:rsidRDefault="0030073E" w:rsidP="0030073E">
            <w:pPr>
              <w:pStyle w:val="afc"/>
            </w:pPr>
            <w:r w:rsidRPr="002C731C">
              <w:t>0,097</w:t>
            </w:r>
          </w:p>
        </w:tc>
        <w:tc>
          <w:tcPr>
            <w:tcW w:w="517" w:type="pct"/>
            <w:shd w:val="clear" w:color="auto" w:fill="auto"/>
          </w:tcPr>
          <w:p w:rsidR="0030073E" w:rsidRPr="0030073E" w:rsidRDefault="0030073E" w:rsidP="0030073E">
            <w:pPr>
              <w:pStyle w:val="afc"/>
            </w:pPr>
          </w:p>
        </w:tc>
      </w:tr>
      <w:tr w:rsidR="0030073E" w:rsidRPr="0030073E" w:rsidTr="004B1EFA">
        <w:tc>
          <w:tcPr>
            <w:tcW w:w="179" w:type="pct"/>
          </w:tcPr>
          <w:p w:rsidR="0030073E" w:rsidRPr="0030073E" w:rsidRDefault="0030073E" w:rsidP="0008675D">
            <w:pPr>
              <w:pStyle w:val="afffffffffff2"/>
            </w:pPr>
            <w:r w:rsidRPr="0030073E">
              <w:lastRenderedPageBreak/>
              <w:t>14</w:t>
            </w:r>
          </w:p>
        </w:tc>
        <w:tc>
          <w:tcPr>
            <w:tcW w:w="807" w:type="pct"/>
          </w:tcPr>
          <w:p w:rsidR="0030073E" w:rsidRPr="002C731C" w:rsidRDefault="0030073E" w:rsidP="0008675D">
            <w:pPr>
              <w:pStyle w:val="afffffffffff2"/>
            </w:pPr>
            <w:r w:rsidRPr="002C731C">
              <w:t>41-239-000-052 ОП МП 064</w:t>
            </w:r>
          </w:p>
        </w:tc>
        <w:tc>
          <w:tcPr>
            <w:tcW w:w="724" w:type="pct"/>
          </w:tcPr>
          <w:p w:rsidR="0030073E" w:rsidRPr="002C731C" w:rsidRDefault="0030073E" w:rsidP="0008675D">
            <w:pPr>
              <w:pStyle w:val="afffffffffff2"/>
            </w:pPr>
            <w:r w:rsidRPr="0030073E">
              <w:t>Ул</w:t>
            </w:r>
            <w:r>
              <w:t>ица</w:t>
            </w:r>
            <w:r w:rsidRPr="002C731C">
              <w:t xml:space="preserve"> Профессорская</w:t>
            </w:r>
          </w:p>
        </w:tc>
        <w:tc>
          <w:tcPr>
            <w:tcW w:w="422" w:type="pct"/>
          </w:tcPr>
          <w:p w:rsidR="0030073E" w:rsidRPr="002C731C" w:rsidRDefault="0030073E" w:rsidP="0030073E">
            <w:pPr>
              <w:pStyle w:val="afc"/>
            </w:pPr>
            <w:r w:rsidRPr="002C731C">
              <w:t>V</w:t>
            </w:r>
          </w:p>
        </w:tc>
        <w:tc>
          <w:tcPr>
            <w:tcW w:w="622" w:type="pct"/>
          </w:tcPr>
          <w:p w:rsidR="0030073E" w:rsidRPr="002C731C" w:rsidRDefault="0030073E" w:rsidP="0030073E">
            <w:pPr>
              <w:pStyle w:val="afc"/>
            </w:pPr>
            <w:r w:rsidRPr="002C731C">
              <w:t>0,216</w:t>
            </w:r>
          </w:p>
        </w:tc>
        <w:tc>
          <w:tcPr>
            <w:tcW w:w="712" w:type="pct"/>
            <w:shd w:val="clear" w:color="auto" w:fill="auto"/>
          </w:tcPr>
          <w:p w:rsidR="0030073E" w:rsidRPr="002C731C" w:rsidRDefault="0030073E" w:rsidP="0030073E">
            <w:pPr>
              <w:pStyle w:val="afc"/>
            </w:pPr>
          </w:p>
        </w:tc>
        <w:tc>
          <w:tcPr>
            <w:tcW w:w="526" w:type="pct"/>
            <w:shd w:val="clear" w:color="auto" w:fill="auto"/>
          </w:tcPr>
          <w:p w:rsidR="0030073E" w:rsidRPr="002C731C" w:rsidRDefault="0030073E" w:rsidP="0030073E">
            <w:pPr>
              <w:pStyle w:val="afc"/>
            </w:pPr>
          </w:p>
        </w:tc>
        <w:tc>
          <w:tcPr>
            <w:tcW w:w="491" w:type="pct"/>
            <w:shd w:val="clear" w:color="auto" w:fill="auto"/>
          </w:tcPr>
          <w:p w:rsidR="0030073E" w:rsidRPr="002C731C" w:rsidRDefault="0030073E" w:rsidP="0030073E">
            <w:pPr>
              <w:pStyle w:val="afc"/>
            </w:pPr>
            <w:r w:rsidRPr="002C731C">
              <w:t>0,216</w:t>
            </w:r>
          </w:p>
        </w:tc>
        <w:tc>
          <w:tcPr>
            <w:tcW w:w="517" w:type="pct"/>
            <w:shd w:val="clear" w:color="auto" w:fill="auto"/>
          </w:tcPr>
          <w:p w:rsidR="0030073E" w:rsidRPr="0030073E" w:rsidRDefault="0030073E" w:rsidP="0030073E">
            <w:pPr>
              <w:pStyle w:val="afc"/>
            </w:pPr>
          </w:p>
        </w:tc>
      </w:tr>
      <w:tr w:rsidR="0030073E" w:rsidRPr="0030073E" w:rsidTr="004B1EFA">
        <w:tc>
          <w:tcPr>
            <w:tcW w:w="179" w:type="pct"/>
          </w:tcPr>
          <w:p w:rsidR="0030073E" w:rsidRPr="0030073E" w:rsidRDefault="0030073E" w:rsidP="0008675D">
            <w:pPr>
              <w:pStyle w:val="afffffffffff2"/>
            </w:pPr>
            <w:r w:rsidRPr="0030073E">
              <w:t>15</w:t>
            </w:r>
          </w:p>
        </w:tc>
        <w:tc>
          <w:tcPr>
            <w:tcW w:w="807" w:type="pct"/>
          </w:tcPr>
          <w:p w:rsidR="0030073E" w:rsidRPr="002C731C" w:rsidRDefault="0030073E" w:rsidP="0008675D">
            <w:pPr>
              <w:pStyle w:val="afffffffffff2"/>
            </w:pPr>
            <w:r w:rsidRPr="002C731C">
              <w:t>41-239-000-052 ОП МП 082</w:t>
            </w:r>
          </w:p>
        </w:tc>
        <w:tc>
          <w:tcPr>
            <w:tcW w:w="724" w:type="pct"/>
          </w:tcPr>
          <w:p w:rsidR="0030073E" w:rsidRPr="002C731C" w:rsidRDefault="0030073E" w:rsidP="0008675D">
            <w:pPr>
              <w:pStyle w:val="afffffffffff2"/>
            </w:pPr>
            <w:r w:rsidRPr="002C731C">
              <w:t>А-121 «Сортавала» Санкт-Петербург-Сортавала-автомобильная дорога Р-21 «Кола», км 77+394 – км 78+566</w:t>
            </w:r>
          </w:p>
        </w:tc>
        <w:tc>
          <w:tcPr>
            <w:tcW w:w="422" w:type="pct"/>
          </w:tcPr>
          <w:p w:rsidR="0030073E" w:rsidRPr="002C731C" w:rsidRDefault="0030073E" w:rsidP="0030073E">
            <w:pPr>
              <w:pStyle w:val="afc"/>
            </w:pPr>
            <w:r w:rsidRPr="002C731C">
              <w:t>V</w:t>
            </w:r>
          </w:p>
        </w:tc>
        <w:tc>
          <w:tcPr>
            <w:tcW w:w="622" w:type="pct"/>
          </w:tcPr>
          <w:p w:rsidR="0030073E" w:rsidRPr="002C731C" w:rsidRDefault="0030073E" w:rsidP="0030073E">
            <w:pPr>
              <w:pStyle w:val="afc"/>
            </w:pPr>
            <w:r w:rsidRPr="002C731C">
              <w:t>1,152</w:t>
            </w:r>
          </w:p>
        </w:tc>
        <w:tc>
          <w:tcPr>
            <w:tcW w:w="712" w:type="pct"/>
            <w:shd w:val="clear" w:color="auto" w:fill="auto"/>
          </w:tcPr>
          <w:p w:rsidR="0030073E" w:rsidRPr="002C731C" w:rsidRDefault="0030073E" w:rsidP="0030073E">
            <w:pPr>
              <w:pStyle w:val="afc"/>
            </w:pPr>
            <w:r w:rsidRPr="002C731C">
              <w:t>1,152</w:t>
            </w:r>
          </w:p>
        </w:tc>
        <w:tc>
          <w:tcPr>
            <w:tcW w:w="526" w:type="pct"/>
            <w:shd w:val="clear" w:color="auto" w:fill="auto"/>
          </w:tcPr>
          <w:p w:rsidR="0030073E" w:rsidRPr="002C731C" w:rsidRDefault="0030073E" w:rsidP="0030073E">
            <w:pPr>
              <w:pStyle w:val="afc"/>
            </w:pPr>
          </w:p>
        </w:tc>
        <w:tc>
          <w:tcPr>
            <w:tcW w:w="491" w:type="pct"/>
            <w:shd w:val="clear" w:color="auto" w:fill="auto"/>
          </w:tcPr>
          <w:p w:rsidR="0030073E" w:rsidRPr="002C731C" w:rsidRDefault="0030073E" w:rsidP="0030073E">
            <w:pPr>
              <w:pStyle w:val="afc"/>
            </w:pPr>
          </w:p>
        </w:tc>
        <w:tc>
          <w:tcPr>
            <w:tcW w:w="517" w:type="pct"/>
            <w:shd w:val="clear" w:color="auto" w:fill="auto"/>
          </w:tcPr>
          <w:p w:rsidR="0030073E" w:rsidRPr="0030073E" w:rsidRDefault="0030073E" w:rsidP="0030073E">
            <w:pPr>
              <w:pStyle w:val="afc"/>
            </w:pPr>
          </w:p>
        </w:tc>
      </w:tr>
      <w:tr w:rsidR="007B4204" w:rsidRPr="0030073E" w:rsidTr="004B1EFA">
        <w:tc>
          <w:tcPr>
            <w:tcW w:w="2132" w:type="pct"/>
            <w:gridSpan w:val="4"/>
          </w:tcPr>
          <w:p w:rsidR="007B4204" w:rsidRPr="002C731C" w:rsidRDefault="007B4204" w:rsidP="0008675D">
            <w:pPr>
              <w:pStyle w:val="afffffffffff2"/>
            </w:pPr>
            <w:r>
              <w:t>Итого</w:t>
            </w:r>
            <w:r w:rsidR="00284445">
              <w:t xml:space="preserve"> в границе деревни Варшко</w:t>
            </w:r>
          </w:p>
        </w:tc>
        <w:tc>
          <w:tcPr>
            <w:tcW w:w="622" w:type="pct"/>
          </w:tcPr>
          <w:p w:rsidR="007B4204" w:rsidRPr="002C731C" w:rsidRDefault="007B4204" w:rsidP="0030073E">
            <w:pPr>
              <w:pStyle w:val="afc"/>
            </w:pPr>
            <w:r>
              <w:t>3,611</w:t>
            </w:r>
          </w:p>
        </w:tc>
        <w:tc>
          <w:tcPr>
            <w:tcW w:w="712" w:type="pct"/>
            <w:shd w:val="clear" w:color="auto" w:fill="auto"/>
          </w:tcPr>
          <w:p w:rsidR="007B4204" w:rsidRPr="002C731C" w:rsidRDefault="007B4204" w:rsidP="0030073E">
            <w:pPr>
              <w:pStyle w:val="afc"/>
            </w:pPr>
          </w:p>
        </w:tc>
        <w:tc>
          <w:tcPr>
            <w:tcW w:w="526" w:type="pct"/>
            <w:shd w:val="clear" w:color="auto" w:fill="auto"/>
          </w:tcPr>
          <w:p w:rsidR="007B4204" w:rsidRPr="002C731C" w:rsidRDefault="007B4204" w:rsidP="0030073E">
            <w:pPr>
              <w:pStyle w:val="afc"/>
            </w:pPr>
          </w:p>
        </w:tc>
        <w:tc>
          <w:tcPr>
            <w:tcW w:w="491" w:type="pct"/>
            <w:shd w:val="clear" w:color="auto" w:fill="auto"/>
          </w:tcPr>
          <w:p w:rsidR="007B4204" w:rsidRPr="002C731C" w:rsidRDefault="007B4204" w:rsidP="0030073E">
            <w:pPr>
              <w:pStyle w:val="afc"/>
            </w:pPr>
          </w:p>
        </w:tc>
        <w:tc>
          <w:tcPr>
            <w:tcW w:w="517" w:type="pct"/>
            <w:shd w:val="clear" w:color="auto" w:fill="auto"/>
          </w:tcPr>
          <w:p w:rsidR="007B4204" w:rsidRPr="0030073E" w:rsidRDefault="007B4204" w:rsidP="0030073E">
            <w:pPr>
              <w:pStyle w:val="afc"/>
            </w:pPr>
          </w:p>
        </w:tc>
      </w:tr>
      <w:tr w:rsidR="00C82F68" w:rsidRPr="0030073E" w:rsidTr="00C82F68">
        <w:tc>
          <w:tcPr>
            <w:tcW w:w="5000" w:type="pct"/>
            <w:gridSpan w:val="9"/>
          </w:tcPr>
          <w:p w:rsidR="00C82F68" w:rsidRPr="0030073E" w:rsidRDefault="00C82F68" w:rsidP="0008675D">
            <w:pPr>
              <w:pStyle w:val="afffffffffff2"/>
            </w:pPr>
            <w:r>
              <w:t>Деревня Овраги</w:t>
            </w:r>
          </w:p>
        </w:tc>
      </w:tr>
      <w:tr w:rsidR="00C82F68" w:rsidRPr="0030073E" w:rsidTr="007B4204">
        <w:tc>
          <w:tcPr>
            <w:tcW w:w="179" w:type="pct"/>
          </w:tcPr>
          <w:p w:rsidR="00C82F68" w:rsidRPr="0030073E" w:rsidRDefault="00C82F68" w:rsidP="0008675D">
            <w:pPr>
              <w:pStyle w:val="afffffffffff2"/>
            </w:pPr>
            <w:r>
              <w:t>16</w:t>
            </w:r>
          </w:p>
        </w:tc>
        <w:tc>
          <w:tcPr>
            <w:tcW w:w="807" w:type="pct"/>
          </w:tcPr>
          <w:p w:rsidR="00C82F68" w:rsidRPr="002C731C" w:rsidRDefault="00C82F68" w:rsidP="0008675D">
            <w:pPr>
              <w:pStyle w:val="afffffffffff2"/>
            </w:pPr>
            <w:r w:rsidRPr="002C731C">
              <w:t>41-239-000-052 ОП МП 065</w:t>
            </w:r>
          </w:p>
        </w:tc>
        <w:tc>
          <w:tcPr>
            <w:tcW w:w="724" w:type="pct"/>
          </w:tcPr>
          <w:p w:rsidR="00C82F68" w:rsidRPr="002C731C" w:rsidRDefault="00C82F68" w:rsidP="0008675D">
            <w:pPr>
              <w:pStyle w:val="afffffffffff2"/>
            </w:pPr>
            <w:r w:rsidRPr="0030073E">
              <w:t>Ул</w:t>
            </w:r>
            <w:r>
              <w:t>ица</w:t>
            </w:r>
            <w:r w:rsidRPr="002C731C">
              <w:t xml:space="preserve"> Центральная</w:t>
            </w:r>
          </w:p>
        </w:tc>
        <w:tc>
          <w:tcPr>
            <w:tcW w:w="422" w:type="pct"/>
          </w:tcPr>
          <w:p w:rsidR="00C82F68" w:rsidRPr="002C731C" w:rsidRDefault="00C82F68" w:rsidP="00C82F68">
            <w:pPr>
              <w:pStyle w:val="afc"/>
            </w:pPr>
            <w:r w:rsidRPr="002C731C">
              <w:t>V</w:t>
            </w:r>
          </w:p>
        </w:tc>
        <w:tc>
          <w:tcPr>
            <w:tcW w:w="622" w:type="pct"/>
          </w:tcPr>
          <w:p w:rsidR="00C82F68" w:rsidRPr="002C731C" w:rsidRDefault="00C82F68" w:rsidP="00C82F68">
            <w:pPr>
              <w:pStyle w:val="afc"/>
            </w:pPr>
            <w:r w:rsidRPr="002C731C">
              <w:t>0,890</w:t>
            </w:r>
          </w:p>
        </w:tc>
        <w:tc>
          <w:tcPr>
            <w:tcW w:w="712" w:type="pct"/>
            <w:shd w:val="clear" w:color="auto" w:fill="auto"/>
          </w:tcPr>
          <w:p w:rsidR="00C82F68" w:rsidRPr="002C731C" w:rsidRDefault="00C82F68" w:rsidP="00C82F68">
            <w:pPr>
              <w:pStyle w:val="afc"/>
            </w:pPr>
            <w:r w:rsidRPr="002C731C">
              <w:t>0,890</w:t>
            </w:r>
          </w:p>
        </w:tc>
        <w:tc>
          <w:tcPr>
            <w:tcW w:w="526" w:type="pct"/>
            <w:shd w:val="clear" w:color="auto" w:fill="auto"/>
          </w:tcPr>
          <w:p w:rsidR="00C82F68" w:rsidRPr="002C731C" w:rsidRDefault="00C82F68" w:rsidP="00C82F68">
            <w:pPr>
              <w:pStyle w:val="afc"/>
            </w:pPr>
          </w:p>
        </w:tc>
        <w:tc>
          <w:tcPr>
            <w:tcW w:w="491" w:type="pct"/>
            <w:shd w:val="clear" w:color="auto" w:fill="auto"/>
          </w:tcPr>
          <w:p w:rsidR="00C82F68" w:rsidRPr="002C731C" w:rsidRDefault="00C82F68" w:rsidP="00C82F68">
            <w:pPr>
              <w:pStyle w:val="afc"/>
            </w:pPr>
          </w:p>
        </w:tc>
        <w:tc>
          <w:tcPr>
            <w:tcW w:w="517" w:type="pct"/>
            <w:shd w:val="clear" w:color="auto" w:fill="auto"/>
          </w:tcPr>
          <w:p w:rsidR="00C82F68" w:rsidRPr="002C731C" w:rsidRDefault="00C82F68" w:rsidP="00C82F68">
            <w:pPr>
              <w:pStyle w:val="afc"/>
            </w:pPr>
          </w:p>
        </w:tc>
      </w:tr>
      <w:tr w:rsidR="00C82F68" w:rsidRPr="0030073E" w:rsidTr="007B4204">
        <w:tc>
          <w:tcPr>
            <w:tcW w:w="179" w:type="pct"/>
          </w:tcPr>
          <w:p w:rsidR="00C82F68" w:rsidRPr="0030073E" w:rsidRDefault="00C82F68" w:rsidP="0008675D">
            <w:pPr>
              <w:pStyle w:val="afffffffffff2"/>
            </w:pPr>
            <w:r>
              <w:t>17</w:t>
            </w:r>
          </w:p>
        </w:tc>
        <w:tc>
          <w:tcPr>
            <w:tcW w:w="807" w:type="pct"/>
          </w:tcPr>
          <w:p w:rsidR="00C82F68" w:rsidRPr="002C731C" w:rsidRDefault="00C82F68" w:rsidP="0008675D">
            <w:pPr>
              <w:pStyle w:val="afffffffffff2"/>
            </w:pPr>
            <w:r w:rsidRPr="002C731C">
              <w:t>41-239-000-052 ОП МП 066</w:t>
            </w:r>
          </w:p>
        </w:tc>
        <w:tc>
          <w:tcPr>
            <w:tcW w:w="724" w:type="pct"/>
          </w:tcPr>
          <w:p w:rsidR="00C82F68" w:rsidRPr="002C731C" w:rsidRDefault="00C82F68" w:rsidP="0008675D">
            <w:pPr>
              <w:pStyle w:val="afffffffffff2"/>
            </w:pPr>
            <w:r w:rsidRPr="0030073E">
              <w:t>Ул</w:t>
            </w:r>
            <w:r>
              <w:t>ица</w:t>
            </w:r>
            <w:r w:rsidRPr="002C731C">
              <w:t xml:space="preserve"> Зв</w:t>
            </w:r>
            <w:r>
              <w:t>ё</w:t>
            </w:r>
            <w:r w:rsidRPr="002C731C">
              <w:t>здная</w:t>
            </w:r>
          </w:p>
        </w:tc>
        <w:tc>
          <w:tcPr>
            <w:tcW w:w="422" w:type="pct"/>
          </w:tcPr>
          <w:p w:rsidR="00C82F68" w:rsidRPr="002C731C" w:rsidRDefault="00C82F68" w:rsidP="00C82F68">
            <w:pPr>
              <w:pStyle w:val="afc"/>
            </w:pPr>
            <w:r w:rsidRPr="002C731C">
              <w:t>V</w:t>
            </w:r>
          </w:p>
        </w:tc>
        <w:tc>
          <w:tcPr>
            <w:tcW w:w="622" w:type="pct"/>
          </w:tcPr>
          <w:p w:rsidR="00C82F68" w:rsidRPr="002C731C" w:rsidRDefault="00C82F68" w:rsidP="00C82F68">
            <w:pPr>
              <w:pStyle w:val="afc"/>
            </w:pPr>
            <w:r w:rsidRPr="002C731C">
              <w:t>0,246</w:t>
            </w:r>
          </w:p>
        </w:tc>
        <w:tc>
          <w:tcPr>
            <w:tcW w:w="712" w:type="pct"/>
            <w:shd w:val="clear" w:color="auto" w:fill="auto"/>
          </w:tcPr>
          <w:p w:rsidR="00C82F68" w:rsidRPr="002C731C" w:rsidRDefault="00C82F68" w:rsidP="00C82F68">
            <w:pPr>
              <w:pStyle w:val="afc"/>
            </w:pPr>
          </w:p>
        </w:tc>
        <w:tc>
          <w:tcPr>
            <w:tcW w:w="526" w:type="pct"/>
            <w:shd w:val="clear" w:color="auto" w:fill="auto"/>
          </w:tcPr>
          <w:p w:rsidR="00C82F68" w:rsidRPr="002C731C" w:rsidRDefault="00C82F68" w:rsidP="00C82F68">
            <w:pPr>
              <w:pStyle w:val="afc"/>
            </w:pPr>
          </w:p>
        </w:tc>
        <w:tc>
          <w:tcPr>
            <w:tcW w:w="491" w:type="pct"/>
            <w:shd w:val="clear" w:color="auto" w:fill="auto"/>
          </w:tcPr>
          <w:p w:rsidR="00C82F68" w:rsidRPr="002C731C" w:rsidRDefault="00C82F68" w:rsidP="00C82F68">
            <w:pPr>
              <w:pStyle w:val="afc"/>
            </w:pPr>
            <w:r w:rsidRPr="002C731C">
              <w:t>0,246</w:t>
            </w:r>
          </w:p>
        </w:tc>
        <w:tc>
          <w:tcPr>
            <w:tcW w:w="517" w:type="pct"/>
            <w:shd w:val="clear" w:color="auto" w:fill="auto"/>
          </w:tcPr>
          <w:p w:rsidR="00C82F68" w:rsidRPr="002C731C" w:rsidRDefault="00C82F68" w:rsidP="00C82F68">
            <w:pPr>
              <w:pStyle w:val="afc"/>
            </w:pPr>
          </w:p>
        </w:tc>
      </w:tr>
      <w:tr w:rsidR="00C82F68" w:rsidRPr="0030073E" w:rsidTr="007B4204">
        <w:tc>
          <w:tcPr>
            <w:tcW w:w="179" w:type="pct"/>
          </w:tcPr>
          <w:p w:rsidR="00C82F68" w:rsidRPr="0030073E" w:rsidRDefault="00C82F68" w:rsidP="0008675D">
            <w:pPr>
              <w:pStyle w:val="afffffffffff2"/>
            </w:pPr>
            <w:r>
              <w:t>18</w:t>
            </w:r>
          </w:p>
        </w:tc>
        <w:tc>
          <w:tcPr>
            <w:tcW w:w="807" w:type="pct"/>
          </w:tcPr>
          <w:p w:rsidR="00C82F68" w:rsidRPr="002C731C" w:rsidRDefault="00C82F68" w:rsidP="0008675D">
            <w:pPr>
              <w:pStyle w:val="afffffffffff2"/>
            </w:pPr>
            <w:r w:rsidRPr="002C731C">
              <w:t>41-239-000-052 ОП МП 067</w:t>
            </w:r>
          </w:p>
        </w:tc>
        <w:tc>
          <w:tcPr>
            <w:tcW w:w="724" w:type="pct"/>
          </w:tcPr>
          <w:p w:rsidR="00C82F68" w:rsidRPr="002C731C" w:rsidRDefault="00C82F68" w:rsidP="0008675D">
            <w:pPr>
              <w:pStyle w:val="afffffffffff2"/>
            </w:pPr>
            <w:r w:rsidRPr="0030073E">
              <w:t>Ул</w:t>
            </w:r>
            <w:r>
              <w:t>ица</w:t>
            </w:r>
            <w:r w:rsidRPr="002C731C">
              <w:t xml:space="preserve"> Оз</w:t>
            </w:r>
            <w:r>
              <w:t>ё</w:t>
            </w:r>
            <w:r w:rsidRPr="002C731C">
              <w:t>рная</w:t>
            </w:r>
          </w:p>
        </w:tc>
        <w:tc>
          <w:tcPr>
            <w:tcW w:w="422" w:type="pct"/>
          </w:tcPr>
          <w:p w:rsidR="00C82F68" w:rsidRPr="002C731C" w:rsidRDefault="00C82F68" w:rsidP="00C82F68">
            <w:pPr>
              <w:pStyle w:val="afc"/>
            </w:pPr>
            <w:r w:rsidRPr="002C731C">
              <w:t>V</w:t>
            </w:r>
          </w:p>
        </w:tc>
        <w:tc>
          <w:tcPr>
            <w:tcW w:w="622" w:type="pct"/>
          </w:tcPr>
          <w:p w:rsidR="00C82F68" w:rsidRPr="002C731C" w:rsidRDefault="00C82F68" w:rsidP="00C82F68">
            <w:pPr>
              <w:pStyle w:val="afc"/>
            </w:pPr>
            <w:r w:rsidRPr="002C731C">
              <w:t>0,502</w:t>
            </w:r>
          </w:p>
        </w:tc>
        <w:tc>
          <w:tcPr>
            <w:tcW w:w="712" w:type="pct"/>
            <w:shd w:val="clear" w:color="auto" w:fill="auto"/>
          </w:tcPr>
          <w:p w:rsidR="00C82F68" w:rsidRPr="002C731C" w:rsidRDefault="00C82F68" w:rsidP="00C82F68">
            <w:pPr>
              <w:pStyle w:val="afc"/>
            </w:pPr>
            <w:r w:rsidRPr="002C731C">
              <w:t>0,110</w:t>
            </w:r>
          </w:p>
        </w:tc>
        <w:tc>
          <w:tcPr>
            <w:tcW w:w="526" w:type="pct"/>
            <w:shd w:val="clear" w:color="auto" w:fill="auto"/>
          </w:tcPr>
          <w:p w:rsidR="00C82F68" w:rsidRPr="002C731C" w:rsidRDefault="00C82F68" w:rsidP="00C82F68">
            <w:pPr>
              <w:pStyle w:val="afc"/>
            </w:pPr>
          </w:p>
        </w:tc>
        <w:tc>
          <w:tcPr>
            <w:tcW w:w="491" w:type="pct"/>
            <w:shd w:val="clear" w:color="auto" w:fill="auto"/>
          </w:tcPr>
          <w:p w:rsidR="00C82F68" w:rsidRPr="002C731C" w:rsidRDefault="00C82F68" w:rsidP="00C82F68">
            <w:pPr>
              <w:pStyle w:val="afc"/>
            </w:pPr>
            <w:r w:rsidRPr="002C731C">
              <w:t>0,392</w:t>
            </w:r>
          </w:p>
        </w:tc>
        <w:tc>
          <w:tcPr>
            <w:tcW w:w="517" w:type="pct"/>
            <w:shd w:val="clear" w:color="auto" w:fill="auto"/>
          </w:tcPr>
          <w:p w:rsidR="00C82F68" w:rsidRPr="002C731C" w:rsidRDefault="00C82F68" w:rsidP="00C82F68">
            <w:pPr>
              <w:pStyle w:val="afc"/>
            </w:pPr>
          </w:p>
        </w:tc>
      </w:tr>
      <w:tr w:rsidR="00C82F68" w:rsidRPr="0030073E" w:rsidTr="007B4204">
        <w:tc>
          <w:tcPr>
            <w:tcW w:w="179" w:type="pct"/>
          </w:tcPr>
          <w:p w:rsidR="00C82F68" w:rsidRPr="0030073E" w:rsidRDefault="00C82F68" w:rsidP="0008675D">
            <w:pPr>
              <w:pStyle w:val="afffffffffff2"/>
            </w:pPr>
            <w:r>
              <w:t>19</w:t>
            </w:r>
          </w:p>
        </w:tc>
        <w:tc>
          <w:tcPr>
            <w:tcW w:w="807" w:type="pct"/>
          </w:tcPr>
          <w:p w:rsidR="00C82F68" w:rsidRPr="002C731C" w:rsidRDefault="00C82F68" w:rsidP="0008675D">
            <w:pPr>
              <w:pStyle w:val="afffffffffff2"/>
            </w:pPr>
            <w:r w:rsidRPr="002C731C">
              <w:t>41-239-000-052 ОП МП 068</w:t>
            </w:r>
          </w:p>
        </w:tc>
        <w:tc>
          <w:tcPr>
            <w:tcW w:w="724" w:type="pct"/>
          </w:tcPr>
          <w:p w:rsidR="00C82F68" w:rsidRPr="002C731C" w:rsidRDefault="00C82F68" w:rsidP="0008675D">
            <w:pPr>
              <w:pStyle w:val="afffffffffff2"/>
            </w:pPr>
            <w:r w:rsidRPr="0030073E">
              <w:t>Ул</w:t>
            </w:r>
            <w:r>
              <w:t>ица</w:t>
            </w:r>
            <w:r w:rsidRPr="002C731C">
              <w:t xml:space="preserve"> Садовая</w:t>
            </w:r>
          </w:p>
        </w:tc>
        <w:tc>
          <w:tcPr>
            <w:tcW w:w="422" w:type="pct"/>
          </w:tcPr>
          <w:p w:rsidR="00C82F68" w:rsidRPr="002C731C" w:rsidRDefault="00C82F68" w:rsidP="00C82F68">
            <w:pPr>
              <w:pStyle w:val="afc"/>
            </w:pPr>
            <w:r w:rsidRPr="002C731C">
              <w:t>V</w:t>
            </w:r>
          </w:p>
        </w:tc>
        <w:tc>
          <w:tcPr>
            <w:tcW w:w="622" w:type="pct"/>
          </w:tcPr>
          <w:p w:rsidR="00C82F68" w:rsidRPr="002C731C" w:rsidRDefault="00C82F68" w:rsidP="00C82F68">
            <w:pPr>
              <w:pStyle w:val="afc"/>
            </w:pPr>
            <w:r w:rsidRPr="002C731C">
              <w:t>0,367</w:t>
            </w:r>
          </w:p>
        </w:tc>
        <w:tc>
          <w:tcPr>
            <w:tcW w:w="712" w:type="pct"/>
            <w:shd w:val="clear" w:color="auto" w:fill="auto"/>
          </w:tcPr>
          <w:p w:rsidR="00C82F68" w:rsidRPr="002C731C" w:rsidRDefault="00C82F68" w:rsidP="00C82F68">
            <w:pPr>
              <w:pStyle w:val="afc"/>
            </w:pPr>
            <w:r w:rsidRPr="002C731C">
              <w:t>0,367</w:t>
            </w:r>
          </w:p>
        </w:tc>
        <w:tc>
          <w:tcPr>
            <w:tcW w:w="526" w:type="pct"/>
            <w:shd w:val="clear" w:color="auto" w:fill="auto"/>
          </w:tcPr>
          <w:p w:rsidR="00C82F68" w:rsidRPr="002C731C" w:rsidRDefault="00C82F68" w:rsidP="00C82F68">
            <w:pPr>
              <w:pStyle w:val="afc"/>
            </w:pPr>
          </w:p>
        </w:tc>
        <w:tc>
          <w:tcPr>
            <w:tcW w:w="491" w:type="pct"/>
            <w:shd w:val="clear" w:color="auto" w:fill="auto"/>
          </w:tcPr>
          <w:p w:rsidR="00C82F68" w:rsidRPr="002C731C" w:rsidRDefault="00C82F68" w:rsidP="00C82F68">
            <w:pPr>
              <w:pStyle w:val="afc"/>
            </w:pPr>
          </w:p>
        </w:tc>
        <w:tc>
          <w:tcPr>
            <w:tcW w:w="517" w:type="pct"/>
            <w:shd w:val="clear" w:color="auto" w:fill="auto"/>
          </w:tcPr>
          <w:p w:rsidR="00C82F68" w:rsidRPr="002C731C" w:rsidRDefault="00C82F68" w:rsidP="00C82F68">
            <w:pPr>
              <w:pStyle w:val="afc"/>
            </w:pPr>
          </w:p>
        </w:tc>
      </w:tr>
      <w:tr w:rsidR="00C82F68" w:rsidRPr="0030073E" w:rsidTr="007B4204">
        <w:tc>
          <w:tcPr>
            <w:tcW w:w="179" w:type="pct"/>
          </w:tcPr>
          <w:p w:rsidR="00C82F68" w:rsidRPr="0030073E" w:rsidRDefault="00C82F68" w:rsidP="0008675D">
            <w:pPr>
              <w:pStyle w:val="afffffffffff2"/>
            </w:pPr>
            <w:r>
              <w:t>20</w:t>
            </w:r>
          </w:p>
        </w:tc>
        <w:tc>
          <w:tcPr>
            <w:tcW w:w="807" w:type="pct"/>
          </w:tcPr>
          <w:p w:rsidR="00C82F68" w:rsidRPr="002C731C" w:rsidRDefault="00C82F68" w:rsidP="0008675D">
            <w:pPr>
              <w:pStyle w:val="afffffffffff2"/>
            </w:pPr>
            <w:r w:rsidRPr="002C731C">
              <w:t>41-239-000-052 ОП МП 069</w:t>
            </w:r>
          </w:p>
        </w:tc>
        <w:tc>
          <w:tcPr>
            <w:tcW w:w="724" w:type="pct"/>
          </w:tcPr>
          <w:p w:rsidR="00C82F68" w:rsidRPr="002C731C" w:rsidRDefault="00C82F68" w:rsidP="0008675D">
            <w:pPr>
              <w:pStyle w:val="afffffffffff2"/>
            </w:pPr>
            <w:r w:rsidRPr="0030073E">
              <w:t>Ул</w:t>
            </w:r>
            <w:r>
              <w:t>ица</w:t>
            </w:r>
            <w:r w:rsidRPr="002C731C">
              <w:t xml:space="preserve"> Пионерская</w:t>
            </w:r>
          </w:p>
        </w:tc>
        <w:tc>
          <w:tcPr>
            <w:tcW w:w="422" w:type="pct"/>
          </w:tcPr>
          <w:p w:rsidR="00C82F68" w:rsidRPr="002C731C" w:rsidRDefault="00C82F68" w:rsidP="00C82F68">
            <w:pPr>
              <w:pStyle w:val="afc"/>
            </w:pPr>
            <w:r w:rsidRPr="002C731C">
              <w:t>V</w:t>
            </w:r>
          </w:p>
        </w:tc>
        <w:tc>
          <w:tcPr>
            <w:tcW w:w="622" w:type="pct"/>
          </w:tcPr>
          <w:p w:rsidR="00C82F68" w:rsidRPr="002C731C" w:rsidRDefault="00C82F68" w:rsidP="00C82F68">
            <w:pPr>
              <w:pStyle w:val="afc"/>
            </w:pPr>
            <w:r w:rsidRPr="002C731C">
              <w:t>0,300</w:t>
            </w:r>
          </w:p>
        </w:tc>
        <w:tc>
          <w:tcPr>
            <w:tcW w:w="712" w:type="pct"/>
            <w:shd w:val="clear" w:color="auto" w:fill="auto"/>
          </w:tcPr>
          <w:p w:rsidR="00C82F68" w:rsidRPr="002C731C" w:rsidRDefault="00C82F68" w:rsidP="00C82F68">
            <w:pPr>
              <w:pStyle w:val="afc"/>
            </w:pPr>
          </w:p>
        </w:tc>
        <w:tc>
          <w:tcPr>
            <w:tcW w:w="526" w:type="pct"/>
            <w:shd w:val="clear" w:color="auto" w:fill="auto"/>
          </w:tcPr>
          <w:p w:rsidR="00C82F68" w:rsidRPr="002C731C" w:rsidRDefault="00C82F68" w:rsidP="00C82F68">
            <w:pPr>
              <w:pStyle w:val="afc"/>
            </w:pPr>
          </w:p>
        </w:tc>
        <w:tc>
          <w:tcPr>
            <w:tcW w:w="491" w:type="pct"/>
            <w:shd w:val="clear" w:color="auto" w:fill="auto"/>
          </w:tcPr>
          <w:p w:rsidR="00C82F68" w:rsidRPr="002C731C" w:rsidRDefault="00C82F68" w:rsidP="00C82F68">
            <w:pPr>
              <w:pStyle w:val="afc"/>
            </w:pPr>
            <w:r w:rsidRPr="002C731C">
              <w:t>0,300</w:t>
            </w:r>
          </w:p>
        </w:tc>
        <w:tc>
          <w:tcPr>
            <w:tcW w:w="517" w:type="pct"/>
            <w:shd w:val="clear" w:color="auto" w:fill="auto"/>
          </w:tcPr>
          <w:p w:rsidR="00C82F68" w:rsidRPr="002C731C" w:rsidRDefault="00C82F68" w:rsidP="00C82F68">
            <w:pPr>
              <w:pStyle w:val="afc"/>
            </w:pPr>
          </w:p>
        </w:tc>
      </w:tr>
      <w:tr w:rsidR="00C82F68" w:rsidRPr="0030073E" w:rsidTr="007B4204">
        <w:tc>
          <w:tcPr>
            <w:tcW w:w="179" w:type="pct"/>
          </w:tcPr>
          <w:p w:rsidR="00C82F68" w:rsidRPr="0030073E" w:rsidRDefault="00C82F68" w:rsidP="0008675D">
            <w:pPr>
              <w:pStyle w:val="afffffffffff2"/>
            </w:pPr>
            <w:r>
              <w:t>21</w:t>
            </w:r>
          </w:p>
        </w:tc>
        <w:tc>
          <w:tcPr>
            <w:tcW w:w="807" w:type="pct"/>
          </w:tcPr>
          <w:p w:rsidR="00C82F68" w:rsidRPr="002C731C" w:rsidRDefault="00C82F68" w:rsidP="0008675D">
            <w:pPr>
              <w:pStyle w:val="afffffffffff2"/>
            </w:pPr>
            <w:r w:rsidRPr="002C731C">
              <w:t>41-239-000-052 ОП МП 070</w:t>
            </w:r>
          </w:p>
        </w:tc>
        <w:tc>
          <w:tcPr>
            <w:tcW w:w="724" w:type="pct"/>
          </w:tcPr>
          <w:p w:rsidR="00C82F68" w:rsidRPr="002C731C" w:rsidRDefault="00C82F68" w:rsidP="0008675D">
            <w:pPr>
              <w:pStyle w:val="afffffffffff2"/>
            </w:pPr>
            <w:r w:rsidRPr="0030073E">
              <w:t>Ул</w:t>
            </w:r>
            <w:r>
              <w:t>ица</w:t>
            </w:r>
            <w:r w:rsidRPr="002C731C">
              <w:t xml:space="preserve"> Новая</w:t>
            </w:r>
          </w:p>
        </w:tc>
        <w:tc>
          <w:tcPr>
            <w:tcW w:w="422" w:type="pct"/>
          </w:tcPr>
          <w:p w:rsidR="00C82F68" w:rsidRPr="002C731C" w:rsidRDefault="00C82F68" w:rsidP="00C82F68">
            <w:pPr>
              <w:pStyle w:val="afc"/>
            </w:pPr>
            <w:r w:rsidRPr="002C731C">
              <w:t>V</w:t>
            </w:r>
          </w:p>
        </w:tc>
        <w:tc>
          <w:tcPr>
            <w:tcW w:w="622" w:type="pct"/>
          </w:tcPr>
          <w:p w:rsidR="00C82F68" w:rsidRPr="002C731C" w:rsidRDefault="00C82F68" w:rsidP="00C82F68">
            <w:pPr>
              <w:pStyle w:val="afc"/>
            </w:pPr>
            <w:r w:rsidRPr="002C731C">
              <w:t>1,097</w:t>
            </w:r>
          </w:p>
        </w:tc>
        <w:tc>
          <w:tcPr>
            <w:tcW w:w="712" w:type="pct"/>
            <w:shd w:val="clear" w:color="auto" w:fill="auto"/>
          </w:tcPr>
          <w:p w:rsidR="00C82F68" w:rsidRPr="002C731C" w:rsidRDefault="00C82F68" w:rsidP="00C82F68">
            <w:pPr>
              <w:pStyle w:val="afc"/>
            </w:pPr>
            <w:r w:rsidRPr="002C731C">
              <w:t>0,685</w:t>
            </w:r>
          </w:p>
        </w:tc>
        <w:tc>
          <w:tcPr>
            <w:tcW w:w="526" w:type="pct"/>
            <w:shd w:val="clear" w:color="auto" w:fill="auto"/>
          </w:tcPr>
          <w:p w:rsidR="00C82F68" w:rsidRPr="002C731C" w:rsidRDefault="00C82F68" w:rsidP="00C82F68">
            <w:pPr>
              <w:pStyle w:val="afc"/>
            </w:pPr>
          </w:p>
        </w:tc>
        <w:tc>
          <w:tcPr>
            <w:tcW w:w="491" w:type="pct"/>
            <w:shd w:val="clear" w:color="auto" w:fill="auto"/>
          </w:tcPr>
          <w:p w:rsidR="00C82F68" w:rsidRPr="002C731C" w:rsidRDefault="00C82F68" w:rsidP="00C82F68">
            <w:pPr>
              <w:pStyle w:val="afc"/>
            </w:pPr>
            <w:r w:rsidRPr="002C731C">
              <w:t>0,412</w:t>
            </w:r>
          </w:p>
        </w:tc>
        <w:tc>
          <w:tcPr>
            <w:tcW w:w="517" w:type="pct"/>
            <w:shd w:val="clear" w:color="auto" w:fill="auto"/>
          </w:tcPr>
          <w:p w:rsidR="00C82F68" w:rsidRPr="002C731C" w:rsidRDefault="00C82F68" w:rsidP="00C82F68">
            <w:pPr>
              <w:pStyle w:val="afc"/>
            </w:pPr>
          </w:p>
        </w:tc>
      </w:tr>
      <w:tr w:rsidR="00C82F68" w:rsidRPr="0030073E" w:rsidTr="007B4204">
        <w:tc>
          <w:tcPr>
            <w:tcW w:w="179" w:type="pct"/>
          </w:tcPr>
          <w:p w:rsidR="00C82F68" w:rsidRPr="0030073E" w:rsidRDefault="00C82F68" w:rsidP="0008675D">
            <w:pPr>
              <w:pStyle w:val="afffffffffff2"/>
            </w:pPr>
            <w:r>
              <w:t>22</w:t>
            </w:r>
          </w:p>
        </w:tc>
        <w:tc>
          <w:tcPr>
            <w:tcW w:w="807" w:type="pct"/>
          </w:tcPr>
          <w:p w:rsidR="00C82F68" w:rsidRPr="002C731C" w:rsidRDefault="00C82F68" w:rsidP="0008675D">
            <w:pPr>
              <w:pStyle w:val="afffffffffff2"/>
            </w:pPr>
            <w:r w:rsidRPr="002C731C">
              <w:t>41-239-000-052 ОП МП 071</w:t>
            </w:r>
          </w:p>
        </w:tc>
        <w:tc>
          <w:tcPr>
            <w:tcW w:w="724" w:type="pct"/>
          </w:tcPr>
          <w:p w:rsidR="00C82F68" w:rsidRPr="002C731C" w:rsidRDefault="00C82F68" w:rsidP="0008675D">
            <w:pPr>
              <w:pStyle w:val="afffffffffff2"/>
            </w:pPr>
            <w:r w:rsidRPr="0030073E">
              <w:t>Ул</w:t>
            </w:r>
            <w:r>
              <w:t>ица</w:t>
            </w:r>
            <w:r w:rsidRPr="002C731C">
              <w:t xml:space="preserve"> Весенняя</w:t>
            </w:r>
          </w:p>
        </w:tc>
        <w:tc>
          <w:tcPr>
            <w:tcW w:w="422" w:type="pct"/>
          </w:tcPr>
          <w:p w:rsidR="00C82F68" w:rsidRPr="002C731C" w:rsidRDefault="00C82F68" w:rsidP="00C82F68">
            <w:pPr>
              <w:pStyle w:val="afc"/>
            </w:pPr>
            <w:r w:rsidRPr="002C731C">
              <w:t>V</w:t>
            </w:r>
          </w:p>
        </w:tc>
        <w:tc>
          <w:tcPr>
            <w:tcW w:w="622" w:type="pct"/>
          </w:tcPr>
          <w:p w:rsidR="00C82F68" w:rsidRPr="002C731C" w:rsidRDefault="00C82F68" w:rsidP="00C82F68">
            <w:pPr>
              <w:pStyle w:val="afc"/>
            </w:pPr>
            <w:r w:rsidRPr="002C731C">
              <w:t>0,279</w:t>
            </w:r>
          </w:p>
        </w:tc>
        <w:tc>
          <w:tcPr>
            <w:tcW w:w="712" w:type="pct"/>
            <w:shd w:val="clear" w:color="auto" w:fill="auto"/>
          </w:tcPr>
          <w:p w:rsidR="00C82F68" w:rsidRPr="002C731C" w:rsidRDefault="00C82F68" w:rsidP="00C82F68">
            <w:pPr>
              <w:pStyle w:val="afc"/>
            </w:pPr>
          </w:p>
        </w:tc>
        <w:tc>
          <w:tcPr>
            <w:tcW w:w="526" w:type="pct"/>
            <w:shd w:val="clear" w:color="auto" w:fill="auto"/>
          </w:tcPr>
          <w:p w:rsidR="00C82F68" w:rsidRPr="002C731C" w:rsidRDefault="00C82F68" w:rsidP="00C82F68">
            <w:pPr>
              <w:pStyle w:val="afc"/>
            </w:pPr>
            <w:r w:rsidRPr="002C731C">
              <w:t>0,215</w:t>
            </w:r>
          </w:p>
        </w:tc>
        <w:tc>
          <w:tcPr>
            <w:tcW w:w="491" w:type="pct"/>
            <w:shd w:val="clear" w:color="auto" w:fill="auto"/>
          </w:tcPr>
          <w:p w:rsidR="00C82F68" w:rsidRPr="002C731C" w:rsidRDefault="00C82F68" w:rsidP="00C82F68">
            <w:pPr>
              <w:pStyle w:val="afc"/>
            </w:pPr>
            <w:r w:rsidRPr="002C731C">
              <w:t>0,064</w:t>
            </w:r>
          </w:p>
        </w:tc>
        <w:tc>
          <w:tcPr>
            <w:tcW w:w="517" w:type="pct"/>
            <w:shd w:val="clear" w:color="auto" w:fill="auto"/>
          </w:tcPr>
          <w:p w:rsidR="00C82F68" w:rsidRPr="002C731C" w:rsidRDefault="00C82F68" w:rsidP="00C82F68">
            <w:pPr>
              <w:pStyle w:val="afc"/>
            </w:pPr>
          </w:p>
        </w:tc>
      </w:tr>
      <w:tr w:rsidR="00C82F68" w:rsidRPr="0030073E" w:rsidTr="007B4204">
        <w:tc>
          <w:tcPr>
            <w:tcW w:w="179" w:type="pct"/>
          </w:tcPr>
          <w:p w:rsidR="00C82F68" w:rsidRPr="0030073E" w:rsidRDefault="00C82F68" w:rsidP="0008675D">
            <w:pPr>
              <w:pStyle w:val="afffffffffff2"/>
            </w:pPr>
            <w:r>
              <w:t>23</w:t>
            </w:r>
          </w:p>
        </w:tc>
        <w:tc>
          <w:tcPr>
            <w:tcW w:w="807" w:type="pct"/>
          </w:tcPr>
          <w:p w:rsidR="00C82F68" w:rsidRPr="002C731C" w:rsidRDefault="00C82F68" w:rsidP="0008675D">
            <w:pPr>
              <w:pStyle w:val="afffffffffff2"/>
            </w:pPr>
            <w:r w:rsidRPr="002C731C">
              <w:t>41-239-000-052 ОП МП 072</w:t>
            </w:r>
          </w:p>
        </w:tc>
        <w:tc>
          <w:tcPr>
            <w:tcW w:w="724" w:type="pct"/>
          </w:tcPr>
          <w:p w:rsidR="00C82F68" w:rsidRPr="002C731C" w:rsidRDefault="00C82F68" w:rsidP="0008675D">
            <w:pPr>
              <w:pStyle w:val="afffffffffff2"/>
            </w:pPr>
            <w:r w:rsidRPr="0030073E">
              <w:t>Ул</w:t>
            </w:r>
            <w:r>
              <w:t>ица</w:t>
            </w:r>
            <w:r w:rsidRPr="002C731C">
              <w:t xml:space="preserve"> Дорожная</w:t>
            </w:r>
          </w:p>
        </w:tc>
        <w:tc>
          <w:tcPr>
            <w:tcW w:w="422" w:type="pct"/>
          </w:tcPr>
          <w:p w:rsidR="00C82F68" w:rsidRPr="002C731C" w:rsidRDefault="00C82F68" w:rsidP="00C82F68">
            <w:pPr>
              <w:pStyle w:val="afc"/>
            </w:pPr>
            <w:r w:rsidRPr="002C731C">
              <w:t>V</w:t>
            </w:r>
          </w:p>
        </w:tc>
        <w:tc>
          <w:tcPr>
            <w:tcW w:w="622" w:type="pct"/>
          </w:tcPr>
          <w:p w:rsidR="00C82F68" w:rsidRPr="002C731C" w:rsidRDefault="00C82F68" w:rsidP="00C82F68">
            <w:pPr>
              <w:pStyle w:val="afc"/>
            </w:pPr>
            <w:r w:rsidRPr="002C731C">
              <w:t>0,311</w:t>
            </w:r>
          </w:p>
        </w:tc>
        <w:tc>
          <w:tcPr>
            <w:tcW w:w="712" w:type="pct"/>
            <w:shd w:val="clear" w:color="auto" w:fill="auto"/>
          </w:tcPr>
          <w:p w:rsidR="00C82F68" w:rsidRPr="002C731C" w:rsidRDefault="00C82F68" w:rsidP="00C82F68">
            <w:pPr>
              <w:pStyle w:val="afc"/>
            </w:pPr>
            <w:r w:rsidRPr="002C731C">
              <w:t>0,280</w:t>
            </w:r>
          </w:p>
        </w:tc>
        <w:tc>
          <w:tcPr>
            <w:tcW w:w="526" w:type="pct"/>
            <w:shd w:val="clear" w:color="auto" w:fill="auto"/>
          </w:tcPr>
          <w:p w:rsidR="00C82F68" w:rsidRPr="002C731C" w:rsidRDefault="00C82F68" w:rsidP="00C82F68">
            <w:pPr>
              <w:pStyle w:val="afc"/>
            </w:pPr>
          </w:p>
        </w:tc>
        <w:tc>
          <w:tcPr>
            <w:tcW w:w="491" w:type="pct"/>
            <w:shd w:val="clear" w:color="auto" w:fill="auto"/>
          </w:tcPr>
          <w:p w:rsidR="00C82F68" w:rsidRPr="002C731C" w:rsidRDefault="00C82F68" w:rsidP="00C82F68">
            <w:pPr>
              <w:pStyle w:val="afc"/>
            </w:pPr>
            <w:r w:rsidRPr="002C731C">
              <w:t>0,031</w:t>
            </w:r>
          </w:p>
        </w:tc>
        <w:tc>
          <w:tcPr>
            <w:tcW w:w="517" w:type="pct"/>
            <w:shd w:val="clear" w:color="auto" w:fill="auto"/>
          </w:tcPr>
          <w:p w:rsidR="00C82F68" w:rsidRPr="002C731C" w:rsidRDefault="00C82F68" w:rsidP="00C82F68">
            <w:pPr>
              <w:pStyle w:val="afc"/>
            </w:pPr>
          </w:p>
        </w:tc>
      </w:tr>
      <w:tr w:rsidR="00C82F68" w:rsidRPr="0030073E" w:rsidTr="007B4204">
        <w:tc>
          <w:tcPr>
            <w:tcW w:w="179" w:type="pct"/>
          </w:tcPr>
          <w:p w:rsidR="00C82F68" w:rsidRPr="0030073E" w:rsidRDefault="00C82F68" w:rsidP="0008675D">
            <w:pPr>
              <w:pStyle w:val="afffffffffff2"/>
            </w:pPr>
            <w:r>
              <w:t>24</w:t>
            </w:r>
          </w:p>
        </w:tc>
        <w:tc>
          <w:tcPr>
            <w:tcW w:w="807" w:type="pct"/>
          </w:tcPr>
          <w:p w:rsidR="00C82F68" w:rsidRPr="002C731C" w:rsidRDefault="00C82F68" w:rsidP="0008675D">
            <w:pPr>
              <w:pStyle w:val="afffffffffff2"/>
            </w:pPr>
            <w:r w:rsidRPr="002C731C">
              <w:t>41-239-000-052 ОП МП 073</w:t>
            </w:r>
          </w:p>
        </w:tc>
        <w:tc>
          <w:tcPr>
            <w:tcW w:w="724" w:type="pct"/>
          </w:tcPr>
          <w:p w:rsidR="00C82F68" w:rsidRPr="002C731C" w:rsidRDefault="00C82F68" w:rsidP="0008675D">
            <w:pPr>
              <w:pStyle w:val="afffffffffff2"/>
            </w:pPr>
            <w:r w:rsidRPr="0030073E">
              <w:t>Ул</w:t>
            </w:r>
            <w:r>
              <w:t>ица</w:t>
            </w:r>
            <w:r w:rsidRPr="002C731C">
              <w:t xml:space="preserve"> Подгорная</w:t>
            </w:r>
          </w:p>
        </w:tc>
        <w:tc>
          <w:tcPr>
            <w:tcW w:w="422" w:type="pct"/>
          </w:tcPr>
          <w:p w:rsidR="00C82F68" w:rsidRPr="002C731C" w:rsidRDefault="00C82F68" w:rsidP="00C82F68">
            <w:pPr>
              <w:pStyle w:val="afc"/>
            </w:pPr>
            <w:r w:rsidRPr="002C731C">
              <w:t>V</w:t>
            </w:r>
          </w:p>
        </w:tc>
        <w:tc>
          <w:tcPr>
            <w:tcW w:w="622" w:type="pct"/>
          </w:tcPr>
          <w:p w:rsidR="00C82F68" w:rsidRPr="002C731C" w:rsidRDefault="00C82F68" w:rsidP="00C82F68">
            <w:pPr>
              <w:pStyle w:val="afc"/>
            </w:pPr>
            <w:r w:rsidRPr="002C731C">
              <w:t>0,187</w:t>
            </w:r>
          </w:p>
        </w:tc>
        <w:tc>
          <w:tcPr>
            <w:tcW w:w="712" w:type="pct"/>
            <w:shd w:val="clear" w:color="auto" w:fill="auto"/>
          </w:tcPr>
          <w:p w:rsidR="00C82F68" w:rsidRPr="002C731C" w:rsidRDefault="00C82F68" w:rsidP="00C82F68">
            <w:pPr>
              <w:pStyle w:val="afc"/>
            </w:pPr>
            <w:r w:rsidRPr="002C731C">
              <w:t>0,187</w:t>
            </w:r>
          </w:p>
        </w:tc>
        <w:tc>
          <w:tcPr>
            <w:tcW w:w="526" w:type="pct"/>
            <w:shd w:val="clear" w:color="auto" w:fill="auto"/>
          </w:tcPr>
          <w:p w:rsidR="00C82F68" w:rsidRPr="002C731C" w:rsidRDefault="00C82F68" w:rsidP="00C82F68">
            <w:pPr>
              <w:pStyle w:val="afc"/>
            </w:pPr>
          </w:p>
        </w:tc>
        <w:tc>
          <w:tcPr>
            <w:tcW w:w="491" w:type="pct"/>
            <w:shd w:val="clear" w:color="auto" w:fill="auto"/>
          </w:tcPr>
          <w:p w:rsidR="00C82F68" w:rsidRPr="002C731C" w:rsidRDefault="00C82F68" w:rsidP="00C82F68">
            <w:pPr>
              <w:pStyle w:val="afc"/>
            </w:pPr>
          </w:p>
        </w:tc>
        <w:tc>
          <w:tcPr>
            <w:tcW w:w="517" w:type="pct"/>
            <w:shd w:val="clear" w:color="auto" w:fill="auto"/>
          </w:tcPr>
          <w:p w:rsidR="00C82F68" w:rsidRPr="002C731C" w:rsidRDefault="00C82F68" w:rsidP="00C82F68">
            <w:pPr>
              <w:pStyle w:val="afc"/>
            </w:pPr>
          </w:p>
        </w:tc>
      </w:tr>
      <w:tr w:rsidR="00C82F68" w:rsidRPr="0030073E" w:rsidTr="007B4204">
        <w:tc>
          <w:tcPr>
            <w:tcW w:w="179" w:type="pct"/>
          </w:tcPr>
          <w:p w:rsidR="00C82F68" w:rsidRPr="0030073E" w:rsidRDefault="00C82F68" w:rsidP="0008675D">
            <w:pPr>
              <w:pStyle w:val="afffffffffff2"/>
            </w:pPr>
            <w:r>
              <w:t>25</w:t>
            </w:r>
          </w:p>
        </w:tc>
        <w:tc>
          <w:tcPr>
            <w:tcW w:w="807" w:type="pct"/>
          </w:tcPr>
          <w:p w:rsidR="00C82F68" w:rsidRPr="002C731C" w:rsidRDefault="00C82F68" w:rsidP="0008675D">
            <w:pPr>
              <w:pStyle w:val="afffffffffff2"/>
            </w:pPr>
            <w:r w:rsidRPr="002C731C">
              <w:t>41-239-000-052 ОП МП 074</w:t>
            </w:r>
          </w:p>
        </w:tc>
        <w:tc>
          <w:tcPr>
            <w:tcW w:w="724" w:type="pct"/>
          </w:tcPr>
          <w:p w:rsidR="00C82F68" w:rsidRPr="002C731C" w:rsidRDefault="00C82F68" w:rsidP="0008675D">
            <w:pPr>
              <w:pStyle w:val="afffffffffff2"/>
            </w:pPr>
            <w:r w:rsidRPr="0030073E">
              <w:t>Ул</w:t>
            </w:r>
            <w:r>
              <w:t>ица</w:t>
            </w:r>
            <w:r w:rsidRPr="002C731C">
              <w:t xml:space="preserve"> Лесная</w:t>
            </w:r>
          </w:p>
        </w:tc>
        <w:tc>
          <w:tcPr>
            <w:tcW w:w="422" w:type="pct"/>
          </w:tcPr>
          <w:p w:rsidR="00C82F68" w:rsidRPr="002C731C" w:rsidRDefault="00C82F68" w:rsidP="00C82F68">
            <w:pPr>
              <w:pStyle w:val="afc"/>
            </w:pPr>
            <w:r w:rsidRPr="002C731C">
              <w:t>V</w:t>
            </w:r>
          </w:p>
        </w:tc>
        <w:tc>
          <w:tcPr>
            <w:tcW w:w="622" w:type="pct"/>
          </w:tcPr>
          <w:p w:rsidR="00C82F68" w:rsidRPr="002C731C" w:rsidRDefault="00C82F68" w:rsidP="00C82F68">
            <w:pPr>
              <w:pStyle w:val="afc"/>
            </w:pPr>
            <w:r w:rsidRPr="002C731C">
              <w:t>0,227</w:t>
            </w:r>
          </w:p>
        </w:tc>
        <w:tc>
          <w:tcPr>
            <w:tcW w:w="712" w:type="pct"/>
            <w:shd w:val="clear" w:color="auto" w:fill="auto"/>
          </w:tcPr>
          <w:p w:rsidR="00C82F68" w:rsidRPr="002C731C" w:rsidRDefault="00C82F68" w:rsidP="00C82F68">
            <w:pPr>
              <w:pStyle w:val="afc"/>
            </w:pPr>
          </w:p>
        </w:tc>
        <w:tc>
          <w:tcPr>
            <w:tcW w:w="526" w:type="pct"/>
            <w:shd w:val="clear" w:color="auto" w:fill="auto"/>
          </w:tcPr>
          <w:p w:rsidR="00C82F68" w:rsidRPr="002C731C" w:rsidRDefault="00C82F68" w:rsidP="00C82F68">
            <w:pPr>
              <w:pStyle w:val="afc"/>
            </w:pPr>
          </w:p>
        </w:tc>
        <w:tc>
          <w:tcPr>
            <w:tcW w:w="491" w:type="pct"/>
            <w:shd w:val="clear" w:color="auto" w:fill="auto"/>
          </w:tcPr>
          <w:p w:rsidR="00C82F68" w:rsidRPr="002C731C" w:rsidRDefault="00C82F68" w:rsidP="00C82F68">
            <w:pPr>
              <w:pStyle w:val="afc"/>
            </w:pPr>
            <w:r w:rsidRPr="002C731C">
              <w:t>0,227</w:t>
            </w:r>
          </w:p>
        </w:tc>
        <w:tc>
          <w:tcPr>
            <w:tcW w:w="517" w:type="pct"/>
            <w:shd w:val="clear" w:color="auto" w:fill="auto"/>
          </w:tcPr>
          <w:p w:rsidR="00C82F68" w:rsidRPr="002C731C" w:rsidRDefault="00C82F68" w:rsidP="00C82F68">
            <w:pPr>
              <w:pStyle w:val="afc"/>
            </w:pPr>
          </w:p>
        </w:tc>
      </w:tr>
      <w:tr w:rsidR="00C82F68" w:rsidRPr="0030073E" w:rsidTr="007B4204">
        <w:tc>
          <w:tcPr>
            <w:tcW w:w="179" w:type="pct"/>
          </w:tcPr>
          <w:p w:rsidR="00C82F68" w:rsidRPr="0030073E" w:rsidRDefault="00C82F68" w:rsidP="0008675D">
            <w:pPr>
              <w:pStyle w:val="afffffffffff2"/>
            </w:pPr>
            <w:r>
              <w:t>26</w:t>
            </w:r>
          </w:p>
        </w:tc>
        <w:tc>
          <w:tcPr>
            <w:tcW w:w="807" w:type="pct"/>
          </w:tcPr>
          <w:p w:rsidR="00C82F68" w:rsidRPr="002C731C" w:rsidRDefault="00C82F68" w:rsidP="0008675D">
            <w:pPr>
              <w:pStyle w:val="afffffffffff2"/>
            </w:pPr>
            <w:r w:rsidRPr="002C731C">
              <w:t>41-239-000-052 ОП МП 075</w:t>
            </w:r>
          </w:p>
        </w:tc>
        <w:tc>
          <w:tcPr>
            <w:tcW w:w="724" w:type="pct"/>
          </w:tcPr>
          <w:p w:rsidR="00C82F68" w:rsidRPr="002C731C" w:rsidRDefault="00C82F68" w:rsidP="0008675D">
            <w:pPr>
              <w:pStyle w:val="afffffffffff2"/>
            </w:pPr>
            <w:r w:rsidRPr="0030073E">
              <w:t>Ул</w:t>
            </w:r>
            <w:r>
              <w:t>ица</w:t>
            </w:r>
            <w:r w:rsidRPr="002C731C">
              <w:t xml:space="preserve"> Бер</w:t>
            </w:r>
            <w:r>
              <w:t>ё</w:t>
            </w:r>
            <w:r w:rsidRPr="002C731C">
              <w:t>зовая</w:t>
            </w:r>
          </w:p>
        </w:tc>
        <w:tc>
          <w:tcPr>
            <w:tcW w:w="422" w:type="pct"/>
          </w:tcPr>
          <w:p w:rsidR="00C82F68" w:rsidRPr="002C731C" w:rsidRDefault="00C82F68" w:rsidP="00C82F68">
            <w:pPr>
              <w:pStyle w:val="afc"/>
            </w:pPr>
            <w:r w:rsidRPr="002C731C">
              <w:t>V</w:t>
            </w:r>
          </w:p>
        </w:tc>
        <w:tc>
          <w:tcPr>
            <w:tcW w:w="622" w:type="pct"/>
          </w:tcPr>
          <w:p w:rsidR="00C82F68" w:rsidRPr="002C731C" w:rsidRDefault="00C82F68" w:rsidP="00C82F68">
            <w:pPr>
              <w:pStyle w:val="afc"/>
            </w:pPr>
            <w:r w:rsidRPr="002C731C">
              <w:t>0,211</w:t>
            </w:r>
          </w:p>
        </w:tc>
        <w:tc>
          <w:tcPr>
            <w:tcW w:w="712" w:type="pct"/>
            <w:shd w:val="clear" w:color="auto" w:fill="auto"/>
          </w:tcPr>
          <w:p w:rsidR="00C82F68" w:rsidRPr="002C731C" w:rsidRDefault="00C82F68" w:rsidP="00C82F68">
            <w:pPr>
              <w:pStyle w:val="afc"/>
            </w:pPr>
          </w:p>
        </w:tc>
        <w:tc>
          <w:tcPr>
            <w:tcW w:w="526" w:type="pct"/>
            <w:shd w:val="clear" w:color="auto" w:fill="auto"/>
          </w:tcPr>
          <w:p w:rsidR="00C82F68" w:rsidRPr="002C731C" w:rsidRDefault="00C82F68" w:rsidP="00C82F68">
            <w:pPr>
              <w:pStyle w:val="afc"/>
            </w:pPr>
          </w:p>
        </w:tc>
        <w:tc>
          <w:tcPr>
            <w:tcW w:w="491" w:type="pct"/>
            <w:shd w:val="clear" w:color="auto" w:fill="auto"/>
          </w:tcPr>
          <w:p w:rsidR="00C82F68" w:rsidRPr="002C731C" w:rsidRDefault="00C82F68" w:rsidP="00C82F68">
            <w:pPr>
              <w:pStyle w:val="afc"/>
            </w:pPr>
            <w:r w:rsidRPr="002C731C">
              <w:t>0,211</w:t>
            </w:r>
          </w:p>
        </w:tc>
        <w:tc>
          <w:tcPr>
            <w:tcW w:w="517" w:type="pct"/>
            <w:shd w:val="clear" w:color="auto" w:fill="auto"/>
          </w:tcPr>
          <w:p w:rsidR="00C82F68" w:rsidRPr="002C731C" w:rsidRDefault="00C82F68" w:rsidP="00C82F68">
            <w:pPr>
              <w:pStyle w:val="afc"/>
            </w:pPr>
          </w:p>
        </w:tc>
      </w:tr>
      <w:tr w:rsidR="00C82F68" w:rsidRPr="0030073E" w:rsidTr="007B4204">
        <w:tc>
          <w:tcPr>
            <w:tcW w:w="179" w:type="pct"/>
          </w:tcPr>
          <w:p w:rsidR="00C82F68" w:rsidRPr="0030073E" w:rsidRDefault="00C82F68" w:rsidP="0008675D">
            <w:pPr>
              <w:pStyle w:val="afffffffffff2"/>
            </w:pPr>
            <w:r>
              <w:t>27</w:t>
            </w:r>
          </w:p>
        </w:tc>
        <w:tc>
          <w:tcPr>
            <w:tcW w:w="807" w:type="pct"/>
          </w:tcPr>
          <w:p w:rsidR="00C82F68" w:rsidRPr="002C731C" w:rsidRDefault="00C82F68" w:rsidP="0008675D">
            <w:pPr>
              <w:pStyle w:val="afffffffffff2"/>
            </w:pPr>
            <w:r w:rsidRPr="002C731C">
              <w:t>41-239-000-052 ОП МП 076</w:t>
            </w:r>
          </w:p>
        </w:tc>
        <w:tc>
          <w:tcPr>
            <w:tcW w:w="724" w:type="pct"/>
          </w:tcPr>
          <w:p w:rsidR="00C82F68" w:rsidRPr="002C731C" w:rsidRDefault="00C82F68" w:rsidP="0008675D">
            <w:pPr>
              <w:pStyle w:val="afffffffffff2"/>
            </w:pPr>
            <w:r w:rsidRPr="0030073E">
              <w:t>Ул</w:t>
            </w:r>
            <w:r>
              <w:t>ица</w:t>
            </w:r>
            <w:r w:rsidRPr="002C731C">
              <w:t xml:space="preserve"> Заповедная</w:t>
            </w:r>
          </w:p>
        </w:tc>
        <w:tc>
          <w:tcPr>
            <w:tcW w:w="422" w:type="pct"/>
          </w:tcPr>
          <w:p w:rsidR="00C82F68" w:rsidRPr="002C731C" w:rsidRDefault="00C82F68" w:rsidP="00C82F68">
            <w:pPr>
              <w:pStyle w:val="afc"/>
            </w:pPr>
            <w:r w:rsidRPr="002C731C">
              <w:t>V</w:t>
            </w:r>
          </w:p>
        </w:tc>
        <w:tc>
          <w:tcPr>
            <w:tcW w:w="622" w:type="pct"/>
          </w:tcPr>
          <w:p w:rsidR="00C82F68" w:rsidRPr="002C731C" w:rsidRDefault="00C82F68" w:rsidP="00C82F68">
            <w:pPr>
              <w:pStyle w:val="afc"/>
            </w:pPr>
            <w:r w:rsidRPr="002C731C">
              <w:t>0,133</w:t>
            </w:r>
          </w:p>
        </w:tc>
        <w:tc>
          <w:tcPr>
            <w:tcW w:w="712" w:type="pct"/>
            <w:shd w:val="clear" w:color="auto" w:fill="auto"/>
          </w:tcPr>
          <w:p w:rsidR="00C82F68" w:rsidRPr="002C731C" w:rsidRDefault="00C82F68" w:rsidP="00C82F68">
            <w:pPr>
              <w:pStyle w:val="afc"/>
            </w:pPr>
          </w:p>
        </w:tc>
        <w:tc>
          <w:tcPr>
            <w:tcW w:w="526" w:type="pct"/>
            <w:shd w:val="clear" w:color="auto" w:fill="auto"/>
          </w:tcPr>
          <w:p w:rsidR="00C82F68" w:rsidRPr="002C731C" w:rsidRDefault="00C82F68" w:rsidP="00C82F68">
            <w:pPr>
              <w:pStyle w:val="afc"/>
            </w:pPr>
          </w:p>
        </w:tc>
        <w:tc>
          <w:tcPr>
            <w:tcW w:w="491" w:type="pct"/>
            <w:shd w:val="clear" w:color="auto" w:fill="auto"/>
          </w:tcPr>
          <w:p w:rsidR="00C82F68" w:rsidRPr="002C731C" w:rsidRDefault="00C82F68" w:rsidP="00C82F68">
            <w:pPr>
              <w:pStyle w:val="afc"/>
            </w:pPr>
            <w:r w:rsidRPr="002C731C">
              <w:t>0,133</w:t>
            </w:r>
          </w:p>
        </w:tc>
        <w:tc>
          <w:tcPr>
            <w:tcW w:w="517" w:type="pct"/>
            <w:shd w:val="clear" w:color="auto" w:fill="auto"/>
          </w:tcPr>
          <w:p w:rsidR="00C82F68" w:rsidRPr="002C731C" w:rsidRDefault="00C82F68" w:rsidP="00C82F68">
            <w:pPr>
              <w:pStyle w:val="afc"/>
            </w:pPr>
          </w:p>
        </w:tc>
      </w:tr>
      <w:tr w:rsidR="00C82F68" w:rsidRPr="0030073E" w:rsidTr="007B4204">
        <w:tc>
          <w:tcPr>
            <w:tcW w:w="179" w:type="pct"/>
          </w:tcPr>
          <w:p w:rsidR="00C82F68" w:rsidRPr="0030073E" w:rsidRDefault="00C82F68" w:rsidP="0008675D">
            <w:pPr>
              <w:pStyle w:val="afffffffffff2"/>
            </w:pPr>
            <w:r>
              <w:t>28</w:t>
            </w:r>
          </w:p>
        </w:tc>
        <w:tc>
          <w:tcPr>
            <w:tcW w:w="807" w:type="pct"/>
          </w:tcPr>
          <w:p w:rsidR="00C82F68" w:rsidRPr="002C731C" w:rsidRDefault="00C82F68" w:rsidP="0008675D">
            <w:pPr>
              <w:pStyle w:val="afffffffffff2"/>
            </w:pPr>
            <w:r w:rsidRPr="002C731C">
              <w:t>41-239-000-052 ОП МП 077</w:t>
            </w:r>
          </w:p>
        </w:tc>
        <w:tc>
          <w:tcPr>
            <w:tcW w:w="724" w:type="pct"/>
          </w:tcPr>
          <w:p w:rsidR="00C82F68" w:rsidRPr="002C731C" w:rsidRDefault="00C82F68" w:rsidP="0008675D">
            <w:pPr>
              <w:pStyle w:val="afffffffffff2"/>
            </w:pPr>
            <w:r w:rsidRPr="0030073E">
              <w:t>Ул</w:t>
            </w:r>
            <w:r>
              <w:t>ица</w:t>
            </w:r>
            <w:r w:rsidRPr="002C731C">
              <w:t xml:space="preserve"> Камышовая</w:t>
            </w:r>
          </w:p>
        </w:tc>
        <w:tc>
          <w:tcPr>
            <w:tcW w:w="422" w:type="pct"/>
          </w:tcPr>
          <w:p w:rsidR="00C82F68" w:rsidRPr="002C731C" w:rsidRDefault="00C82F68" w:rsidP="00C82F68">
            <w:pPr>
              <w:pStyle w:val="afc"/>
            </w:pPr>
            <w:r w:rsidRPr="002C731C">
              <w:t>V</w:t>
            </w:r>
          </w:p>
        </w:tc>
        <w:tc>
          <w:tcPr>
            <w:tcW w:w="622" w:type="pct"/>
          </w:tcPr>
          <w:p w:rsidR="00C82F68" w:rsidRPr="002C731C" w:rsidRDefault="00C82F68" w:rsidP="00C82F68">
            <w:pPr>
              <w:pStyle w:val="afc"/>
            </w:pPr>
            <w:r w:rsidRPr="002C731C">
              <w:t>0,219</w:t>
            </w:r>
          </w:p>
        </w:tc>
        <w:tc>
          <w:tcPr>
            <w:tcW w:w="712" w:type="pct"/>
            <w:shd w:val="clear" w:color="auto" w:fill="auto"/>
          </w:tcPr>
          <w:p w:rsidR="00C82F68" w:rsidRPr="002C731C" w:rsidRDefault="00C82F68" w:rsidP="00C82F68">
            <w:pPr>
              <w:pStyle w:val="afc"/>
            </w:pPr>
          </w:p>
        </w:tc>
        <w:tc>
          <w:tcPr>
            <w:tcW w:w="526" w:type="pct"/>
            <w:shd w:val="clear" w:color="auto" w:fill="auto"/>
          </w:tcPr>
          <w:p w:rsidR="00C82F68" w:rsidRPr="002C731C" w:rsidRDefault="00C82F68" w:rsidP="00C82F68">
            <w:pPr>
              <w:pStyle w:val="afc"/>
            </w:pPr>
          </w:p>
        </w:tc>
        <w:tc>
          <w:tcPr>
            <w:tcW w:w="491" w:type="pct"/>
            <w:shd w:val="clear" w:color="auto" w:fill="auto"/>
          </w:tcPr>
          <w:p w:rsidR="00C82F68" w:rsidRPr="002C731C" w:rsidRDefault="00C82F68" w:rsidP="00C82F68">
            <w:pPr>
              <w:pStyle w:val="afc"/>
            </w:pPr>
            <w:r w:rsidRPr="002C731C">
              <w:t>0,219</w:t>
            </w:r>
          </w:p>
        </w:tc>
        <w:tc>
          <w:tcPr>
            <w:tcW w:w="517" w:type="pct"/>
            <w:shd w:val="clear" w:color="auto" w:fill="auto"/>
          </w:tcPr>
          <w:p w:rsidR="00C82F68" w:rsidRPr="002C731C" w:rsidRDefault="00C82F68" w:rsidP="00C82F68">
            <w:pPr>
              <w:pStyle w:val="afc"/>
            </w:pPr>
          </w:p>
        </w:tc>
      </w:tr>
      <w:tr w:rsidR="00C82F68" w:rsidRPr="0030073E" w:rsidTr="007B4204">
        <w:tc>
          <w:tcPr>
            <w:tcW w:w="179" w:type="pct"/>
          </w:tcPr>
          <w:p w:rsidR="00C82F68" w:rsidRPr="0030073E" w:rsidRDefault="00C82F68" w:rsidP="0008675D">
            <w:pPr>
              <w:pStyle w:val="afffffffffff2"/>
            </w:pPr>
            <w:r>
              <w:t>29</w:t>
            </w:r>
          </w:p>
        </w:tc>
        <w:tc>
          <w:tcPr>
            <w:tcW w:w="807" w:type="pct"/>
          </w:tcPr>
          <w:p w:rsidR="00C82F68" w:rsidRPr="002C731C" w:rsidRDefault="00C82F68" w:rsidP="0008675D">
            <w:pPr>
              <w:pStyle w:val="afffffffffff2"/>
            </w:pPr>
            <w:r w:rsidRPr="002C731C">
              <w:t>41-239-000-052 ОП МП 078</w:t>
            </w:r>
          </w:p>
        </w:tc>
        <w:tc>
          <w:tcPr>
            <w:tcW w:w="724" w:type="pct"/>
          </w:tcPr>
          <w:p w:rsidR="00C82F68" w:rsidRPr="002C731C" w:rsidRDefault="00C82F68" w:rsidP="0008675D">
            <w:pPr>
              <w:pStyle w:val="afffffffffff2"/>
            </w:pPr>
            <w:r w:rsidRPr="0030073E">
              <w:t>Ул</w:t>
            </w:r>
            <w:r>
              <w:t>ица</w:t>
            </w:r>
            <w:r w:rsidRPr="002C731C">
              <w:t xml:space="preserve"> Кустарная</w:t>
            </w:r>
          </w:p>
        </w:tc>
        <w:tc>
          <w:tcPr>
            <w:tcW w:w="422" w:type="pct"/>
          </w:tcPr>
          <w:p w:rsidR="00C82F68" w:rsidRPr="002C731C" w:rsidRDefault="00C82F68" w:rsidP="00C82F68">
            <w:pPr>
              <w:pStyle w:val="afc"/>
            </w:pPr>
            <w:r w:rsidRPr="002C731C">
              <w:t>V</w:t>
            </w:r>
          </w:p>
        </w:tc>
        <w:tc>
          <w:tcPr>
            <w:tcW w:w="622" w:type="pct"/>
          </w:tcPr>
          <w:p w:rsidR="00C82F68" w:rsidRPr="002C731C" w:rsidRDefault="00C82F68" w:rsidP="00C82F68">
            <w:pPr>
              <w:pStyle w:val="afc"/>
            </w:pPr>
            <w:r w:rsidRPr="002C731C">
              <w:t>0,183</w:t>
            </w:r>
          </w:p>
        </w:tc>
        <w:tc>
          <w:tcPr>
            <w:tcW w:w="712" w:type="pct"/>
            <w:shd w:val="clear" w:color="auto" w:fill="auto"/>
          </w:tcPr>
          <w:p w:rsidR="00C82F68" w:rsidRPr="002C731C" w:rsidRDefault="00C82F68" w:rsidP="00C82F68">
            <w:pPr>
              <w:pStyle w:val="afc"/>
            </w:pPr>
          </w:p>
        </w:tc>
        <w:tc>
          <w:tcPr>
            <w:tcW w:w="526" w:type="pct"/>
            <w:shd w:val="clear" w:color="auto" w:fill="auto"/>
          </w:tcPr>
          <w:p w:rsidR="00C82F68" w:rsidRPr="002C731C" w:rsidRDefault="00C82F68" w:rsidP="00C82F68">
            <w:pPr>
              <w:pStyle w:val="afc"/>
            </w:pPr>
          </w:p>
        </w:tc>
        <w:tc>
          <w:tcPr>
            <w:tcW w:w="491" w:type="pct"/>
            <w:shd w:val="clear" w:color="auto" w:fill="auto"/>
          </w:tcPr>
          <w:p w:rsidR="00C82F68" w:rsidRPr="002C731C" w:rsidRDefault="00C82F68" w:rsidP="00C82F68">
            <w:pPr>
              <w:pStyle w:val="afc"/>
            </w:pPr>
            <w:r w:rsidRPr="002C731C">
              <w:t>0,183</w:t>
            </w:r>
          </w:p>
        </w:tc>
        <w:tc>
          <w:tcPr>
            <w:tcW w:w="517" w:type="pct"/>
            <w:shd w:val="clear" w:color="auto" w:fill="auto"/>
          </w:tcPr>
          <w:p w:rsidR="00C82F68" w:rsidRPr="002C731C" w:rsidRDefault="00C82F68" w:rsidP="00C82F68">
            <w:pPr>
              <w:pStyle w:val="afc"/>
            </w:pPr>
          </w:p>
        </w:tc>
      </w:tr>
      <w:tr w:rsidR="00C82F68" w:rsidRPr="0030073E" w:rsidTr="007B4204">
        <w:tc>
          <w:tcPr>
            <w:tcW w:w="179" w:type="pct"/>
          </w:tcPr>
          <w:p w:rsidR="00C82F68" w:rsidRPr="0030073E" w:rsidRDefault="00C82F68" w:rsidP="0008675D">
            <w:pPr>
              <w:pStyle w:val="afffffffffff2"/>
            </w:pPr>
            <w:r>
              <w:t>30</w:t>
            </w:r>
          </w:p>
        </w:tc>
        <w:tc>
          <w:tcPr>
            <w:tcW w:w="807" w:type="pct"/>
          </w:tcPr>
          <w:p w:rsidR="00C82F68" w:rsidRPr="002C731C" w:rsidRDefault="00C82F68" w:rsidP="0008675D">
            <w:pPr>
              <w:pStyle w:val="afffffffffff2"/>
            </w:pPr>
            <w:r w:rsidRPr="002C731C">
              <w:t>41-239-000-052 ОП МП 079</w:t>
            </w:r>
          </w:p>
        </w:tc>
        <w:tc>
          <w:tcPr>
            <w:tcW w:w="724" w:type="pct"/>
          </w:tcPr>
          <w:p w:rsidR="00C82F68" w:rsidRPr="002C731C" w:rsidRDefault="00C82F68" w:rsidP="0008675D">
            <w:pPr>
              <w:pStyle w:val="afffffffffff2"/>
            </w:pPr>
            <w:r w:rsidRPr="002C731C">
              <w:t>Переулок Новый</w:t>
            </w:r>
          </w:p>
        </w:tc>
        <w:tc>
          <w:tcPr>
            <w:tcW w:w="422" w:type="pct"/>
          </w:tcPr>
          <w:p w:rsidR="00C82F68" w:rsidRPr="002C731C" w:rsidRDefault="00C82F68" w:rsidP="00C82F68">
            <w:pPr>
              <w:pStyle w:val="afc"/>
            </w:pPr>
            <w:r w:rsidRPr="002C731C">
              <w:t>V</w:t>
            </w:r>
          </w:p>
        </w:tc>
        <w:tc>
          <w:tcPr>
            <w:tcW w:w="622" w:type="pct"/>
          </w:tcPr>
          <w:p w:rsidR="00C82F68" w:rsidRPr="002C731C" w:rsidRDefault="00C82F68" w:rsidP="00C82F68">
            <w:pPr>
              <w:pStyle w:val="afc"/>
            </w:pPr>
            <w:r w:rsidRPr="002C731C">
              <w:t>0,225</w:t>
            </w:r>
          </w:p>
        </w:tc>
        <w:tc>
          <w:tcPr>
            <w:tcW w:w="712" w:type="pct"/>
            <w:shd w:val="clear" w:color="auto" w:fill="auto"/>
          </w:tcPr>
          <w:p w:rsidR="00C82F68" w:rsidRPr="002C731C" w:rsidRDefault="00C82F68" w:rsidP="00C82F68">
            <w:pPr>
              <w:pStyle w:val="afc"/>
            </w:pPr>
          </w:p>
        </w:tc>
        <w:tc>
          <w:tcPr>
            <w:tcW w:w="526" w:type="pct"/>
            <w:shd w:val="clear" w:color="auto" w:fill="auto"/>
          </w:tcPr>
          <w:p w:rsidR="00C82F68" w:rsidRPr="002C731C" w:rsidRDefault="00C82F68" w:rsidP="00C82F68">
            <w:pPr>
              <w:pStyle w:val="afc"/>
            </w:pPr>
          </w:p>
        </w:tc>
        <w:tc>
          <w:tcPr>
            <w:tcW w:w="491" w:type="pct"/>
            <w:shd w:val="clear" w:color="auto" w:fill="auto"/>
          </w:tcPr>
          <w:p w:rsidR="00C82F68" w:rsidRPr="002C731C" w:rsidRDefault="00C82F68" w:rsidP="00C82F68">
            <w:pPr>
              <w:pStyle w:val="afc"/>
            </w:pPr>
            <w:r w:rsidRPr="002C731C">
              <w:t>0,225</w:t>
            </w:r>
          </w:p>
        </w:tc>
        <w:tc>
          <w:tcPr>
            <w:tcW w:w="517" w:type="pct"/>
            <w:shd w:val="clear" w:color="auto" w:fill="auto"/>
          </w:tcPr>
          <w:p w:rsidR="00C82F68" w:rsidRPr="002C731C" w:rsidRDefault="00C82F68" w:rsidP="00C82F68">
            <w:pPr>
              <w:pStyle w:val="afc"/>
            </w:pPr>
          </w:p>
        </w:tc>
      </w:tr>
      <w:tr w:rsidR="00C82F68" w:rsidRPr="0030073E" w:rsidTr="007B4204">
        <w:tc>
          <w:tcPr>
            <w:tcW w:w="179" w:type="pct"/>
          </w:tcPr>
          <w:p w:rsidR="00C82F68" w:rsidRPr="0030073E" w:rsidRDefault="00C82F68" w:rsidP="0008675D">
            <w:pPr>
              <w:pStyle w:val="afffffffffff2"/>
            </w:pPr>
            <w:r>
              <w:t>31</w:t>
            </w:r>
          </w:p>
        </w:tc>
        <w:tc>
          <w:tcPr>
            <w:tcW w:w="807" w:type="pct"/>
          </w:tcPr>
          <w:p w:rsidR="00C82F68" w:rsidRPr="002C731C" w:rsidRDefault="00C82F68" w:rsidP="0008675D">
            <w:pPr>
              <w:pStyle w:val="afffffffffff2"/>
            </w:pPr>
            <w:r w:rsidRPr="002C731C">
              <w:t>41-239-000-052 ОП МП 080</w:t>
            </w:r>
          </w:p>
        </w:tc>
        <w:tc>
          <w:tcPr>
            <w:tcW w:w="724" w:type="pct"/>
          </w:tcPr>
          <w:p w:rsidR="00C82F68" w:rsidRPr="002C731C" w:rsidRDefault="00C82F68" w:rsidP="0008675D">
            <w:pPr>
              <w:pStyle w:val="afffffffffff2"/>
            </w:pPr>
            <w:r w:rsidRPr="0030073E">
              <w:t>Ул</w:t>
            </w:r>
            <w:r>
              <w:t>ица</w:t>
            </w:r>
            <w:r w:rsidRPr="002C731C">
              <w:t xml:space="preserve"> Главная</w:t>
            </w:r>
          </w:p>
        </w:tc>
        <w:tc>
          <w:tcPr>
            <w:tcW w:w="422" w:type="pct"/>
          </w:tcPr>
          <w:p w:rsidR="00C82F68" w:rsidRPr="002C731C" w:rsidRDefault="00C82F68" w:rsidP="00C82F68">
            <w:pPr>
              <w:pStyle w:val="afc"/>
            </w:pPr>
            <w:r w:rsidRPr="002C731C">
              <w:t>V</w:t>
            </w:r>
          </w:p>
        </w:tc>
        <w:tc>
          <w:tcPr>
            <w:tcW w:w="622" w:type="pct"/>
          </w:tcPr>
          <w:p w:rsidR="00C82F68" w:rsidRPr="002C731C" w:rsidRDefault="00C82F68" w:rsidP="00C82F68">
            <w:pPr>
              <w:pStyle w:val="afc"/>
            </w:pPr>
            <w:r w:rsidRPr="002C731C">
              <w:t>0,226</w:t>
            </w:r>
          </w:p>
        </w:tc>
        <w:tc>
          <w:tcPr>
            <w:tcW w:w="712" w:type="pct"/>
            <w:shd w:val="clear" w:color="auto" w:fill="auto"/>
          </w:tcPr>
          <w:p w:rsidR="00C82F68" w:rsidRPr="002C731C" w:rsidRDefault="00C82F68" w:rsidP="00C82F68">
            <w:pPr>
              <w:pStyle w:val="afc"/>
            </w:pPr>
          </w:p>
        </w:tc>
        <w:tc>
          <w:tcPr>
            <w:tcW w:w="526" w:type="pct"/>
            <w:shd w:val="clear" w:color="auto" w:fill="auto"/>
          </w:tcPr>
          <w:p w:rsidR="00C82F68" w:rsidRPr="002C731C" w:rsidRDefault="00C82F68" w:rsidP="00C82F68">
            <w:pPr>
              <w:pStyle w:val="afc"/>
            </w:pPr>
            <w:r w:rsidRPr="002C731C">
              <w:t>0,226</w:t>
            </w:r>
          </w:p>
        </w:tc>
        <w:tc>
          <w:tcPr>
            <w:tcW w:w="491" w:type="pct"/>
            <w:shd w:val="clear" w:color="auto" w:fill="auto"/>
          </w:tcPr>
          <w:p w:rsidR="00C82F68" w:rsidRPr="002C731C" w:rsidRDefault="00C82F68" w:rsidP="00C82F68">
            <w:pPr>
              <w:pStyle w:val="afc"/>
            </w:pPr>
          </w:p>
        </w:tc>
        <w:tc>
          <w:tcPr>
            <w:tcW w:w="517" w:type="pct"/>
            <w:shd w:val="clear" w:color="auto" w:fill="auto"/>
          </w:tcPr>
          <w:p w:rsidR="00C82F68" w:rsidRPr="002C731C" w:rsidRDefault="00C82F68" w:rsidP="00C82F68">
            <w:pPr>
              <w:pStyle w:val="afc"/>
            </w:pPr>
          </w:p>
        </w:tc>
      </w:tr>
      <w:tr w:rsidR="00C82F68" w:rsidRPr="0030073E" w:rsidTr="007B4204">
        <w:tc>
          <w:tcPr>
            <w:tcW w:w="179" w:type="pct"/>
          </w:tcPr>
          <w:p w:rsidR="00C82F68" w:rsidRPr="0030073E" w:rsidRDefault="00C82F68" w:rsidP="0008675D">
            <w:pPr>
              <w:pStyle w:val="afffffffffff2"/>
            </w:pPr>
            <w:r>
              <w:t>32</w:t>
            </w:r>
          </w:p>
        </w:tc>
        <w:tc>
          <w:tcPr>
            <w:tcW w:w="807" w:type="pct"/>
          </w:tcPr>
          <w:p w:rsidR="00C82F68" w:rsidRPr="002C731C" w:rsidRDefault="00C82F68" w:rsidP="0008675D">
            <w:pPr>
              <w:pStyle w:val="afffffffffff2"/>
            </w:pPr>
            <w:r w:rsidRPr="002C731C">
              <w:t>41-239-000-052 ОП МП 081</w:t>
            </w:r>
          </w:p>
        </w:tc>
        <w:tc>
          <w:tcPr>
            <w:tcW w:w="724" w:type="pct"/>
          </w:tcPr>
          <w:p w:rsidR="00C82F68" w:rsidRPr="002C731C" w:rsidRDefault="00C82F68" w:rsidP="0008675D">
            <w:pPr>
              <w:pStyle w:val="afffffffffff2"/>
            </w:pPr>
            <w:r w:rsidRPr="002C731C">
              <w:t>Проезд Лесной</w:t>
            </w:r>
          </w:p>
        </w:tc>
        <w:tc>
          <w:tcPr>
            <w:tcW w:w="422" w:type="pct"/>
          </w:tcPr>
          <w:p w:rsidR="00C82F68" w:rsidRPr="002C731C" w:rsidRDefault="00C82F68" w:rsidP="00C82F68">
            <w:pPr>
              <w:pStyle w:val="afc"/>
            </w:pPr>
            <w:r w:rsidRPr="002C731C">
              <w:t>V</w:t>
            </w:r>
          </w:p>
        </w:tc>
        <w:tc>
          <w:tcPr>
            <w:tcW w:w="622" w:type="pct"/>
          </w:tcPr>
          <w:p w:rsidR="00C82F68" w:rsidRPr="002C731C" w:rsidRDefault="00C82F68" w:rsidP="00C82F68">
            <w:pPr>
              <w:pStyle w:val="afc"/>
            </w:pPr>
            <w:r w:rsidRPr="002C731C">
              <w:t>0,428</w:t>
            </w:r>
          </w:p>
        </w:tc>
        <w:tc>
          <w:tcPr>
            <w:tcW w:w="712" w:type="pct"/>
            <w:shd w:val="clear" w:color="auto" w:fill="auto"/>
          </w:tcPr>
          <w:p w:rsidR="00C82F68" w:rsidRPr="002C731C" w:rsidRDefault="00C82F68" w:rsidP="00C82F68">
            <w:pPr>
              <w:pStyle w:val="afc"/>
            </w:pPr>
          </w:p>
        </w:tc>
        <w:tc>
          <w:tcPr>
            <w:tcW w:w="526" w:type="pct"/>
            <w:shd w:val="clear" w:color="auto" w:fill="auto"/>
          </w:tcPr>
          <w:p w:rsidR="00C82F68" w:rsidRPr="002C731C" w:rsidRDefault="00C82F68" w:rsidP="00C82F68">
            <w:pPr>
              <w:pStyle w:val="afc"/>
            </w:pPr>
          </w:p>
        </w:tc>
        <w:tc>
          <w:tcPr>
            <w:tcW w:w="491" w:type="pct"/>
            <w:shd w:val="clear" w:color="auto" w:fill="auto"/>
          </w:tcPr>
          <w:p w:rsidR="00C82F68" w:rsidRPr="002C731C" w:rsidRDefault="00C82F68" w:rsidP="00C82F68">
            <w:pPr>
              <w:pStyle w:val="afc"/>
            </w:pPr>
            <w:r w:rsidRPr="002C731C">
              <w:t>0,428</w:t>
            </w:r>
          </w:p>
        </w:tc>
        <w:tc>
          <w:tcPr>
            <w:tcW w:w="517" w:type="pct"/>
            <w:shd w:val="clear" w:color="auto" w:fill="auto"/>
          </w:tcPr>
          <w:p w:rsidR="00C82F68" w:rsidRPr="002C731C" w:rsidRDefault="00C82F68" w:rsidP="00C82F68">
            <w:pPr>
              <w:pStyle w:val="afc"/>
            </w:pPr>
          </w:p>
        </w:tc>
      </w:tr>
      <w:tr w:rsidR="007B4204" w:rsidRPr="0030073E" w:rsidTr="007B4204">
        <w:tc>
          <w:tcPr>
            <w:tcW w:w="2132" w:type="pct"/>
            <w:gridSpan w:val="4"/>
          </w:tcPr>
          <w:p w:rsidR="007B4204" w:rsidRPr="002C731C" w:rsidRDefault="007B4204" w:rsidP="0008675D">
            <w:pPr>
              <w:pStyle w:val="afffffffffff2"/>
            </w:pPr>
            <w:r>
              <w:t>Итого</w:t>
            </w:r>
            <w:r w:rsidR="00284445">
              <w:t xml:space="preserve"> в границе деревни Овраги</w:t>
            </w:r>
          </w:p>
        </w:tc>
        <w:tc>
          <w:tcPr>
            <w:tcW w:w="622" w:type="pct"/>
          </w:tcPr>
          <w:p w:rsidR="007B4204" w:rsidRPr="002C731C" w:rsidRDefault="007B4204" w:rsidP="00C82F68">
            <w:pPr>
              <w:pStyle w:val="afc"/>
            </w:pPr>
            <w:r>
              <w:t>6,031</w:t>
            </w:r>
          </w:p>
        </w:tc>
        <w:tc>
          <w:tcPr>
            <w:tcW w:w="712" w:type="pct"/>
            <w:shd w:val="clear" w:color="auto" w:fill="auto"/>
          </w:tcPr>
          <w:p w:rsidR="007B4204" w:rsidRPr="002C731C" w:rsidRDefault="007B4204" w:rsidP="00C82F68">
            <w:pPr>
              <w:pStyle w:val="afc"/>
            </w:pPr>
          </w:p>
        </w:tc>
        <w:tc>
          <w:tcPr>
            <w:tcW w:w="526" w:type="pct"/>
            <w:shd w:val="clear" w:color="auto" w:fill="auto"/>
          </w:tcPr>
          <w:p w:rsidR="007B4204" w:rsidRPr="002C731C" w:rsidRDefault="007B4204" w:rsidP="00C82F68">
            <w:pPr>
              <w:pStyle w:val="afc"/>
            </w:pPr>
          </w:p>
        </w:tc>
        <w:tc>
          <w:tcPr>
            <w:tcW w:w="491" w:type="pct"/>
            <w:shd w:val="clear" w:color="auto" w:fill="auto"/>
          </w:tcPr>
          <w:p w:rsidR="007B4204" w:rsidRPr="002C731C" w:rsidRDefault="007B4204" w:rsidP="00C82F68">
            <w:pPr>
              <w:pStyle w:val="afc"/>
            </w:pPr>
          </w:p>
        </w:tc>
        <w:tc>
          <w:tcPr>
            <w:tcW w:w="517" w:type="pct"/>
            <w:shd w:val="clear" w:color="auto" w:fill="auto"/>
          </w:tcPr>
          <w:p w:rsidR="007B4204" w:rsidRPr="002C731C" w:rsidRDefault="007B4204" w:rsidP="00C82F68">
            <w:pPr>
              <w:pStyle w:val="afc"/>
            </w:pPr>
          </w:p>
        </w:tc>
      </w:tr>
      <w:tr w:rsidR="007B4204" w:rsidRPr="0030073E" w:rsidTr="007B4204">
        <w:tc>
          <w:tcPr>
            <w:tcW w:w="5000" w:type="pct"/>
            <w:gridSpan w:val="9"/>
          </w:tcPr>
          <w:p w:rsidR="007B4204" w:rsidRPr="002C731C" w:rsidRDefault="007B4204" w:rsidP="0008675D">
            <w:pPr>
              <w:pStyle w:val="afffffffffff2"/>
            </w:pPr>
            <w:r>
              <w:t>Деревня Ольховка</w:t>
            </w:r>
          </w:p>
        </w:tc>
      </w:tr>
      <w:tr w:rsidR="007B4204" w:rsidRPr="0030073E" w:rsidTr="007B4204">
        <w:tc>
          <w:tcPr>
            <w:tcW w:w="179" w:type="pct"/>
          </w:tcPr>
          <w:p w:rsidR="007B4204" w:rsidRDefault="007B4204" w:rsidP="0008675D">
            <w:pPr>
              <w:pStyle w:val="afffffffffff2"/>
            </w:pPr>
            <w:r>
              <w:t>33</w:t>
            </w:r>
          </w:p>
        </w:tc>
        <w:tc>
          <w:tcPr>
            <w:tcW w:w="807" w:type="pct"/>
          </w:tcPr>
          <w:p w:rsidR="007B4204" w:rsidRPr="002C731C" w:rsidRDefault="007B4204" w:rsidP="0008675D">
            <w:pPr>
              <w:pStyle w:val="afffffffffff2"/>
            </w:pPr>
            <w:r w:rsidRPr="002C731C">
              <w:t>41-239-000-052 ОП МП 033</w:t>
            </w:r>
          </w:p>
        </w:tc>
        <w:tc>
          <w:tcPr>
            <w:tcW w:w="724" w:type="pct"/>
          </w:tcPr>
          <w:p w:rsidR="007B4204" w:rsidRPr="002C731C" w:rsidRDefault="004B1EFA" w:rsidP="0008675D">
            <w:pPr>
              <w:pStyle w:val="afffffffffff2"/>
            </w:pPr>
            <w:r w:rsidRPr="0030073E">
              <w:t>Ул</w:t>
            </w:r>
            <w:r>
              <w:t>ица</w:t>
            </w:r>
            <w:r w:rsidRPr="002C731C">
              <w:t xml:space="preserve"> </w:t>
            </w:r>
            <w:r w:rsidR="007B4204" w:rsidRPr="002C731C">
              <w:t>Оз</w:t>
            </w:r>
            <w:r>
              <w:t>ё</w:t>
            </w:r>
            <w:r w:rsidR="007B4204" w:rsidRPr="002C731C">
              <w:t>рная</w:t>
            </w:r>
          </w:p>
        </w:tc>
        <w:tc>
          <w:tcPr>
            <w:tcW w:w="422" w:type="pct"/>
          </w:tcPr>
          <w:p w:rsidR="007B4204" w:rsidRPr="002C731C" w:rsidRDefault="007B4204" w:rsidP="007B4204">
            <w:pPr>
              <w:pStyle w:val="afc"/>
            </w:pPr>
            <w:r w:rsidRPr="002C731C">
              <w:t>V</w:t>
            </w:r>
          </w:p>
        </w:tc>
        <w:tc>
          <w:tcPr>
            <w:tcW w:w="622" w:type="pct"/>
          </w:tcPr>
          <w:p w:rsidR="007B4204" w:rsidRPr="002C731C" w:rsidRDefault="007B4204" w:rsidP="007B4204">
            <w:pPr>
              <w:pStyle w:val="afc"/>
            </w:pPr>
            <w:r w:rsidRPr="002C731C">
              <w:t>0,946</w:t>
            </w:r>
          </w:p>
        </w:tc>
        <w:tc>
          <w:tcPr>
            <w:tcW w:w="712" w:type="pct"/>
            <w:shd w:val="clear" w:color="auto" w:fill="auto"/>
          </w:tcPr>
          <w:p w:rsidR="007B4204" w:rsidRPr="002C731C" w:rsidRDefault="007B4204" w:rsidP="007B4204">
            <w:pPr>
              <w:pStyle w:val="afc"/>
            </w:pPr>
            <w:r w:rsidRPr="002C731C">
              <w:t>0,454</w:t>
            </w:r>
          </w:p>
        </w:tc>
        <w:tc>
          <w:tcPr>
            <w:tcW w:w="526" w:type="pct"/>
            <w:shd w:val="clear" w:color="auto" w:fill="auto"/>
          </w:tcPr>
          <w:p w:rsidR="007B4204" w:rsidRPr="002C731C" w:rsidRDefault="007B4204" w:rsidP="007B4204">
            <w:pPr>
              <w:pStyle w:val="afc"/>
            </w:pPr>
            <w:r w:rsidRPr="002C731C">
              <w:t>0,492</w:t>
            </w:r>
          </w:p>
        </w:tc>
        <w:tc>
          <w:tcPr>
            <w:tcW w:w="491" w:type="pct"/>
            <w:shd w:val="clear" w:color="auto" w:fill="auto"/>
          </w:tcPr>
          <w:p w:rsidR="007B4204" w:rsidRPr="002C731C" w:rsidRDefault="007B4204" w:rsidP="007B4204">
            <w:pPr>
              <w:pStyle w:val="afc"/>
            </w:pPr>
          </w:p>
        </w:tc>
        <w:tc>
          <w:tcPr>
            <w:tcW w:w="517" w:type="pct"/>
            <w:shd w:val="clear" w:color="auto" w:fill="auto"/>
          </w:tcPr>
          <w:p w:rsidR="007B4204" w:rsidRPr="002C731C" w:rsidRDefault="007B4204" w:rsidP="007B4204">
            <w:pPr>
              <w:pStyle w:val="afc"/>
            </w:pPr>
          </w:p>
        </w:tc>
      </w:tr>
      <w:tr w:rsidR="007B4204" w:rsidRPr="0030073E" w:rsidTr="007B4204">
        <w:tc>
          <w:tcPr>
            <w:tcW w:w="179" w:type="pct"/>
          </w:tcPr>
          <w:p w:rsidR="007B4204" w:rsidRDefault="007B4204" w:rsidP="0008675D">
            <w:pPr>
              <w:pStyle w:val="afffffffffff2"/>
            </w:pPr>
            <w:r>
              <w:t>34</w:t>
            </w:r>
          </w:p>
        </w:tc>
        <w:tc>
          <w:tcPr>
            <w:tcW w:w="807" w:type="pct"/>
          </w:tcPr>
          <w:p w:rsidR="007B4204" w:rsidRPr="002C731C" w:rsidRDefault="007B4204" w:rsidP="0008675D">
            <w:pPr>
              <w:pStyle w:val="afffffffffff2"/>
            </w:pPr>
            <w:r w:rsidRPr="002C731C">
              <w:t>41-239-000-052 ОП МП 034</w:t>
            </w:r>
          </w:p>
        </w:tc>
        <w:tc>
          <w:tcPr>
            <w:tcW w:w="724" w:type="pct"/>
          </w:tcPr>
          <w:p w:rsidR="007B4204" w:rsidRPr="002C731C" w:rsidRDefault="004B1EFA" w:rsidP="0008675D">
            <w:pPr>
              <w:pStyle w:val="afffffffffff2"/>
            </w:pPr>
            <w:r w:rsidRPr="0030073E">
              <w:t>Ул</w:t>
            </w:r>
            <w:r>
              <w:t>ица</w:t>
            </w:r>
            <w:r w:rsidRPr="002C731C">
              <w:t xml:space="preserve"> </w:t>
            </w:r>
            <w:r w:rsidR="007B4204" w:rsidRPr="002C731C">
              <w:t>Карьерная</w:t>
            </w:r>
          </w:p>
        </w:tc>
        <w:tc>
          <w:tcPr>
            <w:tcW w:w="422" w:type="pct"/>
          </w:tcPr>
          <w:p w:rsidR="007B4204" w:rsidRPr="002C731C" w:rsidRDefault="007B4204" w:rsidP="007B4204">
            <w:pPr>
              <w:pStyle w:val="afc"/>
            </w:pPr>
            <w:r w:rsidRPr="002C731C">
              <w:t>V</w:t>
            </w:r>
          </w:p>
        </w:tc>
        <w:tc>
          <w:tcPr>
            <w:tcW w:w="622" w:type="pct"/>
          </w:tcPr>
          <w:p w:rsidR="007B4204" w:rsidRPr="002C731C" w:rsidRDefault="007B4204" w:rsidP="007B4204">
            <w:pPr>
              <w:pStyle w:val="afc"/>
            </w:pPr>
            <w:r w:rsidRPr="002C731C">
              <w:t>0,485</w:t>
            </w:r>
          </w:p>
        </w:tc>
        <w:tc>
          <w:tcPr>
            <w:tcW w:w="712" w:type="pct"/>
            <w:shd w:val="clear" w:color="auto" w:fill="auto"/>
          </w:tcPr>
          <w:p w:rsidR="007B4204" w:rsidRPr="002C731C" w:rsidRDefault="007B4204" w:rsidP="007B4204">
            <w:pPr>
              <w:pStyle w:val="afc"/>
            </w:pPr>
            <w:r w:rsidRPr="002C731C">
              <w:t>0,075</w:t>
            </w:r>
          </w:p>
        </w:tc>
        <w:tc>
          <w:tcPr>
            <w:tcW w:w="526" w:type="pct"/>
            <w:shd w:val="clear" w:color="auto" w:fill="auto"/>
          </w:tcPr>
          <w:p w:rsidR="007B4204" w:rsidRPr="002C731C" w:rsidRDefault="007B4204" w:rsidP="007B4204">
            <w:pPr>
              <w:pStyle w:val="afc"/>
            </w:pPr>
            <w:r w:rsidRPr="002C731C">
              <w:t>0,353</w:t>
            </w:r>
          </w:p>
        </w:tc>
        <w:tc>
          <w:tcPr>
            <w:tcW w:w="491" w:type="pct"/>
            <w:shd w:val="clear" w:color="auto" w:fill="auto"/>
          </w:tcPr>
          <w:p w:rsidR="007B4204" w:rsidRPr="002C731C" w:rsidRDefault="007B4204" w:rsidP="007B4204">
            <w:pPr>
              <w:pStyle w:val="afc"/>
            </w:pPr>
            <w:r w:rsidRPr="002C731C">
              <w:t>0,057</w:t>
            </w:r>
          </w:p>
        </w:tc>
        <w:tc>
          <w:tcPr>
            <w:tcW w:w="517" w:type="pct"/>
            <w:shd w:val="clear" w:color="auto" w:fill="auto"/>
          </w:tcPr>
          <w:p w:rsidR="007B4204" w:rsidRPr="002C731C" w:rsidRDefault="007B4204" w:rsidP="007B4204">
            <w:pPr>
              <w:pStyle w:val="afc"/>
            </w:pPr>
          </w:p>
        </w:tc>
      </w:tr>
      <w:tr w:rsidR="007B4204" w:rsidRPr="0030073E" w:rsidTr="007B4204">
        <w:tc>
          <w:tcPr>
            <w:tcW w:w="179" w:type="pct"/>
          </w:tcPr>
          <w:p w:rsidR="007B4204" w:rsidRDefault="007B4204" w:rsidP="0008675D">
            <w:pPr>
              <w:pStyle w:val="afffffffffff2"/>
            </w:pPr>
            <w:r>
              <w:t>35</w:t>
            </w:r>
          </w:p>
        </w:tc>
        <w:tc>
          <w:tcPr>
            <w:tcW w:w="807" w:type="pct"/>
          </w:tcPr>
          <w:p w:rsidR="007B4204" w:rsidRPr="002C731C" w:rsidRDefault="007B4204" w:rsidP="0008675D">
            <w:pPr>
              <w:pStyle w:val="afffffffffff2"/>
            </w:pPr>
            <w:r w:rsidRPr="002C731C">
              <w:t>41-239-000-052 ОП МП 035</w:t>
            </w:r>
          </w:p>
        </w:tc>
        <w:tc>
          <w:tcPr>
            <w:tcW w:w="724" w:type="pct"/>
          </w:tcPr>
          <w:p w:rsidR="007B4204" w:rsidRPr="002C731C" w:rsidRDefault="004B1EFA" w:rsidP="0008675D">
            <w:pPr>
              <w:pStyle w:val="afffffffffff2"/>
            </w:pPr>
            <w:r w:rsidRPr="0030073E">
              <w:t>Ул</w:t>
            </w:r>
            <w:r>
              <w:t>ица</w:t>
            </w:r>
            <w:r w:rsidRPr="002C731C">
              <w:t xml:space="preserve"> </w:t>
            </w:r>
            <w:r w:rsidR="007B4204" w:rsidRPr="002C731C">
              <w:t>Зел</w:t>
            </w:r>
            <w:r>
              <w:t>ё</w:t>
            </w:r>
            <w:r w:rsidR="007B4204" w:rsidRPr="002C731C">
              <w:t>ная</w:t>
            </w:r>
          </w:p>
        </w:tc>
        <w:tc>
          <w:tcPr>
            <w:tcW w:w="422" w:type="pct"/>
          </w:tcPr>
          <w:p w:rsidR="007B4204" w:rsidRPr="002C731C" w:rsidRDefault="007B4204" w:rsidP="007B4204">
            <w:pPr>
              <w:pStyle w:val="afc"/>
            </w:pPr>
            <w:r w:rsidRPr="002C731C">
              <w:t>V</w:t>
            </w:r>
          </w:p>
        </w:tc>
        <w:tc>
          <w:tcPr>
            <w:tcW w:w="622" w:type="pct"/>
          </w:tcPr>
          <w:p w:rsidR="007B4204" w:rsidRPr="002C731C" w:rsidRDefault="007B4204" w:rsidP="007B4204">
            <w:pPr>
              <w:pStyle w:val="afc"/>
            </w:pPr>
            <w:r w:rsidRPr="002C731C">
              <w:t>0,610</w:t>
            </w:r>
          </w:p>
        </w:tc>
        <w:tc>
          <w:tcPr>
            <w:tcW w:w="712" w:type="pct"/>
            <w:shd w:val="clear" w:color="auto" w:fill="auto"/>
          </w:tcPr>
          <w:p w:rsidR="007B4204" w:rsidRPr="002C731C" w:rsidRDefault="007B4204" w:rsidP="007B4204">
            <w:pPr>
              <w:pStyle w:val="afc"/>
            </w:pPr>
            <w:r w:rsidRPr="002C731C">
              <w:t>0,135</w:t>
            </w:r>
          </w:p>
        </w:tc>
        <w:tc>
          <w:tcPr>
            <w:tcW w:w="526" w:type="pct"/>
            <w:shd w:val="clear" w:color="auto" w:fill="auto"/>
          </w:tcPr>
          <w:p w:rsidR="007B4204" w:rsidRPr="002C731C" w:rsidRDefault="007B4204" w:rsidP="007B4204">
            <w:pPr>
              <w:pStyle w:val="afc"/>
            </w:pPr>
            <w:r w:rsidRPr="002C731C">
              <w:t>0,266</w:t>
            </w:r>
          </w:p>
        </w:tc>
        <w:tc>
          <w:tcPr>
            <w:tcW w:w="491" w:type="pct"/>
            <w:shd w:val="clear" w:color="auto" w:fill="auto"/>
          </w:tcPr>
          <w:p w:rsidR="007B4204" w:rsidRPr="002C731C" w:rsidRDefault="007B4204" w:rsidP="007B4204">
            <w:pPr>
              <w:pStyle w:val="afc"/>
            </w:pPr>
            <w:r w:rsidRPr="002C731C">
              <w:t>0,209</w:t>
            </w:r>
          </w:p>
        </w:tc>
        <w:tc>
          <w:tcPr>
            <w:tcW w:w="517" w:type="pct"/>
            <w:shd w:val="clear" w:color="auto" w:fill="auto"/>
          </w:tcPr>
          <w:p w:rsidR="007B4204" w:rsidRPr="002C731C" w:rsidRDefault="007B4204" w:rsidP="007B4204">
            <w:pPr>
              <w:pStyle w:val="afc"/>
            </w:pPr>
          </w:p>
        </w:tc>
      </w:tr>
      <w:tr w:rsidR="007B4204" w:rsidRPr="0030073E" w:rsidTr="007B4204">
        <w:tc>
          <w:tcPr>
            <w:tcW w:w="179" w:type="pct"/>
          </w:tcPr>
          <w:p w:rsidR="007B4204" w:rsidRDefault="007B4204" w:rsidP="0008675D">
            <w:pPr>
              <w:pStyle w:val="afffffffffff2"/>
            </w:pPr>
            <w:r>
              <w:t>36</w:t>
            </w:r>
          </w:p>
        </w:tc>
        <w:tc>
          <w:tcPr>
            <w:tcW w:w="807" w:type="pct"/>
          </w:tcPr>
          <w:p w:rsidR="007B4204" w:rsidRPr="002C731C" w:rsidRDefault="007B4204" w:rsidP="0008675D">
            <w:pPr>
              <w:pStyle w:val="afffffffffff2"/>
            </w:pPr>
            <w:r w:rsidRPr="002C731C">
              <w:t>41-239-000-052 ОП МП 036</w:t>
            </w:r>
          </w:p>
        </w:tc>
        <w:tc>
          <w:tcPr>
            <w:tcW w:w="724" w:type="pct"/>
          </w:tcPr>
          <w:p w:rsidR="007B4204" w:rsidRPr="002C731C" w:rsidRDefault="004B1EFA" w:rsidP="0008675D">
            <w:pPr>
              <w:pStyle w:val="afffffffffff2"/>
            </w:pPr>
            <w:r w:rsidRPr="0030073E">
              <w:t>Ул</w:t>
            </w:r>
            <w:r>
              <w:t>ица</w:t>
            </w:r>
            <w:r w:rsidRPr="002C731C">
              <w:t xml:space="preserve"> </w:t>
            </w:r>
            <w:r w:rsidR="007B4204" w:rsidRPr="002C731C">
              <w:t>хутор Ларионова</w:t>
            </w:r>
          </w:p>
        </w:tc>
        <w:tc>
          <w:tcPr>
            <w:tcW w:w="422" w:type="pct"/>
          </w:tcPr>
          <w:p w:rsidR="007B4204" w:rsidRPr="002C731C" w:rsidRDefault="007B4204" w:rsidP="007B4204">
            <w:pPr>
              <w:pStyle w:val="afc"/>
            </w:pPr>
            <w:r w:rsidRPr="002C731C">
              <w:t>V</w:t>
            </w:r>
          </w:p>
        </w:tc>
        <w:tc>
          <w:tcPr>
            <w:tcW w:w="622" w:type="pct"/>
          </w:tcPr>
          <w:p w:rsidR="007B4204" w:rsidRPr="002C731C" w:rsidRDefault="007B4204" w:rsidP="007B4204">
            <w:pPr>
              <w:pStyle w:val="afc"/>
            </w:pPr>
            <w:r w:rsidRPr="002C731C">
              <w:t>0,216</w:t>
            </w:r>
          </w:p>
        </w:tc>
        <w:tc>
          <w:tcPr>
            <w:tcW w:w="712" w:type="pct"/>
            <w:shd w:val="clear" w:color="auto" w:fill="auto"/>
          </w:tcPr>
          <w:p w:rsidR="007B4204" w:rsidRPr="002C731C" w:rsidRDefault="007B4204" w:rsidP="007B4204">
            <w:pPr>
              <w:pStyle w:val="afc"/>
            </w:pPr>
          </w:p>
        </w:tc>
        <w:tc>
          <w:tcPr>
            <w:tcW w:w="526" w:type="pct"/>
            <w:shd w:val="clear" w:color="auto" w:fill="auto"/>
          </w:tcPr>
          <w:p w:rsidR="007B4204" w:rsidRPr="002C731C" w:rsidRDefault="007B4204" w:rsidP="007B4204">
            <w:pPr>
              <w:pStyle w:val="afc"/>
            </w:pPr>
            <w:r w:rsidRPr="002C731C">
              <w:t>0,216</w:t>
            </w:r>
          </w:p>
        </w:tc>
        <w:tc>
          <w:tcPr>
            <w:tcW w:w="491" w:type="pct"/>
            <w:shd w:val="clear" w:color="auto" w:fill="auto"/>
          </w:tcPr>
          <w:p w:rsidR="007B4204" w:rsidRPr="002C731C" w:rsidRDefault="007B4204" w:rsidP="007B4204">
            <w:pPr>
              <w:pStyle w:val="afc"/>
            </w:pPr>
          </w:p>
        </w:tc>
        <w:tc>
          <w:tcPr>
            <w:tcW w:w="517" w:type="pct"/>
            <w:shd w:val="clear" w:color="auto" w:fill="auto"/>
          </w:tcPr>
          <w:p w:rsidR="007B4204" w:rsidRPr="002C731C" w:rsidRDefault="007B4204" w:rsidP="007B4204">
            <w:pPr>
              <w:pStyle w:val="afc"/>
            </w:pPr>
          </w:p>
        </w:tc>
      </w:tr>
      <w:tr w:rsidR="007B4204" w:rsidRPr="0030073E" w:rsidTr="007B4204">
        <w:tc>
          <w:tcPr>
            <w:tcW w:w="179" w:type="pct"/>
          </w:tcPr>
          <w:p w:rsidR="007B4204" w:rsidRDefault="007B4204" w:rsidP="0008675D">
            <w:pPr>
              <w:pStyle w:val="afffffffffff2"/>
            </w:pPr>
            <w:r>
              <w:t>37</w:t>
            </w:r>
          </w:p>
        </w:tc>
        <w:tc>
          <w:tcPr>
            <w:tcW w:w="807" w:type="pct"/>
          </w:tcPr>
          <w:p w:rsidR="007B4204" w:rsidRPr="002C731C" w:rsidRDefault="007B4204" w:rsidP="0008675D">
            <w:pPr>
              <w:pStyle w:val="afffffffffff2"/>
            </w:pPr>
            <w:r w:rsidRPr="002C731C">
              <w:t>41-239-000-052 ОП МП 037</w:t>
            </w:r>
          </w:p>
        </w:tc>
        <w:tc>
          <w:tcPr>
            <w:tcW w:w="724" w:type="pct"/>
          </w:tcPr>
          <w:p w:rsidR="007B4204" w:rsidRPr="002C731C" w:rsidRDefault="004B1EFA" w:rsidP="0008675D">
            <w:pPr>
              <w:pStyle w:val="afffffffffff2"/>
            </w:pPr>
            <w:r w:rsidRPr="0030073E">
              <w:t>Ул</w:t>
            </w:r>
            <w:r>
              <w:t>ица</w:t>
            </w:r>
            <w:r w:rsidR="007B4204" w:rsidRPr="002C731C">
              <w:t xml:space="preserve"> Суходольская</w:t>
            </w:r>
          </w:p>
        </w:tc>
        <w:tc>
          <w:tcPr>
            <w:tcW w:w="422" w:type="pct"/>
          </w:tcPr>
          <w:p w:rsidR="007B4204" w:rsidRPr="002C731C" w:rsidRDefault="007B4204" w:rsidP="007B4204">
            <w:pPr>
              <w:pStyle w:val="afc"/>
            </w:pPr>
            <w:r w:rsidRPr="002C731C">
              <w:t>V</w:t>
            </w:r>
          </w:p>
        </w:tc>
        <w:tc>
          <w:tcPr>
            <w:tcW w:w="622" w:type="pct"/>
          </w:tcPr>
          <w:p w:rsidR="007B4204" w:rsidRPr="002C731C" w:rsidRDefault="007B4204" w:rsidP="007B4204">
            <w:pPr>
              <w:pStyle w:val="afc"/>
            </w:pPr>
            <w:r w:rsidRPr="002C731C">
              <w:t>0,756</w:t>
            </w:r>
          </w:p>
        </w:tc>
        <w:tc>
          <w:tcPr>
            <w:tcW w:w="712" w:type="pct"/>
            <w:shd w:val="clear" w:color="auto" w:fill="auto"/>
          </w:tcPr>
          <w:p w:rsidR="007B4204" w:rsidRPr="002C731C" w:rsidRDefault="007B4204" w:rsidP="007B4204">
            <w:pPr>
              <w:pStyle w:val="afc"/>
            </w:pPr>
          </w:p>
        </w:tc>
        <w:tc>
          <w:tcPr>
            <w:tcW w:w="526" w:type="pct"/>
            <w:shd w:val="clear" w:color="auto" w:fill="auto"/>
          </w:tcPr>
          <w:p w:rsidR="007B4204" w:rsidRPr="002C731C" w:rsidRDefault="007B4204" w:rsidP="007B4204">
            <w:pPr>
              <w:pStyle w:val="afc"/>
            </w:pPr>
            <w:r w:rsidRPr="002C731C">
              <w:t>0,756</w:t>
            </w:r>
          </w:p>
        </w:tc>
        <w:tc>
          <w:tcPr>
            <w:tcW w:w="491" w:type="pct"/>
            <w:shd w:val="clear" w:color="auto" w:fill="auto"/>
          </w:tcPr>
          <w:p w:rsidR="007B4204" w:rsidRPr="002C731C" w:rsidRDefault="007B4204" w:rsidP="007B4204">
            <w:pPr>
              <w:pStyle w:val="afc"/>
            </w:pPr>
          </w:p>
        </w:tc>
        <w:tc>
          <w:tcPr>
            <w:tcW w:w="517" w:type="pct"/>
            <w:shd w:val="clear" w:color="auto" w:fill="auto"/>
          </w:tcPr>
          <w:p w:rsidR="007B4204" w:rsidRPr="002C731C" w:rsidRDefault="007B4204" w:rsidP="007B4204">
            <w:pPr>
              <w:pStyle w:val="afc"/>
            </w:pPr>
          </w:p>
        </w:tc>
      </w:tr>
      <w:tr w:rsidR="007B4204" w:rsidRPr="0030073E" w:rsidTr="007B4204">
        <w:tc>
          <w:tcPr>
            <w:tcW w:w="2132" w:type="pct"/>
            <w:gridSpan w:val="4"/>
          </w:tcPr>
          <w:p w:rsidR="007B4204" w:rsidRPr="002C731C" w:rsidRDefault="007B4204" w:rsidP="0008675D">
            <w:pPr>
              <w:pStyle w:val="afffffffffff2"/>
            </w:pPr>
            <w:r>
              <w:t>Итого</w:t>
            </w:r>
            <w:r w:rsidR="00284445">
              <w:t xml:space="preserve"> в границе деревни Ольховка</w:t>
            </w:r>
          </w:p>
        </w:tc>
        <w:tc>
          <w:tcPr>
            <w:tcW w:w="622" w:type="pct"/>
          </w:tcPr>
          <w:p w:rsidR="007B4204" w:rsidRPr="002C731C" w:rsidRDefault="007B4204" w:rsidP="007B4204">
            <w:pPr>
              <w:pStyle w:val="afc"/>
            </w:pPr>
            <w:r>
              <w:t>3,013</w:t>
            </w:r>
          </w:p>
        </w:tc>
        <w:tc>
          <w:tcPr>
            <w:tcW w:w="712" w:type="pct"/>
            <w:shd w:val="clear" w:color="auto" w:fill="auto"/>
          </w:tcPr>
          <w:p w:rsidR="007B4204" w:rsidRPr="002C731C" w:rsidRDefault="007B4204" w:rsidP="007B4204">
            <w:pPr>
              <w:pStyle w:val="afc"/>
            </w:pPr>
          </w:p>
        </w:tc>
        <w:tc>
          <w:tcPr>
            <w:tcW w:w="526" w:type="pct"/>
            <w:shd w:val="clear" w:color="auto" w:fill="auto"/>
          </w:tcPr>
          <w:p w:rsidR="007B4204" w:rsidRPr="002C731C" w:rsidRDefault="007B4204" w:rsidP="007B4204">
            <w:pPr>
              <w:pStyle w:val="afc"/>
            </w:pPr>
          </w:p>
        </w:tc>
        <w:tc>
          <w:tcPr>
            <w:tcW w:w="491" w:type="pct"/>
            <w:shd w:val="clear" w:color="auto" w:fill="auto"/>
          </w:tcPr>
          <w:p w:rsidR="007B4204" w:rsidRPr="002C731C" w:rsidRDefault="007B4204" w:rsidP="007B4204">
            <w:pPr>
              <w:pStyle w:val="afc"/>
            </w:pPr>
          </w:p>
        </w:tc>
        <w:tc>
          <w:tcPr>
            <w:tcW w:w="517" w:type="pct"/>
            <w:shd w:val="clear" w:color="auto" w:fill="auto"/>
          </w:tcPr>
          <w:p w:rsidR="007B4204" w:rsidRPr="002C731C" w:rsidRDefault="007B4204" w:rsidP="007B4204">
            <w:pPr>
              <w:pStyle w:val="afc"/>
            </w:pPr>
          </w:p>
        </w:tc>
      </w:tr>
      <w:tr w:rsidR="007B4204" w:rsidRPr="0030073E" w:rsidTr="0030073E">
        <w:tc>
          <w:tcPr>
            <w:tcW w:w="5000" w:type="pct"/>
            <w:gridSpan w:val="9"/>
            <w:shd w:val="clear" w:color="auto" w:fill="auto"/>
            <w:hideMark/>
          </w:tcPr>
          <w:p w:rsidR="007B4204" w:rsidRPr="0030073E" w:rsidRDefault="007B4204" w:rsidP="0008675D">
            <w:pPr>
              <w:pStyle w:val="afffffffffff2"/>
            </w:pPr>
            <w:r w:rsidRPr="0030073E">
              <w:t>Пос</w:t>
            </w:r>
            <w:r>
              <w:t>ёлок</w:t>
            </w:r>
            <w:r w:rsidRPr="0030073E">
              <w:t xml:space="preserve"> Петровское</w:t>
            </w:r>
          </w:p>
        </w:tc>
      </w:tr>
      <w:tr w:rsidR="004B1EFA" w:rsidRPr="0030073E" w:rsidTr="007B4204">
        <w:tc>
          <w:tcPr>
            <w:tcW w:w="179" w:type="pct"/>
            <w:shd w:val="clear" w:color="auto" w:fill="auto"/>
          </w:tcPr>
          <w:p w:rsidR="007B4204" w:rsidRPr="0030073E" w:rsidRDefault="007B4204" w:rsidP="0008675D">
            <w:pPr>
              <w:pStyle w:val="afffffffffff2"/>
            </w:pPr>
            <w:r>
              <w:t>38</w:t>
            </w:r>
          </w:p>
        </w:tc>
        <w:tc>
          <w:tcPr>
            <w:tcW w:w="807" w:type="pct"/>
            <w:shd w:val="clear" w:color="auto" w:fill="auto"/>
            <w:hideMark/>
          </w:tcPr>
          <w:p w:rsidR="007B4204" w:rsidRPr="0030073E" w:rsidRDefault="007B4204" w:rsidP="0008675D">
            <w:pPr>
              <w:pStyle w:val="afffffffffff2"/>
            </w:pPr>
            <w:r w:rsidRPr="0030073E">
              <w:t>41-239-000-052 ОП МП 001</w:t>
            </w:r>
          </w:p>
        </w:tc>
        <w:tc>
          <w:tcPr>
            <w:tcW w:w="724" w:type="pct"/>
            <w:shd w:val="clear" w:color="auto" w:fill="auto"/>
            <w:hideMark/>
          </w:tcPr>
          <w:p w:rsidR="007B4204" w:rsidRPr="0030073E" w:rsidRDefault="004B1EFA" w:rsidP="0008675D">
            <w:pPr>
              <w:pStyle w:val="afffffffffff2"/>
            </w:pPr>
            <w:r w:rsidRPr="0030073E">
              <w:t>Ул</w:t>
            </w:r>
            <w:r>
              <w:t>ица</w:t>
            </w:r>
            <w:r w:rsidRPr="002C731C">
              <w:t xml:space="preserve"> </w:t>
            </w:r>
            <w:r w:rsidR="007B4204" w:rsidRPr="0030073E">
              <w:t>Шоссейная</w:t>
            </w:r>
          </w:p>
        </w:tc>
        <w:tc>
          <w:tcPr>
            <w:tcW w:w="422" w:type="pct"/>
            <w:shd w:val="clear" w:color="auto" w:fill="auto"/>
            <w:hideMark/>
          </w:tcPr>
          <w:p w:rsidR="007B4204" w:rsidRPr="0030073E" w:rsidRDefault="007B4204" w:rsidP="007B4204">
            <w:pPr>
              <w:pStyle w:val="afc"/>
            </w:pPr>
            <w:r w:rsidRPr="0030073E">
              <w:t>V</w:t>
            </w:r>
          </w:p>
        </w:tc>
        <w:tc>
          <w:tcPr>
            <w:tcW w:w="622" w:type="pct"/>
            <w:shd w:val="clear" w:color="auto" w:fill="auto"/>
            <w:hideMark/>
          </w:tcPr>
          <w:p w:rsidR="007B4204" w:rsidRPr="0030073E" w:rsidRDefault="007B4204" w:rsidP="007B4204">
            <w:pPr>
              <w:pStyle w:val="afc"/>
            </w:pPr>
            <w:r w:rsidRPr="0030073E">
              <w:t>0,793</w:t>
            </w:r>
          </w:p>
        </w:tc>
        <w:tc>
          <w:tcPr>
            <w:tcW w:w="712" w:type="pct"/>
            <w:shd w:val="clear" w:color="auto" w:fill="auto"/>
            <w:hideMark/>
          </w:tcPr>
          <w:p w:rsidR="007B4204" w:rsidRPr="0030073E" w:rsidRDefault="007B4204" w:rsidP="007B4204">
            <w:pPr>
              <w:pStyle w:val="afc"/>
            </w:pPr>
            <w:r w:rsidRPr="0030073E">
              <w:t>0,793</w:t>
            </w:r>
          </w:p>
        </w:tc>
        <w:tc>
          <w:tcPr>
            <w:tcW w:w="526" w:type="pct"/>
            <w:shd w:val="clear" w:color="auto" w:fill="auto"/>
          </w:tcPr>
          <w:p w:rsidR="007B4204" w:rsidRPr="0030073E" w:rsidRDefault="007B4204" w:rsidP="007B4204">
            <w:pPr>
              <w:pStyle w:val="afc"/>
            </w:pPr>
          </w:p>
        </w:tc>
        <w:tc>
          <w:tcPr>
            <w:tcW w:w="491" w:type="pct"/>
            <w:shd w:val="clear" w:color="auto" w:fill="auto"/>
          </w:tcPr>
          <w:p w:rsidR="007B4204" w:rsidRPr="0030073E" w:rsidRDefault="007B4204" w:rsidP="007B4204">
            <w:pPr>
              <w:pStyle w:val="afc"/>
            </w:pPr>
          </w:p>
        </w:tc>
        <w:tc>
          <w:tcPr>
            <w:tcW w:w="517" w:type="pct"/>
            <w:shd w:val="clear" w:color="auto" w:fill="auto"/>
            <w:noWrap/>
          </w:tcPr>
          <w:p w:rsidR="007B4204" w:rsidRPr="0030073E" w:rsidRDefault="007B4204" w:rsidP="007B4204">
            <w:pPr>
              <w:pStyle w:val="afc"/>
            </w:pPr>
          </w:p>
        </w:tc>
      </w:tr>
      <w:tr w:rsidR="004B1EFA" w:rsidRPr="0030073E" w:rsidTr="007B4204">
        <w:tc>
          <w:tcPr>
            <w:tcW w:w="179" w:type="pct"/>
            <w:shd w:val="clear" w:color="auto" w:fill="auto"/>
          </w:tcPr>
          <w:p w:rsidR="007B4204" w:rsidRPr="0030073E" w:rsidRDefault="007B4204" w:rsidP="0008675D">
            <w:pPr>
              <w:pStyle w:val="afffffffffff2"/>
            </w:pPr>
            <w:r>
              <w:t>39</w:t>
            </w:r>
          </w:p>
        </w:tc>
        <w:tc>
          <w:tcPr>
            <w:tcW w:w="807" w:type="pct"/>
            <w:shd w:val="clear" w:color="auto" w:fill="auto"/>
            <w:hideMark/>
          </w:tcPr>
          <w:p w:rsidR="007B4204" w:rsidRPr="0030073E" w:rsidRDefault="007B4204" w:rsidP="0008675D">
            <w:pPr>
              <w:pStyle w:val="afffffffffff2"/>
            </w:pPr>
            <w:r w:rsidRPr="0030073E">
              <w:t>41-239-000-052 ОП МП 002</w:t>
            </w:r>
          </w:p>
        </w:tc>
        <w:tc>
          <w:tcPr>
            <w:tcW w:w="724" w:type="pct"/>
            <w:shd w:val="clear" w:color="auto" w:fill="auto"/>
            <w:hideMark/>
          </w:tcPr>
          <w:p w:rsidR="007B4204" w:rsidRPr="0030073E" w:rsidRDefault="004B1EFA" w:rsidP="0008675D">
            <w:pPr>
              <w:pStyle w:val="afffffffffff2"/>
            </w:pPr>
            <w:r w:rsidRPr="0030073E">
              <w:t>Ул</w:t>
            </w:r>
            <w:r>
              <w:t>ица</w:t>
            </w:r>
            <w:r w:rsidR="007B4204" w:rsidRPr="0030073E">
              <w:t xml:space="preserve"> Тихая </w:t>
            </w:r>
          </w:p>
        </w:tc>
        <w:tc>
          <w:tcPr>
            <w:tcW w:w="422" w:type="pct"/>
            <w:shd w:val="clear" w:color="auto" w:fill="auto"/>
            <w:hideMark/>
          </w:tcPr>
          <w:p w:rsidR="007B4204" w:rsidRPr="0030073E" w:rsidRDefault="007B4204" w:rsidP="007B4204">
            <w:pPr>
              <w:pStyle w:val="afc"/>
            </w:pPr>
            <w:r w:rsidRPr="0030073E">
              <w:t>V</w:t>
            </w:r>
          </w:p>
        </w:tc>
        <w:tc>
          <w:tcPr>
            <w:tcW w:w="622" w:type="pct"/>
            <w:shd w:val="clear" w:color="auto" w:fill="auto"/>
            <w:hideMark/>
          </w:tcPr>
          <w:p w:rsidR="007B4204" w:rsidRPr="0030073E" w:rsidRDefault="007B4204" w:rsidP="007B4204">
            <w:pPr>
              <w:pStyle w:val="afc"/>
            </w:pPr>
            <w:r w:rsidRPr="0030073E">
              <w:t>1,066</w:t>
            </w:r>
          </w:p>
        </w:tc>
        <w:tc>
          <w:tcPr>
            <w:tcW w:w="712" w:type="pct"/>
            <w:shd w:val="clear" w:color="auto" w:fill="auto"/>
            <w:hideMark/>
          </w:tcPr>
          <w:p w:rsidR="007B4204" w:rsidRPr="0030073E" w:rsidRDefault="007B4204" w:rsidP="007B4204">
            <w:pPr>
              <w:pStyle w:val="afc"/>
            </w:pPr>
            <w:r w:rsidRPr="0030073E">
              <w:t>0,475</w:t>
            </w:r>
          </w:p>
        </w:tc>
        <w:tc>
          <w:tcPr>
            <w:tcW w:w="526" w:type="pct"/>
            <w:shd w:val="clear" w:color="auto" w:fill="auto"/>
            <w:hideMark/>
          </w:tcPr>
          <w:p w:rsidR="007B4204" w:rsidRPr="0030073E" w:rsidRDefault="007B4204" w:rsidP="007B4204">
            <w:pPr>
              <w:pStyle w:val="afc"/>
            </w:pPr>
            <w:r w:rsidRPr="0030073E">
              <w:t>0,591</w:t>
            </w:r>
          </w:p>
        </w:tc>
        <w:tc>
          <w:tcPr>
            <w:tcW w:w="491" w:type="pct"/>
            <w:shd w:val="clear" w:color="auto" w:fill="auto"/>
          </w:tcPr>
          <w:p w:rsidR="007B4204" w:rsidRPr="0030073E" w:rsidRDefault="007B4204" w:rsidP="007B4204">
            <w:pPr>
              <w:pStyle w:val="afc"/>
            </w:pPr>
          </w:p>
        </w:tc>
        <w:tc>
          <w:tcPr>
            <w:tcW w:w="517" w:type="pct"/>
            <w:shd w:val="clear" w:color="auto" w:fill="auto"/>
            <w:noWrap/>
          </w:tcPr>
          <w:p w:rsidR="007B4204" w:rsidRPr="0030073E" w:rsidRDefault="007B4204" w:rsidP="007B4204">
            <w:pPr>
              <w:pStyle w:val="afc"/>
            </w:pPr>
          </w:p>
        </w:tc>
      </w:tr>
      <w:tr w:rsidR="004B1EFA" w:rsidRPr="0030073E" w:rsidTr="007B4204">
        <w:tc>
          <w:tcPr>
            <w:tcW w:w="179" w:type="pct"/>
            <w:shd w:val="clear" w:color="auto" w:fill="auto"/>
          </w:tcPr>
          <w:p w:rsidR="007B4204" w:rsidRPr="0030073E" w:rsidRDefault="007B4204" w:rsidP="0008675D">
            <w:pPr>
              <w:pStyle w:val="afffffffffff2"/>
            </w:pPr>
            <w:r>
              <w:t>40</w:t>
            </w:r>
          </w:p>
        </w:tc>
        <w:tc>
          <w:tcPr>
            <w:tcW w:w="807" w:type="pct"/>
            <w:shd w:val="clear" w:color="auto" w:fill="auto"/>
            <w:hideMark/>
          </w:tcPr>
          <w:p w:rsidR="007B4204" w:rsidRPr="0030073E" w:rsidRDefault="007B4204" w:rsidP="0008675D">
            <w:pPr>
              <w:pStyle w:val="afffffffffff2"/>
            </w:pPr>
            <w:r w:rsidRPr="0030073E">
              <w:t>41-239-000-052 ОП МП 003</w:t>
            </w:r>
          </w:p>
        </w:tc>
        <w:tc>
          <w:tcPr>
            <w:tcW w:w="724" w:type="pct"/>
            <w:shd w:val="clear" w:color="auto" w:fill="auto"/>
            <w:hideMark/>
          </w:tcPr>
          <w:p w:rsidR="007B4204" w:rsidRPr="0030073E" w:rsidRDefault="004B1EFA" w:rsidP="0008675D">
            <w:pPr>
              <w:pStyle w:val="afffffffffff2"/>
            </w:pPr>
            <w:r w:rsidRPr="0030073E">
              <w:t>Ул</w:t>
            </w:r>
            <w:r>
              <w:t>ица</w:t>
            </w:r>
            <w:r w:rsidR="007B4204" w:rsidRPr="0030073E">
              <w:t xml:space="preserve"> Стадионная</w:t>
            </w:r>
          </w:p>
        </w:tc>
        <w:tc>
          <w:tcPr>
            <w:tcW w:w="422" w:type="pct"/>
            <w:shd w:val="clear" w:color="auto" w:fill="auto"/>
            <w:hideMark/>
          </w:tcPr>
          <w:p w:rsidR="007B4204" w:rsidRPr="0030073E" w:rsidRDefault="007B4204" w:rsidP="007B4204">
            <w:pPr>
              <w:pStyle w:val="afc"/>
            </w:pPr>
            <w:r w:rsidRPr="0030073E">
              <w:t>V</w:t>
            </w:r>
          </w:p>
        </w:tc>
        <w:tc>
          <w:tcPr>
            <w:tcW w:w="622" w:type="pct"/>
            <w:shd w:val="clear" w:color="auto" w:fill="auto"/>
            <w:hideMark/>
          </w:tcPr>
          <w:p w:rsidR="007B4204" w:rsidRPr="0030073E" w:rsidRDefault="007B4204" w:rsidP="007B4204">
            <w:pPr>
              <w:pStyle w:val="afc"/>
            </w:pPr>
            <w:r w:rsidRPr="0030073E">
              <w:t>0,530</w:t>
            </w:r>
          </w:p>
        </w:tc>
        <w:tc>
          <w:tcPr>
            <w:tcW w:w="712" w:type="pct"/>
            <w:shd w:val="clear" w:color="auto" w:fill="auto"/>
            <w:hideMark/>
          </w:tcPr>
          <w:p w:rsidR="007B4204" w:rsidRPr="0030073E" w:rsidRDefault="007B4204" w:rsidP="007B4204">
            <w:pPr>
              <w:pStyle w:val="afc"/>
            </w:pPr>
            <w:r w:rsidRPr="0030073E">
              <w:t>0,279</w:t>
            </w:r>
          </w:p>
        </w:tc>
        <w:tc>
          <w:tcPr>
            <w:tcW w:w="526" w:type="pct"/>
            <w:shd w:val="clear" w:color="auto" w:fill="auto"/>
            <w:hideMark/>
          </w:tcPr>
          <w:p w:rsidR="007B4204" w:rsidRPr="0030073E" w:rsidRDefault="007B4204" w:rsidP="007B4204">
            <w:pPr>
              <w:pStyle w:val="afc"/>
            </w:pPr>
          </w:p>
        </w:tc>
        <w:tc>
          <w:tcPr>
            <w:tcW w:w="491" w:type="pct"/>
            <w:shd w:val="clear" w:color="auto" w:fill="auto"/>
            <w:hideMark/>
          </w:tcPr>
          <w:p w:rsidR="007B4204" w:rsidRPr="0030073E" w:rsidRDefault="007B4204" w:rsidP="007B4204">
            <w:pPr>
              <w:pStyle w:val="afc"/>
            </w:pPr>
            <w:r w:rsidRPr="0030073E">
              <w:t>0,251</w:t>
            </w:r>
          </w:p>
        </w:tc>
        <w:tc>
          <w:tcPr>
            <w:tcW w:w="517" w:type="pct"/>
            <w:shd w:val="clear" w:color="auto" w:fill="auto"/>
            <w:noWrap/>
          </w:tcPr>
          <w:p w:rsidR="007B4204" w:rsidRPr="0030073E" w:rsidRDefault="007B4204" w:rsidP="007B4204">
            <w:pPr>
              <w:pStyle w:val="afc"/>
            </w:pPr>
          </w:p>
        </w:tc>
      </w:tr>
      <w:tr w:rsidR="004B1EFA" w:rsidRPr="0030073E" w:rsidTr="007B4204">
        <w:tc>
          <w:tcPr>
            <w:tcW w:w="179" w:type="pct"/>
            <w:shd w:val="clear" w:color="auto" w:fill="auto"/>
          </w:tcPr>
          <w:p w:rsidR="007B4204" w:rsidRPr="0030073E" w:rsidRDefault="007B4204" w:rsidP="0008675D">
            <w:pPr>
              <w:pStyle w:val="afffffffffff2"/>
            </w:pPr>
            <w:r>
              <w:t>41</w:t>
            </w:r>
          </w:p>
        </w:tc>
        <w:tc>
          <w:tcPr>
            <w:tcW w:w="807" w:type="pct"/>
            <w:shd w:val="clear" w:color="auto" w:fill="auto"/>
            <w:hideMark/>
          </w:tcPr>
          <w:p w:rsidR="007B4204" w:rsidRPr="0030073E" w:rsidRDefault="007B4204" w:rsidP="0008675D">
            <w:pPr>
              <w:pStyle w:val="afffffffffff2"/>
            </w:pPr>
            <w:r w:rsidRPr="0030073E">
              <w:t>41-239-000-052 ОП МП 004</w:t>
            </w:r>
          </w:p>
        </w:tc>
        <w:tc>
          <w:tcPr>
            <w:tcW w:w="724" w:type="pct"/>
            <w:shd w:val="clear" w:color="auto" w:fill="auto"/>
            <w:hideMark/>
          </w:tcPr>
          <w:p w:rsidR="007B4204" w:rsidRPr="0030073E" w:rsidRDefault="004B1EFA" w:rsidP="0008675D">
            <w:pPr>
              <w:pStyle w:val="afffffffffff2"/>
            </w:pPr>
            <w:r w:rsidRPr="0030073E">
              <w:t>Ул</w:t>
            </w:r>
            <w:r>
              <w:t>ица</w:t>
            </w:r>
            <w:r w:rsidRPr="002C731C">
              <w:t xml:space="preserve"> </w:t>
            </w:r>
            <w:r w:rsidR="007B4204" w:rsidRPr="0030073E">
              <w:t>Строительная</w:t>
            </w:r>
          </w:p>
        </w:tc>
        <w:tc>
          <w:tcPr>
            <w:tcW w:w="422" w:type="pct"/>
            <w:shd w:val="clear" w:color="auto" w:fill="auto"/>
            <w:hideMark/>
          </w:tcPr>
          <w:p w:rsidR="007B4204" w:rsidRPr="0030073E" w:rsidRDefault="007B4204" w:rsidP="007B4204">
            <w:pPr>
              <w:pStyle w:val="afc"/>
            </w:pPr>
            <w:r w:rsidRPr="0030073E">
              <w:t>V</w:t>
            </w:r>
          </w:p>
        </w:tc>
        <w:tc>
          <w:tcPr>
            <w:tcW w:w="622" w:type="pct"/>
            <w:shd w:val="clear" w:color="auto" w:fill="auto"/>
            <w:hideMark/>
          </w:tcPr>
          <w:p w:rsidR="007B4204" w:rsidRPr="0030073E" w:rsidRDefault="007B4204" w:rsidP="007B4204">
            <w:pPr>
              <w:pStyle w:val="afc"/>
            </w:pPr>
            <w:r w:rsidRPr="0030073E">
              <w:t>0,565</w:t>
            </w:r>
          </w:p>
        </w:tc>
        <w:tc>
          <w:tcPr>
            <w:tcW w:w="712" w:type="pct"/>
            <w:shd w:val="clear" w:color="auto" w:fill="auto"/>
          </w:tcPr>
          <w:p w:rsidR="007B4204" w:rsidRPr="0030073E" w:rsidRDefault="007B4204" w:rsidP="007B4204">
            <w:pPr>
              <w:pStyle w:val="afc"/>
            </w:pPr>
          </w:p>
        </w:tc>
        <w:tc>
          <w:tcPr>
            <w:tcW w:w="526" w:type="pct"/>
            <w:shd w:val="clear" w:color="auto" w:fill="auto"/>
            <w:hideMark/>
          </w:tcPr>
          <w:p w:rsidR="007B4204" w:rsidRPr="0030073E" w:rsidRDefault="007B4204" w:rsidP="007B4204">
            <w:pPr>
              <w:pStyle w:val="afc"/>
            </w:pPr>
            <w:r w:rsidRPr="0030073E">
              <w:t> 0,565</w:t>
            </w:r>
          </w:p>
        </w:tc>
        <w:tc>
          <w:tcPr>
            <w:tcW w:w="491" w:type="pct"/>
            <w:shd w:val="clear" w:color="auto" w:fill="auto"/>
          </w:tcPr>
          <w:p w:rsidR="007B4204" w:rsidRPr="0030073E" w:rsidRDefault="007B4204" w:rsidP="007B4204">
            <w:pPr>
              <w:pStyle w:val="afc"/>
            </w:pPr>
          </w:p>
        </w:tc>
        <w:tc>
          <w:tcPr>
            <w:tcW w:w="517" w:type="pct"/>
            <w:shd w:val="clear" w:color="auto" w:fill="auto"/>
            <w:noWrap/>
          </w:tcPr>
          <w:p w:rsidR="007B4204" w:rsidRPr="0030073E" w:rsidRDefault="007B4204" w:rsidP="007B4204">
            <w:pPr>
              <w:pStyle w:val="afc"/>
            </w:pPr>
          </w:p>
        </w:tc>
      </w:tr>
      <w:tr w:rsidR="004B1EFA" w:rsidRPr="0030073E" w:rsidTr="007B4204">
        <w:tc>
          <w:tcPr>
            <w:tcW w:w="179" w:type="pct"/>
            <w:shd w:val="clear" w:color="auto" w:fill="auto"/>
          </w:tcPr>
          <w:p w:rsidR="007B4204" w:rsidRPr="0030073E" w:rsidRDefault="007B4204" w:rsidP="0008675D">
            <w:pPr>
              <w:pStyle w:val="afffffffffff2"/>
            </w:pPr>
            <w:r>
              <w:t>42</w:t>
            </w:r>
          </w:p>
        </w:tc>
        <w:tc>
          <w:tcPr>
            <w:tcW w:w="807" w:type="pct"/>
            <w:shd w:val="clear" w:color="auto" w:fill="auto"/>
            <w:hideMark/>
          </w:tcPr>
          <w:p w:rsidR="007B4204" w:rsidRPr="0030073E" w:rsidRDefault="007B4204" w:rsidP="0008675D">
            <w:pPr>
              <w:pStyle w:val="afffffffffff2"/>
            </w:pPr>
            <w:r w:rsidRPr="0030073E">
              <w:t>41-239-000-052 ОП МП 005</w:t>
            </w:r>
          </w:p>
        </w:tc>
        <w:tc>
          <w:tcPr>
            <w:tcW w:w="724" w:type="pct"/>
            <w:shd w:val="clear" w:color="auto" w:fill="auto"/>
            <w:hideMark/>
          </w:tcPr>
          <w:p w:rsidR="007B4204" w:rsidRPr="0030073E" w:rsidRDefault="004B1EFA" w:rsidP="0008675D">
            <w:pPr>
              <w:pStyle w:val="afffffffffff2"/>
            </w:pPr>
            <w:r w:rsidRPr="0030073E">
              <w:t>Ул</w:t>
            </w:r>
            <w:r>
              <w:t>ица</w:t>
            </w:r>
            <w:r w:rsidRPr="002C731C">
              <w:t xml:space="preserve"> </w:t>
            </w:r>
            <w:r w:rsidR="007B4204" w:rsidRPr="0030073E">
              <w:t>Садовая</w:t>
            </w:r>
          </w:p>
        </w:tc>
        <w:tc>
          <w:tcPr>
            <w:tcW w:w="422" w:type="pct"/>
            <w:shd w:val="clear" w:color="auto" w:fill="auto"/>
            <w:hideMark/>
          </w:tcPr>
          <w:p w:rsidR="007B4204" w:rsidRPr="0030073E" w:rsidRDefault="007B4204" w:rsidP="007B4204">
            <w:pPr>
              <w:pStyle w:val="afc"/>
            </w:pPr>
            <w:r w:rsidRPr="0030073E">
              <w:t>V</w:t>
            </w:r>
          </w:p>
        </w:tc>
        <w:tc>
          <w:tcPr>
            <w:tcW w:w="622" w:type="pct"/>
            <w:shd w:val="clear" w:color="auto" w:fill="auto"/>
            <w:hideMark/>
          </w:tcPr>
          <w:p w:rsidR="007B4204" w:rsidRPr="0030073E" w:rsidRDefault="007B4204" w:rsidP="007B4204">
            <w:pPr>
              <w:pStyle w:val="afc"/>
            </w:pPr>
            <w:r w:rsidRPr="0030073E">
              <w:t>0,467</w:t>
            </w:r>
          </w:p>
        </w:tc>
        <w:tc>
          <w:tcPr>
            <w:tcW w:w="712" w:type="pct"/>
            <w:shd w:val="clear" w:color="auto" w:fill="auto"/>
          </w:tcPr>
          <w:p w:rsidR="007B4204" w:rsidRPr="0030073E" w:rsidRDefault="007B4204" w:rsidP="007B4204">
            <w:pPr>
              <w:pStyle w:val="afc"/>
            </w:pPr>
          </w:p>
        </w:tc>
        <w:tc>
          <w:tcPr>
            <w:tcW w:w="526" w:type="pct"/>
            <w:shd w:val="clear" w:color="auto" w:fill="auto"/>
            <w:hideMark/>
          </w:tcPr>
          <w:p w:rsidR="007B4204" w:rsidRPr="0030073E" w:rsidRDefault="007B4204" w:rsidP="007B4204">
            <w:pPr>
              <w:pStyle w:val="afc"/>
            </w:pPr>
            <w:r w:rsidRPr="0030073E">
              <w:t>0,467</w:t>
            </w:r>
          </w:p>
        </w:tc>
        <w:tc>
          <w:tcPr>
            <w:tcW w:w="491" w:type="pct"/>
            <w:shd w:val="clear" w:color="auto" w:fill="auto"/>
          </w:tcPr>
          <w:p w:rsidR="007B4204" w:rsidRPr="0030073E" w:rsidRDefault="007B4204" w:rsidP="007B4204">
            <w:pPr>
              <w:pStyle w:val="afc"/>
            </w:pPr>
          </w:p>
        </w:tc>
        <w:tc>
          <w:tcPr>
            <w:tcW w:w="517" w:type="pct"/>
            <w:shd w:val="clear" w:color="auto" w:fill="auto"/>
            <w:noWrap/>
          </w:tcPr>
          <w:p w:rsidR="007B4204" w:rsidRPr="0030073E" w:rsidRDefault="007B4204" w:rsidP="007B4204">
            <w:pPr>
              <w:pStyle w:val="afc"/>
            </w:pPr>
          </w:p>
        </w:tc>
      </w:tr>
      <w:tr w:rsidR="004B1EFA" w:rsidRPr="0030073E" w:rsidTr="007B4204">
        <w:tc>
          <w:tcPr>
            <w:tcW w:w="179" w:type="pct"/>
            <w:shd w:val="clear" w:color="auto" w:fill="auto"/>
          </w:tcPr>
          <w:p w:rsidR="007B4204" w:rsidRPr="0030073E" w:rsidRDefault="007B4204" w:rsidP="0008675D">
            <w:pPr>
              <w:pStyle w:val="afffffffffff2"/>
            </w:pPr>
            <w:r>
              <w:t>43</w:t>
            </w:r>
          </w:p>
        </w:tc>
        <w:tc>
          <w:tcPr>
            <w:tcW w:w="807" w:type="pct"/>
            <w:shd w:val="clear" w:color="auto" w:fill="auto"/>
          </w:tcPr>
          <w:p w:rsidR="007B4204" w:rsidRPr="0030073E" w:rsidRDefault="007B4204" w:rsidP="0008675D">
            <w:pPr>
              <w:pStyle w:val="afffffffffff2"/>
            </w:pPr>
            <w:r w:rsidRPr="0030073E">
              <w:t>41-239-000-052 ОП МП 006</w:t>
            </w:r>
          </w:p>
        </w:tc>
        <w:tc>
          <w:tcPr>
            <w:tcW w:w="724" w:type="pct"/>
            <w:shd w:val="clear" w:color="auto" w:fill="auto"/>
          </w:tcPr>
          <w:p w:rsidR="007B4204" w:rsidRPr="0030073E" w:rsidRDefault="004B1EFA" w:rsidP="0008675D">
            <w:pPr>
              <w:pStyle w:val="afffffffffff2"/>
            </w:pPr>
            <w:r w:rsidRPr="0030073E">
              <w:t>Ул</w:t>
            </w:r>
            <w:r>
              <w:t>ица</w:t>
            </w:r>
            <w:r w:rsidR="007B4204" w:rsidRPr="0030073E">
              <w:t xml:space="preserve"> Зоотехническая </w:t>
            </w:r>
          </w:p>
        </w:tc>
        <w:tc>
          <w:tcPr>
            <w:tcW w:w="422" w:type="pct"/>
            <w:shd w:val="clear" w:color="auto" w:fill="auto"/>
          </w:tcPr>
          <w:p w:rsidR="007B4204" w:rsidRPr="0030073E" w:rsidRDefault="007B4204" w:rsidP="007B4204">
            <w:pPr>
              <w:pStyle w:val="afc"/>
            </w:pPr>
            <w:r w:rsidRPr="0030073E">
              <w:t>V</w:t>
            </w:r>
          </w:p>
        </w:tc>
        <w:tc>
          <w:tcPr>
            <w:tcW w:w="622" w:type="pct"/>
            <w:shd w:val="clear" w:color="auto" w:fill="auto"/>
          </w:tcPr>
          <w:p w:rsidR="007B4204" w:rsidRPr="0030073E" w:rsidRDefault="007B4204" w:rsidP="007B4204">
            <w:pPr>
              <w:pStyle w:val="afc"/>
            </w:pPr>
            <w:r w:rsidRPr="0030073E">
              <w:t>1,170</w:t>
            </w:r>
          </w:p>
        </w:tc>
        <w:tc>
          <w:tcPr>
            <w:tcW w:w="712" w:type="pct"/>
            <w:shd w:val="clear" w:color="auto" w:fill="auto"/>
          </w:tcPr>
          <w:p w:rsidR="007B4204" w:rsidRPr="0030073E" w:rsidRDefault="007B4204" w:rsidP="007B4204">
            <w:pPr>
              <w:pStyle w:val="afc"/>
            </w:pPr>
            <w:r w:rsidRPr="0030073E">
              <w:t>0,422</w:t>
            </w:r>
          </w:p>
        </w:tc>
        <w:tc>
          <w:tcPr>
            <w:tcW w:w="526" w:type="pct"/>
            <w:shd w:val="clear" w:color="auto" w:fill="auto"/>
          </w:tcPr>
          <w:p w:rsidR="007B4204" w:rsidRPr="0030073E" w:rsidRDefault="007B4204" w:rsidP="007B4204">
            <w:pPr>
              <w:pStyle w:val="afc"/>
            </w:pPr>
            <w:r w:rsidRPr="0030073E">
              <w:t>0,748</w:t>
            </w:r>
          </w:p>
        </w:tc>
        <w:tc>
          <w:tcPr>
            <w:tcW w:w="491" w:type="pct"/>
            <w:shd w:val="clear" w:color="auto" w:fill="auto"/>
          </w:tcPr>
          <w:p w:rsidR="007B4204" w:rsidRPr="0030073E" w:rsidRDefault="007B4204" w:rsidP="007B4204">
            <w:pPr>
              <w:pStyle w:val="afc"/>
            </w:pPr>
          </w:p>
        </w:tc>
        <w:tc>
          <w:tcPr>
            <w:tcW w:w="517" w:type="pct"/>
            <w:shd w:val="clear" w:color="auto" w:fill="auto"/>
            <w:noWrap/>
          </w:tcPr>
          <w:p w:rsidR="007B4204" w:rsidRPr="0030073E" w:rsidRDefault="007B4204" w:rsidP="007B4204">
            <w:pPr>
              <w:pStyle w:val="afc"/>
            </w:pPr>
          </w:p>
        </w:tc>
      </w:tr>
      <w:tr w:rsidR="004B1EFA" w:rsidRPr="0030073E" w:rsidTr="007B4204">
        <w:tc>
          <w:tcPr>
            <w:tcW w:w="179" w:type="pct"/>
            <w:shd w:val="clear" w:color="auto" w:fill="auto"/>
          </w:tcPr>
          <w:p w:rsidR="007B4204" w:rsidRPr="0030073E" w:rsidRDefault="007B4204" w:rsidP="0008675D">
            <w:pPr>
              <w:pStyle w:val="afffffffffff2"/>
            </w:pPr>
            <w:r>
              <w:t>44</w:t>
            </w:r>
          </w:p>
        </w:tc>
        <w:tc>
          <w:tcPr>
            <w:tcW w:w="807" w:type="pct"/>
            <w:shd w:val="clear" w:color="auto" w:fill="auto"/>
          </w:tcPr>
          <w:p w:rsidR="007B4204" w:rsidRPr="0030073E" w:rsidRDefault="007B4204" w:rsidP="0008675D">
            <w:pPr>
              <w:pStyle w:val="afffffffffff2"/>
            </w:pPr>
            <w:r w:rsidRPr="0030073E">
              <w:t>41-239-000-052 ОП МП 007</w:t>
            </w:r>
          </w:p>
        </w:tc>
        <w:tc>
          <w:tcPr>
            <w:tcW w:w="724" w:type="pct"/>
            <w:shd w:val="clear" w:color="auto" w:fill="auto"/>
          </w:tcPr>
          <w:p w:rsidR="007B4204" w:rsidRPr="0030073E" w:rsidRDefault="004B1EFA" w:rsidP="0008675D">
            <w:pPr>
              <w:pStyle w:val="afffffffffff2"/>
            </w:pPr>
            <w:r w:rsidRPr="0030073E">
              <w:t>Ул</w:t>
            </w:r>
            <w:r>
              <w:t>ица</w:t>
            </w:r>
            <w:r w:rsidRPr="002C731C">
              <w:t xml:space="preserve"> </w:t>
            </w:r>
            <w:r w:rsidR="007B4204" w:rsidRPr="0030073E">
              <w:t>Усадебная</w:t>
            </w:r>
          </w:p>
        </w:tc>
        <w:tc>
          <w:tcPr>
            <w:tcW w:w="422" w:type="pct"/>
            <w:shd w:val="clear" w:color="auto" w:fill="auto"/>
          </w:tcPr>
          <w:p w:rsidR="007B4204" w:rsidRPr="0030073E" w:rsidRDefault="007B4204" w:rsidP="007B4204">
            <w:pPr>
              <w:pStyle w:val="afc"/>
            </w:pPr>
            <w:r w:rsidRPr="0030073E">
              <w:t>V</w:t>
            </w:r>
          </w:p>
        </w:tc>
        <w:tc>
          <w:tcPr>
            <w:tcW w:w="622" w:type="pct"/>
            <w:shd w:val="clear" w:color="auto" w:fill="auto"/>
          </w:tcPr>
          <w:p w:rsidR="007B4204" w:rsidRPr="0030073E" w:rsidRDefault="007B4204" w:rsidP="007B4204">
            <w:pPr>
              <w:pStyle w:val="afc"/>
            </w:pPr>
            <w:r w:rsidRPr="0030073E">
              <w:t>0,479</w:t>
            </w:r>
          </w:p>
        </w:tc>
        <w:tc>
          <w:tcPr>
            <w:tcW w:w="712" w:type="pct"/>
            <w:shd w:val="clear" w:color="auto" w:fill="auto"/>
          </w:tcPr>
          <w:p w:rsidR="007B4204" w:rsidRPr="0030073E" w:rsidRDefault="007B4204" w:rsidP="007B4204">
            <w:pPr>
              <w:pStyle w:val="afc"/>
            </w:pPr>
          </w:p>
        </w:tc>
        <w:tc>
          <w:tcPr>
            <w:tcW w:w="526" w:type="pct"/>
            <w:shd w:val="clear" w:color="auto" w:fill="auto"/>
          </w:tcPr>
          <w:p w:rsidR="007B4204" w:rsidRPr="0030073E" w:rsidRDefault="007B4204" w:rsidP="007B4204">
            <w:pPr>
              <w:pStyle w:val="afc"/>
            </w:pPr>
            <w:r w:rsidRPr="0030073E">
              <w:t>0,479</w:t>
            </w:r>
          </w:p>
        </w:tc>
        <w:tc>
          <w:tcPr>
            <w:tcW w:w="491" w:type="pct"/>
            <w:shd w:val="clear" w:color="auto" w:fill="auto"/>
          </w:tcPr>
          <w:p w:rsidR="007B4204" w:rsidRPr="0030073E" w:rsidRDefault="007B4204" w:rsidP="007B4204">
            <w:pPr>
              <w:pStyle w:val="afc"/>
            </w:pPr>
          </w:p>
        </w:tc>
        <w:tc>
          <w:tcPr>
            <w:tcW w:w="517" w:type="pct"/>
            <w:shd w:val="clear" w:color="auto" w:fill="auto"/>
            <w:noWrap/>
          </w:tcPr>
          <w:p w:rsidR="007B4204" w:rsidRPr="0030073E" w:rsidRDefault="007B4204" w:rsidP="007B4204">
            <w:pPr>
              <w:pStyle w:val="afc"/>
            </w:pPr>
          </w:p>
        </w:tc>
      </w:tr>
      <w:tr w:rsidR="004B1EFA" w:rsidRPr="0030073E" w:rsidTr="007B4204">
        <w:tc>
          <w:tcPr>
            <w:tcW w:w="179" w:type="pct"/>
            <w:shd w:val="clear" w:color="auto" w:fill="auto"/>
          </w:tcPr>
          <w:p w:rsidR="007B4204" w:rsidRPr="0030073E" w:rsidRDefault="007B4204" w:rsidP="0008675D">
            <w:pPr>
              <w:pStyle w:val="afffffffffff2"/>
            </w:pPr>
            <w:r>
              <w:t>45</w:t>
            </w:r>
          </w:p>
        </w:tc>
        <w:tc>
          <w:tcPr>
            <w:tcW w:w="807" w:type="pct"/>
            <w:shd w:val="clear" w:color="auto" w:fill="auto"/>
            <w:hideMark/>
          </w:tcPr>
          <w:p w:rsidR="007B4204" w:rsidRPr="0030073E" w:rsidRDefault="007B4204" w:rsidP="0008675D">
            <w:pPr>
              <w:pStyle w:val="afffffffffff2"/>
            </w:pPr>
            <w:r w:rsidRPr="0030073E">
              <w:t>41-239-000-052 ОП МП 008</w:t>
            </w:r>
          </w:p>
        </w:tc>
        <w:tc>
          <w:tcPr>
            <w:tcW w:w="724" w:type="pct"/>
            <w:shd w:val="clear" w:color="auto" w:fill="auto"/>
            <w:hideMark/>
          </w:tcPr>
          <w:p w:rsidR="007B4204" w:rsidRPr="0030073E" w:rsidRDefault="004B1EFA" w:rsidP="0008675D">
            <w:pPr>
              <w:pStyle w:val="afffffffffff2"/>
            </w:pPr>
            <w:r w:rsidRPr="0030073E">
              <w:t>Ул</w:t>
            </w:r>
            <w:r>
              <w:t>ица</w:t>
            </w:r>
            <w:r w:rsidR="007B4204" w:rsidRPr="0030073E">
              <w:t xml:space="preserve"> Благодатная</w:t>
            </w:r>
          </w:p>
        </w:tc>
        <w:tc>
          <w:tcPr>
            <w:tcW w:w="422" w:type="pct"/>
            <w:shd w:val="clear" w:color="auto" w:fill="auto"/>
            <w:hideMark/>
          </w:tcPr>
          <w:p w:rsidR="007B4204" w:rsidRPr="0030073E" w:rsidRDefault="007B4204" w:rsidP="007B4204">
            <w:pPr>
              <w:pStyle w:val="afc"/>
            </w:pPr>
            <w:r w:rsidRPr="0030073E">
              <w:t>V</w:t>
            </w:r>
          </w:p>
        </w:tc>
        <w:tc>
          <w:tcPr>
            <w:tcW w:w="622" w:type="pct"/>
            <w:shd w:val="clear" w:color="auto" w:fill="auto"/>
            <w:hideMark/>
          </w:tcPr>
          <w:p w:rsidR="007B4204" w:rsidRPr="0030073E" w:rsidRDefault="007B4204" w:rsidP="007B4204">
            <w:pPr>
              <w:pStyle w:val="afc"/>
            </w:pPr>
            <w:r w:rsidRPr="0030073E">
              <w:t>0,521</w:t>
            </w:r>
          </w:p>
        </w:tc>
        <w:tc>
          <w:tcPr>
            <w:tcW w:w="712" w:type="pct"/>
            <w:shd w:val="clear" w:color="auto" w:fill="auto"/>
          </w:tcPr>
          <w:p w:rsidR="007B4204" w:rsidRPr="0030073E" w:rsidRDefault="007B4204" w:rsidP="007B4204">
            <w:pPr>
              <w:pStyle w:val="afc"/>
            </w:pPr>
          </w:p>
        </w:tc>
        <w:tc>
          <w:tcPr>
            <w:tcW w:w="526" w:type="pct"/>
            <w:shd w:val="clear" w:color="auto" w:fill="auto"/>
            <w:hideMark/>
          </w:tcPr>
          <w:p w:rsidR="007B4204" w:rsidRPr="0030073E" w:rsidRDefault="007B4204" w:rsidP="007B4204">
            <w:pPr>
              <w:pStyle w:val="afc"/>
            </w:pPr>
            <w:r w:rsidRPr="0030073E">
              <w:t>0,521</w:t>
            </w:r>
          </w:p>
        </w:tc>
        <w:tc>
          <w:tcPr>
            <w:tcW w:w="491" w:type="pct"/>
            <w:shd w:val="clear" w:color="auto" w:fill="auto"/>
          </w:tcPr>
          <w:p w:rsidR="007B4204" w:rsidRPr="0030073E" w:rsidRDefault="007B4204" w:rsidP="007B4204">
            <w:pPr>
              <w:pStyle w:val="afc"/>
            </w:pPr>
          </w:p>
        </w:tc>
        <w:tc>
          <w:tcPr>
            <w:tcW w:w="517" w:type="pct"/>
            <w:shd w:val="clear" w:color="auto" w:fill="auto"/>
            <w:noWrap/>
          </w:tcPr>
          <w:p w:rsidR="007B4204" w:rsidRPr="0030073E" w:rsidRDefault="007B4204" w:rsidP="007B4204">
            <w:pPr>
              <w:pStyle w:val="afc"/>
            </w:pPr>
          </w:p>
        </w:tc>
      </w:tr>
      <w:tr w:rsidR="004B1EFA" w:rsidRPr="0030073E" w:rsidTr="007B4204">
        <w:tc>
          <w:tcPr>
            <w:tcW w:w="179" w:type="pct"/>
            <w:shd w:val="clear" w:color="auto" w:fill="auto"/>
          </w:tcPr>
          <w:p w:rsidR="007B4204" w:rsidRPr="0030073E" w:rsidRDefault="007B4204" w:rsidP="0008675D">
            <w:pPr>
              <w:pStyle w:val="afffffffffff2"/>
            </w:pPr>
            <w:r>
              <w:t>46</w:t>
            </w:r>
          </w:p>
        </w:tc>
        <w:tc>
          <w:tcPr>
            <w:tcW w:w="807" w:type="pct"/>
            <w:shd w:val="clear" w:color="auto" w:fill="auto"/>
            <w:hideMark/>
          </w:tcPr>
          <w:p w:rsidR="007B4204" w:rsidRPr="0030073E" w:rsidRDefault="007B4204" w:rsidP="0008675D">
            <w:pPr>
              <w:pStyle w:val="afffffffffff2"/>
            </w:pPr>
            <w:r w:rsidRPr="0030073E">
              <w:t>41-239-000-052 ОП МП 009</w:t>
            </w:r>
          </w:p>
        </w:tc>
        <w:tc>
          <w:tcPr>
            <w:tcW w:w="724" w:type="pct"/>
            <w:shd w:val="clear" w:color="auto" w:fill="auto"/>
            <w:hideMark/>
          </w:tcPr>
          <w:p w:rsidR="007B4204" w:rsidRPr="0030073E" w:rsidRDefault="004B1EFA" w:rsidP="0008675D">
            <w:pPr>
              <w:pStyle w:val="afffffffffff2"/>
            </w:pPr>
            <w:r w:rsidRPr="0030073E">
              <w:t>Ул</w:t>
            </w:r>
            <w:r>
              <w:t>ица</w:t>
            </w:r>
            <w:r w:rsidRPr="002C731C">
              <w:t xml:space="preserve"> </w:t>
            </w:r>
            <w:r w:rsidR="007B4204" w:rsidRPr="0030073E">
              <w:t>Советская</w:t>
            </w:r>
          </w:p>
        </w:tc>
        <w:tc>
          <w:tcPr>
            <w:tcW w:w="422" w:type="pct"/>
            <w:shd w:val="clear" w:color="auto" w:fill="auto"/>
            <w:hideMark/>
          </w:tcPr>
          <w:p w:rsidR="007B4204" w:rsidRPr="0030073E" w:rsidRDefault="007B4204" w:rsidP="007B4204">
            <w:pPr>
              <w:pStyle w:val="afc"/>
            </w:pPr>
            <w:r w:rsidRPr="0030073E">
              <w:t>V</w:t>
            </w:r>
          </w:p>
        </w:tc>
        <w:tc>
          <w:tcPr>
            <w:tcW w:w="622" w:type="pct"/>
            <w:shd w:val="clear" w:color="auto" w:fill="auto"/>
            <w:hideMark/>
          </w:tcPr>
          <w:p w:rsidR="007B4204" w:rsidRPr="0030073E" w:rsidRDefault="007B4204" w:rsidP="007B4204">
            <w:pPr>
              <w:pStyle w:val="afc"/>
            </w:pPr>
            <w:r w:rsidRPr="0030073E">
              <w:t>0,855</w:t>
            </w:r>
          </w:p>
        </w:tc>
        <w:tc>
          <w:tcPr>
            <w:tcW w:w="712" w:type="pct"/>
            <w:shd w:val="clear" w:color="auto" w:fill="auto"/>
            <w:hideMark/>
          </w:tcPr>
          <w:p w:rsidR="007B4204" w:rsidRPr="0030073E" w:rsidRDefault="007B4204" w:rsidP="007B4204">
            <w:pPr>
              <w:pStyle w:val="afc"/>
            </w:pPr>
            <w:r w:rsidRPr="0030073E">
              <w:t>0,787</w:t>
            </w:r>
          </w:p>
        </w:tc>
        <w:tc>
          <w:tcPr>
            <w:tcW w:w="526" w:type="pct"/>
            <w:shd w:val="clear" w:color="auto" w:fill="auto"/>
            <w:hideMark/>
          </w:tcPr>
          <w:p w:rsidR="007B4204" w:rsidRPr="0030073E" w:rsidRDefault="007B4204" w:rsidP="007B4204">
            <w:pPr>
              <w:pStyle w:val="afc"/>
            </w:pPr>
            <w:r w:rsidRPr="0030073E">
              <w:t>0,068</w:t>
            </w:r>
          </w:p>
        </w:tc>
        <w:tc>
          <w:tcPr>
            <w:tcW w:w="491" w:type="pct"/>
            <w:shd w:val="clear" w:color="auto" w:fill="auto"/>
          </w:tcPr>
          <w:p w:rsidR="007B4204" w:rsidRPr="0030073E" w:rsidRDefault="007B4204" w:rsidP="007B4204">
            <w:pPr>
              <w:pStyle w:val="afc"/>
            </w:pPr>
          </w:p>
        </w:tc>
        <w:tc>
          <w:tcPr>
            <w:tcW w:w="517" w:type="pct"/>
            <w:shd w:val="clear" w:color="auto" w:fill="auto"/>
            <w:noWrap/>
          </w:tcPr>
          <w:p w:rsidR="007B4204" w:rsidRPr="0030073E" w:rsidRDefault="007B4204" w:rsidP="007B4204">
            <w:pPr>
              <w:pStyle w:val="afc"/>
            </w:pPr>
          </w:p>
        </w:tc>
      </w:tr>
      <w:tr w:rsidR="004B1EFA" w:rsidRPr="0030073E" w:rsidTr="007B4204">
        <w:tc>
          <w:tcPr>
            <w:tcW w:w="179" w:type="pct"/>
            <w:shd w:val="clear" w:color="auto" w:fill="auto"/>
          </w:tcPr>
          <w:p w:rsidR="007B4204" w:rsidRPr="0030073E" w:rsidRDefault="007B4204" w:rsidP="0008675D">
            <w:pPr>
              <w:pStyle w:val="afffffffffff2"/>
            </w:pPr>
            <w:r>
              <w:t>47</w:t>
            </w:r>
          </w:p>
        </w:tc>
        <w:tc>
          <w:tcPr>
            <w:tcW w:w="807" w:type="pct"/>
            <w:shd w:val="clear" w:color="auto" w:fill="auto"/>
            <w:hideMark/>
          </w:tcPr>
          <w:p w:rsidR="007B4204" w:rsidRPr="0030073E" w:rsidRDefault="007B4204" w:rsidP="0008675D">
            <w:pPr>
              <w:pStyle w:val="afffffffffff2"/>
            </w:pPr>
            <w:r w:rsidRPr="0030073E">
              <w:t>41-239-000-052 ОП МП 010</w:t>
            </w:r>
          </w:p>
        </w:tc>
        <w:tc>
          <w:tcPr>
            <w:tcW w:w="724" w:type="pct"/>
            <w:shd w:val="clear" w:color="auto" w:fill="auto"/>
            <w:hideMark/>
          </w:tcPr>
          <w:p w:rsidR="007B4204" w:rsidRPr="0030073E" w:rsidRDefault="004B1EFA" w:rsidP="0008675D">
            <w:pPr>
              <w:pStyle w:val="afffffffffff2"/>
            </w:pPr>
            <w:r w:rsidRPr="0030073E">
              <w:t>Ул</w:t>
            </w:r>
            <w:r>
              <w:t>ица</w:t>
            </w:r>
            <w:r w:rsidRPr="002C731C">
              <w:t xml:space="preserve"> </w:t>
            </w:r>
            <w:r w:rsidR="007B4204" w:rsidRPr="0030073E">
              <w:t>Центральная</w:t>
            </w:r>
          </w:p>
        </w:tc>
        <w:tc>
          <w:tcPr>
            <w:tcW w:w="422" w:type="pct"/>
            <w:shd w:val="clear" w:color="auto" w:fill="auto"/>
            <w:hideMark/>
          </w:tcPr>
          <w:p w:rsidR="007B4204" w:rsidRPr="0030073E" w:rsidRDefault="007B4204" w:rsidP="007B4204">
            <w:pPr>
              <w:pStyle w:val="afc"/>
            </w:pPr>
            <w:r w:rsidRPr="0030073E">
              <w:t>V</w:t>
            </w:r>
          </w:p>
        </w:tc>
        <w:tc>
          <w:tcPr>
            <w:tcW w:w="622" w:type="pct"/>
            <w:shd w:val="clear" w:color="auto" w:fill="auto"/>
            <w:hideMark/>
          </w:tcPr>
          <w:p w:rsidR="007B4204" w:rsidRPr="0030073E" w:rsidRDefault="007B4204" w:rsidP="007B4204">
            <w:pPr>
              <w:pStyle w:val="afc"/>
            </w:pPr>
            <w:r w:rsidRPr="0030073E">
              <w:t>0,564</w:t>
            </w:r>
          </w:p>
        </w:tc>
        <w:tc>
          <w:tcPr>
            <w:tcW w:w="712" w:type="pct"/>
            <w:shd w:val="clear" w:color="auto" w:fill="auto"/>
          </w:tcPr>
          <w:p w:rsidR="007B4204" w:rsidRPr="0030073E" w:rsidRDefault="007B4204" w:rsidP="007B4204">
            <w:pPr>
              <w:pStyle w:val="afc"/>
            </w:pPr>
          </w:p>
        </w:tc>
        <w:tc>
          <w:tcPr>
            <w:tcW w:w="526" w:type="pct"/>
            <w:shd w:val="clear" w:color="auto" w:fill="auto"/>
            <w:hideMark/>
          </w:tcPr>
          <w:p w:rsidR="007B4204" w:rsidRPr="0030073E" w:rsidRDefault="007B4204" w:rsidP="007B4204">
            <w:pPr>
              <w:pStyle w:val="afc"/>
            </w:pPr>
          </w:p>
        </w:tc>
        <w:tc>
          <w:tcPr>
            <w:tcW w:w="491" w:type="pct"/>
            <w:shd w:val="clear" w:color="auto" w:fill="auto"/>
            <w:hideMark/>
          </w:tcPr>
          <w:p w:rsidR="007B4204" w:rsidRPr="0030073E" w:rsidRDefault="007B4204" w:rsidP="007B4204">
            <w:pPr>
              <w:pStyle w:val="afc"/>
            </w:pPr>
            <w:r w:rsidRPr="0030073E">
              <w:t>0,564</w:t>
            </w:r>
          </w:p>
        </w:tc>
        <w:tc>
          <w:tcPr>
            <w:tcW w:w="517" w:type="pct"/>
            <w:shd w:val="clear" w:color="auto" w:fill="auto"/>
            <w:noWrap/>
          </w:tcPr>
          <w:p w:rsidR="007B4204" w:rsidRPr="0030073E" w:rsidRDefault="007B4204" w:rsidP="007B4204">
            <w:pPr>
              <w:pStyle w:val="afc"/>
            </w:pPr>
          </w:p>
        </w:tc>
      </w:tr>
      <w:tr w:rsidR="004B1EFA" w:rsidRPr="0030073E" w:rsidTr="007B4204">
        <w:tc>
          <w:tcPr>
            <w:tcW w:w="179" w:type="pct"/>
            <w:shd w:val="clear" w:color="auto" w:fill="auto"/>
          </w:tcPr>
          <w:p w:rsidR="007B4204" w:rsidRPr="0030073E" w:rsidRDefault="007B4204" w:rsidP="0008675D">
            <w:pPr>
              <w:pStyle w:val="afffffffffff2"/>
            </w:pPr>
            <w:r>
              <w:t>48</w:t>
            </w:r>
          </w:p>
        </w:tc>
        <w:tc>
          <w:tcPr>
            <w:tcW w:w="807" w:type="pct"/>
            <w:shd w:val="clear" w:color="auto" w:fill="auto"/>
            <w:hideMark/>
          </w:tcPr>
          <w:p w:rsidR="007B4204" w:rsidRPr="0030073E" w:rsidRDefault="007B4204" w:rsidP="0008675D">
            <w:pPr>
              <w:pStyle w:val="afffffffffff2"/>
            </w:pPr>
            <w:r w:rsidRPr="0030073E">
              <w:t>41-239-000-052 ОП МП 011</w:t>
            </w:r>
          </w:p>
        </w:tc>
        <w:tc>
          <w:tcPr>
            <w:tcW w:w="724" w:type="pct"/>
            <w:shd w:val="clear" w:color="auto" w:fill="auto"/>
            <w:hideMark/>
          </w:tcPr>
          <w:p w:rsidR="007B4204" w:rsidRPr="0030073E" w:rsidRDefault="004B1EFA" w:rsidP="0008675D">
            <w:pPr>
              <w:pStyle w:val="afffffffffff2"/>
            </w:pPr>
            <w:r w:rsidRPr="0030073E">
              <w:t>Ул</w:t>
            </w:r>
            <w:r>
              <w:t>ица</w:t>
            </w:r>
            <w:r w:rsidRPr="002C731C">
              <w:t xml:space="preserve"> </w:t>
            </w:r>
            <w:r w:rsidR="007B4204" w:rsidRPr="0030073E">
              <w:t>Подгорная</w:t>
            </w:r>
          </w:p>
        </w:tc>
        <w:tc>
          <w:tcPr>
            <w:tcW w:w="422" w:type="pct"/>
            <w:shd w:val="clear" w:color="auto" w:fill="auto"/>
            <w:hideMark/>
          </w:tcPr>
          <w:p w:rsidR="007B4204" w:rsidRPr="0030073E" w:rsidRDefault="007B4204" w:rsidP="007B4204">
            <w:pPr>
              <w:pStyle w:val="afc"/>
            </w:pPr>
            <w:r w:rsidRPr="0030073E">
              <w:t>V</w:t>
            </w:r>
          </w:p>
        </w:tc>
        <w:tc>
          <w:tcPr>
            <w:tcW w:w="622" w:type="pct"/>
            <w:shd w:val="clear" w:color="auto" w:fill="auto"/>
            <w:hideMark/>
          </w:tcPr>
          <w:p w:rsidR="007B4204" w:rsidRPr="0030073E" w:rsidRDefault="007B4204" w:rsidP="007B4204">
            <w:pPr>
              <w:pStyle w:val="afc"/>
            </w:pPr>
            <w:r w:rsidRPr="0030073E">
              <w:t>0,264</w:t>
            </w:r>
          </w:p>
        </w:tc>
        <w:tc>
          <w:tcPr>
            <w:tcW w:w="712" w:type="pct"/>
            <w:shd w:val="clear" w:color="auto" w:fill="auto"/>
          </w:tcPr>
          <w:p w:rsidR="007B4204" w:rsidRPr="0030073E" w:rsidRDefault="007B4204" w:rsidP="007B4204">
            <w:pPr>
              <w:pStyle w:val="afc"/>
            </w:pPr>
          </w:p>
        </w:tc>
        <w:tc>
          <w:tcPr>
            <w:tcW w:w="526" w:type="pct"/>
            <w:shd w:val="clear" w:color="auto" w:fill="auto"/>
            <w:hideMark/>
          </w:tcPr>
          <w:p w:rsidR="007B4204" w:rsidRPr="0030073E" w:rsidRDefault="007B4204" w:rsidP="007B4204">
            <w:pPr>
              <w:pStyle w:val="afc"/>
            </w:pPr>
            <w:r w:rsidRPr="0030073E">
              <w:t>0,179</w:t>
            </w:r>
          </w:p>
        </w:tc>
        <w:tc>
          <w:tcPr>
            <w:tcW w:w="491" w:type="pct"/>
            <w:shd w:val="clear" w:color="auto" w:fill="auto"/>
            <w:hideMark/>
          </w:tcPr>
          <w:p w:rsidR="007B4204" w:rsidRPr="0030073E" w:rsidRDefault="007B4204" w:rsidP="007B4204">
            <w:pPr>
              <w:pStyle w:val="afc"/>
            </w:pPr>
            <w:r w:rsidRPr="0030073E">
              <w:t>0,085</w:t>
            </w:r>
          </w:p>
        </w:tc>
        <w:tc>
          <w:tcPr>
            <w:tcW w:w="517" w:type="pct"/>
            <w:shd w:val="clear" w:color="auto" w:fill="auto"/>
            <w:noWrap/>
          </w:tcPr>
          <w:p w:rsidR="007B4204" w:rsidRPr="0030073E" w:rsidRDefault="007B4204" w:rsidP="007B4204">
            <w:pPr>
              <w:pStyle w:val="afc"/>
            </w:pPr>
          </w:p>
        </w:tc>
      </w:tr>
      <w:tr w:rsidR="004B1EFA" w:rsidRPr="0030073E" w:rsidTr="007B4204">
        <w:tc>
          <w:tcPr>
            <w:tcW w:w="179" w:type="pct"/>
            <w:shd w:val="clear" w:color="auto" w:fill="auto"/>
          </w:tcPr>
          <w:p w:rsidR="007B4204" w:rsidRPr="0030073E" w:rsidRDefault="007B4204" w:rsidP="0008675D">
            <w:pPr>
              <w:pStyle w:val="afffffffffff2"/>
            </w:pPr>
            <w:r>
              <w:t>49</w:t>
            </w:r>
          </w:p>
        </w:tc>
        <w:tc>
          <w:tcPr>
            <w:tcW w:w="807" w:type="pct"/>
            <w:shd w:val="clear" w:color="auto" w:fill="auto"/>
            <w:hideMark/>
          </w:tcPr>
          <w:p w:rsidR="007B4204" w:rsidRPr="0030073E" w:rsidRDefault="007B4204" w:rsidP="0008675D">
            <w:pPr>
              <w:pStyle w:val="afffffffffff2"/>
            </w:pPr>
            <w:r w:rsidRPr="0030073E">
              <w:t>41-239-000-052 ОП МП 012</w:t>
            </w:r>
          </w:p>
        </w:tc>
        <w:tc>
          <w:tcPr>
            <w:tcW w:w="724" w:type="pct"/>
            <w:shd w:val="clear" w:color="auto" w:fill="auto"/>
            <w:hideMark/>
          </w:tcPr>
          <w:p w:rsidR="007B4204" w:rsidRPr="0030073E" w:rsidRDefault="004B1EFA" w:rsidP="0008675D">
            <w:pPr>
              <w:pStyle w:val="afffffffffff2"/>
            </w:pPr>
            <w:r w:rsidRPr="0030073E">
              <w:t>Ул</w:t>
            </w:r>
            <w:r>
              <w:t>ица</w:t>
            </w:r>
            <w:r w:rsidRPr="002C731C">
              <w:t xml:space="preserve"> </w:t>
            </w:r>
            <w:r w:rsidR="007B4204" w:rsidRPr="0030073E">
              <w:t>Хвойная</w:t>
            </w:r>
          </w:p>
        </w:tc>
        <w:tc>
          <w:tcPr>
            <w:tcW w:w="422" w:type="pct"/>
            <w:shd w:val="clear" w:color="auto" w:fill="auto"/>
            <w:hideMark/>
          </w:tcPr>
          <w:p w:rsidR="007B4204" w:rsidRPr="0030073E" w:rsidRDefault="007B4204" w:rsidP="007B4204">
            <w:pPr>
              <w:pStyle w:val="afc"/>
            </w:pPr>
            <w:r w:rsidRPr="0030073E">
              <w:t>V</w:t>
            </w:r>
          </w:p>
        </w:tc>
        <w:tc>
          <w:tcPr>
            <w:tcW w:w="622" w:type="pct"/>
            <w:shd w:val="clear" w:color="auto" w:fill="auto"/>
            <w:hideMark/>
          </w:tcPr>
          <w:p w:rsidR="007B4204" w:rsidRPr="0030073E" w:rsidRDefault="007B4204" w:rsidP="007B4204">
            <w:pPr>
              <w:pStyle w:val="afc"/>
            </w:pPr>
            <w:r w:rsidRPr="0030073E">
              <w:t>0,644</w:t>
            </w:r>
          </w:p>
        </w:tc>
        <w:tc>
          <w:tcPr>
            <w:tcW w:w="712" w:type="pct"/>
            <w:shd w:val="clear" w:color="auto" w:fill="auto"/>
          </w:tcPr>
          <w:p w:rsidR="007B4204" w:rsidRPr="0030073E" w:rsidRDefault="007B4204" w:rsidP="007B4204">
            <w:pPr>
              <w:pStyle w:val="afc"/>
            </w:pPr>
          </w:p>
        </w:tc>
        <w:tc>
          <w:tcPr>
            <w:tcW w:w="526" w:type="pct"/>
            <w:shd w:val="clear" w:color="auto" w:fill="auto"/>
          </w:tcPr>
          <w:p w:rsidR="007B4204" w:rsidRPr="0030073E" w:rsidRDefault="007B4204" w:rsidP="007B4204">
            <w:pPr>
              <w:pStyle w:val="afc"/>
            </w:pPr>
          </w:p>
        </w:tc>
        <w:tc>
          <w:tcPr>
            <w:tcW w:w="491" w:type="pct"/>
            <w:shd w:val="clear" w:color="auto" w:fill="auto"/>
            <w:hideMark/>
          </w:tcPr>
          <w:p w:rsidR="007B4204" w:rsidRPr="0030073E" w:rsidRDefault="007B4204" w:rsidP="007B4204">
            <w:pPr>
              <w:pStyle w:val="afc"/>
            </w:pPr>
            <w:r w:rsidRPr="0030073E">
              <w:t>0,644</w:t>
            </w:r>
          </w:p>
        </w:tc>
        <w:tc>
          <w:tcPr>
            <w:tcW w:w="517" w:type="pct"/>
            <w:shd w:val="clear" w:color="auto" w:fill="auto"/>
            <w:noWrap/>
          </w:tcPr>
          <w:p w:rsidR="007B4204" w:rsidRPr="0030073E" w:rsidRDefault="007B4204" w:rsidP="007B4204">
            <w:pPr>
              <w:pStyle w:val="afc"/>
            </w:pPr>
          </w:p>
        </w:tc>
      </w:tr>
      <w:tr w:rsidR="004B1EFA" w:rsidRPr="0030073E" w:rsidTr="007B4204">
        <w:tc>
          <w:tcPr>
            <w:tcW w:w="179" w:type="pct"/>
            <w:shd w:val="clear" w:color="auto" w:fill="auto"/>
          </w:tcPr>
          <w:p w:rsidR="007B4204" w:rsidRPr="0030073E" w:rsidRDefault="007B4204" w:rsidP="0008675D">
            <w:pPr>
              <w:pStyle w:val="afffffffffff2"/>
            </w:pPr>
            <w:r>
              <w:t>50</w:t>
            </w:r>
          </w:p>
        </w:tc>
        <w:tc>
          <w:tcPr>
            <w:tcW w:w="807" w:type="pct"/>
            <w:shd w:val="clear" w:color="auto" w:fill="auto"/>
            <w:hideMark/>
          </w:tcPr>
          <w:p w:rsidR="007B4204" w:rsidRPr="0030073E" w:rsidRDefault="007B4204" w:rsidP="0008675D">
            <w:pPr>
              <w:pStyle w:val="afffffffffff2"/>
            </w:pPr>
            <w:r w:rsidRPr="0030073E">
              <w:t>41-239-000-052 ОП МП 013</w:t>
            </w:r>
          </w:p>
        </w:tc>
        <w:tc>
          <w:tcPr>
            <w:tcW w:w="724" w:type="pct"/>
            <w:shd w:val="clear" w:color="auto" w:fill="auto"/>
            <w:hideMark/>
          </w:tcPr>
          <w:p w:rsidR="007B4204" w:rsidRPr="0030073E" w:rsidRDefault="004B1EFA" w:rsidP="0008675D">
            <w:pPr>
              <w:pStyle w:val="afffffffffff2"/>
            </w:pPr>
            <w:r w:rsidRPr="0030073E">
              <w:t>Ул</w:t>
            </w:r>
            <w:r>
              <w:t>ица</w:t>
            </w:r>
            <w:r w:rsidRPr="002C731C">
              <w:t xml:space="preserve"> </w:t>
            </w:r>
            <w:r w:rsidR="007B4204" w:rsidRPr="0030073E">
              <w:t>Сосновая</w:t>
            </w:r>
          </w:p>
        </w:tc>
        <w:tc>
          <w:tcPr>
            <w:tcW w:w="422" w:type="pct"/>
            <w:shd w:val="clear" w:color="auto" w:fill="auto"/>
            <w:hideMark/>
          </w:tcPr>
          <w:p w:rsidR="007B4204" w:rsidRPr="0030073E" w:rsidRDefault="007B4204" w:rsidP="007B4204">
            <w:pPr>
              <w:pStyle w:val="afc"/>
            </w:pPr>
            <w:r w:rsidRPr="0030073E">
              <w:t>V</w:t>
            </w:r>
          </w:p>
        </w:tc>
        <w:tc>
          <w:tcPr>
            <w:tcW w:w="622" w:type="pct"/>
            <w:shd w:val="clear" w:color="auto" w:fill="auto"/>
            <w:hideMark/>
          </w:tcPr>
          <w:p w:rsidR="007B4204" w:rsidRPr="0030073E" w:rsidRDefault="007B4204" w:rsidP="007B4204">
            <w:pPr>
              <w:pStyle w:val="afc"/>
            </w:pPr>
            <w:r w:rsidRPr="0030073E">
              <w:t>0,309</w:t>
            </w:r>
          </w:p>
        </w:tc>
        <w:tc>
          <w:tcPr>
            <w:tcW w:w="712" w:type="pct"/>
            <w:shd w:val="clear" w:color="auto" w:fill="auto"/>
          </w:tcPr>
          <w:p w:rsidR="007B4204" w:rsidRPr="0030073E" w:rsidRDefault="007B4204" w:rsidP="007B4204">
            <w:pPr>
              <w:pStyle w:val="afc"/>
            </w:pPr>
          </w:p>
        </w:tc>
        <w:tc>
          <w:tcPr>
            <w:tcW w:w="526" w:type="pct"/>
            <w:shd w:val="clear" w:color="auto" w:fill="auto"/>
          </w:tcPr>
          <w:p w:rsidR="007B4204" w:rsidRPr="0030073E" w:rsidRDefault="007B4204" w:rsidP="007B4204">
            <w:pPr>
              <w:pStyle w:val="afc"/>
            </w:pPr>
          </w:p>
        </w:tc>
        <w:tc>
          <w:tcPr>
            <w:tcW w:w="491" w:type="pct"/>
            <w:shd w:val="clear" w:color="auto" w:fill="auto"/>
            <w:hideMark/>
          </w:tcPr>
          <w:p w:rsidR="007B4204" w:rsidRPr="0030073E" w:rsidRDefault="007B4204" w:rsidP="007B4204">
            <w:pPr>
              <w:pStyle w:val="afc"/>
            </w:pPr>
            <w:r w:rsidRPr="0030073E">
              <w:t>0,309</w:t>
            </w:r>
          </w:p>
        </w:tc>
        <w:tc>
          <w:tcPr>
            <w:tcW w:w="517" w:type="pct"/>
            <w:shd w:val="clear" w:color="auto" w:fill="auto"/>
            <w:noWrap/>
          </w:tcPr>
          <w:p w:rsidR="007B4204" w:rsidRPr="0030073E" w:rsidRDefault="007B4204" w:rsidP="007B4204">
            <w:pPr>
              <w:pStyle w:val="afc"/>
            </w:pPr>
          </w:p>
        </w:tc>
      </w:tr>
      <w:tr w:rsidR="004B1EFA" w:rsidRPr="0030073E" w:rsidTr="007B4204">
        <w:tc>
          <w:tcPr>
            <w:tcW w:w="179" w:type="pct"/>
            <w:shd w:val="clear" w:color="auto" w:fill="auto"/>
          </w:tcPr>
          <w:p w:rsidR="007B4204" w:rsidRPr="0030073E" w:rsidRDefault="007B4204" w:rsidP="0008675D">
            <w:pPr>
              <w:pStyle w:val="afffffffffff2"/>
            </w:pPr>
            <w:r>
              <w:t>51</w:t>
            </w:r>
          </w:p>
        </w:tc>
        <w:tc>
          <w:tcPr>
            <w:tcW w:w="807" w:type="pct"/>
            <w:shd w:val="clear" w:color="auto" w:fill="auto"/>
          </w:tcPr>
          <w:p w:rsidR="007B4204" w:rsidRPr="0030073E" w:rsidRDefault="007B4204" w:rsidP="0008675D">
            <w:pPr>
              <w:pStyle w:val="afffffffffff2"/>
            </w:pPr>
            <w:r w:rsidRPr="0030073E">
              <w:t>41-239-000-052 ОП МП 014</w:t>
            </w:r>
          </w:p>
        </w:tc>
        <w:tc>
          <w:tcPr>
            <w:tcW w:w="724" w:type="pct"/>
            <w:shd w:val="clear" w:color="auto" w:fill="auto"/>
          </w:tcPr>
          <w:p w:rsidR="007B4204" w:rsidRPr="0030073E" w:rsidRDefault="004B1EFA" w:rsidP="0008675D">
            <w:pPr>
              <w:pStyle w:val="afffffffffff2"/>
            </w:pPr>
            <w:r w:rsidRPr="0030073E">
              <w:t>Ул</w:t>
            </w:r>
            <w:r>
              <w:t>ица</w:t>
            </w:r>
            <w:r w:rsidR="007B4204" w:rsidRPr="0030073E">
              <w:t xml:space="preserve"> 1-ый Центральный проезд</w:t>
            </w:r>
          </w:p>
        </w:tc>
        <w:tc>
          <w:tcPr>
            <w:tcW w:w="422" w:type="pct"/>
            <w:shd w:val="clear" w:color="auto" w:fill="auto"/>
          </w:tcPr>
          <w:p w:rsidR="007B4204" w:rsidRPr="0030073E" w:rsidRDefault="007B4204" w:rsidP="007B4204">
            <w:pPr>
              <w:pStyle w:val="afc"/>
            </w:pPr>
            <w:r w:rsidRPr="0030073E">
              <w:t>V</w:t>
            </w:r>
          </w:p>
        </w:tc>
        <w:tc>
          <w:tcPr>
            <w:tcW w:w="622" w:type="pct"/>
            <w:shd w:val="clear" w:color="auto" w:fill="auto"/>
          </w:tcPr>
          <w:p w:rsidR="007B4204" w:rsidRPr="0030073E" w:rsidRDefault="007B4204" w:rsidP="007B4204">
            <w:pPr>
              <w:pStyle w:val="afc"/>
            </w:pPr>
            <w:r w:rsidRPr="0030073E">
              <w:t>0,331</w:t>
            </w:r>
          </w:p>
        </w:tc>
        <w:tc>
          <w:tcPr>
            <w:tcW w:w="712" w:type="pct"/>
            <w:shd w:val="clear" w:color="auto" w:fill="auto"/>
          </w:tcPr>
          <w:p w:rsidR="007B4204" w:rsidRPr="0030073E" w:rsidRDefault="007B4204" w:rsidP="007B4204">
            <w:pPr>
              <w:pStyle w:val="afc"/>
            </w:pPr>
          </w:p>
        </w:tc>
        <w:tc>
          <w:tcPr>
            <w:tcW w:w="526" w:type="pct"/>
            <w:shd w:val="clear" w:color="auto" w:fill="auto"/>
          </w:tcPr>
          <w:p w:rsidR="007B4204" w:rsidRPr="0030073E" w:rsidRDefault="007B4204" w:rsidP="007B4204">
            <w:pPr>
              <w:pStyle w:val="afc"/>
            </w:pPr>
            <w:r w:rsidRPr="0030073E">
              <w:t>0,331</w:t>
            </w:r>
          </w:p>
        </w:tc>
        <w:tc>
          <w:tcPr>
            <w:tcW w:w="491" w:type="pct"/>
            <w:shd w:val="clear" w:color="auto" w:fill="auto"/>
          </w:tcPr>
          <w:p w:rsidR="007B4204" w:rsidRPr="0030073E" w:rsidRDefault="007B4204" w:rsidP="007B4204">
            <w:pPr>
              <w:pStyle w:val="afc"/>
            </w:pPr>
          </w:p>
        </w:tc>
        <w:tc>
          <w:tcPr>
            <w:tcW w:w="517" w:type="pct"/>
            <w:shd w:val="clear" w:color="auto" w:fill="auto"/>
            <w:noWrap/>
          </w:tcPr>
          <w:p w:rsidR="007B4204" w:rsidRPr="0030073E" w:rsidRDefault="007B4204" w:rsidP="007B4204">
            <w:pPr>
              <w:pStyle w:val="afc"/>
            </w:pPr>
          </w:p>
        </w:tc>
      </w:tr>
      <w:tr w:rsidR="004B1EFA" w:rsidRPr="0030073E" w:rsidTr="007B4204">
        <w:tc>
          <w:tcPr>
            <w:tcW w:w="179" w:type="pct"/>
            <w:shd w:val="clear" w:color="auto" w:fill="auto"/>
          </w:tcPr>
          <w:p w:rsidR="007B4204" w:rsidRPr="0030073E" w:rsidRDefault="007B4204" w:rsidP="0008675D">
            <w:pPr>
              <w:pStyle w:val="afffffffffff2"/>
            </w:pPr>
            <w:r>
              <w:t>52</w:t>
            </w:r>
          </w:p>
        </w:tc>
        <w:tc>
          <w:tcPr>
            <w:tcW w:w="807" w:type="pct"/>
            <w:shd w:val="clear" w:color="auto" w:fill="auto"/>
          </w:tcPr>
          <w:p w:rsidR="007B4204" w:rsidRPr="0030073E" w:rsidRDefault="007B4204" w:rsidP="0008675D">
            <w:pPr>
              <w:pStyle w:val="afffffffffff2"/>
            </w:pPr>
            <w:r w:rsidRPr="0030073E">
              <w:t>41-239-000-052 ОП МП 015</w:t>
            </w:r>
          </w:p>
        </w:tc>
        <w:tc>
          <w:tcPr>
            <w:tcW w:w="724" w:type="pct"/>
            <w:shd w:val="clear" w:color="auto" w:fill="auto"/>
          </w:tcPr>
          <w:p w:rsidR="007B4204" w:rsidRPr="0030073E" w:rsidRDefault="004B1EFA" w:rsidP="0008675D">
            <w:pPr>
              <w:pStyle w:val="afffffffffff2"/>
            </w:pPr>
            <w:r w:rsidRPr="0030073E">
              <w:t>Ул</w:t>
            </w:r>
            <w:r>
              <w:t>ица</w:t>
            </w:r>
            <w:r w:rsidR="007B4204" w:rsidRPr="0030073E">
              <w:t xml:space="preserve"> 2-ой Центральный проезд</w:t>
            </w:r>
          </w:p>
        </w:tc>
        <w:tc>
          <w:tcPr>
            <w:tcW w:w="422" w:type="pct"/>
            <w:shd w:val="clear" w:color="auto" w:fill="auto"/>
          </w:tcPr>
          <w:p w:rsidR="007B4204" w:rsidRPr="0030073E" w:rsidRDefault="007B4204" w:rsidP="007B4204">
            <w:pPr>
              <w:pStyle w:val="afc"/>
            </w:pPr>
            <w:r w:rsidRPr="0030073E">
              <w:t>V</w:t>
            </w:r>
          </w:p>
        </w:tc>
        <w:tc>
          <w:tcPr>
            <w:tcW w:w="622" w:type="pct"/>
            <w:shd w:val="clear" w:color="auto" w:fill="auto"/>
          </w:tcPr>
          <w:p w:rsidR="007B4204" w:rsidRPr="0030073E" w:rsidRDefault="007B4204" w:rsidP="007B4204">
            <w:pPr>
              <w:pStyle w:val="afc"/>
            </w:pPr>
            <w:r w:rsidRPr="0030073E">
              <w:t>0,481</w:t>
            </w:r>
          </w:p>
        </w:tc>
        <w:tc>
          <w:tcPr>
            <w:tcW w:w="712" w:type="pct"/>
            <w:shd w:val="clear" w:color="auto" w:fill="auto"/>
          </w:tcPr>
          <w:p w:rsidR="007B4204" w:rsidRPr="0030073E" w:rsidRDefault="007B4204" w:rsidP="007B4204">
            <w:pPr>
              <w:pStyle w:val="afc"/>
            </w:pPr>
          </w:p>
        </w:tc>
        <w:tc>
          <w:tcPr>
            <w:tcW w:w="526" w:type="pct"/>
            <w:shd w:val="clear" w:color="auto" w:fill="auto"/>
          </w:tcPr>
          <w:p w:rsidR="007B4204" w:rsidRPr="0030073E" w:rsidRDefault="007B4204" w:rsidP="007B4204">
            <w:pPr>
              <w:pStyle w:val="afc"/>
            </w:pPr>
            <w:r w:rsidRPr="0030073E">
              <w:t>0,418</w:t>
            </w:r>
          </w:p>
        </w:tc>
        <w:tc>
          <w:tcPr>
            <w:tcW w:w="491" w:type="pct"/>
            <w:shd w:val="clear" w:color="auto" w:fill="auto"/>
          </w:tcPr>
          <w:p w:rsidR="007B4204" w:rsidRPr="0030073E" w:rsidRDefault="007B4204" w:rsidP="007B4204">
            <w:pPr>
              <w:pStyle w:val="afc"/>
            </w:pPr>
          </w:p>
        </w:tc>
        <w:tc>
          <w:tcPr>
            <w:tcW w:w="517" w:type="pct"/>
            <w:shd w:val="clear" w:color="auto" w:fill="auto"/>
            <w:noWrap/>
          </w:tcPr>
          <w:p w:rsidR="007B4204" w:rsidRPr="0030073E" w:rsidRDefault="007B4204" w:rsidP="007B4204">
            <w:pPr>
              <w:pStyle w:val="afc"/>
            </w:pPr>
          </w:p>
        </w:tc>
      </w:tr>
      <w:tr w:rsidR="004B1EFA" w:rsidRPr="0030073E" w:rsidTr="007B4204">
        <w:tc>
          <w:tcPr>
            <w:tcW w:w="179" w:type="pct"/>
            <w:shd w:val="clear" w:color="auto" w:fill="auto"/>
          </w:tcPr>
          <w:p w:rsidR="007B4204" w:rsidRPr="0030073E" w:rsidRDefault="007B4204" w:rsidP="0008675D">
            <w:pPr>
              <w:pStyle w:val="afffffffffff2"/>
            </w:pPr>
            <w:r>
              <w:t>53</w:t>
            </w:r>
          </w:p>
        </w:tc>
        <w:tc>
          <w:tcPr>
            <w:tcW w:w="807" w:type="pct"/>
            <w:shd w:val="clear" w:color="auto" w:fill="auto"/>
          </w:tcPr>
          <w:p w:rsidR="007B4204" w:rsidRPr="0030073E" w:rsidRDefault="007B4204" w:rsidP="0008675D">
            <w:pPr>
              <w:pStyle w:val="afffffffffff2"/>
            </w:pPr>
            <w:r w:rsidRPr="0030073E">
              <w:t>41-239-000-052 ОП МП 016</w:t>
            </w:r>
          </w:p>
        </w:tc>
        <w:tc>
          <w:tcPr>
            <w:tcW w:w="724" w:type="pct"/>
            <w:shd w:val="clear" w:color="auto" w:fill="auto"/>
          </w:tcPr>
          <w:p w:rsidR="007B4204" w:rsidRPr="0030073E" w:rsidRDefault="004B1EFA" w:rsidP="0008675D">
            <w:pPr>
              <w:pStyle w:val="afffffffffff2"/>
            </w:pPr>
            <w:r w:rsidRPr="0030073E">
              <w:t>Ул</w:t>
            </w:r>
            <w:r>
              <w:t>ица</w:t>
            </w:r>
            <w:r w:rsidRPr="002C731C">
              <w:t xml:space="preserve"> </w:t>
            </w:r>
            <w:r w:rsidR="007B4204" w:rsidRPr="0030073E">
              <w:t>Лесная</w:t>
            </w:r>
          </w:p>
        </w:tc>
        <w:tc>
          <w:tcPr>
            <w:tcW w:w="422" w:type="pct"/>
            <w:shd w:val="clear" w:color="auto" w:fill="auto"/>
          </w:tcPr>
          <w:p w:rsidR="007B4204" w:rsidRPr="0030073E" w:rsidRDefault="007B4204" w:rsidP="007B4204">
            <w:pPr>
              <w:pStyle w:val="afc"/>
            </w:pPr>
            <w:r w:rsidRPr="0030073E">
              <w:t>V</w:t>
            </w:r>
          </w:p>
        </w:tc>
        <w:tc>
          <w:tcPr>
            <w:tcW w:w="622" w:type="pct"/>
            <w:shd w:val="clear" w:color="auto" w:fill="auto"/>
          </w:tcPr>
          <w:p w:rsidR="007B4204" w:rsidRPr="0030073E" w:rsidRDefault="007B4204" w:rsidP="007B4204">
            <w:pPr>
              <w:pStyle w:val="afc"/>
            </w:pPr>
            <w:r w:rsidRPr="0030073E">
              <w:t>0,290</w:t>
            </w:r>
          </w:p>
        </w:tc>
        <w:tc>
          <w:tcPr>
            <w:tcW w:w="712" w:type="pct"/>
            <w:shd w:val="clear" w:color="auto" w:fill="auto"/>
          </w:tcPr>
          <w:p w:rsidR="007B4204" w:rsidRPr="0030073E" w:rsidRDefault="007B4204" w:rsidP="007B4204">
            <w:pPr>
              <w:pStyle w:val="afc"/>
            </w:pPr>
          </w:p>
        </w:tc>
        <w:tc>
          <w:tcPr>
            <w:tcW w:w="526" w:type="pct"/>
            <w:shd w:val="clear" w:color="auto" w:fill="auto"/>
          </w:tcPr>
          <w:p w:rsidR="007B4204" w:rsidRPr="0030073E" w:rsidRDefault="007B4204" w:rsidP="007B4204">
            <w:pPr>
              <w:pStyle w:val="afc"/>
            </w:pPr>
          </w:p>
        </w:tc>
        <w:tc>
          <w:tcPr>
            <w:tcW w:w="491" w:type="pct"/>
            <w:shd w:val="clear" w:color="auto" w:fill="auto"/>
          </w:tcPr>
          <w:p w:rsidR="007B4204" w:rsidRPr="0030073E" w:rsidRDefault="007B4204" w:rsidP="007B4204">
            <w:pPr>
              <w:pStyle w:val="afc"/>
            </w:pPr>
            <w:r w:rsidRPr="0030073E">
              <w:t>0,290</w:t>
            </w:r>
          </w:p>
        </w:tc>
        <w:tc>
          <w:tcPr>
            <w:tcW w:w="517" w:type="pct"/>
            <w:shd w:val="clear" w:color="auto" w:fill="auto"/>
            <w:noWrap/>
          </w:tcPr>
          <w:p w:rsidR="007B4204" w:rsidRPr="0030073E" w:rsidRDefault="007B4204" w:rsidP="007B4204">
            <w:pPr>
              <w:pStyle w:val="afc"/>
            </w:pPr>
          </w:p>
        </w:tc>
      </w:tr>
      <w:tr w:rsidR="004B1EFA" w:rsidRPr="0030073E" w:rsidTr="007B4204">
        <w:tc>
          <w:tcPr>
            <w:tcW w:w="179" w:type="pct"/>
            <w:shd w:val="clear" w:color="auto" w:fill="auto"/>
          </w:tcPr>
          <w:p w:rsidR="007B4204" w:rsidRPr="0030073E" w:rsidRDefault="007B4204" w:rsidP="0008675D">
            <w:pPr>
              <w:pStyle w:val="afffffffffff2"/>
            </w:pPr>
            <w:r>
              <w:t>54</w:t>
            </w:r>
          </w:p>
        </w:tc>
        <w:tc>
          <w:tcPr>
            <w:tcW w:w="807" w:type="pct"/>
            <w:shd w:val="clear" w:color="auto" w:fill="auto"/>
          </w:tcPr>
          <w:p w:rsidR="007B4204" w:rsidRPr="0030073E" w:rsidRDefault="007B4204" w:rsidP="0008675D">
            <w:pPr>
              <w:pStyle w:val="afffffffffff2"/>
            </w:pPr>
            <w:r w:rsidRPr="0030073E">
              <w:t>41-239-000-052 ОП МП 017</w:t>
            </w:r>
          </w:p>
        </w:tc>
        <w:tc>
          <w:tcPr>
            <w:tcW w:w="724" w:type="pct"/>
            <w:shd w:val="clear" w:color="auto" w:fill="auto"/>
          </w:tcPr>
          <w:p w:rsidR="007B4204" w:rsidRPr="0030073E" w:rsidRDefault="004B1EFA" w:rsidP="0008675D">
            <w:pPr>
              <w:pStyle w:val="afffffffffff2"/>
            </w:pPr>
            <w:r w:rsidRPr="0030073E">
              <w:t>Ул</w:t>
            </w:r>
            <w:r>
              <w:t>ица</w:t>
            </w:r>
            <w:r w:rsidRPr="002C731C">
              <w:t xml:space="preserve"> </w:t>
            </w:r>
            <w:r w:rsidR="007B4204" w:rsidRPr="0030073E">
              <w:t>Новая</w:t>
            </w:r>
          </w:p>
        </w:tc>
        <w:tc>
          <w:tcPr>
            <w:tcW w:w="422" w:type="pct"/>
            <w:shd w:val="clear" w:color="auto" w:fill="auto"/>
          </w:tcPr>
          <w:p w:rsidR="007B4204" w:rsidRPr="0030073E" w:rsidRDefault="007B4204" w:rsidP="007B4204">
            <w:pPr>
              <w:pStyle w:val="afc"/>
            </w:pPr>
            <w:r w:rsidRPr="0030073E">
              <w:t>V</w:t>
            </w:r>
          </w:p>
        </w:tc>
        <w:tc>
          <w:tcPr>
            <w:tcW w:w="622" w:type="pct"/>
            <w:shd w:val="clear" w:color="auto" w:fill="auto"/>
          </w:tcPr>
          <w:p w:rsidR="007B4204" w:rsidRPr="0030073E" w:rsidRDefault="007B4204" w:rsidP="007B4204">
            <w:pPr>
              <w:pStyle w:val="afc"/>
            </w:pPr>
            <w:r w:rsidRPr="0030073E">
              <w:t>0,234</w:t>
            </w:r>
          </w:p>
        </w:tc>
        <w:tc>
          <w:tcPr>
            <w:tcW w:w="712" w:type="pct"/>
            <w:shd w:val="clear" w:color="auto" w:fill="auto"/>
          </w:tcPr>
          <w:p w:rsidR="007B4204" w:rsidRPr="0030073E" w:rsidRDefault="007B4204" w:rsidP="007B4204">
            <w:pPr>
              <w:pStyle w:val="afc"/>
            </w:pPr>
          </w:p>
        </w:tc>
        <w:tc>
          <w:tcPr>
            <w:tcW w:w="526" w:type="pct"/>
            <w:shd w:val="clear" w:color="auto" w:fill="auto"/>
          </w:tcPr>
          <w:p w:rsidR="007B4204" w:rsidRPr="0030073E" w:rsidRDefault="007B4204" w:rsidP="007B4204">
            <w:pPr>
              <w:pStyle w:val="afc"/>
            </w:pPr>
          </w:p>
        </w:tc>
        <w:tc>
          <w:tcPr>
            <w:tcW w:w="491" w:type="pct"/>
            <w:shd w:val="clear" w:color="auto" w:fill="auto"/>
          </w:tcPr>
          <w:p w:rsidR="007B4204" w:rsidRPr="0030073E" w:rsidRDefault="007B4204" w:rsidP="007B4204">
            <w:pPr>
              <w:pStyle w:val="afc"/>
            </w:pPr>
            <w:r w:rsidRPr="0030073E">
              <w:t>0,234</w:t>
            </w:r>
          </w:p>
        </w:tc>
        <w:tc>
          <w:tcPr>
            <w:tcW w:w="517" w:type="pct"/>
            <w:shd w:val="clear" w:color="auto" w:fill="auto"/>
            <w:noWrap/>
          </w:tcPr>
          <w:p w:rsidR="007B4204" w:rsidRPr="0030073E" w:rsidRDefault="007B4204" w:rsidP="007B4204">
            <w:pPr>
              <w:pStyle w:val="afc"/>
            </w:pPr>
          </w:p>
        </w:tc>
      </w:tr>
      <w:tr w:rsidR="004B1EFA" w:rsidRPr="0030073E" w:rsidTr="007B4204">
        <w:tc>
          <w:tcPr>
            <w:tcW w:w="179" w:type="pct"/>
            <w:shd w:val="clear" w:color="auto" w:fill="auto"/>
          </w:tcPr>
          <w:p w:rsidR="007B4204" w:rsidRPr="0030073E" w:rsidRDefault="007B4204" w:rsidP="0008675D">
            <w:pPr>
              <w:pStyle w:val="afffffffffff2"/>
            </w:pPr>
            <w:r>
              <w:t>55</w:t>
            </w:r>
          </w:p>
        </w:tc>
        <w:tc>
          <w:tcPr>
            <w:tcW w:w="807" w:type="pct"/>
            <w:shd w:val="clear" w:color="auto" w:fill="auto"/>
          </w:tcPr>
          <w:p w:rsidR="007B4204" w:rsidRPr="0030073E" w:rsidRDefault="007B4204" w:rsidP="0008675D">
            <w:pPr>
              <w:pStyle w:val="afffffffffff2"/>
            </w:pPr>
            <w:r w:rsidRPr="0030073E">
              <w:t>41-239-000-052 ОП МП 018</w:t>
            </w:r>
          </w:p>
        </w:tc>
        <w:tc>
          <w:tcPr>
            <w:tcW w:w="724" w:type="pct"/>
            <w:shd w:val="clear" w:color="auto" w:fill="auto"/>
          </w:tcPr>
          <w:p w:rsidR="007B4204" w:rsidRPr="0030073E" w:rsidRDefault="004B1EFA" w:rsidP="0008675D">
            <w:pPr>
              <w:pStyle w:val="afffffffffff2"/>
            </w:pPr>
            <w:r w:rsidRPr="0030073E">
              <w:t>Ул</w:t>
            </w:r>
            <w:r>
              <w:t>ица</w:t>
            </w:r>
            <w:r w:rsidRPr="002C731C">
              <w:t xml:space="preserve"> </w:t>
            </w:r>
            <w:r w:rsidR="007B4204" w:rsidRPr="0030073E">
              <w:t>Оз</w:t>
            </w:r>
            <w:r>
              <w:t>ё</w:t>
            </w:r>
            <w:r w:rsidR="007B4204" w:rsidRPr="0030073E">
              <w:t>рная</w:t>
            </w:r>
          </w:p>
        </w:tc>
        <w:tc>
          <w:tcPr>
            <w:tcW w:w="422" w:type="pct"/>
            <w:shd w:val="clear" w:color="auto" w:fill="auto"/>
          </w:tcPr>
          <w:p w:rsidR="007B4204" w:rsidRPr="0030073E" w:rsidRDefault="007B4204" w:rsidP="007B4204">
            <w:pPr>
              <w:pStyle w:val="afc"/>
            </w:pPr>
            <w:r w:rsidRPr="0030073E">
              <w:t>V</w:t>
            </w:r>
          </w:p>
        </w:tc>
        <w:tc>
          <w:tcPr>
            <w:tcW w:w="622" w:type="pct"/>
            <w:shd w:val="clear" w:color="auto" w:fill="auto"/>
          </w:tcPr>
          <w:p w:rsidR="007B4204" w:rsidRPr="0030073E" w:rsidRDefault="007B4204" w:rsidP="007B4204">
            <w:pPr>
              <w:pStyle w:val="afc"/>
            </w:pPr>
            <w:r w:rsidRPr="0030073E">
              <w:t>0,221</w:t>
            </w:r>
          </w:p>
        </w:tc>
        <w:tc>
          <w:tcPr>
            <w:tcW w:w="712" w:type="pct"/>
            <w:shd w:val="clear" w:color="auto" w:fill="auto"/>
          </w:tcPr>
          <w:p w:rsidR="007B4204" w:rsidRPr="0030073E" w:rsidRDefault="007B4204" w:rsidP="007B4204">
            <w:pPr>
              <w:pStyle w:val="afc"/>
            </w:pPr>
          </w:p>
        </w:tc>
        <w:tc>
          <w:tcPr>
            <w:tcW w:w="526" w:type="pct"/>
            <w:shd w:val="clear" w:color="auto" w:fill="auto"/>
          </w:tcPr>
          <w:p w:rsidR="007B4204" w:rsidRPr="0030073E" w:rsidRDefault="007B4204" w:rsidP="007B4204">
            <w:pPr>
              <w:pStyle w:val="afc"/>
            </w:pPr>
          </w:p>
        </w:tc>
        <w:tc>
          <w:tcPr>
            <w:tcW w:w="491" w:type="pct"/>
            <w:shd w:val="clear" w:color="auto" w:fill="auto"/>
          </w:tcPr>
          <w:p w:rsidR="007B4204" w:rsidRPr="0030073E" w:rsidRDefault="007B4204" w:rsidP="007B4204">
            <w:pPr>
              <w:pStyle w:val="afc"/>
            </w:pPr>
            <w:r w:rsidRPr="0030073E">
              <w:t>0,221</w:t>
            </w:r>
          </w:p>
        </w:tc>
        <w:tc>
          <w:tcPr>
            <w:tcW w:w="517" w:type="pct"/>
            <w:shd w:val="clear" w:color="auto" w:fill="auto"/>
            <w:noWrap/>
          </w:tcPr>
          <w:p w:rsidR="007B4204" w:rsidRPr="0030073E" w:rsidRDefault="007B4204" w:rsidP="007B4204">
            <w:pPr>
              <w:pStyle w:val="afc"/>
            </w:pPr>
          </w:p>
        </w:tc>
      </w:tr>
      <w:tr w:rsidR="004B1EFA" w:rsidRPr="0030073E" w:rsidTr="007B4204">
        <w:tc>
          <w:tcPr>
            <w:tcW w:w="179" w:type="pct"/>
            <w:shd w:val="clear" w:color="auto" w:fill="auto"/>
          </w:tcPr>
          <w:p w:rsidR="007B4204" w:rsidRPr="0030073E" w:rsidRDefault="007B4204" w:rsidP="0008675D">
            <w:pPr>
              <w:pStyle w:val="afffffffffff2"/>
            </w:pPr>
            <w:r>
              <w:t>56</w:t>
            </w:r>
          </w:p>
        </w:tc>
        <w:tc>
          <w:tcPr>
            <w:tcW w:w="807" w:type="pct"/>
            <w:shd w:val="clear" w:color="auto" w:fill="auto"/>
          </w:tcPr>
          <w:p w:rsidR="007B4204" w:rsidRPr="0030073E" w:rsidRDefault="007B4204" w:rsidP="0008675D">
            <w:pPr>
              <w:pStyle w:val="afffffffffff2"/>
            </w:pPr>
            <w:r w:rsidRPr="0030073E">
              <w:t>41-239-000-052 ОП МП 019</w:t>
            </w:r>
          </w:p>
        </w:tc>
        <w:tc>
          <w:tcPr>
            <w:tcW w:w="724" w:type="pct"/>
            <w:shd w:val="clear" w:color="auto" w:fill="auto"/>
          </w:tcPr>
          <w:p w:rsidR="007B4204" w:rsidRPr="0030073E" w:rsidRDefault="004B1EFA" w:rsidP="0008675D">
            <w:pPr>
              <w:pStyle w:val="afffffffffff2"/>
            </w:pPr>
            <w:r w:rsidRPr="0030073E">
              <w:t>Ул</w:t>
            </w:r>
            <w:r>
              <w:t>ица</w:t>
            </w:r>
            <w:r w:rsidRPr="002C731C">
              <w:t xml:space="preserve"> </w:t>
            </w:r>
            <w:r w:rsidR="007B4204" w:rsidRPr="0030073E">
              <w:t>Окружная</w:t>
            </w:r>
          </w:p>
        </w:tc>
        <w:tc>
          <w:tcPr>
            <w:tcW w:w="422" w:type="pct"/>
            <w:shd w:val="clear" w:color="auto" w:fill="auto"/>
          </w:tcPr>
          <w:p w:rsidR="007B4204" w:rsidRPr="0030073E" w:rsidRDefault="007B4204" w:rsidP="007B4204">
            <w:pPr>
              <w:pStyle w:val="afc"/>
            </w:pPr>
            <w:r w:rsidRPr="0030073E">
              <w:t>V</w:t>
            </w:r>
          </w:p>
        </w:tc>
        <w:tc>
          <w:tcPr>
            <w:tcW w:w="622" w:type="pct"/>
            <w:shd w:val="clear" w:color="auto" w:fill="auto"/>
          </w:tcPr>
          <w:p w:rsidR="007B4204" w:rsidRPr="0030073E" w:rsidRDefault="007B4204" w:rsidP="007B4204">
            <w:pPr>
              <w:pStyle w:val="afc"/>
            </w:pPr>
            <w:r w:rsidRPr="0030073E">
              <w:t>1,137</w:t>
            </w:r>
          </w:p>
        </w:tc>
        <w:tc>
          <w:tcPr>
            <w:tcW w:w="712" w:type="pct"/>
            <w:shd w:val="clear" w:color="auto" w:fill="auto"/>
          </w:tcPr>
          <w:p w:rsidR="007B4204" w:rsidRPr="0030073E" w:rsidRDefault="007B4204" w:rsidP="007B4204">
            <w:pPr>
              <w:pStyle w:val="afc"/>
            </w:pPr>
          </w:p>
        </w:tc>
        <w:tc>
          <w:tcPr>
            <w:tcW w:w="526" w:type="pct"/>
            <w:shd w:val="clear" w:color="auto" w:fill="auto"/>
          </w:tcPr>
          <w:p w:rsidR="007B4204" w:rsidRPr="0030073E" w:rsidRDefault="007B4204" w:rsidP="007B4204">
            <w:pPr>
              <w:pStyle w:val="afc"/>
            </w:pPr>
            <w:r w:rsidRPr="0030073E">
              <w:t>1,137</w:t>
            </w:r>
          </w:p>
        </w:tc>
        <w:tc>
          <w:tcPr>
            <w:tcW w:w="491" w:type="pct"/>
            <w:shd w:val="clear" w:color="auto" w:fill="auto"/>
          </w:tcPr>
          <w:p w:rsidR="007B4204" w:rsidRPr="0030073E" w:rsidRDefault="007B4204" w:rsidP="007B4204">
            <w:pPr>
              <w:pStyle w:val="afc"/>
            </w:pPr>
          </w:p>
        </w:tc>
        <w:tc>
          <w:tcPr>
            <w:tcW w:w="517" w:type="pct"/>
            <w:shd w:val="clear" w:color="auto" w:fill="auto"/>
            <w:noWrap/>
          </w:tcPr>
          <w:p w:rsidR="007B4204" w:rsidRPr="0030073E" w:rsidRDefault="007B4204" w:rsidP="007B4204">
            <w:pPr>
              <w:pStyle w:val="afc"/>
            </w:pPr>
          </w:p>
        </w:tc>
      </w:tr>
      <w:tr w:rsidR="004B1EFA" w:rsidRPr="0030073E" w:rsidTr="007B4204">
        <w:tc>
          <w:tcPr>
            <w:tcW w:w="179" w:type="pct"/>
            <w:shd w:val="clear" w:color="auto" w:fill="auto"/>
          </w:tcPr>
          <w:p w:rsidR="007B4204" w:rsidRPr="0030073E" w:rsidRDefault="007B4204" w:rsidP="0008675D">
            <w:pPr>
              <w:pStyle w:val="afffffffffff2"/>
            </w:pPr>
            <w:r>
              <w:t>57</w:t>
            </w:r>
          </w:p>
        </w:tc>
        <w:tc>
          <w:tcPr>
            <w:tcW w:w="807" w:type="pct"/>
            <w:shd w:val="clear" w:color="auto" w:fill="auto"/>
          </w:tcPr>
          <w:p w:rsidR="007B4204" w:rsidRPr="0030073E" w:rsidRDefault="007B4204" w:rsidP="0008675D">
            <w:pPr>
              <w:pStyle w:val="afffffffffff2"/>
            </w:pPr>
            <w:r w:rsidRPr="0030073E">
              <w:t>41-239-000-052 ОП МП 020</w:t>
            </w:r>
          </w:p>
        </w:tc>
        <w:tc>
          <w:tcPr>
            <w:tcW w:w="724" w:type="pct"/>
            <w:shd w:val="clear" w:color="auto" w:fill="auto"/>
          </w:tcPr>
          <w:p w:rsidR="007B4204" w:rsidRPr="0030073E" w:rsidRDefault="004B1EFA" w:rsidP="0008675D">
            <w:pPr>
              <w:pStyle w:val="afffffffffff2"/>
            </w:pPr>
            <w:r w:rsidRPr="0030073E">
              <w:t>Ул</w:t>
            </w:r>
            <w:r>
              <w:t>ица</w:t>
            </w:r>
            <w:r w:rsidR="007B4204" w:rsidRPr="0030073E">
              <w:t xml:space="preserve"> Полевая</w:t>
            </w:r>
          </w:p>
        </w:tc>
        <w:tc>
          <w:tcPr>
            <w:tcW w:w="422" w:type="pct"/>
            <w:shd w:val="clear" w:color="auto" w:fill="auto"/>
          </w:tcPr>
          <w:p w:rsidR="007B4204" w:rsidRPr="0030073E" w:rsidRDefault="007B4204" w:rsidP="007B4204">
            <w:pPr>
              <w:pStyle w:val="afc"/>
            </w:pPr>
            <w:r w:rsidRPr="0030073E">
              <w:t>V</w:t>
            </w:r>
          </w:p>
        </w:tc>
        <w:tc>
          <w:tcPr>
            <w:tcW w:w="622" w:type="pct"/>
            <w:shd w:val="clear" w:color="auto" w:fill="auto"/>
          </w:tcPr>
          <w:p w:rsidR="007B4204" w:rsidRPr="0030073E" w:rsidRDefault="007B4204" w:rsidP="007B4204">
            <w:pPr>
              <w:pStyle w:val="afc"/>
            </w:pPr>
            <w:r w:rsidRPr="0030073E">
              <w:t>0,238</w:t>
            </w:r>
          </w:p>
        </w:tc>
        <w:tc>
          <w:tcPr>
            <w:tcW w:w="712" w:type="pct"/>
            <w:shd w:val="clear" w:color="auto" w:fill="auto"/>
          </w:tcPr>
          <w:p w:rsidR="007B4204" w:rsidRPr="0030073E" w:rsidRDefault="007B4204" w:rsidP="007B4204">
            <w:pPr>
              <w:pStyle w:val="afc"/>
            </w:pPr>
          </w:p>
        </w:tc>
        <w:tc>
          <w:tcPr>
            <w:tcW w:w="526" w:type="pct"/>
            <w:shd w:val="clear" w:color="auto" w:fill="auto"/>
          </w:tcPr>
          <w:p w:rsidR="007B4204" w:rsidRPr="0030073E" w:rsidRDefault="007B4204" w:rsidP="007B4204">
            <w:pPr>
              <w:pStyle w:val="afc"/>
            </w:pPr>
          </w:p>
        </w:tc>
        <w:tc>
          <w:tcPr>
            <w:tcW w:w="491" w:type="pct"/>
            <w:shd w:val="clear" w:color="auto" w:fill="auto"/>
          </w:tcPr>
          <w:p w:rsidR="007B4204" w:rsidRPr="0030073E" w:rsidRDefault="007B4204" w:rsidP="007B4204">
            <w:pPr>
              <w:pStyle w:val="afc"/>
            </w:pPr>
            <w:r w:rsidRPr="0030073E">
              <w:t>0,238</w:t>
            </w:r>
          </w:p>
        </w:tc>
        <w:tc>
          <w:tcPr>
            <w:tcW w:w="517" w:type="pct"/>
            <w:shd w:val="clear" w:color="auto" w:fill="auto"/>
            <w:noWrap/>
          </w:tcPr>
          <w:p w:rsidR="007B4204" w:rsidRPr="0030073E" w:rsidRDefault="007B4204" w:rsidP="007B4204">
            <w:pPr>
              <w:pStyle w:val="afc"/>
            </w:pPr>
          </w:p>
        </w:tc>
      </w:tr>
      <w:tr w:rsidR="004B1EFA" w:rsidRPr="0030073E" w:rsidTr="007B4204">
        <w:tc>
          <w:tcPr>
            <w:tcW w:w="179" w:type="pct"/>
            <w:shd w:val="clear" w:color="auto" w:fill="auto"/>
          </w:tcPr>
          <w:p w:rsidR="007B4204" w:rsidRPr="0030073E" w:rsidRDefault="007B4204" w:rsidP="0008675D">
            <w:pPr>
              <w:pStyle w:val="afffffffffff2"/>
            </w:pPr>
            <w:r>
              <w:t>58</w:t>
            </w:r>
          </w:p>
        </w:tc>
        <w:tc>
          <w:tcPr>
            <w:tcW w:w="807" w:type="pct"/>
            <w:shd w:val="clear" w:color="auto" w:fill="auto"/>
          </w:tcPr>
          <w:p w:rsidR="007B4204" w:rsidRPr="0030073E" w:rsidRDefault="007B4204" w:rsidP="0008675D">
            <w:pPr>
              <w:pStyle w:val="afffffffffff2"/>
            </w:pPr>
            <w:r w:rsidRPr="0030073E">
              <w:t>41-239-000-052 ОП МП 021</w:t>
            </w:r>
          </w:p>
        </w:tc>
        <w:tc>
          <w:tcPr>
            <w:tcW w:w="724" w:type="pct"/>
            <w:shd w:val="clear" w:color="auto" w:fill="auto"/>
          </w:tcPr>
          <w:p w:rsidR="007B4204" w:rsidRPr="0030073E" w:rsidRDefault="004B1EFA" w:rsidP="0008675D">
            <w:pPr>
              <w:pStyle w:val="afffffffffff2"/>
            </w:pPr>
            <w:r w:rsidRPr="0030073E">
              <w:t>Ул</w:t>
            </w:r>
            <w:r>
              <w:t>ица</w:t>
            </w:r>
            <w:r w:rsidRPr="002C731C">
              <w:t xml:space="preserve"> </w:t>
            </w:r>
            <w:r w:rsidR="007B4204" w:rsidRPr="0030073E">
              <w:t>Санитарная</w:t>
            </w:r>
          </w:p>
        </w:tc>
        <w:tc>
          <w:tcPr>
            <w:tcW w:w="422" w:type="pct"/>
            <w:shd w:val="clear" w:color="auto" w:fill="auto"/>
          </w:tcPr>
          <w:p w:rsidR="007B4204" w:rsidRPr="0030073E" w:rsidRDefault="007B4204" w:rsidP="007B4204">
            <w:pPr>
              <w:pStyle w:val="afc"/>
            </w:pPr>
            <w:r w:rsidRPr="0030073E">
              <w:t>V</w:t>
            </w:r>
          </w:p>
        </w:tc>
        <w:tc>
          <w:tcPr>
            <w:tcW w:w="622" w:type="pct"/>
            <w:shd w:val="clear" w:color="auto" w:fill="auto"/>
          </w:tcPr>
          <w:p w:rsidR="007B4204" w:rsidRPr="0030073E" w:rsidRDefault="007B4204" w:rsidP="007B4204">
            <w:pPr>
              <w:pStyle w:val="afc"/>
            </w:pPr>
            <w:r w:rsidRPr="0030073E">
              <w:t>0,235</w:t>
            </w:r>
          </w:p>
        </w:tc>
        <w:tc>
          <w:tcPr>
            <w:tcW w:w="712" w:type="pct"/>
            <w:shd w:val="clear" w:color="auto" w:fill="auto"/>
          </w:tcPr>
          <w:p w:rsidR="007B4204" w:rsidRPr="0030073E" w:rsidRDefault="007B4204" w:rsidP="007B4204">
            <w:pPr>
              <w:pStyle w:val="afc"/>
            </w:pPr>
          </w:p>
        </w:tc>
        <w:tc>
          <w:tcPr>
            <w:tcW w:w="526" w:type="pct"/>
            <w:shd w:val="clear" w:color="auto" w:fill="auto"/>
          </w:tcPr>
          <w:p w:rsidR="007B4204" w:rsidRPr="0030073E" w:rsidRDefault="007B4204" w:rsidP="007B4204">
            <w:pPr>
              <w:pStyle w:val="afc"/>
            </w:pPr>
          </w:p>
        </w:tc>
        <w:tc>
          <w:tcPr>
            <w:tcW w:w="491" w:type="pct"/>
            <w:shd w:val="clear" w:color="auto" w:fill="auto"/>
          </w:tcPr>
          <w:p w:rsidR="007B4204" w:rsidRPr="0030073E" w:rsidRDefault="007B4204" w:rsidP="007B4204">
            <w:pPr>
              <w:pStyle w:val="afc"/>
            </w:pPr>
            <w:r w:rsidRPr="0030073E">
              <w:t>0,235</w:t>
            </w:r>
          </w:p>
        </w:tc>
        <w:tc>
          <w:tcPr>
            <w:tcW w:w="517" w:type="pct"/>
            <w:shd w:val="clear" w:color="auto" w:fill="auto"/>
            <w:noWrap/>
          </w:tcPr>
          <w:p w:rsidR="007B4204" w:rsidRPr="0030073E" w:rsidRDefault="007B4204" w:rsidP="007B4204">
            <w:pPr>
              <w:pStyle w:val="afc"/>
            </w:pPr>
          </w:p>
        </w:tc>
      </w:tr>
      <w:tr w:rsidR="004B1EFA" w:rsidRPr="0030073E" w:rsidTr="007B4204">
        <w:tc>
          <w:tcPr>
            <w:tcW w:w="179" w:type="pct"/>
            <w:shd w:val="clear" w:color="auto" w:fill="auto"/>
          </w:tcPr>
          <w:p w:rsidR="007B4204" w:rsidRPr="0030073E" w:rsidRDefault="007B4204" w:rsidP="0008675D">
            <w:pPr>
              <w:pStyle w:val="afffffffffff2"/>
            </w:pPr>
            <w:r>
              <w:t>59</w:t>
            </w:r>
          </w:p>
        </w:tc>
        <w:tc>
          <w:tcPr>
            <w:tcW w:w="807" w:type="pct"/>
            <w:shd w:val="clear" w:color="auto" w:fill="auto"/>
          </w:tcPr>
          <w:p w:rsidR="007B4204" w:rsidRPr="0030073E" w:rsidRDefault="007B4204" w:rsidP="0008675D">
            <w:pPr>
              <w:pStyle w:val="afffffffffff2"/>
            </w:pPr>
            <w:r w:rsidRPr="0030073E">
              <w:t>41-239-000-052 ОП МП 022</w:t>
            </w:r>
          </w:p>
        </w:tc>
        <w:tc>
          <w:tcPr>
            <w:tcW w:w="724" w:type="pct"/>
            <w:shd w:val="clear" w:color="auto" w:fill="auto"/>
          </w:tcPr>
          <w:p w:rsidR="007B4204" w:rsidRPr="0030073E" w:rsidRDefault="004B1EFA" w:rsidP="0008675D">
            <w:pPr>
              <w:pStyle w:val="afffffffffff2"/>
            </w:pPr>
            <w:r w:rsidRPr="0030073E">
              <w:t>Ул</w:t>
            </w:r>
            <w:r>
              <w:t>ица</w:t>
            </w:r>
            <w:r w:rsidRPr="002C731C">
              <w:t xml:space="preserve"> </w:t>
            </w:r>
            <w:r w:rsidR="007B4204" w:rsidRPr="0030073E">
              <w:t>Спортивная</w:t>
            </w:r>
          </w:p>
        </w:tc>
        <w:tc>
          <w:tcPr>
            <w:tcW w:w="422" w:type="pct"/>
            <w:shd w:val="clear" w:color="auto" w:fill="auto"/>
          </w:tcPr>
          <w:p w:rsidR="007B4204" w:rsidRPr="0030073E" w:rsidRDefault="007B4204" w:rsidP="007B4204">
            <w:pPr>
              <w:pStyle w:val="afc"/>
            </w:pPr>
            <w:r w:rsidRPr="0030073E">
              <w:t>V</w:t>
            </w:r>
          </w:p>
        </w:tc>
        <w:tc>
          <w:tcPr>
            <w:tcW w:w="622" w:type="pct"/>
            <w:shd w:val="clear" w:color="auto" w:fill="auto"/>
          </w:tcPr>
          <w:p w:rsidR="007B4204" w:rsidRPr="0030073E" w:rsidRDefault="007B4204" w:rsidP="007B4204">
            <w:pPr>
              <w:pStyle w:val="afc"/>
            </w:pPr>
            <w:r w:rsidRPr="0030073E">
              <w:t>0,223</w:t>
            </w:r>
          </w:p>
        </w:tc>
        <w:tc>
          <w:tcPr>
            <w:tcW w:w="712" w:type="pct"/>
            <w:shd w:val="clear" w:color="auto" w:fill="auto"/>
          </w:tcPr>
          <w:p w:rsidR="007B4204" w:rsidRPr="0030073E" w:rsidRDefault="007B4204" w:rsidP="007B4204">
            <w:pPr>
              <w:pStyle w:val="afc"/>
            </w:pPr>
          </w:p>
        </w:tc>
        <w:tc>
          <w:tcPr>
            <w:tcW w:w="526" w:type="pct"/>
            <w:shd w:val="clear" w:color="auto" w:fill="auto"/>
          </w:tcPr>
          <w:p w:rsidR="007B4204" w:rsidRPr="0030073E" w:rsidRDefault="007B4204" w:rsidP="007B4204">
            <w:pPr>
              <w:pStyle w:val="afc"/>
            </w:pPr>
          </w:p>
        </w:tc>
        <w:tc>
          <w:tcPr>
            <w:tcW w:w="491" w:type="pct"/>
            <w:shd w:val="clear" w:color="auto" w:fill="auto"/>
          </w:tcPr>
          <w:p w:rsidR="007B4204" w:rsidRPr="0030073E" w:rsidRDefault="007B4204" w:rsidP="007B4204">
            <w:pPr>
              <w:pStyle w:val="afc"/>
            </w:pPr>
            <w:r w:rsidRPr="0030073E">
              <w:t>0,223</w:t>
            </w:r>
          </w:p>
        </w:tc>
        <w:tc>
          <w:tcPr>
            <w:tcW w:w="517" w:type="pct"/>
            <w:shd w:val="clear" w:color="auto" w:fill="auto"/>
            <w:noWrap/>
          </w:tcPr>
          <w:p w:rsidR="007B4204" w:rsidRPr="0030073E" w:rsidRDefault="007B4204" w:rsidP="007B4204">
            <w:pPr>
              <w:pStyle w:val="afc"/>
            </w:pPr>
          </w:p>
        </w:tc>
      </w:tr>
      <w:tr w:rsidR="004B1EFA" w:rsidRPr="0030073E" w:rsidTr="007B4204">
        <w:tc>
          <w:tcPr>
            <w:tcW w:w="179" w:type="pct"/>
            <w:shd w:val="clear" w:color="auto" w:fill="auto"/>
          </w:tcPr>
          <w:p w:rsidR="007B4204" w:rsidRPr="0030073E" w:rsidRDefault="007B4204" w:rsidP="0008675D">
            <w:pPr>
              <w:pStyle w:val="afffffffffff2"/>
            </w:pPr>
            <w:r>
              <w:t>60</w:t>
            </w:r>
          </w:p>
        </w:tc>
        <w:tc>
          <w:tcPr>
            <w:tcW w:w="807" w:type="pct"/>
            <w:shd w:val="clear" w:color="auto" w:fill="auto"/>
          </w:tcPr>
          <w:p w:rsidR="007B4204" w:rsidRPr="0030073E" w:rsidRDefault="007B4204" w:rsidP="0008675D">
            <w:pPr>
              <w:pStyle w:val="afffffffffff2"/>
            </w:pPr>
            <w:r w:rsidRPr="0030073E">
              <w:t>41-239-000-052 ОП МП 023</w:t>
            </w:r>
          </w:p>
        </w:tc>
        <w:tc>
          <w:tcPr>
            <w:tcW w:w="724" w:type="pct"/>
            <w:shd w:val="clear" w:color="auto" w:fill="auto"/>
          </w:tcPr>
          <w:p w:rsidR="007B4204" w:rsidRPr="0030073E" w:rsidRDefault="004B1EFA" w:rsidP="0008675D">
            <w:pPr>
              <w:pStyle w:val="afffffffffff2"/>
            </w:pPr>
            <w:r w:rsidRPr="0030073E">
              <w:t>Ул</w:t>
            </w:r>
            <w:r>
              <w:t>ица</w:t>
            </w:r>
            <w:r w:rsidR="007B4204" w:rsidRPr="0030073E">
              <w:t xml:space="preserve"> Хутор Корнилова</w:t>
            </w:r>
          </w:p>
        </w:tc>
        <w:tc>
          <w:tcPr>
            <w:tcW w:w="422" w:type="pct"/>
            <w:shd w:val="clear" w:color="auto" w:fill="auto"/>
          </w:tcPr>
          <w:p w:rsidR="007B4204" w:rsidRPr="0030073E" w:rsidRDefault="007B4204" w:rsidP="007B4204">
            <w:pPr>
              <w:pStyle w:val="afc"/>
            </w:pPr>
            <w:r w:rsidRPr="0030073E">
              <w:t>V</w:t>
            </w:r>
          </w:p>
        </w:tc>
        <w:tc>
          <w:tcPr>
            <w:tcW w:w="622" w:type="pct"/>
            <w:shd w:val="clear" w:color="auto" w:fill="auto"/>
          </w:tcPr>
          <w:p w:rsidR="007B4204" w:rsidRPr="0030073E" w:rsidRDefault="007B4204" w:rsidP="007B4204">
            <w:pPr>
              <w:pStyle w:val="afc"/>
            </w:pPr>
            <w:r w:rsidRPr="0030073E">
              <w:t>0,322</w:t>
            </w:r>
          </w:p>
        </w:tc>
        <w:tc>
          <w:tcPr>
            <w:tcW w:w="712" w:type="pct"/>
            <w:shd w:val="clear" w:color="auto" w:fill="auto"/>
          </w:tcPr>
          <w:p w:rsidR="007B4204" w:rsidRPr="0030073E" w:rsidRDefault="007B4204" w:rsidP="007B4204">
            <w:pPr>
              <w:pStyle w:val="afc"/>
            </w:pPr>
          </w:p>
        </w:tc>
        <w:tc>
          <w:tcPr>
            <w:tcW w:w="526" w:type="pct"/>
            <w:shd w:val="clear" w:color="auto" w:fill="auto"/>
          </w:tcPr>
          <w:p w:rsidR="007B4204" w:rsidRPr="0030073E" w:rsidRDefault="007B4204" w:rsidP="007B4204">
            <w:pPr>
              <w:pStyle w:val="afc"/>
            </w:pPr>
          </w:p>
        </w:tc>
        <w:tc>
          <w:tcPr>
            <w:tcW w:w="491" w:type="pct"/>
            <w:shd w:val="clear" w:color="auto" w:fill="auto"/>
          </w:tcPr>
          <w:p w:rsidR="007B4204" w:rsidRPr="0030073E" w:rsidRDefault="007B4204" w:rsidP="007B4204">
            <w:pPr>
              <w:pStyle w:val="afc"/>
            </w:pPr>
            <w:r w:rsidRPr="0030073E">
              <w:t>0,322</w:t>
            </w:r>
          </w:p>
        </w:tc>
        <w:tc>
          <w:tcPr>
            <w:tcW w:w="517" w:type="pct"/>
            <w:shd w:val="clear" w:color="auto" w:fill="auto"/>
            <w:noWrap/>
          </w:tcPr>
          <w:p w:rsidR="007B4204" w:rsidRPr="0030073E" w:rsidRDefault="007B4204" w:rsidP="007B4204">
            <w:pPr>
              <w:pStyle w:val="afc"/>
            </w:pPr>
          </w:p>
        </w:tc>
      </w:tr>
      <w:tr w:rsidR="004B1EFA" w:rsidRPr="0030073E" w:rsidTr="007B4204">
        <w:tc>
          <w:tcPr>
            <w:tcW w:w="179" w:type="pct"/>
            <w:shd w:val="clear" w:color="auto" w:fill="auto"/>
          </w:tcPr>
          <w:p w:rsidR="007B4204" w:rsidRPr="0030073E" w:rsidRDefault="007B4204" w:rsidP="0008675D">
            <w:pPr>
              <w:pStyle w:val="afffffffffff2"/>
            </w:pPr>
            <w:r>
              <w:t>61</w:t>
            </w:r>
          </w:p>
        </w:tc>
        <w:tc>
          <w:tcPr>
            <w:tcW w:w="807" w:type="pct"/>
            <w:shd w:val="clear" w:color="auto" w:fill="auto"/>
          </w:tcPr>
          <w:p w:rsidR="007B4204" w:rsidRPr="0030073E" w:rsidRDefault="007B4204" w:rsidP="0008675D">
            <w:pPr>
              <w:pStyle w:val="afffffffffff2"/>
            </w:pPr>
            <w:r w:rsidRPr="0030073E">
              <w:t>41-239-000-052 ОП МП 024</w:t>
            </w:r>
          </w:p>
        </w:tc>
        <w:tc>
          <w:tcPr>
            <w:tcW w:w="724" w:type="pct"/>
            <w:shd w:val="clear" w:color="auto" w:fill="auto"/>
          </w:tcPr>
          <w:p w:rsidR="007B4204" w:rsidRPr="0030073E" w:rsidRDefault="004B1EFA" w:rsidP="0008675D">
            <w:pPr>
              <w:pStyle w:val="afffffffffff2"/>
            </w:pPr>
            <w:r w:rsidRPr="0030073E">
              <w:t>Ул</w:t>
            </w:r>
            <w:r>
              <w:t>ица</w:t>
            </w:r>
            <w:r w:rsidR="007B4204" w:rsidRPr="0030073E">
              <w:t xml:space="preserve"> п</w:t>
            </w:r>
            <w:r>
              <w:t xml:space="preserve">ионерский лагерь </w:t>
            </w:r>
            <w:r w:rsidR="007B4204" w:rsidRPr="0030073E">
              <w:t>Связист</w:t>
            </w:r>
          </w:p>
        </w:tc>
        <w:tc>
          <w:tcPr>
            <w:tcW w:w="422" w:type="pct"/>
            <w:shd w:val="clear" w:color="auto" w:fill="auto"/>
          </w:tcPr>
          <w:p w:rsidR="007B4204" w:rsidRPr="0030073E" w:rsidRDefault="007B4204" w:rsidP="007B4204">
            <w:pPr>
              <w:pStyle w:val="afc"/>
            </w:pPr>
            <w:r w:rsidRPr="0030073E">
              <w:t>V</w:t>
            </w:r>
          </w:p>
        </w:tc>
        <w:tc>
          <w:tcPr>
            <w:tcW w:w="622" w:type="pct"/>
            <w:shd w:val="clear" w:color="auto" w:fill="auto"/>
          </w:tcPr>
          <w:p w:rsidR="007B4204" w:rsidRPr="0030073E" w:rsidRDefault="007B4204" w:rsidP="007B4204">
            <w:pPr>
              <w:pStyle w:val="afc"/>
            </w:pPr>
            <w:r w:rsidRPr="0030073E">
              <w:t>0,891</w:t>
            </w:r>
          </w:p>
        </w:tc>
        <w:tc>
          <w:tcPr>
            <w:tcW w:w="712" w:type="pct"/>
            <w:shd w:val="clear" w:color="auto" w:fill="auto"/>
          </w:tcPr>
          <w:p w:rsidR="007B4204" w:rsidRPr="0030073E" w:rsidRDefault="007B4204" w:rsidP="007B4204">
            <w:pPr>
              <w:pStyle w:val="afc"/>
            </w:pPr>
          </w:p>
        </w:tc>
        <w:tc>
          <w:tcPr>
            <w:tcW w:w="526" w:type="pct"/>
            <w:shd w:val="clear" w:color="auto" w:fill="auto"/>
          </w:tcPr>
          <w:p w:rsidR="007B4204" w:rsidRPr="0030073E" w:rsidRDefault="007B4204" w:rsidP="007B4204">
            <w:pPr>
              <w:pStyle w:val="afc"/>
            </w:pPr>
          </w:p>
        </w:tc>
        <w:tc>
          <w:tcPr>
            <w:tcW w:w="491" w:type="pct"/>
            <w:shd w:val="clear" w:color="auto" w:fill="auto"/>
          </w:tcPr>
          <w:p w:rsidR="007B4204" w:rsidRPr="0030073E" w:rsidRDefault="007B4204" w:rsidP="007B4204">
            <w:pPr>
              <w:pStyle w:val="afc"/>
            </w:pPr>
            <w:r w:rsidRPr="0030073E">
              <w:t>0,891</w:t>
            </w:r>
          </w:p>
        </w:tc>
        <w:tc>
          <w:tcPr>
            <w:tcW w:w="517" w:type="pct"/>
            <w:shd w:val="clear" w:color="auto" w:fill="auto"/>
            <w:noWrap/>
          </w:tcPr>
          <w:p w:rsidR="007B4204" w:rsidRPr="0030073E" w:rsidRDefault="007B4204" w:rsidP="007B4204">
            <w:pPr>
              <w:pStyle w:val="afc"/>
            </w:pPr>
          </w:p>
        </w:tc>
      </w:tr>
      <w:tr w:rsidR="004B1EFA" w:rsidRPr="0030073E" w:rsidTr="007B4204">
        <w:tc>
          <w:tcPr>
            <w:tcW w:w="179" w:type="pct"/>
            <w:shd w:val="clear" w:color="auto" w:fill="auto"/>
          </w:tcPr>
          <w:p w:rsidR="007B4204" w:rsidRPr="0030073E" w:rsidRDefault="007B4204" w:rsidP="0008675D">
            <w:pPr>
              <w:pStyle w:val="afffffffffff2"/>
            </w:pPr>
            <w:r>
              <w:t>62</w:t>
            </w:r>
          </w:p>
        </w:tc>
        <w:tc>
          <w:tcPr>
            <w:tcW w:w="807" w:type="pct"/>
            <w:shd w:val="clear" w:color="auto" w:fill="auto"/>
          </w:tcPr>
          <w:p w:rsidR="007B4204" w:rsidRPr="0030073E" w:rsidRDefault="007B4204" w:rsidP="0008675D">
            <w:pPr>
              <w:pStyle w:val="afffffffffff2"/>
            </w:pPr>
            <w:r w:rsidRPr="0030073E">
              <w:t>41-239-000-052 ОП МП 025</w:t>
            </w:r>
          </w:p>
        </w:tc>
        <w:tc>
          <w:tcPr>
            <w:tcW w:w="724" w:type="pct"/>
            <w:shd w:val="clear" w:color="auto" w:fill="auto"/>
          </w:tcPr>
          <w:p w:rsidR="007B4204" w:rsidRPr="0030073E" w:rsidRDefault="004B1EFA" w:rsidP="0008675D">
            <w:pPr>
              <w:pStyle w:val="afffffffffff2"/>
            </w:pPr>
            <w:r w:rsidRPr="0030073E">
              <w:t>Ул</w:t>
            </w:r>
            <w:r>
              <w:t>ица</w:t>
            </w:r>
            <w:r w:rsidRPr="002C731C">
              <w:t xml:space="preserve"> </w:t>
            </w:r>
            <w:r w:rsidR="007B4204" w:rsidRPr="0030073E">
              <w:t>тер</w:t>
            </w:r>
            <w:r>
              <w:t xml:space="preserve">ритория </w:t>
            </w:r>
            <w:r w:rsidR="007B4204" w:rsidRPr="0030073E">
              <w:t>Восточная Бригада</w:t>
            </w:r>
          </w:p>
        </w:tc>
        <w:tc>
          <w:tcPr>
            <w:tcW w:w="422" w:type="pct"/>
            <w:shd w:val="clear" w:color="auto" w:fill="auto"/>
          </w:tcPr>
          <w:p w:rsidR="007B4204" w:rsidRPr="0030073E" w:rsidRDefault="007B4204" w:rsidP="007B4204">
            <w:pPr>
              <w:pStyle w:val="afc"/>
            </w:pPr>
            <w:r w:rsidRPr="0030073E">
              <w:t>V</w:t>
            </w:r>
          </w:p>
        </w:tc>
        <w:tc>
          <w:tcPr>
            <w:tcW w:w="622" w:type="pct"/>
            <w:shd w:val="clear" w:color="auto" w:fill="auto"/>
          </w:tcPr>
          <w:p w:rsidR="007B4204" w:rsidRPr="0030073E" w:rsidRDefault="007B4204" w:rsidP="007B4204">
            <w:pPr>
              <w:pStyle w:val="afc"/>
            </w:pPr>
            <w:r w:rsidRPr="0030073E">
              <w:t>0,570</w:t>
            </w:r>
          </w:p>
        </w:tc>
        <w:tc>
          <w:tcPr>
            <w:tcW w:w="712" w:type="pct"/>
            <w:shd w:val="clear" w:color="auto" w:fill="auto"/>
          </w:tcPr>
          <w:p w:rsidR="007B4204" w:rsidRPr="0030073E" w:rsidRDefault="007B4204" w:rsidP="007B4204">
            <w:pPr>
              <w:pStyle w:val="afc"/>
            </w:pPr>
          </w:p>
        </w:tc>
        <w:tc>
          <w:tcPr>
            <w:tcW w:w="526" w:type="pct"/>
            <w:shd w:val="clear" w:color="auto" w:fill="auto"/>
          </w:tcPr>
          <w:p w:rsidR="007B4204" w:rsidRPr="0030073E" w:rsidRDefault="007B4204" w:rsidP="007B4204">
            <w:pPr>
              <w:pStyle w:val="afc"/>
            </w:pPr>
            <w:r w:rsidRPr="0030073E">
              <w:t>0,570</w:t>
            </w:r>
          </w:p>
        </w:tc>
        <w:tc>
          <w:tcPr>
            <w:tcW w:w="491" w:type="pct"/>
            <w:shd w:val="clear" w:color="auto" w:fill="auto"/>
          </w:tcPr>
          <w:p w:rsidR="007B4204" w:rsidRPr="0030073E" w:rsidRDefault="007B4204" w:rsidP="007B4204">
            <w:pPr>
              <w:pStyle w:val="afc"/>
            </w:pPr>
          </w:p>
        </w:tc>
        <w:tc>
          <w:tcPr>
            <w:tcW w:w="517" w:type="pct"/>
            <w:shd w:val="clear" w:color="auto" w:fill="auto"/>
            <w:noWrap/>
          </w:tcPr>
          <w:p w:rsidR="007B4204" w:rsidRPr="0030073E" w:rsidRDefault="007B4204" w:rsidP="007B4204">
            <w:pPr>
              <w:pStyle w:val="afc"/>
            </w:pPr>
          </w:p>
        </w:tc>
      </w:tr>
      <w:tr w:rsidR="004B1EFA" w:rsidRPr="0030073E" w:rsidTr="007B4204">
        <w:tc>
          <w:tcPr>
            <w:tcW w:w="179" w:type="pct"/>
            <w:shd w:val="clear" w:color="auto" w:fill="auto"/>
          </w:tcPr>
          <w:p w:rsidR="007B4204" w:rsidRPr="0030073E" w:rsidRDefault="007B4204" w:rsidP="0008675D">
            <w:pPr>
              <w:pStyle w:val="afffffffffff2"/>
            </w:pPr>
            <w:r>
              <w:t>63</w:t>
            </w:r>
          </w:p>
        </w:tc>
        <w:tc>
          <w:tcPr>
            <w:tcW w:w="807" w:type="pct"/>
            <w:shd w:val="clear" w:color="auto" w:fill="auto"/>
          </w:tcPr>
          <w:p w:rsidR="007B4204" w:rsidRPr="0030073E" w:rsidRDefault="007B4204" w:rsidP="0008675D">
            <w:pPr>
              <w:pStyle w:val="afffffffffff2"/>
            </w:pPr>
            <w:r w:rsidRPr="0030073E">
              <w:t>41-239-000-052 ОП МП 026</w:t>
            </w:r>
          </w:p>
        </w:tc>
        <w:tc>
          <w:tcPr>
            <w:tcW w:w="724" w:type="pct"/>
            <w:shd w:val="clear" w:color="auto" w:fill="auto"/>
          </w:tcPr>
          <w:p w:rsidR="007B4204" w:rsidRPr="0030073E" w:rsidRDefault="004B1EFA" w:rsidP="0008675D">
            <w:pPr>
              <w:pStyle w:val="afffffffffff2"/>
            </w:pPr>
            <w:r w:rsidRPr="0030073E">
              <w:t>Ул</w:t>
            </w:r>
            <w:r>
              <w:t>ица</w:t>
            </w:r>
            <w:r w:rsidR="007B4204" w:rsidRPr="0030073E">
              <w:t xml:space="preserve"> Калинина</w:t>
            </w:r>
          </w:p>
        </w:tc>
        <w:tc>
          <w:tcPr>
            <w:tcW w:w="422" w:type="pct"/>
            <w:shd w:val="clear" w:color="auto" w:fill="auto"/>
          </w:tcPr>
          <w:p w:rsidR="007B4204" w:rsidRPr="0030073E" w:rsidRDefault="007B4204" w:rsidP="007B4204">
            <w:pPr>
              <w:pStyle w:val="afc"/>
            </w:pPr>
            <w:r w:rsidRPr="0030073E">
              <w:t>V</w:t>
            </w:r>
          </w:p>
        </w:tc>
        <w:tc>
          <w:tcPr>
            <w:tcW w:w="622" w:type="pct"/>
            <w:shd w:val="clear" w:color="auto" w:fill="auto"/>
          </w:tcPr>
          <w:p w:rsidR="007B4204" w:rsidRPr="0030073E" w:rsidRDefault="007B4204" w:rsidP="007B4204">
            <w:pPr>
              <w:pStyle w:val="afc"/>
            </w:pPr>
            <w:r w:rsidRPr="0030073E">
              <w:t>0,324</w:t>
            </w:r>
          </w:p>
        </w:tc>
        <w:tc>
          <w:tcPr>
            <w:tcW w:w="712" w:type="pct"/>
            <w:shd w:val="clear" w:color="auto" w:fill="auto"/>
          </w:tcPr>
          <w:p w:rsidR="007B4204" w:rsidRPr="0030073E" w:rsidRDefault="007B4204" w:rsidP="007B4204">
            <w:pPr>
              <w:pStyle w:val="afc"/>
            </w:pPr>
          </w:p>
        </w:tc>
        <w:tc>
          <w:tcPr>
            <w:tcW w:w="526" w:type="pct"/>
            <w:shd w:val="clear" w:color="auto" w:fill="auto"/>
          </w:tcPr>
          <w:p w:rsidR="007B4204" w:rsidRPr="0030073E" w:rsidRDefault="007B4204" w:rsidP="007B4204">
            <w:pPr>
              <w:pStyle w:val="afc"/>
            </w:pPr>
          </w:p>
        </w:tc>
        <w:tc>
          <w:tcPr>
            <w:tcW w:w="491" w:type="pct"/>
            <w:shd w:val="clear" w:color="auto" w:fill="auto"/>
          </w:tcPr>
          <w:p w:rsidR="007B4204" w:rsidRPr="0030073E" w:rsidRDefault="007B4204" w:rsidP="007B4204">
            <w:pPr>
              <w:pStyle w:val="afc"/>
            </w:pPr>
            <w:r w:rsidRPr="0030073E">
              <w:t>0,324</w:t>
            </w:r>
          </w:p>
        </w:tc>
        <w:tc>
          <w:tcPr>
            <w:tcW w:w="517" w:type="pct"/>
            <w:shd w:val="clear" w:color="auto" w:fill="auto"/>
            <w:noWrap/>
          </w:tcPr>
          <w:p w:rsidR="007B4204" w:rsidRPr="0030073E" w:rsidRDefault="007B4204" w:rsidP="007B4204">
            <w:pPr>
              <w:pStyle w:val="afc"/>
            </w:pPr>
          </w:p>
        </w:tc>
      </w:tr>
      <w:tr w:rsidR="004B1EFA" w:rsidRPr="0030073E" w:rsidTr="007B4204">
        <w:tc>
          <w:tcPr>
            <w:tcW w:w="179" w:type="pct"/>
            <w:tcBorders>
              <w:bottom w:val="single" w:sz="4" w:space="0" w:color="auto"/>
            </w:tcBorders>
            <w:shd w:val="clear" w:color="auto" w:fill="auto"/>
          </w:tcPr>
          <w:p w:rsidR="007B4204" w:rsidRPr="0030073E" w:rsidRDefault="007B4204" w:rsidP="0008675D">
            <w:pPr>
              <w:pStyle w:val="afffffffffff2"/>
            </w:pPr>
            <w:r>
              <w:t>64</w:t>
            </w:r>
          </w:p>
        </w:tc>
        <w:tc>
          <w:tcPr>
            <w:tcW w:w="807" w:type="pct"/>
            <w:tcBorders>
              <w:bottom w:val="single" w:sz="4" w:space="0" w:color="auto"/>
            </w:tcBorders>
            <w:shd w:val="clear" w:color="auto" w:fill="auto"/>
          </w:tcPr>
          <w:p w:rsidR="007B4204" w:rsidRPr="0030073E" w:rsidRDefault="007B4204" w:rsidP="0008675D">
            <w:pPr>
              <w:pStyle w:val="afffffffffff2"/>
            </w:pPr>
            <w:r w:rsidRPr="0030073E">
              <w:t>41-239-000-052 ОП МП 027</w:t>
            </w:r>
          </w:p>
        </w:tc>
        <w:tc>
          <w:tcPr>
            <w:tcW w:w="724" w:type="pct"/>
            <w:tcBorders>
              <w:bottom w:val="single" w:sz="4" w:space="0" w:color="auto"/>
            </w:tcBorders>
            <w:shd w:val="clear" w:color="auto" w:fill="auto"/>
          </w:tcPr>
          <w:p w:rsidR="007B4204" w:rsidRPr="0030073E" w:rsidRDefault="004B1EFA" w:rsidP="0008675D">
            <w:pPr>
              <w:pStyle w:val="afffffffffff2"/>
            </w:pPr>
            <w:r w:rsidRPr="0030073E">
              <w:t>Ул</w:t>
            </w:r>
            <w:r>
              <w:t>ица</w:t>
            </w:r>
            <w:r w:rsidRPr="002C731C">
              <w:t xml:space="preserve"> </w:t>
            </w:r>
            <w:r w:rsidR="007B4204" w:rsidRPr="0030073E">
              <w:t>Прибрежная</w:t>
            </w:r>
          </w:p>
        </w:tc>
        <w:tc>
          <w:tcPr>
            <w:tcW w:w="422" w:type="pct"/>
            <w:tcBorders>
              <w:bottom w:val="single" w:sz="4" w:space="0" w:color="auto"/>
            </w:tcBorders>
            <w:shd w:val="clear" w:color="auto" w:fill="auto"/>
          </w:tcPr>
          <w:p w:rsidR="007B4204" w:rsidRPr="0030073E" w:rsidRDefault="007B4204" w:rsidP="007B4204">
            <w:pPr>
              <w:pStyle w:val="afc"/>
            </w:pPr>
            <w:r w:rsidRPr="0030073E">
              <w:t>V</w:t>
            </w:r>
          </w:p>
        </w:tc>
        <w:tc>
          <w:tcPr>
            <w:tcW w:w="622" w:type="pct"/>
            <w:shd w:val="clear" w:color="auto" w:fill="auto"/>
          </w:tcPr>
          <w:p w:rsidR="007B4204" w:rsidRPr="0030073E" w:rsidRDefault="007B4204" w:rsidP="007B4204">
            <w:pPr>
              <w:pStyle w:val="afc"/>
            </w:pPr>
            <w:r w:rsidRPr="0030073E">
              <w:t>0,277</w:t>
            </w:r>
          </w:p>
        </w:tc>
        <w:tc>
          <w:tcPr>
            <w:tcW w:w="712" w:type="pct"/>
            <w:shd w:val="clear" w:color="auto" w:fill="auto"/>
          </w:tcPr>
          <w:p w:rsidR="007B4204" w:rsidRPr="0030073E" w:rsidRDefault="007B4204" w:rsidP="007B4204">
            <w:pPr>
              <w:pStyle w:val="afc"/>
            </w:pPr>
          </w:p>
        </w:tc>
        <w:tc>
          <w:tcPr>
            <w:tcW w:w="526" w:type="pct"/>
            <w:shd w:val="clear" w:color="auto" w:fill="auto"/>
          </w:tcPr>
          <w:p w:rsidR="007B4204" w:rsidRPr="0030073E" w:rsidRDefault="007B4204" w:rsidP="007B4204">
            <w:pPr>
              <w:pStyle w:val="afc"/>
            </w:pPr>
            <w:r w:rsidRPr="0030073E">
              <w:t>0,277</w:t>
            </w:r>
          </w:p>
        </w:tc>
        <w:tc>
          <w:tcPr>
            <w:tcW w:w="491" w:type="pct"/>
            <w:shd w:val="clear" w:color="auto" w:fill="auto"/>
          </w:tcPr>
          <w:p w:rsidR="007B4204" w:rsidRPr="0030073E" w:rsidRDefault="007B4204" w:rsidP="007B4204">
            <w:pPr>
              <w:pStyle w:val="afc"/>
            </w:pPr>
          </w:p>
        </w:tc>
        <w:tc>
          <w:tcPr>
            <w:tcW w:w="517" w:type="pct"/>
            <w:shd w:val="clear" w:color="auto" w:fill="auto"/>
            <w:noWrap/>
          </w:tcPr>
          <w:p w:rsidR="007B4204" w:rsidRPr="0030073E" w:rsidRDefault="007B4204" w:rsidP="007B4204">
            <w:pPr>
              <w:pStyle w:val="afc"/>
            </w:pPr>
          </w:p>
        </w:tc>
      </w:tr>
      <w:tr w:rsidR="007B4204" w:rsidRPr="0030073E" w:rsidTr="007B4204">
        <w:tc>
          <w:tcPr>
            <w:tcW w:w="2132" w:type="pct"/>
            <w:gridSpan w:val="4"/>
            <w:tcBorders>
              <w:top w:val="single" w:sz="4" w:space="0" w:color="auto"/>
              <w:bottom w:val="single" w:sz="4" w:space="0" w:color="auto"/>
              <w:right w:val="single" w:sz="4" w:space="0" w:color="auto"/>
            </w:tcBorders>
            <w:shd w:val="clear" w:color="auto" w:fill="auto"/>
          </w:tcPr>
          <w:p w:rsidR="007B4204" w:rsidRPr="0030073E" w:rsidRDefault="007B4204" w:rsidP="0008675D">
            <w:pPr>
              <w:pStyle w:val="afffffffffff2"/>
            </w:pPr>
            <w:r w:rsidRPr="0030073E">
              <w:t>Итого</w:t>
            </w:r>
            <w:r w:rsidR="00284445">
              <w:t xml:space="preserve"> в границе </w:t>
            </w:r>
            <w:r w:rsidR="008F2F67">
              <w:t>посёлка Петровское</w:t>
            </w:r>
          </w:p>
        </w:tc>
        <w:tc>
          <w:tcPr>
            <w:tcW w:w="622" w:type="pct"/>
            <w:tcBorders>
              <w:left w:val="single" w:sz="4" w:space="0" w:color="auto"/>
            </w:tcBorders>
            <w:shd w:val="clear" w:color="auto" w:fill="auto"/>
          </w:tcPr>
          <w:p w:rsidR="007B4204" w:rsidRPr="0030073E" w:rsidRDefault="007B4204" w:rsidP="0008675D">
            <w:pPr>
              <w:pStyle w:val="afffffffffff2"/>
            </w:pPr>
            <w:r w:rsidRPr="0030073E">
              <w:t>14,001</w:t>
            </w:r>
          </w:p>
        </w:tc>
        <w:tc>
          <w:tcPr>
            <w:tcW w:w="712" w:type="pct"/>
            <w:shd w:val="clear" w:color="auto" w:fill="auto"/>
          </w:tcPr>
          <w:p w:rsidR="007B4204" w:rsidRPr="0030073E" w:rsidRDefault="007B4204" w:rsidP="007B4204">
            <w:pPr>
              <w:pStyle w:val="afc"/>
            </w:pPr>
          </w:p>
        </w:tc>
        <w:tc>
          <w:tcPr>
            <w:tcW w:w="526" w:type="pct"/>
            <w:shd w:val="clear" w:color="auto" w:fill="auto"/>
          </w:tcPr>
          <w:p w:rsidR="007B4204" w:rsidRPr="0030073E" w:rsidRDefault="007B4204" w:rsidP="007B4204">
            <w:pPr>
              <w:pStyle w:val="afc"/>
            </w:pPr>
          </w:p>
        </w:tc>
        <w:tc>
          <w:tcPr>
            <w:tcW w:w="491" w:type="pct"/>
            <w:shd w:val="clear" w:color="auto" w:fill="auto"/>
          </w:tcPr>
          <w:p w:rsidR="007B4204" w:rsidRPr="0030073E" w:rsidRDefault="007B4204" w:rsidP="007B4204">
            <w:pPr>
              <w:pStyle w:val="afc"/>
            </w:pPr>
          </w:p>
        </w:tc>
        <w:tc>
          <w:tcPr>
            <w:tcW w:w="517" w:type="pct"/>
            <w:shd w:val="clear" w:color="auto" w:fill="auto"/>
            <w:noWrap/>
          </w:tcPr>
          <w:p w:rsidR="007B4204" w:rsidRPr="0030073E" w:rsidRDefault="007B4204" w:rsidP="007B4204">
            <w:pPr>
              <w:pStyle w:val="afc"/>
            </w:pPr>
          </w:p>
        </w:tc>
      </w:tr>
      <w:tr w:rsidR="007B4204" w:rsidRPr="0030073E" w:rsidTr="0030073E">
        <w:tc>
          <w:tcPr>
            <w:tcW w:w="5000" w:type="pct"/>
            <w:gridSpan w:val="9"/>
            <w:shd w:val="clear" w:color="auto" w:fill="auto"/>
            <w:hideMark/>
          </w:tcPr>
          <w:p w:rsidR="007B4204" w:rsidRPr="0030073E" w:rsidRDefault="004B1EFA" w:rsidP="0008675D">
            <w:pPr>
              <w:pStyle w:val="afffffffffff2"/>
            </w:pPr>
            <w:r>
              <w:t>Посёлок при железнодорожной станции</w:t>
            </w:r>
            <w:r w:rsidR="007B4204" w:rsidRPr="0030073E">
              <w:t xml:space="preserve"> Петяярви</w:t>
            </w:r>
          </w:p>
        </w:tc>
      </w:tr>
      <w:tr w:rsidR="004B1EFA" w:rsidRPr="0030073E" w:rsidTr="004B1EFA">
        <w:tc>
          <w:tcPr>
            <w:tcW w:w="179" w:type="pct"/>
            <w:shd w:val="clear" w:color="auto" w:fill="auto"/>
          </w:tcPr>
          <w:p w:rsidR="007B4204" w:rsidRPr="0030073E" w:rsidRDefault="000448D8" w:rsidP="0008675D">
            <w:pPr>
              <w:pStyle w:val="afffffffffff2"/>
            </w:pPr>
            <w:r>
              <w:t>65</w:t>
            </w:r>
          </w:p>
        </w:tc>
        <w:tc>
          <w:tcPr>
            <w:tcW w:w="807" w:type="pct"/>
            <w:shd w:val="clear" w:color="auto" w:fill="auto"/>
            <w:hideMark/>
          </w:tcPr>
          <w:p w:rsidR="007B4204" w:rsidRPr="0030073E" w:rsidRDefault="007B4204" w:rsidP="0008675D">
            <w:pPr>
              <w:pStyle w:val="afffffffffff2"/>
            </w:pPr>
            <w:r w:rsidRPr="0030073E">
              <w:t>41-239-000-052 ОП МП 028</w:t>
            </w:r>
          </w:p>
        </w:tc>
        <w:tc>
          <w:tcPr>
            <w:tcW w:w="724" w:type="pct"/>
            <w:shd w:val="clear" w:color="auto" w:fill="auto"/>
            <w:hideMark/>
          </w:tcPr>
          <w:p w:rsidR="007B4204" w:rsidRPr="0030073E" w:rsidRDefault="004B1EFA" w:rsidP="0008675D">
            <w:pPr>
              <w:pStyle w:val="afffffffffff2"/>
            </w:pPr>
            <w:r w:rsidRPr="0030073E">
              <w:t>Ул</w:t>
            </w:r>
            <w:r>
              <w:t>ица</w:t>
            </w:r>
            <w:r w:rsidR="007B4204" w:rsidRPr="0030073E">
              <w:t xml:space="preserve"> Цветочная</w:t>
            </w:r>
          </w:p>
        </w:tc>
        <w:tc>
          <w:tcPr>
            <w:tcW w:w="422" w:type="pct"/>
            <w:shd w:val="clear" w:color="auto" w:fill="auto"/>
            <w:hideMark/>
          </w:tcPr>
          <w:p w:rsidR="007B4204" w:rsidRPr="0030073E" w:rsidRDefault="007B4204" w:rsidP="004B1EFA">
            <w:pPr>
              <w:pStyle w:val="afc"/>
            </w:pPr>
            <w:r w:rsidRPr="0030073E">
              <w:t>V</w:t>
            </w:r>
          </w:p>
        </w:tc>
        <w:tc>
          <w:tcPr>
            <w:tcW w:w="622" w:type="pct"/>
            <w:shd w:val="clear" w:color="auto" w:fill="auto"/>
            <w:hideMark/>
          </w:tcPr>
          <w:p w:rsidR="007B4204" w:rsidRPr="0030073E" w:rsidRDefault="007B4204" w:rsidP="004B1EFA">
            <w:pPr>
              <w:pStyle w:val="afc"/>
            </w:pPr>
            <w:r w:rsidRPr="0030073E">
              <w:t>0,237</w:t>
            </w:r>
          </w:p>
        </w:tc>
        <w:tc>
          <w:tcPr>
            <w:tcW w:w="712" w:type="pct"/>
            <w:shd w:val="clear" w:color="auto" w:fill="auto"/>
          </w:tcPr>
          <w:p w:rsidR="007B4204" w:rsidRPr="0030073E" w:rsidRDefault="007B4204" w:rsidP="004B1EFA">
            <w:pPr>
              <w:pStyle w:val="afc"/>
            </w:pPr>
          </w:p>
        </w:tc>
        <w:tc>
          <w:tcPr>
            <w:tcW w:w="526" w:type="pct"/>
            <w:shd w:val="clear" w:color="auto" w:fill="auto"/>
            <w:hideMark/>
          </w:tcPr>
          <w:p w:rsidR="007B4204" w:rsidRPr="0030073E" w:rsidRDefault="007B4204" w:rsidP="004B1EFA">
            <w:pPr>
              <w:pStyle w:val="afc"/>
            </w:pPr>
            <w:r w:rsidRPr="0030073E">
              <w:t>0,237</w:t>
            </w:r>
          </w:p>
        </w:tc>
        <w:tc>
          <w:tcPr>
            <w:tcW w:w="491" w:type="pct"/>
            <w:shd w:val="clear" w:color="auto" w:fill="auto"/>
            <w:hideMark/>
          </w:tcPr>
          <w:p w:rsidR="007B4204" w:rsidRPr="0030073E" w:rsidRDefault="007B4204" w:rsidP="004B1EFA">
            <w:pPr>
              <w:pStyle w:val="afc"/>
            </w:pPr>
          </w:p>
        </w:tc>
        <w:tc>
          <w:tcPr>
            <w:tcW w:w="517" w:type="pct"/>
            <w:shd w:val="clear" w:color="auto" w:fill="auto"/>
            <w:noWrap/>
          </w:tcPr>
          <w:p w:rsidR="007B4204" w:rsidRPr="0030073E" w:rsidRDefault="007B4204" w:rsidP="004B1EFA">
            <w:pPr>
              <w:pStyle w:val="afc"/>
            </w:pPr>
          </w:p>
        </w:tc>
      </w:tr>
      <w:tr w:rsidR="004B1EFA" w:rsidRPr="0030073E" w:rsidTr="004B1EFA">
        <w:tc>
          <w:tcPr>
            <w:tcW w:w="179" w:type="pct"/>
            <w:shd w:val="clear" w:color="auto" w:fill="auto"/>
          </w:tcPr>
          <w:p w:rsidR="007B4204" w:rsidRPr="0030073E" w:rsidRDefault="000448D8" w:rsidP="0008675D">
            <w:pPr>
              <w:pStyle w:val="afffffffffff2"/>
            </w:pPr>
            <w:r>
              <w:t>66</w:t>
            </w:r>
          </w:p>
        </w:tc>
        <w:tc>
          <w:tcPr>
            <w:tcW w:w="807" w:type="pct"/>
            <w:shd w:val="clear" w:color="auto" w:fill="auto"/>
            <w:hideMark/>
          </w:tcPr>
          <w:p w:rsidR="007B4204" w:rsidRPr="0030073E" w:rsidRDefault="007B4204" w:rsidP="0008675D">
            <w:pPr>
              <w:pStyle w:val="afffffffffff2"/>
            </w:pPr>
            <w:r w:rsidRPr="0030073E">
              <w:t>41-239-000-052 ОП МП 029</w:t>
            </w:r>
          </w:p>
        </w:tc>
        <w:tc>
          <w:tcPr>
            <w:tcW w:w="724" w:type="pct"/>
            <w:shd w:val="clear" w:color="auto" w:fill="auto"/>
            <w:hideMark/>
          </w:tcPr>
          <w:p w:rsidR="007B4204" w:rsidRPr="0030073E" w:rsidRDefault="004B1EFA" w:rsidP="0008675D">
            <w:pPr>
              <w:pStyle w:val="afffffffffff2"/>
            </w:pPr>
            <w:r w:rsidRPr="0030073E">
              <w:t>Ул</w:t>
            </w:r>
            <w:r>
              <w:t>ица</w:t>
            </w:r>
            <w:r w:rsidRPr="002C731C">
              <w:t xml:space="preserve"> </w:t>
            </w:r>
            <w:r w:rsidR="007B4204" w:rsidRPr="0030073E">
              <w:t>Садовая</w:t>
            </w:r>
          </w:p>
        </w:tc>
        <w:tc>
          <w:tcPr>
            <w:tcW w:w="422" w:type="pct"/>
            <w:shd w:val="clear" w:color="auto" w:fill="auto"/>
            <w:hideMark/>
          </w:tcPr>
          <w:p w:rsidR="007B4204" w:rsidRPr="0030073E" w:rsidRDefault="007B4204" w:rsidP="004B1EFA">
            <w:pPr>
              <w:pStyle w:val="afc"/>
            </w:pPr>
            <w:r w:rsidRPr="0030073E">
              <w:t>V</w:t>
            </w:r>
          </w:p>
        </w:tc>
        <w:tc>
          <w:tcPr>
            <w:tcW w:w="622" w:type="pct"/>
            <w:shd w:val="clear" w:color="auto" w:fill="auto"/>
            <w:hideMark/>
          </w:tcPr>
          <w:p w:rsidR="007B4204" w:rsidRPr="0030073E" w:rsidRDefault="007B4204" w:rsidP="004B1EFA">
            <w:pPr>
              <w:pStyle w:val="afc"/>
            </w:pPr>
            <w:r w:rsidRPr="0030073E">
              <w:t>0,281</w:t>
            </w:r>
          </w:p>
        </w:tc>
        <w:tc>
          <w:tcPr>
            <w:tcW w:w="712" w:type="pct"/>
            <w:shd w:val="clear" w:color="auto" w:fill="auto"/>
          </w:tcPr>
          <w:p w:rsidR="007B4204" w:rsidRPr="0030073E" w:rsidRDefault="007B4204" w:rsidP="004B1EFA">
            <w:pPr>
              <w:pStyle w:val="afc"/>
            </w:pPr>
          </w:p>
        </w:tc>
        <w:tc>
          <w:tcPr>
            <w:tcW w:w="526" w:type="pct"/>
            <w:shd w:val="clear" w:color="auto" w:fill="auto"/>
            <w:hideMark/>
          </w:tcPr>
          <w:p w:rsidR="007B4204" w:rsidRPr="0030073E" w:rsidRDefault="007B4204" w:rsidP="004B1EFA">
            <w:pPr>
              <w:pStyle w:val="afc"/>
            </w:pPr>
          </w:p>
        </w:tc>
        <w:tc>
          <w:tcPr>
            <w:tcW w:w="491" w:type="pct"/>
            <w:shd w:val="clear" w:color="auto" w:fill="auto"/>
            <w:hideMark/>
          </w:tcPr>
          <w:p w:rsidR="007B4204" w:rsidRPr="0030073E" w:rsidRDefault="007B4204" w:rsidP="004B1EFA">
            <w:pPr>
              <w:pStyle w:val="afc"/>
            </w:pPr>
            <w:r w:rsidRPr="0030073E">
              <w:t>0,281</w:t>
            </w:r>
          </w:p>
        </w:tc>
        <w:tc>
          <w:tcPr>
            <w:tcW w:w="517" w:type="pct"/>
            <w:shd w:val="clear" w:color="auto" w:fill="auto"/>
            <w:noWrap/>
          </w:tcPr>
          <w:p w:rsidR="007B4204" w:rsidRPr="0030073E" w:rsidRDefault="007B4204" w:rsidP="004B1EFA">
            <w:pPr>
              <w:pStyle w:val="afc"/>
            </w:pPr>
          </w:p>
        </w:tc>
      </w:tr>
      <w:tr w:rsidR="004B1EFA" w:rsidRPr="0030073E" w:rsidTr="004B1EFA">
        <w:tc>
          <w:tcPr>
            <w:tcW w:w="179" w:type="pct"/>
            <w:shd w:val="clear" w:color="auto" w:fill="auto"/>
          </w:tcPr>
          <w:p w:rsidR="007B4204" w:rsidRPr="0030073E" w:rsidRDefault="000448D8" w:rsidP="0008675D">
            <w:pPr>
              <w:pStyle w:val="afffffffffff2"/>
            </w:pPr>
            <w:r>
              <w:t>67</w:t>
            </w:r>
          </w:p>
        </w:tc>
        <w:tc>
          <w:tcPr>
            <w:tcW w:w="807" w:type="pct"/>
            <w:shd w:val="clear" w:color="auto" w:fill="auto"/>
            <w:hideMark/>
          </w:tcPr>
          <w:p w:rsidR="007B4204" w:rsidRPr="0030073E" w:rsidRDefault="007B4204" w:rsidP="0008675D">
            <w:pPr>
              <w:pStyle w:val="afffffffffff2"/>
            </w:pPr>
            <w:r w:rsidRPr="0030073E">
              <w:t>41-239-000-052 ОП МП 030</w:t>
            </w:r>
          </w:p>
        </w:tc>
        <w:tc>
          <w:tcPr>
            <w:tcW w:w="724" w:type="pct"/>
            <w:shd w:val="clear" w:color="auto" w:fill="auto"/>
            <w:hideMark/>
          </w:tcPr>
          <w:p w:rsidR="007B4204" w:rsidRPr="0030073E" w:rsidRDefault="004B1EFA" w:rsidP="0008675D">
            <w:pPr>
              <w:pStyle w:val="afffffffffff2"/>
            </w:pPr>
            <w:r w:rsidRPr="0030073E">
              <w:t>Ул</w:t>
            </w:r>
            <w:r>
              <w:t>ица</w:t>
            </w:r>
            <w:r w:rsidRPr="002C731C">
              <w:t xml:space="preserve"> </w:t>
            </w:r>
            <w:r w:rsidR="007B4204" w:rsidRPr="0030073E">
              <w:t>Шоссейная</w:t>
            </w:r>
          </w:p>
        </w:tc>
        <w:tc>
          <w:tcPr>
            <w:tcW w:w="422" w:type="pct"/>
            <w:shd w:val="clear" w:color="auto" w:fill="auto"/>
            <w:hideMark/>
          </w:tcPr>
          <w:p w:rsidR="007B4204" w:rsidRPr="0030073E" w:rsidRDefault="007B4204" w:rsidP="004B1EFA">
            <w:pPr>
              <w:pStyle w:val="afc"/>
            </w:pPr>
            <w:r w:rsidRPr="0030073E">
              <w:t>V</w:t>
            </w:r>
          </w:p>
        </w:tc>
        <w:tc>
          <w:tcPr>
            <w:tcW w:w="622" w:type="pct"/>
            <w:shd w:val="clear" w:color="auto" w:fill="auto"/>
            <w:hideMark/>
          </w:tcPr>
          <w:p w:rsidR="007B4204" w:rsidRPr="0030073E" w:rsidRDefault="007B4204" w:rsidP="004B1EFA">
            <w:pPr>
              <w:pStyle w:val="afc"/>
            </w:pPr>
            <w:r w:rsidRPr="0030073E">
              <w:t>0,301</w:t>
            </w:r>
          </w:p>
        </w:tc>
        <w:tc>
          <w:tcPr>
            <w:tcW w:w="712" w:type="pct"/>
            <w:shd w:val="clear" w:color="auto" w:fill="auto"/>
          </w:tcPr>
          <w:p w:rsidR="007B4204" w:rsidRPr="0030073E" w:rsidRDefault="007B4204" w:rsidP="004B1EFA">
            <w:pPr>
              <w:pStyle w:val="afc"/>
            </w:pPr>
          </w:p>
        </w:tc>
        <w:tc>
          <w:tcPr>
            <w:tcW w:w="526" w:type="pct"/>
            <w:shd w:val="clear" w:color="auto" w:fill="auto"/>
            <w:hideMark/>
          </w:tcPr>
          <w:p w:rsidR="007B4204" w:rsidRPr="0030073E" w:rsidRDefault="007B4204" w:rsidP="004B1EFA">
            <w:pPr>
              <w:pStyle w:val="afc"/>
            </w:pPr>
            <w:r w:rsidRPr="0030073E">
              <w:t>0,301</w:t>
            </w:r>
          </w:p>
        </w:tc>
        <w:tc>
          <w:tcPr>
            <w:tcW w:w="491" w:type="pct"/>
            <w:shd w:val="clear" w:color="auto" w:fill="auto"/>
            <w:hideMark/>
          </w:tcPr>
          <w:p w:rsidR="007B4204" w:rsidRPr="0030073E" w:rsidRDefault="007B4204" w:rsidP="004B1EFA">
            <w:pPr>
              <w:pStyle w:val="afc"/>
            </w:pPr>
          </w:p>
        </w:tc>
        <w:tc>
          <w:tcPr>
            <w:tcW w:w="517" w:type="pct"/>
            <w:shd w:val="clear" w:color="auto" w:fill="auto"/>
            <w:noWrap/>
          </w:tcPr>
          <w:p w:rsidR="007B4204" w:rsidRPr="0030073E" w:rsidRDefault="007B4204" w:rsidP="004B1EFA">
            <w:pPr>
              <w:pStyle w:val="afc"/>
            </w:pPr>
          </w:p>
        </w:tc>
      </w:tr>
      <w:tr w:rsidR="004B1EFA" w:rsidRPr="0030073E" w:rsidTr="004B1EFA">
        <w:tc>
          <w:tcPr>
            <w:tcW w:w="179" w:type="pct"/>
            <w:shd w:val="clear" w:color="auto" w:fill="auto"/>
          </w:tcPr>
          <w:p w:rsidR="007B4204" w:rsidRPr="0030073E" w:rsidRDefault="000448D8" w:rsidP="0008675D">
            <w:pPr>
              <w:pStyle w:val="afffffffffff2"/>
            </w:pPr>
            <w:r>
              <w:t>68</w:t>
            </w:r>
          </w:p>
        </w:tc>
        <w:tc>
          <w:tcPr>
            <w:tcW w:w="807" w:type="pct"/>
            <w:shd w:val="clear" w:color="auto" w:fill="auto"/>
            <w:hideMark/>
          </w:tcPr>
          <w:p w:rsidR="007B4204" w:rsidRPr="0030073E" w:rsidRDefault="007B4204" w:rsidP="0008675D">
            <w:pPr>
              <w:pStyle w:val="afffffffffff2"/>
            </w:pPr>
            <w:r w:rsidRPr="0030073E">
              <w:t>41-239-000-052 ОП МП 031</w:t>
            </w:r>
          </w:p>
        </w:tc>
        <w:tc>
          <w:tcPr>
            <w:tcW w:w="724" w:type="pct"/>
            <w:shd w:val="clear" w:color="auto" w:fill="auto"/>
            <w:hideMark/>
          </w:tcPr>
          <w:p w:rsidR="007B4204" w:rsidRPr="0030073E" w:rsidRDefault="004B1EFA" w:rsidP="0008675D">
            <w:pPr>
              <w:pStyle w:val="afffffffffff2"/>
            </w:pPr>
            <w:r w:rsidRPr="0030073E">
              <w:t>Ул</w:t>
            </w:r>
            <w:r>
              <w:t>ица</w:t>
            </w:r>
            <w:r w:rsidR="007B4204" w:rsidRPr="0030073E">
              <w:t xml:space="preserve"> Луговая</w:t>
            </w:r>
          </w:p>
        </w:tc>
        <w:tc>
          <w:tcPr>
            <w:tcW w:w="422" w:type="pct"/>
            <w:shd w:val="clear" w:color="auto" w:fill="auto"/>
            <w:hideMark/>
          </w:tcPr>
          <w:p w:rsidR="007B4204" w:rsidRPr="0030073E" w:rsidRDefault="007B4204" w:rsidP="004B1EFA">
            <w:pPr>
              <w:pStyle w:val="afc"/>
            </w:pPr>
            <w:r w:rsidRPr="0030073E">
              <w:t>V</w:t>
            </w:r>
          </w:p>
        </w:tc>
        <w:tc>
          <w:tcPr>
            <w:tcW w:w="622" w:type="pct"/>
            <w:shd w:val="clear" w:color="auto" w:fill="auto"/>
            <w:hideMark/>
          </w:tcPr>
          <w:p w:rsidR="007B4204" w:rsidRPr="0030073E" w:rsidRDefault="007B4204" w:rsidP="004B1EFA">
            <w:pPr>
              <w:pStyle w:val="afc"/>
            </w:pPr>
            <w:r w:rsidRPr="0030073E">
              <w:t>1,070</w:t>
            </w:r>
          </w:p>
        </w:tc>
        <w:tc>
          <w:tcPr>
            <w:tcW w:w="712" w:type="pct"/>
            <w:shd w:val="clear" w:color="auto" w:fill="auto"/>
          </w:tcPr>
          <w:p w:rsidR="007B4204" w:rsidRPr="0030073E" w:rsidRDefault="007B4204" w:rsidP="004B1EFA">
            <w:pPr>
              <w:pStyle w:val="afc"/>
            </w:pPr>
          </w:p>
        </w:tc>
        <w:tc>
          <w:tcPr>
            <w:tcW w:w="526" w:type="pct"/>
            <w:shd w:val="clear" w:color="auto" w:fill="auto"/>
            <w:hideMark/>
          </w:tcPr>
          <w:p w:rsidR="007B4204" w:rsidRPr="0030073E" w:rsidRDefault="007B4204" w:rsidP="004B1EFA">
            <w:pPr>
              <w:pStyle w:val="afc"/>
            </w:pPr>
          </w:p>
        </w:tc>
        <w:tc>
          <w:tcPr>
            <w:tcW w:w="491" w:type="pct"/>
            <w:shd w:val="clear" w:color="auto" w:fill="auto"/>
            <w:hideMark/>
          </w:tcPr>
          <w:p w:rsidR="007B4204" w:rsidRPr="0030073E" w:rsidRDefault="007B4204" w:rsidP="004B1EFA">
            <w:pPr>
              <w:pStyle w:val="afc"/>
            </w:pPr>
            <w:r w:rsidRPr="0030073E">
              <w:t>1,070</w:t>
            </w:r>
          </w:p>
        </w:tc>
        <w:tc>
          <w:tcPr>
            <w:tcW w:w="517" w:type="pct"/>
            <w:shd w:val="clear" w:color="auto" w:fill="auto"/>
            <w:noWrap/>
          </w:tcPr>
          <w:p w:rsidR="007B4204" w:rsidRPr="0030073E" w:rsidRDefault="007B4204" w:rsidP="004B1EFA">
            <w:pPr>
              <w:pStyle w:val="afc"/>
            </w:pPr>
          </w:p>
        </w:tc>
      </w:tr>
      <w:tr w:rsidR="004B1EFA" w:rsidRPr="0030073E" w:rsidTr="004B1EFA">
        <w:tc>
          <w:tcPr>
            <w:tcW w:w="179" w:type="pct"/>
            <w:shd w:val="clear" w:color="auto" w:fill="auto"/>
          </w:tcPr>
          <w:p w:rsidR="007B4204" w:rsidRPr="0030073E" w:rsidRDefault="000448D8" w:rsidP="0008675D">
            <w:pPr>
              <w:pStyle w:val="afffffffffff2"/>
            </w:pPr>
            <w:r>
              <w:t>69</w:t>
            </w:r>
          </w:p>
        </w:tc>
        <w:tc>
          <w:tcPr>
            <w:tcW w:w="807" w:type="pct"/>
            <w:shd w:val="clear" w:color="auto" w:fill="auto"/>
            <w:hideMark/>
          </w:tcPr>
          <w:p w:rsidR="007B4204" w:rsidRPr="0030073E" w:rsidRDefault="007B4204" w:rsidP="0008675D">
            <w:pPr>
              <w:pStyle w:val="afffffffffff2"/>
            </w:pPr>
            <w:r w:rsidRPr="0030073E">
              <w:t>41-239-000-052 ОП МП 032</w:t>
            </w:r>
          </w:p>
        </w:tc>
        <w:tc>
          <w:tcPr>
            <w:tcW w:w="724" w:type="pct"/>
            <w:shd w:val="clear" w:color="auto" w:fill="auto"/>
            <w:hideMark/>
          </w:tcPr>
          <w:p w:rsidR="007B4204" w:rsidRPr="0030073E" w:rsidRDefault="004B1EFA" w:rsidP="0008675D">
            <w:pPr>
              <w:pStyle w:val="afffffffffff2"/>
            </w:pPr>
            <w:r w:rsidRPr="0030073E">
              <w:t>Ул</w:t>
            </w:r>
            <w:r>
              <w:t>ица</w:t>
            </w:r>
            <w:r w:rsidR="007B4204" w:rsidRPr="0030073E">
              <w:t xml:space="preserve"> Северная</w:t>
            </w:r>
          </w:p>
        </w:tc>
        <w:tc>
          <w:tcPr>
            <w:tcW w:w="422" w:type="pct"/>
            <w:shd w:val="clear" w:color="auto" w:fill="auto"/>
            <w:hideMark/>
          </w:tcPr>
          <w:p w:rsidR="007B4204" w:rsidRPr="0030073E" w:rsidRDefault="007B4204" w:rsidP="004B1EFA">
            <w:pPr>
              <w:pStyle w:val="afc"/>
            </w:pPr>
            <w:r w:rsidRPr="0030073E">
              <w:t>V</w:t>
            </w:r>
          </w:p>
        </w:tc>
        <w:tc>
          <w:tcPr>
            <w:tcW w:w="622" w:type="pct"/>
            <w:shd w:val="clear" w:color="auto" w:fill="auto"/>
            <w:hideMark/>
          </w:tcPr>
          <w:p w:rsidR="007B4204" w:rsidRPr="0030073E" w:rsidRDefault="007B4204" w:rsidP="004B1EFA">
            <w:pPr>
              <w:pStyle w:val="afc"/>
            </w:pPr>
            <w:r w:rsidRPr="0030073E">
              <w:t>0,482</w:t>
            </w:r>
          </w:p>
        </w:tc>
        <w:tc>
          <w:tcPr>
            <w:tcW w:w="712" w:type="pct"/>
            <w:shd w:val="clear" w:color="auto" w:fill="auto"/>
          </w:tcPr>
          <w:p w:rsidR="007B4204" w:rsidRPr="0030073E" w:rsidRDefault="007B4204" w:rsidP="004B1EFA">
            <w:pPr>
              <w:pStyle w:val="afc"/>
            </w:pPr>
          </w:p>
        </w:tc>
        <w:tc>
          <w:tcPr>
            <w:tcW w:w="526" w:type="pct"/>
            <w:shd w:val="clear" w:color="auto" w:fill="auto"/>
            <w:hideMark/>
          </w:tcPr>
          <w:p w:rsidR="007B4204" w:rsidRPr="0030073E" w:rsidRDefault="007B4204" w:rsidP="004B1EFA">
            <w:pPr>
              <w:pStyle w:val="afc"/>
            </w:pPr>
            <w:r w:rsidRPr="0030073E">
              <w:t>0,096</w:t>
            </w:r>
          </w:p>
        </w:tc>
        <w:tc>
          <w:tcPr>
            <w:tcW w:w="491" w:type="pct"/>
            <w:shd w:val="clear" w:color="auto" w:fill="auto"/>
            <w:hideMark/>
          </w:tcPr>
          <w:p w:rsidR="007B4204" w:rsidRPr="0030073E" w:rsidRDefault="007B4204" w:rsidP="004B1EFA">
            <w:pPr>
              <w:pStyle w:val="afc"/>
            </w:pPr>
            <w:r w:rsidRPr="0030073E">
              <w:t>0,386</w:t>
            </w:r>
          </w:p>
        </w:tc>
        <w:tc>
          <w:tcPr>
            <w:tcW w:w="517" w:type="pct"/>
            <w:shd w:val="clear" w:color="auto" w:fill="auto"/>
            <w:noWrap/>
          </w:tcPr>
          <w:p w:rsidR="007B4204" w:rsidRPr="0030073E" w:rsidRDefault="007B4204" w:rsidP="004B1EFA">
            <w:pPr>
              <w:pStyle w:val="afc"/>
            </w:pPr>
          </w:p>
        </w:tc>
      </w:tr>
      <w:tr w:rsidR="004B1EFA" w:rsidRPr="0030073E" w:rsidTr="004B1EFA">
        <w:tc>
          <w:tcPr>
            <w:tcW w:w="2132" w:type="pct"/>
            <w:gridSpan w:val="4"/>
            <w:shd w:val="clear" w:color="auto" w:fill="auto"/>
          </w:tcPr>
          <w:p w:rsidR="004B1EFA" w:rsidRPr="0030073E" w:rsidRDefault="004B1EFA" w:rsidP="0008675D">
            <w:pPr>
              <w:pStyle w:val="afffffffffff2"/>
            </w:pPr>
            <w:r w:rsidRPr="0030073E">
              <w:t>Итого</w:t>
            </w:r>
            <w:r w:rsidR="008F2F67">
              <w:t xml:space="preserve"> в границе посёлка при железнодорожной станции</w:t>
            </w:r>
            <w:r w:rsidR="008F2F67" w:rsidRPr="0030073E">
              <w:t xml:space="preserve"> Петяярви</w:t>
            </w:r>
          </w:p>
        </w:tc>
        <w:tc>
          <w:tcPr>
            <w:tcW w:w="622" w:type="pct"/>
            <w:shd w:val="clear" w:color="auto" w:fill="auto"/>
          </w:tcPr>
          <w:p w:rsidR="004B1EFA" w:rsidRPr="0030073E" w:rsidRDefault="004B1EFA" w:rsidP="004B1EFA">
            <w:pPr>
              <w:pStyle w:val="afc"/>
            </w:pPr>
            <w:r w:rsidRPr="0030073E">
              <w:t>2,371</w:t>
            </w:r>
          </w:p>
        </w:tc>
        <w:tc>
          <w:tcPr>
            <w:tcW w:w="712" w:type="pct"/>
            <w:shd w:val="clear" w:color="auto" w:fill="auto"/>
          </w:tcPr>
          <w:p w:rsidR="004B1EFA" w:rsidRPr="0030073E" w:rsidRDefault="004B1EFA" w:rsidP="004B1EFA">
            <w:pPr>
              <w:pStyle w:val="afc"/>
            </w:pPr>
          </w:p>
        </w:tc>
        <w:tc>
          <w:tcPr>
            <w:tcW w:w="526" w:type="pct"/>
            <w:shd w:val="clear" w:color="auto" w:fill="auto"/>
          </w:tcPr>
          <w:p w:rsidR="004B1EFA" w:rsidRPr="0030073E" w:rsidRDefault="004B1EFA" w:rsidP="004B1EFA">
            <w:pPr>
              <w:pStyle w:val="afc"/>
            </w:pPr>
          </w:p>
        </w:tc>
        <w:tc>
          <w:tcPr>
            <w:tcW w:w="491" w:type="pct"/>
            <w:shd w:val="clear" w:color="auto" w:fill="auto"/>
          </w:tcPr>
          <w:p w:rsidR="004B1EFA" w:rsidRPr="0030073E" w:rsidRDefault="004B1EFA" w:rsidP="004B1EFA">
            <w:pPr>
              <w:pStyle w:val="afc"/>
            </w:pPr>
          </w:p>
        </w:tc>
        <w:tc>
          <w:tcPr>
            <w:tcW w:w="517" w:type="pct"/>
            <w:shd w:val="clear" w:color="auto" w:fill="auto"/>
            <w:noWrap/>
          </w:tcPr>
          <w:p w:rsidR="004B1EFA" w:rsidRPr="0030073E" w:rsidRDefault="004B1EFA" w:rsidP="004B1EFA">
            <w:pPr>
              <w:pStyle w:val="afc"/>
            </w:pPr>
          </w:p>
        </w:tc>
      </w:tr>
      <w:tr w:rsidR="007B4204" w:rsidRPr="0030073E" w:rsidTr="0030073E">
        <w:tc>
          <w:tcPr>
            <w:tcW w:w="5000" w:type="pct"/>
            <w:gridSpan w:val="9"/>
            <w:shd w:val="clear" w:color="auto" w:fill="auto"/>
            <w:hideMark/>
          </w:tcPr>
          <w:p w:rsidR="007B4204" w:rsidRPr="0030073E" w:rsidRDefault="004B1EFA" w:rsidP="0008675D">
            <w:pPr>
              <w:pStyle w:val="afffffffffff2"/>
            </w:pPr>
            <w:r w:rsidRPr="0030073E">
              <w:t>Дер</w:t>
            </w:r>
            <w:r>
              <w:t>евня</w:t>
            </w:r>
            <w:r w:rsidR="007B4204" w:rsidRPr="0030073E">
              <w:t xml:space="preserve"> Ягодное</w:t>
            </w:r>
          </w:p>
        </w:tc>
      </w:tr>
      <w:tr w:rsidR="004B1EFA" w:rsidRPr="0030073E" w:rsidTr="000448D8">
        <w:tc>
          <w:tcPr>
            <w:tcW w:w="179" w:type="pct"/>
            <w:shd w:val="clear" w:color="auto" w:fill="auto"/>
          </w:tcPr>
          <w:p w:rsidR="007B4204" w:rsidRPr="0030073E" w:rsidRDefault="000448D8" w:rsidP="0008675D">
            <w:pPr>
              <w:pStyle w:val="afffffffffff2"/>
            </w:pPr>
            <w:r>
              <w:t>70</w:t>
            </w:r>
          </w:p>
        </w:tc>
        <w:tc>
          <w:tcPr>
            <w:tcW w:w="807" w:type="pct"/>
            <w:shd w:val="clear" w:color="auto" w:fill="auto"/>
            <w:hideMark/>
          </w:tcPr>
          <w:p w:rsidR="007B4204" w:rsidRPr="0030073E" w:rsidRDefault="007B4204" w:rsidP="0008675D">
            <w:pPr>
              <w:pStyle w:val="afffffffffff2"/>
            </w:pPr>
            <w:r w:rsidRPr="0030073E">
              <w:t>41-239-000-052 ОП МП 038</w:t>
            </w:r>
          </w:p>
        </w:tc>
        <w:tc>
          <w:tcPr>
            <w:tcW w:w="724" w:type="pct"/>
            <w:shd w:val="clear" w:color="auto" w:fill="auto"/>
            <w:hideMark/>
          </w:tcPr>
          <w:p w:rsidR="007B4204" w:rsidRPr="0030073E" w:rsidRDefault="004B1EFA" w:rsidP="0008675D">
            <w:pPr>
              <w:pStyle w:val="afffffffffff2"/>
            </w:pPr>
            <w:r w:rsidRPr="0030073E">
              <w:t>Ул</w:t>
            </w:r>
            <w:r>
              <w:t>ица</w:t>
            </w:r>
            <w:r w:rsidR="007B4204" w:rsidRPr="0030073E">
              <w:t xml:space="preserve"> Школьная</w:t>
            </w:r>
          </w:p>
        </w:tc>
        <w:tc>
          <w:tcPr>
            <w:tcW w:w="422" w:type="pct"/>
            <w:shd w:val="clear" w:color="auto" w:fill="auto"/>
            <w:hideMark/>
          </w:tcPr>
          <w:p w:rsidR="007B4204" w:rsidRPr="0030073E" w:rsidRDefault="007B4204" w:rsidP="004B1EFA">
            <w:pPr>
              <w:pStyle w:val="afc"/>
            </w:pPr>
            <w:r w:rsidRPr="0030073E">
              <w:t>V</w:t>
            </w:r>
          </w:p>
        </w:tc>
        <w:tc>
          <w:tcPr>
            <w:tcW w:w="622" w:type="pct"/>
            <w:shd w:val="clear" w:color="auto" w:fill="auto"/>
            <w:hideMark/>
          </w:tcPr>
          <w:p w:rsidR="007B4204" w:rsidRPr="0030073E" w:rsidRDefault="007B4204" w:rsidP="004B1EFA">
            <w:pPr>
              <w:pStyle w:val="afc"/>
            </w:pPr>
            <w:r w:rsidRPr="0030073E">
              <w:t>1,260</w:t>
            </w:r>
          </w:p>
        </w:tc>
        <w:tc>
          <w:tcPr>
            <w:tcW w:w="712" w:type="pct"/>
            <w:shd w:val="clear" w:color="auto" w:fill="auto"/>
            <w:hideMark/>
          </w:tcPr>
          <w:p w:rsidR="007B4204" w:rsidRPr="0030073E" w:rsidRDefault="007B4204" w:rsidP="004B1EFA">
            <w:pPr>
              <w:pStyle w:val="afc"/>
            </w:pPr>
            <w:r w:rsidRPr="0030073E">
              <w:t>0,831</w:t>
            </w:r>
          </w:p>
        </w:tc>
        <w:tc>
          <w:tcPr>
            <w:tcW w:w="526" w:type="pct"/>
            <w:shd w:val="clear" w:color="auto" w:fill="auto"/>
            <w:hideMark/>
          </w:tcPr>
          <w:p w:rsidR="007B4204" w:rsidRPr="0030073E" w:rsidRDefault="007B4204" w:rsidP="004B1EFA">
            <w:pPr>
              <w:pStyle w:val="afc"/>
            </w:pPr>
            <w:r w:rsidRPr="0030073E">
              <w:t>0,429</w:t>
            </w:r>
          </w:p>
        </w:tc>
        <w:tc>
          <w:tcPr>
            <w:tcW w:w="491" w:type="pct"/>
            <w:shd w:val="clear" w:color="auto" w:fill="auto"/>
          </w:tcPr>
          <w:p w:rsidR="007B4204" w:rsidRPr="0030073E" w:rsidRDefault="007B4204" w:rsidP="004B1EFA">
            <w:pPr>
              <w:pStyle w:val="afc"/>
            </w:pPr>
          </w:p>
        </w:tc>
        <w:tc>
          <w:tcPr>
            <w:tcW w:w="517" w:type="pct"/>
            <w:shd w:val="clear" w:color="auto" w:fill="auto"/>
            <w:noWrap/>
          </w:tcPr>
          <w:p w:rsidR="007B4204" w:rsidRPr="0030073E" w:rsidRDefault="007B4204" w:rsidP="004B1EFA">
            <w:pPr>
              <w:pStyle w:val="afc"/>
            </w:pPr>
          </w:p>
        </w:tc>
      </w:tr>
      <w:tr w:rsidR="004B1EFA" w:rsidRPr="0030073E" w:rsidTr="000448D8">
        <w:tc>
          <w:tcPr>
            <w:tcW w:w="179" w:type="pct"/>
            <w:shd w:val="clear" w:color="auto" w:fill="auto"/>
          </w:tcPr>
          <w:p w:rsidR="007B4204" w:rsidRPr="0030073E" w:rsidRDefault="000448D8" w:rsidP="0008675D">
            <w:pPr>
              <w:pStyle w:val="afffffffffff2"/>
            </w:pPr>
            <w:r>
              <w:t>71</w:t>
            </w:r>
          </w:p>
        </w:tc>
        <w:tc>
          <w:tcPr>
            <w:tcW w:w="807" w:type="pct"/>
            <w:shd w:val="clear" w:color="auto" w:fill="auto"/>
            <w:hideMark/>
          </w:tcPr>
          <w:p w:rsidR="007B4204" w:rsidRPr="0030073E" w:rsidRDefault="007B4204" w:rsidP="0008675D">
            <w:pPr>
              <w:pStyle w:val="afffffffffff2"/>
            </w:pPr>
            <w:r w:rsidRPr="0030073E">
              <w:t>41-239-000-052 ОП МП 039</w:t>
            </w:r>
          </w:p>
        </w:tc>
        <w:tc>
          <w:tcPr>
            <w:tcW w:w="724" w:type="pct"/>
            <w:shd w:val="clear" w:color="auto" w:fill="auto"/>
            <w:hideMark/>
          </w:tcPr>
          <w:p w:rsidR="007B4204" w:rsidRPr="0030073E" w:rsidRDefault="004B1EFA" w:rsidP="0008675D">
            <w:pPr>
              <w:pStyle w:val="afffffffffff2"/>
            </w:pPr>
            <w:r w:rsidRPr="0030073E">
              <w:t>Ул</w:t>
            </w:r>
            <w:r>
              <w:t>ица</w:t>
            </w:r>
            <w:r w:rsidRPr="0030073E">
              <w:t xml:space="preserve"> </w:t>
            </w:r>
            <w:r w:rsidR="007B4204" w:rsidRPr="0030073E">
              <w:t>Лесная</w:t>
            </w:r>
          </w:p>
        </w:tc>
        <w:tc>
          <w:tcPr>
            <w:tcW w:w="422" w:type="pct"/>
            <w:shd w:val="clear" w:color="auto" w:fill="auto"/>
            <w:hideMark/>
          </w:tcPr>
          <w:p w:rsidR="007B4204" w:rsidRPr="0030073E" w:rsidRDefault="007B4204" w:rsidP="004B1EFA">
            <w:pPr>
              <w:pStyle w:val="afc"/>
            </w:pPr>
            <w:r w:rsidRPr="0030073E">
              <w:t>V</w:t>
            </w:r>
          </w:p>
        </w:tc>
        <w:tc>
          <w:tcPr>
            <w:tcW w:w="622" w:type="pct"/>
            <w:shd w:val="clear" w:color="auto" w:fill="auto"/>
            <w:hideMark/>
          </w:tcPr>
          <w:p w:rsidR="007B4204" w:rsidRPr="0030073E" w:rsidRDefault="007B4204" w:rsidP="004B1EFA">
            <w:pPr>
              <w:pStyle w:val="afc"/>
            </w:pPr>
            <w:r w:rsidRPr="0030073E">
              <w:t>0,494</w:t>
            </w:r>
          </w:p>
        </w:tc>
        <w:tc>
          <w:tcPr>
            <w:tcW w:w="712" w:type="pct"/>
            <w:shd w:val="clear" w:color="auto" w:fill="auto"/>
          </w:tcPr>
          <w:p w:rsidR="007B4204" w:rsidRPr="0030073E" w:rsidRDefault="007B4204" w:rsidP="004B1EFA">
            <w:pPr>
              <w:pStyle w:val="afc"/>
            </w:pPr>
          </w:p>
        </w:tc>
        <w:tc>
          <w:tcPr>
            <w:tcW w:w="526" w:type="pct"/>
            <w:shd w:val="clear" w:color="auto" w:fill="auto"/>
            <w:hideMark/>
          </w:tcPr>
          <w:p w:rsidR="007B4204" w:rsidRPr="0030073E" w:rsidRDefault="007B4204" w:rsidP="004B1EFA">
            <w:pPr>
              <w:pStyle w:val="afc"/>
            </w:pPr>
            <w:r w:rsidRPr="0030073E">
              <w:t>0,400</w:t>
            </w:r>
          </w:p>
        </w:tc>
        <w:tc>
          <w:tcPr>
            <w:tcW w:w="491" w:type="pct"/>
            <w:shd w:val="clear" w:color="auto" w:fill="auto"/>
            <w:hideMark/>
          </w:tcPr>
          <w:p w:rsidR="007B4204" w:rsidRPr="0030073E" w:rsidRDefault="007B4204" w:rsidP="004B1EFA">
            <w:pPr>
              <w:pStyle w:val="afc"/>
            </w:pPr>
            <w:r w:rsidRPr="0030073E">
              <w:t>0,094</w:t>
            </w:r>
          </w:p>
        </w:tc>
        <w:tc>
          <w:tcPr>
            <w:tcW w:w="517" w:type="pct"/>
            <w:shd w:val="clear" w:color="auto" w:fill="auto"/>
            <w:noWrap/>
          </w:tcPr>
          <w:p w:rsidR="007B4204" w:rsidRPr="0030073E" w:rsidRDefault="007B4204" w:rsidP="004B1EFA">
            <w:pPr>
              <w:pStyle w:val="afc"/>
            </w:pPr>
          </w:p>
        </w:tc>
      </w:tr>
      <w:tr w:rsidR="004B1EFA" w:rsidRPr="0030073E" w:rsidTr="000448D8">
        <w:tc>
          <w:tcPr>
            <w:tcW w:w="179" w:type="pct"/>
            <w:shd w:val="clear" w:color="auto" w:fill="auto"/>
          </w:tcPr>
          <w:p w:rsidR="007B4204" w:rsidRPr="0030073E" w:rsidRDefault="000448D8" w:rsidP="0008675D">
            <w:pPr>
              <w:pStyle w:val="afffffffffff2"/>
            </w:pPr>
            <w:r>
              <w:t>72</w:t>
            </w:r>
          </w:p>
        </w:tc>
        <w:tc>
          <w:tcPr>
            <w:tcW w:w="807" w:type="pct"/>
            <w:shd w:val="clear" w:color="auto" w:fill="auto"/>
            <w:hideMark/>
          </w:tcPr>
          <w:p w:rsidR="007B4204" w:rsidRPr="0030073E" w:rsidRDefault="007B4204" w:rsidP="0008675D">
            <w:pPr>
              <w:pStyle w:val="afffffffffff2"/>
            </w:pPr>
            <w:r w:rsidRPr="0030073E">
              <w:t>41-239-000-052 ОП МП 040</w:t>
            </w:r>
          </w:p>
        </w:tc>
        <w:tc>
          <w:tcPr>
            <w:tcW w:w="724" w:type="pct"/>
            <w:shd w:val="clear" w:color="auto" w:fill="auto"/>
            <w:hideMark/>
          </w:tcPr>
          <w:p w:rsidR="007B4204" w:rsidRPr="0030073E" w:rsidRDefault="004B1EFA" w:rsidP="0008675D">
            <w:pPr>
              <w:pStyle w:val="afffffffffff2"/>
            </w:pPr>
            <w:r w:rsidRPr="0030073E">
              <w:t>Ул</w:t>
            </w:r>
            <w:r>
              <w:t>ица</w:t>
            </w:r>
            <w:r w:rsidRPr="0030073E">
              <w:t xml:space="preserve"> </w:t>
            </w:r>
            <w:r w:rsidR="007B4204" w:rsidRPr="0030073E">
              <w:t>Полевая</w:t>
            </w:r>
          </w:p>
        </w:tc>
        <w:tc>
          <w:tcPr>
            <w:tcW w:w="422" w:type="pct"/>
            <w:shd w:val="clear" w:color="auto" w:fill="auto"/>
            <w:hideMark/>
          </w:tcPr>
          <w:p w:rsidR="007B4204" w:rsidRPr="0030073E" w:rsidRDefault="007B4204" w:rsidP="004B1EFA">
            <w:pPr>
              <w:pStyle w:val="afc"/>
            </w:pPr>
            <w:r w:rsidRPr="0030073E">
              <w:t>V</w:t>
            </w:r>
          </w:p>
        </w:tc>
        <w:tc>
          <w:tcPr>
            <w:tcW w:w="622" w:type="pct"/>
            <w:shd w:val="clear" w:color="auto" w:fill="auto"/>
            <w:hideMark/>
          </w:tcPr>
          <w:p w:rsidR="007B4204" w:rsidRPr="0030073E" w:rsidRDefault="007B4204" w:rsidP="004B1EFA">
            <w:pPr>
              <w:pStyle w:val="afc"/>
            </w:pPr>
            <w:r w:rsidRPr="0030073E">
              <w:t>0,434</w:t>
            </w:r>
          </w:p>
        </w:tc>
        <w:tc>
          <w:tcPr>
            <w:tcW w:w="712" w:type="pct"/>
            <w:shd w:val="clear" w:color="auto" w:fill="auto"/>
          </w:tcPr>
          <w:p w:rsidR="007B4204" w:rsidRPr="0030073E" w:rsidRDefault="007B4204" w:rsidP="004B1EFA">
            <w:pPr>
              <w:pStyle w:val="afc"/>
            </w:pPr>
          </w:p>
        </w:tc>
        <w:tc>
          <w:tcPr>
            <w:tcW w:w="526" w:type="pct"/>
            <w:shd w:val="clear" w:color="auto" w:fill="auto"/>
            <w:hideMark/>
          </w:tcPr>
          <w:p w:rsidR="007B4204" w:rsidRPr="0030073E" w:rsidRDefault="007B4204" w:rsidP="004B1EFA">
            <w:pPr>
              <w:pStyle w:val="afc"/>
            </w:pPr>
            <w:r w:rsidRPr="0030073E">
              <w:t>0,299</w:t>
            </w:r>
          </w:p>
        </w:tc>
        <w:tc>
          <w:tcPr>
            <w:tcW w:w="491" w:type="pct"/>
            <w:shd w:val="clear" w:color="auto" w:fill="auto"/>
            <w:hideMark/>
          </w:tcPr>
          <w:p w:rsidR="007B4204" w:rsidRPr="0030073E" w:rsidRDefault="007B4204" w:rsidP="004B1EFA">
            <w:pPr>
              <w:pStyle w:val="afc"/>
            </w:pPr>
            <w:r w:rsidRPr="0030073E">
              <w:t>0,135</w:t>
            </w:r>
          </w:p>
        </w:tc>
        <w:tc>
          <w:tcPr>
            <w:tcW w:w="517" w:type="pct"/>
            <w:shd w:val="clear" w:color="auto" w:fill="auto"/>
            <w:noWrap/>
          </w:tcPr>
          <w:p w:rsidR="007B4204" w:rsidRPr="0030073E" w:rsidRDefault="007B4204" w:rsidP="004B1EFA">
            <w:pPr>
              <w:pStyle w:val="afc"/>
            </w:pPr>
          </w:p>
        </w:tc>
      </w:tr>
      <w:tr w:rsidR="004B1EFA" w:rsidRPr="0030073E" w:rsidTr="000448D8">
        <w:tc>
          <w:tcPr>
            <w:tcW w:w="179" w:type="pct"/>
            <w:shd w:val="clear" w:color="auto" w:fill="auto"/>
          </w:tcPr>
          <w:p w:rsidR="007B4204" w:rsidRPr="0030073E" w:rsidRDefault="000448D8" w:rsidP="0008675D">
            <w:pPr>
              <w:pStyle w:val="afffffffffff2"/>
            </w:pPr>
            <w:r>
              <w:t>73</w:t>
            </w:r>
          </w:p>
        </w:tc>
        <w:tc>
          <w:tcPr>
            <w:tcW w:w="807" w:type="pct"/>
            <w:shd w:val="clear" w:color="auto" w:fill="auto"/>
            <w:hideMark/>
          </w:tcPr>
          <w:p w:rsidR="007B4204" w:rsidRPr="0030073E" w:rsidRDefault="007B4204" w:rsidP="0008675D">
            <w:pPr>
              <w:pStyle w:val="afffffffffff2"/>
            </w:pPr>
            <w:r w:rsidRPr="0030073E">
              <w:t>41-239-000-052 ОП МП 041</w:t>
            </w:r>
          </w:p>
        </w:tc>
        <w:tc>
          <w:tcPr>
            <w:tcW w:w="724" w:type="pct"/>
            <w:shd w:val="clear" w:color="auto" w:fill="auto"/>
            <w:hideMark/>
          </w:tcPr>
          <w:p w:rsidR="007B4204" w:rsidRPr="0030073E" w:rsidRDefault="004B1EFA" w:rsidP="0008675D">
            <w:pPr>
              <w:pStyle w:val="afffffffffff2"/>
            </w:pPr>
            <w:r w:rsidRPr="0030073E">
              <w:t>Ул</w:t>
            </w:r>
            <w:r>
              <w:t>ица</w:t>
            </w:r>
            <w:r w:rsidR="007B4204" w:rsidRPr="0030073E">
              <w:t xml:space="preserve"> Дачная</w:t>
            </w:r>
          </w:p>
        </w:tc>
        <w:tc>
          <w:tcPr>
            <w:tcW w:w="422" w:type="pct"/>
            <w:shd w:val="clear" w:color="auto" w:fill="auto"/>
            <w:hideMark/>
          </w:tcPr>
          <w:p w:rsidR="007B4204" w:rsidRPr="0030073E" w:rsidRDefault="007B4204" w:rsidP="004B1EFA">
            <w:pPr>
              <w:pStyle w:val="afc"/>
            </w:pPr>
            <w:r w:rsidRPr="0030073E">
              <w:t>V</w:t>
            </w:r>
          </w:p>
        </w:tc>
        <w:tc>
          <w:tcPr>
            <w:tcW w:w="622" w:type="pct"/>
            <w:shd w:val="clear" w:color="auto" w:fill="auto"/>
            <w:hideMark/>
          </w:tcPr>
          <w:p w:rsidR="007B4204" w:rsidRPr="0030073E" w:rsidRDefault="007B4204" w:rsidP="004B1EFA">
            <w:pPr>
              <w:pStyle w:val="afc"/>
            </w:pPr>
            <w:r w:rsidRPr="0030073E">
              <w:t>0,419</w:t>
            </w:r>
          </w:p>
        </w:tc>
        <w:tc>
          <w:tcPr>
            <w:tcW w:w="712" w:type="pct"/>
            <w:shd w:val="clear" w:color="auto" w:fill="auto"/>
          </w:tcPr>
          <w:p w:rsidR="007B4204" w:rsidRPr="0030073E" w:rsidRDefault="007B4204" w:rsidP="004B1EFA">
            <w:pPr>
              <w:pStyle w:val="afc"/>
            </w:pPr>
          </w:p>
        </w:tc>
        <w:tc>
          <w:tcPr>
            <w:tcW w:w="526" w:type="pct"/>
            <w:shd w:val="clear" w:color="auto" w:fill="auto"/>
            <w:hideMark/>
          </w:tcPr>
          <w:p w:rsidR="007B4204" w:rsidRPr="0030073E" w:rsidRDefault="007B4204" w:rsidP="004B1EFA">
            <w:pPr>
              <w:pStyle w:val="afc"/>
            </w:pPr>
            <w:r w:rsidRPr="0030073E">
              <w:t>0,268</w:t>
            </w:r>
          </w:p>
        </w:tc>
        <w:tc>
          <w:tcPr>
            <w:tcW w:w="491" w:type="pct"/>
            <w:shd w:val="clear" w:color="auto" w:fill="auto"/>
            <w:hideMark/>
          </w:tcPr>
          <w:p w:rsidR="007B4204" w:rsidRPr="0030073E" w:rsidRDefault="007B4204" w:rsidP="004B1EFA">
            <w:pPr>
              <w:pStyle w:val="afc"/>
            </w:pPr>
            <w:r w:rsidRPr="0030073E">
              <w:t>0,151</w:t>
            </w:r>
          </w:p>
        </w:tc>
        <w:tc>
          <w:tcPr>
            <w:tcW w:w="517" w:type="pct"/>
            <w:shd w:val="clear" w:color="auto" w:fill="auto"/>
            <w:noWrap/>
          </w:tcPr>
          <w:p w:rsidR="007B4204" w:rsidRPr="0030073E" w:rsidRDefault="007B4204" w:rsidP="004B1EFA">
            <w:pPr>
              <w:pStyle w:val="afc"/>
            </w:pPr>
          </w:p>
        </w:tc>
      </w:tr>
      <w:tr w:rsidR="004B1EFA" w:rsidRPr="0030073E" w:rsidTr="000448D8">
        <w:tc>
          <w:tcPr>
            <w:tcW w:w="179" w:type="pct"/>
            <w:shd w:val="clear" w:color="auto" w:fill="auto"/>
          </w:tcPr>
          <w:p w:rsidR="007B4204" w:rsidRPr="0030073E" w:rsidRDefault="000448D8" w:rsidP="0008675D">
            <w:pPr>
              <w:pStyle w:val="afffffffffff2"/>
            </w:pPr>
            <w:r>
              <w:t>74</w:t>
            </w:r>
          </w:p>
        </w:tc>
        <w:tc>
          <w:tcPr>
            <w:tcW w:w="807" w:type="pct"/>
            <w:shd w:val="clear" w:color="auto" w:fill="auto"/>
            <w:hideMark/>
          </w:tcPr>
          <w:p w:rsidR="007B4204" w:rsidRPr="0030073E" w:rsidRDefault="007B4204" w:rsidP="0008675D">
            <w:pPr>
              <w:pStyle w:val="afffffffffff2"/>
            </w:pPr>
            <w:r w:rsidRPr="0030073E">
              <w:t>41-239-000-052 ОП МП 042</w:t>
            </w:r>
          </w:p>
        </w:tc>
        <w:tc>
          <w:tcPr>
            <w:tcW w:w="724" w:type="pct"/>
            <w:shd w:val="clear" w:color="auto" w:fill="auto"/>
            <w:hideMark/>
          </w:tcPr>
          <w:p w:rsidR="007B4204" w:rsidRPr="0030073E" w:rsidRDefault="004B1EFA" w:rsidP="0008675D">
            <w:pPr>
              <w:pStyle w:val="afffffffffff2"/>
            </w:pPr>
            <w:r w:rsidRPr="0030073E">
              <w:t>Ул</w:t>
            </w:r>
            <w:r>
              <w:t>ица</w:t>
            </w:r>
            <w:r w:rsidR="007B4204" w:rsidRPr="0030073E">
              <w:t xml:space="preserve"> Загородная</w:t>
            </w:r>
          </w:p>
        </w:tc>
        <w:tc>
          <w:tcPr>
            <w:tcW w:w="422" w:type="pct"/>
            <w:shd w:val="clear" w:color="auto" w:fill="auto"/>
            <w:hideMark/>
          </w:tcPr>
          <w:p w:rsidR="007B4204" w:rsidRPr="0030073E" w:rsidRDefault="007B4204" w:rsidP="004B1EFA">
            <w:pPr>
              <w:pStyle w:val="afc"/>
            </w:pPr>
            <w:r w:rsidRPr="0030073E">
              <w:t>V</w:t>
            </w:r>
          </w:p>
        </w:tc>
        <w:tc>
          <w:tcPr>
            <w:tcW w:w="622" w:type="pct"/>
            <w:shd w:val="clear" w:color="auto" w:fill="auto"/>
            <w:hideMark/>
          </w:tcPr>
          <w:p w:rsidR="007B4204" w:rsidRPr="0030073E" w:rsidRDefault="007B4204" w:rsidP="004B1EFA">
            <w:pPr>
              <w:pStyle w:val="afc"/>
            </w:pPr>
            <w:r w:rsidRPr="0030073E">
              <w:t>0,378</w:t>
            </w:r>
          </w:p>
        </w:tc>
        <w:tc>
          <w:tcPr>
            <w:tcW w:w="712" w:type="pct"/>
            <w:shd w:val="clear" w:color="auto" w:fill="auto"/>
          </w:tcPr>
          <w:p w:rsidR="007B4204" w:rsidRPr="0030073E" w:rsidRDefault="007B4204" w:rsidP="004B1EFA">
            <w:pPr>
              <w:pStyle w:val="afc"/>
            </w:pPr>
          </w:p>
        </w:tc>
        <w:tc>
          <w:tcPr>
            <w:tcW w:w="526" w:type="pct"/>
            <w:shd w:val="clear" w:color="auto" w:fill="auto"/>
          </w:tcPr>
          <w:p w:rsidR="007B4204" w:rsidRPr="0030073E" w:rsidRDefault="007B4204" w:rsidP="004B1EFA">
            <w:pPr>
              <w:pStyle w:val="afc"/>
            </w:pPr>
          </w:p>
        </w:tc>
        <w:tc>
          <w:tcPr>
            <w:tcW w:w="491" w:type="pct"/>
            <w:shd w:val="clear" w:color="auto" w:fill="auto"/>
            <w:hideMark/>
          </w:tcPr>
          <w:p w:rsidR="007B4204" w:rsidRPr="0030073E" w:rsidRDefault="007B4204" w:rsidP="004B1EFA">
            <w:pPr>
              <w:pStyle w:val="afc"/>
            </w:pPr>
            <w:r w:rsidRPr="0030073E">
              <w:t>0,378</w:t>
            </w:r>
          </w:p>
        </w:tc>
        <w:tc>
          <w:tcPr>
            <w:tcW w:w="517" w:type="pct"/>
            <w:shd w:val="clear" w:color="auto" w:fill="auto"/>
            <w:noWrap/>
          </w:tcPr>
          <w:p w:rsidR="007B4204" w:rsidRPr="0030073E" w:rsidRDefault="007B4204" w:rsidP="004B1EFA">
            <w:pPr>
              <w:pStyle w:val="afc"/>
            </w:pPr>
          </w:p>
        </w:tc>
      </w:tr>
      <w:tr w:rsidR="004B1EFA" w:rsidRPr="0030073E" w:rsidTr="000448D8">
        <w:tc>
          <w:tcPr>
            <w:tcW w:w="179" w:type="pct"/>
            <w:shd w:val="clear" w:color="auto" w:fill="auto"/>
          </w:tcPr>
          <w:p w:rsidR="007B4204" w:rsidRPr="0030073E" w:rsidRDefault="000448D8" w:rsidP="0008675D">
            <w:pPr>
              <w:pStyle w:val="afffffffffff2"/>
            </w:pPr>
            <w:r>
              <w:t>75</w:t>
            </w:r>
          </w:p>
        </w:tc>
        <w:tc>
          <w:tcPr>
            <w:tcW w:w="807" w:type="pct"/>
            <w:shd w:val="clear" w:color="auto" w:fill="auto"/>
            <w:hideMark/>
          </w:tcPr>
          <w:p w:rsidR="007B4204" w:rsidRPr="0030073E" w:rsidRDefault="007B4204" w:rsidP="0008675D">
            <w:pPr>
              <w:pStyle w:val="afffffffffff2"/>
            </w:pPr>
            <w:r w:rsidRPr="0030073E">
              <w:t>41-239-000-052 ОП МП 043</w:t>
            </w:r>
          </w:p>
        </w:tc>
        <w:tc>
          <w:tcPr>
            <w:tcW w:w="724" w:type="pct"/>
            <w:shd w:val="clear" w:color="auto" w:fill="auto"/>
            <w:hideMark/>
          </w:tcPr>
          <w:p w:rsidR="007B4204" w:rsidRPr="0030073E" w:rsidRDefault="004B1EFA" w:rsidP="0008675D">
            <w:pPr>
              <w:pStyle w:val="afffffffffff2"/>
            </w:pPr>
            <w:r w:rsidRPr="0030073E">
              <w:t>Ул</w:t>
            </w:r>
            <w:r>
              <w:t>ица</w:t>
            </w:r>
            <w:r w:rsidRPr="0030073E">
              <w:t xml:space="preserve"> </w:t>
            </w:r>
            <w:r w:rsidR="007B4204" w:rsidRPr="0030073E">
              <w:t>Солнечная</w:t>
            </w:r>
          </w:p>
        </w:tc>
        <w:tc>
          <w:tcPr>
            <w:tcW w:w="422" w:type="pct"/>
            <w:shd w:val="clear" w:color="auto" w:fill="auto"/>
            <w:hideMark/>
          </w:tcPr>
          <w:p w:rsidR="007B4204" w:rsidRPr="0030073E" w:rsidRDefault="007B4204" w:rsidP="004B1EFA">
            <w:pPr>
              <w:pStyle w:val="afc"/>
            </w:pPr>
            <w:r w:rsidRPr="0030073E">
              <w:t>V</w:t>
            </w:r>
          </w:p>
        </w:tc>
        <w:tc>
          <w:tcPr>
            <w:tcW w:w="622" w:type="pct"/>
            <w:shd w:val="clear" w:color="auto" w:fill="auto"/>
            <w:hideMark/>
          </w:tcPr>
          <w:p w:rsidR="007B4204" w:rsidRPr="0030073E" w:rsidRDefault="007B4204" w:rsidP="004B1EFA">
            <w:pPr>
              <w:pStyle w:val="afc"/>
            </w:pPr>
            <w:r w:rsidRPr="0030073E">
              <w:t>0,818</w:t>
            </w:r>
          </w:p>
        </w:tc>
        <w:tc>
          <w:tcPr>
            <w:tcW w:w="712" w:type="pct"/>
            <w:shd w:val="clear" w:color="auto" w:fill="auto"/>
            <w:hideMark/>
          </w:tcPr>
          <w:p w:rsidR="007B4204" w:rsidRPr="0030073E" w:rsidRDefault="007B4204" w:rsidP="004B1EFA">
            <w:pPr>
              <w:pStyle w:val="afc"/>
            </w:pPr>
            <w:r w:rsidRPr="0030073E">
              <w:t>0,818</w:t>
            </w:r>
          </w:p>
        </w:tc>
        <w:tc>
          <w:tcPr>
            <w:tcW w:w="526" w:type="pct"/>
            <w:shd w:val="clear" w:color="auto" w:fill="auto"/>
          </w:tcPr>
          <w:p w:rsidR="007B4204" w:rsidRPr="0030073E" w:rsidRDefault="007B4204" w:rsidP="004B1EFA">
            <w:pPr>
              <w:pStyle w:val="afc"/>
            </w:pPr>
          </w:p>
        </w:tc>
        <w:tc>
          <w:tcPr>
            <w:tcW w:w="491" w:type="pct"/>
            <w:shd w:val="clear" w:color="auto" w:fill="auto"/>
          </w:tcPr>
          <w:p w:rsidR="007B4204" w:rsidRPr="0030073E" w:rsidRDefault="007B4204" w:rsidP="004B1EFA">
            <w:pPr>
              <w:pStyle w:val="afc"/>
            </w:pPr>
          </w:p>
        </w:tc>
        <w:tc>
          <w:tcPr>
            <w:tcW w:w="517" w:type="pct"/>
            <w:shd w:val="clear" w:color="auto" w:fill="auto"/>
            <w:noWrap/>
          </w:tcPr>
          <w:p w:rsidR="007B4204" w:rsidRPr="0030073E" w:rsidRDefault="007B4204" w:rsidP="004B1EFA">
            <w:pPr>
              <w:pStyle w:val="afc"/>
            </w:pPr>
          </w:p>
        </w:tc>
      </w:tr>
      <w:tr w:rsidR="004B1EFA" w:rsidRPr="0030073E" w:rsidTr="000448D8">
        <w:tc>
          <w:tcPr>
            <w:tcW w:w="179" w:type="pct"/>
            <w:shd w:val="clear" w:color="auto" w:fill="auto"/>
          </w:tcPr>
          <w:p w:rsidR="007B4204" w:rsidRPr="0030073E" w:rsidRDefault="000448D8" w:rsidP="0008675D">
            <w:pPr>
              <w:pStyle w:val="afffffffffff2"/>
            </w:pPr>
            <w:r>
              <w:t>76</w:t>
            </w:r>
          </w:p>
        </w:tc>
        <w:tc>
          <w:tcPr>
            <w:tcW w:w="807" w:type="pct"/>
            <w:shd w:val="clear" w:color="auto" w:fill="auto"/>
            <w:hideMark/>
          </w:tcPr>
          <w:p w:rsidR="007B4204" w:rsidRPr="0030073E" w:rsidRDefault="007B4204" w:rsidP="0008675D">
            <w:pPr>
              <w:pStyle w:val="afffffffffff2"/>
            </w:pPr>
            <w:r w:rsidRPr="0030073E">
              <w:t>41-239-000-052 ОП МП 044</w:t>
            </w:r>
          </w:p>
        </w:tc>
        <w:tc>
          <w:tcPr>
            <w:tcW w:w="724" w:type="pct"/>
            <w:shd w:val="clear" w:color="auto" w:fill="auto"/>
            <w:hideMark/>
          </w:tcPr>
          <w:p w:rsidR="007B4204" w:rsidRPr="0030073E" w:rsidRDefault="004B1EFA" w:rsidP="0008675D">
            <w:pPr>
              <w:pStyle w:val="afffffffffff2"/>
            </w:pPr>
            <w:r w:rsidRPr="0030073E">
              <w:t>Ул</w:t>
            </w:r>
            <w:r>
              <w:t>ица</w:t>
            </w:r>
            <w:r w:rsidRPr="0030073E">
              <w:t xml:space="preserve"> </w:t>
            </w:r>
            <w:r w:rsidR="007B4204" w:rsidRPr="0030073E">
              <w:t>Звёздная</w:t>
            </w:r>
          </w:p>
        </w:tc>
        <w:tc>
          <w:tcPr>
            <w:tcW w:w="422" w:type="pct"/>
            <w:shd w:val="clear" w:color="auto" w:fill="auto"/>
            <w:hideMark/>
          </w:tcPr>
          <w:p w:rsidR="007B4204" w:rsidRPr="0030073E" w:rsidRDefault="007B4204" w:rsidP="004B1EFA">
            <w:pPr>
              <w:pStyle w:val="afc"/>
            </w:pPr>
            <w:r w:rsidRPr="0030073E">
              <w:t>V</w:t>
            </w:r>
          </w:p>
        </w:tc>
        <w:tc>
          <w:tcPr>
            <w:tcW w:w="622" w:type="pct"/>
            <w:shd w:val="clear" w:color="auto" w:fill="auto"/>
            <w:hideMark/>
          </w:tcPr>
          <w:p w:rsidR="007B4204" w:rsidRPr="0030073E" w:rsidRDefault="007B4204" w:rsidP="004B1EFA">
            <w:pPr>
              <w:pStyle w:val="afc"/>
            </w:pPr>
            <w:r w:rsidRPr="0030073E">
              <w:t>0,424</w:t>
            </w:r>
          </w:p>
        </w:tc>
        <w:tc>
          <w:tcPr>
            <w:tcW w:w="712" w:type="pct"/>
            <w:shd w:val="clear" w:color="auto" w:fill="auto"/>
            <w:hideMark/>
          </w:tcPr>
          <w:p w:rsidR="007B4204" w:rsidRPr="0030073E" w:rsidRDefault="007B4204" w:rsidP="004B1EFA">
            <w:pPr>
              <w:pStyle w:val="afc"/>
            </w:pPr>
            <w:r w:rsidRPr="0030073E">
              <w:t>0,424</w:t>
            </w:r>
          </w:p>
        </w:tc>
        <w:tc>
          <w:tcPr>
            <w:tcW w:w="526" w:type="pct"/>
            <w:shd w:val="clear" w:color="auto" w:fill="auto"/>
          </w:tcPr>
          <w:p w:rsidR="007B4204" w:rsidRPr="0030073E" w:rsidRDefault="007B4204" w:rsidP="004B1EFA">
            <w:pPr>
              <w:pStyle w:val="afc"/>
            </w:pPr>
          </w:p>
        </w:tc>
        <w:tc>
          <w:tcPr>
            <w:tcW w:w="491" w:type="pct"/>
            <w:shd w:val="clear" w:color="auto" w:fill="auto"/>
          </w:tcPr>
          <w:p w:rsidR="007B4204" w:rsidRPr="0030073E" w:rsidRDefault="007B4204" w:rsidP="004B1EFA">
            <w:pPr>
              <w:pStyle w:val="afc"/>
            </w:pPr>
          </w:p>
        </w:tc>
        <w:tc>
          <w:tcPr>
            <w:tcW w:w="517" w:type="pct"/>
            <w:shd w:val="clear" w:color="auto" w:fill="auto"/>
            <w:noWrap/>
          </w:tcPr>
          <w:p w:rsidR="007B4204" w:rsidRPr="0030073E" w:rsidRDefault="007B4204" w:rsidP="004B1EFA">
            <w:pPr>
              <w:pStyle w:val="afc"/>
            </w:pPr>
          </w:p>
        </w:tc>
      </w:tr>
      <w:tr w:rsidR="004B1EFA" w:rsidRPr="0030073E" w:rsidTr="007B4204">
        <w:tc>
          <w:tcPr>
            <w:tcW w:w="179" w:type="pct"/>
            <w:shd w:val="clear" w:color="auto" w:fill="auto"/>
          </w:tcPr>
          <w:p w:rsidR="007B4204" w:rsidRPr="0030073E" w:rsidRDefault="000448D8" w:rsidP="0008675D">
            <w:pPr>
              <w:pStyle w:val="afffffffffff2"/>
            </w:pPr>
            <w:r>
              <w:t>77</w:t>
            </w:r>
          </w:p>
        </w:tc>
        <w:tc>
          <w:tcPr>
            <w:tcW w:w="807" w:type="pct"/>
            <w:shd w:val="clear" w:color="auto" w:fill="auto"/>
          </w:tcPr>
          <w:p w:rsidR="007B4204" w:rsidRPr="0030073E" w:rsidRDefault="007B4204" w:rsidP="0008675D">
            <w:pPr>
              <w:pStyle w:val="afffffffffff2"/>
            </w:pPr>
            <w:r w:rsidRPr="0030073E">
              <w:t>41-239-000-052 ОП МП 045</w:t>
            </w:r>
          </w:p>
        </w:tc>
        <w:tc>
          <w:tcPr>
            <w:tcW w:w="724" w:type="pct"/>
            <w:shd w:val="clear" w:color="auto" w:fill="auto"/>
          </w:tcPr>
          <w:p w:rsidR="007B4204" w:rsidRPr="0030073E" w:rsidRDefault="004B1EFA" w:rsidP="0008675D">
            <w:pPr>
              <w:pStyle w:val="afffffffffff2"/>
            </w:pPr>
            <w:r w:rsidRPr="0030073E">
              <w:t>Ул</w:t>
            </w:r>
            <w:r>
              <w:t>ица</w:t>
            </w:r>
            <w:r w:rsidRPr="0030073E">
              <w:t xml:space="preserve"> </w:t>
            </w:r>
            <w:r w:rsidR="007B4204" w:rsidRPr="0030073E">
              <w:t>Голубая Дача</w:t>
            </w:r>
          </w:p>
        </w:tc>
        <w:tc>
          <w:tcPr>
            <w:tcW w:w="422" w:type="pct"/>
            <w:shd w:val="clear" w:color="auto" w:fill="auto"/>
          </w:tcPr>
          <w:p w:rsidR="007B4204" w:rsidRPr="0030073E" w:rsidRDefault="007B4204" w:rsidP="004B1EFA">
            <w:pPr>
              <w:pStyle w:val="afc"/>
            </w:pPr>
            <w:r w:rsidRPr="0030073E">
              <w:t>V</w:t>
            </w:r>
          </w:p>
        </w:tc>
        <w:tc>
          <w:tcPr>
            <w:tcW w:w="622" w:type="pct"/>
            <w:shd w:val="clear" w:color="auto" w:fill="auto"/>
          </w:tcPr>
          <w:p w:rsidR="007B4204" w:rsidRPr="0030073E" w:rsidRDefault="007B4204" w:rsidP="004B1EFA">
            <w:pPr>
              <w:pStyle w:val="afc"/>
            </w:pPr>
            <w:r w:rsidRPr="0030073E">
              <w:t>0,190</w:t>
            </w:r>
          </w:p>
        </w:tc>
        <w:tc>
          <w:tcPr>
            <w:tcW w:w="712" w:type="pct"/>
            <w:shd w:val="clear" w:color="auto" w:fill="auto"/>
          </w:tcPr>
          <w:p w:rsidR="007B4204" w:rsidRPr="0030073E" w:rsidRDefault="007B4204" w:rsidP="004B1EFA">
            <w:pPr>
              <w:pStyle w:val="afc"/>
            </w:pPr>
            <w:r w:rsidRPr="0030073E">
              <w:t>0,190</w:t>
            </w:r>
          </w:p>
        </w:tc>
        <w:tc>
          <w:tcPr>
            <w:tcW w:w="526" w:type="pct"/>
            <w:shd w:val="clear" w:color="auto" w:fill="auto"/>
          </w:tcPr>
          <w:p w:rsidR="007B4204" w:rsidRPr="0030073E" w:rsidRDefault="007B4204" w:rsidP="004B1EFA">
            <w:pPr>
              <w:pStyle w:val="afc"/>
            </w:pPr>
          </w:p>
        </w:tc>
        <w:tc>
          <w:tcPr>
            <w:tcW w:w="491" w:type="pct"/>
            <w:shd w:val="clear" w:color="auto" w:fill="auto"/>
          </w:tcPr>
          <w:p w:rsidR="007B4204" w:rsidRPr="0030073E" w:rsidRDefault="007B4204" w:rsidP="004B1EFA">
            <w:pPr>
              <w:pStyle w:val="afc"/>
            </w:pPr>
          </w:p>
        </w:tc>
        <w:tc>
          <w:tcPr>
            <w:tcW w:w="517" w:type="pct"/>
            <w:shd w:val="clear" w:color="auto" w:fill="auto"/>
            <w:noWrap/>
          </w:tcPr>
          <w:p w:rsidR="007B4204" w:rsidRPr="0030073E" w:rsidRDefault="007B4204" w:rsidP="004B1EFA">
            <w:pPr>
              <w:pStyle w:val="afc"/>
            </w:pPr>
          </w:p>
        </w:tc>
      </w:tr>
      <w:tr w:rsidR="004B1EFA" w:rsidRPr="0030073E" w:rsidTr="007B4204">
        <w:tc>
          <w:tcPr>
            <w:tcW w:w="179" w:type="pct"/>
            <w:shd w:val="clear" w:color="auto" w:fill="auto"/>
          </w:tcPr>
          <w:p w:rsidR="007B4204" w:rsidRPr="0030073E" w:rsidRDefault="000448D8" w:rsidP="0008675D">
            <w:pPr>
              <w:pStyle w:val="afffffffffff2"/>
            </w:pPr>
            <w:r>
              <w:t>78</w:t>
            </w:r>
          </w:p>
        </w:tc>
        <w:tc>
          <w:tcPr>
            <w:tcW w:w="807" w:type="pct"/>
            <w:shd w:val="clear" w:color="auto" w:fill="auto"/>
          </w:tcPr>
          <w:p w:rsidR="007B4204" w:rsidRPr="0030073E" w:rsidRDefault="007B4204" w:rsidP="0008675D">
            <w:pPr>
              <w:pStyle w:val="afffffffffff2"/>
            </w:pPr>
            <w:r w:rsidRPr="0030073E">
              <w:t>41-239-000-052 ОП МП 046</w:t>
            </w:r>
          </w:p>
        </w:tc>
        <w:tc>
          <w:tcPr>
            <w:tcW w:w="724" w:type="pct"/>
            <w:shd w:val="clear" w:color="auto" w:fill="auto"/>
          </w:tcPr>
          <w:p w:rsidR="007B4204" w:rsidRPr="0030073E" w:rsidRDefault="004B1EFA" w:rsidP="0008675D">
            <w:pPr>
              <w:pStyle w:val="afffffffffff2"/>
            </w:pPr>
            <w:r w:rsidRPr="0030073E">
              <w:t>Ул</w:t>
            </w:r>
            <w:r>
              <w:t>ица</w:t>
            </w:r>
            <w:r w:rsidRPr="0030073E">
              <w:t xml:space="preserve"> </w:t>
            </w:r>
            <w:r w:rsidR="007B4204" w:rsidRPr="0030073E">
              <w:t>1-ый Школьный проезд</w:t>
            </w:r>
          </w:p>
        </w:tc>
        <w:tc>
          <w:tcPr>
            <w:tcW w:w="422" w:type="pct"/>
            <w:shd w:val="clear" w:color="auto" w:fill="auto"/>
          </w:tcPr>
          <w:p w:rsidR="007B4204" w:rsidRPr="0030073E" w:rsidRDefault="007B4204" w:rsidP="004B1EFA">
            <w:pPr>
              <w:pStyle w:val="afc"/>
            </w:pPr>
            <w:r w:rsidRPr="0030073E">
              <w:t>V</w:t>
            </w:r>
          </w:p>
        </w:tc>
        <w:tc>
          <w:tcPr>
            <w:tcW w:w="622" w:type="pct"/>
            <w:shd w:val="clear" w:color="auto" w:fill="auto"/>
          </w:tcPr>
          <w:p w:rsidR="007B4204" w:rsidRPr="0030073E" w:rsidRDefault="007B4204" w:rsidP="004B1EFA">
            <w:pPr>
              <w:pStyle w:val="afc"/>
            </w:pPr>
            <w:r w:rsidRPr="0030073E">
              <w:t>0,189</w:t>
            </w:r>
          </w:p>
        </w:tc>
        <w:tc>
          <w:tcPr>
            <w:tcW w:w="712" w:type="pct"/>
            <w:shd w:val="clear" w:color="auto" w:fill="auto"/>
          </w:tcPr>
          <w:p w:rsidR="007B4204" w:rsidRPr="0030073E" w:rsidRDefault="007B4204" w:rsidP="004B1EFA">
            <w:pPr>
              <w:pStyle w:val="afc"/>
            </w:pPr>
          </w:p>
        </w:tc>
        <w:tc>
          <w:tcPr>
            <w:tcW w:w="526" w:type="pct"/>
            <w:shd w:val="clear" w:color="auto" w:fill="auto"/>
          </w:tcPr>
          <w:p w:rsidR="007B4204" w:rsidRPr="0030073E" w:rsidRDefault="007B4204" w:rsidP="004B1EFA">
            <w:pPr>
              <w:pStyle w:val="afc"/>
            </w:pPr>
            <w:r w:rsidRPr="0030073E">
              <w:t>0,189</w:t>
            </w:r>
          </w:p>
        </w:tc>
        <w:tc>
          <w:tcPr>
            <w:tcW w:w="491" w:type="pct"/>
            <w:shd w:val="clear" w:color="auto" w:fill="auto"/>
          </w:tcPr>
          <w:p w:rsidR="007B4204" w:rsidRPr="0030073E" w:rsidRDefault="007B4204" w:rsidP="004B1EFA">
            <w:pPr>
              <w:pStyle w:val="afc"/>
            </w:pPr>
          </w:p>
        </w:tc>
        <w:tc>
          <w:tcPr>
            <w:tcW w:w="517" w:type="pct"/>
            <w:shd w:val="clear" w:color="auto" w:fill="auto"/>
            <w:noWrap/>
          </w:tcPr>
          <w:p w:rsidR="007B4204" w:rsidRPr="0030073E" w:rsidRDefault="007B4204" w:rsidP="004B1EFA">
            <w:pPr>
              <w:pStyle w:val="afc"/>
            </w:pPr>
          </w:p>
        </w:tc>
      </w:tr>
      <w:tr w:rsidR="004B1EFA" w:rsidRPr="0030073E" w:rsidTr="007B4204">
        <w:tc>
          <w:tcPr>
            <w:tcW w:w="179" w:type="pct"/>
            <w:shd w:val="clear" w:color="auto" w:fill="auto"/>
          </w:tcPr>
          <w:p w:rsidR="007B4204" w:rsidRPr="0030073E" w:rsidRDefault="000448D8" w:rsidP="0008675D">
            <w:pPr>
              <w:pStyle w:val="afffffffffff2"/>
            </w:pPr>
            <w:r>
              <w:t>79</w:t>
            </w:r>
          </w:p>
        </w:tc>
        <w:tc>
          <w:tcPr>
            <w:tcW w:w="807" w:type="pct"/>
            <w:shd w:val="clear" w:color="auto" w:fill="auto"/>
          </w:tcPr>
          <w:p w:rsidR="007B4204" w:rsidRPr="0030073E" w:rsidRDefault="007B4204" w:rsidP="0008675D">
            <w:pPr>
              <w:pStyle w:val="afffffffffff2"/>
            </w:pPr>
            <w:r w:rsidRPr="0030073E">
              <w:t>41-239-000-052 ОП МП 047</w:t>
            </w:r>
          </w:p>
        </w:tc>
        <w:tc>
          <w:tcPr>
            <w:tcW w:w="724" w:type="pct"/>
            <w:shd w:val="clear" w:color="auto" w:fill="auto"/>
          </w:tcPr>
          <w:p w:rsidR="007B4204" w:rsidRPr="0030073E" w:rsidRDefault="004B1EFA" w:rsidP="0008675D">
            <w:pPr>
              <w:pStyle w:val="afffffffffff2"/>
            </w:pPr>
            <w:r w:rsidRPr="0030073E">
              <w:t>Ул</w:t>
            </w:r>
            <w:r>
              <w:t>ица</w:t>
            </w:r>
            <w:r w:rsidRPr="0030073E">
              <w:t xml:space="preserve"> </w:t>
            </w:r>
            <w:r w:rsidR="007B4204" w:rsidRPr="0030073E">
              <w:t>2-ой Школьный проезд</w:t>
            </w:r>
          </w:p>
        </w:tc>
        <w:tc>
          <w:tcPr>
            <w:tcW w:w="422" w:type="pct"/>
            <w:shd w:val="clear" w:color="auto" w:fill="auto"/>
          </w:tcPr>
          <w:p w:rsidR="007B4204" w:rsidRPr="0030073E" w:rsidRDefault="007B4204" w:rsidP="004B1EFA">
            <w:pPr>
              <w:pStyle w:val="afc"/>
            </w:pPr>
            <w:r w:rsidRPr="0030073E">
              <w:t>V</w:t>
            </w:r>
          </w:p>
        </w:tc>
        <w:tc>
          <w:tcPr>
            <w:tcW w:w="622" w:type="pct"/>
            <w:shd w:val="clear" w:color="auto" w:fill="auto"/>
          </w:tcPr>
          <w:p w:rsidR="007B4204" w:rsidRPr="0030073E" w:rsidRDefault="007B4204" w:rsidP="004B1EFA">
            <w:pPr>
              <w:pStyle w:val="afc"/>
            </w:pPr>
            <w:r w:rsidRPr="0030073E">
              <w:t>0,362</w:t>
            </w:r>
          </w:p>
        </w:tc>
        <w:tc>
          <w:tcPr>
            <w:tcW w:w="712" w:type="pct"/>
            <w:shd w:val="clear" w:color="auto" w:fill="auto"/>
          </w:tcPr>
          <w:p w:rsidR="007B4204" w:rsidRPr="0030073E" w:rsidRDefault="007B4204" w:rsidP="004B1EFA">
            <w:pPr>
              <w:pStyle w:val="afc"/>
            </w:pPr>
          </w:p>
        </w:tc>
        <w:tc>
          <w:tcPr>
            <w:tcW w:w="526" w:type="pct"/>
            <w:shd w:val="clear" w:color="auto" w:fill="auto"/>
          </w:tcPr>
          <w:p w:rsidR="007B4204" w:rsidRPr="0030073E" w:rsidRDefault="007B4204" w:rsidP="004B1EFA">
            <w:pPr>
              <w:pStyle w:val="afc"/>
            </w:pPr>
            <w:r w:rsidRPr="0030073E">
              <w:t>0,362</w:t>
            </w:r>
          </w:p>
        </w:tc>
        <w:tc>
          <w:tcPr>
            <w:tcW w:w="491" w:type="pct"/>
            <w:shd w:val="clear" w:color="auto" w:fill="auto"/>
          </w:tcPr>
          <w:p w:rsidR="007B4204" w:rsidRPr="0030073E" w:rsidRDefault="007B4204" w:rsidP="004B1EFA">
            <w:pPr>
              <w:pStyle w:val="afc"/>
            </w:pPr>
          </w:p>
        </w:tc>
        <w:tc>
          <w:tcPr>
            <w:tcW w:w="517" w:type="pct"/>
            <w:shd w:val="clear" w:color="auto" w:fill="auto"/>
            <w:noWrap/>
          </w:tcPr>
          <w:p w:rsidR="007B4204" w:rsidRPr="0030073E" w:rsidRDefault="007B4204" w:rsidP="004B1EFA">
            <w:pPr>
              <w:pStyle w:val="afc"/>
            </w:pPr>
          </w:p>
        </w:tc>
      </w:tr>
      <w:tr w:rsidR="004B1EFA" w:rsidRPr="0030073E" w:rsidTr="007B4204">
        <w:tc>
          <w:tcPr>
            <w:tcW w:w="179" w:type="pct"/>
            <w:shd w:val="clear" w:color="auto" w:fill="auto"/>
          </w:tcPr>
          <w:p w:rsidR="007B4204" w:rsidRPr="0030073E" w:rsidRDefault="000448D8" w:rsidP="0008675D">
            <w:pPr>
              <w:pStyle w:val="afffffffffff2"/>
            </w:pPr>
            <w:r>
              <w:t>80</w:t>
            </w:r>
          </w:p>
        </w:tc>
        <w:tc>
          <w:tcPr>
            <w:tcW w:w="807" w:type="pct"/>
            <w:shd w:val="clear" w:color="auto" w:fill="auto"/>
          </w:tcPr>
          <w:p w:rsidR="007B4204" w:rsidRPr="0030073E" w:rsidRDefault="007B4204" w:rsidP="0008675D">
            <w:pPr>
              <w:pStyle w:val="afffffffffff2"/>
            </w:pPr>
            <w:r w:rsidRPr="0030073E">
              <w:t>41-239-000-052 ОП МП 048</w:t>
            </w:r>
          </w:p>
        </w:tc>
        <w:tc>
          <w:tcPr>
            <w:tcW w:w="724" w:type="pct"/>
            <w:shd w:val="clear" w:color="auto" w:fill="auto"/>
          </w:tcPr>
          <w:p w:rsidR="007B4204" w:rsidRPr="0030073E" w:rsidRDefault="004B1EFA" w:rsidP="0008675D">
            <w:pPr>
              <w:pStyle w:val="afffffffffff2"/>
            </w:pPr>
            <w:r w:rsidRPr="0030073E">
              <w:t>Ул</w:t>
            </w:r>
            <w:r>
              <w:t>ица</w:t>
            </w:r>
            <w:r w:rsidRPr="0030073E">
              <w:t xml:space="preserve"> </w:t>
            </w:r>
            <w:r w:rsidR="007B4204" w:rsidRPr="0030073E">
              <w:t>3-ий Школьный проезд</w:t>
            </w:r>
          </w:p>
        </w:tc>
        <w:tc>
          <w:tcPr>
            <w:tcW w:w="422" w:type="pct"/>
            <w:shd w:val="clear" w:color="auto" w:fill="auto"/>
          </w:tcPr>
          <w:p w:rsidR="007B4204" w:rsidRPr="0030073E" w:rsidRDefault="007B4204" w:rsidP="004B1EFA">
            <w:pPr>
              <w:pStyle w:val="afc"/>
            </w:pPr>
            <w:r w:rsidRPr="0030073E">
              <w:t>V</w:t>
            </w:r>
          </w:p>
        </w:tc>
        <w:tc>
          <w:tcPr>
            <w:tcW w:w="622" w:type="pct"/>
            <w:shd w:val="clear" w:color="auto" w:fill="auto"/>
          </w:tcPr>
          <w:p w:rsidR="007B4204" w:rsidRPr="0030073E" w:rsidRDefault="007B4204" w:rsidP="004B1EFA">
            <w:pPr>
              <w:pStyle w:val="afc"/>
            </w:pPr>
            <w:r w:rsidRPr="0030073E">
              <w:t>0,251</w:t>
            </w:r>
          </w:p>
        </w:tc>
        <w:tc>
          <w:tcPr>
            <w:tcW w:w="712" w:type="pct"/>
            <w:shd w:val="clear" w:color="auto" w:fill="auto"/>
          </w:tcPr>
          <w:p w:rsidR="007B4204" w:rsidRPr="0030073E" w:rsidRDefault="007B4204" w:rsidP="004B1EFA">
            <w:pPr>
              <w:pStyle w:val="afc"/>
            </w:pPr>
          </w:p>
        </w:tc>
        <w:tc>
          <w:tcPr>
            <w:tcW w:w="526" w:type="pct"/>
            <w:shd w:val="clear" w:color="auto" w:fill="auto"/>
          </w:tcPr>
          <w:p w:rsidR="007B4204" w:rsidRPr="0030073E" w:rsidRDefault="007B4204" w:rsidP="004B1EFA">
            <w:pPr>
              <w:pStyle w:val="afc"/>
            </w:pPr>
            <w:r w:rsidRPr="0030073E">
              <w:t>0,251</w:t>
            </w:r>
          </w:p>
        </w:tc>
        <w:tc>
          <w:tcPr>
            <w:tcW w:w="491" w:type="pct"/>
            <w:shd w:val="clear" w:color="auto" w:fill="auto"/>
          </w:tcPr>
          <w:p w:rsidR="007B4204" w:rsidRPr="0030073E" w:rsidRDefault="007B4204" w:rsidP="004B1EFA">
            <w:pPr>
              <w:pStyle w:val="afc"/>
            </w:pPr>
          </w:p>
        </w:tc>
        <w:tc>
          <w:tcPr>
            <w:tcW w:w="517" w:type="pct"/>
            <w:shd w:val="clear" w:color="auto" w:fill="auto"/>
            <w:noWrap/>
          </w:tcPr>
          <w:p w:rsidR="007B4204" w:rsidRPr="0030073E" w:rsidRDefault="007B4204" w:rsidP="004B1EFA">
            <w:pPr>
              <w:pStyle w:val="afc"/>
            </w:pPr>
          </w:p>
        </w:tc>
      </w:tr>
      <w:tr w:rsidR="004B1EFA" w:rsidRPr="0030073E" w:rsidTr="007B4204">
        <w:tc>
          <w:tcPr>
            <w:tcW w:w="179" w:type="pct"/>
            <w:shd w:val="clear" w:color="auto" w:fill="auto"/>
          </w:tcPr>
          <w:p w:rsidR="007B4204" w:rsidRPr="0030073E" w:rsidRDefault="000448D8" w:rsidP="0008675D">
            <w:pPr>
              <w:pStyle w:val="afffffffffff2"/>
            </w:pPr>
            <w:r>
              <w:t>81</w:t>
            </w:r>
          </w:p>
        </w:tc>
        <w:tc>
          <w:tcPr>
            <w:tcW w:w="807" w:type="pct"/>
            <w:shd w:val="clear" w:color="auto" w:fill="auto"/>
          </w:tcPr>
          <w:p w:rsidR="007B4204" w:rsidRPr="0030073E" w:rsidRDefault="007B4204" w:rsidP="0008675D">
            <w:pPr>
              <w:pStyle w:val="afffffffffff2"/>
            </w:pPr>
            <w:r w:rsidRPr="0030073E">
              <w:t>41-239-000-052 ОП МП 049</w:t>
            </w:r>
          </w:p>
        </w:tc>
        <w:tc>
          <w:tcPr>
            <w:tcW w:w="724" w:type="pct"/>
            <w:shd w:val="clear" w:color="auto" w:fill="auto"/>
          </w:tcPr>
          <w:p w:rsidR="007B4204" w:rsidRPr="0030073E" w:rsidRDefault="004B1EFA" w:rsidP="0008675D">
            <w:pPr>
              <w:pStyle w:val="afffffffffff2"/>
            </w:pPr>
            <w:r w:rsidRPr="0030073E">
              <w:t>Ул</w:t>
            </w:r>
            <w:r>
              <w:t>ица</w:t>
            </w:r>
            <w:r w:rsidRPr="0030073E">
              <w:t xml:space="preserve"> </w:t>
            </w:r>
            <w:r w:rsidR="007B4204" w:rsidRPr="0030073E">
              <w:t>4-ый Школьный проезд</w:t>
            </w:r>
          </w:p>
        </w:tc>
        <w:tc>
          <w:tcPr>
            <w:tcW w:w="422" w:type="pct"/>
            <w:shd w:val="clear" w:color="auto" w:fill="auto"/>
          </w:tcPr>
          <w:p w:rsidR="007B4204" w:rsidRPr="0030073E" w:rsidRDefault="007B4204" w:rsidP="004B1EFA">
            <w:pPr>
              <w:pStyle w:val="afc"/>
            </w:pPr>
            <w:r w:rsidRPr="0030073E">
              <w:t>V</w:t>
            </w:r>
          </w:p>
        </w:tc>
        <w:tc>
          <w:tcPr>
            <w:tcW w:w="622" w:type="pct"/>
            <w:shd w:val="clear" w:color="auto" w:fill="auto"/>
          </w:tcPr>
          <w:p w:rsidR="007B4204" w:rsidRPr="0030073E" w:rsidRDefault="007B4204" w:rsidP="004B1EFA">
            <w:pPr>
              <w:pStyle w:val="afc"/>
            </w:pPr>
            <w:r w:rsidRPr="0030073E">
              <w:t>0,145</w:t>
            </w:r>
          </w:p>
        </w:tc>
        <w:tc>
          <w:tcPr>
            <w:tcW w:w="712" w:type="pct"/>
            <w:shd w:val="clear" w:color="auto" w:fill="auto"/>
          </w:tcPr>
          <w:p w:rsidR="007B4204" w:rsidRPr="0030073E" w:rsidRDefault="007B4204" w:rsidP="004B1EFA">
            <w:pPr>
              <w:pStyle w:val="afc"/>
            </w:pPr>
          </w:p>
        </w:tc>
        <w:tc>
          <w:tcPr>
            <w:tcW w:w="526" w:type="pct"/>
            <w:shd w:val="clear" w:color="auto" w:fill="auto"/>
          </w:tcPr>
          <w:p w:rsidR="007B4204" w:rsidRPr="0030073E" w:rsidRDefault="007B4204" w:rsidP="004B1EFA">
            <w:pPr>
              <w:pStyle w:val="afc"/>
            </w:pPr>
            <w:r w:rsidRPr="0030073E">
              <w:t>0,145</w:t>
            </w:r>
          </w:p>
        </w:tc>
        <w:tc>
          <w:tcPr>
            <w:tcW w:w="491" w:type="pct"/>
            <w:shd w:val="clear" w:color="auto" w:fill="auto"/>
          </w:tcPr>
          <w:p w:rsidR="007B4204" w:rsidRPr="0030073E" w:rsidRDefault="007B4204" w:rsidP="004B1EFA">
            <w:pPr>
              <w:pStyle w:val="afc"/>
            </w:pPr>
          </w:p>
        </w:tc>
        <w:tc>
          <w:tcPr>
            <w:tcW w:w="517" w:type="pct"/>
            <w:shd w:val="clear" w:color="auto" w:fill="auto"/>
            <w:noWrap/>
          </w:tcPr>
          <w:p w:rsidR="007B4204" w:rsidRPr="0030073E" w:rsidRDefault="007B4204" w:rsidP="004B1EFA">
            <w:pPr>
              <w:pStyle w:val="afc"/>
            </w:pPr>
          </w:p>
        </w:tc>
      </w:tr>
      <w:tr w:rsidR="004B1EFA" w:rsidRPr="0030073E" w:rsidTr="007B4204">
        <w:tc>
          <w:tcPr>
            <w:tcW w:w="179" w:type="pct"/>
            <w:shd w:val="clear" w:color="auto" w:fill="auto"/>
          </w:tcPr>
          <w:p w:rsidR="007B4204" w:rsidRPr="0030073E" w:rsidRDefault="000448D8" w:rsidP="0008675D">
            <w:pPr>
              <w:pStyle w:val="afffffffffff2"/>
            </w:pPr>
            <w:r>
              <w:t>82</w:t>
            </w:r>
          </w:p>
        </w:tc>
        <w:tc>
          <w:tcPr>
            <w:tcW w:w="807" w:type="pct"/>
            <w:shd w:val="clear" w:color="auto" w:fill="auto"/>
          </w:tcPr>
          <w:p w:rsidR="007B4204" w:rsidRPr="0030073E" w:rsidRDefault="007B4204" w:rsidP="0008675D">
            <w:pPr>
              <w:pStyle w:val="afffffffffff2"/>
            </w:pPr>
            <w:r w:rsidRPr="0030073E">
              <w:t>41-239-000-052 ОП МП 050</w:t>
            </w:r>
          </w:p>
        </w:tc>
        <w:tc>
          <w:tcPr>
            <w:tcW w:w="724" w:type="pct"/>
            <w:shd w:val="clear" w:color="auto" w:fill="auto"/>
          </w:tcPr>
          <w:p w:rsidR="007B4204" w:rsidRPr="0030073E" w:rsidRDefault="004B1EFA" w:rsidP="0008675D">
            <w:pPr>
              <w:pStyle w:val="afffffffffff2"/>
            </w:pPr>
            <w:r w:rsidRPr="0030073E">
              <w:t>Ул</w:t>
            </w:r>
            <w:r>
              <w:t>ица</w:t>
            </w:r>
            <w:r w:rsidRPr="0030073E">
              <w:t xml:space="preserve"> </w:t>
            </w:r>
            <w:r w:rsidR="007B4204" w:rsidRPr="0030073E">
              <w:t>Оз</w:t>
            </w:r>
            <w:r>
              <w:t>ё</w:t>
            </w:r>
            <w:r w:rsidR="007B4204" w:rsidRPr="0030073E">
              <w:t>рная</w:t>
            </w:r>
          </w:p>
        </w:tc>
        <w:tc>
          <w:tcPr>
            <w:tcW w:w="422" w:type="pct"/>
            <w:shd w:val="clear" w:color="auto" w:fill="auto"/>
          </w:tcPr>
          <w:p w:rsidR="007B4204" w:rsidRPr="0030073E" w:rsidRDefault="007B4204" w:rsidP="004B1EFA">
            <w:pPr>
              <w:pStyle w:val="afc"/>
            </w:pPr>
            <w:r w:rsidRPr="0030073E">
              <w:t>V</w:t>
            </w:r>
          </w:p>
        </w:tc>
        <w:tc>
          <w:tcPr>
            <w:tcW w:w="622" w:type="pct"/>
            <w:shd w:val="clear" w:color="auto" w:fill="auto"/>
          </w:tcPr>
          <w:p w:rsidR="007B4204" w:rsidRPr="0030073E" w:rsidRDefault="007B4204" w:rsidP="004B1EFA">
            <w:pPr>
              <w:pStyle w:val="afc"/>
            </w:pPr>
            <w:r w:rsidRPr="0030073E">
              <w:t>0,226</w:t>
            </w:r>
          </w:p>
        </w:tc>
        <w:tc>
          <w:tcPr>
            <w:tcW w:w="712" w:type="pct"/>
            <w:shd w:val="clear" w:color="auto" w:fill="auto"/>
          </w:tcPr>
          <w:p w:rsidR="007B4204" w:rsidRPr="0030073E" w:rsidRDefault="007B4204" w:rsidP="004B1EFA">
            <w:pPr>
              <w:pStyle w:val="afc"/>
            </w:pPr>
          </w:p>
        </w:tc>
        <w:tc>
          <w:tcPr>
            <w:tcW w:w="526" w:type="pct"/>
            <w:shd w:val="clear" w:color="auto" w:fill="auto"/>
          </w:tcPr>
          <w:p w:rsidR="007B4204" w:rsidRPr="0030073E" w:rsidRDefault="007B4204" w:rsidP="004B1EFA">
            <w:pPr>
              <w:pStyle w:val="afc"/>
            </w:pPr>
          </w:p>
        </w:tc>
        <w:tc>
          <w:tcPr>
            <w:tcW w:w="491" w:type="pct"/>
            <w:shd w:val="clear" w:color="auto" w:fill="auto"/>
          </w:tcPr>
          <w:p w:rsidR="007B4204" w:rsidRPr="0030073E" w:rsidRDefault="007B4204" w:rsidP="004B1EFA">
            <w:pPr>
              <w:pStyle w:val="afc"/>
            </w:pPr>
            <w:r w:rsidRPr="0030073E">
              <w:t>0,226</w:t>
            </w:r>
          </w:p>
        </w:tc>
        <w:tc>
          <w:tcPr>
            <w:tcW w:w="517" w:type="pct"/>
            <w:shd w:val="clear" w:color="auto" w:fill="auto"/>
            <w:noWrap/>
          </w:tcPr>
          <w:p w:rsidR="007B4204" w:rsidRPr="0030073E" w:rsidRDefault="007B4204" w:rsidP="004B1EFA">
            <w:pPr>
              <w:pStyle w:val="afc"/>
            </w:pPr>
          </w:p>
        </w:tc>
      </w:tr>
      <w:tr w:rsidR="004B1EFA" w:rsidRPr="0030073E" w:rsidTr="004B1EFA">
        <w:tc>
          <w:tcPr>
            <w:tcW w:w="2132" w:type="pct"/>
            <w:gridSpan w:val="4"/>
            <w:shd w:val="clear" w:color="auto" w:fill="auto"/>
          </w:tcPr>
          <w:p w:rsidR="004B1EFA" w:rsidRPr="0030073E" w:rsidRDefault="004B1EFA" w:rsidP="0008675D">
            <w:pPr>
              <w:pStyle w:val="afffffffffff2"/>
            </w:pPr>
            <w:r w:rsidRPr="0030073E">
              <w:t>Итого</w:t>
            </w:r>
            <w:r w:rsidR="00AA6792">
              <w:t xml:space="preserve"> в границе деревни Ягодное</w:t>
            </w:r>
          </w:p>
        </w:tc>
        <w:tc>
          <w:tcPr>
            <w:tcW w:w="622" w:type="pct"/>
            <w:shd w:val="clear" w:color="auto" w:fill="auto"/>
          </w:tcPr>
          <w:p w:rsidR="004B1EFA" w:rsidRPr="0030073E" w:rsidRDefault="004B1EFA" w:rsidP="004B1EFA">
            <w:pPr>
              <w:pStyle w:val="afc"/>
            </w:pPr>
            <w:r w:rsidRPr="0030073E">
              <w:t>5,590</w:t>
            </w:r>
          </w:p>
        </w:tc>
        <w:tc>
          <w:tcPr>
            <w:tcW w:w="712" w:type="pct"/>
            <w:shd w:val="clear" w:color="auto" w:fill="auto"/>
          </w:tcPr>
          <w:p w:rsidR="004B1EFA" w:rsidRPr="0030073E" w:rsidRDefault="004B1EFA" w:rsidP="004B1EFA">
            <w:pPr>
              <w:pStyle w:val="afc"/>
            </w:pPr>
          </w:p>
        </w:tc>
        <w:tc>
          <w:tcPr>
            <w:tcW w:w="526" w:type="pct"/>
            <w:shd w:val="clear" w:color="auto" w:fill="auto"/>
          </w:tcPr>
          <w:p w:rsidR="004B1EFA" w:rsidRPr="0030073E" w:rsidRDefault="004B1EFA" w:rsidP="004B1EFA">
            <w:pPr>
              <w:pStyle w:val="afc"/>
            </w:pPr>
          </w:p>
        </w:tc>
        <w:tc>
          <w:tcPr>
            <w:tcW w:w="491" w:type="pct"/>
            <w:shd w:val="clear" w:color="auto" w:fill="auto"/>
          </w:tcPr>
          <w:p w:rsidR="004B1EFA" w:rsidRPr="0030073E" w:rsidRDefault="004B1EFA" w:rsidP="004B1EFA">
            <w:pPr>
              <w:pStyle w:val="afc"/>
            </w:pPr>
          </w:p>
        </w:tc>
        <w:tc>
          <w:tcPr>
            <w:tcW w:w="517" w:type="pct"/>
            <w:shd w:val="clear" w:color="auto" w:fill="auto"/>
            <w:noWrap/>
          </w:tcPr>
          <w:p w:rsidR="004B1EFA" w:rsidRPr="0030073E" w:rsidRDefault="004B1EFA" w:rsidP="004B1EFA">
            <w:pPr>
              <w:pStyle w:val="afc"/>
            </w:pPr>
          </w:p>
        </w:tc>
      </w:tr>
      <w:tr w:rsidR="004B1EFA" w:rsidRPr="0030073E" w:rsidTr="004B1EFA">
        <w:tc>
          <w:tcPr>
            <w:tcW w:w="2132" w:type="pct"/>
            <w:gridSpan w:val="4"/>
            <w:shd w:val="clear" w:color="auto" w:fill="auto"/>
          </w:tcPr>
          <w:p w:rsidR="004B1EFA" w:rsidRPr="0030073E" w:rsidRDefault="004B1EFA" w:rsidP="0008675D">
            <w:pPr>
              <w:pStyle w:val="afffffffffff2"/>
            </w:pPr>
            <w:r w:rsidRPr="0030073E">
              <w:t>Итого</w:t>
            </w:r>
            <w:r w:rsidR="00AA6792">
              <w:t xml:space="preserve"> в границе Петровского сельского поселения</w:t>
            </w:r>
          </w:p>
        </w:tc>
        <w:tc>
          <w:tcPr>
            <w:tcW w:w="622" w:type="pct"/>
            <w:shd w:val="clear" w:color="auto" w:fill="auto"/>
          </w:tcPr>
          <w:p w:rsidR="004B1EFA" w:rsidRPr="0030073E" w:rsidRDefault="004B1EFA" w:rsidP="004B1EFA">
            <w:pPr>
              <w:pStyle w:val="afc"/>
            </w:pPr>
            <w:r w:rsidRPr="0030073E">
              <w:t>34,617</w:t>
            </w:r>
          </w:p>
        </w:tc>
        <w:tc>
          <w:tcPr>
            <w:tcW w:w="712" w:type="pct"/>
            <w:shd w:val="clear" w:color="auto" w:fill="auto"/>
          </w:tcPr>
          <w:p w:rsidR="004B1EFA" w:rsidRPr="0030073E" w:rsidRDefault="004B1EFA" w:rsidP="004B1EFA">
            <w:pPr>
              <w:pStyle w:val="afc"/>
            </w:pPr>
          </w:p>
        </w:tc>
        <w:tc>
          <w:tcPr>
            <w:tcW w:w="526" w:type="pct"/>
            <w:shd w:val="clear" w:color="auto" w:fill="auto"/>
          </w:tcPr>
          <w:p w:rsidR="004B1EFA" w:rsidRPr="0030073E" w:rsidRDefault="004B1EFA" w:rsidP="004B1EFA">
            <w:pPr>
              <w:pStyle w:val="afc"/>
            </w:pPr>
          </w:p>
        </w:tc>
        <w:tc>
          <w:tcPr>
            <w:tcW w:w="491" w:type="pct"/>
            <w:shd w:val="clear" w:color="auto" w:fill="auto"/>
          </w:tcPr>
          <w:p w:rsidR="004B1EFA" w:rsidRPr="0030073E" w:rsidRDefault="004B1EFA" w:rsidP="004B1EFA">
            <w:pPr>
              <w:pStyle w:val="afc"/>
            </w:pPr>
          </w:p>
        </w:tc>
        <w:tc>
          <w:tcPr>
            <w:tcW w:w="517" w:type="pct"/>
            <w:shd w:val="clear" w:color="auto" w:fill="auto"/>
            <w:noWrap/>
          </w:tcPr>
          <w:p w:rsidR="004B1EFA" w:rsidRPr="0030073E" w:rsidRDefault="004B1EFA" w:rsidP="004B1EFA">
            <w:pPr>
              <w:pStyle w:val="afc"/>
            </w:pPr>
          </w:p>
        </w:tc>
      </w:tr>
    </w:tbl>
    <w:p w:rsidR="0030073E" w:rsidRPr="00881567" w:rsidRDefault="0030073E" w:rsidP="0030073E">
      <w:pPr>
        <w:sectPr w:rsidR="0030073E" w:rsidRPr="00881567" w:rsidSect="00FE4028">
          <w:pgSz w:w="16838" w:h="11906" w:orient="landscape" w:code="9"/>
          <w:pgMar w:top="1134" w:right="567" w:bottom="1134" w:left="1134" w:header="709" w:footer="709" w:gutter="0"/>
          <w:cols w:space="708"/>
          <w:docGrid w:linePitch="360"/>
        </w:sectPr>
      </w:pPr>
    </w:p>
    <w:p w:rsidR="00477D7A" w:rsidRDefault="00477D7A" w:rsidP="00477D7A">
      <w:pPr>
        <w:pStyle w:val="30"/>
        <w:rPr>
          <w:iCs w:val="0"/>
        </w:rPr>
      </w:pPr>
      <w:bookmarkStart w:id="101" w:name="_Toc209703736"/>
      <w:r w:rsidRPr="00477D7A">
        <w:rPr>
          <w:iCs w:val="0"/>
        </w:rPr>
        <w:t>Объекты обслуживания и хранения автомобильного транспорта</w:t>
      </w:r>
      <w:bookmarkEnd w:id="101"/>
    </w:p>
    <w:p w:rsidR="00F01C50" w:rsidRDefault="00F01C50" w:rsidP="00F01C50">
      <w:r>
        <w:t xml:space="preserve">Из объектов обслуживания автомобильного транспорта на территории Петровского сельского поселения размещается автозаправочная станция </w:t>
      </w:r>
      <w:r w:rsidR="00A074C7">
        <w:t>вблизи</w:t>
      </w:r>
      <w:r>
        <w:t xml:space="preserve"> автомобильной дорог</w:t>
      </w:r>
      <w:r w:rsidR="00A074C7">
        <w:t>и</w:t>
      </w:r>
      <w:r>
        <w:t xml:space="preserve"> федерального значения А-121 </w:t>
      </w:r>
      <w:r w:rsidR="00A074C7" w:rsidRPr="00A074C7">
        <w:t>«Сортавала» Санкт-Петербург – Сортавала – автомобильная дорога Р-21 «Кола»</w:t>
      </w:r>
      <w:r>
        <w:t>, в деревне Варшко.</w:t>
      </w:r>
    </w:p>
    <w:p w:rsidR="00F01C50" w:rsidRPr="00F01C50" w:rsidRDefault="00F01C50" w:rsidP="00F01C50">
      <w:r>
        <w:t>Пункты государственного технического осмотра транспортных средств на территории сельского поселения отсутствуют, ближайшие располагаются в городе Приозерск и посёлке Сосново.</w:t>
      </w:r>
    </w:p>
    <w:p w:rsidR="0081482F" w:rsidRPr="00B44082" w:rsidRDefault="0081482F" w:rsidP="00B44082">
      <w:pPr>
        <w:pStyle w:val="30"/>
      </w:pPr>
      <w:bookmarkStart w:id="102" w:name="_Toc209703737"/>
      <w:r w:rsidRPr="00B44082">
        <w:t>Пассажирский транспорт</w:t>
      </w:r>
      <w:bookmarkEnd w:id="102"/>
    </w:p>
    <w:p w:rsidR="006A65D7" w:rsidRPr="00881567" w:rsidRDefault="006A65D7" w:rsidP="00881567">
      <w:r w:rsidRPr="00881567">
        <w:t xml:space="preserve">По территории Петровского сельского поселения (в основном по автомобильной дороге А-121 «Сортавала») проходят 7 автобусных маршрутов, </w:t>
      </w:r>
      <w:r w:rsidR="000D4945" w:rsidRPr="00881567">
        <w:t>протяжённость</w:t>
      </w:r>
      <w:r w:rsidRPr="00881567">
        <w:t xml:space="preserve"> автомобильных дорог с автобусным сообщением - 26,2 км. Из 6 населённых пунктов поселения 4 – охвачены автобусным сообщением - деревня Варшко, деревня Ольховка, посёлок Петровское, деревня Ягодное.</w:t>
      </w:r>
    </w:p>
    <w:p w:rsidR="006A65D7" w:rsidRPr="00881567" w:rsidRDefault="001008BA" w:rsidP="001008BA">
      <w:r w:rsidRPr="00881567">
        <w:t xml:space="preserve">Посёлок </w:t>
      </w:r>
      <w:r w:rsidR="006A65D7" w:rsidRPr="00881567">
        <w:t>при железнодорожной станции Петяярви</w:t>
      </w:r>
      <w:r>
        <w:t xml:space="preserve"> и</w:t>
      </w:r>
      <w:r w:rsidR="00B176C7" w:rsidRPr="00881567">
        <w:t xml:space="preserve"> деревня Ягодное</w:t>
      </w:r>
      <w:r w:rsidR="006A65D7" w:rsidRPr="00881567">
        <w:t xml:space="preserve"> – автобусного сообщения не име</w:t>
      </w:r>
      <w:r w:rsidR="00EC6B41">
        <w:t>ю</w:t>
      </w:r>
      <w:r w:rsidR="006A65D7" w:rsidRPr="00881567">
        <w:t>т.</w:t>
      </w:r>
    </w:p>
    <w:p w:rsidR="0081482F" w:rsidRPr="00881567" w:rsidRDefault="0081482F" w:rsidP="00881567">
      <w:r w:rsidRPr="00881567">
        <w:t>На территории Петровско</w:t>
      </w:r>
      <w:r w:rsidR="00A15D0E">
        <w:t>го</w:t>
      </w:r>
      <w:r w:rsidRPr="00881567">
        <w:t xml:space="preserve"> сельско</w:t>
      </w:r>
      <w:r w:rsidR="00A15D0E">
        <w:t>го</w:t>
      </w:r>
      <w:r w:rsidRPr="00881567">
        <w:t xml:space="preserve"> поселени</w:t>
      </w:r>
      <w:r w:rsidR="00A15D0E">
        <w:t>я</w:t>
      </w:r>
      <w:r w:rsidRPr="00881567">
        <w:t xml:space="preserve"> транспортные услуги в области регулярных пассажирских перевозок осуществляет автотранспорт </w:t>
      </w:r>
      <w:r w:rsidR="00EC6B41" w:rsidRPr="00EC6B41">
        <w:t>холдингов</w:t>
      </w:r>
      <w:r w:rsidR="00A67B3B">
        <w:t>ой</w:t>
      </w:r>
      <w:r w:rsidR="00EC6B41" w:rsidRPr="00EC6B41">
        <w:t xml:space="preserve"> транспортн</w:t>
      </w:r>
      <w:r w:rsidR="00A67B3B">
        <w:t>ой</w:t>
      </w:r>
      <w:r w:rsidR="00EC6B41" w:rsidRPr="00EC6B41">
        <w:t xml:space="preserve"> компани</w:t>
      </w:r>
      <w:r w:rsidR="00A67B3B">
        <w:t>и</w:t>
      </w:r>
      <w:r w:rsidRPr="00881567">
        <w:t xml:space="preserve"> «</w:t>
      </w:r>
      <w:r w:rsidR="006A65D7" w:rsidRPr="00881567">
        <w:t>Питеравто</w:t>
      </w:r>
      <w:r w:rsidR="00EC6B41">
        <w:t>»</w:t>
      </w:r>
      <w:r w:rsidRPr="00881567">
        <w:t xml:space="preserve">. Список маршрутов </w:t>
      </w:r>
      <w:r w:rsidR="001008BA" w:rsidRPr="001008BA">
        <w:t xml:space="preserve">общественного транспорта Петровского сельского поселения </w:t>
      </w:r>
      <w:r w:rsidRPr="00881567">
        <w:t xml:space="preserve">представлен в таблице </w:t>
      </w:r>
      <w:r w:rsidR="00EF124B">
        <w:fldChar w:fldCharType="begin"/>
      </w:r>
      <w:r w:rsidR="00EF124B">
        <w:instrText xml:space="preserve"> REF _Ref194309237 \h </w:instrText>
      </w:r>
      <w:r w:rsidR="00637768">
        <w:instrText xml:space="preserve"> \* MERGEFORMAT </w:instrText>
      </w:r>
      <w:r w:rsidR="00EF124B">
        <w:fldChar w:fldCharType="separate"/>
      </w:r>
      <w:r w:rsidR="00F47A58" w:rsidRPr="00637768">
        <w:rPr>
          <w:vanish/>
        </w:rPr>
        <w:t xml:space="preserve">Таблица </w:t>
      </w:r>
      <w:r w:rsidR="00F47A58">
        <w:rPr>
          <w:noProof/>
        </w:rPr>
        <w:t>3.9.4</w:t>
      </w:r>
      <w:r w:rsidR="00F47A58">
        <w:t>.</w:t>
      </w:r>
      <w:r w:rsidR="00F47A58">
        <w:rPr>
          <w:noProof/>
        </w:rPr>
        <w:t>1</w:t>
      </w:r>
      <w:r w:rsidR="00EF124B">
        <w:fldChar w:fldCharType="end"/>
      </w:r>
      <w:r w:rsidRPr="00881567">
        <w:t>.</w:t>
      </w:r>
    </w:p>
    <w:p w:rsidR="003F62BB" w:rsidRPr="00881567" w:rsidRDefault="00EF124B" w:rsidP="00F43D39">
      <w:pPr>
        <w:pStyle w:val="afffffffffff5"/>
      </w:pPr>
      <w:bookmarkStart w:id="103" w:name="_Ref194309237"/>
      <w:r>
        <w:t xml:space="preserve">Таблица </w:t>
      </w:r>
      <w:fldSimple w:instr=" STYLEREF 3 \s ">
        <w:r w:rsidR="000C2208">
          <w:rPr>
            <w:noProof/>
          </w:rPr>
          <w:t>3.9.4</w:t>
        </w:r>
      </w:fldSimple>
      <w:r w:rsidR="000C2208">
        <w:t>.</w:t>
      </w:r>
      <w:fldSimple w:instr=" SEQ Таблица \* ARABIC \s 3 ">
        <w:r w:rsidR="000C2208">
          <w:rPr>
            <w:noProof/>
          </w:rPr>
          <w:t>1</w:t>
        </w:r>
      </w:fldSimple>
      <w:bookmarkEnd w:id="103"/>
    </w:p>
    <w:p w:rsidR="0081482F" w:rsidRPr="00881567" w:rsidRDefault="0081482F" w:rsidP="00EF124B">
      <w:pPr>
        <w:pStyle w:val="affffffffffffb"/>
      </w:pPr>
      <w:r w:rsidRPr="00881567">
        <w:t xml:space="preserve">Список маршрутов общественного транспорта </w:t>
      </w:r>
      <w:r w:rsidR="006A65D7" w:rsidRPr="00881567">
        <w:t>Петровского сельского поселения</w:t>
      </w:r>
    </w:p>
    <w:tbl>
      <w:tblPr>
        <w:tblW w:w="10206" w:type="dxa"/>
        <w:jc w:val="center"/>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8220"/>
      </w:tblGrid>
      <w:tr w:rsidR="0081482F" w:rsidRPr="00881567" w:rsidTr="00FE1100">
        <w:trPr>
          <w:tblHeader/>
          <w:jc w:val="center"/>
        </w:trPr>
        <w:tc>
          <w:tcPr>
            <w:tcW w:w="1986" w:type="dxa"/>
            <w:shd w:val="clear" w:color="auto" w:fill="auto"/>
          </w:tcPr>
          <w:p w:rsidR="0081482F" w:rsidRPr="00881567" w:rsidRDefault="007878C7" w:rsidP="00246674">
            <w:pPr>
              <w:pStyle w:val="affffffffff7"/>
            </w:pPr>
            <w:r>
              <w:t>Номер</w:t>
            </w:r>
            <w:r w:rsidR="0081482F" w:rsidRPr="00881567">
              <w:t xml:space="preserve"> маршрута</w:t>
            </w:r>
          </w:p>
        </w:tc>
        <w:tc>
          <w:tcPr>
            <w:tcW w:w="8220" w:type="dxa"/>
            <w:shd w:val="clear" w:color="auto" w:fill="auto"/>
          </w:tcPr>
          <w:p w:rsidR="0081482F" w:rsidRPr="00881567" w:rsidRDefault="0081482F" w:rsidP="00246674">
            <w:pPr>
              <w:pStyle w:val="affffffffff7"/>
            </w:pPr>
            <w:r w:rsidRPr="00881567">
              <w:t>Схема движения</w:t>
            </w:r>
          </w:p>
        </w:tc>
      </w:tr>
    </w:tbl>
    <w:p w:rsidR="003F62BB" w:rsidRPr="00881567" w:rsidRDefault="003F62BB" w:rsidP="00246674">
      <w:pPr>
        <w:pStyle w:val="affffffffff6"/>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8220"/>
      </w:tblGrid>
      <w:tr w:rsidR="003F62BB" w:rsidRPr="00881567" w:rsidTr="00FD6239">
        <w:trPr>
          <w:tblHeader/>
          <w:jc w:val="center"/>
        </w:trPr>
        <w:tc>
          <w:tcPr>
            <w:tcW w:w="1986" w:type="dxa"/>
            <w:shd w:val="clear" w:color="auto" w:fill="auto"/>
          </w:tcPr>
          <w:p w:rsidR="003F62BB" w:rsidRPr="00881567" w:rsidRDefault="003F62BB" w:rsidP="00246674">
            <w:pPr>
              <w:pStyle w:val="affffffffff7"/>
            </w:pPr>
            <w:r w:rsidRPr="00881567">
              <w:t>1</w:t>
            </w:r>
          </w:p>
        </w:tc>
        <w:tc>
          <w:tcPr>
            <w:tcW w:w="8220" w:type="dxa"/>
            <w:shd w:val="clear" w:color="auto" w:fill="auto"/>
          </w:tcPr>
          <w:p w:rsidR="003F62BB" w:rsidRPr="00881567" w:rsidRDefault="003F62BB" w:rsidP="00246674">
            <w:pPr>
              <w:pStyle w:val="affffffffff7"/>
            </w:pPr>
            <w:r w:rsidRPr="00881567">
              <w:t>2</w:t>
            </w:r>
          </w:p>
        </w:tc>
      </w:tr>
      <w:tr w:rsidR="0081482F" w:rsidRPr="00881567" w:rsidTr="00FD6239">
        <w:trPr>
          <w:jc w:val="center"/>
        </w:trPr>
        <w:tc>
          <w:tcPr>
            <w:tcW w:w="1986" w:type="dxa"/>
            <w:shd w:val="clear" w:color="auto" w:fill="auto"/>
          </w:tcPr>
          <w:p w:rsidR="0081482F" w:rsidRPr="00881567" w:rsidRDefault="0081482F" w:rsidP="0008675D">
            <w:pPr>
              <w:pStyle w:val="afffffffffff2"/>
            </w:pPr>
            <w:r w:rsidRPr="00881567">
              <w:t>6</w:t>
            </w:r>
            <w:r w:rsidR="00C67EDD" w:rsidRPr="00881567">
              <w:t>08</w:t>
            </w:r>
          </w:p>
        </w:tc>
        <w:tc>
          <w:tcPr>
            <w:tcW w:w="8220" w:type="dxa"/>
            <w:shd w:val="clear" w:color="auto" w:fill="auto"/>
          </w:tcPr>
          <w:p w:rsidR="0081482F" w:rsidRPr="00881567" w:rsidRDefault="00C67EDD" w:rsidP="0008675D">
            <w:pPr>
              <w:pStyle w:val="afffffffffff2"/>
            </w:pPr>
            <w:r w:rsidRPr="00881567">
              <w:t xml:space="preserve">Сосново </w:t>
            </w:r>
            <w:r w:rsidR="00A15D0E">
              <w:t>–</w:t>
            </w:r>
            <w:r w:rsidRPr="00881567">
              <w:t xml:space="preserve"> Колосково</w:t>
            </w:r>
            <w:r w:rsidR="00A15D0E" w:rsidRPr="00881567">
              <w:t xml:space="preserve"> </w:t>
            </w:r>
            <w:r w:rsidR="00A15D0E">
              <w:t>–</w:t>
            </w:r>
            <w:r w:rsidR="00A15D0E" w:rsidRPr="00881567">
              <w:t xml:space="preserve"> </w:t>
            </w:r>
            <w:r w:rsidRPr="00881567">
              <w:t>Петровское</w:t>
            </w:r>
            <w:r w:rsidR="00A15D0E" w:rsidRPr="00881567">
              <w:t xml:space="preserve"> </w:t>
            </w:r>
            <w:r w:rsidR="00A15D0E">
              <w:t>–</w:t>
            </w:r>
            <w:r w:rsidR="00A15D0E" w:rsidRPr="00881567">
              <w:t xml:space="preserve"> </w:t>
            </w:r>
            <w:r w:rsidRPr="00881567">
              <w:t>Овраги</w:t>
            </w:r>
            <w:r w:rsidR="00A15D0E" w:rsidRPr="00881567">
              <w:t xml:space="preserve"> </w:t>
            </w:r>
            <w:r w:rsidR="00A15D0E">
              <w:t>–</w:t>
            </w:r>
            <w:r w:rsidR="00A15D0E" w:rsidRPr="00881567">
              <w:t xml:space="preserve"> </w:t>
            </w:r>
            <w:r w:rsidRPr="00881567">
              <w:t>Варшко</w:t>
            </w:r>
            <w:r w:rsidR="00A15D0E" w:rsidRPr="00881567">
              <w:t xml:space="preserve"> </w:t>
            </w:r>
            <w:r w:rsidR="00A15D0E">
              <w:t>–</w:t>
            </w:r>
            <w:r w:rsidR="00A15D0E" w:rsidRPr="00881567">
              <w:t xml:space="preserve"> </w:t>
            </w:r>
            <w:r w:rsidRPr="00881567">
              <w:t>Лосево</w:t>
            </w:r>
            <w:r w:rsidR="00A15D0E">
              <w:t xml:space="preserve"> – </w:t>
            </w:r>
            <w:r w:rsidRPr="00881567">
              <w:t>Лососёво</w:t>
            </w:r>
            <w:r w:rsidR="00A15D0E">
              <w:t xml:space="preserve"> – </w:t>
            </w:r>
            <w:r w:rsidRPr="00881567">
              <w:t>Речное</w:t>
            </w:r>
            <w:r w:rsidR="00A15D0E">
              <w:t xml:space="preserve"> – </w:t>
            </w:r>
            <w:r w:rsidRPr="00881567">
              <w:t>Понтонное</w:t>
            </w:r>
            <w:r w:rsidR="00A15D0E">
              <w:t xml:space="preserve"> – </w:t>
            </w:r>
            <w:r w:rsidRPr="00881567">
              <w:t>Ромашки</w:t>
            </w:r>
          </w:p>
        </w:tc>
      </w:tr>
      <w:tr w:rsidR="0081482F" w:rsidRPr="00881567" w:rsidTr="00FD6239">
        <w:trPr>
          <w:jc w:val="center"/>
        </w:trPr>
        <w:tc>
          <w:tcPr>
            <w:tcW w:w="1986" w:type="dxa"/>
            <w:shd w:val="clear" w:color="auto" w:fill="auto"/>
          </w:tcPr>
          <w:p w:rsidR="0081482F" w:rsidRPr="00881567" w:rsidRDefault="0081482F" w:rsidP="0008675D">
            <w:pPr>
              <w:pStyle w:val="afffffffffff2"/>
            </w:pPr>
            <w:r w:rsidRPr="00881567">
              <w:t>6</w:t>
            </w:r>
            <w:r w:rsidR="00C67EDD" w:rsidRPr="00881567">
              <w:t>2</w:t>
            </w:r>
            <w:r w:rsidRPr="00881567">
              <w:t>3</w:t>
            </w:r>
          </w:p>
        </w:tc>
        <w:tc>
          <w:tcPr>
            <w:tcW w:w="8220" w:type="dxa"/>
            <w:shd w:val="clear" w:color="auto" w:fill="auto"/>
          </w:tcPr>
          <w:p w:rsidR="0081482F" w:rsidRPr="00881567" w:rsidRDefault="00C67EDD" w:rsidP="0008675D">
            <w:pPr>
              <w:pStyle w:val="afffffffffff2"/>
            </w:pPr>
            <w:r w:rsidRPr="00881567">
              <w:t>Сосново</w:t>
            </w:r>
            <w:r w:rsidR="00A15D0E">
              <w:t xml:space="preserve"> – </w:t>
            </w:r>
            <w:r w:rsidRPr="00881567">
              <w:t>Колосково</w:t>
            </w:r>
            <w:r w:rsidR="00A15D0E">
              <w:t xml:space="preserve"> – </w:t>
            </w:r>
            <w:r w:rsidRPr="00881567">
              <w:t>Петровское</w:t>
            </w:r>
            <w:r w:rsidR="00A15D0E">
              <w:t xml:space="preserve"> – </w:t>
            </w:r>
            <w:r w:rsidRPr="00881567">
              <w:t>Овраги</w:t>
            </w:r>
            <w:r w:rsidR="00A15D0E">
              <w:t xml:space="preserve"> – </w:t>
            </w:r>
            <w:r w:rsidRPr="00881567">
              <w:t>Варшко</w:t>
            </w:r>
            <w:r w:rsidR="00A15D0E">
              <w:t xml:space="preserve"> – </w:t>
            </w:r>
            <w:r w:rsidRPr="00881567">
              <w:t>Лосево</w:t>
            </w:r>
            <w:r w:rsidR="00A15D0E">
              <w:t xml:space="preserve"> – </w:t>
            </w:r>
            <w:r w:rsidRPr="00881567">
              <w:t>Лососёво</w:t>
            </w:r>
            <w:r w:rsidR="00A15D0E">
              <w:t xml:space="preserve"> – </w:t>
            </w:r>
            <w:r w:rsidRPr="00881567">
              <w:t>Шумилово</w:t>
            </w:r>
            <w:r w:rsidR="00A15D0E">
              <w:t xml:space="preserve"> – </w:t>
            </w:r>
            <w:r w:rsidRPr="00881567">
              <w:t>Суходолье</w:t>
            </w:r>
            <w:r w:rsidR="00A15D0E">
              <w:t xml:space="preserve"> – </w:t>
            </w:r>
            <w:r w:rsidRPr="00881567">
              <w:t>ст</w:t>
            </w:r>
            <w:r w:rsidR="00A15D0E">
              <w:t>анция</w:t>
            </w:r>
            <w:r w:rsidR="00BB4C91" w:rsidRPr="00881567">
              <w:t xml:space="preserve"> </w:t>
            </w:r>
            <w:r w:rsidRPr="00881567">
              <w:t>Громово</w:t>
            </w:r>
            <w:r w:rsidR="00A15D0E">
              <w:t xml:space="preserve"> – </w:t>
            </w:r>
            <w:r w:rsidRPr="00881567">
              <w:t>Новинка</w:t>
            </w:r>
            <w:r w:rsidR="00A15D0E">
              <w:t xml:space="preserve"> – </w:t>
            </w:r>
            <w:r w:rsidRPr="00881567">
              <w:t>Громово</w:t>
            </w:r>
          </w:p>
        </w:tc>
      </w:tr>
      <w:tr w:rsidR="0081482F" w:rsidRPr="00881567" w:rsidTr="00FD6239">
        <w:trPr>
          <w:jc w:val="center"/>
        </w:trPr>
        <w:tc>
          <w:tcPr>
            <w:tcW w:w="1986" w:type="dxa"/>
            <w:shd w:val="clear" w:color="auto" w:fill="auto"/>
          </w:tcPr>
          <w:p w:rsidR="0081482F" w:rsidRPr="00881567" w:rsidRDefault="0081482F" w:rsidP="0008675D">
            <w:pPr>
              <w:pStyle w:val="afffffffffff2"/>
            </w:pPr>
            <w:r w:rsidRPr="00881567">
              <w:t>6</w:t>
            </w:r>
            <w:r w:rsidR="00C67EDD" w:rsidRPr="00881567">
              <w:t>24</w:t>
            </w:r>
          </w:p>
        </w:tc>
        <w:tc>
          <w:tcPr>
            <w:tcW w:w="8220" w:type="dxa"/>
            <w:shd w:val="clear" w:color="auto" w:fill="auto"/>
          </w:tcPr>
          <w:p w:rsidR="0081482F" w:rsidRPr="00881567" w:rsidRDefault="00C67EDD" w:rsidP="0008675D">
            <w:pPr>
              <w:pStyle w:val="afffffffffff2"/>
            </w:pPr>
            <w:r w:rsidRPr="00881567">
              <w:t>Сосново</w:t>
            </w:r>
            <w:r w:rsidR="00A15D0E">
              <w:t xml:space="preserve"> – </w:t>
            </w:r>
            <w:r w:rsidRPr="00881567">
              <w:t>Колосково</w:t>
            </w:r>
            <w:r w:rsidR="00A15D0E">
              <w:t xml:space="preserve"> – </w:t>
            </w:r>
            <w:r w:rsidRPr="00881567">
              <w:t>Петровское</w:t>
            </w:r>
            <w:r w:rsidR="00A15D0E">
              <w:t xml:space="preserve"> – </w:t>
            </w:r>
            <w:r w:rsidRPr="00881567">
              <w:t>Овраги</w:t>
            </w:r>
            <w:r w:rsidR="00A15D0E">
              <w:t xml:space="preserve"> – </w:t>
            </w:r>
            <w:r w:rsidRPr="00881567">
              <w:t>Варшко</w:t>
            </w:r>
            <w:r w:rsidR="00A15D0E">
              <w:t xml:space="preserve"> – </w:t>
            </w:r>
            <w:r w:rsidRPr="00881567">
              <w:t>Лосево</w:t>
            </w:r>
            <w:r w:rsidR="00A15D0E">
              <w:t xml:space="preserve"> – </w:t>
            </w:r>
            <w:r w:rsidRPr="00881567">
              <w:t>Лососёво</w:t>
            </w:r>
            <w:r w:rsidR="00A15D0E">
              <w:t xml:space="preserve"> – </w:t>
            </w:r>
            <w:r w:rsidRPr="00881567">
              <w:t>Шумилово</w:t>
            </w:r>
            <w:r w:rsidR="00A15D0E">
              <w:t xml:space="preserve"> – </w:t>
            </w:r>
            <w:r w:rsidRPr="00881567">
              <w:t>Суходолье</w:t>
            </w:r>
            <w:r w:rsidR="00A15D0E">
              <w:t xml:space="preserve"> – </w:t>
            </w:r>
            <w:r w:rsidR="00A15D0E" w:rsidRPr="00881567">
              <w:t>ст</w:t>
            </w:r>
            <w:r w:rsidR="00A15D0E">
              <w:t>анция</w:t>
            </w:r>
            <w:r w:rsidR="00A15D0E" w:rsidRPr="00881567">
              <w:t xml:space="preserve"> </w:t>
            </w:r>
            <w:r w:rsidRPr="00881567">
              <w:t>Громово</w:t>
            </w:r>
            <w:r w:rsidR="00A15D0E">
              <w:t xml:space="preserve"> – </w:t>
            </w:r>
            <w:r w:rsidRPr="00881567">
              <w:t>Новинка</w:t>
            </w:r>
            <w:r w:rsidR="00A15D0E">
              <w:t xml:space="preserve"> – </w:t>
            </w:r>
            <w:r w:rsidRPr="00881567">
              <w:t>Громово</w:t>
            </w:r>
            <w:r w:rsidR="00A15D0E">
              <w:t xml:space="preserve"> – </w:t>
            </w:r>
            <w:r w:rsidRPr="00881567">
              <w:t>Яблоновка</w:t>
            </w:r>
            <w:r w:rsidR="00A15D0E">
              <w:t xml:space="preserve"> – </w:t>
            </w:r>
            <w:r w:rsidRPr="00881567">
              <w:t>Приладожское</w:t>
            </w:r>
            <w:r w:rsidR="00A15D0E">
              <w:t xml:space="preserve"> – </w:t>
            </w:r>
            <w:r w:rsidRPr="00881567">
              <w:t>Владимировка</w:t>
            </w:r>
          </w:p>
        </w:tc>
      </w:tr>
      <w:tr w:rsidR="00F87BB5" w:rsidRPr="00881567" w:rsidTr="00FD6239">
        <w:trPr>
          <w:jc w:val="center"/>
        </w:trPr>
        <w:tc>
          <w:tcPr>
            <w:tcW w:w="1986" w:type="dxa"/>
            <w:shd w:val="clear" w:color="auto" w:fill="auto"/>
          </w:tcPr>
          <w:p w:rsidR="00F87BB5" w:rsidRPr="00881567" w:rsidRDefault="00F87BB5" w:rsidP="0008675D">
            <w:pPr>
              <w:pStyle w:val="afffffffffff2"/>
            </w:pPr>
            <w:r w:rsidRPr="00881567">
              <w:t>647</w:t>
            </w:r>
          </w:p>
        </w:tc>
        <w:tc>
          <w:tcPr>
            <w:tcW w:w="8220" w:type="dxa"/>
            <w:shd w:val="clear" w:color="auto" w:fill="auto"/>
          </w:tcPr>
          <w:p w:rsidR="00F87BB5" w:rsidRPr="00881567" w:rsidRDefault="00F87BB5" w:rsidP="0008675D">
            <w:pPr>
              <w:pStyle w:val="afffffffffff2"/>
            </w:pPr>
            <w:r w:rsidRPr="00881567">
              <w:t xml:space="preserve">Вокзальная улица </w:t>
            </w:r>
            <w:r w:rsidR="00A15D0E">
              <w:t>(</w:t>
            </w:r>
            <w:r w:rsidRPr="00881567">
              <w:t>посёлок Сосново</w:t>
            </w:r>
            <w:r w:rsidR="00A15D0E">
              <w:t xml:space="preserve">) – </w:t>
            </w:r>
            <w:r w:rsidRPr="00881567">
              <w:t xml:space="preserve">Ленинградская улица </w:t>
            </w:r>
            <w:r w:rsidR="00A15D0E">
              <w:t>(</w:t>
            </w:r>
            <w:r w:rsidRPr="00881567">
              <w:t>посёлок Сосново</w:t>
            </w:r>
            <w:r w:rsidR="00A15D0E">
              <w:t xml:space="preserve">) – </w:t>
            </w:r>
            <w:r w:rsidRPr="00881567">
              <w:t>Колосково</w:t>
            </w:r>
            <w:r w:rsidR="00A15D0E">
              <w:t xml:space="preserve"> – </w:t>
            </w:r>
            <w:r w:rsidRPr="00881567">
              <w:t>Петровское</w:t>
            </w:r>
            <w:r w:rsidR="00A15D0E">
              <w:t xml:space="preserve"> (</w:t>
            </w:r>
            <w:r w:rsidRPr="00881567">
              <w:t>Приозерский муниципальный район</w:t>
            </w:r>
            <w:r w:rsidR="00A15D0E">
              <w:t xml:space="preserve">) – </w:t>
            </w:r>
            <w:r w:rsidRPr="00881567">
              <w:t>Варшко</w:t>
            </w:r>
            <w:r w:rsidR="00A15D0E">
              <w:t xml:space="preserve"> – </w:t>
            </w:r>
            <w:r w:rsidRPr="00881567">
              <w:t>Ягодное</w:t>
            </w:r>
          </w:p>
        </w:tc>
      </w:tr>
      <w:tr w:rsidR="00F87BB5" w:rsidRPr="00881567" w:rsidTr="00FD6239">
        <w:trPr>
          <w:jc w:val="center"/>
        </w:trPr>
        <w:tc>
          <w:tcPr>
            <w:tcW w:w="1986" w:type="dxa"/>
            <w:shd w:val="clear" w:color="auto" w:fill="auto"/>
          </w:tcPr>
          <w:p w:rsidR="00F87BB5" w:rsidRPr="00881567" w:rsidRDefault="00F87BB5" w:rsidP="0008675D">
            <w:pPr>
              <w:pStyle w:val="afffffffffff2"/>
            </w:pPr>
            <w:r w:rsidRPr="00881567">
              <w:t>647а</w:t>
            </w:r>
          </w:p>
        </w:tc>
        <w:tc>
          <w:tcPr>
            <w:tcW w:w="8220" w:type="dxa"/>
            <w:shd w:val="clear" w:color="auto" w:fill="auto"/>
          </w:tcPr>
          <w:p w:rsidR="00F87BB5" w:rsidRPr="00881567" w:rsidRDefault="00F87BB5" w:rsidP="0008675D">
            <w:pPr>
              <w:pStyle w:val="afffffffffff2"/>
            </w:pPr>
            <w:r w:rsidRPr="00881567">
              <w:t>Ягодное</w:t>
            </w:r>
            <w:r w:rsidR="00A15D0E">
              <w:t xml:space="preserve"> – </w:t>
            </w:r>
            <w:r w:rsidRPr="00881567">
              <w:t>Варшко</w:t>
            </w:r>
            <w:r w:rsidR="00A15D0E">
              <w:t xml:space="preserve"> – </w:t>
            </w:r>
            <w:r w:rsidRPr="00881567">
              <w:t xml:space="preserve">Петровское </w:t>
            </w:r>
            <w:r w:rsidR="00A15D0E">
              <w:t>(</w:t>
            </w:r>
            <w:r w:rsidRPr="00881567">
              <w:t>Приозерский муниципальный район</w:t>
            </w:r>
            <w:r w:rsidR="00A15D0E">
              <w:t xml:space="preserve">) – </w:t>
            </w:r>
            <w:r w:rsidRPr="00881567">
              <w:t>(заезд: Ольховка)</w:t>
            </w:r>
          </w:p>
        </w:tc>
      </w:tr>
      <w:tr w:rsidR="0081482F" w:rsidRPr="00881567" w:rsidTr="00FD6239">
        <w:trPr>
          <w:jc w:val="center"/>
        </w:trPr>
        <w:tc>
          <w:tcPr>
            <w:tcW w:w="1986" w:type="dxa"/>
            <w:shd w:val="clear" w:color="auto" w:fill="auto"/>
          </w:tcPr>
          <w:p w:rsidR="0081482F" w:rsidRPr="00881567" w:rsidRDefault="00C67EDD" w:rsidP="0008675D">
            <w:pPr>
              <w:pStyle w:val="afffffffffff2"/>
            </w:pPr>
            <w:r w:rsidRPr="00881567">
              <w:t>654</w:t>
            </w:r>
          </w:p>
        </w:tc>
        <w:tc>
          <w:tcPr>
            <w:tcW w:w="8220" w:type="dxa"/>
            <w:shd w:val="clear" w:color="auto" w:fill="auto"/>
          </w:tcPr>
          <w:p w:rsidR="0081482F" w:rsidRPr="00881567" w:rsidRDefault="00F87BB5" w:rsidP="0008675D">
            <w:pPr>
              <w:pStyle w:val="afffffffffff2"/>
            </w:pPr>
            <w:r w:rsidRPr="00881567">
              <w:t xml:space="preserve">Вокзальная улица </w:t>
            </w:r>
            <w:r w:rsidR="00A15D0E">
              <w:t>(</w:t>
            </w:r>
            <w:r w:rsidRPr="00881567">
              <w:t>посёлок Сосново</w:t>
            </w:r>
            <w:r w:rsidR="00A15D0E">
              <w:t xml:space="preserve">) – </w:t>
            </w:r>
            <w:r w:rsidRPr="00881567">
              <w:t xml:space="preserve">Ленинградская улица </w:t>
            </w:r>
            <w:r w:rsidR="00A15D0E">
              <w:t>(</w:t>
            </w:r>
            <w:r w:rsidRPr="00881567">
              <w:t>посёлок Сосново</w:t>
            </w:r>
            <w:r w:rsidR="00A15D0E">
              <w:t xml:space="preserve">) – </w:t>
            </w:r>
            <w:r w:rsidRPr="00881567">
              <w:t>Колосково</w:t>
            </w:r>
            <w:r w:rsidR="00A15D0E">
              <w:t xml:space="preserve"> – </w:t>
            </w:r>
            <w:r w:rsidRPr="00881567">
              <w:t>(заезд: Петровское Приозерск</w:t>
            </w:r>
            <w:r w:rsidR="00A15D0E">
              <w:t>ого</w:t>
            </w:r>
            <w:r w:rsidRPr="00881567">
              <w:t xml:space="preserve"> муниципальн</w:t>
            </w:r>
            <w:r w:rsidR="00A15D0E">
              <w:t>ого</w:t>
            </w:r>
            <w:r w:rsidRPr="00881567">
              <w:t xml:space="preserve"> район</w:t>
            </w:r>
            <w:r w:rsidR="00A15D0E">
              <w:t>а</w:t>
            </w:r>
            <w:r w:rsidRPr="00881567">
              <w:t>)</w:t>
            </w:r>
            <w:r w:rsidR="00A15D0E">
              <w:t xml:space="preserve"> – </w:t>
            </w:r>
            <w:r w:rsidRPr="00881567">
              <w:t>Ольховка</w:t>
            </w:r>
          </w:p>
        </w:tc>
      </w:tr>
      <w:tr w:rsidR="0081482F" w:rsidRPr="00881567" w:rsidTr="00FD6239">
        <w:trPr>
          <w:jc w:val="center"/>
        </w:trPr>
        <w:tc>
          <w:tcPr>
            <w:tcW w:w="1986" w:type="dxa"/>
            <w:shd w:val="clear" w:color="auto" w:fill="auto"/>
          </w:tcPr>
          <w:p w:rsidR="0081482F" w:rsidRPr="00881567" w:rsidRDefault="00C67EDD" w:rsidP="0008675D">
            <w:pPr>
              <w:pStyle w:val="afffffffffff2"/>
            </w:pPr>
            <w:r w:rsidRPr="00881567">
              <w:t>671</w:t>
            </w:r>
          </w:p>
        </w:tc>
        <w:tc>
          <w:tcPr>
            <w:tcW w:w="8220" w:type="dxa"/>
            <w:shd w:val="clear" w:color="auto" w:fill="auto"/>
          </w:tcPr>
          <w:p w:rsidR="0081482F" w:rsidRPr="00881567" w:rsidRDefault="00C67EDD" w:rsidP="0008675D">
            <w:pPr>
              <w:pStyle w:val="afffffffffff2"/>
            </w:pPr>
            <w:r w:rsidRPr="00881567">
              <w:t>Сосново</w:t>
            </w:r>
            <w:r w:rsidR="00A15D0E">
              <w:t xml:space="preserve"> – </w:t>
            </w:r>
            <w:r w:rsidRPr="00881567">
              <w:t>Приозерск</w:t>
            </w:r>
          </w:p>
        </w:tc>
      </w:tr>
      <w:tr w:rsidR="0081482F" w:rsidRPr="00881567" w:rsidTr="00FD6239">
        <w:trPr>
          <w:jc w:val="center"/>
        </w:trPr>
        <w:tc>
          <w:tcPr>
            <w:tcW w:w="1986" w:type="dxa"/>
            <w:shd w:val="clear" w:color="auto" w:fill="auto"/>
          </w:tcPr>
          <w:p w:rsidR="0081482F" w:rsidRPr="00881567" w:rsidRDefault="00C67EDD" w:rsidP="0008675D">
            <w:pPr>
              <w:pStyle w:val="afffffffffff2"/>
            </w:pPr>
            <w:r w:rsidRPr="00881567">
              <w:t>859</w:t>
            </w:r>
          </w:p>
        </w:tc>
        <w:tc>
          <w:tcPr>
            <w:tcW w:w="8220" w:type="dxa"/>
            <w:shd w:val="clear" w:color="auto" w:fill="auto"/>
          </w:tcPr>
          <w:p w:rsidR="0081482F" w:rsidRPr="00881567" w:rsidRDefault="00F87BB5" w:rsidP="0008675D">
            <w:pPr>
              <w:pStyle w:val="afffffffffff2"/>
            </w:pPr>
            <w:r w:rsidRPr="00881567">
              <w:t xml:space="preserve">Привокзальная площадь </w:t>
            </w:r>
            <w:r w:rsidR="00A15D0E">
              <w:t>(</w:t>
            </w:r>
            <w:r w:rsidRPr="00881567">
              <w:t>город Приозерск</w:t>
            </w:r>
            <w:r w:rsidR="00A15D0E">
              <w:t xml:space="preserve">) – </w:t>
            </w:r>
            <w:r w:rsidRPr="00881567">
              <w:t xml:space="preserve">Привокзальная улица </w:t>
            </w:r>
            <w:r w:rsidR="00A15D0E">
              <w:t>(</w:t>
            </w:r>
            <w:r w:rsidRPr="00881567">
              <w:t>город Приозерск</w:t>
            </w:r>
            <w:r w:rsidR="00A15D0E">
              <w:t xml:space="preserve">) – </w:t>
            </w:r>
            <w:r w:rsidRPr="00881567">
              <w:t xml:space="preserve">Береговая улица </w:t>
            </w:r>
            <w:r w:rsidR="00A15D0E">
              <w:t>(</w:t>
            </w:r>
            <w:r w:rsidRPr="00881567">
              <w:t>город Приозерск</w:t>
            </w:r>
            <w:r w:rsidR="00A15D0E">
              <w:t xml:space="preserve">) – </w:t>
            </w:r>
            <w:r w:rsidRPr="00881567">
              <w:t xml:space="preserve">улица Калинина </w:t>
            </w:r>
            <w:r w:rsidR="00A15D0E">
              <w:t>(</w:t>
            </w:r>
            <w:r w:rsidRPr="00881567">
              <w:t>город Приозерск</w:t>
            </w:r>
            <w:r w:rsidR="00A15D0E">
              <w:t xml:space="preserve">) – </w:t>
            </w:r>
            <w:r w:rsidRPr="00881567">
              <w:t>(обратно: улица Ленина город</w:t>
            </w:r>
            <w:r w:rsidR="00A15D0E">
              <w:t>а</w:t>
            </w:r>
            <w:r w:rsidRPr="00881567">
              <w:t xml:space="preserve"> Приозерск)</w:t>
            </w:r>
            <w:r w:rsidR="00A15D0E">
              <w:t xml:space="preserve"> – </w:t>
            </w:r>
            <w:r w:rsidRPr="00881567">
              <w:t>Красноармейская улица город</w:t>
            </w:r>
            <w:r w:rsidR="00A15D0E">
              <w:t>а</w:t>
            </w:r>
            <w:r w:rsidRPr="00881567">
              <w:t xml:space="preserve"> Приозерск</w:t>
            </w:r>
            <w:r w:rsidR="00A15D0E">
              <w:t xml:space="preserve"> – </w:t>
            </w:r>
            <w:r w:rsidRPr="00881567">
              <w:t>Ленинградское шоссе город</w:t>
            </w:r>
            <w:r w:rsidR="00A15D0E">
              <w:t>а</w:t>
            </w:r>
            <w:r w:rsidRPr="00881567">
              <w:t xml:space="preserve"> Приозерск</w:t>
            </w:r>
            <w:r w:rsidR="00A15D0E">
              <w:t xml:space="preserve"> – </w:t>
            </w:r>
            <w:r w:rsidRPr="00881567">
              <w:t>Ларионово</w:t>
            </w:r>
            <w:r w:rsidR="00A15D0E">
              <w:t xml:space="preserve"> – </w:t>
            </w:r>
            <w:r w:rsidRPr="00881567">
              <w:t>Починок</w:t>
            </w:r>
            <w:r w:rsidR="00A15D0E">
              <w:t xml:space="preserve"> – </w:t>
            </w:r>
            <w:r w:rsidRPr="00881567">
              <w:t>(заезд: Плодовое)</w:t>
            </w:r>
            <w:r w:rsidR="00A15D0E">
              <w:t xml:space="preserve"> – </w:t>
            </w:r>
            <w:r w:rsidRPr="00881567">
              <w:t>станция Громово</w:t>
            </w:r>
            <w:r w:rsidR="00A15D0E">
              <w:t xml:space="preserve"> – </w:t>
            </w:r>
            <w:r w:rsidRPr="00881567">
              <w:t>Суходолье</w:t>
            </w:r>
            <w:r w:rsidR="00A15D0E">
              <w:t xml:space="preserve"> – </w:t>
            </w:r>
            <w:r w:rsidRPr="00881567">
              <w:t>Шумилово</w:t>
            </w:r>
            <w:r w:rsidR="00A15D0E">
              <w:t xml:space="preserve"> – </w:t>
            </w:r>
            <w:r w:rsidRPr="00881567">
              <w:t>(заезд: Сапёрное)</w:t>
            </w:r>
            <w:r w:rsidR="00A15D0E">
              <w:t xml:space="preserve"> – </w:t>
            </w:r>
            <w:r w:rsidRPr="00881567">
              <w:t>Лосево</w:t>
            </w:r>
            <w:r w:rsidR="00A15D0E">
              <w:t xml:space="preserve"> – </w:t>
            </w:r>
            <w:r w:rsidRPr="00881567">
              <w:t>Варшко</w:t>
            </w:r>
            <w:r w:rsidR="00A15D0E">
              <w:t xml:space="preserve"> – </w:t>
            </w:r>
            <w:r w:rsidRPr="00881567">
              <w:t xml:space="preserve">Петровское </w:t>
            </w:r>
            <w:r w:rsidR="00A15D0E">
              <w:t>(</w:t>
            </w:r>
            <w:r w:rsidRPr="00881567">
              <w:t>Приозерский муниципальный район</w:t>
            </w:r>
            <w:r w:rsidR="00A15D0E">
              <w:t xml:space="preserve">) – </w:t>
            </w:r>
            <w:r w:rsidRPr="00881567">
              <w:t>Колосково</w:t>
            </w:r>
            <w:r w:rsidR="00A15D0E">
              <w:t xml:space="preserve"> – </w:t>
            </w:r>
            <w:r w:rsidRPr="00881567">
              <w:t>(заезд: Ленинградская улица посёл</w:t>
            </w:r>
            <w:r w:rsidR="00A15D0E">
              <w:t>ка</w:t>
            </w:r>
            <w:r w:rsidRPr="00881567">
              <w:t xml:space="preserve"> Сосново</w:t>
            </w:r>
            <w:r w:rsidR="00A15D0E">
              <w:t xml:space="preserve"> – </w:t>
            </w:r>
            <w:r w:rsidRPr="00881567">
              <w:t xml:space="preserve">Вокзальная улица </w:t>
            </w:r>
            <w:r w:rsidR="00AC06E9" w:rsidRPr="00881567">
              <w:t>посёл</w:t>
            </w:r>
            <w:r w:rsidR="00A15D0E">
              <w:t>ка</w:t>
            </w:r>
            <w:r w:rsidR="00AC06E9" w:rsidRPr="00881567">
              <w:t xml:space="preserve"> Сосново</w:t>
            </w:r>
            <w:r w:rsidRPr="00881567">
              <w:t>)</w:t>
            </w:r>
            <w:r w:rsidR="00A15D0E">
              <w:t xml:space="preserve"> – </w:t>
            </w:r>
            <w:r w:rsidRPr="00881567">
              <w:t>Иваново</w:t>
            </w:r>
            <w:r w:rsidR="00A15D0E">
              <w:t xml:space="preserve"> – </w:t>
            </w:r>
            <w:r w:rsidRPr="00881567">
              <w:t>Орехово</w:t>
            </w:r>
            <w:r w:rsidR="00A15D0E">
              <w:t xml:space="preserve"> – </w:t>
            </w:r>
            <w:r w:rsidR="0027734D" w:rsidRPr="0027734D">
              <w:t>А-121 «Сортавала»</w:t>
            </w:r>
            <w:r w:rsidR="00A15D0E">
              <w:t xml:space="preserve"> – </w:t>
            </w:r>
            <w:r w:rsidR="00A15D0E" w:rsidRPr="00A15D0E">
              <w:t>кольцев</w:t>
            </w:r>
            <w:r w:rsidR="00A15D0E">
              <w:t>ая</w:t>
            </w:r>
            <w:r w:rsidR="00A15D0E" w:rsidRPr="00A15D0E">
              <w:t xml:space="preserve"> автомобильн</w:t>
            </w:r>
            <w:r w:rsidR="00A15D0E">
              <w:t>ая</w:t>
            </w:r>
            <w:r w:rsidR="00A15D0E" w:rsidRPr="00A15D0E">
              <w:t xml:space="preserve"> дорог</w:t>
            </w:r>
            <w:r w:rsidR="00A15D0E">
              <w:t>а</w:t>
            </w:r>
            <w:r w:rsidR="00A15D0E" w:rsidRPr="00A15D0E">
              <w:t xml:space="preserve"> вокруг Санкт-Петербурга</w:t>
            </w:r>
            <w:r w:rsidR="00A15D0E">
              <w:t xml:space="preserve"> – </w:t>
            </w:r>
            <w:r w:rsidRPr="00881567">
              <w:t xml:space="preserve">Центральная улица </w:t>
            </w:r>
            <w:r w:rsidR="00A15D0E">
              <w:t>(</w:t>
            </w:r>
            <w:r w:rsidR="00AC06E9" w:rsidRPr="00881567">
              <w:t>город</w:t>
            </w:r>
            <w:r w:rsidRPr="00881567">
              <w:t xml:space="preserve"> Мурино</w:t>
            </w:r>
            <w:r w:rsidR="00A15D0E">
              <w:t xml:space="preserve">) – </w:t>
            </w:r>
            <w:r w:rsidRPr="00881567">
              <w:t xml:space="preserve">Вокзальная улица </w:t>
            </w:r>
            <w:r w:rsidR="00A15D0E">
              <w:t>(</w:t>
            </w:r>
            <w:r w:rsidR="00AC06E9" w:rsidRPr="00881567">
              <w:t>город</w:t>
            </w:r>
            <w:r w:rsidRPr="00881567">
              <w:t xml:space="preserve"> Мурино</w:t>
            </w:r>
            <w:r w:rsidR="00A15D0E">
              <w:t xml:space="preserve">) – </w:t>
            </w:r>
            <w:r w:rsidRPr="00881567">
              <w:t xml:space="preserve">Привокзальная площадь </w:t>
            </w:r>
            <w:r w:rsidR="00A15D0E">
              <w:t>(г</w:t>
            </w:r>
            <w:r w:rsidR="00AC06E9" w:rsidRPr="00881567">
              <w:t>ород</w:t>
            </w:r>
            <w:r w:rsidRPr="00881567">
              <w:t xml:space="preserve"> Мурино</w:t>
            </w:r>
            <w:r w:rsidR="00A15D0E">
              <w:t>)</w:t>
            </w:r>
          </w:p>
        </w:tc>
      </w:tr>
      <w:tr w:rsidR="0081482F" w:rsidRPr="00881567" w:rsidTr="00FD6239">
        <w:trPr>
          <w:jc w:val="center"/>
        </w:trPr>
        <w:tc>
          <w:tcPr>
            <w:tcW w:w="1986" w:type="dxa"/>
            <w:shd w:val="clear" w:color="auto" w:fill="auto"/>
          </w:tcPr>
          <w:p w:rsidR="0081482F" w:rsidRPr="00881567" w:rsidRDefault="00C67EDD" w:rsidP="0008675D">
            <w:pPr>
              <w:pStyle w:val="afffffffffff2"/>
            </w:pPr>
            <w:r w:rsidRPr="00881567">
              <w:t>885а</w:t>
            </w:r>
          </w:p>
        </w:tc>
        <w:tc>
          <w:tcPr>
            <w:tcW w:w="8220" w:type="dxa"/>
            <w:shd w:val="clear" w:color="auto" w:fill="auto"/>
          </w:tcPr>
          <w:p w:rsidR="0081482F" w:rsidRPr="00881567" w:rsidRDefault="00AC06E9" w:rsidP="0008675D">
            <w:pPr>
              <w:pStyle w:val="afffffffffff2"/>
            </w:pPr>
            <w:r w:rsidRPr="00881567">
              <w:t>Ромашки</w:t>
            </w:r>
            <w:r w:rsidR="00A15D0E">
              <w:t xml:space="preserve"> – </w:t>
            </w:r>
            <w:r w:rsidRPr="00881567">
              <w:t>Речное</w:t>
            </w:r>
            <w:r w:rsidR="00A15D0E">
              <w:t xml:space="preserve"> – </w:t>
            </w:r>
            <w:r w:rsidRPr="00881567">
              <w:t>Лосево</w:t>
            </w:r>
            <w:r w:rsidR="00A15D0E">
              <w:t xml:space="preserve"> – </w:t>
            </w:r>
            <w:r w:rsidRPr="00881567">
              <w:t>Варшко</w:t>
            </w:r>
            <w:r w:rsidR="00A15D0E">
              <w:t xml:space="preserve"> – </w:t>
            </w:r>
            <w:r w:rsidRPr="00881567">
              <w:t xml:space="preserve">Петровское </w:t>
            </w:r>
            <w:r w:rsidR="00A15D0E">
              <w:t>(</w:t>
            </w:r>
            <w:r w:rsidRPr="00881567">
              <w:t>Приозерский муниципальный район</w:t>
            </w:r>
            <w:r w:rsidR="00A15D0E">
              <w:t xml:space="preserve">) – </w:t>
            </w:r>
            <w:r w:rsidRPr="00881567">
              <w:t>Колосково</w:t>
            </w:r>
            <w:r w:rsidR="00A15D0E">
              <w:t xml:space="preserve"> – </w:t>
            </w:r>
            <w:r w:rsidRPr="00881567">
              <w:t>(заезд: Ленинградская улица</w:t>
            </w:r>
            <w:r w:rsidR="00A15D0E">
              <w:t xml:space="preserve"> </w:t>
            </w:r>
            <w:r w:rsidRPr="00881567">
              <w:t>пос</w:t>
            </w:r>
            <w:r w:rsidR="00A15D0E">
              <w:t>ёлка</w:t>
            </w:r>
            <w:r w:rsidRPr="00881567">
              <w:t xml:space="preserve"> Сосново</w:t>
            </w:r>
            <w:r w:rsidR="00A15D0E">
              <w:t xml:space="preserve"> – </w:t>
            </w:r>
            <w:r w:rsidRPr="00881567">
              <w:t>Вокзальная улица посёл</w:t>
            </w:r>
            <w:r w:rsidR="00A15D0E">
              <w:t>ка</w:t>
            </w:r>
            <w:r w:rsidRPr="00881567">
              <w:t xml:space="preserve"> Сосново)</w:t>
            </w:r>
            <w:r w:rsidR="00A15D0E">
              <w:t xml:space="preserve"> – </w:t>
            </w:r>
            <w:r w:rsidRPr="00881567">
              <w:t>Иваново</w:t>
            </w:r>
            <w:r w:rsidR="00A15D0E">
              <w:t xml:space="preserve"> – </w:t>
            </w:r>
            <w:r w:rsidRPr="00881567">
              <w:t>Орехово</w:t>
            </w:r>
            <w:r w:rsidR="00A15D0E">
              <w:t xml:space="preserve"> – </w:t>
            </w:r>
            <w:r w:rsidR="0027734D" w:rsidRPr="0027734D">
              <w:t>А-121 «Сортавала»</w:t>
            </w:r>
            <w:r w:rsidR="00A15D0E">
              <w:t xml:space="preserve"> – </w:t>
            </w:r>
            <w:r w:rsidR="00A15D0E" w:rsidRPr="00A15D0E">
              <w:t>кольцев</w:t>
            </w:r>
            <w:r w:rsidR="00A15D0E">
              <w:t>ая</w:t>
            </w:r>
            <w:r w:rsidR="00A15D0E" w:rsidRPr="00A15D0E">
              <w:t xml:space="preserve"> автомобильн</w:t>
            </w:r>
            <w:r w:rsidR="00A15D0E">
              <w:t>ая</w:t>
            </w:r>
            <w:r w:rsidR="00A15D0E" w:rsidRPr="00A15D0E">
              <w:t xml:space="preserve"> дорог</w:t>
            </w:r>
            <w:r w:rsidR="00A15D0E">
              <w:t>а</w:t>
            </w:r>
            <w:r w:rsidR="00A15D0E" w:rsidRPr="00A15D0E">
              <w:t xml:space="preserve"> вокруг Санкт-Петербурга</w:t>
            </w:r>
            <w:r w:rsidR="00A15D0E">
              <w:t xml:space="preserve"> – </w:t>
            </w:r>
            <w:r w:rsidRPr="00881567">
              <w:t xml:space="preserve">Центральная улица </w:t>
            </w:r>
            <w:r w:rsidR="00A15D0E">
              <w:t>(</w:t>
            </w:r>
            <w:r w:rsidRPr="00881567">
              <w:t>город Мурино</w:t>
            </w:r>
            <w:r w:rsidR="00A15D0E">
              <w:t xml:space="preserve">) – </w:t>
            </w:r>
            <w:r w:rsidRPr="00881567">
              <w:t xml:space="preserve">Вокзальная улица </w:t>
            </w:r>
            <w:r w:rsidR="00A15D0E">
              <w:t>(</w:t>
            </w:r>
            <w:r w:rsidRPr="00881567">
              <w:t>город Мурино</w:t>
            </w:r>
            <w:r w:rsidR="00A15D0E">
              <w:t xml:space="preserve">) – </w:t>
            </w:r>
            <w:r w:rsidRPr="00881567">
              <w:t xml:space="preserve">Привокзальная площадь </w:t>
            </w:r>
            <w:r w:rsidR="00A15D0E">
              <w:t>(</w:t>
            </w:r>
            <w:r w:rsidRPr="00881567">
              <w:t>город Мурино</w:t>
            </w:r>
            <w:r w:rsidR="00A15D0E">
              <w:t>)</w:t>
            </w:r>
          </w:p>
        </w:tc>
      </w:tr>
    </w:tbl>
    <w:p w:rsidR="00BB4C91" w:rsidRPr="00881567" w:rsidRDefault="00EC57CD" w:rsidP="00C83365">
      <w:pPr>
        <w:pStyle w:val="affffffffffffe"/>
      </w:pPr>
      <w:r w:rsidRPr="00881567">
        <w:t xml:space="preserve">Затраты </w:t>
      </w:r>
      <w:r w:rsidR="00BB4C91" w:rsidRPr="00881567">
        <w:t xml:space="preserve">времени </w:t>
      </w:r>
      <w:r w:rsidR="003176BB">
        <w:t xml:space="preserve">населения </w:t>
      </w:r>
      <w:r w:rsidR="00BB4C91" w:rsidRPr="00881567">
        <w:t xml:space="preserve">на сообщение </w:t>
      </w:r>
      <w:r>
        <w:t xml:space="preserve">пассажирских перевозок между </w:t>
      </w:r>
      <w:r w:rsidR="00BB4C91" w:rsidRPr="00881567">
        <w:t>населённы</w:t>
      </w:r>
      <w:r>
        <w:t>ми</w:t>
      </w:r>
      <w:r w:rsidR="00BB4C91" w:rsidRPr="00881567">
        <w:t xml:space="preserve"> пункт</w:t>
      </w:r>
      <w:r>
        <w:t>ами</w:t>
      </w:r>
      <w:r w:rsidR="00BB4C91" w:rsidRPr="00881567">
        <w:t xml:space="preserve"> поселения с городом Приозерск (включая продолжительность подхода к остановкам и ожидания транспорта) превышают 90 мин</w:t>
      </w:r>
      <w:r w:rsidR="008122BF">
        <w:t>ут</w:t>
      </w:r>
      <w:r w:rsidR="00BB4C91" w:rsidRPr="00881567">
        <w:t>, что затрудняет использование населением объектов социального, культурно-бытового обслуживания, находящихся в административном центре муниципального района.</w:t>
      </w:r>
    </w:p>
    <w:p w:rsidR="00BB4C91" w:rsidRPr="00881567" w:rsidRDefault="003176BB" w:rsidP="00881567">
      <w:r w:rsidRPr="003176BB">
        <w:t xml:space="preserve">Затраты времени населения на сообщение </w:t>
      </w:r>
      <w:r w:rsidR="00EC57CD">
        <w:t xml:space="preserve">пассажирских перевозок между </w:t>
      </w:r>
      <w:r w:rsidR="00BB4C91" w:rsidRPr="00881567">
        <w:t>населённы</w:t>
      </w:r>
      <w:r w:rsidR="00EC57CD">
        <w:t>ми</w:t>
      </w:r>
      <w:r w:rsidR="00BB4C91" w:rsidRPr="00881567">
        <w:t xml:space="preserve"> пункт</w:t>
      </w:r>
      <w:r w:rsidR="00EC57CD">
        <w:t>ами</w:t>
      </w:r>
      <w:r w:rsidR="00BB4C91" w:rsidRPr="00881567">
        <w:t xml:space="preserve"> поселения с посёлком Петровское не превышают 60 мин</w:t>
      </w:r>
      <w:r w:rsidR="008122BF">
        <w:t>ут</w:t>
      </w:r>
      <w:r w:rsidR="00BB4C91" w:rsidRPr="00881567">
        <w:t>, что говорит о нормальной транспортной доступности административного центра.</w:t>
      </w:r>
    </w:p>
    <w:p w:rsidR="0081482F" w:rsidRPr="00881567" w:rsidRDefault="0081482F" w:rsidP="00881567">
      <w:r w:rsidRPr="00881567">
        <w:t xml:space="preserve">Доступность услуг по перевозке пассажиров и багажа автомобильным транспортом и наземным транспортом по маршрутам регулярных перевозок должна </w:t>
      </w:r>
      <w:r w:rsidR="00BB4C91" w:rsidRPr="00881567">
        <w:t>соответствовать</w:t>
      </w:r>
      <w:r w:rsidRPr="00881567">
        <w:t xml:space="preserve"> социальному стандарту транспортного обслуживания, </w:t>
      </w:r>
      <w:r w:rsidR="00EC7F55" w:rsidRPr="00881567">
        <w:t>утверждённого</w:t>
      </w:r>
      <w:r w:rsidRPr="00881567">
        <w:t xml:space="preserve"> распоряжением Минтранса России от 31</w:t>
      </w:r>
      <w:r w:rsidR="00EC7F55">
        <w:t>.01.</w:t>
      </w:r>
      <w:r w:rsidRPr="00881567">
        <w:t>2017</w:t>
      </w:r>
      <w:r w:rsidR="00D83E16" w:rsidRPr="00881567">
        <w:t xml:space="preserve"> №</w:t>
      </w:r>
      <w:r w:rsidR="00EC7F55">
        <w:t xml:space="preserve"> </w:t>
      </w:r>
      <w:r w:rsidRPr="00881567">
        <w:t>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(далее – Стандарт).</w:t>
      </w:r>
    </w:p>
    <w:p w:rsidR="0081482F" w:rsidRPr="00881567" w:rsidRDefault="0081482F" w:rsidP="00881567">
      <w:r w:rsidRPr="00881567">
        <w:t>В соответствием со Стандартом, территориальная доступность остановочных пунктов определяется расстоянием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не превышает значений в зависимости от категории объекта, указанного в таблице 1 Стандарта:</w:t>
      </w:r>
    </w:p>
    <w:p w:rsidR="0081482F" w:rsidRPr="00881567" w:rsidRDefault="0081482F" w:rsidP="00911BB1">
      <w:pPr>
        <w:pStyle w:val="a7"/>
      </w:pPr>
      <w:r w:rsidRPr="00881567">
        <w:t>многоквартирный дом - 500 м</w:t>
      </w:r>
      <w:r w:rsidR="00F47A58">
        <w:t>;</w:t>
      </w:r>
    </w:p>
    <w:p w:rsidR="0081482F" w:rsidRPr="00881567" w:rsidRDefault="0081482F" w:rsidP="00911BB1">
      <w:pPr>
        <w:pStyle w:val="a7"/>
      </w:pPr>
      <w:r w:rsidRPr="00881567">
        <w:t xml:space="preserve">индивидуальный жилой дом - 800 м; </w:t>
      </w:r>
    </w:p>
    <w:p w:rsidR="0081482F" w:rsidRPr="00881567" w:rsidRDefault="0081482F" w:rsidP="00911BB1">
      <w:pPr>
        <w:pStyle w:val="a7"/>
      </w:pPr>
      <w:r w:rsidRPr="00881567">
        <w:t>предприятия торговли с площадью торгового зала 1000 м</w:t>
      </w:r>
      <w:r w:rsidRPr="00F47A58">
        <w:rPr>
          <w:vertAlign w:val="superscript"/>
        </w:rPr>
        <w:t>2</w:t>
      </w:r>
      <w:r w:rsidRPr="00881567">
        <w:t xml:space="preserve"> и более - 500 м;</w:t>
      </w:r>
    </w:p>
    <w:p w:rsidR="0081482F" w:rsidRPr="00881567" w:rsidRDefault="00BB4C91" w:rsidP="00911BB1">
      <w:pPr>
        <w:pStyle w:val="a7"/>
      </w:pPr>
      <w:r w:rsidRPr="00881567">
        <w:t xml:space="preserve">поликлиники </w:t>
      </w:r>
      <w:r w:rsidR="0081482F" w:rsidRPr="00881567">
        <w:t>и больницы муниципальной, региональной и федеральной системы здравоохранения, учреждения (отделения) с</w:t>
      </w:r>
      <w:r w:rsidR="00F01C50">
        <w:t xml:space="preserve">оциального обслуживания граждан - </w:t>
      </w:r>
      <w:r w:rsidR="0081482F" w:rsidRPr="00881567">
        <w:t>300 м.</w:t>
      </w:r>
    </w:p>
    <w:p w:rsidR="0081482F" w:rsidRPr="00881567" w:rsidRDefault="0081482F" w:rsidP="00881567">
      <w:r w:rsidRPr="00881567">
        <w:t>Доступность транспортного обслуживания, согласно Стандарту, оценивается с помощью показателей:</w:t>
      </w:r>
    </w:p>
    <w:p w:rsidR="0081482F" w:rsidRPr="00881567" w:rsidRDefault="0081482F" w:rsidP="00911BB1">
      <w:pPr>
        <w:pStyle w:val="a7"/>
      </w:pPr>
      <w:r w:rsidRPr="00881567">
        <w:t>коэффициент территориальной доступности остановочных пунктов;</w:t>
      </w:r>
    </w:p>
    <w:p w:rsidR="0081482F" w:rsidRPr="00881567" w:rsidRDefault="0081482F" w:rsidP="00911BB1">
      <w:pPr>
        <w:pStyle w:val="a7"/>
      </w:pPr>
      <w:r w:rsidRPr="00881567">
        <w:t>коэффициент доступности остановочных пунктов, автовокзалов и автостанций для маломобильных групп населения;</w:t>
      </w:r>
    </w:p>
    <w:p w:rsidR="0081482F" w:rsidRPr="00881567" w:rsidRDefault="0081482F" w:rsidP="00911BB1">
      <w:pPr>
        <w:pStyle w:val="a7"/>
      </w:pPr>
      <w:r w:rsidRPr="00881567">
        <w:t>коэффициент доступности транспортных средств для маломобильных групп населения;</w:t>
      </w:r>
    </w:p>
    <w:p w:rsidR="0081482F" w:rsidRPr="00881567" w:rsidRDefault="0081482F" w:rsidP="00881567">
      <w:r w:rsidRPr="00881567">
        <w:t xml:space="preserve">Коэффициент территориальной доступности остановочных пунктов </w:t>
      </w:r>
      <w:r w:rsidR="0047639E">
        <w:t>вычисляется по формуле:</w:t>
      </w:r>
    </w:p>
    <w:p w:rsidR="0081482F" w:rsidRPr="00881567" w:rsidRDefault="00241149" w:rsidP="00881567">
      <w:r>
        <w:rPr>
          <w:noProof/>
        </w:rPr>
        <w:drawing>
          <wp:inline distT="0" distB="0" distL="0" distR="0" wp14:anchorId="3D693C53" wp14:editId="093C15D8">
            <wp:extent cx="3552825" cy="466725"/>
            <wp:effectExtent l="0" t="0" r="9525" b="9525"/>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52825" cy="466725"/>
                    </a:xfrm>
                    <a:prstGeom prst="rect">
                      <a:avLst/>
                    </a:prstGeom>
                    <a:noFill/>
                    <a:ln>
                      <a:noFill/>
                    </a:ln>
                  </pic:spPr>
                </pic:pic>
              </a:graphicData>
            </a:graphic>
          </wp:inline>
        </w:drawing>
      </w:r>
      <w:r w:rsidR="0047639E">
        <w:t>.</w:t>
      </w:r>
    </w:p>
    <w:p w:rsidR="00080B0C" w:rsidRDefault="00080B0C" w:rsidP="00080B0C">
      <w:pPr>
        <w:pStyle w:val="afffffffffff5"/>
      </w:pPr>
      <w:r>
        <w:t xml:space="preserve">Таблица </w:t>
      </w:r>
      <w:fldSimple w:instr=" STYLEREF 3 \s ">
        <w:r>
          <w:rPr>
            <w:noProof/>
          </w:rPr>
          <w:t>3.9.4</w:t>
        </w:r>
      </w:fldSimple>
      <w:r>
        <w:t>.</w:t>
      </w:r>
      <w:fldSimple w:instr=" SEQ Таблица \* ARABIC \s 3 ">
        <w:r>
          <w:rPr>
            <w:noProof/>
          </w:rPr>
          <w:t>2</w:t>
        </w:r>
      </w:fldSimple>
    </w:p>
    <w:p w:rsidR="00080B0C" w:rsidRPr="00F20066" w:rsidRDefault="00080B0C" w:rsidP="00080B0C">
      <w:pPr>
        <w:pStyle w:val="affffffffffffb"/>
      </w:pPr>
      <w:r w:rsidRPr="00CB6499">
        <w:t>Доступность транспортного обслуживания</w:t>
      </w: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7242"/>
        <w:gridCol w:w="1878"/>
        <w:gridCol w:w="761"/>
      </w:tblGrid>
      <w:tr w:rsidR="00F47A58" w:rsidRPr="00EB4F8B" w:rsidTr="001F311D">
        <w:trPr>
          <w:jc w:val="center"/>
        </w:trPr>
        <w:tc>
          <w:tcPr>
            <w:tcW w:w="259" w:type="pct"/>
            <w:vMerge w:val="restart"/>
          </w:tcPr>
          <w:p w:rsidR="00F47A58" w:rsidRPr="00EB4F8B" w:rsidRDefault="00F47A58" w:rsidP="00246674">
            <w:pPr>
              <w:pStyle w:val="affffffffff7"/>
            </w:pPr>
            <w:r w:rsidRPr="00EB4F8B">
              <w:t>№ п/п</w:t>
            </w:r>
          </w:p>
        </w:tc>
        <w:tc>
          <w:tcPr>
            <w:tcW w:w="3475" w:type="pct"/>
            <w:vMerge w:val="restart"/>
          </w:tcPr>
          <w:p w:rsidR="00F47A58" w:rsidRPr="00EB4F8B" w:rsidRDefault="00F47A58" w:rsidP="00246674">
            <w:pPr>
              <w:pStyle w:val="affffffffff7"/>
            </w:pPr>
            <w:r w:rsidRPr="00EB4F8B">
              <w:t>Наименование показателя</w:t>
            </w:r>
          </w:p>
        </w:tc>
        <w:tc>
          <w:tcPr>
            <w:tcW w:w="1266" w:type="pct"/>
            <w:gridSpan w:val="2"/>
          </w:tcPr>
          <w:p w:rsidR="00F47A58" w:rsidRPr="00EB4F8B" w:rsidRDefault="00885BB9" w:rsidP="00246674">
            <w:pPr>
              <w:pStyle w:val="affffffffff7"/>
            </w:pPr>
            <w:r>
              <w:t>Значение, единиц</w:t>
            </w:r>
          </w:p>
        </w:tc>
      </w:tr>
      <w:tr w:rsidR="00F47A58" w:rsidRPr="00EB4F8B" w:rsidTr="001F311D">
        <w:trPr>
          <w:jc w:val="center"/>
        </w:trPr>
        <w:tc>
          <w:tcPr>
            <w:tcW w:w="259" w:type="pct"/>
            <w:vMerge/>
          </w:tcPr>
          <w:p w:rsidR="00F47A58" w:rsidRPr="00EB4F8B" w:rsidRDefault="00F47A58" w:rsidP="00246674">
            <w:pPr>
              <w:pStyle w:val="affffffffff7"/>
            </w:pPr>
          </w:p>
        </w:tc>
        <w:tc>
          <w:tcPr>
            <w:tcW w:w="3475" w:type="pct"/>
            <w:vMerge/>
          </w:tcPr>
          <w:p w:rsidR="00F47A58" w:rsidRPr="00EB4F8B" w:rsidRDefault="00F47A58" w:rsidP="00246674">
            <w:pPr>
              <w:pStyle w:val="affffffffff7"/>
            </w:pPr>
          </w:p>
        </w:tc>
        <w:tc>
          <w:tcPr>
            <w:tcW w:w="901" w:type="pct"/>
          </w:tcPr>
          <w:p w:rsidR="00F47A58" w:rsidRPr="00EB4F8B" w:rsidRDefault="00F47A58" w:rsidP="00246674">
            <w:pPr>
              <w:pStyle w:val="affffffffff7"/>
            </w:pPr>
            <w:r w:rsidRPr="00EB4F8B">
              <w:t>в соответствии с доступностью</w:t>
            </w:r>
          </w:p>
        </w:tc>
        <w:tc>
          <w:tcPr>
            <w:tcW w:w="365" w:type="pct"/>
          </w:tcPr>
          <w:p w:rsidR="00F47A58" w:rsidRPr="00EB4F8B" w:rsidRDefault="00F47A58" w:rsidP="00246674">
            <w:pPr>
              <w:pStyle w:val="affffffffff7"/>
            </w:pPr>
            <w:r w:rsidRPr="00EB4F8B">
              <w:t>всего</w:t>
            </w:r>
          </w:p>
        </w:tc>
      </w:tr>
    </w:tbl>
    <w:p w:rsidR="00F47A58" w:rsidRPr="00EB4F8B" w:rsidRDefault="00F47A58" w:rsidP="00246674">
      <w:pPr>
        <w:pStyle w:val="affffffffff6"/>
      </w:pP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
        <w:gridCol w:w="7243"/>
        <w:gridCol w:w="1878"/>
        <w:gridCol w:w="761"/>
      </w:tblGrid>
      <w:tr w:rsidR="00F47A58" w:rsidRPr="00EB4F8B" w:rsidTr="001F311D">
        <w:trPr>
          <w:jc w:val="center"/>
        </w:trPr>
        <w:tc>
          <w:tcPr>
            <w:tcW w:w="259" w:type="pct"/>
          </w:tcPr>
          <w:p w:rsidR="00F47A58" w:rsidRPr="00EB4F8B" w:rsidRDefault="00F47A58" w:rsidP="00246674">
            <w:pPr>
              <w:pStyle w:val="affffffffff7"/>
            </w:pPr>
            <w:r w:rsidRPr="00EB4F8B">
              <w:t>1</w:t>
            </w:r>
          </w:p>
        </w:tc>
        <w:tc>
          <w:tcPr>
            <w:tcW w:w="3475" w:type="pct"/>
          </w:tcPr>
          <w:p w:rsidR="00F47A58" w:rsidRPr="00EB4F8B" w:rsidRDefault="00F47A58" w:rsidP="00246674">
            <w:pPr>
              <w:pStyle w:val="affffffffff7"/>
            </w:pPr>
            <w:r w:rsidRPr="00EB4F8B">
              <w:t>2</w:t>
            </w:r>
          </w:p>
        </w:tc>
        <w:tc>
          <w:tcPr>
            <w:tcW w:w="901" w:type="pct"/>
          </w:tcPr>
          <w:p w:rsidR="00F47A58" w:rsidRPr="00EB4F8B" w:rsidRDefault="00F47A58" w:rsidP="00246674">
            <w:pPr>
              <w:pStyle w:val="affffffffff7"/>
            </w:pPr>
            <w:r w:rsidRPr="00EB4F8B">
              <w:t>3</w:t>
            </w:r>
          </w:p>
        </w:tc>
        <w:tc>
          <w:tcPr>
            <w:tcW w:w="365" w:type="pct"/>
          </w:tcPr>
          <w:p w:rsidR="00F47A58" w:rsidRPr="00EB4F8B" w:rsidRDefault="00F47A58" w:rsidP="00246674">
            <w:pPr>
              <w:pStyle w:val="affffffffff7"/>
            </w:pPr>
            <w:r w:rsidRPr="00EB4F8B">
              <w:t>4</w:t>
            </w:r>
          </w:p>
        </w:tc>
      </w:tr>
      <w:tr w:rsidR="00F47A58" w:rsidRPr="00EB4F8B" w:rsidTr="001F311D">
        <w:tblPrEx>
          <w:tblBorders>
            <w:bottom w:val="single" w:sz="4" w:space="0" w:color="auto"/>
          </w:tblBorders>
        </w:tblPrEx>
        <w:trPr>
          <w:jc w:val="center"/>
        </w:trPr>
        <w:tc>
          <w:tcPr>
            <w:tcW w:w="259" w:type="pct"/>
          </w:tcPr>
          <w:p w:rsidR="00F47A58" w:rsidRPr="00EB4F8B" w:rsidRDefault="00F47A58" w:rsidP="0008675D">
            <w:pPr>
              <w:pStyle w:val="afffffffffff2"/>
            </w:pPr>
            <w:r w:rsidRPr="00EB4F8B">
              <w:t>1</w:t>
            </w:r>
          </w:p>
        </w:tc>
        <w:tc>
          <w:tcPr>
            <w:tcW w:w="3475" w:type="pct"/>
          </w:tcPr>
          <w:p w:rsidR="00F47A58" w:rsidRPr="00EB4F8B" w:rsidRDefault="00F47A58" w:rsidP="0008675D">
            <w:pPr>
              <w:pStyle w:val="afffffffffff2"/>
            </w:pPr>
            <w:r w:rsidRPr="00EB4F8B">
              <w:t>Q</w:t>
            </w:r>
            <w:r w:rsidRPr="0047639E">
              <w:rPr>
                <w:vertAlign w:val="subscript"/>
              </w:rPr>
              <w:t>мкд.дост</w:t>
            </w:r>
            <w:r w:rsidRPr="00EB4F8B">
              <w:t xml:space="preserve"> </w:t>
            </w:r>
            <w:r w:rsidRPr="00EB4F8B">
              <w:noBreakHyphen/>
              <w:t xml:space="preserve"> количество многоквартирных домов в пределах норматива пешеходной доступности до остановочных пунктов</w:t>
            </w:r>
          </w:p>
        </w:tc>
        <w:tc>
          <w:tcPr>
            <w:tcW w:w="901" w:type="pct"/>
          </w:tcPr>
          <w:p w:rsidR="00F47A58" w:rsidRPr="00881567" w:rsidRDefault="00F47A58" w:rsidP="001F311D">
            <w:pPr>
              <w:pStyle w:val="afc"/>
            </w:pPr>
            <w:r w:rsidRPr="00881567">
              <w:t>29</w:t>
            </w:r>
          </w:p>
        </w:tc>
        <w:tc>
          <w:tcPr>
            <w:tcW w:w="365" w:type="pct"/>
          </w:tcPr>
          <w:p w:rsidR="00F47A58" w:rsidRPr="00881567" w:rsidRDefault="00F47A58" w:rsidP="001F311D">
            <w:pPr>
              <w:pStyle w:val="afc"/>
            </w:pPr>
            <w:r w:rsidRPr="00881567">
              <w:t>36</w:t>
            </w:r>
          </w:p>
        </w:tc>
      </w:tr>
      <w:tr w:rsidR="00F47A58" w:rsidRPr="00EB4F8B" w:rsidTr="001F311D">
        <w:tblPrEx>
          <w:tblBorders>
            <w:bottom w:val="single" w:sz="4" w:space="0" w:color="auto"/>
          </w:tblBorders>
        </w:tblPrEx>
        <w:trPr>
          <w:jc w:val="center"/>
        </w:trPr>
        <w:tc>
          <w:tcPr>
            <w:tcW w:w="259" w:type="pct"/>
          </w:tcPr>
          <w:p w:rsidR="00F47A58" w:rsidRPr="00EB4F8B" w:rsidRDefault="00F47A58" w:rsidP="0008675D">
            <w:pPr>
              <w:pStyle w:val="afffffffffff2"/>
            </w:pPr>
            <w:r w:rsidRPr="00EB4F8B">
              <w:t>2</w:t>
            </w:r>
          </w:p>
        </w:tc>
        <w:tc>
          <w:tcPr>
            <w:tcW w:w="3475" w:type="pct"/>
          </w:tcPr>
          <w:p w:rsidR="00F47A58" w:rsidRPr="00EB4F8B" w:rsidRDefault="00F47A58" w:rsidP="0008675D">
            <w:pPr>
              <w:pStyle w:val="afffffffffff2"/>
            </w:pPr>
            <w:r w:rsidRPr="00EB4F8B">
              <w:t>Q</w:t>
            </w:r>
            <w:r w:rsidRPr="0047639E">
              <w:rPr>
                <w:vertAlign w:val="subscript"/>
              </w:rPr>
              <w:t>ид.дост</w:t>
            </w:r>
            <w:r w:rsidRPr="00EB4F8B">
              <w:t xml:space="preserve"> </w:t>
            </w:r>
            <w:r w:rsidRPr="00EB4F8B">
              <w:noBreakHyphen/>
              <w:t xml:space="preserve"> количество индивидуальных домов в пределах норматива пешеходной доступности до остановочных пунктов</w:t>
            </w:r>
          </w:p>
        </w:tc>
        <w:tc>
          <w:tcPr>
            <w:tcW w:w="901" w:type="pct"/>
          </w:tcPr>
          <w:p w:rsidR="00F47A58" w:rsidRPr="00881567" w:rsidRDefault="00F47A58" w:rsidP="001F311D">
            <w:pPr>
              <w:pStyle w:val="afc"/>
            </w:pPr>
            <w:r w:rsidRPr="00881567">
              <w:t>348</w:t>
            </w:r>
          </w:p>
        </w:tc>
        <w:tc>
          <w:tcPr>
            <w:tcW w:w="365" w:type="pct"/>
          </w:tcPr>
          <w:p w:rsidR="00F47A58" w:rsidRPr="00881567" w:rsidRDefault="00F47A58" w:rsidP="001F311D">
            <w:pPr>
              <w:pStyle w:val="afc"/>
            </w:pPr>
            <w:r w:rsidRPr="00881567">
              <w:t>598</w:t>
            </w:r>
          </w:p>
        </w:tc>
      </w:tr>
      <w:tr w:rsidR="00F47A58" w:rsidRPr="00EB4F8B" w:rsidTr="001F311D">
        <w:tblPrEx>
          <w:tblBorders>
            <w:bottom w:val="single" w:sz="4" w:space="0" w:color="auto"/>
          </w:tblBorders>
        </w:tblPrEx>
        <w:trPr>
          <w:jc w:val="center"/>
        </w:trPr>
        <w:tc>
          <w:tcPr>
            <w:tcW w:w="259" w:type="pct"/>
          </w:tcPr>
          <w:p w:rsidR="00F47A58" w:rsidRPr="00EB4F8B" w:rsidRDefault="00F47A58" w:rsidP="0008675D">
            <w:pPr>
              <w:pStyle w:val="afffffffffff2"/>
            </w:pPr>
            <w:r w:rsidRPr="00EB4F8B">
              <w:t>3</w:t>
            </w:r>
          </w:p>
        </w:tc>
        <w:tc>
          <w:tcPr>
            <w:tcW w:w="3475" w:type="pct"/>
          </w:tcPr>
          <w:p w:rsidR="00F47A58" w:rsidRPr="00EB4F8B" w:rsidRDefault="00F47A58" w:rsidP="0008675D">
            <w:pPr>
              <w:pStyle w:val="afffffffffff2"/>
            </w:pPr>
            <w:r w:rsidRPr="00EB4F8B">
              <w:t>Q</w:t>
            </w:r>
            <w:r w:rsidRPr="0047639E">
              <w:rPr>
                <w:vertAlign w:val="subscript"/>
              </w:rPr>
              <w:t>тп.дост</w:t>
            </w:r>
            <w:r w:rsidRPr="00EB4F8B">
              <w:t xml:space="preserve"> </w:t>
            </w:r>
            <w:r w:rsidRPr="00EB4F8B">
              <w:noBreakHyphen/>
              <w:t xml:space="preserve"> количество предприятий торговли с площадью торгового зала 1000 м</w:t>
            </w:r>
            <w:r w:rsidRPr="00EB4F8B">
              <w:rPr>
                <w:vertAlign w:val="superscript"/>
              </w:rPr>
              <w:t>2</w:t>
            </w:r>
            <w:r w:rsidRPr="00EB4F8B">
              <w:t xml:space="preserve"> и более в пределах норматива пешеходной доступности </w:t>
            </w:r>
            <w:r w:rsidR="00885BB9">
              <w:t>до остановочных пунктов</w:t>
            </w:r>
          </w:p>
        </w:tc>
        <w:tc>
          <w:tcPr>
            <w:tcW w:w="901" w:type="pct"/>
          </w:tcPr>
          <w:p w:rsidR="00F47A58" w:rsidRPr="00881567" w:rsidRDefault="00F47A58" w:rsidP="001F311D">
            <w:pPr>
              <w:pStyle w:val="afc"/>
            </w:pPr>
            <w:r w:rsidRPr="00881567">
              <w:t>0</w:t>
            </w:r>
          </w:p>
        </w:tc>
        <w:tc>
          <w:tcPr>
            <w:tcW w:w="365" w:type="pct"/>
          </w:tcPr>
          <w:p w:rsidR="00F47A58" w:rsidRPr="00881567" w:rsidRDefault="00F47A58" w:rsidP="001F311D">
            <w:pPr>
              <w:pStyle w:val="afc"/>
            </w:pPr>
            <w:r w:rsidRPr="00881567">
              <w:t>0</w:t>
            </w:r>
          </w:p>
        </w:tc>
      </w:tr>
      <w:tr w:rsidR="00F47A58" w:rsidRPr="00EB4F8B" w:rsidTr="001F311D">
        <w:tblPrEx>
          <w:tblBorders>
            <w:bottom w:val="single" w:sz="4" w:space="0" w:color="auto"/>
          </w:tblBorders>
        </w:tblPrEx>
        <w:trPr>
          <w:jc w:val="center"/>
        </w:trPr>
        <w:tc>
          <w:tcPr>
            <w:tcW w:w="259" w:type="pct"/>
          </w:tcPr>
          <w:p w:rsidR="00F47A58" w:rsidRPr="00EB4F8B" w:rsidRDefault="00F47A58" w:rsidP="0008675D">
            <w:pPr>
              <w:pStyle w:val="afffffffffff2"/>
            </w:pPr>
            <w:r w:rsidRPr="00EB4F8B">
              <w:t>4</w:t>
            </w:r>
          </w:p>
        </w:tc>
        <w:tc>
          <w:tcPr>
            <w:tcW w:w="3475" w:type="pct"/>
          </w:tcPr>
          <w:p w:rsidR="00F47A58" w:rsidRPr="00EB4F8B" w:rsidRDefault="00F47A58" w:rsidP="0008675D">
            <w:pPr>
              <w:pStyle w:val="afffffffffff2"/>
            </w:pPr>
            <w:r w:rsidRPr="00EB4F8B">
              <w:t>Q</w:t>
            </w:r>
            <w:r w:rsidRPr="0047639E">
              <w:rPr>
                <w:vertAlign w:val="subscript"/>
              </w:rPr>
              <w:t>мед.дост</w:t>
            </w:r>
            <w:r w:rsidRPr="00EB4F8B">
              <w:t xml:space="preserve"> </w:t>
            </w:r>
            <w:r w:rsidRPr="00EB4F8B">
              <w:noBreakHyphen/>
              <w:t xml:space="preserve"> количество поликлиник и больниц муниципальной, региональной и федеральной системы здравоохранения, учреждений (отделений) социального обслуживания граждан в пределах норматива пешеходной доступности до остановочных пунктов</w:t>
            </w:r>
          </w:p>
        </w:tc>
        <w:tc>
          <w:tcPr>
            <w:tcW w:w="901" w:type="pct"/>
          </w:tcPr>
          <w:p w:rsidR="00F47A58" w:rsidRPr="00881567" w:rsidRDefault="00F47A58" w:rsidP="001F311D">
            <w:pPr>
              <w:pStyle w:val="afc"/>
            </w:pPr>
            <w:r w:rsidRPr="00881567">
              <w:t>1</w:t>
            </w:r>
          </w:p>
        </w:tc>
        <w:tc>
          <w:tcPr>
            <w:tcW w:w="365" w:type="pct"/>
          </w:tcPr>
          <w:p w:rsidR="00F47A58" w:rsidRPr="00881567" w:rsidRDefault="00F47A58" w:rsidP="001F311D">
            <w:pPr>
              <w:pStyle w:val="afc"/>
            </w:pPr>
            <w:r w:rsidRPr="00881567">
              <w:t>1</w:t>
            </w:r>
          </w:p>
        </w:tc>
      </w:tr>
      <w:tr w:rsidR="00F47A58" w:rsidRPr="00EB4F8B" w:rsidTr="001F311D">
        <w:tblPrEx>
          <w:tblBorders>
            <w:bottom w:val="single" w:sz="4" w:space="0" w:color="auto"/>
          </w:tblBorders>
        </w:tblPrEx>
        <w:trPr>
          <w:jc w:val="center"/>
        </w:trPr>
        <w:tc>
          <w:tcPr>
            <w:tcW w:w="259" w:type="pct"/>
          </w:tcPr>
          <w:p w:rsidR="00F47A58" w:rsidRPr="00EB4F8B" w:rsidRDefault="00F47A58" w:rsidP="0008675D">
            <w:pPr>
              <w:pStyle w:val="afffffffffff2"/>
            </w:pPr>
            <w:r w:rsidRPr="00EB4F8B">
              <w:t>5</w:t>
            </w:r>
          </w:p>
        </w:tc>
        <w:tc>
          <w:tcPr>
            <w:tcW w:w="3475" w:type="pct"/>
          </w:tcPr>
          <w:p w:rsidR="00F47A58" w:rsidRPr="00EB4F8B" w:rsidRDefault="00F47A58" w:rsidP="0008675D">
            <w:pPr>
              <w:pStyle w:val="afffffffffff2"/>
            </w:pPr>
            <w:r w:rsidRPr="00EB4F8B">
              <w:t>Q</w:t>
            </w:r>
            <w:r w:rsidRPr="0047639E">
              <w:rPr>
                <w:vertAlign w:val="subscript"/>
              </w:rPr>
              <w:t>вн.тр.дост</w:t>
            </w:r>
            <w:r w:rsidRPr="00EB4F8B">
              <w:t xml:space="preserve"> </w:t>
            </w:r>
            <w:r w:rsidRPr="00EB4F8B">
              <w:noBreakHyphen/>
              <w:t xml:space="preserve"> количество терминалов внешнего транспорта в пределах норматива пешеходной доступности до остановочных пунктов</w:t>
            </w:r>
          </w:p>
        </w:tc>
        <w:tc>
          <w:tcPr>
            <w:tcW w:w="901" w:type="pct"/>
          </w:tcPr>
          <w:p w:rsidR="00F47A58" w:rsidRPr="00881567" w:rsidRDefault="00F47A58" w:rsidP="001F311D">
            <w:pPr>
              <w:pStyle w:val="afc"/>
            </w:pPr>
            <w:r w:rsidRPr="00881567">
              <w:t>1</w:t>
            </w:r>
          </w:p>
        </w:tc>
        <w:tc>
          <w:tcPr>
            <w:tcW w:w="365" w:type="pct"/>
          </w:tcPr>
          <w:p w:rsidR="00F47A58" w:rsidRPr="00881567" w:rsidRDefault="00F47A58" w:rsidP="001F311D">
            <w:pPr>
              <w:pStyle w:val="afc"/>
            </w:pPr>
            <w:r w:rsidRPr="00881567">
              <w:t>1</w:t>
            </w:r>
          </w:p>
        </w:tc>
      </w:tr>
      <w:tr w:rsidR="00F47A58" w:rsidRPr="00EB4F8B" w:rsidTr="001F311D">
        <w:tblPrEx>
          <w:tblBorders>
            <w:bottom w:val="single" w:sz="4" w:space="0" w:color="auto"/>
          </w:tblBorders>
        </w:tblPrEx>
        <w:trPr>
          <w:jc w:val="center"/>
        </w:trPr>
        <w:tc>
          <w:tcPr>
            <w:tcW w:w="259" w:type="pct"/>
          </w:tcPr>
          <w:p w:rsidR="00F47A58" w:rsidRPr="00EB4F8B" w:rsidRDefault="00F47A58" w:rsidP="0008675D">
            <w:pPr>
              <w:pStyle w:val="afffffffffff2"/>
            </w:pPr>
            <w:r w:rsidRPr="00EB4F8B">
              <w:t>6</w:t>
            </w:r>
          </w:p>
        </w:tc>
        <w:tc>
          <w:tcPr>
            <w:tcW w:w="3475" w:type="pct"/>
          </w:tcPr>
          <w:p w:rsidR="00F47A58" w:rsidRPr="00EB4F8B" w:rsidRDefault="00F47A58" w:rsidP="0008675D">
            <w:pPr>
              <w:pStyle w:val="afffffffffff2"/>
            </w:pPr>
            <w:r w:rsidRPr="00EB4F8B">
              <w:t xml:space="preserve">Q </w:t>
            </w:r>
            <w:r w:rsidRPr="00EB4F8B">
              <w:noBreakHyphen/>
              <w:t xml:space="preserve"> общее количество объектов указанных категорий, функционирующих в муниципальном образовании</w:t>
            </w:r>
          </w:p>
        </w:tc>
        <w:tc>
          <w:tcPr>
            <w:tcW w:w="901" w:type="pct"/>
          </w:tcPr>
          <w:p w:rsidR="00F47A58" w:rsidRPr="00881567" w:rsidRDefault="00F47A58" w:rsidP="001F311D">
            <w:pPr>
              <w:pStyle w:val="afc"/>
            </w:pPr>
            <w:r w:rsidRPr="00881567">
              <w:t>379</w:t>
            </w:r>
          </w:p>
        </w:tc>
        <w:tc>
          <w:tcPr>
            <w:tcW w:w="365" w:type="pct"/>
          </w:tcPr>
          <w:p w:rsidR="00F47A58" w:rsidRPr="00881567" w:rsidRDefault="00F47A58" w:rsidP="001F311D">
            <w:pPr>
              <w:pStyle w:val="afc"/>
            </w:pPr>
            <w:r w:rsidRPr="00881567">
              <w:t>636</w:t>
            </w:r>
          </w:p>
        </w:tc>
      </w:tr>
      <w:tr w:rsidR="00F47A58" w:rsidRPr="00EB4F8B" w:rsidTr="001F311D">
        <w:tblPrEx>
          <w:tblBorders>
            <w:bottom w:val="single" w:sz="4" w:space="0" w:color="auto"/>
          </w:tblBorders>
        </w:tblPrEx>
        <w:trPr>
          <w:jc w:val="center"/>
        </w:trPr>
        <w:tc>
          <w:tcPr>
            <w:tcW w:w="5000" w:type="pct"/>
            <w:gridSpan w:val="4"/>
          </w:tcPr>
          <w:p w:rsidR="00F47A58" w:rsidRPr="00EB4F8B" w:rsidRDefault="00F47A58" w:rsidP="0008675D">
            <w:pPr>
              <w:pStyle w:val="afffffffffff2"/>
            </w:pPr>
            <w:r w:rsidRPr="00EB4F8B">
              <w:t>k</w:t>
            </w:r>
            <w:r w:rsidRPr="00EB4F8B">
              <w:rPr>
                <w:vertAlign w:val="subscript"/>
              </w:rPr>
              <w:t>дост</w:t>
            </w:r>
            <w:r w:rsidRPr="00EB4F8B">
              <w:t xml:space="preserve"> = 0,6</w:t>
            </w:r>
          </w:p>
        </w:tc>
      </w:tr>
    </w:tbl>
    <w:p w:rsidR="0081482F" w:rsidRPr="00881567" w:rsidRDefault="0081482F" w:rsidP="00F47A58">
      <w:pPr>
        <w:pStyle w:val="affffffffffffe"/>
      </w:pPr>
      <w:r w:rsidRPr="00881567">
        <w:t xml:space="preserve">Значение </w:t>
      </w:r>
      <w:r w:rsidR="002E69B1" w:rsidRPr="00EB4F8B">
        <w:t xml:space="preserve">коэффициента территориальной доступности остановочных пунктов, в соответствии с таблицей 1 приложения к Стандарту больше либо равно </w:t>
      </w:r>
      <w:r w:rsidR="006C3783" w:rsidRPr="00881567">
        <w:t>0,5</w:t>
      </w:r>
      <w:r w:rsidRPr="00881567">
        <w:t>, следовательно</w:t>
      </w:r>
      <w:r w:rsidR="00785437">
        <w:t>,</w:t>
      </w:r>
      <w:r w:rsidRPr="00881567">
        <w:t xml:space="preserve"> </w:t>
      </w:r>
      <w:r w:rsidR="00785437" w:rsidRPr="00881567">
        <w:t xml:space="preserve">оценка </w:t>
      </w:r>
      <w:r w:rsidRPr="00881567">
        <w:t xml:space="preserve">значений коэффициента территориальной доступности остановочных пунктов </w:t>
      </w:r>
      <w:r w:rsidR="00BA660F">
        <w:t>составляет</w:t>
      </w:r>
      <w:r w:rsidRPr="00881567">
        <w:t xml:space="preserve"> </w:t>
      </w:r>
      <w:r w:rsidR="006C3783" w:rsidRPr="00881567">
        <w:t>6</w:t>
      </w:r>
      <w:r w:rsidRPr="00881567">
        <w:t xml:space="preserve"> баллов.</w:t>
      </w:r>
    </w:p>
    <w:p w:rsidR="0081482F" w:rsidRPr="00881567" w:rsidRDefault="0081482F" w:rsidP="00881567">
      <w:r w:rsidRPr="00881567">
        <w:t xml:space="preserve">Коэффициент доступности остановочных пунктов, автовокзалов и автостанций для маломобильных групп населения </w:t>
      </w:r>
      <w:r w:rsidR="0047639E" w:rsidRPr="0047639E">
        <w:t>вычисляется по формуле</w:t>
      </w:r>
      <w:r w:rsidR="00885BB9">
        <w:t>:</w:t>
      </w:r>
      <w:r w:rsidR="00241149">
        <w:rPr>
          <w:noProof/>
        </w:rPr>
        <w:drawing>
          <wp:inline distT="0" distB="0" distL="0" distR="0" wp14:anchorId="611EC334" wp14:editId="74338385">
            <wp:extent cx="1495425" cy="5048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95425" cy="504825"/>
                    </a:xfrm>
                    <a:prstGeom prst="rect">
                      <a:avLst/>
                    </a:prstGeom>
                    <a:noFill/>
                    <a:ln>
                      <a:noFill/>
                    </a:ln>
                  </pic:spPr>
                </pic:pic>
              </a:graphicData>
            </a:graphic>
          </wp:inline>
        </w:drawing>
      </w:r>
      <w:r w:rsidRPr="00881567">
        <w:t>,</w:t>
      </w:r>
    </w:p>
    <w:p w:rsidR="0081482F" w:rsidRPr="00881567" w:rsidRDefault="0081482F" w:rsidP="00881567">
      <w:r w:rsidRPr="00881567">
        <w:t>где:</w:t>
      </w:r>
    </w:p>
    <w:p w:rsidR="0081482F" w:rsidRPr="00881567" w:rsidRDefault="0081482F" w:rsidP="00AC4479">
      <w:r w:rsidRPr="00881567">
        <w:t>Q</w:t>
      </w:r>
      <w:r w:rsidRPr="00F47A58">
        <w:rPr>
          <w:vertAlign w:val="subscript"/>
        </w:rPr>
        <w:t>оп,ав,ас.мгн</w:t>
      </w:r>
      <w:r w:rsidRPr="00881567">
        <w:t xml:space="preserve"> </w:t>
      </w:r>
      <w:r w:rsidR="00F47A58">
        <w:t>–</w:t>
      </w:r>
      <w:r w:rsidRPr="00881567">
        <w:t xml:space="preserve"> количество остановочных пунктов, автовокзалов и автостанций, отвечающих требованиям, установленным </w:t>
      </w:r>
      <w:r w:rsidR="00066C06" w:rsidRPr="00881567">
        <w:t>пункт</w:t>
      </w:r>
      <w:r w:rsidR="00830991">
        <w:t>ами</w:t>
      </w:r>
      <w:r w:rsidRPr="00881567">
        <w:t xml:space="preserve"> 8.4.9 </w:t>
      </w:r>
      <w:r w:rsidR="00AC4479">
        <w:t>–</w:t>
      </w:r>
      <w:r w:rsidRPr="00881567">
        <w:t xml:space="preserve"> </w:t>
      </w:r>
      <w:r w:rsidRPr="00830991">
        <w:t>8.4.14</w:t>
      </w:r>
      <w:r w:rsidRPr="00881567">
        <w:t xml:space="preserve"> СП 59.13330.2016 «Доступность зданий и сооружений для маломобильных групп населения</w:t>
      </w:r>
      <w:r w:rsidR="00066C06" w:rsidRPr="00881567">
        <w:t>»</w:t>
      </w:r>
      <w:r w:rsidRPr="00881567">
        <w:t>. Актуализированная редакция СНиП 35-01-2001», Порядком обеспечения условий доступности для пассажиров из числа инвалидов транспортных средств автомобильного транспорта и городского наземного электрического транспорта, автовокзалов, автостанций и предоставляемых услуг, а также оказания им при этом необходимой помощи ед</w:t>
      </w:r>
      <w:r w:rsidR="00066C06" w:rsidRPr="00881567">
        <w:t>иниц</w:t>
      </w:r>
      <w:r w:rsidRPr="00881567">
        <w:t xml:space="preserve"> и </w:t>
      </w:r>
      <w:r w:rsidR="00F47A58">
        <w:t>пунктов 7.3.1 –</w:t>
      </w:r>
      <w:r w:rsidRPr="00881567">
        <w:t xml:space="preserve"> 7.3.16 ОДМ 218.2.007-2011 </w:t>
      </w:r>
      <w:r w:rsidR="00066C06" w:rsidRPr="00881567">
        <w:t>«</w:t>
      </w:r>
      <w:r w:rsidRPr="00881567">
        <w:t>Методические рекомендации по проектированию мероприятий по обеспечению доступа инвалидов к объектам дорожного хозяйства</w:t>
      </w:r>
      <w:r w:rsidR="00066C06" w:rsidRPr="00881567">
        <w:t>»</w:t>
      </w:r>
      <w:r w:rsidRPr="00881567">
        <w:t>;</w:t>
      </w:r>
    </w:p>
    <w:p w:rsidR="0081482F" w:rsidRPr="00881567" w:rsidRDefault="0081482F" w:rsidP="00F47A58">
      <w:r w:rsidRPr="00881567">
        <w:t>Q</w:t>
      </w:r>
      <w:r w:rsidRPr="00F47A58">
        <w:rPr>
          <w:vertAlign w:val="subscript"/>
        </w:rPr>
        <w:t>оп,ав,ас.</w:t>
      </w:r>
      <w:r w:rsidRPr="00881567">
        <w:t xml:space="preserve"> </w:t>
      </w:r>
      <w:r w:rsidR="00F47A58">
        <w:t>–</w:t>
      </w:r>
      <w:r w:rsidRPr="00881567">
        <w:t xml:space="preserve"> общее количество остановочных пунктов, автовокзалов и автостанций, ед</w:t>
      </w:r>
      <w:r w:rsidR="00F47A58">
        <w:t>иниц</w:t>
      </w:r>
      <w:r w:rsidRPr="00881567">
        <w:t>;</w:t>
      </w:r>
    </w:p>
    <w:p w:rsidR="0081482F" w:rsidRPr="00881567" w:rsidRDefault="0081482F" w:rsidP="00F47A58">
      <w:r w:rsidRPr="00881567">
        <w:t>Q</w:t>
      </w:r>
      <w:r w:rsidRPr="00F47A58">
        <w:rPr>
          <w:vertAlign w:val="subscript"/>
        </w:rPr>
        <w:t>оп,ав,ас.мгн</w:t>
      </w:r>
      <w:r w:rsidRPr="00881567">
        <w:t xml:space="preserve"> </w:t>
      </w:r>
      <w:r w:rsidR="00F47A58">
        <w:t>–</w:t>
      </w:r>
      <w:r w:rsidRPr="00881567">
        <w:t xml:space="preserve"> 0 объектов</w:t>
      </w:r>
      <w:r w:rsidR="00AC4479">
        <w:t>;</w:t>
      </w:r>
    </w:p>
    <w:p w:rsidR="0081482F" w:rsidRPr="00881567" w:rsidRDefault="0081482F" w:rsidP="00881567">
      <w:r w:rsidRPr="00881567">
        <w:t>Q</w:t>
      </w:r>
      <w:r w:rsidRPr="00F47A58">
        <w:rPr>
          <w:vertAlign w:val="subscript"/>
        </w:rPr>
        <w:t>оп,ав,ас.</w:t>
      </w:r>
      <w:r w:rsidRPr="00F47A58">
        <w:t xml:space="preserve"> </w:t>
      </w:r>
      <w:r w:rsidRPr="00881567">
        <w:t xml:space="preserve">– </w:t>
      </w:r>
      <w:r w:rsidR="000A1C2B" w:rsidRPr="00881567">
        <w:t>8</w:t>
      </w:r>
      <w:r w:rsidRPr="00881567">
        <w:t xml:space="preserve"> останов</w:t>
      </w:r>
      <w:r w:rsidR="000A1C2B" w:rsidRPr="00881567">
        <w:t>ок</w:t>
      </w:r>
      <w:r w:rsidR="00F47A58">
        <w:t>, что соответствует</w:t>
      </w:r>
      <w:r w:rsidRPr="00881567">
        <w:t xml:space="preserve"> </w:t>
      </w:r>
      <w:r w:rsidR="000A1C2B" w:rsidRPr="00881567">
        <w:t>8</w:t>
      </w:r>
      <w:r w:rsidRPr="00881567">
        <w:t xml:space="preserve"> объект</w:t>
      </w:r>
      <w:r w:rsidR="00F47A58">
        <w:t>ам</w:t>
      </w:r>
      <w:r w:rsidR="00AC4479">
        <w:t>;</w:t>
      </w:r>
    </w:p>
    <w:p w:rsidR="0081482F" w:rsidRPr="00881567" w:rsidRDefault="0081482F" w:rsidP="00881567">
      <w:r w:rsidRPr="00881567">
        <w:t>k</w:t>
      </w:r>
      <w:r w:rsidRPr="00F47A58">
        <w:rPr>
          <w:vertAlign w:val="subscript"/>
        </w:rPr>
        <w:t>оп,ав,ас.мгн</w:t>
      </w:r>
      <w:r w:rsidRPr="00881567">
        <w:t xml:space="preserve"> </w:t>
      </w:r>
      <w:r w:rsidR="00F47A58">
        <w:t>равен</w:t>
      </w:r>
      <w:r w:rsidRPr="00881567">
        <w:t xml:space="preserve"> 0/</w:t>
      </w:r>
      <w:r w:rsidR="000A1C2B" w:rsidRPr="00881567">
        <w:t>8</w:t>
      </w:r>
      <w:r w:rsidRPr="00881567">
        <w:t>=0, значение k</w:t>
      </w:r>
      <w:r w:rsidRPr="00F47A58">
        <w:rPr>
          <w:vertAlign w:val="subscript"/>
        </w:rPr>
        <w:t>о</w:t>
      </w:r>
      <w:r w:rsidRPr="00F01C50">
        <w:rPr>
          <w:vertAlign w:val="subscript"/>
        </w:rPr>
        <w:t>п,ав,ас.мгн</w:t>
      </w:r>
      <w:r w:rsidRPr="00881567">
        <w:t xml:space="preserve"> в соответствии с таблицей 2 Стандарта </w:t>
      </w:r>
      <w:r w:rsidR="00F47A58">
        <w:t>меньше</w:t>
      </w:r>
      <w:r w:rsidRPr="00881567">
        <w:t xml:space="preserve"> 0,1, следовательно</w:t>
      </w:r>
      <w:r w:rsidR="00785437">
        <w:t>,</w:t>
      </w:r>
      <w:r w:rsidRPr="00881567">
        <w:t xml:space="preserve"> оценка значений коэффициента доступности остановочных пунктов, автовокзалов и автостанций для маломобильных групп населения – 1 балл.</w:t>
      </w:r>
    </w:p>
    <w:p w:rsidR="0081482F" w:rsidRPr="00881567" w:rsidRDefault="0081482F" w:rsidP="00881567">
      <w:r w:rsidRPr="00881567">
        <w:t xml:space="preserve">Коэффициент доступности транспортных средств для маломобильных групп населения </w:t>
      </w:r>
      <w:r w:rsidR="0047639E" w:rsidRPr="0047639E">
        <w:t>вычисляется по формуле:</w:t>
      </w:r>
    </w:p>
    <w:p w:rsidR="0081482F" w:rsidRPr="00881567" w:rsidRDefault="00241149" w:rsidP="00881567">
      <w:r>
        <w:rPr>
          <w:noProof/>
        </w:rPr>
        <w:drawing>
          <wp:inline distT="0" distB="0" distL="0" distR="0" wp14:anchorId="77497927" wp14:editId="58B9C653">
            <wp:extent cx="933450" cy="4286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33450" cy="428625"/>
                    </a:xfrm>
                    <a:prstGeom prst="rect">
                      <a:avLst/>
                    </a:prstGeom>
                    <a:noFill/>
                    <a:ln>
                      <a:noFill/>
                    </a:ln>
                  </pic:spPr>
                </pic:pic>
              </a:graphicData>
            </a:graphic>
          </wp:inline>
        </w:drawing>
      </w:r>
      <w:r w:rsidR="0081482F" w:rsidRPr="00881567">
        <w:t>,</w:t>
      </w:r>
    </w:p>
    <w:p w:rsidR="0081482F" w:rsidRPr="00881567" w:rsidRDefault="0081482F" w:rsidP="00881567">
      <w:r w:rsidRPr="00881567">
        <w:t>где:</w:t>
      </w:r>
    </w:p>
    <w:p w:rsidR="0081482F" w:rsidRPr="00881567" w:rsidRDefault="0081482F" w:rsidP="00F47A58">
      <w:r w:rsidRPr="00881567">
        <w:t>Q</w:t>
      </w:r>
      <w:r w:rsidRPr="00F47A58">
        <w:rPr>
          <w:vertAlign w:val="subscript"/>
        </w:rPr>
        <w:t>тс.мгн</w:t>
      </w:r>
      <w:r w:rsidRPr="00881567">
        <w:t xml:space="preserve"> </w:t>
      </w:r>
      <w:r w:rsidR="00F47A58">
        <w:t>–</w:t>
      </w:r>
      <w:r w:rsidRPr="00881567">
        <w:t xml:space="preserve"> количество транспортных средств, </w:t>
      </w:r>
      <w:r w:rsidR="00F01C50" w:rsidRPr="00881567">
        <w:t>оснащённых</w:t>
      </w:r>
      <w:r w:rsidRPr="00881567">
        <w:t xml:space="preserve"> вспомогательными средствами для перемещения человека, сидящего в кресле-коляске, при посадке в транспортн</w:t>
      </w:r>
      <w:r w:rsidR="00AC4479">
        <w:t>ое средство или высадке из него;</w:t>
      </w:r>
    </w:p>
    <w:p w:rsidR="0081482F" w:rsidRPr="00881567" w:rsidRDefault="0081482F" w:rsidP="00F47A58">
      <w:r w:rsidRPr="00881567">
        <w:t>Q</w:t>
      </w:r>
      <w:r w:rsidRPr="00F47A58">
        <w:rPr>
          <w:vertAlign w:val="subscript"/>
        </w:rPr>
        <w:t>тс</w:t>
      </w:r>
      <w:r w:rsidRPr="00881567">
        <w:t xml:space="preserve"> </w:t>
      </w:r>
      <w:r w:rsidR="00F47A58">
        <w:t>–</w:t>
      </w:r>
      <w:r w:rsidRPr="00881567">
        <w:t xml:space="preserve"> общее количество транспортных средств, предназначенных для перевозок пассажиров и багажа автомобильным транспортом и городским наземным электрическим транспортом по маршрутам регулярных перевозок, ед</w:t>
      </w:r>
      <w:r w:rsidR="00AC4479">
        <w:t>иниц;</w:t>
      </w:r>
    </w:p>
    <w:p w:rsidR="0081482F" w:rsidRPr="00881567" w:rsidRDefault="0081482F" w:rsidP="00881567">
      <w:r w:rsidRPr="00881567">
        <w:t>Q</w:t>
      </w:r>
      <w:r w:rsidRPr="00F47A58">
        <w:rPr>
          <w:vertAlign w:val="subscript"/>
        </w:rPr>
        <w:t>тс.мгн</w:t>
      </w:r>
      <w:r w:rsidRPr="00881567">
        <w:t xml:space="preserve"> – 0 автобусов;</w:t>
      </w:r>
    </w:p>
    <w:p w:rsidR="0081482F" w:rsidRPr="00881567" w:rsidRDefault="0081482F" w:rsidP="00881567">
      <w:r w:rsidRPr="00881567">
        <w:t>Q</w:t>
      </w:r>
      <w:r w:rsidRPr="00F47A58">
        <w:rPr>
          <w:vertAlign w:val="subscript"/>
        </w:rPr>
        <w:t>тс</w:t>
      </w:r>
      <w:r w:rsidRPr="00881567">
        <w:t xml:space="preserve"> – </w:t>
      </w:r>
      <w:r w:rsidR="001C3A44" w:rsidRPr="00881567">
        <w:t>9</w:t>
      </w:r>
      <w:r w:rsidRPr="00881567">
        <w:t xml:space="preserve"> автобусов (по количеству маршрутов);</w:t>
      </w:r>
    </w:p>
    <w:p w:rsidR="0081482F" w:rsidRPr="00881567" w:rsidRDefault="0081482F" w:rsidP="00881567">
      <w:r w:rsidRPr="00881567">
        <w:t>k</w:t>
      </w:r>
      <w:r w:rsidRPr="00F47A58">
        <w:rPr>
          <w:vertAlign w:val="subscript"/>
        </w:rPr>
        <w:t>тс.мгн</w:t>
      </w:r>
      <w:r w:rsidRPr="00881567">
        <w:t xml:space="preserve"> </w:t>
      </w:r>
      <w:r w:rsidR="00F47A58">
        <w:t>равен</w:t>
      </w:r>
      <w:r w:rsidRPr="00881567">
        <w:t xml:space="preserve"> </w:t>
      </w:r>
      <w:r w:rsidR="006C3783" w:rsidRPr="00881567">
        <w:t>0</w:t>
      </w:r>
      <w:r w:rsidRPr="00881567">
        <w:t>/</w:t>
      </w:r>
      <w:r w:rsidR="001C3A44" w:rsidRPr="00881567">
        <w:t>9</w:t>
      </w:r>
      <w:r w:rsidRPr="00881567">
        <w:t xml:space="preserve"> =0, значение k</w:t>
      </w:r>
      <w:r w:rsidRPr="00F47A58">
        <w:rPr>
          <w:vertAlign w:val="subscript"/>
        </w:rPr>
        <w:t>тс.мгн</w:t>
      </w:r>
      <w:r w:rsidRPr="00881567">
        <w:t xml:space="preserve"> в соответствии с таблицей 2 Стандарта </w:t>
      </w:r>
      <w:r w:rsidR="00F47A58">
        <w:t>меньше</w:t>
      </w:r>
      <w:r w:rsidRPr="00881567">
        <w:t xml:space="preserve"> 0,1, следовательно</w:t>
      </w:r>
      <w:r w:rsidR="00AA2BC3">
        <w:t>,</w:t>
      </w:r>
      <w:r w:rsidRPr="00881567">
        <w:t xml:space="preserve"> оценка значений коэффициента доступности транспортных средств для маломобильных групп населения </w:t>
      </w:r>
      <w:r w:rsidR="00AA2BC3">
        <w:t>составляет</w:t>
      </w:r>
      <w:r w:rsidRPr="00881567">
        <w:t xml:space="preserve"> 1 балл.</w:t>
      </w:r>
    </w:p>
    <w:p w:rsidR="00AA2BC3" w:rsidRDefault="00AA2BC3" w:rsidP="00881567">
      <w:r w:rsidRPr="00AA2BC3">
        <w:t xml:space="preserve">На «Карте </w:t>
      </w:r>
      <w:r w:rsidR="00AC4479" w:rsidRPr="00AC4479">
        <w:t>развития транспортной инфраструктуры</w:t>
      </w:r>
      <w:r w:rsidRPr="00AA2BC3">
        <w:t>» нанесены радиусы доступности остановочных пунктов. Остановочные пункты отображены одним значком для прямого и обратного направления.</w:t>
      </w:r>
    </w:p>
    <w:p w:rsidR="0081482F" w:rsidRPr="00881567" w:rsidRDefault="006C3783" w:rsidP="00881567">
      <w:r w:rsidRPr="00881567">
        <w:t>А</w:t>
      </w:r>
      <w:r w:rsidR="0081482F" w:rsidRPr="00881567">
        <w:t xml:space="preserve">нализ доступности существующих остановочных пунктов выявил отклонения от предельных расстояний кратчайшего пешеходного пути </w:t>
      </w:r>
      <w:r w:rsidR="00DE39E1">
        <w:t>до</w:t>
      </w:r>
      <w:r w:rsidR="0081482F" w:rsidRPr="00881567">
        <w:t xml:space="preserve"> планируемых под застройку территори</w:t>
      </w:r>
      <w:r w:rsidR="00DE39E1">
        <w:t>й</w:t>
      </w:r>
      <w:r w:rsidR="0081482F" w:rsidRPr="00881567">
        <w:t>. В связи с невысоким баллом предложено удлинить сеть маршрутов общественного транспорта с расширением сети остановочных пунктов с последующим повышением качества услуг транспортного обслуживания.</w:t>
      </w:r>
    </w:p>
    <w:p w:rsidR="003A0ADF" w:rsidRPr="00881567" w:rsidRDefault="003A0ADF" w:rsidP="00881567">
      <w:r w:rsidRPr="00881567">
        <w:t>Уровень обеспеченности населения легковыми автомобилями высок</w:t>
      </w:r>
      <w:r w:rsidR="000F0567" w:rsidRPr="00881567">
        <w:t>.</w:t>
      </w:r>
      <w:r w:rsidR="00923139" w:rsidRPr="00881567">
        <w:t xml:space="preserve"> </w:t>
      </w:r>
      <w:r w:rsidRPr="00881567">
        <w:t xml:space="preserve">При этом в весенне-летний период общее количество автомобилей значительно возрастает за </w:t>
      </w:r>
      <w:r w:rsidR="00F01C50" w:rsidRPr="00881567">
        <w:t>счёт</w:t>
      </w:r>
      <w:r w:rsidRPr="00881567">
        <w:t xml:space="preserve"> приезжего населения.</w:t>
      </w:r>
    </w:p>
    <w:p w:rsidR="003A0ADF" w:rsidRPr="00881567" w:rsidRDefault="003A0ADF" w:rsidP="00881567">
      <w:r w:rsidRPr="00881567">
        <w:t>Хранение легковых автомобилей, принадлежащих жителям поселения, происходит на придомовых участках.</w:t>
      </w:r>
    </w:p>
    <w:p w:rsidR="003A0ADF" w:rsidRDefault="004F1F11" w:rsidP="00F47A58">
      <w:pPr>
        <w:pStyle w:val="30"/>
      </w:pPr>
      <w:bookmarkStart w:id="104" w:name="_Toc209703738"/>
      <w:r w:rsidRPr="00881567">
        <w:t>Объекты в</w:t>
      </w:r>
      <w:r w:rsidR="003A0ADF" w:rsidRPr="00881567">
        <w:t>оздушн</w:t>
      </w:r>
      <w:r w:rsidRPr="00881567">
        <w:t>ого</w:t>
      </w:r>
      <w:r w:rsidR="003A0ADF" w:rsidRPr="00881567">
        <w:t xml:space="preserve"> и водн</w:t>
      </w:r>
      <w:r w:rsidRPr="00881567">
        <w:t>ого</w:t>
      </w:r>
      <w:r w:rsidR="003A0ADF" w:rsidRPr="00881567">
        <w:t xml:space="preserve"> транспорт</w:t>
      </w:r>
      <w:r w:rsidRPr="00881567">
        <w:t>а</w:t>
      </w:r>
      <w:bookmarkEnd w:id="104"/>
    </w:p>
    <w:p w:rsidR="005069B6" w:rsidRPr="00F01C50" w:rsidRDefault="005069B6" w:rsidP="005069B6">
      <w:r w:rsidRPr="00FB168A">
        <w:t xml:space="preserve">Наличие на территории </w:t>
      </w:r>
      <w:r>
        <w:t>Петровского</w:t>
      </w:r>
      <w:r w:rsidRPr="00FB168A">
        <w:t xml:space="preserve"> сельского поселения большого количества </w:t>
      </w:r>
      <w:r w:rsidR="00703672">
        <w:t>водных объектов</w:t>
      </w:r>
      <w:r w:rsidRPr="00FB168A">
        <w:t xml:space="preserve"> благоприятно для развития водного транспорта. Вдоль берегов водных объектов расположен</w:t>
      </w:r>
      <w:r>
        <w:t>ы</w:t>
      </w:r>
      <w:r w:rsidRPr="00FB168A">
        <w:t xml:space="preserve"> лодочны</w:t>
      </w:r>
      <w:r w:rsidR="004462EF">
        <w:t>е</w:t>
      </w:r>
      <w:r w:rsidRPr="00FB168A">
        <w:t xml:space="preserve"> станци</w:t>
      </w:r>
      <w:r w:rsidR="004462EF">
        <w:t>и</w:t>
      </w:r>
      <w:r>
        <w:t xml:space="preserve">, </w:t>
      </w:r>
      <w:r w:rsidRPr="00F01C50">
        <w:t>частны</w:t>
      </w:r>
      <w:r>
        <w:t>е</w:t>
      </w:r>
      <w:r w:rsidRPr="00F01C50">
        <w:t xml:space="preserve"> причал</w:t>
      </w:r>
      <w:r>
        <w:t>ы</w:t>
      </w:r>
      <w:r w:rsidRPr="00F01C50">
        <w:t xml:space="preserve"> и пристан</w:t>
      </w:r>
      <w:r>
        <w:t>и</w:t>
      </w:r>
      <w:r w:rsidRPr="00F01C50">
        <w:t>.</w:t>
      </w:r>
    </w:p>
    <w:p w:rsidR="00477D7A" w:rsidRDefault="00477D7A" w:rsidP="00477D7A">
      <w:pPr>
        <w:pStyle w:val="30"/>
      </w:pPr>
      <w:bookmarkStart w:id="105" w:name="_Toc209703739"/>
      <w:r w:rsidRPr="00477D7A">
        <w:t>Искусственные дорожные сооружения</w:t>
      </w:r>
      <w:bookmarkEnd w:id="105"/>
    </w:p>
    <w:p w:rsidR="00F008BD" w:rsidRPr="00F008BD" w:rsidRDefault="00307ED4" w:rsidP="00F008BD">
      <w:r>
        <w:t>На территории Петровского сельского поселения</w:t>
      </w:r>
      <w:r w:rsidRPr="00307ED4">
        <w:t xml:space="preserve"> искусственные дорожные сооружения</w:t>
      </w:r>
      <w:r>
        <w:t xml:space="preserve"> расположены на </w:t>
      </w:r>
      <w:r w:rsidRPr="00307ED4">
        <w:t>железнодорожн</w:t>
      </w:r>
      <w:r>
        <w:t>ой</w:t>
      </w:r>
      <w:r w:rsidRPr="00307ED4">
        <w:t xml:space="preserve"> линии федерального значения - «Санкт-Пет</w:t>
      </w:r>
      <w:r>
        <w:t>ербург – Приозерск – Сортавала»</w:t>
      </w:r>
      <w:r w:rsidRPr="00307ED4">
        <w:t xml:space="preserve"> и автомобильн</w:t>
      </w:r>
      <w:r>
        <w:t>ой</w:t>
      </w:r>
      <w:r w:rsidRPr="00307ED4">
        <w:t xml:space="preserve"> дорог</w:t>
      </w:r>
      <w:r>
        <w:t>е</w:t>
      </w:r>
      <w:r w:rsidRPr="00307ED4">
        <w:t xml:space="preserve"> общего пользования федерального значения – А-121 «Сортавала» Санкт-Петербург – Сортавала – автомобильная дорога Р-21 «Кола»</w:t>
      </w:r>
      <w:r>
        <w:t>.</w:t>
      </w:r>
    </w:p>
    <w:p w:rsidR="00477D7A" w:rsidRPr="00910B00" w:rsidRDefault="00477D7A" w:rsidP="00477D7A">
      <w:pPr>
        <w:pStyle w:val="21"/>
      </w:pPr>
      <w:bookmarkStart w:id="106" w:name="_Toc193463407"/>
      <w:bookmarkStart w:id="107" w:name="_Toc209703740"/>
      <w:r w:rsidRPr="00910B00">
        <w:t>Сведения о существующих объектах инженерной инфраструктуры</w:t>
      </w:r>
      <w:bookmarkEnd w:id="106"/>
      <w:bookmarkEnd w:id="107"/>
    </w:p>
    <w:p w:rsidR="006364E1" w:rsidRPr="00881567" w:rsidRDefault="006364E1" w:rsidP="00881567">
      <w:r w:rsidRPr="00881567">
        <w:t xml:space="preserve">Сведения об инженерной инфраструктуре в Петровском сельском поселении представлены в соответствии </w:t>
      </w:r>
      <w:r w:rsidR="007E2A06" w:rsidRPr="00881567">
        <w:t xml:space="preserve">с Программой комплексного развития систем коммунальной инфраструктуры муниципального образования Петровское сельское поселение муниципального образования Приозерский муниципальный район Ленинградской области, </w:t>
      </w:r>
      <w:r w:rsidR="00F01C50" w:rsidRPr="00881567">
        <w:t>утверждённой</w:t>
      </w:r>
      <w:r w:rsidR="007E2A06" w:rsidRPr="00881567">
        <w:t xml:space="preserve"> постановлением администрации муниципального образования Петровское сельское поселение муниципального образования Приозерский муниципальный район Ленинградской области от 28</w:t>
      </w:r>
      <w:r w:rsidR="000C6A15">
        <w:t>.11.</w:t>
      </w:r>
      <w:r w:rsidR="007E2A06" w:rsidRPr="00881567">
        <w:t>2017 № 217.</w:t>
      </w:r>
    </w:p>
    <w:p w:rsidR="00715C91" w:rsidRPr="00881567" w:rsidRDefault="00477D7A" w:rsidP="00FE1100">
      <w:pPr>
        <w:pStyle w:val="30"/>
      </w:pPr>
      <w:bookmarkStart w:id="108" w:name="_Toc209703741"/>
      <w:r>
        <w:t>Объекты электроснабжения</w:t>
      </w:r>
      <w:bookmarkEnd w:id="108"/>
    </w:p>
    <w:p w:rsidR="00715C91" w:rsidRPr="00881567" w:rsidRDefault="00715C91" w:rsidP="00881567">
      <w:r w:rsidRPr="00881567">
        <w:t>Электроснабжение потребителей Петровского сельского поселения осуществляется</w:t>
      </w:r>
      <w:r w:rsidR="00923139" w:rsidRPr="00881567">
        <w:t>,</w:t>
      </w:r>
      <w:r w:rsidRPr="00881567">
        <w:t xml:space="preserve"> </w:t>
      </w:r>
      <w:r w:rsidR="00F15CEC" w:rsidRPr="00881567">
        <w:t xml:space="preserve">от находящейся на балансе </w:t>
      </w:r>
      <w:r w:rsidR="00AF2ADA" w:rsidRPr="00AF2ADA">
        <w:t>публично</w:t>
      </w:r>
      <w:r w:rsidR="00AF2ADA">
        <w:t>го</w:t>
      </w:r>
      <w:r w:rsidR="00AF2ADA" w:rsidRPr="00AF2ADA">
        <w:t xml:space="preserve"> акционерно</w:t>
      </w:r>
      <w:r w:rsidR="00AF2ADA">
        <w:t>го</w:t>
      </w:r>
      <w:r w:rsidR="00AF2ADA" w:rsidRPr="00AF2ADA">
        <w:t xml:space="preserve"> обществ</w:t>
      </w:r>
      <w:r w:rsidR="00AF2ADA">
        <w:t>а</w:t>
      </w:r>
      <w:r w:rsidRPr="00881567">
        <w:t xml:space="preserve"> </w:t>
      </w:r>
      <w:r w:rsidR="00C43A96" w:rsidRPr="00881567">
        <w:t>«</w:t>
      </w:r>
      <w:r w:rsidR="00AF2ADA">
        <w:t xml:space="preserve">Россети </w:t>
      </w:r>
      <w:r w:rsidRPr="00881567">
        <w:t>Ленэнерго</w:t>
      </w:r>
      <w:r w:rsidR="00C43A96" w:rsidRPr="00881567">
        <w:t>»</w:t>
      </w:r>
      <w:r w:rsidR="00F15CEC" w:rsidRPr="00881567">
        <w:t>,</w:t>
      </w:r>
      <w:r w:rsidRPr="00881567">
        <w:t xml:space="preserve"> </w:t>
      </w:r>
      <w:r w:rsidR="00C57A06" w:rsidRPr="00881567">
        <w:t>электрическ</w:t>
      </w:r>
      <w:r w:rsidR="00CC7997">
        <w:t>ой</w:t>
      </w:r>
      <w:r w:rsidR="00C57A06" w:rsidRPr="00881567">
        <w:t xml:space="preserve"> </w:t>
      </w:r>
      <w:r w:rsidR="00927057" w:rsidRPr="00881567">
        <w:t>подстанци</w:t>
      </w:r>
      <w:r w:rsidR="00CC7997">
        <w:t>и</w:t>
      </w:r>
      <w:r w:rsidR="00927057" w:rsidRPr="00881567">
        <w:t xml:space="preserve"> </w:t>
      </w:r>
      <w:r w:rsidRPr="00881567">
        <w:t xml:space="preserve">ПС 110 кВ </w:t>
      </w:r>
      <w:r w:rsidR="00856F0F" w:rsidRPr="00881567">
        <w:t xml:space="preserve">Петяярви </w:t>
      </w:r>
      <w:r w:rsidR="00856F0F">
        <w:t xml:space="preserve">(ПС </w:t>
      </w:r>
      <w:r w:rsidRPr="00881567">
        <w:t>416</w:t>
      </w:r>
      <w:r w:rsidR="00856F0F">
        <w:t>)</w:t>
      </w:r>
      <w:r w:rsidRPr="00881567">
        <w:t xml:space="preserve"> с двумя трансформаторами по 16 МВ</w:t>
      </w:r>
      <w:r w:rsidR="00923139" w:rsidRPr="00881567">
        <w:t>·</w:t>
      </w:r>
      <w:r w:rsidRPr="00881567">
        <w:t>А</w:t>
      </w:r>
      <w:r w:rsidR="000F0567" w:rsidRPr="00881567">
        <w:t>.</w:t>
      </w:r>
      <w:r w:rsidR="00923139" w:rsidRPr="00881567">
        <w:t xml:space="preserve"> </w:t>
      </w:r>
      <w:r w:rsidRPr="00881567">
        <w:t xml:space="preserve">По территории поселения проходят </w:t>
      </w:r>
      <w:r w:rsidR="00923139" w:rsidRPr="00881567">
        <w:t>линии электропередач</w:t>
      </w:r>
      <w:r w:rsidR="0084564D">
        <w:t>и</w:t>
      </w:r>
      <w:r w:rsidRPr="00881567">
        <w:t xml:space="preserve"> напряжением 110 кВ:</w:t>
      </w:r>
    </w:p>
    <w:p w:rsidR="00715C91" w:rsidRPr="00881567" w:rsidRDefault="005C1918" w:rsidP="00911BB1">
      <w:pPr>
        <w:pStyle w:val="a7"/>
      </w:pPr>
      <w:r w:rsidRPr="00881567">
        <w:t>Громовская-4 (ВЛ 110 кВ Сосновская – Петяярви)</w:t>
      </w:r>
      <w:r w:rsidR="00715C91" w:rsidRPr="00881567">
        <w:t>;</w:t>
      </w:r>
    </w:p>
    <w:p w:rsidR="00715C91" w:rsidRPr="00881567" w:rsidRDefault="000349E0" w:rsidP="00911BB1">
      <w:pPr>
        <w:pStyle w:val="a7"/>
      </w:pPr>
      <w:r w:rsidRPr="00881567">
        <w:t xml:space="preserve">Громовская-5 (ВЛ 110 кВ Громово </w:t>
      </w:r>
      <w:r w:rsidR="00CC7997">
        <w:t>–</w:t>
      </w:r>
      <w:r w:rsidRPr="00881567">
        <w:t xml:space="preserve"> Сосновская с отпайкой на ПС Мичуринская)</w:t>
      </w:r>
      <w:r w:rsidR="00715C91" w:rsidRPr="00881567">
        <w:t>;</w:t>
      </w:r>
    </w:p>
    <w:p w:rsidR="00715C91" w:rsidRPr="00881567" w:rsidRDefault="005C1918" w:rsidP="00911BB1">
      <w:pPr>
        <w:pStyle w:val="a7"/>
      </w:pPr>
      <w:r w:rsidRPr="00881567">
        <w:t xml:space="preserve">Громовская-3 (ВЛ 110 кВ Громово </w:t>
      </w:r>
      <w:r w:rsidR="00CC7997">
        <w:t>–</w:t>
      </w:r>
      <w:r w:rsidRPr="00881567">
        <w:t xml:space="preserve"> Петяярви с отпайкой ПС Мичуринская)</w:t>
      </w:r>
      <w:r w:rsidR="00715C91" w:rsidRPr="00881567">
        <w:t>.</w:t>
      </w:r>
    </w:p>
    <w:p w:rsidR="00715C91" w:rsidRPr="00881567" w:rsidRDefault="00923139" w:rsidP="00CC7997">
      <w:r w:rsidRPr="00881567">
        <w:t>Линии электропередач</w:t>
      </w:r>
      <w:r w:rsidR="0084564D">
        <w:t>и</w:t>
      </w:r>
      <w:r w:rsidR="00715C91" w:rsidRPr="00881567">
        <w:t xml:space="preserve"> напряжением 35 кВ:</w:t>
      </w:r>
    </w:p>
    <w:p w:rsidR="00715C91" w:rsidRPr="00881567" w:rsidRDefault="000349E0" w:rsidP="00911BB1">
      <w:pPr>
        <w:pStyle w:val="a7"/>
      </w:pPr>
      <w:r w:rsidRPr="00881567">
        <w:t>Сап</w:t>
      </w:r>
      <w:r w:rsidR="008B20C2">
        <w:t>ё</w:t>
      </w:r>
      <w:r w:rsidRPr="00881567">
        <w:t xml:space="preserve">рная-3 (ВЛ 35 кВ Сосновская (ПС 547) </w:t>
      </w:r>
      <w:r w:rsidR="00CC7997">
        <w:t>–</w:t>
      </w:r>
      <w:r w:rsidRPr="00881567">
        <w:t xml:space="preserve"> Сап</w:t>
      </w:r>
      <w:r w:rsidR="008B20C2">
        <w:t>ё</w:t>
      </w:r>
      <w:r w:rsidRPr="00881567">
        <w:t>рная)</w:t>
      </w:r>
      <w:r w:rsidR="00715C91" w:rsidRPr="00881567">
        <w:t>.</w:t>
      </w:r>
    </w:p>
    <w:p w:rsidR="00715C91" w:rsidRDefault="00715C91" w:rsidP="00881567">
      <w:r w:rsidRPr="00881567">
        <w:t xml:space="preserve">Распределение электроэнергии по потребителям Петровского сельского поселения: </w:t>
      </w:r>
      <w:r w:rsidR="00CC7997" w:rsidRPr="00881567">
        <w:t>деревня Варшко, деревня Овраги</w:t>
      </w:r>
      <w:r w:rsidR="00CC7997">
        <w:t>,</w:t>
      </w:r>
      <w:r w:rsidR="00CC7997" w:rsidRPr="00881567">
        <w:t xml:space="preserve"> деревня Ольховка, </w:t>
      </w:r>
      <w:r w:rsidRPr="00881567">
        <w:t xml:space="preserve">посёлок Петровское, </w:t>
      </w:r>
      <w:r w:rsidR="00CC7997" w:rsidRPr="00881567">
        <w:t>посёлок при железнодорожной станции Петяярви</w:t>
      </w:r>
      <w:r w:rsidR="00CC7997">
        <w:t>,</w:t>
      </w:r>
      <w:r w:rsidR="00CC7997" w:rsidRPr="00881567">
        <w:t xml:space="preserve"> </w:t>
      </w:r>
      <w:r w:rsidRPr="00881567">
        <w:t>деревня Ягодное и осуществляется на напряжении 10 кВ через сеть подстанций 10/0,4 кВ.</w:t>
      </w:r>
    </w:p>
    <w:p w:rsidR="008455C3" w:rsidRPr="00EB4F8B" w:rsidRDefault="008455C3" w:rsidP="008455C3">
      <w:r w:rsidRPr="00EB4F8B">
        <w:t xml:space="preserve">В таблице </w:t>
      </w:r>
      <w:r w:rsidRPr="00EB4F8B">
        <w:fldChar w:fldCharType="begin"/>
      </w:r>
      <w:r w:rsidRPr="00EB4F8B">
        <w:instrText xml:space="preserve"> REF _Ref167201674 \h  \* MERGEFORMAT </w:instrText>
      </w:r>
      <w:r w:rsidRPr="00EB4F8B">
        <w:fldChar w:fldCharType="separate"/>
      </w:r>
      <w:r w:rsidRPr="008455C3">
        <w:rPr>
          <w:vanish/>
        </w:rPr>
        <w:t xml:space="preserve">Таблица </w:t>
      </w:r>
      <w:r>
        <w:rPr>
          <w:noProof/>
        </w:rPr>
        <w:t>3.10.1</w:t>
      </w:r>
      <w:r>
        <w:t>.</w:t>
      </w:r>
      <w:r>
        <w:rPr>
          <w:noProof/>
        </w:rPr>
        <w:t>1</w:t>
      </w:r>
      <w:r w:rsidRPr="00EB4F8B">
        <w:fldChar w:fldCharType="end"/>
      </w:r>
      <w:r w:rsidRPr="00EB4F8B">
        <w:t xml:space="preserve"> представлен перечень трансформаторных подстанций 10/0,4 кВ и резерв мощности с учётом присоединённых потребителей.</w:t>
      </w:r>
    </w:p>
    <w:p w:rsidR="008455C3" w:rsidRPr="00EB4F8B" w:rsidRDefault="008455C3" w:rsidP="008455C3">
      <w:pPr>
        <w:pStyle w:val="afffffffffff5"/>
      </w:pPr>
      <w:bookmarkStart w:id="109" w:name="_Ref167201674"/>
      <w:r w:rsidRPr="00EB4F8B">
        <w:t xml:space="preserve">Таблица </w:t>
      </w:r>
      <w:fldSimple w:instr=" STYLEREF 3 \s ">
        <w:r w:rsidR="000C2208">
          <w:rPr>
            <w:noProof/>
          </w:rPr>
          <w:t>3.10.1</w:t>
        </w:r>
      </w:fldSimple>
      <w:r w:rsidR="000C2208">
        <w:t>.</w:t>
      </w:r>
      <w:fldSimple w:instr=" SEQ Таблица \* ARABIC \s 3 ">
        <w:r w:rsidR="000C2208">
          <w:rPr>
            <w:noProof/>
          </w:rPr>
          <w:t>1</w:t>
        </w:r>
      </w:fldSimple>
      <w:bookmarkEnd w:id="109"/>
    </w:p>
    <w:p w:rsidR="008455C3" w:rsidRPr="00EB4F8B" w:rsidRDefault="008455C3" w:rsidP="008455C3">
      <w:pPr>
        <w:pStyle w:val="affffffffffffb"/>
      </w:pPr>
      <w:r w:rsidRPr="00EB4F8B">
        <w:t>Перечень трансформаторных подстанций 10/0,4 кВ и резерв мощности с учётом присоединённых потребителей</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2093"/>
        <w:gridCol w:w="3312"/>
        <w:gridCol w:w="1922"/>
        <w:gridCol w:w="2528"/>
      </w:tblGrid>
      <w:tr w:rsidR="005D717F" w:rsidRPr="00EB4F8B" w:rsidTr="00EE34A9">
        <w:trPr>
          <w:tblHeader/>
        </w:trPr>
        <w:tc>
          <w:tcPr>
            <w:tcW w:w="272" w:type="pct"/>
          </w:tcPr>
          <w:p w:rsidR="008455C3" w:rsidRPr="00EB4F8B" w:rsidRDefault="008455C3" w:rsidP="00246674">
            <w:pPr>
              <w:pStyle w:val="affffffffff7"/>
            </w:pPr>
            <w:r w:rsidRPr="00EB4F8B">
              <w:t>№ п/п</w:t>
            </w:r>
          </w:p>
        </w:tc>
        <w:tc>
          <w:tcPr>
            <w:tcW w:w="1004" w:type="pct"/>
          </w:tcPr>
          <w:p w:rsidR="008455C3" w:rsidRPr="00EB4F8B" w:rsidRDefault="008455C3" w:rsidP="00246674">
            <w:pPr>
              <w:pStyle w:val="affffffffff7"/>
            </w:pPr>
            <w:r w:rsidRPr="00EB4F8B">
              <w:t>Населённый пункт</w:t>
            </w:r>
          </w:p>
        </w:tc>
        <w:tc>
          <w:tcPr>
            <w:tcW w:w="1589" w:type="pct"/>
          </w:tcPr>
          <w:p w:rsidR="008455C3" w:rsidRPr="00EB4F8B" w:rsidRDefault="008455C3" w:rsidP="00246674">
            <w:pPr>
              <w:pStyle w:val="affffffffff7"/>
            </w:pPr>
            <w:r w:rsidRPr="00EB4F8B">
              <w:t>Трансформаторная подстанция с указанием классов напряжения, количества и мощности трансформаторов</w:t>
            </w:r>
          </w:p>
        </w:tc>
        <w:tc>
          <w:tcPr>
            <w:tcW w:w="922" w:type="pct"/>
          </w:tcPr>
          <w:p w:rsidR="008455C3" w:rsidRPr="00EB4F8B" w:rsidRDefault="008455C3" w:rsidP="00246674">
            <w:pPr>
              <w:pStyle w:val="affffffffff7"/>
            </w:pPr>
            <w:r w:rsidRPr="00EB4F8B">
              <w:t>Пропускная способность с учётом критерия (</w:t>
            </w:r>
            <w:r w:rsidRPr="00EB4F8B">
              <w:rPr>
                <w:lang w:val="en-US"/>
              </w:rPr>
              <w:t>n</w:t>
            </w:r>
            <w:r w:rsidRPr="00EB4F8B">
              <w:t>-1), МВ·А*</w:t>
            </w:r>
          </w:p>
        </w:tc>
        <w:tc>
          <w:tcPr>
            <w:tcW w:w="1213" w:type="pct"/>
          </w:tcPr>
          <w:p w:rsidR="008455C3" w:rsidRPr="00EB4F8B" w:rsidRDefault="008455C3" w:rsidP="00246674">
            <w:pPr>
              <w:pStyle w:val="affffffffff7"/>
            </w:pPr>
            <w:r w:rsidRPr="00EB4F8B">
              <w:t>Текущий резерв мощности с учётом присоединённых потребителей, МВ·А**</w:t>
            </w:r>
          </w:p>
        </w:tc>
      </w:tr>
    </w:tbl>
    <w:p w:rsidR="00EE34A9" w:rsidRDefault="00EE34A9" w:rsidP="00246674">
      <w:pPr>
        <w:pStyle w:val="affffffffff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2093"/>
        <w:gridCol w:w="3312"/>
        <w:gridCol w:w="1922"/>
        <w:gridCol w:w="2528"/>
      </w:tblGrid>
      <w:tr w:rsidR="005D717F" w:rsidRPr="00EB4F8B" w:rsidTr="00EE34A9">
        <w:trPr>
          <w:tblHeader/>
        </w:trPr>
        <w:tc>
          <w:tcPr>
            <w:tcW w:w="272" w:type="pct"/>
          </w:tcPr>
          <w:p w:rsidR="008455C3" w:rsidRPr="00EB4F8B" w:rsidRDefault="008455C3" w:rsidP="00246674">
            <w:pPr>
              <w:pStyle w:val="affffffffff7"/>
            </w:pPr>
            <w:r w:rsidRPr="00EB4F8B">
              <w:t>1</w:t>
            </w:r>
          </w:p>
        </w:tc>
        <w:tc>
          <w:tcPr>
            <w:tcW w:w="1004" w:type="pct"/>
          </w:tcPr>
          <w:p w:rsidR="008455C3" w:rsidRPr="00EB4F8B" w:rsidRDefault="008455C3" w:rsidP="00246674">
            <w:pPr>
              <w:pStyle w:val="affffffffff7"/>
            </w:pPr>
            <w:r w:rsidRPr="00EB4F8B">
              <w:t>2</w:t>
            </w:r>
          </w:p>
        </w:tc>
        <w:tc>
          <w:tcPr>
            <w:tcW w:w="1589" w:type="pct"/>
          </w:tcPr>
          <w:p w:rsidR="008455C3" w:rsidRPr="00EB4F8B" w:rsidRDefault="008455C3" w:rsidP="00246674">
            <w:pPr>
              <w:pStyle w:val="affffffffff7"/>
            </w:pPr>
            <w:r>
              <w:t>3</w:t>
            </w:r>
          </w:p>
        </w:tc>
        <w:tc>
          <w:tcPr>
            <w:tcW w:w="922" w:type="pct"/>
          </w:tcPr>
          <w:p w:rsidR="008455C3" w:rsidRPr="00EB4F8B" w:rsidRDefault="008455C3" w:rsidP="00246674">
            <w:pPr>
              <w:pStyle w:val="affffffffff7"/>
            </w:pPr>
            <w:r>
              <w:t>4</w:t>
            </w:r>
          </w:p>
        </w:tc>
        <w:tc>
          <w:tcPr>
            <w:tcW w:w="1213" w:type="pct"/>
          </w:tcPr>
          <w:p w:rsidR="008455C3" w:rsidRPr="00EB4F8B" w:rsidRDefault="008455C3" w:rsidP="00246674">
            <w:pPr>
              <w:pStyle w:val="affffffffff7"/>
            </w:pPr>
            <w:r>
              <w:t>5</w:t>
            </w:r>
          </w:p>
        </w:tc>
      </w:tr>
      <w:tr w:rsidR="005D717F" w:rsidRPr="00EB4F8B" w:rsidTr="00EE34A9">
        <w:tc>
          <w:tcPr>
            <w:tcW w:w="272" w:type="pct"/>
            <w:vMerge w:val="restart"/>
          </w:tcPr>
          <w:p w:rsidR="008455C3" w:rsidRPr="00EB4F8B" w:rsidRDefault="008455C3" w:rsidP="0008675D">
            <w:pPr>
              <w:pStyle w:val="afffffffffff2"/>
            </w:pPr>
            <w:r w:rsidRPr="00EB4F8B">
              <w:t>1</w:t>
            </w:r>
          </w:p>
        </w:tc>
        <w:tc>
          <w:tcPr>
            <w:tcW w:w="1004" w:type="pct"/>
            <w:vMerge w:val="restart"/>
          </w:tcPr>
          <w:p w:rsidR="008455C3" w:rsidRPr="00541BAC" w:rsidRDefault="008455C3" w:rsidP="0008675D">
            <w:pPr>
              <w:pStyle w:val="afffffffffff2"/>
              <w:rPr>
                <w:rFonts w:eastAsia="Calibri"/>
              </w:rPr>
            </w:pPr>
            <w:r>
              <w:t>Деревня Варшко</w:t>
            </w:r>
          </w:p>
        </w:tc>
        <w:tc>
          <w:tcPr>
            <w:tcW w:w="1589" w:type="pct"/>
          </w:tcPr>
          <w:p w:rsidR="008455C3" w:rsidRPr="00EB4F8B" w:rsidRDefault="008455C3" w:rsidP="0008675D">
            <w:pPr>
              <w:pStyle w:val="afffffffffff2"/>
            </w:pPr>
            <w:r w:rsidRPr="00EB4F8B">
              <w:t>ТП-</w:t>
            </w:r>
            <w:r>
              <w:t>7</w:t>
            </w:r>
            <w:r w:rsidRPr="00EB4F8B">
              <w:t>, 10/0,4 кВ, 1</w:t>
            </w:r>
            <w:r>
              <w:t>6</w:t>
            </w:r>
            <w:r w:rsidRPr="00EB4F8B">
              <w:t>0 кВ·А</w:t>
            </w:r>
          </w:p>
        </w:tc>
        <w:tc>
          <w:tcPr>
            <w:tcW w:w="922" w:type="pct"/>
          </w:tcPr>
          <w:p w:rsidR="008455C3" w:rsidRPr="00EB4F8B" w:rsidRDefault="008455C3" w:rsidP="008455C3">
            <w:pPr>
              <w:pStyle w:val="afc"/>
            </w:pPr>
            <w:r>
              <w:t>0,16</w:t>
            </w:r>
            <w:r w:rsidR="00786A3E">
              <w:t>0</w:t>
            </w:r>
          </w:p>
        </w:tc>
        <w:tc>
          <w:tcPr>
            <w:tcW w:w="1213" w:type="pct"/>
          </w:tcPr>
          <w:p w:rsidR="008455C3" w:rsidRPr="00EB4F8B" w:rsidRDefault="008455C3" w:rsidP="008455C3">
            <w:pPr>
              <w:pStyle w:val="afc"/>
            </w:pPr>
            <w:r>
              <w:t>0</w:t>
            </w:r>
          </w:p>
        </w:tc>
      </w:tr>
      <w:tr w:rsidR="005D717F" w:rsidRPr="00EB4F8B" w:rsidTr="00EE34A9">
        <w:tc>
          <w:tcPr>
            <w:tcW w:w="272" w:type="pct"/>
            <w:vMerge/>
          </w:tcPr>
          <w:p w:rsidR="008455C3" w:rsidRPr="00EB4F8B" w:rsidRDefault="008455C3" w:rsidP="0008675D">
            <w:pPr>
              <w:pStyle w:val="afffffffffff2"/>
            </w:pPr>
          </w:p>
        </w:tc>
        <w:tc>
          <w:tcPr>
            <w:tcW w:w="1004" w:type="pct"/>
            <w:vMerge/>
          </w:tcPr>
          <w:p w:rsidR="008455C3" w:rsidRDefault="008455C3" w:rsidP="0008675D">
            <w:pPr>
              <w:pStyle w:val="afffffffffff2"/>
            </w:pPr>
          </w:p>
        </w:tc>
        <w:tc>
          <w:tcPr>
            <w:tcW w:w="1589" w:type="pct"/>
          </w:tcPr>
          <w:p w:rsidR="008455C3" w:rsidRPr="00EB4F8B" w:rsidRDefault="008455C3" w:rsidP="0008675D">
            <w:pPr>
              <w:pStyle w:val="afffffffffff2"/>
            </w:pPr>
            <w:r w:rsidRPr="00EB4F8B">
              <w:t>ТП-</w:t>
            </w:r>
            <w:r>
              <w:t>28</w:t>
            </w:r>
            <w:r w:rsidRPr="00EB4F8B">
              <w:t>, 10/0,4 кВ, 1</w:t>
            </w:r>
            <w:r>
              <w:t>6</w:t>
            </w:r>
            <w:r w:rsidRPr="00EB4F8B">
              <w:t>0 кВ·А</w:t>
            </w:r>
          </w:p>
        </w:tc>
        <w:tc>
          <w:tcPr>
            <w:tcW w:w="922" w:type="pct"/>
          </w:tcPr>
          <w:p w:rsidR="008455C3" w:rsidRPr="00EB4F8B" w:rsidRDefault="008455C3" w:rsidP="008455C3">
            <w:pPr>
              <w:pStyle w:val="afc"/>
            </w:pPr>
            <w:r>
              <w:t>0,16</w:t>
            </w:r>
            <w:r w:rsidR="00786A3E">
              <w:t>0</w:t>
            </w:r>
          </w:p>
        </w:tc>
        <w:tc>
          <w:tcPr>
            <w:tcW w:w="1213" w:type="pct"/>
          </w:tcPr>
          <w:p w:rsidR="008455C3" w:rsidRPr="00EB4F8B" w:rsidRDefault="008455C3" w:rsidP="008455C3">
            <w:pPr>
              <w:pStyle w:val="afc"/>
            </w:pPr>
            <w:r>
              <w:t>0</w:t>
            </w:r>
          </w:p>
        </w:tc>
      </w:tr>
      <w:tr w:rsidR="005D717F" w:rsidRPr="00EB4F8B" w:rsidTr="00EE34A9">
        <w:tc>
          <w:tcPr>
            <w:tcW w:w="272" w:type="pct"/>
            <w:vMerge/>
          </w:tcPr>
          <w:p w:rsidR="008455C3" w:rsidRPr="00EB4F8B" w:rsidRDefault="008455C3" w:rsidP="0008675D">
            <w:pPr>
              <w:pStyle w:val="afffffffffff2"/>
            </w:pPr>
          </w:p>
        </w:tc>
        <w:tc>
          <w:tcPr>
            <w:tcW w:w="1004" w:type="pct"/>
            <w:vMerge/>
          </w:tcPr>
          <w:p w:rsidR="008455C3" w:rsidRDefault="008455C3" w:rsidP="0008675D">
            <w:pPr>
              <w:pStyle w:val="afffffffffff2"/>
            </w:pPr>
          </w:p>
        </w:tc>
        <w:tc>
          <w:tcPr>
            <w:tcW w:w="1589" w:type="pct"/>
          </w:tcPr>
          <w:p w:rsidR="008455C3" w:rsidRPr="00EB4F8B" w:rsidRDefault="008455C3" w:rsidP="0008675D">
            <w:pPr>
              <w:pStyle w:val="afffffffffff2"/>
            </w:pPr>
            <w:r w:rsidRPr="00EB4F8B">
              <w:t>ТП-</w:t>
            </w:r>
            <w:r>
              <w:t>29</w:t>
            </w:r>
            <w:r w:rsidRPr="00EB4F8B">
              <w:t xml:space="preserve">, 10/0,4 кВ, </w:t>
            </w:r>
            <w:r>
              <w:t>25</w:t>
            </w:r>
            <w:r w:rsidRPr="00EB4F8B">
              <w:t>0 кВ·А</w:t>
            </w:r>
          </w:p>
        </w:tc>
        <w:tc>
          <w:tcPr>
            <w:tcW w:w="922" w:type="pct"/>
          </w:tcPr>
          <w:p w:rsidR="008455C3" w:rsidRPr="00EB4F8B" w:rsidRDefault="008455C3" w:rsidP="008455C3">
            <w:pPr>
              <w:pStyle w:val="afc"/>
            </w:pPr>
            <w:r>
              <w:t>0,25</w:t>
            </w:r>
            <w:r w:rsidR="00786A3E">
              <w:t>0</w:t>
            </w:r>
          </w:p>
        </w:tc>
        <w:tc>
          <w:tcPr>
            <w:tcW w:w="1213" w:type="pct"/>
          </w:tcPr>
          <w:p w:rsidR="008455C3" w:rsidRPr="00EB4F8B" w:rsidRDefault="008455C3" w:rsidP="008455C3">
            <w:pPr>
              <w:pStyle w:val="afc"/>
            </w:pPr>
            <w:r>
              <w:t>0</w:t>
            </w:r>
          </w:p>
        </w:tc>
      </w:tr>
      <w:tr w:rsidR="005D717F" w:rsidRPr="00EB4F8B" w:rsidTr="00EE34A9">
        <w:tc>
          <w:tcPr>
            <w:tcW w:w="272" w:type="pct"/>
            <w:vMerge/>
          </w:tcPr>
          <w:p w:rsidR="008455C3" w:rsidRPr="00EB4F8B" w:rsidRDefault="008455C3" w:rsidP="0008675D">
            <w:pPr>
              <w:pStyle w:val="afffffffffff2"/>
            </w:pPr>
          </w:p>
        </w:tc>
        <w:tc>
          <w:tcPr>
            <w:tcW w:w="1004" w:type="pct"/>
            <w:vMerge/>
          </w:tcPr>
          <w:p w:rsidR="008455C3" w:rsidRDefault="008455C3" w:rsidP="0008675D">
            <w:pPr>
              <w:pStyle w:val="afffffffffff2"/>
            </w:pPr>
          </w:p>
        </w:tc>
        <w:tc>
          <w:tcPr>
            <w:tcW w:w="1589" w:type="pct"/>
          </w:tcPr>
          <w:p w:rsidR="008455C3" w:rsidRPr="00EB4F8B" w:rsidRDefault="008455C3" w:rsidP="0008675D">
            <w:pPr>
              <w:pStyle w:val="afffffffffff2"/>
            </w:pPr>
            <w:r w:rsidRPr="00EB4F8B">
              <w:t>ТП-</w:t>
            </w:r>
            <w:r>
              <w:t>190</w:t>
            </w:r>
            <w:r w:rsidRPr="00EB4F8B">
              <w:t xml:space="preserve">, 10/0,4 кВ, </w:t>
            </w:r>
            <w:r>
              <w:t>25</w:t>
            </w:r>
            <w:r w:rsidRPr="00EB4F8B">
              <w:t> кВ·А</w:t>
            </w:r>
          </w:p>
        </w:tc>
        <w:tc>
          <w:tcPr>
            <w:tcW w:w="922" w:type="pct"/>
          </w:tcPr>
          <w:p w:rsidR="008455C3" w:rsidRPr="00EB4F8B" w:rsidRDefault="008455C3" w:rsidP="008455C3">
            <w:pPr>
              <w:pStyle w:val="afc"/>
            </w:pPr>
            <w:r>
              <w:t>0,025</w:t>
            </w:r>
          </w:p>
        </w:tc>
        <w:tc>
          <w:tcPr>
            <w:tcW w:w="1213" w:type="pct"/>
          </w:tcPr>
          <w:p w:rsidR="008455C3" w:rsidRPr="00EB4F8B" w:rsidRDefault="008455C3" w:rsidP="008455C3">
            <w:pPr>
              <w:pStyle w:val="afc"/>
            </w:pPr>
            <w:r>
              <w:t>0</w:t>
            </w:r>
          </w:p>
        </w:tc>
      </w:tr>
      <w:tr w:rsidR="005D717F" w:rsidRPr="00EB4F8B" w:rsidTr="00EE34A9">
        <w:tc>
          <w:tcPr>
            <w:tcW w:w="272" w:type="pct"/>
            <w:vMerge/>
          </w:tcPr>
          <w:p w:rsidR="008455C3" w:rsidRPr="00EB4F8B" w:rsidRDefault="008455C3" w:rsidP="0008675D">
            <w:pPr>
              <w:pStyle w:val="afffffffffff2"/>
            </w:pPr>
          </w:p>
        </w:tc>
        <w:tc>
          <w:tcPr>
            <w:tcW w:w="1004" w:type="pct"/>
            <w:vMerge/>
          </w:tcPr>
          <w:p w:rsidR="008455C3" w:rsidRPr="00EB4F8B" w:rsidRDefault="008455C3" w:rsidP="0008675D">
            <w:pPr>
              <w:pStyle w:val="afffffffffff2"/>
            </w:pPr>
          </w:p>
        </w:tc>
        <w:tc>
          <w:tcPr>
            <w:tcW w:w="1589" w:type="pct"/>
          </w:tcPr>
          <w:p w:rsidR="008455C3" w:rsidRPr="00EB4F8B" w:rsidRDefault="008455C3" w:rsidP="0008675D">
            <w:pPr>
              <w:pStyle w:val="afffffffffff2"/>
            </w:pPr>
            <w:r w:rsidRPr="00EB4F8B">
              <w:t>ТП-</w:t>
            </w:r>
            <w:r>
              <w:t>291</w:t>
            </w:r>
            <w:r w:rsidRPr="00EB4F8B">
              <w:t xml:space="preserve">, 10/0,4 кВ, </w:t>
            </w:r>
            <w:r>
              <w:t>10</w:t>
            </w:r>
            <w:r w:rsidRPr="00EB4F8B">
              <w:t>0 кВ·А</w:t>
            </w:r>
          </w:p>
        </w:tc>
        <w:tc>
          <w:tcPr>
            <w:tcW w:w="922" w:type="pct"/>
          </w:tcPr>
          <w:p w:rsidR="008455C3" w:rsidRPr="00EB4F8B" w:rsidRDefault="008455C3" w:rsidP="008455C3">
            <w:pPr>
              <w:pStyle w:val="afc"/>
            </w:pPr>
            <w:r>
              <w:t>0,1</w:t>
            </w:r>
            <w:r w:rsidR="00786A3E">
              <w:t>00</w:t>
            </w:r>
          </w:p>
        </w:tc>
        <w:tc>
          <w:tcPr>
            <w:tcW w:w="1213" w:type="pct"/>
          </w:tcPr>
          <w:p w:rsidR="008455C3" w:rsidRPr="00EB4F8B" w:rsidRDefault="008455C3" w:rsidP="008455C3">
            <w:pPr>
              <w:pStyle w:val="afc"/>
            </w:pPr>
            <w:r>
              <w:t>0,03</w:t>
            </w:r>
          </w:p>
        </w:tc>
      </w:tr>
      <w:tr w:rsidR="005D717F" w:rsidRPr="00EB4F8B" w:rsidTr="00EE34A9">
        <w:tc>
          <w:tcPr>
            <w:tcW w:w="272" w:type="pct"/>
            <w:vMerge/>
          </w:tcPr>
          <w:p w:rsidR="008455C3" w:rsidRPr="00EB4F8B" w:rsidRDefault="008455C3" w:rsidP="0008675D">
            <w:pPr>
              <w:pStyle w:val="afffffffffff2"/>
            </w:pPr>
          </w:p>
        </w:tc>
        <w:tc>
          <w:tcPr>
            <w:tcW w:w="1004" w:type="pct"/>
            <w:vMerge/>
          </w:tcPr>
          <w:p w:rsidR="008455C3" w:rsidRPr="00EB4F8B" w:rsidRDefault="008455C3" w:rsidP="0008675D">
            <w:pPr>
              <w:pStyle w:val="afffffffffff2"/>
            </w:pPr>
          </w:p>
        </w:tc>
        <w:tc>
          <w:tcPr>
            <w:tcW w:w="1589" w:type="pct"/>
          </w:tcPr>
          <w:p w:rsidR="008455C3" w:rsidRPr="00EB4F8B" w:rsidRDefault="008455C3" w:rsidP="0008675D">
            <w:pPr>
              <w:pStyle w:val="afffffffffff2"/>
            </w:pPr>
            <w:r w:rsidRPr="00EB4F8B">
              <w:t>ТП-2</w:t>
            </w:r>
            <w:r>
              <w:t>92</w:t>
            </w:r>
            <w:r w:rsidRPr="00EB4F8B">
              <w:t xml:space="preserve">, 10/0,4 кВ, </w:t>
            </w:r>
            <w:r>
              <w:t>16</w:t>
            </w:r>
            <w:r w:rsidRPr="00EB4F8B">
              <w:t>0 кВ·А</w:t>
            </w:r>
          </w:p>
        </w:tc>
        <w:tc>
          <w:tcPr>
            <w:tcW w:w="922" w:type="pct"/>
          </w:tcPr>
          <w:p w:rsidR="008455C3" w:rsidRPr="00EB4F8B" w:rsidRDefault="008455C3" w:rsidP="008455C3">
            <w:pPr>
              <w:pStyle w:val="afc"/>
            </w:pPr>
            <w:r>
              <w:t>0,16</w:t>
            </w:r>
            <w:r w:rsidR="00786A3E">
              <w:t>0</w:t>
            </w:r>
          </w:p>
        </w:tc>
        <w:tc>
          <w:tcPr>
            <w:tcW w:w="1213" w:type="pct"/>
          </w:tcPr>
          <w:p w:rsidR="008455C3" w:rsidRPr="00EB4F8B" w:rsidRDefault="008455C3" w:rsidP="008455C3">
            <w:pPr>
              <w:pStyle w:val="afc"/>
            </w:pPr>
            <w:r>
              <w:t>0,01</w:t>
            </w:r>
          </w:p>
        </w:tc>
      </w:tr>
      <w:tr w:rsidR="005D717F" w:rsidRPr="00EB4F8B" w:rsidTr="00EE34A9">
        <w:tc>
          <w:tcPr>
            <w:tcW w:w="272" w:type="pct"/>
            <w:vMerge/>
          </w:tcPr>
          <w:p w:rsidR="008455C3" w:rsidRPr="00EB4F8B" w:rsidRDefault="008455C3" w:rsidP="0008675D">
            <w:pPr>
              <w:pStyle w:val="afffffffffff2"/>
            </w:pPr>
          </w:p>
        </w:tc>
        <w:tc>
          <w:tcPr>
            <w:tcW w:w="1004" w:type="pct"/>
            <w:vMerge/>
          </w:tcPr>
          <w:p w:rsidR="008455C3" w:rsidRPr="00EB4F8B" w:rsidRDefault="008455C3" w:rsidP="0008675D">
            <w:pPr>
              <w:pStyle w:val="afffffffffff2"/>
            </w:pPr>
          </w:p>
        </w:tc>
        <w:tc>
          <w:tcPr>
            <w:tcW w:w="1589" w:type="pct"/>
          </w:tcPr>
          <w:p w:rsidR="008455C3" w:rsidRPr="00EB4F8B" w:rsidRDefault="008455C3" w:rsidP="0008675D">
            <w:pPr>
              <w:pStyle w:val="afffffffffff2"/>
            </w:pPr>
            <w:r w:rsidRPr="00EB4F8B">
              <w:t>ТП-</w:t>
            </w:r>
            <w:r>
              <w:t>877</w:t>
            </w:r>
            <w:r w:rsidRPr="00EB4F8B">
              <w:t xml:space="preserve">, 10/0,4 кВ, </w:t>
            </w:r>
            <w:r>
              <w:t>250</w:t>
            </w:r>
            <w:r w:rsidRPr="00EB4F8B">
              <w:t> кВ·А</w:t>
            </w:r>
          </w:p>
        </w:tc>
        <w:tc>
          <w:tcPr>
            <w:tcW w:w="922" w:type="pct"/>
          </w:tcPr>
          <w:p w:rsidR="008455C3" w:rsidRPr="00EB4F8B" w:rsidRDefault="008455C3" w:rsidP="008455C3">
            <w:pPr>
              <w:pStyle w:val="afc"/>
            </w:pPr>
            <w:r w:rsidRPr="00EB4F8B">
              <w:t>0,</w:t>
            </w:r>
            <w:r>
              <w:t>25</w:t>
            </w:r>
            <w:r w:rsidR="00786A3E">
              <w:t>0</w:t>
            </w:r>
          </w:p>
        </w:tc>
        <w:tc>
          <w:tcPr>
            <w:tcW w:w="1213" w:type="pct"/>
          </w:tcPr>
          <w:p w:rsidR="008455C3" w:rsidRPr="00EB4F8B" w:rsidRDefault="008455C3" w:rsidP="00E70D10">
            <w:pPr>
              <w:pStyle w:val="afc"/>
            </w:pPr>
            <w:r w:rsidRPr="00EB4F8B">
              <w:t>0,</w:t>
            </w:r>
            <w:r w:rsidR="00E70D10">
              <w:t>03</w:t>
            </w:r>
          </w:p>
        </w:tc>
      </w:tr>
      <w:tr w:rsidR="005D717F" w:rsidRPr="00EB4F8B" w:rsidTr="00EE34A9">
        <w:tc>
          <w:tcPr>
            <w:tcW w:w="272" w:type="pct"/>
            <w:vMerge/>
          </w:tcPr>
          <w:p w:rsidR="008455C3" w:rsidRPr="00EB4F8B" w:rsidRDefault="008455C3" w:rsidP="0008675D">
            <w:pPr>
              <w:pStyle w:val="afffffffffff2"/>
            </w:pPr>
          </w:p>
        </w:tc>
        <w:tc>
          <w:tcPr>
            <w:tcW w:w="1004" w:type="pct"/>
            <w:vMerge/>
          </w:tcPr>
          <w:p w:rsidR="008455C3" w:rsidRPr="00EB4F8B" w:rsidRDefault="008455C3" w:rsidP="0008675D">
            <w:pPr>
              <w:pStyle w:val="afffffffffff2"/>
            </w:pPr>
          </w:p>
        </w:tc>
        <w:tc>
          <w:tcPr>
            <w:tcW w:w="1589" w:type="pct"/>
          </w:tcPr>
          <w:p w:rsidR="008455C3" w:rsidRPr="00EB4F8B" w:rsidRDefault="008455C3" w:rsidP="0008675D">
            <w:pPr>
              <w:pStyle w:val="afffffffffff2"/>
            </w:pPr>
            <w:r w:rsidRPr="00EB4F8B">
              <w:t>ТП-10</w:t>
            </w:r>
            <w:r>
              <w:t>5</w:t>
            </w:r>
            <w:r w:rsidRPr="00EB4F8B">
              <w:t xml:space="preserve">0, 10/0,4 кВ, </w:t>
            </w:r>
            <w:r>
              <w:t>400</w:t>
            </w:r>
            <w:r w:rsidRPr="00EB4F8B">
              <w:t> кВ·А</w:t>
            </w:r>
          </w:p>
        </w:tc>
        <w:tc>
          <w:tcPr>
            <w:tcW w:w="922" w:type="pct"/>
          </w:tcPr>
          <w:p w:rsidR="008455C3" w:rsidRPr="00EB4F8B" w:rsidRDefault="008455C3" w:rsidP="00E70D10">
            <w:pPr>
              <w:pStyle w:val="afc"/>
            </w:pPr>
            <w:r w:rsidRPr="00EB4F8B">
              <w:t>0,</w:t>
            </w:r>
            <w:r w:rsidR="00E70D10">
              <w:t>4</w:t>
            </w:r>
            <w:r w:rsidR="00786A3E">
              <w:t>00</w:t>
            </w:r>
          </w:p>
        </w:tc>
        <w:tc>
          <w:tcPr>
            <w:tcW w:w="1213" w:type="pct"/>
          </w:tcPr>
          <w:p w:rsidR="008455C3" w:rsidRPr="00EB4F8B" w:rsidRDefault="00E70D10" w:rsidP="008455C3">
            <w:pPr>
              <w:pStyle w:val="afc"/>
            </w:pPr>
            <w:r>
              <w:t>0</w:t>
            </w:r>
          </w:p>
        </w:tc>
      </w:tr>
      <w:tr w:rsidR="005D717F" w:rsidRPr="00EB4F8B" w:rsidTr="00EE34A9">
        <w:tc>
          <w:tcPr>
            <w:tcW w:w="272" w:type="pct"/>
            <w:vMerge w:val="restart"/>
          </w:tcPr>
          <w:p w:rsidR="00604335" w:rsidRPr="00EB4F8B" w:rsidRDefault="00604335" w:rsidP="0008675D">
            <w:pPr>
              <w:pStyle w:val="afffffffffff2"/>
            </w:pPr>
            <w:r>
              <w:t>2</w:t>
            </w:r>
          </w:p>
        </w:tc>
        <w:tc>
          <w:tcPr>
            <w:tcW w:w="1004" w:type="pct"/>
            <w:vMerge w:val="restart"/>
          </w:tcPr>
          <w:p w:rsidR="00604335" w:rsidRPr="00EB4F8B" w:rsidRDefault="00604335" w:rsidP="0008675D">
            <w:pPr>
              <w:pStyle w:val="afffffffffff2"/>
            </w:pPr>
            <w:r>
              <w:t>Деревня Овраги</w:t>
            </w:r>
          </w:p>
        </w:tc>
        <w:tc>
          <w:tcPr>
            <w:tcW w:w="1589" w:type="pct"/>
          </w:tcPr>
          <w:p w:rsidR="00604335" w:rsidRPr="00EB4F8B" w:rsidRDefault="00604335" w:rsidP="0008675D">
            <w:pPr>
              <w:pStyle w:val="afffffffffff2"/>
            </w:pPr>
            <w:r w:rsidRPr="00EB4F8B">
              <w:t>ТП-2</w:t>
            </w:r>
            <w:r>
              <w:t>9</w:t>
            </w:r>
            <w:r w:rsidR="009A1CF8">
              <w:t>3</w:t>
            </w:r>
            <w:r w:rsidRPr="00EB4F8B">
              <w:t xml:space="preserve">, 10/0,4 кВ, </w:t>
            </w:r>
            <w:r>
              <w:t>16</w:t>
            </w:r>
            <w:r w:rsidRPr="00EB4F8B">
              <w:t>0 кВ·А</w:t>
            </w:r>
          </w:p>
        </w:tc>
        <w:tc>
          <w:tcPr>
            <w:tcW w:w="922" w:type="pct"/>
          </w:tcPr>
          <w:p w:rsidR="00604335" w:rsidRPr="00EB4F8B" w:rsidRDefault="00604335" w:rsidP="00604335">
            <w:pPr>
              <w:pStyle w:val="afc"/>
            </w:pPr>
            <w:r>
              <w:t>0,16</w:t>
            </w:r>
            <w:r w:rsidR="00786A3E">
              <w:t>0</w:t>
            </w:r>
          </w:p>
        </w:tc>
        <w:tc>
          <w:tcPr>
            <w:tcW w:w="1213" w:type="pct"/>
          </w:tcPr>
          <w:p w:rsidR="00604335" w:rsidRPr="00EB4F8B" w:rsidRDefault="009A1CF8" w:rsidP="00604335">
            <w:pPr>
              <w:pStyle w:val="afc"/>
            </w:pPr>
            <w:r>
              <w:t>0</w:t>
            </w:r>
          </w:p>
        </w:tc>
      </w:tr>
      <w:tr w:rsidR="005D717F" w:rsidRPr="00EB4F8B" w:rsidTr="00EE34A9">
        <w:tc>
          <w:tcPr>
            <w:tcW w:w="272" w:type="pct"/>
            <w:vMerge/>
          </w:tcPr>
          <w:p w:rsidR="00604335" w:rsidRDefault="00604335" w:rsidP="0008675D">
            <w:pPr>
              <w:pStyle w:val="afffffffffff2"/>
            </w:pPr>
          </w:p>
        </w:tc>
        <w:tc>
          <w:tcPr>
            <w:tcW w:w="1004" w:type="pct"/>
            <w:vMerge/>
          </w:tcPr>
          <w:p w:rsidR="00604335" w:rsidRDefault="00604335" w:rsidP="0008675D">
            <w:pPr>
              <w:pStyle w:val="afffffffffff2"/>
            </w:pPr>
          </w:p>
        </w:tc>
        <w:tc>
          <w:tcPr>
            <w:tcW w:w="1589" w:type="pct"/>
          </w:tcPr>
          <w:p w:rsidR="00604335" w:rsidRPr="00EB4F8B" w:rsidRDefault="009A1CF8" w:rsidP="0008675D">
            <w:pPr>
              <w:pStyle w:val="afffffffffff2"/>
            </w:pPr>
            <w:r w:rsidRPr="00EB4F8B">
              <w:t>ТП-2</w:t>
            </w:r>
            <w:r>
              <w:t>98</w:t>
            </w:r>
            <w:r w:rsidRPr="00EB4F8B">
              <w:t xml:space="preserve">, 10/0,4 кВ, </w:t>
            </w:r>
            <w:r>
              <w:t>25</w:t>
            </w:r>
            <w:r w:rsidRPr="00EB4F8B">
              <w:t>0 кВ·А</w:t>
            </w:r>
          </w:p>
        </w:tc>
        <w:tc>
          <w:tcPr>
            <w:tcW w:w="922" w:type="pct"/>
          </w:tcPr>
          <w:p w:rsidR="00604335" w:rsidRDefault="009A1CF8" w:rsidP="00604335">
            <w:pPr>
              <w:pStyle w:val="afc"/>
            </w:pPr>
            <w:r>
              <w:t>0,25</w:t>
            </w:r>
            <w:r w:rsidR="00786A3E">
              <w:t>0</w:t>
            </w:r>
          </w:p>
        </w:tc>
        <w:tc>
          <w:tcPr>
            <w:tcW w:w="1213" w:type="pct"/>
          </w:tcPr>
          <w:p w:rsidR="00604335" w:rsidRDefault="009A1CF8" w:rsidP="00604335">
            <w:pPr>
              <w:pStyle w:val="afc"/>
            </w:pPr>
            <w:r>
              <w:t>0</w:t>
            </w:r>
          </w:p>
        </w:tc>
      </w:tr>
      <w:tr w:rsidR="005D717F" w:rsidRPr="00EB4F8B" w:rsidTr="00EE34A9">
        <w:tc>
          <w:tcPr>
            <w:tcW w:w="272" w:type="pct"/>
            <w:vMerge/>
          </w:tcPr>
          <w:p w:rsidR="00604335" w:rsidRDefault="00604335" w:rsidP="0008675D">
            <w:pPr>
              <w:pStyle w:val="afffffffffff2"/>
            </w:pPr>
          </w:p>
        </w:tc>
        <w:tc>
          <w:tcPr>
            <w:tcW w:w="1004" w:type="pct"/>
            <w:vMerge/>
          </w:tcPr>
          <w:p w:rsidR="00604335" w:rsidRDefault="00604335" w:rsidP="0008675D">
            <w:pPr>
              <w:pStyle w:val="afffffffffff2"/>
            </w:pPr>
          </w:p>
        </w:tc>
        <w:tc>
          <w:tcPr>
            <w:tcW w:w="1589" w:type="pct"/>
          </w:tcPr>
          <w:p w:rsidR="00604335" w:rsidRPr="00EB4F8B" w:rsidRDefault="009A1CF8" w:rsidP="0008675D">
            <w:pPr>
              <w:pStyle w:val="afffffffffff2"/>
            </w:pPr>
            <w:r w:rsidRPr="00EB4F8B">
              <w:t>ТП-</w:t>
            </w:r>
            <w:r>
              <w:t>558</w:t>
            </w:r>
            <w:r w:rsidRPr="00EB4F8B">
              <w:t xml:space="preserve">, 10/0,4 кВ, </w:t>
            </w:r>
            <w:r>
              <w:t>25</w:t>
            </w:r>
            <w:r w:rsidRPr="00EB4F8B">
              <w:t>0 кВ·А</w:t>
            </w:r>
          </w:p>
        </w:tc>
        <w:tc>
          <w:tcPr>
            <w:tcW w:w="922" w:type="pct"/>
          </w:tcPr>
          <w:p w:rsidR="00604335" w:rsidRDefault="009A1CF8" w:rsidP="00604335">
            <w:pPr>
              <w:pStyle w:val="afc"/>
            </w:pPr>
            <w:r>
              <w:t>0,25</w:t>
            </w:r>
            <w:r w:rsidR="00786A3E">
              <w:t>0</w:t>
            </w:r>
          </w:p>
        </w:tc>
        <w:tc>
          <w:tcPr>
            <w:tcW w:w="1213" w:type="pct"/>
          </w:tcPr>
          <w:p w:rsidR="00604335" w:rsidRDefault="009A1CF8" w:rsidP="00604335">
            <w:pPr>
              <w:pStyle w:val="afc"/>
            </w:pPr>
            <w:r>
              <w:t>0,1</w:t>
            </w:r>
          </w:p>
        </w:tc>
      </w:tr>
      <w:tr w:rsidR="005D717F" w:rsidRPr="00EB4F8B" w:rsidTr="00EE34A9">
        <w:tc>
          <w:tcPr>
            <w:tcW w:w="272" w:type="pct"/>
            <w:vMerge/>
          </w:tcPr>
          <w:p w:rsidR="009A1CF8" w:rsidRDefault="009A1CF8" w:rsidP="0008675D">
            <w:pPr>
              <w:pStyle w:val="afffffffffff2"/>
            </w:pPr>
          </w:p>
        </w:tc>
        <w:tc>
          <w:tcPr>
            <w:tcW w:w="1004" w:type="pct"/>
            <w:vMerge/>
          </w:tcPr>
          <w:p w:rsidR="009A1CF8" w:rsidRDefault="009A1CF8" w:rsidP="0008675D">
            <w:pPr>
              <w:pStyle w:val="afffffffffff2"/>
            </w:pPr>
          </w:p>
        </w:tc>
        <w:tc>
          <w:tcPr>
            <w:tcW w:w="1589" w:type="pct"/>
          </w:tcPr>
          <w:p w:rsidR="009A1CF8" w:rsidRPr="00EB4F8B" w:rsidRDefault="009A1CF8" w:rsidP="0008675D">
            <w:pPr>
              <w:pStyle w:val="afffffffffff2"/>
            </w:pPr>
            <w:r w:rsidRPr="00EB4F8B">
              <w:t>ТП-</w:t>
            </w:r>
            <w:r>
              <w:t>843</w:t>
            </w:r>
            <w:r w:rsidRPr="00EB4F8B">
              <w:t xml:space="preserve">, 10/0,4 кВ, </w:t>
            </w:r>
            <w:r>
              <w:t>40</w:t>
            </w:r>
            <w:r w:rsidRPr="00EB4F8B">
              <w:t>0 кВ·А</w:t>
            </w:r>
          </w:p>
        </w:tc>
        <w:tc>
          <w:tcPr>
            <w:tcW w:w="922" w:type="pct"/>
          </w:tcPr>
          <w:p w:rsidR="009A1CF8" w:rsidRDefault="009A1CF8" w:rsidP="00604335">
            <w:pPr>
              <w:pStyle w:val="afc"/>
            </w:pPr>
            <w:r>
              <w:t>0,4</w:t>
            </w:r>
            <w:r w:rsidR="00786A3E">
              <w:t>00</w:t>
            </w:r>
          </w:p>
        </w:tc>
        <w:tc>
          <w:tcPr>
            <w:tcW w:w="1213" w:type="pct"/>
          </w:tcPr>
          <w:p w:rsidR="009A1CF8" w:rsidRPr="009A1CF8" w:rsidRDefault="009A1CF8" w:rsidP="009A1CF8">
            <w:pPr>
              <w:pStyle w:val="afc"/>
            </w:pPr>
            <w:r w:rsidRPr="009A1CF8">
              <w:t>0,17</w:t>
            </w:r>
          </w:p>
        </w:tc>
      </w:tr>
      <w:tr w:rsidR="005D717F" w:rsidRPr="00EB4F8B" w:rsidTr="00EE34A9">
        <w:tc>
          <w:tcPr>
            <w:tcW w:w="272" w:type="pct"/>
            <w:vMerge/>
          </w:tcPr>
          <w:p w:rsidR="009A1CF8" w:rsidRDefault="009A1CF8" w:rsidP="0008675D">
            <w:pPr>
              <w:pStyle w:val="afffffffffff2"/>
            </w:pPr>
          </w:p>
        </w:tc>
        <w:tc>
          <w:tcPr>
            <w:tcW w:w="1004" w:type="pct"/>
            <w:vMerge/>
          </w:tcPr>
          <w:p w:rsidR="009A1CF8" w:rsidRDefault="009A1CF8" w:rsidP="0008675D">
            <w:pPr>
              <w:pStyle w:val="afffffffffff2"/>
            </w:pPr>
          </w:p>
        </w:tc>
        <w:tc>
          <w:tcPr>
            <w:tcW w:w="1589" w:type="pct"/>
          </w:tcPr>
          <w:p w:rsidR="009A1CF8" w:rsidRPr="00EB4F8B" w:rsidRDefault="009A1CF8" w:rsidP="0008675D">
            <w:pPr>
              <w:pStyle w:val="afffffffffff2"/>
            </w:pPr>
            <w:r w:rsidRPr="00EB4F8B">
              <w:t>ТП-</w:t>
            </w:r>
            <w:r>
              <w:t>966</w:t>
            </w:r>
            <w:r w:rsidRPr="00EB4F8B">
              <w:t xml:space="preserve">, 10/0,4 кВ, </w:t>
            </w:r>
            <w:r>
              <w:t>25</w:t>
            </w:r>
            <w:r w:rsidRPr="00EB4F8B">
              <w:t>0 кВ·А</w:t>
            </w:r>
          </w:p>
        </w:tc>
        <w:tc>
          <w:tcPr>
            <w:tcW w:w="922" w:type="pct"/>
          </w:tcPr>
          <w:p w:rsidR="009A1CF8" w:rsidRDefault="009A1CF8" w:rsidP="00604335">
            <w:pPr>
              <w:pStyle w:val="afc"/>
            </w:pPr>
            <w:r>
              <w:t>0,25</w:t>
            </w:r>
            <w:r w:rsidR="00786A3E">
              <w:t>0</w:t>
            </w:r>
          </w:p>
        </w:tc>
        <w:tc>
          <w:tcPr>
            <w:tcW w:w="1213" w:type="pct"/>
          </w:tcPr>
          <w:p w:rsidR="009A1CF8" w:rsidRPr="009A1CF8" w:rsidRDefault="009A1CF8" w:rsidP="009A1CF8">
            <w:pPr>
              <w:pStyle w:val="afc"/>
            </w:pPr>
            <w:r w:rsidRPr="009A1CF8">
              <w:t>0,02</w:t>
            </w:r>
          </w:p>
        </w:tc>
      </w:tr>
      <w:tr w:rsidR="005D717F" w:rsidRPr="00EB4F8B" w:rsidTr="00EE34A9">
        <w:tc>
          <w:tcPr>
            <w:tcW w:w="272" w:type="pct"/>
            <w:vMerge/>
          </w:tcPr>
          <w:p w:rsidR="009A1CF8" w:rsidRDefault="009A1CF8" w:rsidP="0008675D">
            <w:pPr>
              <w:pStyle w:val="afffffffffff2"/>
            </w:pPr>
          </w:p>
        </w:tc>
        <w:tc>
          <w:tcPr>
            <w:tcW w:w="1004" w:type="pct"/>
            <w:vMerge/>
          </w:tcPr>
          <w:p w:rsidR="009A1CF8" w:rsidRDefault="009A1CF8" w:rsidP="0008675D">
            <w:pPr>
              <w:pStyle w:val="afffffffffff2"/>
            </w:pPr>
          </w:p>
        </w:tc>
        <w:tc>
          <w:tcPr>
            <w:tcW w:w="1589" w:type="pct"/>
          </w:tcPr>
          <w:p w:rsidR="009A1CF8" w:rsidRPr="00EB4F8B" w:rsidRDefault="009A1CF8" w:rsidP="0008675D">
            <w:pPr>
              <w:pStyle w:val="afffffffffff2"/>
            </w:pPr>
            <w:r w:rsidRPr="00EB4F8B">
              <w:t>ТП-</w:t>
            </w:r>
            <w:r>
              <w:t>1095</w:t>
            </w:r>
            <w:r w:rsidRPr="00EB4F8B">
              <w:t xml:space="preserve">, 10/0,4 кВ, </w:t>
            </w:r>
            <w:r>
              <w:t>10</w:t>
            </w:r>
            <w:r w:rsidRPr="00EB4F8B">
              <w:t>0 кВ·А</w:t>
            </w:r>
          </w:p>
        </w:tc>
        <w:tc>
          <w:tcPr>
            <w:tcW w:w="922" w:type="pct"/>
          </w:tcPr>
          <w:p w:rsidR="009A1CF8" w:rsidRDefault="009A1CF8" w:rsidP="00604335">
            <w:pPr>
              <w:pStyle w:val="afc"/>
            </w:pPr>
            <w:r>
              <w:t>0,1</w:t>
            </w:r>
            <w:r w:rsidR="00786A3E">
              <w:t>00</w:t>
            </w:r>
          </w:p>
        </w:tc>
        <w:tc>
          <w:tcPr>
            <w:tcW w:w="1213" w:type="pct"/>
          </w:tcPr>
          <w:p w:rsidR="009A1CF8" w:rsidRPr="009A1CF8" w:rsidRDefault="009A1CF8" w:rsidP="00786A3E">
            <w:pPr>
              <w:pStyle w:val="afc"/>
            </w:pPr>
            <w:r w:rsidRPr="009A1CF8">
              <w:t>0</w:t>
            </w:r>
          </w:p>
        </w:tc>
      </w:tr>
      <w:tr w:rsidR="005D717F" w:rsidRPr="00EB4F8B" w:rsidTr="00EE34A9">
        <w:tc>
          <w:tcPr>
            <w:tcW w:w="272" w:type="pct"/>
            <w:vMerge/>
          </w:tcPr>
          <w:p w:rsidR="009A1CF8" w:rsidRDefault="009A1CF8" w:rsidP="0008675D">
            <w:pPr>
              <w:pStyle w:val="afffffffffff2"/>
            </w:pPr>
          </w:p>
        </w:tc>
        <w:tc>
          <w:tcPr>
            <w:tcW w:w="1004" w:type="pct"/>
            <w:vMerge/>
          </w:tcPr>
          <w:p w:rsidR="009A1CF8" w:rsidRDefault="009A1CF8" w:rsidP="0008675D">
            <w:pPr>
              <w:pStyle w:val="afffffffffff2"/>
            </w:pPr>
          </w:p>
        </w:tc>
        <w:tc>
          <w:tcPr>
            <w:tcW w:w="1589" w:type="pct"/>
          </w:tcPr>
          <w:p w:rsidR="009A1CF8" w:rsidRPr="00EB4F8B" w:rsidRDefault="009A1CF8" w:rsidP="0008675D">
            <w:pPr>
              <w:pStyle w:val="afffffffffff2"/>
            </w:pPr>
            <w:r w:rsidRPr="00EB4F8B">
              <w:t>ТП-</w:t>
            </w:r>
            <w:r>
              <w:t>1158</w:t>
            </w:r>
            <w:r w:rsidRPr="00EB4F8B">
              <w:t xml:space="preserve">, 10/0,4 кВ, </w:t>
            </w:r>
            <w:r>
              <w:t>25</w:t>
            </w:r>
            <w:r w:rsidRPr="00EB4F8B">
              <w:t>0 кВ·А</w:t>
            </w:r>
          </w:p>
        </w:tc>
        <w:tc>
          <w:tcPr>
            <w:tcW w:w="922" w:type="pct"/>
          </w:tcPr>
          <w:p w:rsidR="009A1CF8" w:rsidRDefault="009A1CF8" w:rsidP="00604335">
            <w:pPr>
              <w:pStyle w:val="afc"/>
            </w:pPr>
            <w:r>
              <w:t>0,25</w:t>
            </w:r>
            <w:r w:rsidR="00786A3E">
              <w:t>0</w:t>
            </w:r>
          </w:p>
        </w:tc>
        <w:tc>
          <w:tcPr>
            <w:tcW w:w="1213" w:type="pct"/>
          </w:tcPr>
          <w:p w:rsidR="009A1CF8" w:rsidRPr="009A1CF8" w:rsidRDefault="009A1CF8" w:rsidP="009A1CF8">
            <w:pPr>
              <w:pStyle w:val="afc"/>
            </w:pPr>
            <w:r w:rsidRPr="009A1CF8">
              <w:t>0,02</w:t>
            </w:r>
          </w:p>
        </w:tc>
      </w:tr>
      <w:tr w:rsidR="005D717F" w:rsidRPr="00EB4F8B" w:rsidTr="00EE34A9">
        <w:tc>
          <w:tcPr>
            <w:tcW w:w="272" w:type="pct"/>
            <w:vMerge/>
          </w:tcPr>
          <w:p w:rsidR="009A1CF8" w:rsidRDefault="009A1CF8" w:rsidP="0008675D">
            <w:pPr>
              <w:pStyle w:val="afffffffffff2"/>
            </w:pPr>
          </w:p>
        </w:tc>
        <w:tc>
          <w:tcPr>
            <w:tcW w:w="1004" w:type="pct"/>
            <w:vMerge/>
          </w:tcPr>
          <w:p w:rsidR="009A1CF8" w:rsidRDefault="009A1CF8" w:rsidP="0008675D">
            <w:pPr>
              <w:pStyle w:val="afffffffffff2"/>
            </w:pPr>
          </w:p>
        </w:tc>
        <w:tc>
          <w:tcPr>
            <w:tcW w:w="1589" w:type="pct"/>
          </w:tcPr>
          <w:p w:rsidR="009A1CF8" w:rsidRPr="00EB4F8B" w:rsidRDefault="009A1CF8" w:rsidP="0008675D">
            <w:pPr>
              <w:pStyle w:val="afffffffffff2"/>
            </w:pPr>
            <w:r w:rsidRPr="00EB4F8B">
              <w:t>ТП-</w:t>
            </w:r>
            <w:r>
              <w:t>1181</w:t>
            </w:r>
            <w:r w:rsidRPr="00EB4F8B">
              <w:t xml:space="preserve">, 10/0,4 кВ, </w:t>
            </w:r>
            <w:r>
              <w:t>4</w:t>
            </w:r>
            <w:r w:rsidRPr="00EB4F8B">
              <w:t>0 кВ·А</w:t>
            </w:r>
          </w:p>
        </w:tc>
        <w:tc>
          <w:tcPr>
            <w:tcW w:w="922" w:type="pct"/>
          </w:tcPr>
          <w:p w:rsidR="009A1CF8" w:rsidRDefault="009A1CF8" w:rsidP="00604335">
            <w:pPr>
              <w:pStyle w:val="afc"/>
            </w:pPr>
            <w:r>
              <w:t>0,04</w:t>
            </w:r>
            <w:r w:rsidR="00786A3E">
              <w:t>0</w:t>
            </w:r>
          </w:p>
        </w:tc>
        <w:tc>
          <w:tcPr>
            <w:tcW w:w="1213" w:type="pct"/>
          </w:tcPr>
          <w:p w:rsidR="009A1CF8" w:rsidRPr="009A1101" w:rsidRDefault="009A1CF8" w:rsidP="009A1CF8">
            <w:pPr>
              <w:pStyle w:val="afc"/>
            </w:pPr>
            <w:r w:rsidRPr="009A1101">
              <w:t>0,01</w:t>
            </w:r>
          </w:p>
        </w:tc>
      </w:tr>
      <w:tr w:rsidR="005D717F" w:rsidRPr="00EB4F8B" w:rsidTr="00EE34A9">
        <w:tc>
          <w:tcPr>
            <w:tcW w:w="272" w:type="pct"/>
            <w:vMerge w:val="restart"/>
          </w:tcPr>
          <w:p w:rsidR="00EE579C" w:rsidRDefault="00EE579C" w:rsidP="0008675D">
            <w:pPr>
              <w:pStyle w:val="afffffffffff2"/>
            </w:pPr>
            <w:r>
              <w:t>3</w:t>
            </w:r>
          </w:p>
        </w:tc>
        <w:tc>
          <w:tcPr>
            <w:tcW w:w="1004" w:type="pct"/>
            <w:vMerge w:val="restart"/>
          </w:tcPr>
          <w:p w:rsidR="00EE579C" w:rsidRDefault="00EE579C" w:rsidP="0008675D">
            <w:pPr>
              <w:pStyle w:val="afffffffffff2"/>
            </w:pPr>
            <w:r>
              <w:t>Деревня Ольховка</w:t>
            </w:r>
          </w:p>
        </w:tc>
        <w:tc>
          <w:tcPr>
            <w:tcW w:w="1589" w:type="pct"/>
          </w:tcPr>
          <w:p w:rsidR="00EE579C" w:rsidRPr="00EB4F8B" w:rsidRDefault="00EE579C" w:rsidP="0008675D">
            <w:pPr>
              <w:pStyle w:val="afffffffffff2"/>
            </w:pPr>
            <w:r w:rsidRPr="00EB4F8B">
              <w:t>ТП-</w:t>
            </w:r>
            <w:r>
              <w:t>79</w:t>
            </w:r>
            <w:r w:rsidRPr="00EB4F8B">
              <w:t xml:space="preserve">, 10/0,4 кВ, </w:t>
            </w:r>
            <w:r>
              <w:t>250</w:t>
            </w:r>
            <w:r w:rsidRPr="00EB4F8B">
              <w:t> кВ·А</w:t>
            </w:r>
          </w:p>
        </w:tc>
        <w:tc>
          <w:tcPr>
            <w:tcW w:w="922" w:type="pct"/>
          </w:tcPr>
          <w:p w:rsidR="00EE579C" w:rsidRPr="009A1101" w:rsidRDefault="00EE579C" w:rsidP="00377F16">
            <w:pPr>
              <w:pStyle w:val="afc"/>
            </w:pPr>
            <w:r w:rsidRPr="009A1101">
              <w:t>0,25</w:t>
            </w:r>
            <w:r>
              <w:t>0</w:t>
            </w:r>
          </w:p>
        </w:tc>
        <w:tc>
          <w:tcPr>
            <w:tcW w:w="1213" w:type="pct"/>
          </w:tcPr>
          <w:p w:rsidR="00EE579C" w:rsidRPr="009A1101" w:rsidRDefault="00EE579C" w:rsidP="00377F16">
            <w:pPr>
              <w:pStyle w:val="afc"/>
            </w:pPr>
            <w:r w:rsidRPr="009A1101">
              <w:t>0</w:t>
            </w:r>
          </w:p>
        </w:tc>
      </w:tr>
      <w:tr w:rsidR="005D717F" w:rsidRPr="00EB4F8B" w:rsidTr="00EE34A9">
        <w:tc>
          <w:tcPr>
            <w:tcW w:w="272" w:type="pct"/>
            <w:vMerge/>
          </w:tcPr>
          <w:p w:rsidR="00EE579C" w:rsidRDefault="00EE579C" w:rsidP="0008675D">
            <w:pPr>
              <w:pStyle w:val="afffffffffff2"/>
            </w:pPr>
          </w:p>
        </w:tc>
        <w:tc>
          <w:tcPr>
            <w:tcW w:w="1004" w:type="pct"/>
            <w:vMerge/>
          </w:tcPr>
          <w:p w:rsidR="00EE579C" w:rsidRDefault="00EE579C" w:rsidP="0008675D">
            <w:pPr>
              <w:pStyle w:val="afffffffffff2"/>
            </w:pPr>
          </w:p>
        </w:tc>
        <w:tc>
          <w:tcPr>
            <w:tcW w:w="1589" w:type="pct"/>
          </w:tcPr>
          <w:p w:rsidR="00EE579C" w:rsidRPr="00EB4F8B" w:rsidRDefault="00EE579C" w:rsidP="0008675D">
            <w:pPr>
              <w:pStyle w:val="afffffffffff2"/>
            </w:pPr>
            <w:r w:rsidRPr="00EB4F8B">
              <w:t>ТП-</w:t>
            </w:r>
            <w:r>
              <w:t>122</w:t>
            </w:r>
            <w:r w:rsidRPr="00EB4F8B">
              <w:t xml:space="preserve">, 10/0,4 кВ, </w:t>
            </w:r>
            <w:r>
              <w:t>250</w:t>
            </w:r>
            <w:r w:rsidRPr="00EB4F8B">
              <w:t> кВ·А</w:t>
            </w:r>
          </w:p>
        </w:tc>
        <w:tc>
          <w:tcPr>
            <w:tcW w:w="922" w:type="pct"/>
          </w:tcPr>
          <w:p w:rsidR="00EE579C" w:rsidRPr="009A1101" w:rsidRDefault="00EE579C" w:rsidP="00377F16">
            <w:pPr>
              <w:pStyle w:val="afc"/>
            </w:pPr>
            <w:r w:rsidRPr="009A1101">
              <w:t>0,25</w:t>
            </w:r>
            <w:r>
              <w:t>0</w:t>
            </w:r>
          </w:p>
        </w:tc>
        <w:tc>
          <w:tcPr>
            <w:tcW w:w="1213" w:type="pct"/>
          </w:tcPr>
          <w:p w:rsidR="00EE579C" w:rsidRPr="009A1101" w:rsidRDefault="00EE579C" w:rsidP="00377F16">
            <w:pPr>
              <w:pStyle w:val="afc"/>
            </w:pPr>
            <w:r w:rsidRPr="009A1101">
              <w:t>0</w:t>
            </w:r>
          </w:p>
        </w:tc>
      </w:tr>
      <w:tr w:rsidR="005D717F" w:rsidRPr="00EB4F8B" w:rsidTr="00EE34A9">
        <w:tc>
          <w:tcPr>
            <w:tcW w:w="272" w:type="pct"/>
            <w:vMerge/>
          </w:tcPr>
          <w:p w:rsidR="00EE579C" w:rsidRDefault="00EE579C" w:rsidP="0008675D">
            <w:pPr>
              <w:pStyle w:val="afffffffffff2"/>
            </w:pPr>
          </w:p>
        </w:tc>
        <w:tc>
          <w:tcPr>
            <w:tcW w:w="1004" w:type="pct"/>
            <w:vMerge/>
          </w:tcPr>
          <w:p w:rsidR="00EE579C" w:rsidRDefault="00EE579C" w:rsidP="0008675D">
            <w:pPr>
              <w:pStyle w:val="afffffffffff2"/>
            </w:pPr>
          </w:p>
        </w:tc>
        <w:tc>
          <w:tcPr>
            <w:tcW w:w="1589" w:type="pct"/>
          </w:tcPr>
          <w:p w:rsidR="00EE579C" w:rsidRPr="00EB4F8B" w:rsidRDefault="00EE579C" w:rsidP="0008675D">
            <w:pPr>
              <w:pStyle w:val="afffffffffff2"/>
            </w:pPr>
            <w:r w:rsidRPr="00EB4F8B">
              <w:t>ТП-</w:t>
            </w:r>
            <w:r>
              <w:t>126</w:t>
            </w:r>
            <w:r w:rsidRPr="00EB4F8B">
              <w:t xml:space="preserve">, 10/0,4 кВ, </w:t>
            </w:r>
            <w:r>
              <w:t>250</w:t>
            </w:r>
            <w:r w:rsidRPr="00EB4F8B">
              <w:t> кВ·А</w:t>
            </w:r>
          </w:p>
        </w:tc>
        <w:tc>
          <w:tcPr>
            <w:tcW w:w="922" w:type="pct"/>
          </w:tcPr>
          <w:p w:rsidR="00EE579C" w:rsidRPr="00377F16" w:rsidRDefault="00EE579C" w:rsidP="00377F16">
            <w:pPr>
              <w:pStyle w:val="afc"/>
            </w:pPr>
            <w:r w:rsidRPr="00377F16">
              <w:t>0,250</w:t>
            </w:r>
          </w:p>
        </w:tc>
        <w:tc>
          <w:tcPr>
            <w:tcW w:w="1213" w:type="pct"/>
          </w:tcPr>
          <w:p w:rsidR="00EE579C" w:rsidRPr="00377F16" w:rsidRDefault="00EE579C" w:rsidP="00377F16">
            <w:pPr>
              <w:pStyle w:val="afc"/>
            </w:pPr>
            <w:r w:rsidRPr="00377F16">
              <w:t>0</w:t>
            </w:r>
          </w:p>
        </w:tc>
      </w:tr>
      <w:tr w:rsidR="005D717F" w:rsidRPr="00EB4F8B" w:rsidTr="00EE34A9">
        <w:tc>
          <w:tcPr>
            <w:tcW w:w="272" w:type="pct"/>
            <w:vMerge/>
          </w:tcPr>
          <w:p w:rsidR="00EE579C" w:rsidRDefault="00EE579C" w:rsidP="0008675D">
            <w:pPr>
              <w:pStyle w:val="afffffffffff2"/>
            </w:pPr>
          </w:p>
        </w:tc>
        <w:tc>
          <w:tcPr>
            <w:tcW w:w="1004" w:type="pct"/>
            <w:vMerge/>
          </w:tcPr>
          <w:p w:rsidR="00EE579C" w:rsidRDefault="00EE579C" w:rsidP="0008675D">
            <w:pPr>
              <w:pStyle w:val="afffffffffff2"/>
            </w:pPr>
          </w:p>
        </w:tc>
        <w:tc>
          <w:tcPr>
            <w:tcW w:w="1589" w:type="pct"/>
          </w:tcPr>
          <w:p w:rsidR="00EE579C" w:rsidRPr="00EB4F8B" w:rsidRDefault="00EE579C" w:rsidP="0008675D">
            <w:pPr>
              <w:pStyle w:val="afffffffffff2"/>
            </w:pPr>
            <w:r w:rsidRPr="00EB4F8B">
              <w:t>ТП-</w:t>
            </w:r>
            <w:r>
              <w:t>127</w:t>
            </w:r>
            <w:r w:rsidRPr="00EB4F8B">
              <w:t xml:space="preserve">, 10/0,4 кВ, </w:t>
            </w:r>
            <w:r>
              <w:t>160</w:t>
            </w:r>
            <w:r w:rsidRPr="00EB4F8B">
              <w:t> кВ·А</w:t>
            </w:r>
          </w:p>
        </w:tc>
        <w:tc>
          <w:tcPr>
            <w:tcW w:w="922" w:type="pct"/>
          </w:tcPr>
          <w:p w:rsidR="00EE579C" w:rsidRPr="00377F16" w:rsidRDefault="00EE579C" w:rsidP="00377F16">
            <w:pPr>
              <w:pStyle w:val="afc"/>
            </w:pPr>
            <w:r w:rsidRPr="00377F16">
              <w:t>0,160</w:t>
            </w:r>
          </w:p>
        </w:tc>
        <w:tc>
          <w:tcPr>
            <w:tcW w:w="1213" w:type="pct"/>
          </w:tcPr>
          <w:p w:rsidR="00EE579C" w:rsidRPr="00377F16" w:rsidRDefault="00EE579C" w:rsidP="00377F16">
            <w:pPr>
              <w:pStyle w:val="afc"/>
            </w:pPr>
            <w:r w:rsidRPr="00377F16">
              <w:t>0</w:t>
            </w:r>
          </w:p>
        </w:tc>
      </w:tr>
      <w:tr w:rsidR="005D717F" w:rsidRPr="00EB4F8B" w:rsidTr="00EE34A9">
        <w:tc>
          <w:tcPr>
            <w:tcW w:w="272" w:type="pct"/>
            <w:vMerge/>
          </w:tcPr>
          <w:p w:rsidR="00EE579C" w:rsidRDefault="00EE579C" w:rsidP="0008675D">
            <w:pPr>
              <w:pStyle w:val="afffffffffff2"/>
            </w:pPr>
          </w:p>
        </w:tc>
        <w:tc>
          <w:tcPr>
            <w:tcW w:w="1004" w:type="pct"/>
            <w:vMerge/>
          </w:tcPr>
          <w:p w:rsidR="00EE579C" w:rsidRDefault="00EE579C" w:rsidP="0008675D">
            <w:pPr>
              <w:pStyle w:val="afffffffffff2"/>
            </w:pPr>
          </w:p>
        </w:tc>
        <w:tc>
          <w:tcPr>
            <w:tcW w:w="1589" w:type="pct"/>
          </w:tcPr>
          <w:p w:rsidR="00EE579C" w:rsidRPr="00EB4F8B" w:rsidRDefault="00EE579C" w:rsidP="0008675D">
            <w:pPr>
              <w:pStyle w:val="afffffffffff2"/>
            </w:pPr>
            <w:r w:rsidRPr="00EB4F8B">
              <w:t>ТП-</w:t>
            </w:r>
            <w:r>
              <w:t>128</w:t>
            </w:r>
            <w:r w:rsidRPr="00EB4F8B">
              <w:t xml:space="preserve">, 10/0,4 кВ, </w:t>
            </w:r>
            <w:r>
              <w:t>160</w:t>
            </w:r>
            <w:r w:rsidRPr="00EB4F8B">
              <w:t> кВ·А</w:t>
            </w:r>
          </w:p>
        </w:tc>
        <w:tc>
          <w:tcPr>
            <w:tcW w:w="922" w:type="pct"/>
          </w:tcPr>
          <w:p w:rsidR="00EE579C" w:rsidRPr="009A1101" w:rsidRDefault="00EE579C" w:rsidP="00377F16">
            <w:pPr>
              <w:pStyle w:val="afc"/>
            </w:pPr>
            <w:r w:rsidRPr="009A1101">
              <w:t>0,16</w:t>
            </w:r>
            <w:r>
              <w:t>0</w:t>
            </w:r>
          </w:p>
        </w:tc>
        <w:tc>
          <w:tcPr>
            <w:tcW w:w="1213" w:type="pct"/>
          </w:tcPr>
          <w:p w:rsidR="00EE579C" w:rsidRPr="009A1101" w:rsidRDefault="00EE579C" w:rsidP="00377F16">
            <w:pPr>
              <w:pStyle w:val="afc"/>
            </w:pPr>
            <w:r w:rsidRPr="009A1101">
              <w:t>0</w:t>
            </w:r>
          </w:p>
        </w:tc>
      </w:tr>
      <w:tr w:rsidR="005D717F" w:rsidRPr="00EB4F8B" w:rsidTr="00EE34A9">
        <w:tc>
          <w:tcPr>
            <w:tcW w:w="272" w:type="pct"/>
            <w:vMerge/>
          </w:tcPr>
          <w:p w:rsidR="00EE579C" w:rsidRDefault="00EE579C" w:rsidP="0008675D">
            <w:pPr>
              <w:pStyle w:val="afffffffffff2"/>
            </w:pPr>
          </w:p>
        </w:tc>
        <w:tc>
          <w:tcPr>
            <w:tcW w:w="1004" w:type="pct"/>
            <w:vMerge/>
          </w:tcPr>
          <w:p w:rsidR="00EE579C" w:rsidRDefault="00EE579C" w:rsidP="0008675D">
            <w:pPr>
              <w:pStyle w:val="afffffffffff2"/>
            </w:pPr>
          </w:p>
        </w:tc>
        <w:tc>
          <w:tcPr>
            <w:tcW w:w="1589" w:type="pct"/>
          </w:tcPr>
          <w:p w:rsidR="00EE579C" w:rsidRPr="00EB4F8B" w:rsidRDefault="00EE579C" w:rsidP="0008675D">
            <w:pPr>
              <w:pStyle w:val="afffffffffff2"/>
            </w:pPr>
            <w:r w:rsidRPr="00EB4F8B">
              <w:t>ТП-</w:t>
            </w:r>
            <w:r>
              <w:t>129</w:t>
            </w:r>
            <w:r w:rsidRPr="00EB4F8B">
              <w:t xml:space="preserve">, 10/0,4 кВ, </w:t>
            </w:r>
            <w:r>
              <w:t>16</w:t>
            </w:r>
            <w:r w:rsidRPr="00EB4F8B">
              <w:t>0 кВ·А</w:t>
            </w:r>
          </w:p>
        </w:tc>
        <w:tc>
          <w:tcPr>
            <w:tcW w:w="922" w:type="pct"/>
          </w:tcPr>
          <w:p w:rsidR="00EE579C" w:rsidRPr="009A1101" w:rsidRDefault="00EE579C" w:rsidP="00377F16">
            <w:pPr>
              <w:pStyle w:val="afc"/>
            </w:pPr>
            <w:r w:rsidRPr="009A1101">
              <w:t>0,16</w:t>
            </w:r>
            <w:r>
              <w:t>0</w:t>
            </w:r>
          </w:p>
        </w:tc>
        <w:tc>
          <w:tcPr>
            <w:tcW w:w="1213" w:type="pct"/>
          </w:tcPr>
          <w:p w:rsidR="00EE579C" w:rsidRPr="009A1101" w:rsidRDefault="00EE579C" w:rsidP="00377F16">
            <w:pPr>
              <w:pStyle w:val="afc"/>
            </w:pPr>
            <w:r w:rsidRPr="009A1101">
              <w:t>0</w:t>
            </w:r>
          </w:p>
        </w:tc>
      </w:tr>
      <w:tr w:rsidR="005D717F" w:rsidRPr="00EB4F8B" w:rsidTr="00EE34A9">
        <w:tc>
          <w:tcPr>
            <w:tcW w:w="272" w:type="pct"/>
            <w:vMerge/>
          </w:tcPr>
          <w:p w:rsidR="00EE579C" w:rsidRDefault="00EE579C" w:rsidP="0008675D">
            <w:pPr>
              <w:pStyle w:val="afffffffffff2"/>
            </w:pPr>
          </w:p>
        </w:tc>
        <w:tc>
          <w:tcPr>
            <w:tcW w:w="1004" w:type="pct"/>
            <w:vMerge/>
          </w:tcPr>
          <w:p w:rsidR="00EE579C" w:rsidRDefault="00EE579C" w:rsidP="0008675D">
            <w:pPr>
              <w:pStyle w:val="afffffffffff2"/>
            </w:pPr>
          </w:p>
        </w:tc>
        <w:tc>
          <w:tcPr>
            <w:tcW w:w="1589" w:type="pct"/>
          </w:tcPr>
          <w:p w:rsidR="00EE579C" w:rsidRPr="00EB4F8B" w:rsidRDefault="00EE579C" w:rsidP="0008675D">
            <w:pPr>
              <w:pStyle w:val="afffffffffff2"/>
            </w:pPr>
            <w:r w:rsidRPr="00EB4F8B">
              <w:t>ТП-</w:t>
            </w:r>
            <w:r>
              <w:t>132</w:t>
            </w:r>
            <w:r w:rsidRPr="00EB4F8B">
              <w:t xml:space="preserve">, 10/0,4 кВ, </w:t>
            </w:r>
            <w:r>
              <w:t>16</w:t>
            </w:r>
            <w:r w:rsidRPr="00EB4F8B">
              <w:t>0 кВ·А</w:t>
            </w:r>
          </w:p>
        </w:tc>
        <w:tc>
          <w:tcPr>
            <w:tcW w:w="922" w:type="pct"/>
          </w:tcPr>
          <w:p w:rsidR="00EE579C" w:rsidRPr="009A1101" w:rsidRDefault="00EE579C" w:rsidP="00377F16">
            <w:pPr>
              <w:pStyle w:val="afc"/>
            </w:pPr>
            <w:r w:rsidRPr="009A1101">
              <w:t>0,16</w:t>
            </w:r>
            <w:r>
              <w:t>0</w:t>
            </w:r>
          </w:p>
        </w:tc>
        <w:tc>
          <w:tcPr>
            <w:tcW w:w="1213" w:type="pct"/>
          </w:tcPr>
          <w:p w:rsidR="00EE579C" w:rsidRPr="009A1101" w:rsidRDefault="00EE579C" w:rsidP="00377F16">
            <w:pPr>
              <w:pStyle w:val="afc"/>
            </w:pPr>
            <w:r w:rsidRPr="009A1101">
              <w:t>0</w:t>
            </w:r>
          </w:p>
        </w:tc>
      </w:tr>
      <w:tr w:rsidR="005D717F" w:rsidRPr="00EB4F8B" w:rsidTr="00EE34A9">
        <w:tc>
          <w:tcPr>
            <w:tcW w:w="272" w:type="pct"/>
            <w:vMerge/>
          </w:tcPr>
          <w:p w:rsidR="00EE579C" w:rsidRDefault="00EE579C" w:rsidP="0008675D">
            <w:pPr>
              <w:pStyle w:val="afffffffffff2"/>
            </w:pPr>
          </w:p>
        </w:tc>
        <w:tc>
          <w:tcPr>
            <w:tcW w:w="1004" w:type="pct"/>
            <w:vMerge/>
          </w:tcPr>
          <w:p w:rsidR="00EE579C" w:rsidRDefault="00EE579C" w:rsidP="0008675D">
            <w:pPr>
              <w:pStyle w:val="afffffffffff2"/>
            </w:pPr>
          </w:p>
        </w:tc>
        <w:tc>
          <w:tcPr>
            <w:tcW w:w="1589" w:type="pct"/>
          </w:tcPr>
          <w:p w:rsidR="00EE579C" w:rsidRPr="00EB4F8B" w:rsidRDefault="00EE579C" w:rsidP="0008675D">
            <w:pPr>
              <w:pStyle w:val="afffffffffff2"/>
            </w:pPr>
            <w:r w:rsidRPr="00EB4F8B">
              <w:t>ТП-</w:t>
            </w:r>
            <w:r>
              <w:t>147</w:t>
            </w:r>
            <w:r w:rsidRPr="00EB4F8B">
              <w:t xml:space="preserve">, 10/0,4 кВ, </w:t>
            </w:r>
            <w:r>
              <w:t>16</w:t>
            </w:r>
            <w:r w:rsidRPr="00EB4F8B">
              <w:t>0 кВ·А</w:t>
            </w:r>
          </w:p>
        </w:tc>
        <w:tc>
          <w:tcPr>
            <w:tcW w:w="922" w:type="pct"/>
          </w:tcPr>
          <w:p w:rsidR="00EE579C" w:rsidRPr="009A1101" w:rsidRDefault="00EE579C" w:rsidP="00377F16">
            <w:pPr>
              <w:pStyle w:val="afc"/>
            </w:pPr>
            <w:r w:rsidRPr="009A1101">
              <w:t>0,16</w:t>
            </w:r>
            <w:r>
              <w:t>0</w:t>
            </w:r>
          </w:p>
        </w:tc>
        <w:tc>
          <w:tcPr>
            <w:tcW w:w="1213" w:type="pct"/>
          </w:tcPr>
          <w:p w:rsidR="00EE579C" w:rsidRPr="009A1101" w:rsidRDefault="00EE579C" w:rsidP="00377F16">
            <w:pPr>
              <w:pStyle w:val="afc"/>
            </w:pPr>
            <w:r w:rsidRPr="009A1101">
              <w:t>0</w:t>
            </w:r>
          </w:p>
        </w:tc>
      </w:tr>
      <w:tr w:rsidR="005D717F" w:rsidRPr="00EB4F8B" w:rsidTr="00EE34A9">
        <w:tc>
          <w:tcPr>
            <w:tcW w:w="272" w:type="pct"/>
            <w:vMerge/>
          </w:tcPr>
          <w:p w:rsidR="00EE579C" w:rsidRDefault="00EE579C" w:rsidP="0008675D">
            <w:pPr>
              <w:pStyle w:val="afffffffffff2"/>
            </w:pPr>
          </w:p>
        </w:tc>
        <w:tc>
          <w:tcPr>
            <w:tcW w:w="1004" w:type="pct"/>
            <w:vMerge/>
          </w:tcPr>
          <w:p w:rsidR="00EE579C" w:rsidRDefault="00EE579C" w:rsidP="0008675D">
            <w:pPr>
              <w:pStyle w:val="afffffffffff2"/>
            </w:pPr>
          </w:p>
        </w:tc>
        <w:tc>
          <w:tcPr>
            <w:tcW w:w="1589" w:type="pct"/>
          </w:tcPr>
          <w:p w:rsidR="00EE579C" w:rsidRPr="00EB4F8B" w:rsidRDefault="00EE579C" w:rsidP="0008675D">
            <w:pPr>
              <w:pStyle w:val="afffffffffff2"/>
            </w:pPr>
            <w:r w:rsidRPr="00EB4F8B">
              <w:t>ТП-</w:t>
            </w:r>
            <w:r>
              <w:t>148</w:t>
            </w:r>
            <w:r w:rsidRPr="00EB4F8B">
              <w:t xml:space="preserve">, 10/0,4 кВ, </w:t>
            </w:r>
            <w:r>
              <w:t>16</w:t>
            </w:r>
            <w:r w:rsidRPr="00EB4F8B">
              <w:t>0 кВ·А</w:t>
            </w:r>
          </w:p>
        </w:tc>
        <w:tc>
          <w:tcPr>
            <w:tcW w:w="922" w:type="pct"/>
          </w:tcPr>
          <w:p w:rsidR="00EE579C" w:rsidRPr="009A1101" w:rsidRDefault="00EE579C" w:rsidP="00377F16">
            <w:pPr>
              <w:pStyle w:val="afc"/>
            </w:pPr>
            <w:r w:rsidRPr="009A1101">
              <w:t>0,16</w:t>
            </w:r>
            <w:r>
              <w:t>0</w:t>
            </w:r>
          </w:p>
        </w:tc>
        <w:tc>
          <w:tcPr>
            <w:tcW w:w="1213" w:type="pct"/>
          </w:tcPr>
          <w:p w:rsidR="00EE579C" w:rsidRPr="009A1101" w:rsidRDefault="00EE579C" w:rsidP="00377F16">
            <w:pPr>
              <w:pStyle w:val="afc"/>
            </w:pPr>
            <w:r w:rsidRPr="009A1101">
              <w:t>0</w:t>
            </w:r>
          </w:p>
        </w:tc>
      </w:tr>
      <w:tr w:rsidR="005D717F" w:rsidRPr="00EB4F8B" w:rsidTr="00EE34A9">
        <w:tc>
          <w:tcPr>
            <w:tcW w:w="272" w:type="pct"/>
            <w:vMerge/>
          </w:tcPr>
          <w:p w:rsidR="00EE579C" w:rsidRDefault="00EE579C" w:rsidP="0008675D">
            <w:pPr>
              <w:pStyle w:val="afffffffffff2"/>
            </w:pPr>
          </w:p>
        </w:tc>
        <w:tc>
          <w:tcPr>
            <w:tcW w:w="1004" w:type="pct"/>
            <w:vMerge/>
          </w:tcPr>
          <w:p w:rsidR="00EE579C" w:rsidRDefault="00EE579C" w:rsidP="0008675D">
            <w:pPr>
              <w:pStyle w:val="afffffffffff2"/>
            </w:pPr>
          </w:p>
        </w:tc>
        <w:tc>
          <w:tcPr>
            <w:tcW w:w="1589" w:type="pct"/>
          </w:tcPr>
          <w:p w:rsidR="00EE579C" w:rsidRPr="00EB4F8B" w:rsidRDefault="00EE579C" w:rsidP="0008675D">
            <w:pPr>
              <w:pStyle w:val="afffffffffff2"/>
            </w:pPr>
            <w:r w:rsidRPr="00EB4F8B">
              <w:t>ТП-</w:t>
            </w:r>
            <w:r>
              <w:t>163</w:t>
            </w:r>
            <w:r w:rsidRPr="00EB4F8B">
              <w:t xml:space="preserve">, 10/0,4 кВ, </w:t>
            </w:r>
            <w:r>
              <w:t>25</w:t>
            </w:r>
            <w:r w:rsidRPr="00EB4F8B">
              <w:t> кВ·А</w:t>
            </w:r>
          </w:p>
        </w:tc>
        <w:tc>
          <w:tcPr>
            <w:tcW w:w="922" w:type="pct"/>
          </w:tcPr>
          <w:p w:rsidR="00EE579C" w:rsidRPr="009A1101" w:rsidRDefault="00EE579C" w:rsidP="00377F16">
            <w:pPr>
              <w:pStyle w:val="afc"/>
            </w:pPr>
            <w:r w:rsidRPr="009A1101">
              <w:t>0,025</w:t>
            </w:r>
          </w:p>
        </w:tc>
        <w:tc>
          <w:tcPr>
            <w:tcW w:w="1213" w:type="pct"/>
          </w:tcPr>
          <w:p w:rsidR="00EE579C" w:rsidRPr="009A1101" w:rsidRDefault="00EE579C" w:rsidP="00377F16">
            <w:pPr>
              <w:pStyle w:val="afc"/>
            </w:pPr>
            <w:r w:rsidRPr="009A1101">
              <w:t>0</w:t>
            </w:r>
          </w:p>
        </w:tc>
      </w:tr>
      <w:tr w:rsidR="005D717F" w:rsidRPr="00EB4F8B" w:rsidTr="00EE34A9">
        <w:tc>
          <w:tcPr>
            <w:tcW w:w="272" w:type="pct"/>
            <w:vMerge/>
          </w:tcPr>
          <w:p w:rsidR="00EE579C" w:rsidRDefault="00EE579C" w:rsidP="0008675D">
            <w:pPr>
              <w:pStyle w:val="afffffffffff2"/>
            </w:pPr>
          </w:p>
        </w:tc>
        <w:tc>
          <w:tcPr>
            <w:tcW w:w="1004" w:type="pct"/>
            <w:vMerge/>
          </w:tcPr>
          <w:p w:rsidR="00EE579C" w:rsidRDefault="00EE579C" w:rsidP="0008675D">
            <w:pPr>
              <w:pStyle w:val="afffffffffff2"/>
            </w:pPr>
          </w:p>
        </w:tc>
        <w:tc>
          <w:tcPr>
            <w:tcW w:w="1589" w:type="pct"/>
          </w:tcPr>
          <w:p w:rsidR="00EE579C" w:rsidRPr="00EB4F8B" w:rsidRDefault="00EE579C" w:rsidP="0008675D">
            <w:pPr>
              <w:pStyle w:val="afffffffffff2"/>
            </w:pPr>
            <w:r w:rsidRPr="00EB4F8B">
              <w:t>ТП-</w:t>
            </w:r>
            <w:r>
              <w:t>164</w:t>
            </w:r>
            <w:r w:rsidRPr="00EB4F8B">
              <w:t xml:space="preserve">, 10/0,4 кВ, </w:t>
            </w:r>
            <w:r>
              <w:t>16</w:t>
            </w:r>
            <w:r w:rsidRPr="00EB4F8B">
              <w:t>0 кВ·А</w:t>
            </w:r>
          </w:p>
        </w:tc>
        <w:tc>
          <w:tcPr>
            <w:tcW w:w="922" w:type="pct"/>
          </w:tcPr>
          <w:p w:rsidR="00EE579C" w:rsidRPr="009A1101" w:rsidRDefault="00EE579C" w:rsidP="00377F16">
            <w:pPr>
              <w:pStyle w:val="afc"/>
            </w:pPr>
            <w:r w:rsidRPr="009A1101">
              <w:t>0,16</w:t>
            </w:r>
            <w:r>
              <w:t>0</w:t>
            </w:r>
          </w:p>
        </w:tc>
        <w:tc>
          <w:tcPr>
            <w:tcW w:w="1213" w:type="pct"/>
          </w:tcPr>
          <w:p w:rsidR="00EE579C" w:rsidRPr="009A1101" w:rsidRDefault="00EE579C" w:rsidP="00377F16">
            <w:pPr>
              <w:pStyle w:val="afc"/>
            </w:pPr>
            <w:r w:rsidRPr="009A1101">
              <w:t>0</w:t>
            </w:r>
          </w:p>
        </w:tc>
      </w:tr>
      <w:tr w:rsidR="005D717F" w:rsidRPr="00EB4F8B" w:rsidTr="00EE34A9">
        <w:tc>
          <w:tcPr>
            <w:tcW w:w="272" w:type="pct"/>
            <w:vMerge/>
          </w:tcPr>
          <w:p w:rsidR="00EE579C" w:rsidRDefault="00EE579C" w:rsidP="0008675D">
            <w:pPr>
              <w:pStyle w:val="afffffffffff2"/>
            </w:pPr>
          </w:p>
        </w:tc>
        <w:tc>
          <w:tcPr>
            <w:tcW w:w="1004" w:type="pct"/>
            <w:vMerge/>
          </w:tcPr>
          <w:p w:rsidR="00EE579C" w:rsidRDefault="00EE579C" w:rsidP="0008675D">
            <w:pPr>
              <w:pStyle w:val="afffffffffff2"/>
            </w:pPr>
          </w:p>
        </w:tc>
        <w:tc>
          <w:tcPr>
            <w:tcW w:w="1589" w:type="pct"/>
          </w:tcPr>
          <w:p w:rsidR="00EE579C" w:rsidRPr="00EB4F8B" w:rsidRDefault="00EE579C" w:rsidP="0008675D">
            <w:pPr>
              <w:pStyle w:val="afffffffffff2"/>
            </w:pPr>
            <w:r w:rsidRPr="00EB4F8B">
              <w:t>ТП-</w:t>
            </w:r>
            <w:r>
              <w:t>165</w:t>
            </w:r>
            <w:r w:rsidRPr="00EB4F8B">
              <w:t xml:space="preserve">, 10/0,4 кВ, </w:t>
            </w:r>
            <w:r>
              <w:t>25</w:t>
            </w:r>
            <w:r w:rsidRPr="00EB4F8B">
              <w:t>0 кВ·А</w:t>
            </w:r>
          </w:p>
        </w:tc>
        <w:tc>
          <w:tcPr>
            <w:tcW w:w="922" w:type="pct"/>
          </w:tcPr>
          <w:p w:rsidR="00EE579C" w:rsidRPr="009A1101" w:rsidRDefault="00EE579C" w:rsidP="00377F16">
            <w:pPr>
              <w:pStyle w:val="afc"/>
            </w:pPr>
            <w:r w:rsidRPr="009A1101">
              <w:t>0,25</w:t>
            </w:r>
            <w:r>
              <w:t>0</w:t>
            </w:r>
          </w:p>
        </w:tc>
        <w:tc>
          <w:tcPr>
            <w:tcW w:w="1213" w:type="pct"/>
          </w:tcPr>
          <w:p w:rsidR="00EE579C" w:rsidRPr="009A1101" w:rsidRDefault="00EE579C" w:rsidP="00377F16">
            <w:pPr>
              <w:pStyle w:val="afc"/>
            </w:pPr>
            <w:r w:rsidRPr="009A1101">
              <w:t>0</w:t>
            </w:r>
          </w:p>
        </w:tc>
      </w:tr>
      <w:tr w:rsidR="005D717F" w:rsidRPr="00EB4F8B" w:rsidTr="00EE34A9">
        <w:tc>
          <w:tcPr>
            <w:tcW w:w="272" w:type="pct"/>
            <w:vMerge/>
          </w:tcPr>
          <w:p w:rsidR="00EE579C" w:rsidRDefault="00EE579C" w:rsidP="0008675D">
            <w:pPr>
              <w:pStyle w:val="afffffffffff2"/>
            </w:pPr>
          </w:p>
        </w:tc>
        <w:tc>
          <w:tcPr>
            <w:tcW w:w="1004" w:type="pct"/>
            <w:vMerge/>
          </w:tcPr>
          <w:p w:rsidR="00EE579C" w:rsidRDefault="00EE579C" w:rsidP="0008675D">
            <w:pPr>
              <w:pStyle w:val="afffffffffff2"/>
            </w:pPr>
          </w:p>
        </w:tc>
        <w:tc>
          <w:tcPr>
            <w:tcW w:w="1589" w:type="pct"/>
          </w:tcPr>
          <w:p w:rsidR="00EE579C" w:rsidRPr="00EB4F8B" w:rsidRDefault="00EE579C" w:rsidP="0008675D">
            <w:pPr>
              <w:pStyle w:val="afffffffffff2"/>
            </w:pPr>
            <w:r w:rsidRPr="00EB4F8B">
              <w:t>ТП-</w:t>
            </w:r>
            <w:r>
              <w:t>166</w:t>
            </w:r>
            <w:r w:rsidRPr="00EB4F8B">
              <w:t xml:space="preserve">, 10/0,4 кВ, </w:t>
            </w:r>
            <w:r>
              <w:t>25</w:t>
            </w:r>
            <w:r w:rsidRPr="00EB4F8B">
              <w:t>0 кВ·А</w:t>
            </w:r>
          </w:p>
        </w:tc>
        <w:tc>
          <w:tcPr>
            <w:tcW w:w="922" w:type="pct"/>
          </w:tcPr>
          <w:p w:rsidR="00EE579C" w:rsidRPr="009A1101" w:rsidRDefault="00EE579C" w:rsidP="00377F16">
            <w:pPr>
              <w:pStyle w:val="afc"/>
            </w:pPr>
            <w:r w:rsidRPr="009A1101">
              <w:t>0,25</w:t>
            </w:r>
            <w:r>
              <w:t>0</w:t>
            </w:r>
          </w:p>
        </w:tc>
        <w:tc>
          <w:tcPr>
            <w:tcW w:w="1213" w:type="pct"/>
          </w:tcPr>
          <w:p w:rsidR="00EE579C" w:rsidRDefault="00EE579C" w:rsidP="00377F16">
            <w:pPr>
              <w:pStyle w:val="afc"/>
            </w:pPr>
            <w:r w:rsidRPr="00A80517">
              <w:t>0</w:t>
            </w:r>
          </w:p>
        </w:tc>
      </w:tr>
      <w:tr w:rsidR="005D717F" w:rsidRPr="00EB4F8B" w:rsidTr="00EE34A9">
        <w:tc>
          <w:tcPr>
            <w:tcW w:w="272" w:type="pct"/>
            <w:vMerge/>
          </w:tcPr>
          <w:p w:rsidR="00EE579C" w:rsidRDefault="00EE579C" w:rsidP="0008675D">
            <w:pPr>
              <w:pStyle w:val="afffffffffff2"/>
            </w:pPr>
          </w:p>
        </w:tc>
        <w:tc>
          <w:tcPr>
            <w:tcW w:w="1004" w:type="pct"/>
            <w:vMerge/>
          </w:tcPr>
          <w:p w:rsidR="00EE579C" w:rsidRDefault="00EE579C" w:rsidP="0008675D">
            <w:pPr>
              <w:pStyle w:val="afffffffffff2"/>
            </w:pPr>
          </w:p>
        </w:tc>
        <w:tc>
          <w:tcPr>
            <w:tcW w:w="1589" w:type="pct"/>
          </w:tcPr>
          <w:p w:rsidR="00EE579C" w:rsidRPr="00EB4F8B" w:rsidRDefault="00EE579C" w:rsidP="0008675D">
            <w:pPr>
              <w:pStyle w:val="afffffffffff2"/>
            </w:pPr>
            <w:r w:rsidRPr="00EB4F8B">
              <w:t>ТП-</w:t>
            </w:r>
            <w:r>
              <w:t>168</w:t>
            </w:r>
            <w:r w:rsidRPr="00EB4F8B">
              <w:t xml:space="preserve">, 10/0,4 кВ, </w:t>
            </w:r>
            <w:r>
              <w:t>16</w:t>
            </w:r>
            <w:r w:rsidRPr="00EB4F8B">
              <w:t>0 кВ·А</w:t>
            </w:r>
          </w:p>
        </w:tc>
        <w:tc>
          <w:tcPr>
            <w:tcW w:w="922" w:type="pct"/>
          </w:tcPr>
          <w:p w:rsidR="00EE579C" w:rsidRPr="009A1101" w:rsidRDefault="00EE579C" w:rsidP="00377F16">
            <w:pPr>
              <w:pStyle w:val="afc"/>
            </w:pPr>
            <w:r w:rsidRPr="009A1101">
              <w:t>0,16</w:t>
            </w:r>
            <w:r>
              <w:t>0</w:t>
            </w:r>
          </w:p>
        </w:tc>
        <w:tc>
          <w:tcPr>
            <w:tcW w:w="1213" w:type="pct"/>
          </w:tcPr>
          <w:p w:rsidR="00EE579C" w:rsidRDefault="00EE579C" w:rsidP="00377F16">
            <w:pPr>
              <w:pStyle w:val="afc"/>
            </w:pPr>
            <w:r w:rsidRPr="00A80517">
              <w:t>0</w:t>
            </w:r>
          </w:p>
        </w:tc>
      </w:tr>
      <w:tr w:rsidR="005D717F" w:rsidRPr="00EB4F8B" w:rsidTr="00EE34A9">
        <w:tc>
          <w:tcPr>
            <w:tcW w:w="272" w:type="pct"/>
            <w:vMerge/>
          </w:tcPr>
          <w:p w:rsidR="00EE579C" w:rsidRDefault="00EE579C" w:rsidP="0008675D">
            <w:pPr>
              <w:pStyle w:val="afffffffffff2"/>
            </w:pPr>
          </w:p>
        </w:tc>
        <w:tc>
          <w:tcPr>
            <w:tcW w:w="1004" w:type="pct"/>
            <w:vMerge/>
          </w:tcPr>
          <w:p w:rsidR="00EE579C" w:rsidRDefault="00EE579C" w:rsidP="0008675D">
            <w:pPr>
              <w:pStyle w:val="afffffffffff2"/>
            </w:pPr>
          </w:p>
        </w:tc>
        <w:tc>
          <w:tcPr>
            <w:tcW w:w="1589" w:type="pct"/>
          </w:tcPr>
          <w:p w:rsidR="00EE579C" w:rsidRPr="00EB4F8B" w:rsidRDefault="00EE579C" w:rsidP="0008675D">
            <w:pPr>
              <w:pStyle w:val="afffffffffff2"/>
            </w:pPr>
            <w:r w:rsidRPr="00EB4F8B">
              <w:t>ТП-</w:t>
            </w:r>
            <w:r>
              <w:t>177</w:t>
            </w:r>
            <w:r w:rsidRPr="00EB4F8B">
              <w:t xml:space="preserve">, 10/0,4 кВ, </w:t>
            </w:r>
            <w:r>
              <w:t>10</w:t>
            </w:r>
            <w:r w:rsidRPr="00EB4F8B">
              <w:t>0 кВ·А</w:t>
            </w:r>
          </w:p>
        </w:tc>
        <w:tc>
          <w:tcPr>
            <w:tcW w:w="922" w:type="pct"/>
          </w:tcPr>
          <w:p w:rsidR="00EE579C" w:rsidRPr="009A1101" w:rsidRDefault="00EE579C" w:rsidP="00377F16">
            <w:pPr>
              <w:pStyle w:val="afc"/>
            </w:pPr>
            <w:r w:rsidRPr="009A1101">
              <w:t>0,1</w:t>
            </w:r>
            <w:r>
              <w:t>00</w:t>
            </w:r>
          </w:p>
        </w:tc>
        <w:tc>
          <w:tcPr>
            <w:tcW w:w="1213" w:type="pct"/>
          </w:tcPr>
          <w:p w:rsidR="00EE579C" w:rsidRDefault="00EE579C" w:rsidP="00377F16">
            <w:pPr>
              <w:pStyle w:val="afc"/>
            </w:pPr>
            <w:r w:rsidRPr="00A80517">
              <w:t>0</w:t>
            </w:r>
          </w:p>
        </w:tc>
      </w:tr>
      <w:tr w:rsidR="005D717F" w:rsidRPr="00EB4F8B" w:rsidTr="00EE34A9">
        <w:tc>
          <w:tcPr>
            <w:tcW w:w="272" w:type="pct"/>
            <w:vMerge/>
          </w:tcPr>
          <w:p w:rsidR="00EE579C" w:rsidRDefault="00EE579C" w:rsidP="0008675D">
            <w:pPr>
              <w:pStyle w:val="afffffffffff2"/>
            </w:pPr>
          </w:p>
        </w:tc>
        <w:tc>
          <w:tcPr>
            <w:tcW w:w="1004" w:type="pct"/>
            <w:vMerge/>
          </w:tcPr>
          <w:p w:rsidR="00EE579C" w:rsidRDefault="00EE579C" w:rsidP="0008675D">
            <w:pPr>
              <w:pStyle w:val="afffffffffff2"/>
            </w:pPr>
          </w:p>
        </w:tc>
        <w:tc>
          <w:tcPr>
            <w:tcW w:w="1589" w:type="pct"/>
          </w:tcPr>
          <w:p w:rsidR="00EE579C" w:rsidRPr="00EB4F8B" w:rsidRDefault="00EE579C" w:rsidP="0008675D">
            <w:pPr>
              <w:pStyle w:val="afffffffffff2"/>
            </w:pPr>
            <w:r w:rsidRPr="00EB4F8B">
              <w:t>ТП-</w:t>
            </w:r>
            <w:r>
              <w:t>178</w:t>
            </w:r>
            <w:r w:rsidRPr="00EB4F8B">
              <w:t xml:space="preserve">, 10/0,4 кВ, </w:t>
            </w:r>
            <w:r>
              <w:t>16</w:t>
            </w:r>
            <w:r w:rsidRPr="00EB4F8B">
              <w:t>0 кВ·А</w:t>
            </w:r>
          </w:p>
        </w:tc>
        <w:tc>
          <w:tcPr>
            <w:tcW w:w="922" w:type="pct"/>
          </w:tcPr>
          <w:p w:rsidR="00EE579C" w:rsidRPr="009A1101" w:rsidRDefault="00EE579C" w:rsidP="00377F16">
            <w:pPr>
              <w:pStyle w:val="afc"/>
            </w:pPr>
            <w:r w:rsidRPr="009A1101">
              <w:t>0,16</w:t>
            </w:r>
            <w:r>
              <w:t>0</w:t>
            </w:r>
          </w:p>
        </w:tc>
        <w:tc>
          <w:tcPr>
            <w:tcW w:w="1213" w:type="pct"/>
          </w:tcPr>
          <w:p w:rsidR="00EE579C" w:rsidRDefault="00EE579C" w:rsidP="00377F16">
            <w:pPr>
              <w:pStyle w:val="afc"/>
            </w:pPr>
            <w:r w:rsidRPr="00A80517">
              <w:t>0</w:t>
            </w:r>
          </w:p>
        </w:tc>
      </w:tr>
      <w:tr w:rsidR="005D717F" w:rsidRPr="00EB4F8B" w:rsidTr="00EE34A9">
        <w:tc>
          <w:tcPr>
            <w:tcW w:w="272" w:type="pct"/>
            <w:vMerge/>
          </w:tcPr>
          <w:p w:rsidR="00EE579C" w:rsidRDefault="00EE579C" w:rsidP="0008675D">
            <w:pPr>
              <w:pStyle w:val="afffffffffff2"/>
            </w:pPr>
          </w:p>
        </w:tc>
        <w:tc>
          <w:tcPr>
            <w:tcW w:w="1004" w:type="pct"/>
            <w:vMerge/>
          </w:tcPr>
          <w:p w:rsidR="00EE579C" w:rsidRDefault="00EE579C" w:rsidP="0008675D">
            <w:pPr>
              <w:pStyle w:val="afffffffffff2"/>
            </w:pPr>
          </w:p>
        </w:tc>
        <w:tc>
          <w:tcPr>
            <w:tcW w:w="1589" w:type="pct"/>
          </w:tcPr>
          <w:p w:rsidR="00EE579C" w:rsidRPr="00EB4F8B" w:rsidRDefault="00EE579C" w:rsidP="0008675D">
            <w:pPr>
              <w:pStyle w:val="afffffffffff2"/>
            </w:pPr>
            <w:r w:rsidRPr="00EB4F8B">
              <w:t>ТП-</w:t>
            </w:r>
            <w:r>
              <w:t>179</w:t>
            </w:r>
            <w:r w:rsidRPr="00EB4F8B">
              <w:t xml:space="preserve">, 10/0,4 кВ, </w:t>
            </w:r>
            <w:r>
              <w:t>16</w:t>
            </w:r>
            <w:r w:rsidRPr="00EB4F8B">
              <w:t>0 кВ·А</w:t>
            </w:r>
          </w:p>
        </w:tc>
        <w:tc>
          <w:tcPr>
            <w:tcW w:w="922" w:type="pct"/>
          </w:tcPr>
          <w:p w:rsidR="00EE579C" w:rsidRPr="009A1101" w:rsidRDefault="00EE579C" w:rsidP="00377F16">
            <w:pPr>
              <w:pStyle w:val="afc"/>
            </w:pPr>
            <w:r w:rsidRPr="009A1101">
              <w:t>0,16</w:t>
            </w:r>
            <w:r>
              <w:t>0</w:t>
            </w:r>
          </w:p>
        </w:tc>
        <w:tc>
          <w:tcPr>
            <w:tcW w:w="1213" w:type="pct"/>
          </w:tcPr>
          <w:p w:rsidR="00EE579C" w:rsidRDefault="00EE579C" w:rsidP="00377F16">
            <w:pPr>
              <w:pStyle w:val="afc"/>
            </w:pPr>
            <w:r w:rsidRPr="00A80517">
              <w:t>0</w:t>
            </w:r>
          </w:p>
        </w:tc>
      </w:tr>
      <w:tr w:rsidR="005D717F" w:rsidRPr="00EB4F8B" w:rsidTr="00EE34A9">
        <w:tc>
          <w:tcPr>
            <w:tcW w:w="272" w:type="pct"/>
            <w:vMerge/>
          </w:tcPr>
          <w:p w:rsidR="00EE579C" w:rsidRDefault="00EE579C" w:rsidP="0008675D">
            <w:pPr>
              <w:pStyle w:val="afffffffffff2"/>
            </w:pPr>
          </w:p>
        </w:tc>
        <w:tc>
          <w:tcPr>
            <w:tcW w:w="1004" w:type="pct"/>
            <w:vMerge/>
          </w:tcPr>
          <w:p w:rsidR="00EE579C" w:rsidRDefault="00EE579C" w:rsidP="0008675D">
            <w:pPr>
              <w:pStyle w:val="afffffffffff2"/>
            </w:pPr>
          </w:p>
        </w:tc>
        <w:tc>
          <w:tcPr>
            <w:tcW w:w="1589" w:type="pct"/>
          </w:tcPr>
          <w:p w:rsidR="00EE579C" w:rsidRPr="00EB4F8B" w:rsidRDefault="00EE579C" w:rsidP="0008675D">
            <w:pPr>
              <w:pStyle w:val="afffffffffff2"/>
            </w:pPr>
            <w:r w:rsidRPr="00EB4F8B">
              <w:t>ТП-</w:t>
            </w:r>
            <w:r>
              <w:t>186</w:t>
            </w:r>
            <w:r w:rsidRPr="00EB4F8B">
              <w:t xml:space="preserve">, 10/0,4 кВ, </w:t>
            </w:r>
            <w:r>
              <w:t>63</w:t>
            </w:r>
            <w:r w:rsidRPr="00EB4F8B">
              <w:t> кВ·А</w:t>
            </w:r>
          </w:p>
        </w:tc>
        <w:tc>
          <w:tcPr>
            <w:tcW w:w="922" w:type="pct"/>
          </w:tcPr>
          <w:p w:rsidR="00EE579C" w:rsidRPr="00377F16" w:rsidRDefault="00EE579C" w:rsidP="00377F16">
            <w:pPr>
              <w:pStyle w:val="afc"/>
            </w:pPr>
            <w:r w:rsidRPr="00377F16">
              <w:t>0,063</w:t>
            </w:r>
          </w:p>
        </w:tc>
        <w:tc>
          <w:tcPr>
            <w:tcW w:w="1213" w:type="pct"/>
          </w:tcPr>
          <w:p w:rsidR="00EE579C" w:rsidRDefault="00EE579C" w:rsidP="00377F16">
            <w:pPr>
              <w:pStyle w:val="afc"/>
            </w:pPr>
            <w:r w:rsidRPr="00A80517">
              <w:t>0</w:t>
            </w:r>
          </w:p>
        </w:tc>
      </w:tr>
      <w:tr w:rsidR="005D717F" w:rsidRPr="00EB4F8B" w:rsidTr="00EE34A9">
        <w:tc>
          <w:tcPr>
            <w:tcW w:w="272" w:type="pct"/>
            <w:vMerge/>
          </w:tcPr>
          <w:p w:rsidR="00EE579C" w:rsidRDefault="00EE579C" w:rsidP="0008675D">
            <w:pPr>
              <w:pStyle w:val="afffffffffff2"/>
            </w:pPr>
          </w:p>
        </w:tc>
        <w:tc>
          <w:tcPr>
            <w:tcW w:w="1004" w:type="pct"/>
            <w:vMerge/>
          </w:tcPr>
          <w:p w:rsidR="00EE579C" w:rsidRDefault="00EE579C" w:rsidP="0008675D">
            <w:pPr>
              <w:pStyle w:val="afffffffffff2"/>
            </w:pPr>
          </w:p>
        </w:tc>
        <w:tc>
          <w:tcPr>
            <w:tcW w:w="1589" w:type="pct"/>
          </w:tcPr>
          <w:p w:rsidR="00EE579C" w:rsidRPr="00EB4F8B" w:rsidRDefault="00EE579C" w:rsidP="0008675D">
            <w:pPr>
              <w:pStyle w:val="afffffffffff2"/>
            </w:pPr>
            <w:r w:rsidRPr="00EB4F8B">
              <w:t>ТП-</w:t>
            </w:r>
            <w:r>
              <w:t>217</w:t>
            </w:r>
            <w:r w:rsidRPr="00EB4F8B">
              <w:t xml:space="preserve">, 10/0,4 кВ, </w:t>
            </w:r>
            <w:r>
              <w:t>16</w:t>
            </w:r>
            <w:r w:rsidRPr="00EB4F8B">
              <w:t>0 кВ·А</w:t>
            </w:r>
          </w:p>
        </w:tc>
        <w:tc>
          <w:tcPr>
            <w:tcW w:w="922" w:type="pct"/>
          </w:tcPr>
          <w:p w:rsidR="00EE579C" w:rsidRPr="00EE579C" w:rsidRDefault="00EE579C" w:rsidP="00EE579C">
            <w:pPr>
              <w:pStyle w:val="afc"/>
            </w:pPr>
            <w:r w:rsidRPr="00EE579C">
              <w:t>0,16</w:t>
            </w:r>
            <w:r>
              <w:t>0</w:t>
            </w:r>
          </w:p>
        </w:tc>
        <w:tc>
          <w:tcPr>
            <w:tcW w:w="1213" w:type="pct"/>
          </w:tcPr>
          <w:p w:rsidR="00EE579C" w:rsidRPr="00EB4F8B" w:rsidRDefault="00EE579C" w:rsidP="00EE579C">
            <w:pPr>
              <w:pStyle w:val="afc"/>
            </w:pPr>
            <w:r>
              <w:t>0</w:t>
            </w:r>
          </w:p>
        </w:tc>
      </w:tr>
      <w:tr w:rsidR="005D717F" w:rsidRPr="00EB4F8B" w:rsidTr="00EE34A9">
        <w:tc>
          <w:tcPr>
            <w:tcW w:w="272" w:type="pct"/>
            <w:vMerge/>
          </w:tcPr>
          <w:p w:rsidR="00EE579C" w:rsidRDefault="00EE579C" w:rsidP="0008675D">
            <w:pPr>
              <w:pStyle w:val="afffffffffff2"/>
            </w:pPr>
          </w:p>
        </w:tc>
        <w:tc>
          <w:tcPr>
            <w:tcW w:w="1004" w:type="pct"/>
            <w:vMerge/>
          </w:tcPr>
          <w:p w:rsidR="00EE579C" w:rsidRDefault="00EE579C" w:rsidP="0008675D">
            <w:pPr>
              <w:pStyle w:val="afffffffffff2"/>
            </w:pPr>
          </w:p>
        </w:tc>
        <w:tc>
          <w:tcPr>
            <w:tcW w:w="1589" w:type="pct"/>
          </w:tcPr>
          <w:p w:rsidR="00EE579C" w:rsidRPr="00EB4F8B" w:rsidRDefault="00EE579C" w:rsidP="0008675D">
            <w:pPr>
              <w:pStyle w:val="afffffffffff2"/>
            </w:pPr>
            <w:r w:rsidRPr="00EB4F8B">
              <w:t>ТП-</w:t>
            </w:r>
            <w:r>
              <w:t>433</w:t>
            </w:r>
            <w:r w:rsidRPr="00EB4F8B">
              <w:t xml:space="preserve">, 10/0,4 кВ, </w:t>
            </w:r>
            <w:r>
              <w:t>25</w:t>
            </w:r>
            <w:r w:rsidRPr="00EB4F8B">
              <w:t>0 кВ·А</w:t>
            </w:r>
          </w:p>
        </w:tc>
        <w:tc>
          <w:tcPr>
            <w:tcW w:w="922" w:type="pct"/>
          </w:tcPr>
          <w:p w:rsidR="00EE579C" w:rsidRPr="00EE579C" w:rsidRDefault="00EE579C" w:rsidP="00EE579C">
            <w:pPr>
              <w:pStyle w:val="afc"/>
            </w:pPr>
            <w:r w:rsidRPr="00EE579C">
              <w:t>0,25</w:t>
            </w:r>
            <w:r>
              <w:t>0</w:t>
            </w:r>
          </w:p>
        </w:tc>
        <w:tc>
          <w:tcPr>
            <w:tcW w:w="1213" w:type="pct"/>
          </w:tcPr>
          <w:p w:rsidR="00EE579C" w:rsidRPr="00EB4F8B" w:rsidRDefault="00EE579C" w:rsidP="00EE579C">
            <w:pPr>
              <w:pStyle w:val="afc"/>
            </w:pPr>
            <w:r>
              <w:t>0,04</w:t>
            </w:r>
          </w:p>
        </w:tc>
      </w:tr>
      <w:tr w:rsidR="005D717F" w:rsidRPr="00EB4F8B" w:rsidTr="00EE34A9">
        <w:tc>
          <w:tcPr>
            <w:tcW w:w="272" w:type="pct"/>
            <w:vMerge/>
          </w:tcPr>
          <w:p w:rsidR="00EE579C" w:rsidRDefault="00EE579C" w:rsidP="0008675D">
            <w:pPr>
              <w:pStyle w:val="afffffffffff2"/>
            </w:pPr>
          </w:p>
        </w:tc>
        <w:tc>
          <w:tcPr>
            <w:tcW w:w="1004" w:type="pct"/>
            <w:vMerge/>
          </w:tcPr>
          <w:p w:rsidR="00EE579C" w:rsidRDefault="00EE579C" w:rsidP="0008675D">
            <w:pPr>
              <w:pStyle w:val="afffffffffff2"/>
            </w:pPr>
          </w:p>
        </w:tc>
        <w:tc>
          <w:tcPr>
            <w:tcW w:w="1589" w:type="pct"/>
          </w:tcPr>
          <w:p w:rsidR="00EE579C" w:rsidRPr="00EB4F8B" w:rsidRDefault="00EE579C" w:rsidP="0008675D">
            <w:pPr>
              <w:pStyle w:val="afffffffffff2"/>
            </w:pPr>
            <w:r w:rsidRPr="00EB4F8B">
              <w:t>ТП-</w:t>
            </w:r>
            <w:r>
              <w:t>506</w:t>
            </w:r>
            <w:r w:rsidRPr="00EB4F8B">
              <w:t xml:space="preserve">, 10/0,4 кВ, </w:t>
            </w:r>
            <w:r>
              <w:t>25</w:t>
            </w:r>
            <w:r w:rsidRPr="00EB4F8B">
              <w:t>0 кВ·А</w:t>
            </w:r>
          </w:p>
        </w:tc>
        <w:tc>
          <w:tcPr>
            <w:tcW w:w="922" w:type="pct"/>
          </w:tcPr>
          <w:p w:rsidR="00EE579C" w:rsidRPr="00EB4F8B" w:rsidRDefault="00EE579C" w:rsidP="008455C3">
            <w:pPr>
              <w:pStyle w:val="afc"/>
            </w:pPr>
            <w:r>
              <w:t>0,250</w:t>
            </w:r>
          </w:p>
        </w:tc>
        <w:tc>
          <w:tcPr>
            <w:tcW w:w="1213" w:type="pct"/>
          </w:tcPr>
          <w:p w:rsidR="00EE579C" w:rsidRPr="00EB4F8B" w:rsidRDefault="00EE579C" w:rsidP="008455C3">
            <w:pPr>
              <w:pStyle w:val="afc"/>
            </w:pPr>
            <w:r>
              <w:t>0,07</w:t>
            </w:r>
          </w:p>
        </w:tc>
      </w:tr>
      <w:tr w:rsidR="005D717F" w:rsidRPr="00EB4F8B" w:rsidTr="00EE34A9">
        <w:tc>
          <w:tcPr>
            <w:tcW w:w="272" w:type="pct"/>
            <w:vMerge/>
          </w:tcPr>
          <w:p w:rsidR="007C35EC" w:rsidRDefault="007C35EC" w:rsidP="0008675D">
            <w:pPr>
              <w:pStyle w:val="afffffffffff2"/>
            </w:pPr>
          </w:p>
        </w:tc>
        <w:tc>
          <w:tcPr>
            <w:tcW w:w="1004" w:type="pct"/>
            <w:vMerge/>
          </w:tcPr>
          <w:p w:rsidR="007C35EC" w:rsidRDefault="007C35EC" w:rsidP="0008675D">
            <w:pPr>
              <w:pStyle w:val="afffffffffff2"/>
            </w:pPr>
          </w:p>
        </w:tc>
        <w:tc>
          <w:tcPr>
            <w:tcW w:w="1589" w:type="pct"/>
          </w:tcPr>
          <w:p w:rsidR="007C35EC" w:rsidRPr="00EB4F8B" w:rsidRDefault="007C35EC" w:rsidP="0008675D">
            <w:pPr>
              <w:pStyle w:val="afffffffffff2"/>
            </w:pPr>
            <w:r w:rsidRPr="00EB4F8B">
              <w:t>ТП-</w:t>
            </w:r>
            <w:r>
              <w:t>1004</w:t>
            </w:r>
            <w:r w:rsidRPr="00EB4F8B">
              <w:t xml:space="preserve">, 10/0,4 кВ, </w:t>
            </w:r>
            <w:r>
              <w:t>16</w:t>
            </w:r>
            <w:r w:rsidRPr="00EB4F8B">
              <w:t>0 кВ·А</w:t>
            </w:r>
          </w:p>
        </w:tc>
        <w:tc>
          <w:tcPr>
            <w:tcW w:w="922" w:type="pct"/>
          </w:tcPr>
          <w:p w:rsidR="007C35EC" w:rsidRPr="007C35EC" w:rsidRDefault="007C35EC" w:rsidP="007C35EC">
            <w:pPr>
              <w:pStyle w:val="afc"/>
            </w:pPr>
            <w:r w:rsidRPr="007C35EC">
              <w:t>0,160</w:t>
            </w:r>
          </w:p>
        </w:tc>
        <w:tc>
          <w:tcPr>
            <w:tcW w:w="1213" w:type="pct"/>
          </w:tcPr>
          <w:p w:rsidR="007C35EC" w:rsidRPr="00EB4F8B" w:rsidRDefault="007C35EC" w:rsidP="002D4EE3">
            <w:pPr>
              <w:pStyle w:val="afc"/>
            </w:pPr>
            <w:r>
              <w:t>0</w:t>
            </w:r>
          </w:p>
        </w:tc>
      </w:tr>
      <w:tr w:rsidR="005D717F" w:rsidRPr="00EB4F8B" w:rsidTr="00EE34A9">
        <w:tc>
          <w:tcPr>
            <w:tcW w:w="272" w:type="pct"/>
            <w:vMerge/>
          </w:tcPr>
          <w:p w:rsidR="007C35EC" w:rsidRDefault="007C35EC" w:rsidP="0008675D">
            <w:pPr>
              <w:pStyle w:val="afffffffffff2"/>
            </w:pPr>
          </w:p>
        </w:tc>
        <w:tc>
          <w:tcPr>
            <w:tcW w:w="1004" w:type="pct"/>
            <w:vMerge/>
          </w:tcPr>
          <w:p w:rsidR="007C35EC" w:rsidRDefault="007C35EC" w:rsidP="0008675D">
            <w:pPr>
              <w:pStyle w:val="afffffffffff2"/>
            </w:pPr>
          </w:p>
        </w:tc>
        <w:tc>
          <w:tcPr>
            <w:tcW w:w="1589" w:type="pct"/>
          </w:tcPr>
          <w:p w:rsidR="007C35EC" w:rsidRPr="00EB4F8B" w:rsidRDefault="007C35EC" w:rsidP="0008675D">
            <w:pPr>
              <w:pStyle w:val="afffffffffff2"/>
            </w:pPr>
            <w:r w:rsidRPr="00EB4F8B">
              <w:t>ТП-</w:t>
            </w:r>
            <w:r>
              <w:t>1127</w:t>
            </w:r>
            <w:r w:rsidRPr="00EB4F8B">
              <w:t xml:space="preserve">, 10/0,4 кВ, </w:t>
            </w:r>
            <w:r>
              <w:t>25</w:t>
            </w:r>
            <w:r w:rsidRPr="00EB4F8B">
              <w:t>0 кВ·А</w:t>
            </w:r>
          </w:p>
        </w:tc>
        <w:tc>
          <w:tcPr>
            <w:tcW w:w="922" w:type="pct"/>
          </w:tcPr>
          <w:p w:rsidR="007C35EC" w:rsidRPr="007C35EC" w:rsidRDefault="007C35EC" w:rsidP="007C35EC">
            <w:pPr>
              <w:pStyle w:val="afc"/>
            </w:pPr>
            <w:r w:rsidRPr="007C35EC">
              <w:t>0,250</w:t>
            </w:r>
          </w:p>
        </w:tc>
        <w:tc>
          <w:tcPr>
            <w:tcW w:w="1213" w:type="pct"/>
          </w:tcPr>
          <w:p w:rsidR="007C35EC" w:rsidRPr="007C35EC" w:rsidRDefault="007C35EC" w:rsidP="007C35EC">
            <w:pPr>
              <w:pStyle w:val="afc"/>
            </w:pPr>
            <w:r w:rsidRPr="007C35EC">
              <w:t>0,17</w:t>
            </w:r>
          </w:p>
        </w:tc>
      </w:tr>
      <w:tr w:rsidR="005D717F" w:rsidRPr="00EB4F8B" w:rsidTr="00EE34A9">
        <w:tc>
          <w:tcPr>
            <w:tcW w:w="272" w:type="pct"/>
            <w:vMerge/>
          </w:tcPr>
          <w:p w:rsidR="007C35EC" w:rsidRDefault="007C35EC" w:rsidP="0008675D">
            <w:pPr>
              <w:pStyle w:val="afffffffffff2"/>
            </w:pPr>
          </w:p>
        </w:tc>
        <w:tc>
          <w:tcPr>
            <w:tcW w:w="1004" w:type="pct"/>
            <w:vMerge/>
          </w:tcPr>
          <w:p w:rsidR="007C35EC" w:rsidRDefault="007C35EC" w:rsidP="0008675D">
            <w:pPr>
              <w:pStyle w:val="afffffffffff2"/>
            </w:pPr>
          </w:p>
        </w:tc>
        <w:tc>
          <w:tcPr>
            <w:tcW w:w="1589" w:type="pct"/>
          </w:tcPr>
          <w:p w:rsidR="007C35EC" w:rsidRPr="00EB4F8B" w:rsidRDefault="007C35EC" w:rsidP="0008675D">
            <w:pPr>
              <w:pStyle w:val="afffffffffff2"/>
            </w:pPr>
            <w:r w:rsidRPr="00EB4F8B">
              <w:t>ТП-</w:t>
            </w:r>
            <w:r>
              <w:t>1128</w:t>
            </w:r>
            <w:r w:rsidRPr="00EB4F8B">
              <w:t xml:space="preserve">, 10/0,4 кВ, </w:t>
            </w:r>
            <w:r>
              <w:t>40</w:t>
            </w:r>
            <w:r w:rsidRPr="00EB4F8B">
              <w:t>0 кВ·А</w:t>
            </w:r>
          </w:p>
        </w:tc>
        <w:tc>
          <w:tcPr>
            <w:tcW w:w="922" w:type="pct"/>
          </w:tcPr>
          <w:p w:rsidR="007C35EC" w:rsidRPr="009A1101" w:rsidRDefault="007C35EC" w:rsidP="007C35EC">
            <w:pPr>
              <w:pStyle w:val="afc"/>
            </w:pPr>
            <w:r w:rsidRPr="009A1101">
              <w:t>0,4</w:t>
            </w:r>
            <w:r>
              <w:t>00</w:t>
            </w:r>
          </w:p>
        </w:tc>
        <w:tc>
          <w:tcPr>
            <w:tcW w:w="1213" w:type="pct"/>
          </w:tcPr>
          <w:p w:rsidR="007C35EC" w:rsidRPr="009A1101" w:rsidRDefault="007C35EC" w:rsidP="007C35EC">
            <w:pPr>
              <w:pStyle w:val="afc"/>
            </w:pPr>
            <w:r w:rsidRPr="009A1101">
              <w:t>0,01</w:t>
            </w:r>
          </w:p>
        </w:tc>
      </w:tr>
      <w:tr w:rsidR="005D717F" w:rsidRPr="00EB4F8B" w:rsidTr="00EE34A9">
        <w:tc>
          <w:tcPr>
            <w:tcW w:w="272" w:type="pct"/>
            <w:vMerge/>
          </w:tcPr>
          <w:p w:rsidR="007C35EC" w:rsidRDefault="007C35EC" w:rsidP="0008675D">
            <w:pPr>
              <w:pStyle w:val="afffffffffff2"/>
            </w:pPr>
          </w:p>
        </w:tc>
        <w:tc>
          <w:tcPr>
            <w:tcW w:w="1004" w:type="pct"/>
            <w:vMerge/>
          </w:tcPr>
          <w:p w:rsidR="007C35EC" w:rsidRDefault="007C35EC" w:rsidP="0008675D">
            <w:pPr>
              <w:pStyle w:val="afffffffffff2"/>
            </w:pPr>
          </w:p>
        </w:tc>
        <w:tc>
          <w:tcPr>
            <w:tcW w:w="1589" w:type="pct"/>
          </w:tcPr>
          <w:p w:rsidR="007C35EC" w:rsidRPr="00EB4F8B" w:rsidRDefault="007C35EC" w:rsidP="0008675D">
            <w:pPr>
              <w:pStyle w:val="afffffffffff2"/>
            </w:pPr>
            <w:r w:rsidRPr="00EB4F8B">
              <w:t>ТП-</w:t>
            </w:r>
            <w:r>
              <w:t>1129</w:t>
            </w:r>
            <w:r w:rsidRPr="00EB4F8B">
              <w:t xml:space="preserve">, 10/0,4 кВ, </w:t>
            </w:r>
            <w:r>
              <w:t>40</w:t>
            </w:r>
            <w:r w:rsidRPr="00EB4F8B">
              <w:t>0 кВ·А</w:t>
            </w:r>
          </w:p>
        </w:tc>
        <w:tc>
          <w:tcPr>
            <w:tcW w:w="922" w:type="pct"/>
          </w:tcPr>
          <w:p w:rsidR="007C35EC" w:rsidRPr="009A1101" w:rsidRDefault="007C35EC" w:rsidP="007C35EC">
            <w:pPr>
              <w:pStyle w:val="afc"/>
            </w:pPr>
            <w:r w:rsidRPr="009A1101">
              <w:t>0,4</w:t>
            </w:r>
            <w:r>
              <w:t>00</w:t>
            </w:r>
          </w:p>
        </w:tc>
        <w:tc>
          <w:tcPr>
            <w:tcW w:w="1213" w:type="pct"/>
          </w:tcPr>
          <w:p w:rsidR="007C35EC" w:rsidRPr="00EB4F8B" w:rsidRDefault="007C35EC" w:rsidP="002D4EE3">
            <w:pPr>
              <w:pStyle w:val="afc"/>
            </w:pPr>
            <w:r>
              <w:t>0</w:t>
            </w:r>
          </w:p>
        </w:tc>
      </w:tr>
      <w:tr w:rsidR="005D717F" w:rsidRPr="00EB4F8B" w:rsidTr="00EE34A9">
        <w:tc>
          <w:tcPr>
            <w:tcW w:w="272" w:type="pct"/>
            <w:vMerge/>
          </w:tcPr>
          <w:p w:rsidR="007C35EC" w:rsidRDefault="007C35EC" w:rsidP="0008675D">
            <w:pPr>
              <w:pStyle w:val="afffffffffff2"/>
            </w:pPr>
          </w:p>
        </w:tc>
        <w:tc>
          <w:tcPr>
            <w:tcW w:w="1004" w:type="pct"/>
            <w:vMerge/>
          </w:tcPr>
          <w:p w:rsidR="007C35EC" w:rsidRDefault="007C35EC" w:rsidP="0008675D">
            <w:pPr>
              <w:pStyle w:val="afffffffffff2"/>
            </w:pPr>
          </w:p>
        </w:tc>
        <w:tc>
          <w:tcPr>
            <w:tcW w:w="1589" w:type="pct"/>
          </w:tcPr>
          <w:p w:rsidR="007C35EC" w:rsidRPr="00EB4F8B" w:rsidRDefault="007C35EC" w:rsidP="0008675D">
            <w:pPr>
              <w:pStyle w:val="afffffffffff2"/>
            </w:pPr>
            <w:r w:rsidRPr="00EB4F8B">
              <w:t>ТП-</w:t>
            </w:r>
            <w:r>
              <w:t>1216</w:t>
            </w:r>
            <w:r w:rsidRPr="00EB4F8B">
              <w:t xml:space="preserve">, 10/0,4 кВ, </w:t>
            </w:r>
            <w:r>
              <w:t>10</w:t>
            </w:r>
            <w:r w:rsidRPr="00EB4F8B">
              <w:t>0 кВ·А</w:t>
            </w:r>
          </w:p>
        </w:tc>
        <w:tc>
          <w:tcPr>
            <w:tcW w:w="922" w:type="pct"/>
          </w:tcPr>
          <w:p w:rsidR="007C35EC" w:rsidRPr="007C35EC" w:rsidRDefault="007C35EC" w:rsidP="007C35EC">
            <w:pPr>
              <w:pStyle w:val="afc"/>
            </w:pPr>
            <w:r w:rsidRPr="007C35EC">
              <w:t>0,100</w:t>
            </w:r>
          </w:p>
        </w:tc>
        <w:tc>
          <w:tcPr>
            <w:tcW w:w="1213" w:type="pct"/>
          </w:tcPr>
          <w:p w:rsidR="007C35EC" w:rsidRPr="00EB4F8B" w:rsidRDefault="007C35EC" w:rsidP="002D4EE3">
            <w:pPr>
              <w:pStyle w:val="afc"/>
            </w:pPr>
            <w:r>
              <w:t>0</w:t>
            </w:r>
          </w:p>
        </w:tc>
      </w:tr>
      <w:tr w:rsidR="005D717F" w:rsidRPr="00EB4F8B" w:rsidTr="00EE34A9">
        <w:tc>
          <w:tcPr>
            <w:tcW w:w="272" w:type="pct"/>
            <w:vMerge/>
          </w:tcPr>
          <w:p w:rsidR="007C35EC" w:rsidRDefault="007C35EC" w:rsidP="0008675D">
            <w:pPr>
              <w:pStyle w:val="afffffffffff2"/>
            </w:pPr>
          </w:p>
        </w:tc>
        <w:tc>
          <w:tcPr>
            <w:tcW w:w="1004" w:type="pct"/>
            <w:vMerge/>
          </w:tcPr>
          <w:p w:rsidR="007C35EC" w:rsidRDefault="007C35EC" w:rsidP="0008675D">
            <w:pPr>
              <w:pStyle w:val="afffffffffff2"/>
            </w:pPr>
          </w:p>
        </w:tc>
        <w:tc>
          <w:tcPr>
            <w:tcW w:w="1589" w:type="pct"/>
          </w:tcPr>
          <w:p w:rsidR="007C35EC" w:rsidRPr="00EB4F8B" w:rsidRDefault="007C35EC" w:rsidP="0008675D">
            <w:pPr>
              <w:pStyle w:val="afffffffffff2"/>
            </w:pPr>
            <w:r w:rsidRPr="00EB4F8B">
              <w:t>ТП-</w:t>
            </w:r>
            <w:r>
              <w:t>1250</w:t>
            </w:r>
            <w:r w:rsidRPr="00EB4F8B">
              <w:t xml:space="preserve">, 10/0,4 кВ, </w:t>
            </w:r>
            <w:r>
              <w:t>16</w:t>
            </w:r>
            <w:r w:rsidRPr="00EB4F8B">
              <w:t>0 кВ·А</w:t>
            </w:r>
          </w:p>
        </w:tc>
        <w:tc>
          <w:tcPr>
            <w:tcW w:w="922" w:type="pct"/>
          </w:tcPr>
          <w:p w:rsidR="007C35EC" w:rsidRPr="007C35EC" w:rsidRDefault="007C35EC" w:rsidP="007C35EC">
            <w:pPr>
              <w:pStyle w:val="afc"/>
            </w:pPr>
            <w:r w:rsidRPr="007C35EC">
              <w:t>0,160</w:t>
            </w:r>
          </w:p>
        </w:tc>
        <w:tc>
          <w:tcPr>
            <w:tcW w:w="1213" w:type="pct"/>
          </w:tcPr>
          <w:p w:rsidR="007C35EC" w:rsidRPr="007C35EC" w:rsidRDefault="007C35EC" w:rsidP="007C35EC">
            <w:pPr>
              <w:pStyle w:val="afc"/>
            </w:pPr>
            <w:r w:rsidRPr="007C35EC">
              <w:t>0,11</w:t>
            </w:r>
          </w:p>
        </w:tc>
      </w:tr>
      <w:tr w:rsidR="005D717F" w:rsidRPr="00EB4F8B" w:rsidTr="00EE34A9">
        <w:tc>
          <w:tcPr>
            <w:tcW w:w="272" w:type="pct"/>
            <w:vMerge/>
          </w:tcPr>
          <w:p w:rsidR="007C35EC" w:rsidRDefault="007C35EC" w:rsidP="0008675D">
            <w:pPr>
              <w:pStyle w:val="afffffffffff2"/>
            </w:pPr>
          </w:p>
        </w:tc>
        <w:tc>
          <w:tcPr>
            <w:tcW w:w="1004" w:type="pct"/>
            <w:vMerge/>
          </w:tcPr>
          <w:p w:rsidR="007C35EC" w:rsidRDefault="007C35EC" w:rsidP="0008675D">
            <w:pPr>
              <w:pStyle w:val="afffffffffff2"/>
            </w:pPr>
          </w:p>
        </w:tc>
        <w:tc>
          <w:tcPr>
            <w:tcW w:w="1589" w:type="pct"/>
          </w:tcPr>
          <w:p w:rsidR="007C35EC" w:rsidRPr="00EB4F8B" w:rsidRDefault="007C35EC" w:rsidP="0008675D">
            <w:pPr>
              <w:pStyle w:val="afffffffffff2"/>
            </w:pPr>
            <w:r w:rsidRPr="00EB4F8B">
              <w:t>ТП-</w:t>
            </w:r>
            <w:r>
              <w:t>1364</w:t>
            </w:r>
            <w:r w:rsidRPr="00EB4F8B">
              <w:t xml:space="preserve">, 10/0,4 кВ, </w:t>
            </w:r>
            <w:r>
              <w:t>10</w:t>
            </w:r>
            <w:r w:rsidRPr="00EB4F8B">
              <w:t>0 кВ·А</w:t>
            </w:r>
          </w:p>
        </w:tc>
        <w:tc>
          <w:tcPr>
            <w:tcW w:w="922" w:type="pct"/>
          </w:tcPr>
          <w:p w:rsidR="007C35EC" w:rsidRPr="007C35EC" w:rsidRDefault="007C35EC" w:rsidP="007C35EC">
            <w:pPr>
              <w:pStyle w:val="afc"/>
            </w:pPr>
            <w:r w:rsidRPr="007C35EC">
              <w:t>0,100</w:t>
            </w:r>
          </w:p>
        </w:tc>
        <w:tc>
          <w:tcPr>
            <w:tcW w:w="1213" w:type="pct"/>
          </w:tcPr>
          <w:p w:rsidR="007C35EC" w:rsidRPr="00EB4F8B" w:rsidRDefault="007C35EC" w:rsidP="002D4EE3">
            <w:pPr>
              <w:pStyle w:val="afc"/>
            </w:pPr>
            <w:r>
              <w:t>0</w:t>
            </w:r>
          </w:p>
        </w:tc>
      </w:tr>
      <w:tr w:rsidR="005D717F" w:rsidRPr="00EB4F8B" w:rsidTr="00EE34A9">
        <w:tc>
          <w:tcPr>
            <w:tcW w:w="272" w:type="pct"/>
            <w:vMerge/>
          </w:tcPr>
          <w:p w:rsidR="007C35EC" w:rsidRDefault="007C35EC" w:rsidP="0008675D">
            <w:pPr>
              <w:pStyle w:val="afffffffffff2"/>
            </w:pPr>
          </w:p>
        </w:tc>
        <w:tc>
          <w:tcPr>
            <w:tcW w:w="1004" w:type="pct"/>
            <w:vMerge/>
          </w:tcPr>
          <w:p w:rsidR="007C35EC" w:rsidRDefault="007C35EC" w:rsidP="0008675D">
            <w:pPr>
              <w:pStyle w:val="afffffffffff2"/>
            </w:pPr>
          </w:p>
        </w:tc>
        <w:tc>
          <w:tcPr>
            <w:tcW w:w="1589" w:type="pct"/>
          </w:tcPr>
          <w:p w:rsidR="007C35EC" w:rsidRPr="00EB4F8B" w:rsidRDefault="007C35EC" w:rsidP="0008675D">
            <w:pPr>
              <w:pStyle w:val="afffffffffff2"/>
            </w:pPr>
            <w:r w:rsidRPr="00EB4F8B">
              <w:t>ТП-</w:t>
            </w:r>
            <w:r>
              <w:t>1370</w:t>
            </w:r>
            <w:r w:rsidRPr="00EB4F8B">
              <w:t xml:space="preserve">, 10/0,4 кВ, </w:t>
            </w:r>
            <w:r>
              <w:t>25</w:t>
            </w:r>
            <w:r w:rsidRPr="00EB4F8B">
              <w:t> кВ·А</w:t>
            </w:r>
          </w:p>
        </w:tc>
        <w:tc>
          <w:tcPr>
            <w:tcW w:w="922" w:type="pct"/>
          </w:tcPr>
          <w:p w:rsidR="007C35EC" w:rsidRPr="007C35EC" w:rsidRDefault="007C35EC" w:rsidP="007C35EC">
            <w:pPr>
              <w:pStyle w:val="afc"/>
            </w:pPr>
            <w:r w:rsidRPr="007C35EC">
              <w:t>0,025</w:t>
            </w:r>
          </w:p>
        </w:tc>
        <w:tc>
          <w:tcPr>
            <w:tcW w:w="1213" w:type="pct"/>
          </w:tcPr>
          <w:p w:rsidR="007C35EC" w:rsidRPr="00EB4F8B" w:rsidRDefault="007C35EC" w:rsidP="002D4EE3">
            <w:pPr>
              <w:pStyle w:val="afc"/>
            </w:pPr>
            <w:r>
              <w:t>0</w:t>
            </w:r>
          </w:p>
        </w:tc>
      </w:tr>
      <w:tr w:rsidR="005D717F" w:rsidRPr="00EB4F8B" w:rsidTr="00EE34A9">
        <w:tc>
          <w:tcPr>
            <w:tcW w:w="272" w:type="pct"/>
            <w:vMerge w:val="restart"/>
          </w:tcPr>
          <w:p w:rsidR="005D717F" w:rsidRDefault="005D717F" w:rsidP="0008675D">
            <w:pPr>
              <w:pStyle w:val="afffffffffff2"/>
            </w:pPr>
            <w:r>
              <w:t>4</w:t>
            </w:r>
          </w:p>
        </w:tc>
        <w:tc>
          <w:tcPr>
            <w:tcW w:w="1004" w:type="pct"/>
            <w:vMerge w:val="restart"/>
          </w:tcPr>
          <w:p w:rsidR="005D717F" w:rsidRDefault="005D717F" w:rsidP="0008675D">
            <w:pPr>
              <w:pStyle w:val="afffffffffff2"/>
            </w:pPr>
            <w:r>
              <w:t>Посёлок Петровское</w:t>
            </w:r>
          </w:p>
        </w:tc>
        <w:tc>
          <w:tcPr>
            <w:tcW w:w="1589" w:type="pct"/>
          </w:tcPr>
          <w:p w:rsidR="005D717F" w:rsidRPr="00EB4F8B" w:rsidRDefault="005D717F" w:rsidP="0008675D">
            <w:pPr>
              <w:pStyle w:val="afffffffffff2"/>
            </w:pPr>
            <w:r w:rsidRPr="00EB4F8B">
              <w:t>ТП-</w:t>
            </w:r>
            <w:r>
              <w:t>13</w:t>
            </w:r>
            <w:r w:rsidRPr="00EB4F8B">
              <w:t xml:space="preserve">, 10/0,4 кВ, </w:t>
            </w:r>
            <w:r>
              <w:t>25</w:t>
            </w:r>
            <w:r w:rsidRPr="00EB4F8B">
              <w:t> кВ·А</w:t>
            </w:r>
          </w:p>
        </w:tc>
        <w:tc>
          <w:tcPr>
            <w:tcW w:w="922" w:type="pct"/>
          </w:tcPr>
          <w:p w:rsidR="005D717F" w:rsidRPr="00EB4F8B" w:rsidRDefault="005D717F" w:rsidP="008455C3">
            <w:pPr>
              <w:pStyle w:val="afc"/>
            </w:pPr>
            <w:r>
              <w:t>0,025</w:t>
            </w:r>
          </w:p>
        </w:tc>
        <w:tc>
          <w:tcPr>
            <w:tcW w:w="1213" w:type="pct"/>
          </w:tcPr>
          <w:p w:rsidR="005D717F" w:rsidRPr="00EB4F8B" w:rsidRDefault="005D717F" w:rsidP="008455C3">
            <w:pPr>
              <w:pStyle w:val="afc"/>
            </w:pPr>
            <w:r>
              <w:t>0</w:t>
            </w:r>
          </w:p>
        </w:tc>
      </w:tr>
      <w:tr w:rsidR="005D717F" w:rsidRPr="00EB4F8B" w:rsidTr="00EE34A9">
        <w:tc>
          <w:tcPr>
            <w:tcW w:w="272" w:type="pct"/>
            <w:vMerge/>
          </w:tcPr>
          <w:p w:rsidR="005D717F" w:rsidRDefault="005D717F" w:rsidP="0008675D">
            <w:pPr>
              <w:pStyle w:val="afffffffffff2"/>
            </w:pPr>
          </w:p>
        </w:tc>
        <w:tc>
          <w:tcPr>
            <w:tcW w:w="1004" w:type="pct"/>
            <w:vMerge/>
          </w:tcPr>
          <w:p w:rsidR="005D717F" w:rsidRDefault="005D717F" w:rsidP="0008675D">
            <w:pPr>
              <w:pStyle w:val="afffffffffff2"/>
            </w:pPr>
          </w:p>
        </w:tc>
        <w:tc>
          <w:tcPr>
            <w:tcW w:w="1589" w:type="pct"/>
          </w:tcPr>
          <w:p w:rsidR="005D717F" w:rsidRPr="00EB4F8B" w:rsidRDefault="005D717F" w:rsidP="0008675D">
            <w:pPr>
              <w:pStyle w:val="afffffffffff2"/>
            </w:pPr>
            <w:r w:rsidRPr="00EB4F8B">
              <w:t>ТП-</w:t>
            </w:r>
            <w:r>
              <w:t>15</w:t>
            </w:r>
            <w:r w:rsidRPr="00EB4F8B">
              <w:t xml:space="preserve">, 10/0,4 кВ, </w:t>
            </w:r>
            <w:r>
              <w:t>25</w:t>
            </w:r>
            <w:r w:rsidRPr="00EB4F8B">
              <w:t> кВ·А</w:t>
            </w:r>
          </w:p>
        </w:tc>
        <w:tc>
          <w:tcPr>
            <w:tcW w:w="922" w:type="pct"/>
          </w:tcPr>
          <w:p w:rsidR="005D717F" w:rsidRPr="00EB4F8B" w:rsidRDefault="005D717F" w:rsidP="008455C3">
            <w:pPr>
              <w:pStyle w:val="afc"/>
            </w:pPr>
            <w:r>
              <w:t>0,025</w:t>
            </w:r>
          </w:p>
        </w:tc>
        <w:tc>
          <w:tcPr>
            <w:tcW w:w="1213" w:type="pct"/>
          </w:tcPr>
          <w:p w:rsidR="005D717F" w:rsidRPr="00EB4F8B" w:rsidRDefault="005D717F" w:rsidP="008455C3">
            <w:pPr>
              <w:pStyle w:val="afc"/>
            </w:pPr>
            <w:r>
              <w:t>0</w:t>
            </w:r>
          </w:p>
        </w:tc>
      </w:tr>
      <w:tr w:rsidR="005D717F" w:rsidRPr="00EB4F8B" w:rsidTr="00EE34A9">
        <w:tc>
          <w:tcPr>
            <w:tcW w:w="272" w:type="pct"/>
            <w:vMerge/>
          </w:tcPr>
          <w:p w:rsidR="005D717F" w:rsidRDefault="005D717F" w:rsidP="0008675D">
            <w:pPr>
              <w:pStyle w:val="afffffffffff2"/>
            </w:pPr>
          </w:p>
        </w:tc>
        <w:tc>
          <w:tcPr>
            <w:tcW w:w="1004" w:type="pct"/>
            <w:vMerge/>
          </w:tcPr>
          <w:p w:rsidR="005D717F" w:rsidRDefault="005D717F" w:rsidP="0008675D">
            <w:pPr>
              <w:pStyle w:val="afffffffffff2"/>
            </w:pPr>
          </w:p>
        </w:tc>
        <w:tc>
          <w:tcPr>
            <w:tcW w:w="1589" w:type="pct"/>
          </w:tcPr>
          <w:p w:rsidR="005D717F" w:rsidRPr="00EB4F8B" w:rsidRDefault="005D717F" w:rsidP="0008675D">
            <w:pPr>
              <w:pStyle w:val="afffffffffff2"/>
            </w:pPr>
            <w:r w:rsidRPr="00EB4F8B">
              <w:t>ТП-</w:t>
            </w:r>
            <w:r>
              <w:t>66</w:t>
            </w:r>
            <w:r w:rsidRPr="00EB4F8B">
              <w:t xml:space="preserve">, 10/0,4 кВ, </w:t>
            </w:r>
            <w:r>
              <w:t>63</w:t>
            </w:r>
            <w:r w:rsidRPr="00EB4F8B">
              <w:t> кВ·А</w:t>
            </w:r>
          </w:p>
        </w:tc>
        <w:tc>
          <w:tcPr>
            <w:tcW w:w="922" w:type="pct"/>
          </w:tcPr>
          <w:p w:rsidR="005D717F" w:rsidRPr="00EB4F8B" w:rsidRDefault="005D717F" w:rsidP="008455C3">
            <w:pPr>
              <w:pStyle w:val="afc"/>
            </w:pPr>
            <w:r>
              <w:t>0,063</w:t>
            </w:r>
          </w:p>
        </w:tc>
        <w:tc>
          <w:tcPr>
            <w:tcW w:w="1213" w:type="pct"/>
          </w:tcPr>
          <w:p w:rsidR="005D717F" w:rsidRPr="00EB4F8B" w:rsidRDefault="005D717F" w:rsidP="008455C3">
            <w:pPr>
              <w:pStyle w:val="afc"/>
            </w:pPr>
            <w:r>
              <w:t>0</w:t>
            </w:r>
          </w:p>
        </w:tc>
      </w:tr>
      <w:tr w:rsidR="005D717F" w:rsidRPr="00EB4F8B" w:rsidTr="00EE34A9">
        <w:tc>
          <w:tcPr>
            <w:tcW w:w="272" w:type="pct"/>
            <w:vMerge/>
          </w:tcPr>
          <w:p w:rsidR="005D717F" w:rsidRDefault="005D717F" w:rsidP="0008675D">
            <w:pPr>
              <w:pStyle w:val="afffffffffff2"/>
            </w:pPr>
          </w:p>
        </w:tc>
        <w:tc>
          <w:tcPr>
            <w:tcW w:w="1004" w:type="pct"/>
            <w:vMerge/>
          </w:tcPr>
          <w:p w:rsidR="005D717F" w:rsidRDefault="005D717F" w:rsidP="0008675D">
            <w:pPr>
              <w:pStyle w:val="afffffffffff2"/>
            </w:pPr>
          </w:p>
        </w:tc>
        <w:tc>
          <w:tcPr>
            <w:tcW w:w="1589" w:type="pct"/>
          </w:tcPr>
          <w:p w:rsidR="005D717F" w:rsidRPr="00EB4F8B" w:rsidRDefault="005D717F" w:rsidP="0008675D">
            <w:pPr>
              <w:pStyle w:val="afffffffffff2"/>
            </w:pPr>
            <w:r w:rsidRPr="00EB4F8B">
              <w:t>ТП-</w:t>
            </w:r>
            <w:r>
              <w:t>99</w:t>
            </w:r>
            <w:r w:rsidRPr="00EB4F8B">
              <w:t xml:space="preserve">, 10/0,4 кВ, </w:t>
            </w:r>
            <w:r>
              <w:t>400</w:t>
            </w:r>
            <w:r w:rsidRPr="00EB4F8B">
              <w:t> кВ·А</w:t>
            </w:r>
          </w:p>
        </w:tc>
        <w:tc>
          <w:tcPr>
            <w:tcW w:w="922" w:type="pct"/>
          </w:tcPr>
          <w:p w:rsidR="005D717F" w:rsidRPr="00EB4F8B" w:rsidRDefault="005D717F" w:rsidP="008455C3">
            <w:pPr>
              <w:pStyle w:val="afc"/>
            </w:pPr>
            <w:r>
              <w:t>0,400</w:t>
            </w:r>
          </w:p>
        </w:tc>
        <w:tc>
          <w:tcPr>
            <w:tcW w:w="1213" w:type="pct"/>
          </w:tcPr>
          <w:p w:rsidR="005D717F" w:rsidRPr="00EB4F8B" w:rsidRDefault="005D717F" w:rsidP="008455C3">
            <w:pPr>
              <w:pStyle w:val="afc"/>
            </w:pPr>
            <w:r>
              <w:t>0</w:t>
            </w:r>
          </w:p>
        </w:tc>
      </w:tr>
      <w:tr w:rsidR="005D717F" w:rsidRPr="00EB4F8B" w:rsidTr="00EE34A9">
        <w:tc>
          <w:tcPr>
            <w:tcW w:w="272" w:type="pct"/>
            <w:vMerge/>
          </w:tcPr>
          <w:p w:rsidR="005D717F" w:rsidRDefault="005D717F" w:rsidP="0008675D">
            <w:pPr>
              <w:pStyle w:val="afffffffffff2"/>
            </w:pPr>
          </w:p>
        </w:tc>
        <w:tc>
          <w:tcPr>
            <w:tcW w:w="1004" w:type="pct"/>
            <w:vMerge/>
          </w:tcPr>
          <w:p w:rsidR="005D717F" w:rsidRDefault="005D717F" w:rsidP="0008675D">
            <w:pPr>
              <w:pStyle w:val="afffffffffff2"/>
            </w:pPr>
          </w:p>
        </w:tc>
        <w:tc>
          <w:tcPr>
            <w:tcW w:w="1589" w:type="pct"/>
          </w:tcPr>
          <w:p w:rsidR="005D717F" w:rsidRDefault="005D717F" w:rsidP="0008675D">
            <w:pPr>
              <w:pStyle w:val="afffffffffff2"/>
            </w:pPr>
            <w:r w:rsidRPr="00326A39">
              <w:t>ТП-</w:t>
            </w:r>
            <w:r>
              <w:t>218</w:t>
            </w:r>
            <w:r w:rsidRPr="00326A39">
              <w:t xml:space="preserve">, 10/0,4 кВ, </w:t>
            </w:r>
            <w:r>
              <w:t>16</w:t>
            </w:r>
            <w:r w:rsidRPr="00326A39">
              <w:t>0 кВ·А</w:t>
            </w:r>
          </w:p>
        </w:tc>
        <w:tc>
          <w:tcPr>
            <w:tcW w:w="922" w:type="pct"/>
          </w:tcPr>
          <w:p w:rsidR="005D717F" w:rsidRPr="000229F1" w:rsidRDefault="005D717F" w:rsidP="000229F1">
            <w:pPr>
              <w:pStyle w:val="afc"/>
            </w:pPr>
            <w:r w:rsidRPr="000229F1">
              <w:t>0,160</w:t>
            </w:r>
          </w:p>
        </w:tc>
        <w:tc>
          <w:tcPr>
            <w:tcW w:w="1213" w:type="pct"/>
          </w:tcPr>
          <w:p w:rsidR="005D717F" w:rsidRPr="000229F1" w:rsidRDefault="005D717F" w:rsidP="000229F1">
            <w:pPr>
              <w:pStyle w:val="afc"/>
            </w:pPr>
            <w:r w:rsidRPr="000229F1">
              <w:t>0,08</w:t>
            </w:r>
          </w:p>
        </w:tc>
      </w:tr>
      <w:tr w:rsidR="005D717F" w:rsidRPr="00EB4F8B" w:rsidTr="00EE34A9">
        <w:tc>
          <w:tcPr>
            <w:tcW w:w="272" w:type="pct"/>
            <w:vMerge/>
          </w:tcPr>
          <w:p w:rsidR="005D717F" w:rsidRDefault="005D717F" w:rsidP="0008675D">
            <w:pPr>
              <w:pStyle w:val="afffffffffff2"/>
            </w:pPr>
          </w:p>
        </w:tc>
        <w:tc>
          <w:tcPr>
            <w:tcW w:w="1004" w:type="pct"/>
            <w:vMerge/>
          </w:tcPr>
          <w:p w:rsidR="005D717F" w:rsidRDefault="005D717F" w:rsidP="0008675D">
            <w:pPr>
              <w:pStyle w:val="afffffffffff2"/>
            </w:pPr>
          </w:p>
        </w:tc>
        <w:tc>
          <w:tcPr>
            <w:tcW w:w="1589" w:type="pct"/>
          </w:tcPr>
          <w:p w:rsidR="005D717F" w:rsidRDefault="005D717F" w:rsidP="0008675D">
            <w:pPr>
              <w:pStyle w:val="afffffffffff2"/>
            </w:pPr>
            <w:r w:rsidRPr="00326A39">
              <w:t>ТП-</w:t>
            </w:r>
            <w:r>
              <w:t>220</w:t>
            </w:r>
            <w:r w:rsidRPr="00326A39">
              <w:t xml:space="preserve">, 10/0,4 кВ, </w:t>
            </w:r>
            <w:r>
              <w:t>1</w:t>
            </w:r>
            <w:r w:rsidRPr="00326A39">
              <w:t>00 кВ·А</w:t>
            </w:r>
          </w:p>
        </w:tc>
        <w:tc>
          <w:tcPr>
            <w:tcW w:w="922" w:type="pct"/>
          </w:tcPr>
          <w:p w:rsidR="005D717F" w:rsidRPr="000229F1" w:rsidRDefault="005D717F" w:rsidP="000229F1">
            <w:pPr>
              <w:pStyle w:val="afc"/>
            </w:pPr>
            <w:r w:rsidRPr="000229F1">
              <w:t>0,100</w:t>
            </w:r>
          </w:p>
        </w:tc>
        <w:tc>
          <w:tcPr>
            <w:tcW w:w="1213" w:type="pct"/>
          </w:tcPr>
          <w:p w:rsidR="005D717F" w:rsidRPr="00EB4F8B" w:rsidRDefault="005D717F" w:rsidP="000229F1">
            <w:pPr>
              <w:pStyle w:val="afc"/>
            </w:pPr>
            <w:r>
              <w:t>0</w:t>
            </w:r>
          </w:p>
        </w:tc>
      </w:tr>
      <w:tr w:rsidR="005D717F" w:rsidRPr="00EB4F8B" w:rsidTr="00EE34A9">
        <w:tc>
          <w:tcPr>
            <w:tcW w:w="272" w:type="pct"/>
            <w:vMerge/>
          </w:tcPr>
          <w:p w:rsidR="005D717F" w:rsidRDefault="005D717F" w:rsidP="0008675D">
            <w:pPr>
              <w:pStyle w:val="afffffffffff2"/>
            </w:pPr>
          </w:p>
        </w:tc>
        <w:tc>
          <w:tcPr>
            <w:tcW w:w="1004" w:type="pct"/>
            <w:vMerge/>
          </w:tcPr>
          <w:p w:rsidR="005D717F" w:rsidRDefault="005D717F" w:rsidP="0008675D">
            <w:pPr>
              <w:pStyle w:val="afffffffffff2"/>
            </w:pPr>
          </w:p>
        </w:tc>
        <w:tc>
          <w:tcPr>
            <w:tcW w:w="1589" w:type="pct"/>
          </w:tcPr>
          <w:p w:rsidR="005D717F" w:rsidRDefault="005D717F" w:rsidP="0008675D">
            <w:pPr>
              <w:pStyle w:val="afffffffffff2"/>
            </w:pPr>
            <w:r w:rsidRPr="00326A39">
              <w:t>ТП-</w:t>
            </w:r>
            <w:r>
              <w:t>223</w:t>
            </w:r>
            <w:r w:rsidRPr="00326A39">
              <w:t>, 10/0,4 кВ, 400 кВ·А</w:t>
            </w:r>
          </w:p>
        </w:tc>
        <w:tc>
          <w:tcPr>
            <w:tcW w:w="922" w:type="pct"/>
          </w:tcPr>
          <w:p w:rsidR="005D717F" w:rsidRPr="000229F1" w:rsidRDefault="005D717F" w:rsidP="000229F1">
            <w:pPr>
              <w:pStyle w:val="afc"/>
            </w:pPr>
            <w:r w:rsidRPr="000229F1">
              <w:t>0,400</w:t>
            </w:r>
          </w:p>
        </w:tc>
        <w:tc>
          <w:tcPr>
            <w:tcW w:w="1213" w:type="pct"/>
          </w:tcPr>
          <w:p w:rsidR="005D717F" w:rsidRPr="00EB4F8B" w:rsidRDefault="005D717F" w:rsidP="000229F1">
            <w:pPr>
              <w:pStyle w:val="afc"/>
            </w:pPr>
            <w:r>
              <w:t>0</w:t>
            </w:r>
          </w:p>
        </w:tc>
      </w:tr>
      <w:tr w:rsidR="005D717F" w:rsidRPr="00EB4F8B" w:rsidTr="00EE34A9">
        <w:tc>
          <w:tcPr>
            <w:tcW w:w="272" w:type="pct"/>
            <w:vMerge/>
          </w:tcPr>
          <w:p w:rsidR="005D717F" w:rsidRDefault="005D717F" w:rsidP="0008675D">
            <w:pPr>
              <w:pStyle w:val="afffffffffff2"/>
            </w:pPr>
          </w:p>
        </w:tc>
        <w:tc>
          <w:tcPr>
            <w:tcW w:w="1004" w:type="pct"/>
            <w:vMerge/>
          </w:tcPr>
          <w:p w:rsidR="005D717F" w:rsidRDefault="005D717F" w:rsidP="0008675D">
            <w:pPr>
              <w:pStyle w:val="afffffffffff2"/>
            </w:pPr>
          </w:p>
        </w:tc>
        <w:tc>
          <w:tcPr>
            <w:tcW w:w="1589" w:type="pct"/>
          </w:tcPr>
          <w:p w:rsidR="005D717F" w:rsidRDefault="005D717F" w:rsidP="0008675D">
            <w:pPr>
              <w:pStyle w:val="afffffffffff2"/>
            </w:pPr>
            <w:r w:rsidRPr="00326A39">
              <w:t>ТП-</w:t>
            </w:r>
            <w:r>
              <w:t>347</w:t>
            </w:r>
            <w:r w:rsidRPr="00326A39">
              <w:t>, 10/0,4 кВ, 400 кВ·А</w:t>
            </w:r>
          </w:p>
        </w:tc>
        <w:tc>
          <w:tcPr>
            <w:tcW w:w="922" w:type="pct"/>
          </w:tcPr>
          <w:p w:rsidR="005D717F" w:rsidRPr="000229F1" w:rsidRDefault="005D717F" w:rsidP="000229F1">
            <w:pPr>
              <w:pStyle w:val="afc"/>
            </w:pPr>
            <w:r w:rsidRPr="000229F1">
              <w:t>0,400</w:t>
            </w:r>
          </w:p>
        </w:tc>
        <w:tc>
          <w:tcPr>
            <w:tcW w:w="1213" w:type="pct"/>
          </w:tcPr>
          <w:p w:rsidR="005D717F" w:rsidRPr="00EB4F8B" w:rsidRDefault="005D717F" w:rsidP="000229F1">
            <w:pPr>
              <w:pStyle w:val="afc"/>
            </w:pPr>
            <w:r>
              <w:t>0</w:t>
            </w:r>
          </w:p>
        </w:tc>
      </w:tr>
      <w:tr w:rsidR="005D717F" w:rsidRPr="00EB4F8B" w:rsidTr="00EE34A9">
        <w:tc>
          <w:tcPr>
            <w:tcW w:w="272" w:type="pct"/>
            <w:vMerge/>
          </w:tcPr>
          <w:p w:rsidR="005D717F" w:rsidRDefault="005D717F" w:rsidP="0008675D">
            <w:pPr>
              <w:pStyle w:val="afffffffffff2"/>
            </w:pPr>
          </w:p>
        </w:tc>
        <w:tc>
          <w:tcPr>
            <w:tcW w:w="1004" w:type="pct"/>
            <w:vMerge/>
          </w:tcPr>
          <w:p w:rsidR="005D717F" w:rsidRDefault="005D717F" w:rsidP="0008675D">
            <w:pPr>
              <w:pStyle w:val="afffffffffff2"/>
            </w:pPr>
          </w:p>
        </w:tc>
        <w:tc>
          <w:tcPr>
            <w:tcW w:w="1589" w:type="pct"/>
          </w:tcPr>
          <w:p w:rsidR="005D717F" w:rsidRDefault="005D717F" w:rsidP="0008675D">
            <w:pPr>
              <w:pStyle w:val="afffffffffff2"/>
            </w:pPr>
            <w:r w:rsidRPr="00326A39">
              <w:t>ТП-</w:t>
            </w:r>
            <w:r>
              <w:t>430</w:t>
            </w:r>
            <w:r w:rsidRPr="00326A39">
              <w:t xml:space="preserve">, 10/0,4 кВ, </w:t>
            </w:r>
            <w:r>
              <w:t>25</w:t>
            </w:r>
            <w:r w:rsidRPr="00326A39">
              <w:t>0 кВ·А</w:t>
            </w:r>
          </w:p>
        </w:tc>
        <w:tc>
          <w:tcPr>
            <w:tcW w:w="922" w:type="pct"/>
          </w:tcPr>
          <w:p w:rsidR="005D717F" w:rsidRPr="009A1101" w:rsidRDefault="005D717F" w:rsidP="000229F1">
            <w:pPr>
              <w:pStyle w:val="afc"/>
            </w:pPr>
            <w:r w:rsidRPr="009A1101">
              <w:t>0,25</w:t>
            </w:r>
            <w:r>
              <w:t>0</w:t>
            </w:r>
          </w:p>
        </w:tc>
        <w:tc>
          <w:tcPr>
            <w:tcW w:w="1213" w:type="pct"/>
          </w:tcPr>
          <w:p w:rsidR="005D717F" w:rsidRPr="009A1101" w:rsidRDefault="005D717F" w:rsidP="000229F1">
            <w:pPr>
              <w:pStyle w:val="afc"/>
            </w:pPr>
            <w:r w:rsidRPr="009A1101">
              <w:t>0,03</w:t>
            </w:r>
          </w:p>
        </w:tc>
      </w:tr>
      <w:tr w:rsidR="005D717F" w:rsidRPr="00EB4F8B" w:rsidTr="00EE34A9">
        <w:tc>
          <w:tcPr>
            <w:tcW w:w="272" w:type="pct"/>
            <w:vMerge/>
          </w:tcPr>
          <w:p w:rsidR="005D717F" w:rsidRDefault="005D717F" w:rsidP="0008675D">
            <w:pPr>
              <w:pStyle w:val="afffffffffff2"/>
            </w:pPr>
          </w:p>
        </w:tc>
        <w:tc>
          <w:tcPr>
            <w:tcW w:w="1004" w:type="pct"/>
            <w:vMerge/>
          </w:tcPr>
          <w:p w:rsidR="005D717F" w:rsidRDefault="005D717F" w:rsidP="0008675D">
            <w:pPr>
              <w:pStyle w:val="afffffffffff2"/>
            </w:pPr>
          </w:p>
        </w:tc>
        <w:tc>
          <w:tcPr>
            <w:tcW w:w="1589" w:type="pct"/>
          </w:tcPr>
          <w:p w:rsidR="005D717F" w:rsidRDefault="005D717F" w:rsidP="0008675D">
            <w:pPr>
              <w:pStyle w:val="afffffffffff2"/>
            </w:pPr>
            <w:r w:rsidRPr="00326A39">
              <w:t>ТП-</w:t>
            </w:r>
            <w:r>
              <w:t>443</w:t>
            </w:r>
            <w:r w:rsidRPr="00326A39">
              <w:t>, 10/0,4 кВ, 400 кВ·А</w:t>
            </w:r>
          </w:p>
        </w:tc>
        <w:tc>
          <w:tcPr>
            <w:tcW w:w="922" w:type="pct"/>
          </w:tcPr>
          <w:p w:rsidR="005D717F" w:rsidRPr="000229F1" w:rsidRDefault="005D717F" w:rsidP="000229F1">
            <w:pPr>
              <w:pStyle w:val="afc"/>
            </w:pPr>
            <w:r w:rsidRPr="000229F1">
              <w:t>0,400</w:t>
            </w:r>
          </w:p>
        </w:tc>
        <w:tc>
          <w:tcPr>
            <w:tcW w:w="1213" w:type="pct"/>
          </w:tcPr>
          <w:p w:rsidR="005D717F" w:rsidRPr="00EB4F8B" w:rsidRDefault="005D717F" w:rsidP="000229F1">
            <w:pPr>
              <w:pStyle w:val="afc"/>
            </w:pPr>
            <w:r>
              <w:t>0</w:t>
            </w:r>
          </w:p>
        </w:tc>
      </w:tr>
      <w:tr w:rsidR="005D717F" w:rsidRPr="00EB4F8B" w:rsidTr="00EE34A9">
        <w:tc>
          <w:tcPr>
            <w:tcW w:w="272" w:type="pct"/>
            <w:vMerge/>
          </w:tcPr>
          <w:p w:rsidR="005D717F" w:rsidRDefault="005D717F" w:rsidP="0008675D">
            <w:pPr>
              <w:pStyle w:val="afffffffffff2"/>
            </w:pPr>
          </w:p>
        </w:tc>
        <w:tc>
          <w:tcPr>
            <w:tcW w:w="1004" w:type="pct"/>
            <w:vMerge/>
          </w:tcPr>
          <w:p w:rsidR="005D717F" w:rsidRDefault="005D717F" w:rsidP="0008675D">
            <w:pPr>
              <w:pStyle w:val="afffffffffff2"/>
            </w:pPr>
          </w:p>
        </w:tc>
        <w:tc>
          <w:tcPr>
            <w:tcW w:w="1589" w:type="pct"/>
          </w:tcPr>
          <w:p w:rsidR="005D717F" w:rsidRDefault="005D717F" w:rsidP="0008675D">
            <w:pPr>
              <w:pStyle w:val="afffffffffff2"/>
            </w:pPr>
            <w:r w:rsidRPr="00326A39">
              <w:t>ТП-</w:t>
            </w:r>
            <w:r>
              <w:t>444</w:t>
            </w:r>
            <w:r w:rsidRPr="00326A39">
              <w:t>, 10/0,4 кВ, 400 кВ·А</w:t>
            </w:r>
          </w:p>
        </w:tc>
        <w:tc>
          <w:tcPr>
            <w:tcW w:w="922" w:type="pct"/>
          </w:tcPr>
          <w:p w:rsidR="005D717F" w:rsidRPr="000229F1" w:rsidRDefault="005D717F" w:rsidP="000229F1">
            <w:pPr>
              <w:pStyle w:val="afc"/>
            </w:pPr>
            <w:r w:rsidRPr="000229F1">
              <w:t>0,400</w:t>
            </w:r>
          </w:p>
        </w:tc>
        <w:tc>
          <w:tcPr>
            <w:tcW w:w="1213" w:type="pct"/>
          </w:tcPr>
          <w:p w:rsidR="005D717F" w:rsidRPr="00EB4F8B" w:rsidRDefault="005D717F" w:rsidP="000229F1">
            <w:pPr>
              <w:pStyle w:val="afc"/>
            </w:pPr>
            <w:r>
              <w:t>0</w:t>
            </w:r>
          </w:p>
        </w:tc>
      </w:tr>
      <w:tr w:rsidR="005D717F" w:rsidRPr="00EB4F8B" w:rsidTr="00EE34A9">
        <w:tc>
          <w:tcPr>
            <w:tcW w:w="272" w:type="pct"/>
            <w:vMerge/>
          </w:tcPr>
          <w:p w:rsidR="005D717F" w:rsidRDefault="005D717F" w:rsidP="0008675D">
            <w:pPr>
              <w:pStyle w:val="afffffffffff2"/>
            </w:pPr>
          </w:p>
        </w:tc>
        <w:tc>
          <w:tcPr>
            <w:tcW w:w="1004" w:type="pct"/>
            <w:vMerge/>
          </w:tcPr>
          <w:p w:rsidR="005D717F" w:rsidRDefault="005D717F" w:rsidP="0008675D">
            <w:pPr>
              <w:pStyle w:val="afffffffffff2"/>
            </w:pPr>
          </w:p>
        </w:tc>
        <w:tc>
          <w:tcPr>
            <w:tcW w:w="1589" w:type="pct"/>
          </w:tcPr>
          <w:p w:rsidR="005D717F" w:rsidRDefault="005D717F" w:rsidP="0008675D">
            <w:pPr>
              <w:pStyle w:val="afffffffffff2"/>
            </w:pPr>
            <w:r w:rsidRPr="00326A39">
              <w:t>ТП-</w:t>
            </w:r>
            <w:r>
              <w:t>453</w:t>
            </w:r>
            <w:r w:rsidRPr="00326A39">
              <w:t>, 10/0,4 кВ, 400 кВ·А</w:t>
            </w:r>
          </w:p>
        </w:tc>
        <w:tc>
          <w:tcPr>
            <w:tcW w:w="922" w:type="pct"/>
          </w:tcPr>
          <w:p w:rsidR="005D717F" w:rsidRPr="000229F1" w:rsidRDefault="005D717F" w:rsidP="000229F1">
            <w:pPr>
              <w:pStyle w:val="afc"/>
            </w:pPr>
            <w:r w:rsidRPr="000229F1">
              <w:t>0,400</w:t>
            </w:r>
          </w:p>
        </w:tc>
        <w:tc>
          <w:tcPr>
            <w:tcW w:w="1213" w:type="pct"/>
          </w:tcPr>
          <w:p w:rsidR="005D717F" w:rsidRPr="000229F1" w:rsidRDefault="005D717F" w:rsidP="000229F1">
            <w:pPr>
              <w:pStyle w:val="afc"/>
            </w:pPr>
            <w:r w:rsidRPr="000229F1">
              <w:t>0,02</w:t>
            </w:r>
          </w:p>
        </w:tc>
      </w:tr>
      <w:tr w:rsidR="005D717F" w:rsidRPr="00EB4F8B" w:rsidTr="00EE34A9">
        <w:tc>
          <w:tcPr>
            <w:tcW w:w="272" w:type="pct"/>
            <w:vMerge/>
          </w:tcPr>
          <w:p w:rsidR="005D717F" w:rsidRDefault="005D717F" w:rsidP="0008675D">
            <w:pPr>
              <w:pStyle w:val="afffffffffff2"/>
            </w:pPr>
          </w:p>
        </w:tc>
        <w:tc>
          <w:tcPr>
            <w:tcW w:w="1004" w:type="pct"/>
            <w:vMerge/>
          </w:tcPr>
          <w:p w:rsidR="005D717F" w:rsidRDefault="005D717F" w:rsidP="0008675D">
            <w:pPr>
              <w:pStyle w:val="afffffffffff2"/>
            </w:pPr>
          </w:p>
        </w:tc>
        <w:tc>
          <w:tcPr>
            <w:tcW w:w="1589" w:type="pct"/>
          </w:tcPr>
          <w:p w:rsidR="005D717F" w:rsidRDefault="005D717F" w:rsidP="0008675D">
            <w:pPr>
              <w:pStyle w:val="afffffffffff2"/>
            </w:pPr>
            <w:r w:rsidRPr="00326A39">
              <w:t>ТП-</w:t>
            </w:r>
            <w:r>
              <w:t>873</w:t>
            </w:r>
            <w:r w:rsidRPr="00326A39">
              <w:t xml:space="preserve">, 10/0,4 кВ, </w:t>
            </w:r>
            <w:r>
              <w:t>16</w:t>
            </w:r>
            <w:r w:rsidRPr="00326A39">
              <w:t>0 кВ·А</w:t>
            </w:r>
          </w:p>
        </w:tc>
        <w:tc>
          <w:tcPr>
            <w:tcW w:w="922" w:type="pct"/>
          </w:tcPr>
          <w:p w:rsidR="005D717F" w:rsidRPr="009A1101" w:rsidRDefault="005D717F" w:rsidP="000229F1">
            <w:pPr>
              <w:pStyle w:val="afc"/>
            </w:pPr>
            <w:r w:rsidRPr="009A1101">
              <w:t>0,16</w:t>
            </w:r>
            <w:r>
              <w:t>0</w:t>
            </w:r>
          </w:p>
        </w:tc>
        <w:tc>
          <w:tcPr>
            <w:tcW w:w="1213" w:type="pct"/>
          </w:tcPr>
          <w:p w:rsidR="005D717F" w:rsidRPr="009A1101" w:rsidRDefault="005D717F" w:rsidP="000229F1">
            <w:pPr>
              <w:pStyle w:val="afc"/>
            </w:pPr>
            <w:r w:rsidRPr="009A1101">
              <w:t>0,01</w:t>
            </w:r>
          </w:p>
        </w:tc>
      </w:tr>
      <w:tr w:rsidR="005D717F" w:rsidRPr="00EB4F8B" w:rsidTr="00EE34A9">
        <w:tc>
          <w:tcPr>
            <w:tcW w:w="272" w:type="pct"/>
            <w:vMerge/>
          </w:tcPr>
          <w:p w:rsidR="005D717F" w:rsidRDefault="005D717F" w:rsidP="0008675D">
            <w:pPr>
              <w:pStyle w:val="afffffffffff2"/>
            </w:pPr>
          </w:p>
        </w:tc>
        <w:tc>
          <w:tcPr>
            <w:tcW w:w="1004" w:type="pct"/>
            <w:vMerge/>
          </w:tcPr>
          <w:p w:rsidR="005D717F" w:rsidRDefault="005D717F" w:rsidP="0008675D">
            <w:pPr>
              <w:pStyle w:val="afffffffffff2"/>
            </w:pPr>
          </w:p>
        </w:tc>
        <w:tc>
          <w:tcPr>
            <w:tcW w:w="1589" w:type="pct"/>
          </w:tcPr>
          <w:p w:rsidR="005D717F" w:rsidRDefault="005D717F" w:rsidP="0008675D">
            <w:pPr>
              <w:pStyle w:val="afffffffffff2"/>
            </w:pPr>
            <w:r w:rsidRPr="00326A39">
              <w:t>ТП-</w:t>
            </w:r>
            <w:r>
              <w:t>87</w:t>
            </w:r>
            <w:r w:rsidRPr="00326A39">
              <w:t xml:space="preserve">9, 10/0,4 кВ, </w:t>
            </w:r>
            <w:r>
              <w:t>25</w:t>
            </w:r>
            <w:r w:rsidRPr="00326A39">
              <w:t>0 кВ·А</w:t>
            </w:r>
          </w:p>
        </w:tc>
        <w:tc>
          <w:tcPr>
            <w:tcW w:w="922" w:type="pct"/>
          </w:tcPr>
          <w:p w:rsidR="005D717F" w:rsidRPr="009A1101" w:rsidRDefault="005D717F" w:rsidP="000229F1">
            <w:pPr>
              <w:pStyle w:val="afc"/>
            </w:pPr>
            <w:r w:rsidRPr="009A1101">
              <w:t>0,25</w:t>
            </w:r>
            <w:r>
              <w:t>0</w:t>
            </w:r>
          </w:p>
        </w:tc>
        <w:tc>
          <w:tcPr>
            <w:tcW w:w="1213" w:type="pct"/>
          </w:tcPr>
          <w:p w:rsidR="005D717F" w:rsidRPr="009A1101" w:rsidRDefault="005D717F" w:rsidP="000229F1">
            <w:pPr>
              <w:pStyle w:val="afc"/>
            </w:pPr>
            <w:r w:rsidRPr="009A1101">
              <w:t>0,03</w:t>
            </w:r>
          </w:p>
        </w:tc>
      </w:tr>
      <w:tr w:rsidR="005D717F" w:rsidRPr="00EB4F8B" w:rsidTr="00EE34A9">
        <w:tc>
          <w:tcPr>
            <w:tcW w:w="272" w:type="pct"/>
            <w:vMerge/>
          </w:tcPr>
          <w:p w:rsidR="005D717F" w:rsidRDefault="005D717F" w:rsidP="0008675D">
            <w:pPr>
              <w:pStyle w:val="afffffffffff2"/>
            </w:pPr>
          </w:p>
        </w:tc>
        <w:tc>
          <w:tcPr>
            <w:tcW w:w="1004" w:type="pct"/>
            <w:vMerge/>
          </w:tcPr>
          <w:p w:rsidR="005D717F" w:rsidRDefault="005D717F" w:rsidP="0008675D">
            <w:pPr>
              <w:pStyle w:val="afffffffffff2"/>
            </w:pPr>
          </w:p>
        </w:tc>
        <w:tc>
          <w:tcPr>
            <w:tcW w:w="1589" w:type="pct"/>
          </w:tcPr>
          <w:p w:rsidR="005D717F" w:rsidRDefault="005D717F" w:rsidP="0008675D">
            <w:pPr>
              <w:pStyle w:val="afffffffffff2"/>
            </w:pPr>
            <w:r w:rsidRPr="00326A39">
              <w:t>ТП-</w:t>
            </w:r>
            <w:r>
              <w:t>880</w:t>
            </w:r>
            <w:r w:rsidRPr="00326A39">
              <w:t xml:space="preserve">, 10/0,4 кВ, </w:t>
            </w:r>
            <w:r>
              <w:t>25</w:t>
            </w:r>
            <w:r w:rsidRPr="00326A39">
              <w:t>0 кВ·А</w:t>
            </w:r>
          </w:p>
        </w:tc>
        <w:tc>
          <w:tcPr>
            <w:tcW w:w="922" w:type="pct"/>
          </w:tcPr>
          <w:p w:rsidR="005D717F" w:rsidRPr="009A1101" w:rsidRDefault="005D717F" w:rsidP="000229F1">
            <w:pPr>
              <w:pStyle w:val="afc"/>
            </w:pPr>
            <w:r w:rsidRPr="009A1101">
              <w:t>0,25</w:t>
            </w:r>
            <w:r>
              <w:t>0</w:t>
            </w:r>
          </w:p>
        </w:tc>
        <w:tc>
          <w:tcPr>
            <w:tcW w:w="1213" w:type="pct"/>
          </w:tcPr>
          <w:p w:rsidR="005D717F" w:rsidRPr="009A1101" w:rsidRDefault="005D717F" w:rsidP="000229F1">
            <w:pPr>
              <w:pStyle w:val="afc"/>
            </w:pPr>
            <w:r w:rsidRPr="009A1101">
              <w:t>0,03</w:t>
            </w:r>
          </w:p>
        </w:tc>
      </w:tr>
      <w:tr w:rsidR="005D717F" w:rsidRPr="00EB4F8B" w:rsidTr="00EE34A9">
        <w:tc>
          <w:tcPr>
            <w:tcW w:w="272" w:type="pct"/>
            <w:vMerge/>
          </w:tcPr>
          <w:p w:rsidR="005D717F" w:rsidRDefault="005D717F" w:rsidP="0008675D">
            <w:pPr>
              <w:pStyle w:val="afffffffffff2"/>
            </w:pPr>
          </w:p>
        </w:tc>
        <w:tc>
          <w:tcPr>
            <w:tcW w:w="1004" w:type="pct"/>
            <w:vMerge/>
          </w:tcPr>
          <w:p w:rsidR="005D717F" w:rsidRDefault="005D717F" w:rsidP="0008675D">
            <w:pPr>
              <w:pStyle w:val="afffffffffff2"/>
            </w:pPr>
          </w:p>
        </w:tc>
        <w:tc>
          <w:tcPr>
            <w:tcW w:w="1589" w:type="pct"/>
          </w:tcPr>
          <w:p w:rsidR="005D717F" w:rsidRDefault="005D717F" w:rsidP="0008675D">
            <w:pPr>
              <w:pStyle w:val="afffffffffff2"/>
            </w:pPr>
            <w:r w:rsidRPr="00326A39">
              <w:t>ТП-</w:t>
            </w:r>
            <w:r>
              <w:t>884</w:t>
            </w:r>
            <w:r w:rsidRPr="00326A39">
              <w:t xml:space="preserve">, 10/0,4 кВ, </w:t>
            </w:r>
            <w:r>
              <w:t>63</w:t>
            </w:r>
            <w:r w:rsidRPr="00326A39">
              <w:t> кВ·А</w:t>
            </w:r>
          </w:p>
        </w:tc>
        <w:tc>
          <w:tcPr>
            <w:tcW w:w="922" w:type="pct"/>
          </w:tcPr>
          <w:p w:rsidR="005D717F" w:rsidRPr="009A1101" w:rsidRDefault="005D717F" w:rsidP="000229F1">
            <w:pPr>
              <w:pStyle w:val="afc"/>
            </w:pPr>
            <w:r w:rsidRPr="009A1101">
              <w:t>0,063</w:t>
            </w:r>
          </w:p>
        </w:tc>
        <w:tc>
          <w:tcPr>
            <w:tcW w:w="1213" w:type="pct"/>
          </w:tcPr>
          <w:p w:rsidR="005D717F" w:rsidRPr="009A1101" w:rsidRDefault="005D717F" w:rsidP="000229F1">
            <w:pPr>
              <w:pStyle w:val="afc"/>
            </w:pPr>
            <w:r w:rsidRPr="009A1101">
              <w:t>0,02</w:t>
            </w:r>
          </w:p>
        </w:tc>
      </w:tr>
      <w:tr w:rsidR="005D717F" w:rsidRPr="00EB4F8B" w:rsidTr="00EE34A9">
        <w:tc>
          <w:tcPr>
            <w:tcW w:w="272" w:type="pct"/>
            <w:vMerge/>
          </w:tcPr>
          <w:p w:rsidR="005D717F" w:rsidRDefault="005D717F" w:rsidP="0008675D">
            <w:pPr>
              <w:pStyle w:val="afffffffffff2"/>
            </w:pPr>
          </w:p>
        </w:tc>
        <w:tc>
          <w:tcPr>
            <w:tcW w:w="1004" w:type="pct"/>
            <w:vMerge/>
          </w:tcPr>
          <w:p w:rsidR="005D717F" w:rsidRDefault="005D717F" w:rsidP="0008675D">
            <w:pPr>
              <w:pStyle w:val="afffffffffff2"/>
            </w:pPr>
          </w:p>
        </w:tc>
        <w:tc>
          <w:tcPr>
            <w:tcW w:w="1589" w:type="pct"/>
          </w:tcPr>
          <w:p w:rsidR="005D717F" w:rsidRDefault="005D717F" w:rsidP="0008675D">
            <w:pPr>
              <w:pStyle w:val="afffffffffff2"/>
            </w:pPr>
            <w:r w:rsidRPr="00326A39">
              <w:t>ТП-99</w:t>
            </w:r>
            <w:r>
              <w:t>9</w:t>
            </w:r>
            <w:r w:rsidRPr="00326A39">
              <w:t xml:space="preserve">, 10/0,4 кВ, </w:t>
            </w:r>
            <w:r>
              <w:t>25</w:t>
            </w:r>
            <w:r w:rsidRPr="00326A39">
              <w:t> кВ·А</w:t>
            </w:r>
          </w:p>
        </w:tc>
        <w:tc>
          <w:tcPr>
            <w:tcW w:w="922" w:type="pct"/>
          </w:tcPr>
          <w:p w:rsidR="005D717F" w:rsidRPr="009A1101" w:rsidRDefault="005D717F" w:rsidP="000229F1">
            <w:pPr>
              <w:pStyle w:val="afc"/>
            </w:pPr>
            <w:r w:rsidRPr="009A1101">
              <w:t>0,025</w:t>
            </w:r>
          </w:p>
        </w:tc>
        <w:tc>
          <w:tcPr>
            <w:tcW w:w="1213" w:type="pct"/>
          </w:tcPr>
          <w:p w:rsidR="005D717F" w:rsidRPr="009A1101" w:rsidRDefault="005D717F" w:rsidP="000229F1">
            <w:pPr>
              <w:pStyle w:val="afc"/>
            </w:pPr>
            <w:r w:rsidRPr="009A1101">
              <w:t>0,01</w:t>
            </w:r>
          </w:p>
        </w:tc>
      </w:tr>
      <w:tr w:rsidR="005D717F" w:rsidRPr="00EB4F8B" w:rsidTr="00EE34A9">
        <w:tc>
          <w:tcPr>
            <w:tcW w:w="272" w:type="pct"/>
            <w:vMerge/>
          </w:tcPr>
          <w:p w:rsidR="005D717F" w:rsidRDefault="005D717F" w:rsidP="0008675D">
            <w:pPr>
              <w:pStyle w:val="afffffffffff2"/>
            </w:pPr>
          </w:p>
        </w:tc>
        <w:tc>
          <w:tcPr>
            <w:tcW w:w="1004" w:type="pct"/>
            <w:vMerge/>
          </w:tcPr>
          <w:p w:rsidR="005D717F" w:rsidRDefault="005D717F" w:rsidP="0008675D">
            <w:pPr>
              <w:pStyle w:val="afffffffffff2"/>
            </w:pPr>
          </w:p>
        </w:tc>
        <w:tc>
          <w:tcPr>
            <w:tcW w:w="1589" w:type="pct"/>
          </w:tcPr>
          <w:p w:rsidR="005D717F" w:rsidRDefault="005D717F" w:rsidP="0008675D">
            <w:pPr>
              <w:pStyle w:val="afffffffffff2"/>
            </w:pPr>
            <w:r w:rsidRPr="00326A39">
              <w:t>ТП-</w:t>
            </w:r>
            <w:r>
              <w:t>1007</w:t>
            </w:r>
            <w:r w:rsidRPr="00326A39">
              <w:t xml:space="preserve">, 10/0,4 кВ, </w:t>
            </w:r>
            <w:r>
              <w:t>16</w:t>
            </w:r>
            <w:r w:rsidRPr="00326A39">
              <w:t>0 кВ·А</w:t>
            </w:r>
          </w:p>
        </w:tc>
        <w:tc>
          <w:tcPr>
            <w:tcW w:w="922" w:type="pct"/>
          </w:tcPr>
          <w:p w:rsidR="005D717F" w:rsidRPr="009A1101" w:rsidRDefault="005D717F" w:rsidP="000229F1">
            <w:pPr>
              <w:pStyle w:val="afc"/>
            </w:pPr>
            <w:r w:rsidRPr="009A1101">
              <w:t>0,16</w:t>
            </w:r>
            <w:r>
              <w:t>0</w:t>
            </w:r>
          </w:p>
        </w:tc>
        <w:tc>
          <w:tcPr>
            <w:tcW w:w="1213" w:type="pct"/>
          </w:tcPr>
          <w:p w:rsidR="005D717F" w:rsidRPr="00EB4F8B" w:rsidRDefault="005D717F" w:rsidP="000229F1">
            <w:pPr>
              <w:pStyle w:val="afc"/>
            </w:pPr>
            <w:r>
              <w:t>0</w:t>
            </w:r>
          </w:p>
        </w:tc>
      </w:tr>
      <w:tr w:rsidR="005D717F" w:rsidRPr="00EB4F8B" w:rsidTr="00EE34A9">
        <w:tc>
          <w:tcPr>
            <w:tcW w:w="272" w:type="pct"/>
            <w:vMerge/>
          </w:tcPr>
          <w:p w:rsidR="005D717F" w:rsidRDefault="005D717F" w:rsidP="0008675D">
            <w:pPr>
              <w:pStyle w:val="afffffffffff2"/>
            </w:pPr>
          </w:p>
        </w:tc>
        <w:tc>
          <w:tcPr>
            <w:tcW w:w="1004" w:type="pct"/>
            <w:vMerge/>
          </w:tcPr>
          <w:p w:rsidR="005D717F" w:rsidRDefault="005D717F" w:rsidP="0008675D">
            <w:pPr>
              <w:pStyle w:val="afffffffffff2"/>
            </w:pPr>
          </w:p>
        </w:tc>
        <w:tc>
          <w:tcPr>
            <w:tcW w:w="1589" w:type="pct"/>
          </w:tcPr>
          <w:p w:rsidR="005D717F" w:rsidRDefault="005D717F" w:rsidP="0008675D">
            <w:pPr>
              <w:pStyle w:val="afffffffffff2"/>
            </w:pPr>
            <w:r w:rsidRPr="00326A39">
              <w:t>ТП-</w:t>
            </w:r>
            <w:r>
              <w:t>101</w:t>
            </w:r>
            <w:r w:rsidRPr="00326A39">
              <w:t xml:space="preserve">9, 10/0,4 кВ, </w:t>
            </w:r>
            <w:r>
              <w:t>1</w:t>
            </w:r>
            <w:r w:rsidRPr="00326A39">
              <w:t>00 кВ·А</w:t>
            </w:r>
          </w:p>
        </w:tc>
        <w:tc>
          <w:tcPr>
            <w:tcW w:w="922" w:type="pct"/>
          </w:tcPr>
          <w:p w:rsidR="005D717F" w:rsidRPr="009A1101" w:rsidRDefault="005D717F" w:rsidP="000229F1">
            <w:pPr>
              <w:pStyle w:val="afc"/>
            </w:pPr>
            <w:r w:rsidRPr="009A1101">
              <w:t>0,1</w:t>
            </w:r>
            <w:r>
              <w:t>00</w:t>
            </w:r>
          </w:p>
        </w:tc>
        <w:tc>
          <w:tcPr>
            <w:tcW w:w="1213" w:type="pct"/>
          </w:tcPr>
          <w:p w:rsidR="005D717F" w:rsidRPr="00EB4F8B" w:rsidRDefault="005D717F" w:rsidP="000229F1">
            <w:pPr>
              <w:pStyle w:val="afc"/>
            </w:pPr>
            <w:r>
              <w:t>0</w:t>
            </w:r>
          </w:p>
        </w:tc>
      </w:tr>
      <w:tr w:rsidR="005D717F" w:rsidRPr="00EB4F8B" w:rsidTr="00EE34A9">
        <w:tc>
          <w:tcPr>
            <w:tcW w:w="272" w:type="pct"/>
            <w:vMerge/>
          </w:tcPr>
          <w:p w:rsidR="005D717F" w:rsidRDefault="005D717F" w:rsidP="0008675D">
            <w:pPr>
              <w:pStyle w:val="afffffffffff2"/>
            </w:pPr>
          </w:p>
        </w:tc>
        <w:tc>
          <w:tcPr>
            <w:tcW w:w="1004" w:type="pct"/>
            <w:vMerge/>
          </w:tcPr>
          <w:p w:rsidR="005D717F" w:rsidRDefault="005D717F" w:rsidP="0008675D">
            <w:pPr>
              <w:pStyle w:val="afffffffffff2"/>
            </w:pPr>
          </w:p>
        </w:tc>
        <w:tc>
          <w:tcPr>
            <w:tcW w:w="1589" w:type="pct"/>
          </w:tcPr>
          <w:p w:rsidR="005D717F" w:rsidRDefault="005D717F" w:rsidP="0008675D">
            <w:pPr>
              <w:pStyle w:val="afffffffffff2"/>
            </w:pPr>
            <w:r w:rsidRPr="00326A39">
              <w:t>ТП-</w:t>
            </w:r>
            <w:r>
              <w:t>1054</w:t>
            </w:r>
            <w:r w:rsidRPr="00326A39">
              <w:t xml:space="preserve">, 10/0,4 кВ, </w:t>
            </w:r>
            <w:r>
              <w:t>25</w:t>
            </w:r>
            <w:r w:rsidRPr="00326A39">
              <w:t>0 кВ·А</w:t>
            </w:r>
          </w:p>
        </w:tc>
        <w:tc>
          <w:tcPr>
            <w:tcW w:w="922" w:type="pct"/>
          </w:tcPr>
          <w:p w:rsidR="005D717F" w:rsidRPr="009A1101" w:rsidRDefault="005D717F" w:rsidP="000229F1">
            <w:pPr>
              <w:pStyle w:val="afc"/>
            </w:pPr>
            <w:r w:rsidRPr="009A1101">
              <w:t>0,25</w:t>
            </w:r>
            <w:r>
              <w:t>0</w:t>
            </w:r>
          </w:p>
        </w:tc>
        <w:tc>
          <w:tcPr>
            <w:tcW w:w="1213" w:type="pct"/>
          </w:tcPr>
          <w:p w:rsidR="005D717F" w:rsidRPr="009A1101" w:rsidRDefault="005D717F" w:rsidP="000229F1">
            <w:pPr>
              <w:pStyle w:val="afc"/>
            </w:pPr>
            <w:r w:rsidRPr="009A1101">
              <w:t>0,03</w:t>
            </w:r>
          </w:p>
        </w:tc>
      </w:tr>
      <w:tr w:rsidR="005D717F" w:rsidRPr="00EB4F8B" w:rsidTr="00EE34A9">
        <w:tc>
          <w:tcPr>
            <w:tcW w:w="272" w:type="pct"/>
            <w:vMerge/>
          </w:tcPr>
          <w:p w:rsidR="005D717F" w:rsidRDefault="005D717F" w:rsidP="0008675D">
            <w:pPr>
              <w:pStyle w:val="afffffffffff2"/>
            </w:pPr>
          </w:p>
        </w:tc>
        <w:tc>
          <w:tcPr>
            <w:tcW w:w="1004" w:type="pct"/>
            <w:vMerge/>
          </w:tcPr>
          <w:p w:rsidR="005D717F" w:rsidRDefault="005D717F" w:rsidP="0008675D">
            <w:pPr>
              <w:pStyle w:val="afffffffffff2"/>
            </w:pPr>
          </w:p>
        </w:tc>
        <w:tc>
          <w:tcPr>
            <w:tcW w:w="1589" w:type="pct"/>
          </w:tcPr>
          <w:p w:rsidR="005D717F" w:rsidRDefault="005D717F" w:rsidP="0008675D">
            <w:pPr>
              <w:pStyle w:val="afffffffffff2"/>
            </w:pPr>
            <w:r w:rsidRPr="00326A39">
              <w:t>ТП-</w:t>
            </w:r>
            <w:r>
              <w:t>1087</w:t>
            </w:r>
            <w:r w:rsidRPr="00326A39">
              <w:t xml:space="preserve">, 10/0,4 кВ, </w:t>
            </w:r>
            <w:r>
              <w:t>1</w:t>
            </w:r>
            <w:r w:rsidRPr="00326A39">
              <w:t>00 кВ·А</w:t>
            </w:r>
          </w:p>
        </w:tc>
        <w:tc>
          <w:tcPr>
            <w:tcW w:w="922" w:type="pct"/>
          </w:tcPr>
          <w:p w:rsidR="005D717F" w:rsidRPr="009A1101" w:rsidRDefault="005D717F" w:rsidP="000229F1">
            <w:pPr>
              <w:pStyle w:val="afc"/>
            </w:pPr>
            <w:r w:rsidRPr="009A1101">
              <w:t>0,1</w:t>
            </w:r>
            <w:r>
              <w:t>00</w:t>
            </w:r>
          </w:p>
        </w:tc>
        <w:tc>
          <w:tcPr>
            <w:tcW w:w="1213" w:type="pct"/>
          </w:tcPr>
          <w:p w:rsidR="005D717F" w:rsidRPr="009A1101" w:rsidRDefault="005D717F" w:rsidP="000229F1">
            <w:pPr>
              <w:pStyle w:val="afc"/>
            </w:pPr>
            <w:r w:rsidRPr="009A1101">
              <w:t>0,06</w:t>
            </w:r>
          </w:p>
        </w:tc>
      </w:tr>
      <w:tr w:rsidR="005D717F" w:rsidRPr="00EB4F8B" w:rsidTr="00EE34A9">
        <w:tc>
          <w:tcPr>
            <w:tcW w:w="272" w:type="pct"/>
            <w:vMerge/>
          </w:tcPr>
          <w:p w:rsidR="005D717F" w:rsidRDefault="005D717F" w:rsidP="0008675D">
            <w:pPr>
              <w:pStyle w:val="afffffffffff2"/>
            </w:pPr>
          </w:p>
        </w:tc>
        <w:tc>
          <w:tcPr>
            <w:tcW w:w="1004" w:type="pct"/>
            <w:vMerge/>
          </w:tcPr>
          <w:p w:rsidR="005D717F" w:rsidRDefault="005D717F" w:rsidP="0008675D">
            <w:pPr>
              <w:pStyle w:val="afffffffffff2"/>
            </w:pPr>
          </w:p>
        </w:tc>
        <w:tc>
          <w:tcPr>
            <w:tcW w:w="1589" w:type="pct"/>
          </w:tcPr>
          <w:p w:rsidR="005D717F" w:rsidRDefault="005D717F" w:rsidP="0008675D">
            <w:pPr>
              <w:pStyle w:val="afffffffffff2"/>
            </w:pPr>
            <w:r w:rsidRPr="00326A39">
              <w:t>ТП-</w:t>
            </w:r>
            <w:r>
              <w:t>1094</w:t>
            </w:r>
            <w:r w:rsidRPr="00326A39">
              <w:t xml:space="preserve">, 10/0,4 кВ, </w:t>
            </w:r>
            <w:r>
              <w:t>25</w:t>
            </w:r>
            <w:r w:rsidRPr="00326A39">
              <w:t> кВ·А</w:t>
            </w:r>
          </w:p>
        </w:tc>
        <w:tc>
          <w:tcPr>
            <w:tcW w:w="922" w:type="pct"/>
          </w:tcPr>
          <w:p w:rsidR="005D717F" w:rsidRPr="009A1101" w:rsidRDefault="005D717F" w:rsidP="000229F1">
            <w:pPr>
              <w:pStyle w:val="afc"/>
            </w:pPr>
            <w:r w:rsidRPr="009A1101">
              <w:t>0,025</w:t>
            </w:r>
          </w:p>
        </w:tc>
        <w:tc>
          <w:tcPr>
            <w:tcW w:w="1213" w:type="pct"/>
          </w:tcPr>
          <w:p w:rsidR="005D717F" w:rsidRPr="009A1101" w:rsidRDefault="005D717F" w:rsidP="000229F1">
            <w:pPr>
              <w:pStyle w:val="afc"/>
            </w:pPr>
            <w:r w:rsidRPr="009A1101">
              <w:t>0,01</w:t>
            </w:r>
          </w:p>
        </w:tc>
      </w:tr>
      <w:tr w:rsidR="005D717F" w:rsidRPr="00EB4F8B" w:rsidTr="00EE34A9">
        <w:tc>
          <w:tcPr>
            <w:tcW w:w="272" w:type="pct"/>
            <w:vMerge/>
          </w:tcPr>
          <w:p w:rsidR="005D717F" w:rsidRDefault="005D717F" w:rsidP="0008675D">
            <w:pPr>
              <w:pStyle w:val="afffffffffff2"/>
            </w:pPr>
          </w:p>
        </w:tc>
        <w:tc>
          <w:tcPr>
            <w:tcW w:w="1004" w:type="pct"/>
            <w:vMerge/>
          </w:tcPr>
          <w:p w:rsidR="005D717F" w:rsidRDefault="005D717F" w:rsidP="0008675D">
            <w:pPr>
              <w:pStyle w:val="afffffffffff2"/>
            </w:pPr>
          </w:p>
        </w:tc>
        <w:tc>
          <w:tcPr>
            <w:tcW w:w="1589" w:type="pct"/>
          </w:tcPr>
          <w:p w:rsidR="005D717F" w:rsidRDefault="005D717F" w:rsidP="0008675D">
            <w:pPr>
              <w:pStyle w:val="afffffffffff2"/>
            </w:pPr>
            <w:r w:rsidRPr="00326A39">
              <w:t>ТП-</w:t>
            </w:r>
            <w:r>
              <w:t>1139</w:t>
            </w:r>
            <w:r w:rsidRPr="00326A39">
              <w:t xml:space="preserve">, 10/0,4 кВ, </w:t>
            </w:r>
            <w:r>
              <w:t>25</w:t>
            </w:r>
            <w:r w:rsidRPr="00326A39">
              <w:t>0 кВ·А</w:t>
            </w:r>
          </w:p>
        </w:tc>
        <w:tc>
          <w:tcPr>
            <w:tcW w:w="922" w:type="pct"/>
          </w:tcPr>
          <w:p w:rsidR="005D717F" w:rsidRPr="000229F1" w:rsidRDefault="005D717F" w:rsidP="000229F1">
            <w:pPr>
              <w:pStyle w:val="afc"/>
            </w:pPr>
            <w:r w:rsidRPr="000229F1">
              <w:t>0,250</w:t>
            </w:r>
          </w:p>
        </w:tc>
        <w:tc>
          <w:tcPr>
            <w:tcW w:w="1213" w:type="pct"/>
          </w:tcPr>
          <w:p w:rsidR="005D717F" w:rsidRPr="000229F1" w:rsidRDefault="005D717F" w:rsidP="000229F1">
            <w:pPr>
              <w:pStyle w:val="afc"/>
            </w:pPr>
            <w:r w:rsidRPr="000229F1">
              <w:t>0,02</w:t>
            </w:r>
          </w:p>
        </w:tc>
      </w:tr>
      <w:tr w:rsidR="005D717F" w:rsidRPr="00EB4F8B" w:rsidTr="00EE34A9">
        <w:tc>
          <w:tcPr>
            <w:tcW w:w="272" w:type="pct"/>
            <w:vMerge/>
          </w:tcPr>
          <w:p w:rsidR="005D717F" w:rsidRDefault="005D717F" w:rsidP="0008675D">
            <w:pPr>
              <w:pStyle w:val="afffffffffff2"/>
            </w:pPr>
          </w:p>
        </w:tc>
        <w:tc>
          <w:tcPr>
            <w:tcW w:w="1004" w:type="pct"/>
            <w:vMerge/>
          </w:tcPr>
          <w:p w:rsidR="005D717F" w:rsidRDefault="005D717F" w:rsidP="0008675D">
            <w:pPr>
              <w:pStyle w:val="afffffffffff2"/>
            </w:pPr>
          </w:p>
        </w:tc>
        <w:tc>
          <w:tcPr>
            <w:tcW w:w="1589" w:type="pct"/>
          </w:tcPr>
          <w:p w:rsidR="005D717F" w:rsidRDefault="005D717F" w:rsidP="0008675D">
            <w:pPr>
              <w:pStyle w:val="afffffffffff2"/>
            </w:pPr>
            <w:r w:rsidRPr="00326A39">
              <w:t>ТП-</w:t>
            </w:r>
            <w:r>
              <w:t>125</w:t>
            </w:r>
            <w:r w:rsidRPr="00326A39">
              <w:t xml:space="preserve">9, 10/0,4 кВ, </w:t>
            </w:r>
            <w:r>
              <w:t>1</w:t>
            </w:r>
            <w:r w:rsidRPr="00326A39">
              <w:t>00 кВ·А</w:t>
            </w:r>
          </w:p>
        </w:tc>
        <w:tc>
          <w:tcPr>
            <w:tcW w:w="922" w:type="pct"/>
          </w:tcPr>
          <w:p w:rsidR="005D717F" w:rsidRPr="009A1101" w:rsidRDefault="005D717F" w:rsidP="000229F1">
            <w:pPr>
              <w:pStyle w:val="afc"/>
            </w:pPr>
            <w:r w:rsidRPr="009A1101">
              <w:t>0,1</w:t>
            </w:r>
            <w:r>
              <w:t>00</w:t>
            </w:r>
          </w:p>
        </w:tc>
        <w:tc>
          <w:tcPr>
            <w:tcW w:w="1213" w:type="pct"/>
          </w:tcPr>
          <w:p w:rsidR="005D717F" w:rsidRPr="00EB4F8B" w:rsidRDefault="005D717F" w:rsidP="000229F1">
            <w:pPr>
              <w:pStyle w:val="afc"/>
            </w:pPr>
            <w:r>
              <w:t>0</w:t>
            </w:r>
          </w:p>
        </w:tc>
      </w:tr>
      <w:tr w:rsidR="005D717F" w:rsidRPr="00EB4F8B" w:rsidTr="00EE34A9">
        <w:tc>
          <w:tcPr>
            <w:tcW w:w="272" w:type="pct"/>
            <w:vMerge/>
          </w:tcPr>
          <w:p w:rsidR="005D717F" w:rsidRDefault="005D717F" w:rsidP="0008675D">
            <w:pPr>
              <w:pStyle w:val="afffffffffff2"/>
            </w:pPr>
          </w:p>
        </w:tc>
        <w:tc>
          <w:tcPr>
            <w:tcW w:w="1004" w:type="pct"/>
            <w:vMerge/>
          </w:tcPr>
          <w:p w:rsidR="005D717F" w:rsidRDefault="005D717F" w:rsidP="0008675D">
            <w:pPr>
              <w:pStyle w:val="afffffffffff2"/>
            </w:pPr>
          </w:p>
        </w:tc>
        <w:tc>
          <w:tcPr>
            <w:tcW w:w="1589" w:type="pct"/>
          </w:tcPr>
          <w:p w:rsidR="005D717F" w:rsidRDefault="005D717F" w:rsidP="0008675D">
            <w:pPr>
              <w:pStyle w:val="afffffffffff2"/>
            </w:pPr>
            <w:r w:rsidRPr="00326A39">
              <w:t>ТП-</w:t>
            </w:r>
            <w:r>
              <w:t>1277</w:t>
            </w:r>
            <w:r w:rsidRPr="00326A39">
              <w:t xml:space="preserve">, 10/0,4 кВ, </w:t>
            </w:r>
            <w:r>
              <w:t>16</w:t>
            </w:r>
            <w:r w:rsidRPr="00326A39">
              <w:t>0 кВ·А</w:t>
            </w:r>
          </w:p>
        </w:tc>
        <w:tc>
          <w:tcPr>
            <w:tcW w:w="922" w:type="pct"/>
          </w:tcPr>
          <w:p w:rsidR="005D717F" w:rsidRPr="009A1101" w:rsidRDefault="005D717F" w:rsidP="000229F1">
            <w:pPr>
              <w:pStyle w:val="afc"/>
            </w:pPr>
            <w:r w:rsidRPr="009A1101">
              <w:t>0,16</w:t>
            </w:r>
            <w:r>
              <w:t>0</w:t>
            </w:r>
          </w:p>
        </w:tc>
        <w:tc>
          <w:tcPr>
            <w:tcW w:w="1213" w:type="pct"/>
          </w:tcPr>
          <w:p w:rsidR="005D717F" w:rsidRPr="009A1101" w:rsidRDefault="005D717F" w:rsidP="000229F1">
            <w:pPr>
              <w:pStyle w:val="afc"/>
            </w:pPr>
            <w:r w:rsidRPr="009A1101">
              <w:t>0,02</w:t>
            </w:r>
          </w:p>
        </w:tc>
      </w:tr>
      <w:tr w:rsidR="005D717F" w:rsidRPr="00EB4F8B" w:rsidTr="00EE34A9">
        <w:tc>
          <w:tcPr>
            <w:tcW w:w="272" w:type="pct"/>
            <w:vMerge w:val="restart"/>
          </w:tcPr>
          <w:p w:rsidR="005D717F" w:rsidRDefault="005D717F" w:rsidP="0008675D">
            <w:pPr>
              <w:pStyle w:val="afffffffffff2"/>
            </w:pPr>
            <w:r>
              <w:t>5</w:t>
            </w:r>
          </w:p>
        </w:tc>
        <w:tc>
          <w:tcPr>
            <w:tcW w:w="1004" w:type="pct"/>
            <w:vMerge w:val="restart"/>
          </w:tcPr>
          <w:p w:rsidR="005D717F" w:rsidRDefault="005D717F" w:rsidP="0008675D">
            <w:pPr>
              <w:pStyle w:val="afffffffffff2"/>
            </w:pPr>
            <w:r>
              <w:t>Посёлок при железнодорожной станции Петяярви</w:t>
            </w:r>
          </w:p>
        </w:tc>
        <w:tc>
          <w:tcPr>
            <w:tcW w:w="1589" w:type="pct"/>
          </w:tcPr>
          <w:p w:rsidR="005D717F" w:rsidRPr="00EB4F8B" w:rsidRDefault="005D717F" w:rsidP="0008675D">
            <w:pPr>
              <w:pStyle w:val="afffffffffff2"/>
            </w:pPr>
            <w:r w:rsidRPr="00326A39">
              <w:t>ТП-</w:t>
            </w:r>
            <w:r>
              <w:t>161</w:t>
            </w:r>
            <w:r w:rsidRPr="00326A39">
              <w:t xml:space="preserve">, 10/0,4 кВ, </w:t>
            </w:r>
            <w:r>
              <w:t>10</w:t>
            </w:r>
            <w:r w:rsidRPr="00326A39">
              <w:t>0 кВ·А</w:t>
            </w:r>
          </w:p>
        </w:tc>
        <w:tc>
          <w:tcPr>
            <w:tcW w:w="922" w:type="pct"/>
          </w:tcPr>
          <w:p w:rsidR="005D717F" w:rsidRPr="00EB4F8B" w:rsidRDefault="005D717F" w:rsidP="008455C3">
            <w:pPr>
              <w:pStyle w:val="afc"/>
            </w:pPr>
            <w:r>
              <w:t>0,100</w:t>
            </w:r>
          </w:p>
        </w:tc>
        <w:tc>
          <w:tcPr>
            <w:tcW w:w="1213" w:type="pct"/>
          </w:tcPr>
          <w:p w:rsidR="005D717F" w:rsidRPr="00EB4F8B" w:rsidRDefault="00564364" w:rsidP="008455C3">
            <w:pPr>
              <w:pStyle w:val="afc"/>
            </w:pPr>
            <w:r>
              <w:t>0</w:t>
            </w:r>
          </w:p>
        </w:tc>
      </w:tr>
      <w:tr w:rsidR="005D717F" w:rsidRPr="00EB4F8B" w:rsidTr="00EE34A9">
        <w:tc>
          <w:tcPr>
            <w:tcW w:w="272" w:type="pct"/>
            <w:vMerge/>
          </w:tcPr>
          <w:p w:rsidR="005D717F" w:rsidRDefault="005D717F" w:rsidP="0008675D">
            <w:pPr>
              <w:pStyle w:val="afffffffffff2"/>
            </w:pPr>
          </w:p>
        </w:tc>
        <w:tc>
          <w:tcPr>
            <w:tcW w:w="1004" w:type="pct"/>
            <w:vMerge/>
          </w:tcPr>
          <w:p w:rsidR="005D717F" w:rsidRDefault="005D717F" w:rsidP="0008675D">
            <w:pPr>
              <w:pStyle w:val="afffffffffff2"/>
            </w:pPr>
          </w:p>
        </w:tc>
        <w:tc>
          <w:tcPr>
            <w:tcW w:w="1589" w:type="pct"/>
          </w:tcPr>
          <w:p w:rsidR="005D717F" w:rsidRPr="00EB4F8B" w:rsidRDefault="005D717F" w:rsidP="0008675D">
            <w:pPr>
              <w:pStyle w:val="afffffffffff2"/>
            </w:pPr>
            <w:r w:rsidRPr="00326A39">
              <w:t>ТП-</w:t>
            </w:r>
            <w:r>
              <w:t>324</w:t>
            </w:r>
            <w:r w:rsidRPr="00326A39">
              <w:t xml:space="preserve">, 10/0,4 кВ, </w:t>
            </w:r>
            <w:r>
              <w:t>25</w:t>
            </w:r>
            <w:r w:rsidRPr="00326A39">
              <w:t>0 кВ·А</w:t>
            </w:r>
          </w:p>
        </w:tc>
        <w:tc>
          <w:tcPr>
            <w:tcW w:w="922" w:type="pct"/>
          </w:tcPr>
          <w:p w:rsidR="005D717F" w:rsidRPr="00EB4F8B" w:rsidRDefault="005D717F" w:rsidP="008455C3">
            <w:pPr>
              <w:pStyle w:val="afc"/>
            </w:pPr>
            <w:r>
              <w:t>0,250</w:t>
            </w:r>
          </w:p>
        </w:tc>
        <w:tc>
          <w:tcPr>
            <w:tcW w:w="1213" w:type="pct"/>
          </w:tcPr>
          <w:p w:rsidR="005D717F" w:rsidRPr="00EB4F8B" w:rsidRDefault="00564364" w:rsidP="008455C3">
            <w:pPr>
              <w:pStyle w:val="afc"/>
            </w:pPr>
            <w:r>
              <w:t>0,1</w:t>
            </w:r>
          </w:p>
        </w:tc>
      </w:tr>
      <w:tr w:rsidR="005D717F" w:rsidRPr="00EB4F8B" w:rsidTr="00EE34A9">
        <w:tc>
          <w:tcPr>
            <w:tcW w:w="272" w:type="pct"/>
            <w:vMerge/>
          </w:tcPr>
          <w:p w:rsidR="005D717F" w:rsidRDefault="005D717F" w:rsidP="0008675D">
            <w:pPr>
              <w:pStyle w:val="afffffffffff2"/>
            </w:pPr>
          </w:p>
        </w:tc>
        <w:tc>
          <w:tcPr>
            <w:tcW w:w="1004" w:type="pct"/>
            <w:vMerge/>
          </w:tcPr>
          <w:p w:rsidR="005D717F" w:rsidRDefault="005D717F" w:rsidP="0008675D">
            <w:pPr>
              <w:pStyle w:val="afffffffffff2"/>
            </w:pPr>
          </w:p>
        </w:tc>
        <w:tc>
          <w:tcPr>
            <w:tcW w:w="1589" w:type="pct"/>
          </w:tcPr>
          <w:p w:rsidR="005D717F" w:rsidRPr="00EB4F8B" w:rsidRDefault="005D717F" w:rsidP="0008675D">
            <w:pPr>
              <w:pStyle w:val="afffffffffff2"/>
            </w:pPr>
            <w:r w:rsidRPr="00326A39">
              <w:t>ТП-</w:t>
            </w:r>
            <w:r>
              <w:t>1317</w:t>
            </w:r>
            <w:r w:rsidRPr="00326A39">
              <w:t xml:space="preserve">, 10/0,4 кВ, </w:t>
            </w:r>
            <w:r>
              <w:t>25</w:t>
            </w:r>
            <w:r w:rsidRPr="00326A39">
              <w:t>0 кВ·А</w:t>
            </w:r>
          </w:p>
        </w:tc>
        <w:tc>
          <w:tcPr>
            <w:tcW w:w="922" w:type="pct"/>
          </w:tcPr>
          <w:p w:rsidR="005D717F" w:rsidRPr="00EB4F8B" w:rsidRDefault="005D717F" w:rsidP="008455C3">
            <w:pPr>
              <w:pStyle w:val="afc"/>
            </w:pPr>
            <w:r>
              <w:t>0,250</w:t>
            </w:r>
          </w:p>
        </w:tc>
        <w:tc>
          <w:tcPr>
            <w:tcW w:w="1213" w:type="pct"/>
          </w:tcPr>
          <w:p w:rsidR="005D717F" w:rsidRPr="00EB4F8B" w:rsidRDefault="00564364" w:rsidP="008455C3">
            <w:pPr>
              <w:pStyle w:val="afc"/>
            </w:pPr>
            <w:r>
              <w:t>0</w:t>
            </w:r>
          </w:p>
        </w:tc>
      </w:tr>
      <w:tr w:rsidR="001C0CBC" w:rsidRPr="00EB4F8B" w:rsidTr="00EE34A9">
        <w:tc>
          <w:tcPr>
            <w:tcW w:w="272" w:type="pct"/>
            <w:vMerge w:val="restart"/>
          </w:tcPr>
          <w:p w:rsidR="001C0CBC" w:rsidRDefault="001C0CBC" w:rsidP="0008675D">
            <w:pPr>
              <w:pStyle w:val="afffffffffff2"/>
            </w:pPr>
            <w:r>
              <w:t>6</w:t>
            </w:r>
          </w:p>
        </w:tc>
        <w:tc>
          <w:tcPr>
            <w:tcW w:w="1004" w:type="pct"/>
            <w:vMerge w:val="restart"/>
          </w:tcPr>
          <w:p w:rsidR="001C0CBC" w:rsidRDefault="001C0CBC" w:rsidP="0008675D">
            <w:pPr>
              <w:pStyle w:val="afffffffffff2"/>
            </w:pPr>
            <w:r>
              <w:t>Деревня Ягодное</w:t>
            </w:r>
          </w:p>
        </w:tc>
        <w:tc>
          <w:tcPr>
            <w:tcW w:w="1589" w:type="pct"/>
          </w:tcPr>
          <w:p w:rsidR="001C0CBC" w:rsidRPr="00EB4F8B" w:rsidRDefault="001C0CBC" w:rsidP="0008675D">
            <w:pPr>
              <w:pStyle w:val="afffffffffff2"/>
            </w:pPr>
            <w:r w:rsidRPr="00EB4F8B">
              <w:t>ТП-</w:t>
            </w:r>
            <w:r>
              <w:t>96</w:t>
            </w:r>
            <w:r w:rsidRPr="00EB4F8B">
              <w:t xml:space="preserve">, 10/0,4 кВ, </w:t>
            </w:r>
            <w:r>
              <w:t>100</w:t>
            </w:r>
            <w:r w:rsidRPr="00EB4F8B">
              <w:t> кВ·А</w:t>
            </w:r>
          </w:p>
        </w:tc>
        <w:tc>
          <w:tcPr>
            <w:tcW w:w="922" w:type="pct"/>
          </w:tcPr>
          <w:p w:rsidR="001C0CBC" w:rsidRPr="00EB4F8B" w:rsidRDefault="001C0CBC" w:rsidP="008455C3">
            <w:pPr>
              <w:pStyle w:val="afc"/>
            </w:pPr>
            <w:r>
              <w:t>0,100</w:t>
            </w:r>
          </w:p>
        </w:tc>
        <w:tc>
          <w:tcPr>
            <w:tcW w:w="1213" w:type="pct"/>
          </w:tcPr>
          <w:p w:rsidR="001C0CBC" w:rsidRPr="00EB4F8B" w:rsidRDefault="001C0CBC" w:rsidP="008455C3">
            <w:pPr>
              <w:pStyle w:val="afc"/>
            </w:pPr>
            <w:r>
              <w:t>0</w:t>
            </w:r>
          </w:p>
        </w:tc>
      </w:tr>
      <w:tr w:rsidR="001C0CBC" w:rsidRPr="00EB4F8B" w:rsidTr="00EE34A9">
        <w:tc>
          <w:tcPr>
            <w:tcW w:w="272" w:type="pct"/>
            <w:vMerge/>
          </w:tcPr>
          <w:p w:rsidR="001C0CBC" w:rsidRDefault="001C0CBC" w:rsidP="0008675D">
            <w:pPr>
              <w:pStyle w:val="afffffffffff2"/>
            </w:pPr>
          </w:p>
        </w:tc>
        <w:tc>
          <w:tcPr>
            <w:tcW w:w="1004" w:type="pct"/>
            <w:vMerge/>
          </w:tcPr>
          <w:p w:rsidR="001C0CBC" w:rsidRDefault="001C0CBC" w:rsidP="0008675D">
            <w:pPr>
              <w:pStyle w:val="afffffffffff2"/>
            </w:pPr>
          </w:p>
        </w:tc>
        <w:tc>
          <w:tcPr>
            <w:tcW w:w="1589" w:type="pct"/>
          </w:tcPr>
          <w:p w:rsidR="001C0CBC" w:rsidRPr="00EB4F8B" w:rsidRDefault="001C0CBC" w:rsidP="0008675D">
            <w:pPr>
              <w:pStyle w:val="afffffffffff2"/>
            </w:pPr>
            <w:r w:rsidRPr="00326A39">
              <w:t>ТП-</w:t>
            </w:r>
            <w:r>
              <w:t>319</w:t>
            </w:r>
            <w:r w:rsidRPr="00326A39">
              <w:t xml:space="preserve">, 10/0,4 кВ, </w:t>
            </w:r>
            <w:r>
              <w:t>16</w:t>
            </w:r>
            <w:r w:rsidRPr="00326A39">
              <w:t>0 кВ·А</w:t>
            </w:r>
          </w:p>
        </w:tc>
        <w:tc>
          <w:tcPr>
            <w:tcW w:w="922" w:type="pct"/>
          </w:tcPr>
          <w:p w:rsidR="001C0CBC" w:rsidRPr="0056342C" w:rsidRDefault="001C0CBC" w:rsidP="0056342C">
            <w:pPr>
              <w:pStyle w:val="afc"/>
            </w:pPr>
            <w:r w:rsidRPr="0056342C">
              <w:t>0,160</w:t>
            </w:r>
          </w:p>
        </w:tc>
        <w:tc>
          <w:tcPr>
            <w:tcW w:w="1213" w:type="pct"/>
          </w:tcPr>
          <w:p w:rsidR="001C0CBC" w:rsidRPr="0056342C" w:rsidRDefault="001C0CBC" w:rsidP="0056342C">
            <w:pPr>
              <w:pStyle w:val="afc"/>
            </w:pPr>
            <w:r w:rsidRPr="0056342C">
              <w:t>0,10</w:t>
            </w:r>
          </w:p>
        </w:tc>
      </w:tr>
      <w:tr w:rsidR="001C0CBC" w:rsidRPr="00EB4F8B" w:rsidTr="00EE34A9">
        <w:tc>
          <w:tcPr>
            <w:tcW w:w="272" w:type="pct"/>
            <w:vMerge/>
          </w:tcPr>
          <w:p w:rsidR="001C0CBC" w:rsidRDefault="001C0CBC" w:rsidP="0008675D">
            <w:pPr>
              <w:pStyle w:val="afffffffffff2"/>
            </w:pPr>
          </w:p>
        </w:tc>
        <w:tc>
          <w:tcPr>
            <w:tcW w:w="1004" w:type="pct"/>
            <w:vMerge/>
          </w:tcPr>
          <w:p w:rsidR="001C0CBC" w:rsidRDefault="001C0CBC" w:rsidP="0008675D">
            <w:pPr>
              <w:pStyle w:val="afffffffffff2"/>
            </w:pPr>
          </w:p>
        </w:tc>
        <w:tc>
          <w:tcPr>
            <w:tcW w:w="1589" w:type="pct"/>
          </w:tcPr>
          <w:p w:rsidR="001C0CBC" w:rsidRPr="00EB4F8B" w:rsidRDefault="001C0CBC" w:rsidP="0008675D">
            <w:pPr>
              <w:pStyle w:val="afffffffffff2"/>
            </w:pPr>
            <w:r w:rsidRPr="00326A39">
              <w:t>ТП-</w:t>
            </w:r>
            <w:r>
              <w:t>320</w:t>
            </w:r>
            <w:r w:rsidRPr="00326A39">
              <w:t xml:space="preserve">, 10/0,4 кВ, </w:t>
            </w:r>
            <w:r>
              <w:t>25</w:t>
            </w:r>
            <w:r w:rsidRPr="00326A39">
              <w:t>0 кВ·А</w:t>
            </w:r>
          </w:p>
        </w:tc>
        <w:tc>
          <w:tcPr>
            <w:tcW w:w="922" w:type="pct"/>
          </w:tcPr>
          <w:p w:rsidR="001C0CBC" w:rsidRPr="0056342C" w:rsidRDefault="001C0CBC" w:rsidP="0056342C">
            <w:pPr>
              <w:pStyle w:val="afc"/>
            </w:pPr>
            <w:r w:rsidRPr="0056342C">
              <w:t>0,250</w:t>
            </w:r>
          </w:p>
        </w:tc>
        <w:tc>
          <w:tcPr>
            <w:tcW w:w="1213" w:type="pct"/>
          </w:tcPr>
          <w:p w:rsidR="001C0CBC" w:rsidRPr="0056342C" w:rsidRDefault="001C0CBC" w:rsidP="0056342C">
            <w:pPr>
              <w:pStyle w:val="afc"/>
            </w:pPr>
            <w:r w:rsidRPr="0056342C">
              <w:t>0,02</w:t>
            </w:r>
          </w:p>
        </w:tc>
      </w:tr>
      <w:tr w:rsidR="001C0CBC" w:rsidRPr="00EB4F8B" w:rsidTr="00EE34A9">
        <w:tc>
          <w:tcPr>
            <w:tcW w:w="272" w:type="pct"/>
            <w:vMerge/>
          </w:tcPr>
          <w:p w:rsidR="001C0CBC" w:rsidRDefault="001C0CBC" w:rsidP="0008675D">
            <w:pPr>
              <w:pStyle w:val="afffffffffff2"/>
            </w:pPr>
          </w:p>
        </w:tc>
        <w:tc>
          <w:tcPr>
            <w:tcW w:w="1004" w:type="pct"/>
            <w:vMerge/>
          </w:tcPr>
          <w:p w:rsidR="001C0CBC" w:rsidRDefault="001C0CBC" w:rsidP="0008675D">
            <w:pPr>
              <w:pStyle w:val="afffffffffff2"/>
            </w:pPr>
          </w:p>
        </w:tc>
        <w:tc>
          <w:tcPr>
            <w:tcW w:w="1589" w:type="pct"/>
          </w:tcPr>
          <w:p w:rsidR="001C0CBC" w:rsidRPr="00EB4F8B" w:rsidRDefault="001C0CBC" w:rsidP="0008675D">
            <w:pPr>
              <w:pStyle w:val="afffffffffff2"/>
            </w:pPr>
            <w:r w:rsidRPr="00326A39">
              <w:t>ТП-</w:t>
            </w:r>
            <w:r>
              <w:t>321</w:t>
            </w:r>
            <w:r w:rsidRPr="00326A39">
              <w:t xml:space="preserve">, 10/0,4 кВ, </w:t>
            </w:r>
            <w:r>
              <w:t>25</w:t>
            </w:r>
            <w:r w:rsidRPr="00326A39">
              <w:t>0 кВ·А</w:t>
            </w:r>
          </w:p>
        </w:tc>
        <w:tc>
          <w:tcPr>
            <w:tcW w:w="922" w:type="pct"/>
          </w:tcPr>
          <w:p w:rsidR="001C0CBC" w:rsidRPr="009A1101" w:rsidRDefault="001C0CBC" w:rsidP="0056342C">
            <w:pPr>
              <w:pStyle w:val="afc"/>
            </w:pPr>
            <w:r w:rsidRPr="009A1101">
              <w:t>0,25</w:t>
            </w:r>
            <w:r>
              <w:t>0</w:t>
            </w:r>
          </w:p>
        </w:tc>
        <w:tc>
          <w:tcPr>
            <w:tcW w:w="1213" w:type="pct"/>
          </w:tcPr>
          <w:p w:rsidR="001C0CBC" w:rsidRPr="009A1101" w:rsidRDefault="001C0CBC" w:rsidP="0056342C">
            <w:pPr>
              <w:pStyle w:val="afc"/>
            </w:pPr>
            <w:r w:rsidRPr="009A1101">
              <w:t>0,06</w:t>
            </w:r>
          </w:p>
        </w:tc>
      </w:tr>
      <w:tr w:rsidR="001C0CBC" w:rsidRPr="00EB4F8B" w:rsidTr="00EE34A9">
        <w:tc>
          <w:tcPr>
            <w:tcW w:w="272" w:type="pct"/>
            <w:vMerge/>
          </w:tcPr>
          <w:p w:rsidR="001C0CBC" w:rsidRDefault="001C0CBC" w:rsidP="0008675D">
            <w:pPr>
              <w:pStyle w:val="afffffffffff2"/>
            </w:pPr>
          </w:p>
        </w:tc>
        <w:tc>
          <w:tcPr>
            <w:tcW w:w="1004" w:type="pct"/>
            <w:vMerge/>
          </w:tcPr>
          <w:p w:rsidR="001C0CBC" w:rsidRDefault="001C0CBC" w:rsidP="0008675D">
            <w:pPr>
              <w:pStyle w:val="afffffffffff2"/>
            </w:pPr>
          </w:p>
        </w:tc>
        <w:tc>
          <w:tcPr>
            <w:tcW w:w="1589" w:type="pct"/>
          </w:tcPr>
          <w:p w:rsidR="001C0CBC" w:rsidRPr="00EB4F8B" w:rsidRDefault="001C0CBC" w:rsidP="0008675D">
            <w:pPr>
              <w:pStyle w:val="afffffffffff2"/>
            </w:pPr>
            <w:r w:rsidRPr="00326A39">
              <w:t>ТП-</w:t>
            </w:r>
            <w:r>
              <w:t>426</w:t>
            </w:r>
            <w:r w:rsidRPr="00326A39">
              <w:t xml:space="preserve">, 10/0,4 кВ, </w:t>
            </w:r>
            <w:r>
              <w:t>63</w:t>
            </w:r>
            <w:r w:rsidRPr="00326A39">
              <w:t>0 кВ·А</w:t>
            </w:r>
          </w:p>
        </w:tc>
        <w:tc>
          <w:tcPr>
            <w:tcW w:w="922" w:type="pct"/>
          </w:tcPr>
          <w:p w:rsidR="001C0CBC" w:rsidRPr="00EB4F8B" w:rsidRDefault="001C0CBC" w:rsidP="008455C3">
            <w:pPr>
              <w:pStyle w:val="afc"/>
            </w:pPr>
            <w:r>
              <w:t>0,630</w:t>
            </w:r>
          </w:p>
        </w:tc>
        <w:tc>
          <w:tcPr>
            <w:tcW w:w="1213" w:type="pct"/>
          </w:tcPr>
          <w:p w:rsidR="001C0CBC" w:rsidRPr="00EB4F8B" w:rsidRDefault="001C0CBC" w:rsidP="008455C3">
            <w:pPr>
              <w:pStyle w:val="afc"/>
            </w:pPr>
            <w:r>
              <w:t>0,09</w:t>
            </w:r>
          </w:p>
        </w:tc>
      </w:tr>
      <w:tr w:rsidR="001C0CBC" w:rsidRPr="00EB4F8B" w:rsidTr="00EE34A9">
        <w:tc>
          <w:tcPr>
            <w:tcW w:w="272" w:type="pct"/>
            <w:vMerge/>
          </w:tcPr>
          <w:p w:rsidR="001C0CBC" w:rsidRDefault="001C0CBC" w:rsidP="0008675D">
            <w:pPr>
              <w:pStyle w:val="afffffffffff2"/>
            </w:pPr>
          </w:p>
        </w:tc>
        <w:tc>
          <w:tcPr>
            <w:tcW w:w="1004" w:type="pct"/>
            <w:vMerge/>
          </w:tcPr>
          <w:p w:rsidR="001C0CBC" w:rsidRDefault="001C0CBC" w:rsidP="0008675D">
            <w:pPr>
              <w:pStyle w:val="afffffffffff2"/>
            </w:pPr>
          </w:p>
        </w:tc>
        <w:tc>
          <w:tcPr>
            <w:tcW w:w="1589" w:type="pct"/>
          </w:tcPr>
          <w:p w:rsidR="001C0CBC" w:rsidRPr="00EB4F8B" w:rsidRDefault="001C0CBC" w:rsidP="0008675D">
            <w:pPr>
              <w:pStyle w:val="afffffffffff2"/>
            </w:pPr>
            <w:r w:rsidRPr="00326A39">
              <w:t>ТП-</w:t>
            </w:r>
            <w:r>
              <w:t>1108</w:t>
            </w:r>
            <w:r w:rsidRPr="00326A39">
              <w:t xml:space="preserve">, 10/0,4 кВ, </w:t>
            </w:r>
            <w:r>
              <w:t>40</w:t>
            </w:r>
            <w:r w:rsidRPr="00326A39">
              <w:t>0 кВ·А</w:t>
            </w:r>
          </w:p>
        </w:tc>
        <w:tc>
          <w:tcPr>
            <w:tcW w:w="922" w:type="pct"/>
          </w:tcPr>
          <w:p w:rsidR="001C0CBC" w:rsidRPr="00EB4F8B" w:rsidRDefault="001C0CBC" w:rsidP="008455C3">
            <w:pPr>
              <w:pStyle w:val="afc"/>
            </w:pPr>
            <w:r>
              <w:t>0,400</w:t>
            </w:r>
          </w:p>
        </w:tc>
        <w:tc>
          <w:tcPr>
            <w:tcW w:w="1213" w:type="pct"/>
          </w:tcPr>
          <w:p w:rsidR="001C0CBC" w:rsidRPr="00EB4F8B" w:rsidRDefault="001C0CBC" w:rsidP="008455C3">
            <w:pPr>
              <w:pStyle w:val="afc"/>
            </w:pPr>
            <w:r>
              <w:t>0</w:t>
            </w:r>
          </w:p>
        </w:tc>
      </w:tr>
      <w:tr w:rsidR="001C0CBC" w:rsidRPr="00EB4F8B" w:rsidTr="00EE34A9">
        <w:tc>
          <w:tcPr>
            <w:tcW w:w="272" w:type="pct"/>
            <w:vMerge/>
          </w:tcPr>
          <w:p w:rsidR="001C0CBC" w:rsidRDefault="001C0CBC" w:rsidP="0008675D">
            <w:pPr>
              <w:pStyle w:val="afffffffffff2"/>
            </w:pPr>
          </w:p>
        </w:tc>
        <w:tc>
          <w:tcPr>
            <w:tcW w:w="1004" w:type="pct"/>
            <w:vMerge/>
          </w:tcPr>
          <w:p w:rsidR="001C0CBC" w:rsidRDefault="001C0CBC" w:rsidP="0008675D">
            <w:pPr>
              <w:pStyle w:val="afffffffffff2"/>
            </w:pPr>
          </w:p>
        </w:tc>
        <w:tc>
          <w:tcPr>
            <w:tcW w:w="1589" w:type="pct"/>
          </w:tcPr>
          <w:p w:rsidR="001C0CBC" w:rsidRPr="00EB4F8B" w:rsidRDefault="001C0CBC" w:rsidP="0008675D">
            <w:pPr>
              <w:pStyle w:val="afffffffffff2"/>
            </w:pPr>
            <w:r w:rsidRPr="00326A39">
              <w:t>ТП-</w:t>
            </w:r>
            <w:r>
              <w:t>1274</w:t>
            </w:r>
            <w:r w:rsidRPr="00326A39">
              <w:t xml:space="preserve">, 10/0,4 кВ, </w:t>
            </w:r>
            <w:r>
              <w:t>16</w:t>
            </w:r>
            <w:r w:rsidRPr="00326A39">
              <w:t>0 кВ·А</w:t>
            </w:r>
          </w:p>
        </w:tc>
        <w:tc>
          <w:tcPr>
            <w:tcW w:w="922" w:type="pct"/>
          </w:tcPr>
          <w:p w:rsidR="001C0CBC" w:rsidRPr="009A1101" w:rsidRDefault="001C0CBC" w:rsidP="0056342C">
            <w:pPr>
              <w:pStyle w:val="afc"/>
            </w:pPr>
            <w:r w:rsidRPr="009A1101">
              <w:t>0,16</w:t>
            </w:r>
            <w:r>
              <w:t>0</w:t>
            </w:r>
          </w:p>
        </w:tc>
        <w:tc>
          <w:tcPr>
            <w:tcW w:w="1213" w:type="pct"/>
          </w:tcPr>
          <w:p w:rsidR="001C0CBC" w:rsidRPr="00EB4F8B" w:rsidRDefault="001C0CBC" w:rsidP="0056342C">
            <w:pPr>
              <w:pStyle w:val="afc"/>
            </w:pPr>
            <w:r w:rsidRPr="0056342C">
              <w:t>0,08</w:t>
            </w:r>
          </w:p>
        </w:tc>
      </w:tr>
      <w:tr w:rsidR="001C0CBC" w:rsidRPr="00EB4F8B" w:rsidTr="00EE34A9">
        <w:tc>
          <w:tcPr>
            <w:tcW w:w="272" w:type="pct"/>
            <w:vMerge/>
          </w:tcPr>
          <w:p w:rsidR="001C0CBC" w:rsidRDefault="001C0CBC" w:rsidP="0008675D">
            <w:pPr>
              <w:pStyle w:val="afffffffffff2"/>
            </w:pPr>
          </w:p>
        </w:tc>
        <w:tc>
          <w:tcPr>
            <w:tcW w:w="1004" w:type="pct"/>
            <w:vMerge/>
          </w:tcPr>
          <w:p w:rsidR="001C0CBC" w:rsidRDefault="001C0CBC" w:rsidP="0008675D">
            <w:pPr>
              <w:pStyle w:val="afffffffffff2"/>
            </w:pPr>
          </w:p>
        </w:tc>
        <w:tc>
          <w:tcPr>
            <w:tcW w:w="1589" w:type="pct"/>
          </w:tcPr>
          <w:p w:rsidR="001C0CBC" w:rsidRPr="00EB4F8B" w:rsidRDefault="001C0CBC" w:rsidP="0008675D">
            <w:pPr>
              <w:pStyle w:val="afffffffffff2"/>
            </w:pPr>
            <w:r w:rsidRPr="00326A39">
              <w:t>ТП-</w:t>
            </w:r>
            <w:r>
              <w:t>1335</w:t>
            </w:r>
            <w:r w:rsidRPr="00326A39">
              <w:t xml:space="preserve">, 10/0,4 кВ, </w:t>
            </w:r>
            <w:r>
              <w:t>40</w:t>
            </w:r>
            <w:r w:rsidRPr="00326A39">
              <w:t>0 кВ·А</w:t>
            </w:r>
          </w:p>
        </w:tc>
        <w:tc>
          <w:tcPr>
            <w:tcW w:w="922" w:type="pct"/>
          </w:tcPr>
          <w:p w:rsidR="001C0CBC" w:rsidRPr="009A1101" w:rsidRDefault="001C0CBC" w:rsidP="0056342C">
            <w:pPr>
              <w:pStyle w:val="afc"/>
            </w:pPr>
            <w:r w:rsidRPr="009A1101">
              <w:t>0,4</w:t>
            </w:r>
            <w:r>
              <w:t>00</w:t>
            </w:r>
          </w:p>
        </w:tc>
        <w:tc>
          <w:tcPr>
            <w:tcW w:w="1213" w:type="pct"/>
          </w:tcPr>
          <w:p w:rsidR="001C0CBC" w:rsidRPr="00EB4F8B" w:rsidRDefault="001C0CBC" w:rsidP="0056342C">
            <w:pPr>
              <w:pStyle w:val="afc"/>
            </w:pPr>
            <w:r>
              <w:t>0</w:t>
            </w:r>
          </w:p>
        </w:tc>
      </w:tr>
      <w:tr w:rsidR="001C0CBC" w:rsidRPr="00EB4F8B" w:rsidTr="00EE34A9">
        <w:tc>
          <w:tcPr>
            <w:tcW w:w="272" w:type="pct"/>
            <w:vMerge/>
          </w:tcPr>
          <w:p w:rsidR="001C0CBC" w:rsidRDefault="001C0CBC" w:rsidP="0008675D">
            <w:pPr>
              <w:pStyle w:val="afffffffffff2"/>
            </w:pPr>
          </w:p>
        </w:tc>
        <w:tc>
          <w:tcPr>
            <w:tcW w:w="1004" w:type="pct"/>
            <w:vMerge/>
          </w:tcPr>
          <w:p w:rsidR="001C0CBC" w:rsidRDefault="001C0CBC" w:rsidP="0008675D">
            <w:pPr>
              <w:pStyle w:val="afffffffffff2"/>
            </w:pPr>
          </w:p>
        </w:tc>
        <w:tc>
          <w:tcPr>
            <w:tcW w:w="1589" w:type="pct"/>
          </w:tcPr>
          <w:p w:rsidR="001C0CBC" w:rsidRPr="00EB4F8B" w:rsidRDefault="001C0CBC" w:rsidP="0008675D">
            <w:pPr>
              <w:pStyle w:val="afffffffffff2"/>
            </w:pPr>
            <w:r w:rsidRPr="00326A39">
              <w:t>ТП-</w:t>
            </w:r>
            <w:r>
              <w:t>1371</w:t>
            </w:r>
            <w:r w:rsidRPr="00326A39">
              <w:t xml:space="preserve">, 10/0,4 кВ, </w:t>
            </w:r>
            <w:r>
              <w:t>63</w:t>
            </w:r>
            <w:r w:rsidRPr="00326A39">
              <w:t> кВ·А</w:t>
            </w:r>
          </w:p>
        </w:tc>
        <w:tc>
          <w:tcPr>
            <w:tcW w:w="922" w:type="pct"/>
          </w:tcPr>
          <w:p w:rsidR="001C0CBC" w:rsidRPr="009A1101" w:rsidRDefault="001C0CBC" w:rsidP="0056342C">
            <w:pPr>
              <w:pStyle w:val="afc"/>
            </w:pPr>
            <w:r w:rsidRPr="009A1101">
              <w:t>0,063</w:t>
            </w:r>
          </w:p>
        </w:tc>
        <w:tc>
          <w:tcPr>
            <w:tcW w:w="1213" w:type="pct"/>
          </w:tcPr>
          <w:p w:rsidR="001C0CBC" w:rsidRPr="00EB4F8B" w:rsidRDefault="001C0CBC" w:rsidP="0056342C">
            <w:pPr>
              <w:pStyle w:val="afc"/>
            </w:pPr>
            <w:r>
              <w:t>0</w:t>
            </w:r>
          </w:p>
        </w:tc>
      </w:tr>
      <w:tr w:rsidR="001C0CBC" w:rsidRPr="00EB4F8B" w:rsidTr="00EE34A9">
        <w:tc>
          <w:tcPr>
            <w:tcW w:w="272" w:type="pct"/>
            <w:vMerge/>
          </w:tcPr>
          <w:p w:rsidR="001C0CBC" w:rsidRDefault="001C0CBC" w:rsidP="0008675D">
            <w:pPr>
              <w:pStyle w:val="afffffffffff2"/>
            </w:pPr>
          </w:p>
        </w:tc>
        <w:tc>
          <w:tcPr>
            <w:tcW w:w="1004" w:type="pct"/>
            <w:vMerge/>
          </w:tcPr>
          <w:p w:rsidR="001C0CBC" w:rsidRDefault="001C0CBC" w:rsidP="0008675D">
            <w:pPr>
              <w:pStyle w:val="afffffffffff2"/>
            </w:pPr>
          </w:p>
        </w:tc>
        <w:tc>
          <w:tcPr>
            <w:tcW w:w="1589" w:type="pct"/>
          </w:tcPr>
          <w:p w:rsidR="001C0CBC" w:rsidRPr="00EB4F8B" w:rsidRDefault="001C0CBC" w:rsidP="0008675D">
            <w:pPr>
              <w:pStyle w:val="afffffffffff2"/>
            </w:pPr>
            <w:r w:rsidRPr="00326A39">
              <w:t>ТП-</w:t>
            </w:r>
            <w:r>
              <w:t>1385</w:t>
            </w:r>
            <w:r w:rsidRPr="00326A39">
              <w:t xml:space="preserve">, 10/0,4 кВ, </w:t>
            </w:r>
            <w:r>
              <w:t>25</w:t>
            </w:r>
            <w:r w:rsidRPr="00326A39">
              <w:t>0 кВ·А</w:t>
            </w:r>
          </w:p>
        </w:tc>
        <w:tc>
          <w:tcPr>
            <w:tcW w:w="922" w:type="pct"/>
          </w:tcPr>
          <w:p w:rsidR="001C0CBC" w:rsidRPr="009A1101" w:rsidRDefault="001C0CBC" w:rsidP="0056342C">
            <w:pPr>
              <w:pStyle w:val="afc"/>
            </w:pPr>
            <w:r w:rsidRPr="009A1101">
              <w:t>0,25</w:t>
            </w:r>
            <w:r>
              <w:t>0</w:t>
            </w:r>
          </w:p>
        </w:tc>
        <w:tc>
          <w:tcPr>
            <w:tcW w:w="1213" w:type="pct"/>
          </w:tcPr>
          <w:p w:rsidR="001C0CBC" w:rsidRPr="00EB4F8B" w:rsidRDefault="001C0CBC" w:rsidP="0056342C">
            <w:pPr>
              <w:pStyle w:val="afc"/>
            </w:pPr>
            <w:r>
              <w:t>0</w:t>
            </w:r>
          </w:p>
        </w:tc>
      </w:tr>
      <w:tr w:rsidR="001C0CBC" w:rsidRPr="00EB4F8B" w:rsidTr="00EE34A9">
        <w:tc>
          <w:tcPr>
            <w:tcW w:w="272" w:type="pct"/>
            <w:vMerge/>
          </w:tcPr>
          <w:p w:rsidR="001C0CBC" w:rsidRDefault="001C0CBC" w:rsidP="0008675D">
            <w:pPr>
              <w:pStyle w:val="afffffffffff2"/>
            </w:pPr>
          </w:p>
        </w:tc>
        <w:tc>
          <w:tcPr>
            <w:tcW w:w="1004" w:type="pct"/>
            <w:vMerge/>
          </w:tcPr>
          <w:p w:rsidR="001C0CBC" w:rsidRDefault="001C0CBC" w:rsidP="0008675D">
            <w:pPr>
              <w:pStyle w:val="afffffffffff2"/>
            </w:pPr>
          </w:p>
        </w:tc>
        <w:tc>
          <w:tcPr>
            <w:tcW w:w="1589" w:type="pct"/>
          </w:tcPr>
          <w:p w:rsidR="001C0CBC" w:rsidRPr="00EB4F8B" w:rsidRDefault="001C0CBC" w:rsidP="0008675D">
            <w:pPr>
              <w:pStyle w:val="afffffffffff2"/>
            </w:pPr>
            <w:r w:rsidRPr="00326A39">
              <w:t>ТП-</w:t>
            </w:r>
            <w:r>
              <w:t>1386</w:t>
            </w:r>
            <w:r w:rsidRPr="00326A39">
              <w:t xml:space="preserve">, 10/0,4 кВ, </w:t>
            </w:r>
            <w:r>
              <w:t>16</w:t>
            </w:r>
            <w:r w:rsidRPr="00326A39">
              <w:t>0 кВ·А</w:t>
            </w:r>
          </w:p>
        </w:tc>
        <w:tc>
          <w:tcPr>
            <w:tcW w:w="922" w:type="pct"/>
          </w:tcPr>
          <w:p w:rsidR="001C0CBC" w:rsidRPr="009A1101" w:rsidRDefault="001C0CBC" w:rsidP="0056342C">
            <w:pPr>
              <w:pStyle w:val="afc"/>
            </w:pPr>
            <w:r w:rsidRPr="009A1101">
              <w:t>0,16</w:t>
            </w:r>
            <w:r>
              <w:t>0</w:t>
            </w:r>
          </w:p>
        </w:tc>
        <w:tc>
          <w:tcPr>
            <w:tcW w:w="1213" w:type="pct"/>
          </w:tcPr>
          <w:p w:rsidR="001C0CBC" w:rsidRPr="00EB4F8B" w:rsidRDefault="001C0CBC" w:rsidP="0056342C">
            <w:pPr>
              <w:pStyle w:val="afc"/>
            </w:pPr>
            <w:r>
              <w:t>0</w:t>
            </w:r>
          </w:p>
        </w:tc>
      </w:tr>
      <w:tr w:rsidR="001C0CBC" w:rsidRPr="00EB4F8B" w:rsidTr="00EE34A9">
        <w:tc>
          <w:tcPr>
            <w:tcW w:w="272" w:type="pct"/>
            <w:vMerge w:val="restart"/>
          </w:tcPr>
          <w:p w:rsidR="001C0CBC" w:rsidRDefault="001C0CBC" w:rsidP="0008675D">
            <w:pPr>
              <w:pStyle w:val="afffffffffff2"/>
            </w:pPr>
            <w:r>
              <w:t>7</w:t>
            </w:r>
          </w:p>
        </w:tc>
        <w:tc>
          <w:tcPr>
            <w:tcW w:w="1004" w:type="pct"/>
            <w:vMerge w:val="restart"/>
          </w:tcPr>
          <w:p w:rsidR="001C0CBC" w:rsidRDefault="001C0CBC" w:rsidP="0008675D">
            <w:pPr>
              <w:pStyle w:val="afffffffffff2"/>
            </w:pPr>
            <w:r>
              <w:t>За границами населённых пунктов</w:t>
            </w:r>
          </w:p>
        </w:tc>
        <w:tc>
          <w:tcPr>
            <w:tcW w:w="1589" w:type="pct"/>
          </w:tcPr>
          <w:p w:rsidR="001C0CBC" w:rsidRPr="00EB4F8B" w:rsidRDefault="001C0CBC" w:rsidP="0008675D">
            <w:pPr>
              <w:pStyle w:val="afffffffffff2"/>
            </w:pPr>
            <w:r w:rsidRPr="00326A39">
              <w:t>ТП-</w:t>
            </w:r>
            <w:r>
              <w:t>87</w:t>
            </w:r>
            <w:r w:rsidRPr="00326A39">
              <w:t xml:space="preserve">, 10/0,4 кВ, </w:t>
            </w:r>
            <w:r>
              <w:t>16</w:t>
            </w:r>
            <w:r w:rsidRPr="00326A39">
              <w:t>0 кВ·А</w:t>
            </w:r>
          </w:p>
        </w:tc>
        <w:tc>
          <w:tcPr>
            <w:tcW w:w="922" w:type="pct"/>
          </w:tcPr>
          <w:p w:rsidR="001C0CBC" w:rsidRPr="009A1101" w:rsidRDefault="001C0CBC" w:rsidP="001C0CBC">
            <w:pPr>
              <w:pStyle w:val="afc"/>
            </w:pPr>
            <w:r w:rsidRPr="009A1101">
              <w:t>0,16</w:t>
            </w:r>
            <w:r>
              <w:t>0</w:t>
            </w:r>
          </w:p>
        </w:tc>
        <w:tc>
          <w:tcPr>
            <w:tcW w:w="1213" w:type="pct"/>
          </w:tcPr>
          <w:p w:rsidR="001C0CBC" w:rsidRPr="00EB4F8B" w:rsidRDefault="001C0CBC" w:rsidP="001C0CBC">
            <w:pPr>
              <w:pStyle w:val="afc"/>
            </w:pPr>
            <w:r>
              <w:t>0</w:t>
            </w:r>
          </w:p>
        </w:tc>
      </w:tr>
      <w:tr w:rsidR="001C0CBC" w:rsidRPr="00EB4F8B" w:rsidTr="00EE34A9">
        <w:tc>
          <w:tcPr>
            <w:tcW w:w="272" w:type="pct"/>
            <w:vMerge/>
          </w:tcPr>
          <w:p w:rsidR="001C0CBC" w:rsidRDefault="001C0CBC" w:rsidP="0008675D">
            <w:pPr>
              <w:pStyle w:val="afffffffffff2"/>
            </w:pPr>
          </w:p>
        </w:tc>
        <w:tc>
          <w:tcPr>
            <w:tcW w:w="1004" w:type="pct"/>
            <w:vMerge/>
          </w:tcPr>
          <w:p w:rsidR="001C0CBC" w:rsidRDefault="001C0CBC" w:rsidP="0008675D">
            <w:pPr>
              <w:pStyle w:val="afffffffffff2"/>
            </w:pPr>
          </w:p>
        </w:tc>
        <w:tc>
          <w:tcPr>
            <w:tcW w:w="1589" w:type="pct"/>
          </w:tcPr>
          <w:p w:rsidR="001C0CBC" w:rsidRPr="00EB4F8B" w:rsidRDefault="001C0CBC" w:rsidP="0008675D">
            <w:pPr>
              <w:pStyle w:val="afffffffffff2"/>
            </w:pPr>
            <w:r w:rsidRPr="00326A39">
              <w:t>ТП-</w:t>
            </w:r>
            <w:r>
              <w:t>102</w:t>
            </w:r>
            <w:r w:rsidRPr="00326A39">
              <w:t xml:space="preserve">, 10/0,4 кВ, </w:t>
            </w:r>
            <w:r>
              <w:t>10</w:t>
            </w:r>
            <w:r w:rsidRPr="00326A39">
              <w:t>0 кВ·А</w:t>
            </w:r>
          </w:p>
        </w:tc>
        <w:tc>
          <w:tcPr>
            <w:tcW w:w="922" w:type="pct"/>
          </w:tcPr>
          <w:p w:rsidR="001C0CBC" w:rsidRPr="009A1101" w:rsidRDefault="001C0CBC" w:rsidP="001C0CBC">
            <w:pPr>
              <w:pStyle w:val="afc"/>
            </w:pPr>
            <w:r w:rsidRPr="009A1101">
              <w:t>0,1</w:t>
            </w:r>
            <w:r>
              <w:t>00</w:t>
            </w:r>
          </w:p>
        </w:tc>
        <w:tc>
          <w:tcPr>
            <w:tcW w:w="1213" w:type="pct"/>
          </w:tcPr>
          <w:p w:rsidR="001C0CBC" w:rsidRPr="00EB4F8B" w:rsidRDefault="001C0CBC" w:rsidP="001C0CBC">
            <w:pPr>
              <w:pStyle w:val="afc"/>
            </w:pPr>
            <w:r>
              <w:t>0</w:t>
            </w:r>
          </w:p>
        </w:tc>
      </w:tr>
      <w:tr w:rsidR="001C0CBC" w:rsidRPr="00EB4F8B" w:rsidTr="00EE34A9">
        <w:tc>
          <w:tcPr>
            <w:tcW w:w="272" w:type="pct"/>
            <w:vMerge/>
          </w:tcPr>
          <w:p w:rsidR="001C0CBC" w:rsidRDefault="001C0CBC" w:rsidP="0008675D">
            <w:pPr>
              <w:pStyle w:val="afffffffffff2"/>
            </w:pPr>
          </w:p>
        </w:tc>
        <w:tc>
          <w:tcPr>
            <w:tcW w:w="1004" w:type="pct"/>
            <w:vMerge/>
          </w:tcPr>
          <w:p w:rsidR="001C0CBC" w:rsidRDefault="001C0CBC" w:rsidP="0008675D">
            <w:pPr>
              <w:pStyle w:val="afffffffffff2"/>
            </w:pPr>
          </w:p>
        </w:tc>
        <w:tc>
          <w:tcPr>
            <w:tcW w:w="1589" w:type="pct"/>
          </w:tcPr>
          <w:p w:rsidR="001C0CBC" w:rsidRPr="00EB4F8B" w:rsidRDefault="001C0CBC" w:rsidP="0008675D">
            <w:pPr>
              <w:pStyle w:val="afffffffffff2"/>
            </w:pPr>
            <w:r w:rsidRPr="00326A39">
              <w:t>ТП-</w:t>
            </w:r>
            <w:r>
              <w:t>103</w:t>
            </w:r>
            <w:r w:rsidRPr="00326A39">
              <w:t xml:space="preserve">, 10/0,4 кВ, </w:t>
            </w:r>
            <w:r>
              <w:t>40</w:t>
            </w:r>
            <w:r w:rsidRPr="00326A39">
              <w:t>0 кВ·А</w:t>
            </w:r>
          </w:p>
        </w:tc>
        <w:tc>
          <w:tcPr>
            <w:tcW w:w="922" w:type="pct"/>
          </w:tcPr>
          <w:p w:rsidR="001C0CBC" w:rsidRPr="009A1101" w:rsidRDefault="001C0CBC" w:rsidP="001C0CBC">
            <w:pPr>
              <w:pStyle w:val="afc"/>
            </w:pPr>
            <w:r w:rsidRPr="009A1101">
              <w:t>0,4</w:t>
            </w:r>
            <w:r>
              <w:t>00</w:t>
            </w:r>
          </w:p>
        </w:tc>
        <w:tc>
          <w:tcPr>
            <w:tcW w:w="1213" w:type="pct"/>
          </w:tcPr>
          <w:p w:rsidR="001C0CBC" w:rsidRPr="00EB4F8B" w:rsidRDefault="001C0CBC" w:rsidP="001C0CBC">
            <w:pPr>
              <w:pStyle w:val="afc"/>
            </w:pPr>
            <w:r>
              <w:t>0</w:t>
            </w:r>
          </w:p>
        </w:tc>
      </w:tr>
      <w:tr w:rsidR="001C0CBC" w:rsidRPr="00EB4F8B" w:rsidTr="00EE34A9">
        <w:tc>
          <w:tcPr>
            <w:tcW w:w="272" w:type="pct"/>
            <w:vMerge/>
          </w:tcPr>
          <w:p w:rsidR="001C0CBC" w:rsidRDefault="001C0CBC" w:rsidP="0008675D">
            <w:pPr>
              <w:pStyle w:val="afffffffffff2"/>
            </w:pPr>
          </w:p>
        </w:tc>
        <w:tc>
          <w:tcPr>
            <w:tcW w:w="1004" w:type="pct"/>
            <w:vMerge/>
          </w:tcPr>
          <w:p w:rsidR="001C0CBC" w:rsidRDefault="001C0CBC" w:rsidP="0008675D">
            <w:pPr>
              <w:pStyle w:val="afffffffffff2"/>
            </w:pPr>
          </w:p>
        </w:tc>
        <w:tc>
          <w:tcPr>
            <w:tcW w:w="1589" w:type="pct"/>
          </w:tcPr>
          <w:p w:rsidR="001C0CBC" w:rsidRPr="00EB4F8B" w:rsidRDefault="001C0CBC" w:rsidP="0008675D">
            <w:pPr>
              <w:pStyle w:val="afffffffffff2"/>
            </w:pPr>
            <w:r w:rsidRPr="00326A39">
              <w:t>ТП-</w:t>
            </w:r>
            <w:r>
              <w:t>112</w:t>
            </w:r>
            <w:r w:rsidRPr="00326A39">
              <w:t xml:space="preserve">, 10/0,4 кВ, </w:t>
            </w:r>
            <w:r>
              <w:t>63</w:t>
            </w:r>
            <w:r w:rsidRPr="00326A39">
              <w:t> кВ·А</w:t>
            </w:r>
          </w:p>
        </w:tc>
        <w:tc>
          <w:tcPr>
            <w:tcW w:w="922" w:type="pct"/>
          </w:tcPr>
          <w:p w:rsidR="001C0CBC" w:rsidRPr="009A1101" w:rsidRDefault="001C0CBC" w:rsidP="001C0CBC">
            <w:pPr>
              <w:pStyle w:val="afc"/>
            </w:pPr>
            <w:r w:rsidRPr="009A1101">
              <w:t>0,063</w:t>
            </w:r>
          </w:p>
        </w:tc>
        <w:tc>
          <w:tcPr>
            <w:tcW w:w="1213" w:type="pct"/>
          </w:tcPr>
          <w:p w:rsidR="001C0CBC" w:rsidRPr="00EB4F8B" w:rsidRDefault="001C0CBC" w:rsidP="001C0CBC">
            <w:pPr>
              <w:pStyle w:val="afc"/>
            </w:pPr>
            <w:r>
              <w:t>0</w:t>
            </w:r>
          </w:p>
        </w:tc>
      </w:tr>
      <w:tr w:rsidR="001C0CBC" w:rsidRPr="00EB4F8B" w:rsidTr="00EE34A9">
        <w:tc>
          <w:tcPr>
            <w:tcW w:w="272" w:type="pct"/>
            <w:vMerge/>
          </w:tcPr>
          <w:p w:rsidR="001C0CBC" w:rsidRDefault="001C0CBC" w:rsidP="0008675D">
            <w:pPr>
              <w:pStyle w:val="afffffffffff2"/>
            </w:pPr>
          </w:p>
        </w:tc>
        <w:tc>
          <w:tcPr>
            <w:tcW w:w="1004" w:type="pct"/>
            <w:vMerge/>
          </w:tcPr>
          <w:p w:rsidR="001C0CBC" w:rsidRDefault="001C0CBC" w:rsidP="0008675D">
            <w:pPr>
              <w:pStyle w:val="afffffffffff2"/>
            </w:pPr>
          </w:p>
        </w:tc>
        <w:tc>
          <w:tcPr>
            <w:tcW w:w="1589" w:type="pct"/>
          </w:tcPr>
          <w:p w:rsidR="001C0CBC" w:rsidRDefault="001C0CBC" w:rsidP="0008675D">
            <w:pPr>
              <w:pStyle w:val="afffffffffff2"/>
            </w:pPr>
            <w:r w:rsidRPr="002B6633">
              <w:t>ТП-</w:t>
            </w:r>
            <w:r>
              <w:t>159</w:t>
            </w:r>
            <w:r w:rsidRPr="002B6633">
              <w:t xml:space="preserve">, 10/0,4 кВ, </w:t>
            </w:r>
            <w:r>
              <w:t>10</w:t>
            </w:r>
            <w:r w:rsidRPr="002B6633">
              <w:t>0 кВ·А</w:t>
            </w:r>
          </w:p>
        </w:tc>
        <w:tc>
          <w:tcPr>
            <w:tcW w:w="922" w:type="pct"/>
          </w:tcPr>
          <w:p w:rsidR="001C0CBC" w:rsidRPr="009A1101" w:rsidRDefault="001C0CBC" w:rsidP="001C0CBC">
            <w:pPr>
              <w:pStyle w:val="afc"/>
            </w:pPr>
            <w:r w:rsidRPr="009A1101">
              <w:t>0,1</w:t>
            </w:r>
            <w:r>
              <w:t>00</w:t>
            </w:r>
          </w:p>
        </w:tc>
        <w:tc>
          <w:tcPr>
            <w:tcW w:w="1213" w:type="pct"/>
          </w:tcPr>
          <w:p w:rsidR="001C0CBC" w:rsidRPr="00EB4F8B" w:rsidRDefault="001C0CBC" w:rsidP="001C0CBC">
            <w:pPr>
              <w:pStyle w:val="afc"/>
            </w:pPr>
            <w:r>
              <w:t>0</w:t>
            </w:r>
          </w:p>
        </w:tc>
      </w:tr>
      <w:tr w:rsidR="001C0CBC" w:rsidRPr="00EB4F8B" w:rsidTr="00EE34A9">
        <w:tc>
          <w:tcPr>
            <w:tcW w:w="272" w:type="pct"/>
            <w:vMerge/>
          </w:tcPr>
          <w:p w:rsidR="001C0CBC" w:rsidRDefault="001C0CBC" w:rsidP="0008675D">
            <w:pPr>
              <w:pStyle w:val="afffffffffff2"/>
            </w:pPr>
          </w:p>
        </w:tc>
        <w:tc>
          <w:tcPr>
            <w:tcW w:w="1004" w:type="pct"/>
            <w:vMerge/>
          </w:tcPr>
          <w:p w:rsidR="001C0CBC" w:rsidRDefault="001C0CBC" w:rsidP="0008675D">
            <w:pPr>
              <w:pStyle w:val="afffffffffff2"/>
            </w:pPr>
          </w:p>
        </w:tc>
        <w:tc>
          <w:tcPr>
            <w:tcW w:w="1589" w:type="pct"/>
          </w:tcPr>
          <w:p w:rsidR="001C0CBC" w:rsidRDefault="001C0CBC" w:rsidP="0008675D">
            <w:pPr>
              <w:pStyle w:val="afffffffffff2"/>
            </w:pPr>
            <w:r w:rsidRPr="002B6633">
              <w:t>ТП-</w:t>
            </w:r>
            <w:r>
              <w:t>395</w:t>
            </w:r>
            <w:r w:rsidRPr="002B6633">
              <w:t>, 10/0,4 кВ, 630 кВ·А</w:t>
            </w:r>
          </w:p>
        </w:tc>
        <w:tc>
          <w:tcPr>
            <w:tcW w:w="922" w:type="pct"/>
          </w:tcPr>
          <w:p w:rsidR="001C0CBC" w:rsidRPr="009A1101" w:rsidRDefault="001C0CBC" w:rsidP="001C0CBC">
            <w:pPr>
              <w:pStyle w:val="afc"/>
            </w:pPr>
            <w:r w:rsidRPr="009A1101">
              <w:t>0,63</w:t>
            </w:r>
            <w:r>
              <w:t>0</w:t>
            </w:r>
          </w:p>
        </w:tc>
        <w:tc>
          <w:tcPr>
            <w:tcW w:w="1213" w:type="pct"/>
          </w:tcPr>
          <w:p w:rsidR="001C0CBC" w:rsidRPr="009A1101" w:rsidRDefault="001C0CBC" w:rsidP="001C0CBC">
            <w:pPr>
              <w:pStyle w:val="afc"/>
            </w:pPr>
            <w:r w:rsidRPr="009A1101">
              <w:t>0,08</w:t>
            </w:r>
          </w:p>
        </w:tc>
      </w:tr>
      <w:tr w:rsidR="001C0CBC" w:rsidRPr="00EB4F8B" w:rsidTr="00EE34A9">
        <w:tc>
          <w:tcPr>
            <w:tcW w:w="272" w:type="pct"/>
            <w:vMerge/>
          </w:tcPr>
          <w:p w:rsidR="001C0CBC" w:rsidRDefault="001C0CBC" w:rsidP="0008675D">
            <w:pPr>
              <w:pStyle w:val="afffffffffff2"/>
            </w:pPr>
          </w:p>
        </w:tc>
        <w:tc>
          <w:tcPr>
            <w:tcW w:w="1004" w:type="pct"/>
            <w:vMerge/>
          </w:tcPr>
          <w:p w:rsidR="001C0CBC" w:rsidRDefault="001C0CBC" w:rsidP="0008675D">
            <w:pPr>
              <w:pStyle w:val="afffffffffff2"/>
            </w:pPr>
          </w:p>
        </w:tc>
        <w:tc>
          <w:tcPr>
            <w:tcW w:w="1589" w:type="pct"/>
          </w:tcPr>
          <w:p w:rsidR="001C0CBC" w:rsidRDefault="001C0CBC" w:rsidP="0008675D">
            <w:pPr>
              <w:pStyle w:val="afffffffffff2"/>
            </w:pPr>
            <w:r w:rsidRPr="002B6633">
              <w:t>ТП-4</w:t>
            </w:r>
            <w:r>
              <w:t>57</w:t>
            </w:r>
            <w:r w:rsidRPr="002B6633">
              <w:t>, 10/0,4 кВ, 63 кВ·А</w:t>
            </w:r>
          </w:p>
        </w:tc>
        <w:tc>
          <w:tcPr>
            <w:tcW w:w="922" w:type="pct"/>
          </w:tcPr>
          <w:p w:rsidR="001C0CBC" w:rsidRPr="009A1101" w:rsidRDefault="001C0CBC" w:rsidP="001C0CBC">
            <w:pPr>
              <w:pStyle w:val="afc"/>
            </w:pPr>
            <w:r w:rsidRPr="009A1101">
              <w:t>0,063</w:t>
            </w:r>
          </w:p>
        </w:tc>
        <w:tc>
          <w:tcPr>
            <w:tcW w:w="1213" w:type="pct"/>
          </w:tcPr>
          <w:p w:rsidR="001C0CBC" w:rsidRPr="00EB4F8B" w:rsidRDefault="001C0CBC" w:rsidP="001C0CBC">
            <w:pPr>
              <w:pStyle w:val="afc"/>
            </w:pPr>
            <w:r>
              <w:t>0</w:t>
            </w:r>
          </w:p>
        </w:tc>
      </w:tr>
      <w:tr w:rsidR="001C0CBC" w:rsidRPr="00EB4F8B" w:rsidTr="00EE34A9">
        <w:tc>
          <w:tcPr>
            <w:tcW w:w="272" w:type="pct"/>
            <w:vMerge/>
          </w:tcPr>
          <w:p w:rsidR="001C0CBC" w:rsidRDefault="001C0CBC" w:rsidP="0008675D">
            <w:pPr>
              <w:pStyle w:val="afffffffffff2"/>
            </w:pPr>
          </w:p>
        </w:tc>
        <w:tc>
          <w:tcPr>
            <w:tcW w:w="1004" w:type="pct"/>
            <w:vMerge/>
          </w:tcPr>
          <w:p w:rsidR="001C0CBC" w:rsidRDefault="001C0CBC" w:rsidP="0008675D">
            <w:pPr>
              <w:pStyle w:val="afffffffffff2"/>
            </w:pPr>
          </w:p>
        </w:tc>
        <w:tc>
          <w:tcPr>
            <w:tcW w:w="1589" w:type="pct"/>
          </w:tcPr>
          <w:p w:rsidR="001C0CBC" w:rsidRDefault="001C0CBC" w:rsidP="0008675D">
            <w:pPr>
              <w:pStyle w:val="afffffffffff2"/>
            </w:pPr>
            <w:r w:rsidRPr="002B6633">
              <w:t>ТП-4</w:t>
            </w:r>
            <w:r>
              <w:t>95</w:t>
            </w:r>
            <w:r w:rsidRPr="002B6633">
              <w:t xml:space="preserve">, 10/0,4 кВ, </w:t>
            </w:r>
            <w:r>
              <w:t>16</w:t>
            </w:r>
            <w:r w:rsidRPr="002B6633">
              <w:t>0 кВ·А</w:t>
            </w:r>
          </w:p>
        </w:tc>
        <w:tc>
          <w:tcPr>
            <w:tcW w:w="922" w:type="pct"/>
          </w:tcPr>
          <w:p w:rsidR="001C0CBC" w:rsidRPr="009A1101" w:rsidRDefault="001C0CBC" w:rsidP="001C0CBC">
            <w:pPr>
              <w:pStyle w:val="afc"/>
            </w:pPr>
            <w:r w:rsidRPr="009A1101">
              <w:t>0,16</w:t>
            </w:r>
            <w:r>
              <w:t>0</w:t>
            </w:r>
          </w:p>
        </w:tc>
        <w:tc>
          <w:tcPr>
            <w:tcW w:w="1213" w:type="pct"/>
          </w:tcPr>
          <w:p w:rsidR="001C0CBC" w:rsidRPr="00EB4F8B" w:rsidRDefault="001C0CBC" w:rsidP="001C0CBC">
            <w:pPr>
              <w:pStyle w:val="afc"/>
            </w:pPr>
            <w:r>
              <w:t>0</w:t>
            </w:r>
          </w:p>
        </w:tc>
      </w:tr>
      <w:tr w:rsidR="001C0CBC" w:rsidRPr="00EB4F8B" w:rsidTr="00EE34A9">
        <w:tc>
          <w:tcPr>
            <w:tcW w:w="272" w:type="pct"/>
            <w:vMerge/>
          </w:tcPr>
          <w:p w:rsidR="001C0CBC" w:rsidRDefault="001C0CBC" w:rsidP="0008675D">
            <w:pPr>
              <w:pStyle w:val="afffffffffff2"/>
            </w:pPr>
          </w:p>
        </w:tc>
        <w:tc>
          <w:tcPr>
            <w:tcW w:w="1004" w:type="pct"/>
            <w:vMerge/>
          </w:tcPr>
          <w:p w:rsidR="001C0CBC" w:rsidRDefault="001C0CBC" w:rsidP="0008675D">
            <w:pPr>
              <w:pStyle w:val="afffffffffff2"/>
            </w:pPr>
          </w:p>
        </w:tc>
        <w:tc>
          <w:tcPr>
            <w:tcW w:w="1589" w:type="pct"/>
          </w:tcPr>
          <w:p w:rsidR="001C0CBC" w:rsidRDefault="001C0CBC" w:rsidP="0008675D">
            <w:pPr>
              <w:pStyle w:val="afffffffffff2"/>
            </w:pPr>
            <w:r w:rsidRPr="002B6633">
              <w:t>ТП-</w:t>
            </w:r>
            <w:r>
              <w:t>523</w:t>
            </w:r>
            <w:r w:rsidRPr="002B6633">
              <w:t xml:space="preserve">, 10/0,4 кВ, </w:t>
            </w:r>
            <w:r>
              <w:t>10</w:t>
            </w:r>
            <w:r w:rsidRPr="002B6633">
              <w:t>0 кВ·А</w:t>
            </w:r>
          </w:p>
        </w:tc>
        <w:tc>
          <w:tcPr>
            <w:tcW w:w="922" w:type="pct"/>
          </w:tcPr>
          <w:p w:rsidR="001C0CBC" w:rsidRPr="009A1101" w:rsidRDefault="001C0CBC" w:rsidP="001C0CBC">
            <w:pPr>
              <w:pStyle w:val="afc"/>
            </w:pPr>
            <w:r w:rsidRPr="009A1101">
              <w:t>0,1</w:t>
            </w:r>
            <w:r>
              <w:t>00</w:t>
            </w:r>
          </w:p>
        </w:tc>
        <w:tc>
          <w:tcPr>
            <w:tcW w:w="1213" w:type="pct"/>
          </w:tcPr>
          <w:p w:rsidR="001C0CBC" w:rsidRPr="00EB4F8B" w:rsidRDefault="001C0CBC" w:rsidP="001C0CBC">
            <w:pPr>
              <w:pStyle w:val="afc"/>
            </w:pPr>
            <w:r>
              <w:t>0</w:t>
            </w:r>
          </w:p>
        </w:tc>
      </w:tr>
      <w:tr w:rsidR="00960AD3" w:rsidRPr="00EB4F8B" w:rsidTr="00EE34A9">
        <w:tc>
          <w:tcPr>
            <w:tcW w:w="5000" w:type="pct"/>
            <w:gridSpan w:val="5"/>
          </w:tcPr>
          <w:p w:rsidR="00960AD3" w:rsidRDefault="00960AD3" w:rsidP="0008675D">
            <w:pPr>
              <w:pStyle w:val="afffffffffff2"/>
            </w:pPr>
            <w:r>
              <w:t>Примечание:</w:t>
            </w:r>
          </w:p>
          <w:p w:rsidR="00960AD3" w:rsidRDefault="00960AD3" w:rsidP="0008675D">
            <w:pPr>
              <w:pStyle w:val="afffffffffff2"/>
            </w:pPr>
            <w:r>
              <w:t>* - обеспечение надёжности по критерию n-1 – обеспечение надёжности работы трансформаторной подстанции при внезапном отключении одного из элементов системы;</w:t>
            </w:r>
          </w:p>
          <w:p w:rsidR="00960AD3" w:rsidRPr="00960AD3" w:rsidRDefault="00960AD3" w:rsidP="0008675D">
            <w:pPr>
              <w:pStyle w:val="afffffffffff2"/>
            </w:pPr>
            <w:r>
              <w:t xml:space="preserve">** - величина указана без учёта объёма мощности, ориентированной на трансформаторную подстанцию по заключённым договорам об осуществлении технологического присоединения к электрическим сетям </w:t>
            </w:r>
            <w:r w:rsidR="00AF2ADA" w:rsidRPr="00AF2ADA">
              <w:t>публично</w:t>
            </w:r>
            <w:r w:rsidR="00AF2ADA">
              <w:t>го</w:t>
            </w:r>
            <w:r w:rsidR="00AF2ADA" w:rsidRPr="00AF2ADA">
              <w:t xml:space="preserve"> акционерно</w:t>
            </w:r>
            <w:r w:rsidR="00AF2ADA">
              <w:t>го</w:t>
            </w:r>
            <w:r w:rsidR="00AF2ADA" w:rsidRPr="00AF2ADA">
              <w:t xml:space="preserve"> обществ</w:t>
            </w:r>
            <w:r w:rsidR="00AF2ADA">
              <w:t>а</w:t>
            </w:r>
            <w:r>
              <w:t xml:space="preserve"> «</w:t>
            </w:r>
            <w:r w:rsidR="005C1915" w:rsidRPr="005C1915">
              <w:t>Россети Ленэнерго</w:t>
            </w:r>
            <w:r>
              <w:t>», а также без учёта ограничений по питающей сети 6 – 110 кВ</w:t>
            </w:r>
          </w:p>
        </w:tc>
      </w:tr>
    </w:tbl>
    <w:p w:rsidR="00F15CEC" w:rsidRPr="00881567" w:rsidRDefault="00477D7A" w:rsidP="00FE1100">
      <w:pPr>
        <w:pStyle w:val="30"/>
      </w:pPr>
      <w:bookmarkStart w:id="110" w:name="_Toc209703742"/>
      <w:r>
        <w:t>Объекты газоснабжения</w:t>
      </w:r>
      <w:bookmarkEnd w:id="110"/>
    </w:p>
    <w:p w:rsidR="00F15CEC" w:rsidRPr="00881567" w:rsidRDefault="00F15CEC" w:rsidP="00881567">
      <w:r w:rsidRPr="00881567">
        <w:t xml:space="preserve">В настоящее время </w:t>
      </w:r>
      <w:r w:rsidR="001F311D">
        <w:t xml:space="preserve">на </w:t>
      </w:r>
      <w:r w:rsidRPr="00881567">
        <w:t>территори</w:t>
      </w:r>
      <w:r w:rsidR="001F311D">
        <w:t>и</w:t>
      </w:r>
      <w:r w:rsidRPr="00881567">
        <w:t xml:space="preserve"> Петровского сельского поселения природным газом</w:t>
      </w:r>
      <w:r w:rsidR="001F311D">
        <w:t xml:space="preserve"> обеспечены деревня Ольховка и посёлок Петровское</w:t>
      </w:r>
      <w:r w:rsidRPr="00881567">
        <w:t>.</w:t>
      </w:r>
    </w:p>
    <w:p w:rsidR="00F15CEC" w:rsidRDefault="00F15CEC" w:rsidP="006157F1">
      <w:r w:rsidRPr="00881567">
        <w:t xml:space="preserve">Газификация </w:t>
      </w:r>
      <w:r w:rsidR="006157F1">
        <w:t xml:space="preserve">деревни Варшко, деревни Овраги и деревни Ягодное </w:t>
      </w:r>
      <w:r w:rsidRPr="00881567">
        <w:t>осуществляется на базе использования сжиженного газа от шкафных газобаллонных установок.</w:t>
      </w:r>
    </w:p>
    <w:p w:rsidR="00FE1100" w:rsidRDefault="00FE1100" w:rsidP="00F43D39">
      <w:pPr>
        <w:pStyle w:val="afffffffffff5"/>
      </w:pPr>
      <w:r>
        <w:t xml:space="preserve">Таблица </w:t>
      </w:r>
      <w:fldSimple w:instr=" STYLEREF 3 \s ">
        <w:r w:rsidR="000C2208">
          <w:rPr>
            <w:noProof/>
          </w:rPr>
          <w:t>3.10.2</w:t>
        </w:r>
      </w:fldSimple>
      <w:r w:rsidR="000C2208">
        <w:t>.</w:t>
      </w:r>
      <w:fldSimple w:instr=" SEQ Таблица \* ARABIC \s 3 ">
        <w:r w:rsidR="000C2208">
          <w:rPr>
            <w:noProof/>
          </w:rPr>
          <w:t>1</w:t>
        </w:r>
      </w:fldSimple>
    </w:p>
    <w:p w:rsidR="00FE1100" w:rsidRPr="00FE1100" w:rsidRDefault="00FE1100" w:rsidP="00FE1100">
      <w:pPr>
        <w:pStyle w:val="affffffffffffb"/>
      </w:pPr>
      <w:r>
        <w:t xml:space="preserve">Количество </w:t>
      </w:r>
      <w:r w:rsidRPr="00FE1100">
        <w:t>резервуарных и шкафных газобаллонных установок</w:t>
      </w: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6"/>
        <w:gridCol w:w="3064"/>
        <w:gridCol w:w="3449"/>
        <w:gridCol w:w="2722"/>
      </w:tblGrid>
      <w:tr w:rsidR="00FE1100" w:rsidRPr="00881567" w:rsidTr="0030105E">
        <w:trPr>
          <w:jc w:val="center"/>
        </w:trPr>
        <w:tc>
          <w:tcPr>
            <w:tcW w:w="569" w:type="pct"/>
            <w:vMerge w:val="restart"/>
          </w:tcPr>
          <w:p w:rsidR="00FE1100" w:rsidRPr="00FE1100" w:rsidRDefault="00FE1100" w:rsidP="00246674">
            <w:pPr>
              <w:pStyle w:val="affffffffff7"/>
            </w:pPr>
            <w:r>
              <w:t>№ п</w:t>
            </w:r>
            <w:r>
              <w:rPr>
                <w:lang w:val="en-US"/>
              </w:rPr>
              <w:t>/</w:t>
            </w:r>
            <w:r>
              <w:t>п</w:t>
            </w:r>
          </w:p>
        </w:tc>
        <w:tc>
          <w:tcPr>
            <w:tcW w:w="1470" w:type="pct"/>
            <w:vMerge w:val="restart"/>
          </w:tcPr>
          <w:p w:rsidR="00FE1100" w:rsidRPr="00881567" w:rsidRDefault="00246674" w:rsidP="00246674">
            <w:pPr>
              <w:pStyle w:val="affffffffff7"/>
            </w:pPr>
            <w:r w:rsidRPr="00FE1100">
              <w:t>Населённы</w:t>
            </w:r>
            <w:r>
              <w:t>й</w:t>
            </w:r>
            <w:r w:rsidRPr="00FE1100">
              <w:t xml:space="preserve"> </w:t>
            </w:r>
            <w:r w:rsidR="00FE1100" w:rsidRPr="00FE1100">
              <w:t>пункт</w:t>
            </w:r>
          </w:p>
        </w:tc>
        <w:tc>
          <w:tcPr>
            <w:tcW w:w="2961" w:type="pct"/>
            <w:gridSpan w:val="2"/>
          </w:tcPr>
          <w:p w:rsidR="00FE1100" w:rsidRPr="00881567" w:rsidRDefault="00FE1100" w:rsidP="00246674">
            <w:pPr>
              <w:pStyle w:val="affffffffff7"/>
            </w:pPr>
            <w:r w:rsidRPr="00FE1100">
              <w:t>Количество газифицированных квартир</w:t>
            </w:r>
          </w:p>
        </w:tc>
      </w:tr>
      <w:tr w:rsidR="00FE1100" w:rsidRPr="00881567" w:rsidTr="0030105E">
        <w:trPr>
          <w:jc w:val="center"/>
        </w:trPr>
        <w:tc>
          <w:tcPr>
            <w:tcW w:w="569" w:type="pct"/>
            <w:vMerge/>
          </w:tcPr>
          <w:p w:rsidR="00FE1100" w:rsidRDefault="00FE1100" w:rsidP="00246674">
            <w:pPr>
              <w:pStyle w:val="afffffffffff2"/>
              <w:jc w:val="center"/>
            </w:pPr>
          </w:p>
        </w:tc>
        <w:tc>
          <w:tcPr>
            <w:tcW w:w="1470" w:type="pct"/>
            <w:vMerge/>
          </w:tcPr>
          <w:p w:rsidR="00FE1100" w:rsidRDefault="00FE1100" w:rsidP="00246674">
            <w:pPr>
              <w:pStyle w:val="afffffffffff2"/>
              <w:jc w:val="center"/>
            </w:pPr>
          </w:p>
        </w:tc>
        <w:tc>
          <w:tcPr>
            <w:tcW w:w="1655" w:type="pct"/>
          </w:tcPr>
          <w:p w:rsidR="00FE1100" w:rsidRPr="00881567" w:rsidRDefault="00FE1100" w:rsidP="00246674">
            <w:pPr>
              <w:pStyle w:val="afc"/>
            </w:pPr>
            <w:r w:rsidRPr="00FE1100">
              <w:t>резервуары</w:t>
            </w:r>
          </w:p>
        </w:tc>
        <w:tc>
          <w:tcPr>
            <w:tcW w:w="1306" w:type="pct"/>
          </w:tcPr>
          <w:p w:rsidR="00FE1100" w:rsidRPr="00881567" w:rsidRDefault="00FE1100" w:rsidP="00246674">
            <w:pPr>
              <w:pStyle w:val="afc"/>
            </w:pPr>
            <w:r w:rsidRPr="00FE1100">
              <w:t>баллоны</w:t>
            </w:r>
          </w:p>
        </w:tc>
      </w:tr>
      <w:tr w:rsidR="00FE1100" w:rsidRPr="00881567" w:rsidTr="0030105E">
        <w:tblPrEx>
          <w:tblBorders>
            <w:bottom w:val="single" w:sz="4" w:space="0" w:color="auto"/>
          </w:tblBorders>
        </w:tblPrEx>
        <w:trPr>
          <w:jc w:val="center"/>
        </w:trPr>
        <w:tc>
          <w:tcPr>
            <w:tcW w:w="569" w:type="pct"/>
          </w:tcPr>
          <w:p w:rsidR="00FE1100" w:rsidRPr="00881567" w:rsidRDefault="00A53369" w:rsidP="004404F8">
            <w:pPr>
              <w:pStyle w:val="affffffffffff8"/>
            </w:pPr>
            <w:r>
              <w:t>1</w:t>
            </w:r>
          </w:p>
        </w:tc>
        <w:tc>
          <w:tcPr>
            <w:tcW w:w="1470" w:type="pct"/>
          </w:tcPr>
          <w:p w:rsidR="00FE1100" w:rsidRPr="00881567" w:rsidRDefault="00FE1100" w:rsidP="0008675D">
            <w:pPr>
              <w:pStyle w:val="afffffffffff2"/>
            </w:pPr>
            <w:r w:rsidRPr="00881567">
              <w:t>Деревня Варшко</w:t>
            </w:r>
          </w:p>
        </w:tc>
        <w:tc>
          <w:tcPr>
            <w:tcW w:w="1655" w:type="pct"/>
          </w:tcPr>
          <w:p w:rsidR="00FE1100" w:rsidRPr="00881567" w:rsidRDefault="00FE1100" w:rsidP="00A53369">
            <w:pPr>
              <w:pStyle w:val="afc"/>
            </w:pPr>
            <w:r w:rsidRPr="00881567">
              <w:t>-</w:t>
            </w:r>
          </w:p>
        </w:tc>
        <w:tc>
          <w:tcPr>
            <w:tcW w:w="1306" w:type="pct"/>
          </w:tcPr>
          <w:p w:rsidR="00FE1100" w:rsidRPr="00881567" w:rsidRDefault="00FE1100" w:rsidP="00A53369">
            <w:pPr>
              <w:pStyle w:val="afc"/>
            </w:pPr>
            <w:r w:rsidRPr="00881567">
              <w:t>9</w:t>
            </w:r>
          </w:p>
        </w:tc>
      </w:tr>
      <w:tr w:rsidR="00FE1100" w:rsidRPr="00881567" w:rsidTr="0030105E">
        <w:tblPrEx>
          <w:tblBorders>
            <w:bottom w:val="single" w:sz="4" w:space="0" w:color="auto"/>
          </w:tblBorders>
        </w:tblPrEx>
        <w:trPr>
          <w:jc w:val="center"/>
        </w:trPr>
        <w:tc>
          <w:tcPr>
            <w:tcW w:w="569" w:type="pct"/>
          </w:tcPr>
          <w:p w:rsidR="00FE1100" w:rsidRPr="00881567" w:rsidRDefault="00A53369" w:rsidP="004404F8">
            <w:pPr>
              <w:pStyle w:val="affffffffffff8"/>
            </w:pPr>
            <w:r>
              <w:t>2</w:t>
            </w:r>
          </w:p>
        </w:tc>
        <w:tc>
          <w:tcPr>
            <w:tcW w:w="1470" w:type="pct"/>
          </w:tcPr>
          <w:p w:rsidR="00FE1100" w:rsidRPr="00881567" w:rsidRDefault="00FE1100" w:rsidP="0008675D">
            <w:pPr>
              <w:pStyle w:val="afffffffffff2"/>
            </w:pPr>
            <w:r w:rsidRPr="00881567">
              <w:t>Деревня Овраги</w:t>
            </w:r>
          </w:p>
        </w:tc>
        <w:tc>
          <w:tcPr>
            <w:tcW w:w="1655" w:type="pct"/>
          </w:tcPr>
          <w:p w:rsidR="00FE1100" w:rsidRPr="00881567" w:rsidRDefault="00FE1100" w:rsidP="00A53369">
            <w:pPr>
              <w:pStyle w:val="afc"/>
            </w:pPr>
            <w:r w:rsidRPr="00881567">
              <w:t>-</w:t>
            </w:r>
          </w:p>
        </w:tc>
        <w:tc>
          <w:tcPr>
            <w:tcW w:w="1306" w:type="pct"/>
          </w:tcPr>
          <w:p w:rsidR="00FE1100" w:rsidRPr="00881567" w:rsidRDefault="00FE1100" w:rsidP="00A53369">
            <w:pPr>
              <w:pStyle w:val="afc"/>
            </w:pPr>
            <w:r w:rsidRPr="00881567">
              <w:t>16</w:t>
            </w:r>
          </w:p>
        </w:tc>
      </w:tr>
      <w:tr w:rsidR="00FE1100" w:rsidRPr="00881567" w:rsidTr="0030105E">
        <w:tblPrEx>
          <w:tblBorders>
            <w:bottom w:val="single" w:sz="4" w:space="0" w:color="auto"/>
          </w:tblBorders>
        </w:tblPrEx>
        <w:trPr>
          <w:jc w:val="center"/>
        </w:trPr>
        <w:tc>
          <w:tcPr>
            <w:tcW w:w="569" w:type="pct"/>
          </w:tcPr>
          <w:p w:rsidR="00FE1100" w:rsidRPr="00881567" w:rsidRDefault="006157F1" w:rsidP="004404F8">
            <w:pPr>
              <w:pStyle w:val="affffffffffff8"/>
            </w:pPr>
            <w:r>
              <w:t>3</w:t>
            </w:r>
          </w:p>
        </w:tc>
        <w:tc>
          <w:tcPr>
            <w:tcW w:w="1470" w:type="pct"/>
          </w:tcPr>
          <w:p w:rsidR="00FE1100" w:rsidRPr="00881567" w:rsidRDefault="00FE1100" w:rsidP="0008675D">
            <w:pPr>
              <w:pStyle w:val="afffffffffff2"/>
            </w:pPr>
            <w:r w:rsidRPr="00881567">
              <w:t>Деревня Ягодное</w:t>
            </w:r>
          </w:p>
        </w:tc>
        <w:tc>
          <w:tcPr>
            <w:tcW w:w="1655" w:type="pct"/>
          </w:tcPr>
          <w:p w:rsidR="00FE1100" w:rsidRPr="00881567" w:rsidRDefault="00FE1100" w:rsidP="00A53369">
            <w:pPr>
              <w:pStyle w:val="afc"/>
            </w:pPr>
            <w:r w:rsidRPr="00881567">
              <w:t>-</w:t>
            </w:r>
          </w:p>
        </w:tc>
        <w:tc>
          <w:tcPr>
            <w:tcW w:w="1306" w:type="pct"/>
          </w:tcPr>
          <w:p w:rsidR="00FE1100" w:rsidRPr="00881567" w:rsidRDefault="00FE1100" w:rsidP="00A53369">
            <w:pPr>
              <w:pStyle w:val="afc"/>
            </w:pPr>
            <w:r w:rsidRPr="00881567">
              <w:t>29</w:t>
            </w:r>
          </w:p>
        </w:tc>
      </w:tr>
    </w:tbl>
    <w:p w:rsidR="00817116" w:rsidRPr="00881567" w:rsidRDefault="00477D7A" w:rsidP="00A53369">
      <w:pPr>
        <w:pStyle w:val="30"/>
      </w:pPr>
      <w:bookmarkStart w:id="111" w:name="_Toc209703743"/>
      <w:r>
        <w:t>Объекты теплоснабжения</w:t>
      </w:r>
      <w:bookmarkEnd w:id="111"/>
    </w:p>
    <w:p w:rsidR="00817116" w:rsidRPr="00881567" w:rsidRDefault="006157F1" w:rsidP="00881567">
      <w:r w:rsidRPr="006157F1">
        <w:t xml:space="preserve">Источником централизованного теплоснабжения </w:t>
      </w:r>
      <w:r>
        <w:t xml:space="preserve">Петровского сельского </w:t>
      </w:r>
      <w:r w:rsidRPr="006157F1">
        <w:t xml:space="preserve">поселения является котельная </w:t>
      </w:r>
      <w:r w:rsidR="00200F63">
        <w:t>общества с ограниченной ответственностью</w:t>
      </w:r>
      <w:r w:rsidRPr="006157F1">
        <w:t xml:space="preserve"> «Интера». Зоны действия котельной охватывают жилую и общественную застройку пос</w:t>
      </w:r>
      <w:r>
        <w:t>ёлка</w:t>
      </w:r>
      <w:r w:rsidRPr="006157F1">
        <w:t xml:space="preserve"> Петровское.</w:t>
      </w:r>
      <w:r>
        <w:t xml:space="preserve"> </w:t>
      </w:r>
      <w:r w:rsidRPr="00881567">
        <w:t>Теплов</w:t>
      </w:r>
      <w:r>
        <w:t>ая</w:t>
      </w:r>
      <w:r w:rsidRPr="00881567">
        <w:t xml:space="preserve"> </w:t>
      </w:r>
      <w:r w:rsidR="00817116" w:rsidRPr="00881567">
        <w:t xml:space="preserve">мощность </w:t>
      </w:r>
      <w:r w:rsidRPr="00881567">
        <w:t xml:space="preserve">котельной </w:t>
      </w:r>
      <w:r>
        <w:t>составляет</w:t>
      </w:r>
      <w:r w:rsidR="00817116" w:rsidRPr="00881567">
        <w:t xml:space="preserve"> </w:t>
      </w:r>
      <w:r>
        <w:t>6,16</w:t>
      </w:r>
      <w:r w:rsidR="00817116" w:rsidRPr="00881567">
        <w:t xml:space="preserve"> Гкал/ч.</w:t>
      </w:r>
      <w:r>
        <w:t xml:space="preserve"> </w:t>
      </w:r>
      <w:r w:rsidRPr="006157F1">
        <w:t>В качестве основного топлива на котельной используется щепа, резервным топливом является уголь.</w:t>
      </w:r>
    </w:p>
    <w:p w:rsidR="006157F1" w:rsidRDefault="006157F1" w:rsidP="006157F1">
      <w:r w:rsidRPr="006157F1">
        <w:t xml:space="preserve">Система теплоснабжения от котельной </w:t>
      </w:r>
      <w:r>
        <w:t>–</w:t>
      </w:r>
      <w:r w:rsidRPr="006157F1">
        <w:t xml:space="preserve"> четыр</w:t>
      </w:r>
      <w:r>
        <w:t>ё</w:t>
      </w:r>
      <w:r w:rsidRPr="006157F1">
        <w:t xml:space="preserve">хтрубная. Схема отопления </w:t>
      </w:r>
      <w:r>
        <w:t>–</w:t>
      </w:r>
      <w:r w:rsidRPr="006157F1">
        <w:t xml:space="preserve"> двухтрубная закрытая, подключена к тепловой сети по зависимой схеме, схема </w:t>
      </w:r>
      <w:r>
        <w:t>горячего водоснабжения</w:t>
      </w:r>
      <w:r w:rsidRPr="006157F1">
        <w:t xml:space="preserve"> – с циркуляцией и открытым водозабором.</w:t>
      </w:r>
    </w:p>
    <w:p w:rsidR="00FA2082" w:rsidRDefault="006157F1" w:rsidP="00881567">
      <w:r w:rsidRPr="006157F1">
        <w:t>Котельная оборудована двумя угольными (дровяными) водогрейными котлами КВр-1,5 установленной мощностью 2,58 каждый, двумя угольными (дровяными) водогрейными котлами КВр-1,16 установленной мощностью 1,29 Гкал/ч каждый, а также датским котлом Dambler установленной мощностью 3,0 МВт.</w:t>
      </w:r>
    </w:p>
    <w:p w:rsidR="006157F1" w:rsidRDefault="006157F1" w:rsidP="00881567">
      <w:r w:rsidRPr="006157F1">
        <w:t>Объ</w:t>
      </w:r>
      <w:r>
        <w:t>ё</w:t>
      </w:r>
      <w:r w:rsidRPr="006157F1">
        <w:t>м потребления тепловой энергии (мощности) и теплоносителя на собственные и хозяйственные нужды составляет 1,98</w:t>
      </w:r>
      <w:r>
        <w:t xml:space="preserve"> </w:t>
      </w:r>
      <w:r w:rsidRPr="006157F1">
        <w:t>% от располагаемой мощности оборудования</w:t>
      </w:r>
      <w:r>
        <w:t>, что составляет</w:t>
      </w:r>
      <w:r w:rsidRPr="006157F1">
        <w:t xml:space="preserve"> 0,06 тыс. Гкал/год</w:t>
      </w:r>
      <w:r>
        <w:t>.</w:t>
      </w:r>
      <w:r w:rsidR="008C6121">
        <w:t xml:space="preserve"> В таблице </w:t>
      </w:r>
      <w:r w:rsidR="008C6121">
        <w:fldChar w:fldCharType="begin"/>
      </w:r>
      <w:r w:rsidR="008C6121">
        <w:instrText xml:space="preserve"> REF _Ref194581252 \h  \* MERGEFORMAT </w:instrText>
      </w:r>
      <w:r w:rsidR="008C6121">
        <w:fldChar w:fldCharType="separate"/>
      </w:r>
      <w:r w:rsidR="008C6121" w:rsidRPr="008C6121">
        <w:rPr>
          <w:vanish/>
        </w:rPr>
        <w:t xml:space="preserve">Таблица </w:t>
      </w:r>
      <w:r w:rsidR="008C6121">
        <w:rPr>
          <w:noProof/>
        </w:rPr>
        <w:t>3.10.3</w:t>
      </w:r>
      <w:r w:rsidR="008C6121">
        <w:t>.</w:t>
      </w:r>
      <w:r w:rsidR="008C6121">
        <w:rPr>
          <w:noProof/>
        </w:rPr>
        <w:t>1</w:t>
      </w:r>
      <w:r w:rsidR="008C6121">
        <w:fldChar w:fldCharType="end"/>
      </w:r>
      <w:r w:rsidR="008C6121">
        <w:t xml:space="preserve"> представлен </w:t>
      </w:r>
      <w:r w:rsidR="008C6121" w:rsidRPr="008C6121">
        <w:t>баланс тепловой мощности котельной в п</w:t>
      </w:r>
      <w:r w:rsidR="008C6121">
        <w:t>осёлке</w:t>
      </w:r>
      <w:r w:rsidR="008C6121" w:rsidRPr="008C6121">
        <w:t xml:space="preserve"> Петровское</w:t>
      </w:r>
      <w:r w:rsidR="008C6121">
        <w:t>.</w:t>
      </w:r>
    </w:p>
    <w:p w:rsidR="008C6121" w:rsidRDefault="008C6121" w:rsidP="008C6121">
      <w:pPr>
        <w:pStyle w:val="afffffffffff5"/>
      </w:pPr>
      <w:bookmarkStart w:id="112" w:name="_Ref194581252"/>
      <w:r>
        <w:t xml:space="preserve">Таблица </w:t>
      </w:r>
      <w:fldSimple w:instr=" STYLEREF 3 \s ">
        <w:r w:rsidR="000C2208">
          <w:rPr>
            <w:noProof/>
          </w:rPr>
          <w:t>3.10.3</w:t>
        </w:r>
      </w:fldSimple>
      <w:r w:rsidR="000C2208">
        <w:t>.</w:t>
      </w:r>
      <w:fldSimple w:instr=" SEQ Таблица \* ARABIC \s 3 ">
        <w:r w:rsidR="000C2208">
          <w:rPr>
            <w:noProof/>
          </w:rPr>
          <w:t>1</w:t>
        </w:r>
      </w:fldSimple>
      <w:bookmarkEnd w:id="112"/>
    </w:p>
    <w:p w:rsidR="008C6121" w:rsidRPr="00A2123F" w:rsidRDefault="008C6121" w:rsidP="008C6121">
      <w:pPr>
        <w:pStyle w:val="affffffffffffb"/>
      </w:pPr>
      <w:r>
        <w:t xml:space="preserve">Баланс тепловой мощности котельной в </w:t>
      </w:r>
      <w:r w:rsidRPr="008C6121">
        <w:t>п</w:t>
      </w:r>
      <w:r>
        <w:t>осёлке</w:t>
      </w:r>
      <w:r w:rsidRPr="008C6121">
        <w:t xml:space="preserve"> Петровское</w:t>
      </w: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
        <w:gridCol w:w="5811"/>
        <w:gridCol w:w="3677"/>
      </w:tblGrid>
      <w:tr w:rsidR="00800AC3" w:rsidRPr="00B950F7" w:rsidTr="00800AC3">
        <w:trPr>
          <w:tblHeader/>
          <w:jc w:val="center"/>
        </w:trPr>
        <w:tc>
          <w:tcPr>
            <w:tcW w:w="448" w:type="pct"/>
          </w:tcPr>
          <w:p w:rsidR="00800AC3" w:rsidRPr="00B950F7" w:rsidRDefault="00800AC3" w:rsidP="00246674">
            <w:pPr>
              <w:pStyle w:val="affffffffff7"/>
              <w:rPr>
                <w:rFonts w:eastAsia="Calibri"/>
                <w:lang w:eastAsia="en-US"/>
              </w:rPr>
            </w:pPr>
            <w:r>
              <w:rPr>
                <w:rFonts w:eastAsia="Calibri"/>
                <w:lang w:eastAsia="en-US"/>
              </w:rPr>
              <w:t>№ п/п</w:t>
            </w:r>
          </w:p>
        </w:tc>
        <w:tc>
          <w:tcPr>
            <w:tcW w:w="2788" w:type="pct"/>
            <w:shd w:val="clear" w:color="auto" w:fill="auto"/>
          </w:tcPr>
          <w:p w:rsidR="00800AC3" w:rsidRPr="00B950F7" w:rsidRDefault="00800AC3" w:rsidP="00246674">
            <w:pPr>
              <w:pStyle w:val="affffffffff7"/>
              <w:rPr>
                <w:rFonts w:eastAsia="Calibri"/>
                <w:lang w:eastAsia="en-US"/>
              </w:rPr>
            </w:pPr>
            <w:r>
              <w:rPr>
                <w:rFonts w:eastAsia="Calibri"/>
                <w:lang w:eastAsia="en-US"/>
              </w:rPr>
              <w:t>Наименование</w:t>
            </w:r>
          </w:p>
        </w:tc>
        <w:tc>
          <w:tcPr>
            <w:tcW w:w="1764" w:type="pct"/>
            <w:shd w:val="clear" w:color="auto" w:fill="auto"/>
          </w:tcPr>
          <w:p w:rsidR="00800AC3" w:rsidRPr="00B950F7" w:rsidRDefault="00800AC3" w:rsidP="00246674">
            <w:pPr>
              <w:pStyle w:val="affffffffff7"/>
              <w:rPr>
                <w:rFonts w:eastAsia="Calibri"/>
                <w:lang w:eastAsia="en-US"/>
              </w:rPr>
            </w:pPr>
            <w:r w:rsidRPr="00B950F7">
              <w:rPr>
                <w:rFonts w:eastAsia="Calibri"/>
                <w:lang w:eastAsia="en-US"/>
              </w:rPr>
              <w:t>Значение</w:t>
            </w:r>
            <w:r>
              <w:rPr>
                <w:rFonts w:eastAsia="Calibri"/>
                <w:lang w:eastAsia="en-US"/>
              </w:rPr>
              <w:t xml:space="preserve">, </w:t>
            </w:r>
            <w:r w:rsidRPr="00B950F7">
              <w:rPr>
                <w:rFonts w:eastAsia="Calibri"/>
                <w:lang w:eastAsia="en-US"/>
              </w:rPr>
              <w:t>ед</w:t>
            </w:r>
            <w:r>
              <w:rPr>
                <w:rFonts w:eastAsia="Calibri"/>
                <w:lang w:eastAsia="en-US"/>
              </w:rPr>
              <w:t>иница</w:t>
            </w:r>
            <w:r w:rsidRPr="00B950F7">
              <w:rPr>
                <w:rFonts w:eastAsia="Calibri"/>
                <w:lang w:eastAsia="en-US"/>
              </w:rPr>
              <w:t xml:space="preserve"> из</w:t>
            </w:r>
            <w:r>
              <w:rPr>
                <w:rFonts w:eastAsia="Calibri"/>
                <w:lang w:eastAsia="en-US"/>
              </w:rPr>
              <w:t>мерени</w:t>
            </w:r>
            <w:r w:rsidRPr="00B950F7">
              <w:rPr>
                <w:rFonts w:eastAsia="Calibri"/>
                <w:lang w:eastAsia="en-US"/>
              </w:rPr>
              <w:t>я</w:t>
            </w:r>
          </w:p>
        </w:tc>
      </w:tr>
      <w:tr w:rsidR="00800AC3" w:rsidRPr="00B950F7" w:rsidTr="00800AC3">
        <w:tblPrEx>
          <w:tblBorders>
            <w:bottom w:val="single" w:sz="4" w:space="0" w:color="auto"/>
          </w:tblBorders>
        </w:tblPrEx>
        <w:trPr>
          <w:jc w:val="center"/>
        </w:trPr>
        <w:tc>
          <w:tcPr>
            <w:tcW w:w="448" w:type="pct"/>
          </w:tcPr>
          <w:p w:rsidR="00800AC3" w:rsidRPr="00B950F7" w:rsidRDefault="00800AC3" w:rsidP="0008675D">
            <w:pPr>
              <w:pStyle w:val="afffffffffff2"/>
              <w:rPr>
                <w:lang w:eastAsia="en-US"/>
              </w:rPr>
            </w:pPr>
            <w:r>
              <w:rPr>
                <w:lang w:eastAsia="en-US"/>
              </w:rPr>
              <w:t>1</w:t>
            </w:r>
          </w:p>
        </w:tc>
        <w:tc>
          <w:tcPr>
            <w:tcW w:w="2788" w:type="pct"/>
            <w:shd w:val="clear" w:color="auto" w:fill="auto"/>
          </w:tcPr>
          <w:p w:rsidR="00800AC3" w:rsidRPr="00B950F7" w:rsidRDefault="00800AC3" w:rsidP="0008675D">
            <w:pPr>
              <w:pStyle w:val="afffffffffff2"/>
              <w:rPr>
                <w:lang w:eastAsia="en-US"/>
              </w:rPr>
            </w:pPr>
            <w:r w:rsidRPr="00B950F7">
              <w:rPr>
                <w:lang w:eastAsia="en-US"/>
              </w:rPr>
              <w:t>Установленная мощность оборудования</w:t>
            </w:r>
          </w:p>
        </w:tc>
        <w:tc>
          <w:tcPr>
            <w:tcW w:w="1764" w:type="pct"/>
            <w:shd w:val="clear" w:color="auto" w:fill="auto"/>
          </w:tcPr>
          <w:p w:rsidR="00800AC3" w:rsidRPr="00B950F7" w:rsidRDefault="00800AC3" w:rsidP="008C6121">
            <w:pPr>
              <w:pStyle w:val="afc"/>
            </w:pPr>
            <w:r w:rsidRPr="00B950F7">
              <w:t>6,1</w:t>
            </w:r>
            <w:r>
              <w:t>6</w:t>
            </w:r>
            <w:r w:rsidRPr="00B950F7">
              <w:t xml:space="preserve"> Гкал</w:t>
            </w:r>
            <w:r>
              <w:t>/ч</w:t>
            </w:r>
          </w:p>
        </w:tc>
      </w:tr>
      <w:tr w:rsidR="00800AC3" w:rsidRPr="00B950F7" w:rsidTr="00800AC3">
        <w:tblPrEx>
          <w:tblBorders>
            <w:bottom w:val="single" w:sz="4" w:space="0" w:color="auto"/>
          </w:tblBorders>
        </w:tblPrEx>
        <w:trPr>
          <w:jc w:val="center"/>
        </w:trPr>
        <w:tc>
          <w:tcPr>
            <w:tcW w:w="448" w:type="pct"/>
          </w:tcPr>
          <w:p w:rsidR="00800AC3" w:rsidRPr="00B950F7" w:rsidRDefault="00800AC3" w:rsidP="0008675D">
            <w:pPr>
              <w:pStyle w:val="afffffffffff2"/>
              <w:rPr>
                <w:lang w:eastAsia="en-US"/>
              </w:rPr>
            </w:pPr>
            <w:r>
              <w:rPr>
                <w:lang w:eastAsia="en-US"/>
              </w:rPr>
              <w:t>2</w:t>
            </w:r>
          </w:p>
        </w:tc>
        <w:tc>
          <w:tcPr>
            <w:tcW w:w="2788" w:type="pct"/>
            <w:shd w:val="clear" w:color="auto" w:fill="auto"/>
          </w:tcPr>
          <w:p w:rsidR="00800AC3" w:rsidRPr="00B950F7" w:rsidRDefault="00800AC3" w:rsidP="0008675D">
            <w:pPr>
              <w:pStyle w:val="afffffffffff2"/>
              <w:rPr>
                <w:lang w:eastAsia="en-US"/>
              </w:rPr>
            </w:pPr>
            <w:r w:rsidRPr="00B950F7">
              <w:rPr>
                <w:lang w:eastAsia="en-US"/>
              </w:rPr>
              <w:t>Располагаемая мощность оборудования</w:t>
            </w:r>
          </w:p>
        </w:tc>
        <w:tc>
          <w:tcPr>
            <w:tcW w:w="1764" w:type="pct"/>
            <w:shd w:val="clear" w:color="auto" w:fill="auto"/>
          </w:tcPr>
          <w:p w:rsidR="00800AC3" w:rsidRPr="005B0DBB" w:rsidRDefault="00800AC3" w:rsidP="005B0DBB">
            <w:pPr>
              <w:pStyle w:val="afc"/>
            </w:pPr>
            <w:r w:rsidRPr="005B0DBB">
              <w:t>4,595</w:t>
            </w:r>
            <w:r w:rsidRPr="00B950F7">
              <w:t xml:space="preserve"> Гкал</w:t>
            </w:r>
            <w:r>
              <w:t>/ч</w:t>
            </w:r>
          </w:p>
        </w:tc>
      </w:tr>
      <w:tr w:rsidR="00800AC3" w:rsidRPr="00B950F7" w:rsidTr="00800AC3">
        <w:tblPrEx>
          <w:tblBorders>
            <w:bottom w:val="single" w:sz="4" w:space="0" w:color="auto"/>
          </w:tblBorders>
        </w:tblPrEx>
        <w:trPr>
          <w:jc w:val="center"/>
        </w:trPr>
        <w:tc>
          <w:tcPr>
            <w:tcW w:w="448" w:type="pct"/>
          </w:tcPr>
          <w:p w:rsidR="00800AC3" w:rsidRPr="00B950F7" w:rsidRDefault="00800AC3" w:rsidP="0008675D">
            <w:pPr>
              <w:pStyle w:val="afffffffffff2"/>
              <w:rPr>
                <w:lang w:eastAsia="en-US"/>
              </w:rPr>
            </w:pPr>
            <w:r>
              <w:rPr>
                <w:lang w:eastAsia="en-US"/>
              </w:rPr>
              <w:t>3</w:t>
            </w:r>
          </w:p>
        </w:tc>
        <w:tc>
          <w:tcPr>
            <w:tcW w:w="2788" w:type="pct"/>
            <w:shd w:val="clear" w:color="auto" w:fill="auto"/>
          </w:tcPr>
          <w:p w:rsidR="00800AC3" w:rsidRPr="00B950F7" w:rsidRDefault="00800AC3" w:rsidP="0008675D">
            <w:pPr>
              <w:pStyle w:val="afffffffffff2"/>
              <w:rPr>
                <w:lang w:eastAsia="en-US"/>
              </w:rPr>
            </w:pPr>
            <w:r w:rsidRPr="00B950F7">
              <w:rPr>
                <w:lang w:eastAsia="en-US"/>
              </w:rPr>
              <w:t>Собственные нужды</w:t>
            </w:r>
          </w:p>
        </w:tc>
        <w:tc>
          <w:tcPr>
            <w:tcW w:w="1764" w:type="pct"/>
            <w:shd w:val="clear" w:color="auto" w:fill="auto"/>
          </w:tcPr>
          <w:p w:rsidR="00800AC3" w:rsidRPr="005B0DBB" w:rsidRDefault="00800AC3" w:rsidP="005B0DBB">
            <w:pPr>
              <w:pStyle w:val="afc"/>
            </w:pPr>
            <w:r w:rsidRPr="005B0DBB">
              <w:t>1,98</w:t>
            </w:r>
            <w:r>
              <w:t xml:space="preserve"> процентов</w:t>
            </w:r>
          </w:p>
        </w:tc>
      </w:tr>
      <w:tr w:rsidR="00800AC3" w:rsidRPr="00B950F7" w:rsidTr="00800AC3">
        <w:tblPrEx>
          <w:tblBorders>
            <w:bottom w:val="single" w:sz="4" w:space="0" w:color="auto"/>
          </w:tblBorders>
        </w:tblPrEx>
        <w:trPr>
          <w:jc w:val="center"/>
        </w:trPr>
        <w:tc>
          <w:tcPr>
            <w:tcW w:w="448" w:type="pct"/>
          </w:tcPr>
          <w:p w:rsidR="00800AC3" w:rsidRPr="00B950F7" w:rsidRDefault="00800AC3" w:rsidP="0008675D">
            <w:pPr>
              <w:pStyle w:val="afffffffffff2"/>
              <w:rPr>
                <w:lang w:eastAsia="en-US"/>
              </w:rPr>
            </w:pPr>
            <w:r>
              <w:rPr>
                <w:lang w:eastAsia="en-US"/>
              </w:rPr>
              <w:t>4</w:t>
            </w:r>
          </w:p>
        </w:tc>
        <w:tc>
          <w:tcPr>
            <w:tcW w:w="2788" w:type="pct"/>
            <w:shd w:val="clear" w:color="auto" w:fill="auto"/>
          </w:tcPr>
          <w:p w:rsidR="00800AC3" w:rsidRPr="00B950F7" w:rsidRDefault="00800AC3" w:rsidP="0008675D">
            <w:pPr>
              <w:pStyle w:val="afffffffffff2"/>
              <w:rPr>
                <w:lang w:eastAsia="en-US"/>
              </w:rPr>
            </w:pPr>
            <w:r w:rsidRPr="00B950F7">
              <w:rPr>
                <w:lang w:eastAsia="en-US"/>
              </w:rPr>
              <w:t>Присоедин</w:t>
            </w:r>
            <w:r>
              <w:rPr>
                <w:lang w:eastAsia="en-US"/>
              </w:rPr>
              <w:t>ё</w:t>
            </w:r>
            <w:r w:rsidRPr="00B950F7">
              <w:rPr>
                <w:lang w:eastAsia="en-US"/>
              </w:rPr>
              <w:t xml:space="preserve">нная тепловая нагрузка, в </w:t>
            </w:r>
            <w:r>
              <w:rPr>
                <w:lang w:eastAsia="en-US"/>
              </w:rPr>
              <w:t>том числе</w:t>
            </w:r>
          </w:p>
        </w:tc>
        <w:tc>
          <w:tcPr>
            <w:tcW w:w="1764" w:type="pct"/>
            <w:shd w:val="clear" w:color="auto" w:fill="auto"/>
          </w:tcPr>
          <w:p w:rsidR="00800AC3" w:rsidRPr="00B950F7" w:rsidRDefault="00800AC3" w:rsidP="008C6121">
            <w:pPr>
              <w:pStyle w:val="afc"/>
            </w:pPr>
            <w:r w:rsidRPr="00B950F7">
              <w:t>3,</w:t>
            </w:r>
            <w:r>
              <w:t>739</w:t>
            </w:r>
            <w:r w:rsidRPr="00B950F7">
              <w:t xml:space="preserve"> Гкал</w:t>
            </w:r>
            <w:r>
              <w:t>/ч</w:t>
            </w:r>
          </w:p>
        </w:tc>
      </w:tr>
      <w:tr w:rsidR="00800AC3" w:rsidRPr="00B950F7" w:rsidTr="00800AC3">
        <w:tblPrEx>
          <w:tblBorders>
            <w:bottom w:val="single" w:sz="4" w:space="0" w:color="auto"/>
          </w:tblBorders>
        </w:tblPrEx>
        <w:trPr>
          <w:jc w:val="center"/>
        </w:trPr>
        <w:tc>
          <w:tcPr>
            <w:tcW w:w="448" w:type="pct"/>
          </w:tcPr>
          <w:p w:rsidR="00800AC3" w:rsidRPr="00B950F7" w:rsidRDefault="00800AC3" w:rsidP="0008675D">
            <w:pPr>
              <w:pStyle w:val="afffffffffff2"/>
              <w:rPr>
                <w:lang w:eastAsia="en-US"/>
              </w:rPr>
            </w:pPr>
            <w:r>
              <w:rPr>
                <w:lang w:eastAsia="en-US"/>
              </w:rPr>
              <w:t>4.1</w:t>
            </w:r>
          </w:p>
        </w:tc>
        <w:tc>
          <w:tcPr>
            <w:tcW w:w="2788" w:type="pct"/>
            <w:shd w:val="clear" w:color="auto" w:fill="auto"/>
          </w:tcPr>
          <w:p w:rsidR="00800AC3" w:rsidRPr="00B950F7" w:rsidRDefault="00800AC3" w:rsidP="0008675D">
            <w:pPr>
              <w:pStyle w:val="afffffffffff2"/>
              <w:rPr>
                <w:lang w:eastAsia="en-US"/>
              </w:rPr>
            </w:pPr>
            <w:r w:rsidRPr="00B950F7">
              <w:rPr>
                <w:lang w:eastAsia="en-US"/>
              </w:rPr>
              <w:t>Отопление</w:t>
            </w:r>
          </w:p>
        </w:tc>
        <w:tc>
          <w:tcPr>
            <w:tcW w:w="1764" w:type="pct"/>
            <w:shd w:val="clear" w:color="auto" w:fill="auto"/>
          </w:tcPr>
          <w:p w:rsidR="00800AC3" w:rsidRPr="00B950F7" w:rsidRDefault="00800AC3" w:rsidP="008C6121">
            <w:pPr>
              <w:pStyle w:val="afc"/>
            </w:pPr>
            <w:r w:rsidRPr="00B950F7">
              <w:t>3,</w:t>
            </w:r>
            <w:r>
              <w:t>105</w:t>
            </w:r>
            <w:r w:rsidRPr="00B950F7">
              <w:t xml:space="preserve"> Гкал</w:t>
            </w:r>
            <w:r>
              <w:t>/ч</w:t>
            </w:r>
          </w:p>
        </w:tc>
      </w:tr>
      <w:tr w:rsidR="00800AC3" w:rsidRPr="00B950F7" w:rsidTr="00800AC3">
        <w:tblPrEx>
          <w:tblBorders>
            <w:bottom w:val="single" w:sz="4" w:space="0" w:color="auto"/>
          </w:tblBorders>
        </w:tblPrEx>
        <w:trPr>
          <w:jc w:val="center"/>
        </w:trPr>
        <w:tc>
          <w:tcPr>
            <w:tcW w:w="448" w:type="pct"/>
          </w:tcPr>
          <w:p w:rsidR="00800AC3" w:rsidRPr="00B950F7" w:rsidRDefault="00800AC3" w:rsidP="0008675D">
            <w:pPr>
              <w:pStyle w:val="afffffffffff2"/>
              <w:rPr>
                <w:lang w:eastAsia="en-US"/>
              </w:rPr>
            </w:pPr>
            <w:r>
              <w:rPr>
                <w:lang w:eastAsia="en-US"/>
              </w:rPr>
              <w:t>4.2</w:t>
            </w:r>
          </w:p>
        </w:tc>
        <w:tc>
          <w:tcPr>
            <w:tcW w:w="2788" w:type="pct"/>
            <w:shd w:val="clear" w:color="auto" w:fill="auto"/>
          </w:tcPr>
          <w:p w:rsidR="00800AC3" w:rsidRPr="00B950F7" w:rsidRDefault="00800AC3" w:rsidP="0008675D">
            <w:pPr>
              <w:pStyle w:val="afffffffffff2"/>
              <w:rPr>
                <w:lang w:eastAsia="en-US"/>
              </w:rPr>
            </w:pPr>
            <w:r w:rsidRPr="00B950F7">
              <w:rPr>
                <w:lang w:eastAsia="en-US"/>
              </w:rPr>
              <w:t>Вентиляция</w:t>
            </w:r>
          </w:p>
        </w:tc>
        <w:tc>
          <w:tcPr>
            <w:tcW w:w="1764" w:type="pct"/>
            <w:shd w:val="clear" w:color="auto" w:fill="auto"/>
          </w:tcPr>
          <w:p w:rsidR="00800AC3" w:rsidRPr="00B950F7" w:rsidRDefault="00800AC3" w:rsidP="008C6121">
            <w:pPr>
              <w:pStyle w:val="afc"/>
            </w:pPr>
            <w:r>
              <w:t>0</w:t>
            </w:r>
            <w:r w:rsidRPr="00B950F7">
              <w:t xml:space="preserve"> Гкал</w:t>
            </w:r>
            <w:r>
              <w:t>/ч</w:t>
            </w:r>
          </w:p>
        </w:tc>
      </w:tr>
      <w:tr w:rsidR="00800AC3" w:rsidRPr="00B950F7" w:rsidTr="00800AC3">
        <w:tblPrEx>
          <w:tblBorders>
            <w:bottom w:val="single" w:sz="4" w:space="0" w:color="auto"/>
          </w:tblBorders>
        </w:tblPrEx>
        <w:trPr>
          <w:jc w:val="center"/>
        </w:trPr>
        <w:tc>
          <w:tcPr>
            <w:tcW w:w="448" w:type="pct"/>
          </w:tcPr>
          <w:p w:rsidR="00800AC3" w:rsidRPr="00B950F7" w:rsidRDefault="00800AC3" w:rsidP="0008675D">
            <w:pPr>
              <w:pStyle w:val="afffffffffff2"/>
              <w:rPr>
                <w:lang w:eastAsia="en-US"/>
              </w:rPr>
            </w:pPr>
            <w:r>
              <w:rPr>
                <w:lang w:eastAsia="en-US"/>
              </w:rPr>
              <w:t>4.3</w:t>
            </w:r>
          </w:p>
        </w:tc>
        <w:tc>
          <w:tcPr>
            <w:tcW w:w="2788" w:type="pct"/>
            <w:shd w:val="clear" w:color="auto" w:fill="auto"/>
          </w:tcPr>
          <w:p w:rsidR="00800AC3" w:rsidRPr="00B950F7" w:rsidRDefault="00800AC3" w:rsidP="0008675D">
            <w:pPr>
              <w:pStyle w:val="afffffffffff2"/>
              <w:rPr>
                <w:lang w:eastAsia="en-US"/>
              </w:rPr>
            </w:pPr>
            <w:r w:rsidRPr="00B950F7">
              <w:rPr>
                <w:lang w:eastAsia="en-US"/>
              </w:rPr>
              <w:t>Горячее водоснабжение</w:t>
            </w:r>
          </w:p>
        </w:tc>
        <w:tc>
          <w:tcPr>
            <w:tcW w:w="1764" w:type="pct"/>
            <w:shd w:val="clear" w:color="auto" w:fill="auto"/>
          </w:tcPr>
          <w:p w:rsidR="00800AC3" w:rsidRPr="00B950F7" w:rsidRDefault="00800AC3" w:rsidP="008C6121">
            <w:pPr>
              <w:pStyle w:val="afc"/>
              <w:rPr>
                <w:highlight w:val="yellow"/>
              </w:rPr>
            </w:pPr>
            <w:r w:rsidRPr="00B950F7">
              <w:t>0,</w:t>
            </w:r>
            <w:r>
              <w:t>633</w:t>
            </w:r>
            <w:r w:rsidRPr="00B950F7">
              <w:t xml:space="preserve"> Гкал</w:t>
            </w:r>
            <w:r>
              <w:t>/ч</w:t>
            </w:r>
          </w:p>
        </w:tc>
      </w:tr>
      <w:tr w:rsidR="00800AC3" w:rsidRPr="00B950F7" w:rsidTr="00800AC3">
        <w:tblPrEx>
          <w:tblBorders>
            <w:bottom w:val="single" w:sz="4" w:space="0" w:color="auto"/>
          </w:tblBorders>
        </w:tblPrEx>
        <w:trPr>
          <w:jc w:val="center"/>
        </w:trPr>
        <w:tc>
          <w:tcPr>
            <w:tcW w:w="448" w:type="pct"/>
          </w:tcPr>
          <w:p w:rsidR="00800AC3" w:rsidRPr="00B950F7" w:rsidRDefault="00800AC3" w:rsidP="0008675D">
            <w:pPr>
              <w:pStyle w:val="afffffffffff2"/>
              <w:rPr>
                <w:lang w:eastAsia="en-US"/>
              </w:rPr>
            </w:pPr>
            <w:r>
              <w:rPr>
                <w:lang w:eastAsia="en-US"/>
              </w:rPr>
              <w:t>4.4</w:t>
            </w:r>
          </w:p>
        </w:tc>
        <w:tc>
          <w:tcPr>
            <w:tcW w:w="2788" w:type="pct"/>
            <w:shd w:val="clear" w:color="auto" w:fill="auto"/>
          </w:tcPr>
          <w:p w:rsidR="00800AC3" w:rsidRPr="00B950F7" w:rsidRDefault="00800AC3" w:rsidP="0008675D">
            <w:pPr>
              <w:pStyle w:val="afffffffffff2"/>
              <w:rPr>
                <w:lang w:eastAsia="en-US"/>
              </w:rPr>
            </w:pPr>
            <w:r w:rsidRPr="00B950F7">
              <w:rPr>
                <w:lang w:eastAsia="en-US"/>
              </w:rPr>
              <w:t xml:space="preserve">Тепловая нагрузка, в </w:t>
            </w:r>
            <w:r>
              <w:rPr>
                <w:lang w:eastAsia="en-US"/>
              </w:rPr>
              <w:t>том числе</w:t>
            </w:r>
          </w:p>
        </w:tc>
        <w:tc>
          <w:tcPr>
            <w:tcW w:w="1764" w:type="pct"/>
            <w:shd w:val="clear" w:color="auto" w:fill="auto"/>
          </w:tcPr>
          <w:p w:rsidR="00800AC3" w:rsidRPr="00B950F7" w:rsidRDefault="00800AC3" w:rsidP="00800AC3">
            <w:pPr>
              <w:pStyle w:val="afc"/>
              <w:rPr>
                <w:highlight w:val="yellow"/>
              </w:rPr>
            </w:pPr>
            <w:r>
              <w:t>3,739</w:t>
            </w:r>
            <w:r w:rsidRPr="00B950F7">
              <w:t xml:space="preserve"> Гкал</w:t>
            </w:r>
            <w:r>
              <w:t>/ч</w:t>
            </w:r>
          </w:p>
        </w:tc>
      </w:tr>
      <w:tr w:rsidR="00800AC3" w:rsidRPr="00B950F7" w:rsidTr="00800AC3">
        <w:tblPrEx>
          <w:tblBorders>
            <w:bottom w:val="single" w:sz="4" w:space="0" w:color="auto"/>
          </w:tblBorders>
        </w:tblPrEx>
        <w:trPr>
          <w:jc w:val="center"/>
        </w:trPr>
        <w:tc>
          <w:tcPr>
            <w:tcW w:w="448" w:type="pct"/>
          </w:tcPr>
          <w:p w:rsidR="00800AC3" w:rsidRPr="00B950F7" w:rsidRDefault="00800AC3" w:rsidP="0008675D">
            <w:pPr>
              <w:pStyle w:val="afffffffffff2"/>
              <w:rPr>
                <w:lang w:eastAsia="en-US"/>
              </w:rPr>
            </w:pPr>
            <w:r>
              <w:rPr>
                <w:lang w:eastAsia="en-US"/>
              </w:rPr>
              <w:t>4.4.1</w:t>
            </w:r>
          </w:p>
        </w:tc>
        <w:tc>
          <w:tcPr>
            <w:tcW w:w="2788" w:type="pct"/>
            <w:shd w:val="clear" w:color="auto" w:fill="auto"/>
          </w:tcPr>
          <w:p w:rsidR="00800AC3" w:rsidRPr="00B950F7" w:rsidRDefault="00800AC3" w:rsidP="0008675D">
            <w:pPr>
              <w:pStyle w:val="afffffffffff2"/>
              <w:rPr>
                <w:lang w:eastAsia="en-US"/>
              </w:rPr>
            </w:pPr>
            <w:r w:rsidRPr="00B950F7">
              <w:rPr>
                <w:lang w:eastAsia="en-US"/>
              </w:rPr>
              <w:t>Жилые здания</w:t>
            </w:r>
          </w:p>
        </w:tc>
        <w:tc>
          <w:tcPr>
            <w:tcW w:w="1764" w:type="pct"/>
            <w:shd w:val="clear" w:color="auto" w:fill="auto"/>
          </w:tcPr>
          <w:p w:rsidR="00800AC3" w:rsidRPr="00B950F7" w:rsidRDefault="00800AC3" w:rsidP="008C6121">
            <w:pPr>
              <w:pStyle w:val="afc"/>
              <w:rPr>
                <w:highlight w:val="yellow"/>
              </w:rPr>
            </w:pPr>
            <w:r>
              <w:t>3,016</w:t>
            </w:r>
            <w:r w:rsidRPr="00B950F7">
              <w:t xml:space="preserve"> Гкал</w:t>
            </w:r>
            <w:r>
              <w:t>/ч</w:t>
            </w:r>
          </w:p>
        </w:tc>
      </w:tr>
      <w:tr w:rsidR="00800AC3" w:rsidRPr="00B950F7" w:rsidTr="00800AC3">
        <w:tblPrEx>
          <w:tblBorders>
            <w:bottom w:val="single" w:sz="4" w:space="0" w:color="auto"/>
          </w:tblBorders>
        </w:tblPrEx>
        <w:trPr>
          <w:jc w:val="center"/>
        </w:trPr>
        <w:tc>
          <w:tcPr>
            <w:tcW w:w="448" w:type="pct"/>
          </w:tcPr>
          <w:p w:rsidR="00800AC3" w:rsidRPr="00B950F7" w:rsidRDefault="00800AC3" w:rsidP="0008675D">
            <w:pPr>
              <w:pStyle w:val="afffffffffff2"/>
              <w:rPr>
                <w:lang w:eastAsia="en-US"/>
              </w:rPr>
            </w:pPr>
            <w:r>
              <w:rPr>
                <w:lang w:eastAsia="en-US"/>
              </w:rPr>
              <w:t>4.4.2</w:t>
            </w:r>
          </w:p>
        </w:tc>
        <w:tc>
          <w:tcPr>
            <w:tcW w:w="2788" w:type="pct"/>
            <w:shd w:val="clear" w:color="auto" w:fill="auto"/>
          </w:tcPr>
          <w:p w:rsidR="00800AC3" w:rsidRPr="00B950F7" w:rsidRDefault="00800AC3" w:rsidP="0008675D">
            <w:pPr>
              <w:pStyle w:val="afffffffffff2"/>
              <w:rPr>
                <w:lang w:eastAsia="en-US"/>
              </w:rPr>
            </w:pPr>
            <w:r w:rsidRPr="00B950F7">
              <w:rPr>
                <w:lang w:eastAsia="en-US"/>
              </w:rPr>
              <w:t>Общественные здания</w:t>
            </w:r>
          </w:p>
        </w:tc>
        <w:tc>
          <w:tcPr>
            <w:tcW w:w="1764" w:type="pct"/>
            <w:shd w:val="clear" w:color="auto" w:fill="auto"/>
          </w:tcPr>
          <w:p w:rsidR="00800AC3" w:rsidRPr="00B950F7" w:rsidRDefault="00800AC3" w:rsidP="008C6121">
            <w:pPr>
              <w:pStyle w:val="afc"/>
              <w:rPr>
                <w:highlight w:val="yellow"/>
              </w:rPr>
            </w:pPr>
            <w:r>
              <w:t>0,723</w:t>
            </w:r>
            <w:r w:rsidRPr="00B950F7">
              <w:t xml:space="preserve"> Гкал</w:t>
            </w:r>
            <w:r>
              <w:t>/ч</w:t>
            </w:r>
          </w:p>
        </w:tc>
      </w:tr>
    </w:tbl>
    <w:p w:rsidR="008C6121" w:rsidRDefault="008C6121" w:rsidP="00A618F7">
      <w:pPr>
        <w:pStyle w:val="affffffffffffe"/>
      </w:pPr>
      <w:r>
        <w:t>Общая протяжённость трубопроводов тепловой сети в Петровском сельском поселении составляет 3500 метров (в двухтрубном исчислении) и 1500 метров (в четырехтрубном исчислении).</w:t>
      </w:r>
    </w:p>
    <w:p w:rsidR="008C6121" w:rsidRDefault="008C6121" w:rsidP="008C6121">
      <w:r w:rsidRPr="008C6121">
        <w:t>Износ тепловых сетей составляет более 60 %. Износ тепловых сетей обуславливает наличие существенных сверхнормативных тепловых потерь, а также снижение качества сетевой воды. Для повышения качества теплоснабжения необходима реконструкция тепловых сетей.</w:t>
      </w:r>
    </w:p>
    <w:p w:rsidR="00490730" w:rsidRPr="00881567" w:rsidRDefault="00477D7A" w:rsidP="00A53369">
      <w:pPr>
        <w:pStyle w:val="30"/>
      </w:pPr>
      <w:bookmarkStart w:id="113" w:name="_Toc209703744"/>
      <w:r>
        <w:t>Объекты водоснабжения</w:t>
      </w:r>
      <w:bookmarkEnd w:id="113"/>
    </w:p>
    <w:p w:rsidR="00DA069C" w:rsidRDefault="006E5831" w:rsidP="00D6498F">
      <w:r w:rsidRPr="006E5831">
        <w:t xml:space="preserve">На территории </w:t>
      </w:r>
      <w:r>
        <w:t>Петровского</w:t>
      </w:r>
      <w:r w:rsidRPr="006E5831">
        <w:t xml:space="preserve"> сельского поселения эксплуатацию водопроводных сетей и объектов, а также реализацию услуг в сфере водоснабжения и водоотведения осуществляет государственное унитарное предприятие </w:t>
      </w:r>
      <w:r w:rsidR="00251C5E" w:rsidRPr="00251C5E">
        <w:t>«Водоканал Ленинградской области»</w:t>
      </w:r>
      <w:r w:rsidRPr="006E5831">
        <w:t>.</w:t>
      </w:r>
    </w:p>
    <w:p w:rsidR="005E6C54" w:rsidRDefault="005E6C54" w:rsidP="005E6C54">
      <w:r w:rsidRPr="00881567">
        <w:t xml:space="preserve">Водопотребление </w:t>
      </w:r>
      <w:r w:rsidRPr="00DD0FAE">
        <w:t xml:space="preserve">от системы централизованного водоснабжения </w:t>
      </w:r>
      <w:r w:rsidRPr="00881567">
        <w:t xml:space="preserve">составляет всего </w:t>
      </w:r>
      <w:r>
        <w:t>66,5</w:t>
      </w:r>
      <w:r w:rsidRPr="00881567">
        <w:t xml:space="preserve"> тыс.</w:t>
      </w:r>
      <w:r>
        <w:t xml:space="preserve"> </w:t>
      </w:r>
      <w:r w:rsidRPr="00881567">
        <w:t>м</w:t>
      </w:r>
      <w:r w:rsidRPr="00A618F7">
        <w:rPr>
          <w:vertAlign w:val="superscript"/>
        </w:rPr>
        <w:t>3</w:t>
      </w:r>
      <w:r w:rsidRPr="00881567">
        <w:t>/год</w:t>
      </w:r>
      <w:r>
        <w:t xml:space="preserve">. В таблице </w:t>
      </w:r>
      <w:r>
        <w:fldChar w:fldCharType="begin"/>
      </w:r>
      <w:r>
        <w:instrText xml:space="preserve"> REF _Ref219717264 \h  \* MERGEFORMAT </w:instrText>
      </w:r>
      <w:r>
        <w:fldChar w:fldCharType="separate"/>
      </w:r>
      <w:r w:rsidRPr="005E6C54">
        <w:rPr>
          <w:vanish/>
        </w:rPr>
        <w:t xml:space="preserve">Таблица </w:t>
      </w:r>
      <w:r>
        <w:rPr>
          <w:noProof/>
        </w:rPr>
        <w:t>3.10.4</w:t>
      </w:r>
      <w:r>
        <w:t>.</w:t>
      </w:r>
      <w:r>
        <w:rPr>
          <w:noProof/>
        </w:rPr>
        <w:t>1</w:t>
      </w:r>
      <w:r>
        <w:fldChar w:fldCharType="end"/>
      </w:r>
      <w:r>
        <w:t xml:space="preserve"> представлена обеспеченность населения </w:t>
      </w:r>
      <w:r w:rsidRPr="00DC5F29">
        <w:t>в разрезе насел</w:t>
      </w:r>
      <w:r>
        <w:t>ё</w:t>
      </w:r>
      <w:r w:rsidRPr="00DC5F29">
        <w:t>нных пунктов Петровского сельского поселения холодным водоснабжением по состоянию на 2025 год</w:t>
      </w:r>
      <w:r>
        <w:t>.</w:t>
      </w:r>
    </w:p>
    <w:p w:rsidR="005E6C54" w:rsidRDefault="005E6C54" w:rsidP="005E6C54">
      <w:pPr>
        <w:pStyle w:val="afffffffffff5"/>
      </w:pPr>
      <w:bookmarkStart w:id="114" w:name="_Ref219717264"/>
      <w:r>
        <w:t xml:space="preserve">Таблица </w:t>
      </w:r>
      <w:fldSimple w:instr=" STYLEREF 3 \s ">
        <w:r>
          <w:rPr>
            <w:noProof/>
          </w:rPr>
          <w:t>3.10.4</w:t>
        </w:r>
      </w:fldSimple>
      <w:r>
        <w:t>.</w:t>
      </w:r>
      <w:fldSimple w:instr=" SEQ Таблица \* ARABIC \s 3 ">
        <w:r>
          <w:rPr>
            <w:noProof/>
          </w:rPr>
          <w:t>1</w:t>
        </w:r>
      </w:fldSimple>
      <w:bookmarkEnd w:id="114"/>
    </w:p>
    <w:p w:rsidR="005E6C54" w:rsidRPr="00FE1100" w:rsidRDefault="005E6C54" w:rsidP="005E6C54">
      <w:pPr>
        <w:pStyle w:val="affffffffffffb"/>
      </w:pPr>
      <w:r w:rsidRPr="00DC5F29">
        <w:t>Обеспеченность населения в разрезе населённых пунктов Петровского сельского поселения централизованным холодным водоснабжением по состоянию на 2025 год</w:t>
      </w:r>
    </w:p>
    <w:tbl>
      <w:tblPr>
        <w:tblStyle w:val="affb"/>
        <w:tblW w:w="5000" w:type="pct"/>
        <w:tblLook w:val="04A0" w:firstRow="1" w:lastRow="0" w:firstColumn="1" w:lastColumn="0" w:noHBand="0" w:noVBand="1"/>
      </w:tblPr>
      <w:tblGrid>
        <w:gridCol w:w="624"/>
        <w:gridCol w:w="3045"/>
        <w:gridCol w:w="2311"/>
        <w:gridCol w:w="4441"/>
      </w:tblGrid>
      <w:tr w:rsidR="005E6C54" w:rsidTr="005E6C54">
        <w:tc>
          <w:tcPr>
            <w:tcW w:w="299" w:type="pct"/>
          </w:tcPr>
          <w:p w:rsidR="005E6C54" w:rsidRDefault="005E6C54" w:rsidP="00246674">
            <w:pPr>
              <w:pStyle w:val="affffffffff7"/>
            </w:pPr>
            <w:r>
              <w:t>№ п/п</w:t>
            </w:r>
          </w:p>
        </w:tc>
        <w:tc>
          <w:tcPr>
            <w:tcW w:w="1461" w:type="pct"/>
          </w:tcPr>
          <w:p w:rsidR="005E6C54" w:rsidRDefault="005E6C54" w:rsidP="00246674">
            <w:pPr>
              <w:pStyle w:val="affffffffff7"/>
            </w:pPr>
            <w:r>
              <w:t>Населённый пункт</w:t>
            </w:r>
          </w:p>
        </w:tc>
        <w:tc>
          <w:tcPr>
            <w:tcW w:w="1109" w:type="pct"/>
          </w:tcPr>
          <w:p w:rsidR="005E6C54" w:rsidRDefault="005E6C54" w:rsidP="00246674">
            <w:pPr>
              <w:pStyle w:val="affffffffff7"/>
            </w:pPr>
            <w:r>
              <w:t>Общая численность населения, человек</w:t>
            </w:r>
          </w:p>
        </w:tc>
        <w:tc>
          <w:tcPr>
            <w:tcW w:w="2131" w:type="pct"/>
          </w:tcPr>
          <w:p w:rsidR="005E6C54" w:rsidRDefault="005E6C54" w:rsidP="00246674">
            <w:pPr>
              <w:pStyle w:val="affffffffff7"/>
            </w:pPr>
            <w:r>
              <w:t xml:space="preserve">Процент обеспеченности </w:t>
            </w:r>
            <w:r w:rsidRPr="003A27C2">
              <w:t>централизованным холодным водоснабжением</w:t>
            </w:r>
            <w:r>
              <w:t xml:space="preserve"> (количество человек)</w:t>
            </w:r>
          </w:p>
        </w:tc>
      </w:tr>
      <w:tr w:rsidR="005E6C54" w:rsidTr="005E6C54">
        <w:tc>
          <w:tcPr>
            <w:tcW w:w="299" w:type="pct"/>
          </w:tcPr>
          <w:p w:rsidR="005E6C54" w:rsidRDefault="005E6C54" w:rsidP="00246674">
            <w:pPr>
              <w:pStyle w:val="affffffffff7"/>
            </w:pPr>
            <w:r>
              <w:t>1</w:t>
            </w:r>
          </w:p>
        </w:tc>
        <w:tc>
          <w:tcPr>
            <w:tcW w:w="1461" w:type="pct"/>
          </w:tcPr>
          <w:p w:rsidR="005E6C54" w:rsidRDefault="005E6C54" w:rsidP="00246674">
            <w:pPr>
              <w:pStyle w:val="affffffffff7"/>
            </w:pPr>
            <w:r>
              <w:t>2</w:t>
            </w:r>
          </w:p>
        </w:tc>
        <w:tc>
          <w:tcPr>
            <w:tcW w:w="1109" w:type="pct"/>
          </w:tcPr>
          <w:p w:rsidR="005E6C54" w:rsidRDefault="005E6C54" w:rsidP="00246674">
            <w:pPr>
              <w:pStyle w:val="affffffffff7"/>
            </w:pPr>
            <w:r>
              <w:t>3</w:t>
            </w:r>
          </w:p>
        </w:tc>
        <w:tc>
          <w:tcPr>
            <w:tcW w:w="2131" w:type="pct"/>
          </w:tcPr>
          <w:p w:rsidR="005E6C54" w:rsidRDefault="005E6C54" w:rsidP="00246674">
            <w:pPr>
              <w:pStyle w:val="affffffffff7"/>
            </w:pPr>
            <w:r>
              <w:t>4</w:t>
            </w:r>
          </w:p>
        </w:tc>
      </w:tr>
      <w:tr w:rsidR="005E6C54" w:rsidTr="005E6C54">
        <w:tc>
          <w:tcPr>
            <w:tcW w:w="299" w:type="pct"/>
          </w:tcPr>
          <w:p w:rsidR="005E6C54" w:rsidRDefault="005E6C54" w:rsidP="005E6C54">
            <w:pPr>
              <w:pStyle w:val="afffffffffff2"/>
            </w:pPr>
            <w:r>
              <w:t>1</w:t>
            </w:r>
          </w:p>
        </w:tc>
        <w:tc>
          <w:tcPr>
            <w:tcW w:w="1461" w:type="pct"/>
          </w:tcPr>
          <w:p w:rsidR="005E6C54" w:rsidRDefault="005E6C54" w:rsidP="005E6C54">
            <w:pPr>
              <w:pStyle w:val="afffffffffff2"/>
            </w:pPr>
            <w:r w:rsidRPr="003A27C2">
              <w:t>Деревн</w:t>
            </w:r>
            <w:r>
              <w:t>я</w:t>
            </w:r>
            <w:r w:rsidRPr="003A27C2">
              <w:t xml:space="preserve"> Ольховка</w:t>
            </w:r>
          </w:p>
        </w:tc>
        <w:tc>
          <w:tcPr>
            <w:tcW w:w="1109" w:type="pct"/>
          </w:tcPr>
          <w:p w:rsidR="005E6C54" w:rsidRDefault="005E6C54" w:rsidP="005E6C54">
            <w:pPr>
              <w:pStyle w:val="afc"/>
            </w:pPr>
            <w:r>
              <w:t>89</w:t>
            </w:r>
          </w:p>
        </w:tc>
        <w:tc>
          <w:tcPr>
            <w:tcW w:w="2131" w:type="pct"/>
          </w:tcPr>
          <w:p w:rsidR="005E6C54" w:rsidRDefault="005E6C54" w:rsidP="005E6C54">
            <w:pPr>
              <w:pStyle w:val="afc"/>
            </w:pPr>
            <w:r>
              <w:t>30 (27)</w:t>
            </w:r>
          </w:p>
        </w:tc>
      </w:tr>
      <w:tr w:rsidR="005E6C54" w:rsidTr="005E6C54">
        <w:tc>
          <w:tcPr>
            <w:tcW w:w="299" w:type="pct"/>
          </w:tcPr>
          <w:p w:rsidR="005E6C54" w:rsidRDefault="005E6C54" w:rsidP="005E6C54">
            <w:pPr>
              <w:pStyle w:val="afffffffffff2"/>
            </w:pPr>
            <w:r>
              <w:t>2</w:t>
            </w:r>
          </w:p>
        </w:tc>
        <w:tc>
          <w:tcPr>
            <w:tcW w:w="1461" w:type="pct"/>
          </w:tcPr>
          <w:p w:rsidR="005E6C54" w:rsidRDefault="005E6C54" w:rsidP="005E6C54">
            <w:pPr>
              <w:pStyle w:val="afffffffffff2"/>
            </w:pPr>
            <w:r w:rsidRPr="003A27C2">
              <w:t>Посёл</w:t>
            </w:r>
            <w:r>
              <w:t xml:space="preserve">ок </w:t>
            </w:r>
            <w:r w:rsidRPr="003A27C2">
              <w:t>Петровское</w:t>
            </w:r>
          </w:p>
        </w:tc>
        <w:tc>
          <w:tcPr>
            <w:tcW w:w="1109" w:type="pct"/>
          </w:tcPr>
          <w:p w:rsidR="005E6C54" w:rsidRDefault="005E6C54" w:rsidP="005E6C54">
            <w:pPr>
              <w:pStyle w:val="afc"/>
            </w:pPr>
            <w:r>
              <w:t>1610</w:t>
            </w:r>
          </w:p>
        </w:tc>
        <w:tc>
          <w:tcPr>
            <w:tcW w:w="2131" w:type="pct"/>
          </w:tcPr>
          <w:p w:rsidR="005E6C54" w:rsidRDefault="005E6C54" w:rsidP="005E6C54">
            <w:pPr>
              <w:pStyle w:val="afc"/>
            </w:pPr>
            <w:r>
              <w:t>65 (1047)</w:t>
            </w:r>
          </w:p>
        </w:tc>
      </w:tr>
      <w:tr w:rsidR="005E6C54" w:rsidTr="005E6C54">
        <w:tc>
          <w:tcPr>
            <w:tcW w:w="299" w:type="pct"/>
          </w:tcPr>
          <w:p w:rsidR="005E6C54" w:rsidRDefault="005E6C54" w:rsidP="005E6C54">
            <w:pPr>
              <w:pStyle w:val="afffffffffff2"/>
            </w:pPr>
            <w:r>
              <w:t>3</w:t>
            </w:r>
          </w:p>
        </w:tc>
        <w:tc>
          <w:tcPr>
            <w:tcW w:w="1461" w:type="pct"/>
          </w:tcPr>
          <w:p w:rsidR="005E6C54" w:rsidRDefault="005E6C54" w:rsidP="005E6C54">
            <w:pPr>
              <w:pStyle w:val="afffffffffff2"/>
            </w:pPr>
            <w:r w:rsidRPr="003A27C2">
              <w:t>Посёл</w:t>
            </w:r>
            <w:r>
              <w:t>ок</w:t>
            </w:r>
            <w:r w:rsidRPr="003A27C2">
              <w:t xml:space="preserve"> при железнодорожной станции Петяярви</w:t>
            </w:r>
          </w:p>
        </w:tc>
        <w:tc>
          <w:tcPr>
            <w:tcW w:w="1109" w:type="pct"/>
          </w:tcPr>
          <w:p w:rsidR="005E6C54" w:rsidRDefault="005E6C54" w:rsidP="005E6C54">
            <w:pPr>
              <w:pStyle w:val="afc"/>
            </w:pPr>
            <w:r>
              <w:t>84</w:t>
            </w:r>
          </w:p>
        </w:tc>
        <w:tc>
          <w:tcPr>
            <w:tcW w:w="2131" w:type="pct"/>
          </w:tcPr>
          <w:p w:rsidR="005E6C54" w:rsidRDefault="005E6C54" w:rsidP="005E6C54">
            <w:pPr>
              <w:pStyle w:val="afc"/>
            </w:pPr>
            <w:r>
              <w:t>30 (25)</w:t>
            </w:r>
          </w:p>
        </w:tc>
      </w:tr>
      <w:tr w:rsidR="005E6C54" w:rsidTr="005E6C54">
        <w:tc>
          <w:tcPr>
            <w:tcW w:w="299" w:type="pct"/>
          </w:tcPr>
          <w:p w:rsidR="005E6C54" w:rsidRDefault="005E6C54" w:rsidP="005E6C54">
            <w:pPr>
              <w:pStyle w:val="afffffffffff2"/>
            </w:pPr>
            <w:r>
              <w:t>4</w:t>
            </w:r>
          </w:p>
        </w:tc>
        <w:tc>
          <w:tcPr>
            <w:tcW w:w="1461" w:type="pct"/>
          </w:tcPr>
          <w:p w:rsidR="005E6C54" w:rsidRDefault="005E6C54" w:rsidP="005E6C54">
            <w:pPr>
              <w:pStyle w:val="afffffffffff2"/>
            </w:pPr>
            <w:r w:rsidRPr="003A27C2">
              <w:t>Деревн</w:t>
            </w:r>
            <w:r>
              <w:t>я</w:t>
            </w:r>
            <w:r w:rsidRPr="003A27C2">
              <w:t xml:space="preserve"> Ягодное</w:t>
            </w:r>
          </w:p>
        </w:tc>
        <w:tc>
          <w:tcPr>
            <w:tcW w:w="1109" w:type="pct"/>
          </w:tcPr>
          <w:p w:rsidR="005E6C54" w:rsidRDefault="005E6C54" w:rsidP="005E6C54">
            <w:pPr>
              <w:pStyle w:val="afc"/>
            </w:pPr>
            <w:r>
              <w:t>100</w:t>
            </w:r>
          </w:p>
        </w:tc>
        <w:tc>
          <w:tcPr>
            <w:tcW w:w="2131" w:type="pct"/>
          </w:tcPr>
          <w:p w:rsidR="005E6C54" w:rsidRDefault="005E6C54" w:rsidP="005E6C54">
            <w:pPr>
              <w:pStyle w:val="afc"/>
            </w:pPr>
            <w:r>
              <w:t>40 (40)</w:t>
            </w:r>
          </w:p>
        </w:tc>
      </w:tr>
    </w:tbl>
    <w:p w:rsidR="00737CF7" w:rsidRDefault="00137301" w:rsidP="005E6C54">
      <w:pPr>
        <w:pStyle w:val="affffffffffffe"/>
      </w:pPr>
      <w:r w:rsidRPr="00881567">
        <w:t xml:space="preserve">Системы централизованного водоснабжения в Петровском сельском поселении существуют </w:t>
      </w:r>
      <w:r w:rsidR="00751FA2">
        <w:t xml:space="preserve">в </w:t>
      </w:r>
      <w:r w:rsidR="00751FA2" w:rsidRPr="00881567">
        <w:t>деревн</w:t>
      </w:r>
      <w:r w:rsidR="00751FA2">
        <w:t>е</w:t>
      </w:r>
      <w:r w:rsidR="00751FA2" w:rsidRPr="00881567">
        <w:t xml:space="preserve"> Ольховка </w:t>
      </w:r>
      <w:r w:rsidR="00751FA2">
        <w:t xml:space="preserve">от артезианской скважины № 1102; </w:t>
      </w:r>
      <w:r w:rsidRPr="00881567">
        <w:t>в посёлке Петровское</w:t>
      </w:r>
      <w:r w:rsidR="00D6498F">
        <w:t xml:space="preserve"> от артезианских скважин </w:t>
      </w:r>
      <w:r w:rsidR="00D6498F" w:rsidRPr="00D6498F">
        <w:t>«Водозабор»</w:t>
      </w:r>
      <w:r w:rsidR="00D6498F">
        <w:t xml:space="preserve">, </w:t>
      </w:r>
      <w:r w:rsidR="00D6498F" w:rsidRPr="00D6498F">
        <w:t>№ 2068/1</w:t>
      </w:r>
      <w:r w:rsidR="00D6498F">
        <w:t xml:space="preserve">, </w:t>
      </w:r>
      <w:r w:rsidR="00D6498F" w:rsidRPr="00D6498F">
        <w:t>№ 3310</w:t>
      </w:r>
      <w:r w:rsidR="00D6498F">
        <w:t xml:space="preserve"> и </w:t>
      </w:r>
      <w:r w:rsidR="00D6498F" w:rsidRPr="00D6498F">
        <w:t>№ 22840</w:t>
      </w:r>
      <w:r w:rsidR="00D6498F">
        <w:t>;</w:t>
      </w:r>
      <w:r w:rsidRPr="00881567">
        <w:t xml:space="preserve"> </w:t>
      </w:r>
      <w:r w:rsidR="00D6498F">
        <w:t xml:space="preserve">в </w:t>
      </w:r>
      <w:r w:rsidRPr="00881567">
        <w:t>посёлке при железнодорожной станции Петяярви</w:t>
      </w:r>
      <w:r w:rsidR="00D6498F">
        <w:t xml:space="preserve"> от артезианской скважины № 5/19А</w:t>
      </w:r>
      <w:r w:rsidRPr="00881567">
        <w:t xml:space="preserve"> и </w:t>
      </w:r>
      <w:r w:rsidR="00D6498F">
        <w:t xml:space="preserve">в </w:t>
      </w:r>
      <w:r w:rsidR="00D6498F" w:rsidRPr="00881567">
        <w:t>деревн</w:t>
      </w:r>
      <w:r w:rsidR="00D6498F">
        <w:t>е</w:t>
      </w:r>
      <w:r w:rsidR="00D6498F" w:rsidRPr="00881567">
        <w:t xml:space="preserve"> </w:t>
      </w:r>
      <w:r w:rsidRPr="00881567">
        <w:t>Ягодное</w:t>
      </w:r>
      <w:r w:rsidR="00D6498F">
        <w:t xml:space="preserve"> от артезианской скважины № </w:t>
      </w:r>
      <w:r w:rsidR="00D6498F" w:rsidRPr="00D6498F">
        <w:t>70008</w:t>
      </w:r>
      <w:r w:rsidRPr="00881567">
        <w:t>.</w:t>
      </w:r>
      <w:r w:rsidRPr="00137301">
        <w:t xml:space="preserve"> </w:t>
      </w:r>
      <w:r w:rsidR="00737CF7" w:rsidRPr="00881567">
        <w:t>Питьевая вода, подающаяся потребителям в Петровском сельском поселении, не проходит очистку и не отвечает требованиям к качеству воды централизованных систем питьевого водоснабжения по запаху, железу и марганцу.</w:t>
      </w:r>
    </w:p>
    <w:p w:rsidR="0013025C" w:rsidRDefault="005E6C54" w:rsidP="00D6498F">
      <w:r>
        <w:t xml:space="preserve">Технические характеристики </w:t>
      </w:r>
      <w:r w:rsidR="0005026A">
        <w:t xml:space="preserve">объектов </w:t>
      </w:r>
      <w:r w:rsidR="00B86581">
        <w:t xml:space="preserve">централизованного </w:t>
      </w:r>
      <w:r w:rsidR="0005026A">
        <w:t>водоснабжения</w:t>
      </w:r>
      <w:r>
        <w:t xml:space="preserve"> приведены в таблице </w:t>
      </w:r>
      <w:r w:rsidR="00262782">
        <w:fldChar w:fldCharType="begin"/>
      </w:r>
      <w:r w:rsidR="00262782">
        <w:instrText xml:space="preserve"> REF _Ref219734881 \h  \* MERGEFORMAT </w:instrText>
      </w:r>
      <w:r w:rsidR="00262782">
        <w:fldChar w:fldCharType="separate"/>
      </w:r>
      <w:r w:rsidR="00262782" w:rsidRPr="00262782">
        <w:rPr>
          <w:vanish/>
        </w:rPr>
        <w:t xml:space="preserve">Таблица </w:t>
      </w:r>
      <w:r w:rsidR="00262782">
        <w:rPr>
          <w:noProof/>
        </w:rPr>
        <w:t>3.10.4</w:t>
      </w:r>
      <w:r w:rsidR="00262782">
        <w:t>.</w:t>
      </w:r>
      <w:r w:rsidR="00262782">
        <w:rPr>
          <w:noProof/>
        </w:rPr>
        <w:t>2</w:t>
      </w:r>
      <w:r w:rsidR="00262782">
        <w:fldChar w:fldCharType="end"/>
      </w:r>
      <w:r>
        <w:t>.</w:t>
      </w:r>
    </w:p>
    <w:p w:rsidR="00262782" w:rsidRDefault="00262782" w:rsidP="00262782">
      <w:pPr>
        <w:pStyle w:val="afffffffffff5"/>
      </w:pPr>
      <w:bookmarkStart w:id="115" w:name="_Ref219734881"/>
      <w:r>
        <w:t xml:space="preserve">Таблица </w:t>
      </w:r>
      <w:fldSimple w:instr=" STYLEREF 3 \s ">
        <w:r>
          <w:rPr>
            <w:noProof/>
          </w:rPr>
          <w:t>3.10.4</w:t>
        </w:r>
      </w:fldSimple>
      <w:r>
        <w:t>.</w:t>
      </w:r>
      <w:fldSimple w:instr=" SEQ Таблица \* ARABIC \s 3 ">
        <w:r>
          <w:rPr>
            <w:noProof/>
          </w:rPr>
          <w:t>2</w:t>
        </w:r>
      </w:fldSimple>
      <w:bookmarkEnd w:id="115"/>
    </w:p>
    <w:p w:rsidR="00262782" w:rsidRPr="00FE1100" w:rsidRDefault="009C67EF" w:rsidP="00262782">
      <w:pPr>
        <w:pStyle w:val="affffffffffffb"/>
      </w:pPr>
      <w:r w:rsidRPr="009C67EF">
        <w:t>Технические характеристики объектов централизованного водоснабжения</w:t>
      </w:r>
    </w:p>
    <w:tbl>
      <w:tblPr>
        <w:tblStyle w:val="affb"/>
        <w:tblW w:w="5000" w:type="pct"/>
        <w:tblBorders>
          <w:bottom w:val="none" w:sz="0" w:space="0" w:color="auto"/>
        </w:tblBorders>
        <w:tblLayout w:type="fixed"/>
        <w:tblLook w:val="04A0" w:firstRow="1" w:lastRow="0" w:firstColumn="1" w:lastColumn="0" w:noHBand="0" w:noVBand="1"/>
      </w:tblPr>
      <w:tblGrid>
        <w:gridCol w:w="569"/>
        <w:gridCol w:w="2180"/>
        <w:gridCol w:w="3233"/>
        <w:gridCol w:w="3264"/>
        <w:gridCol w:w="1175"/>
      </w:tblGrid>
      <w:tr w:rsidR="00197643" w:rsidTr="00F879F9">
        <w:tc>
          <w:tcPr>
            <w:tcW w:w="273" w:type="pct"/>
          </w:tcPr>
          <w:p w:rsidR="00197643" w:rsidRDefault="00197643" w:rsidP="00246674">
            <w:pPr>
              <w:pStyle w:val="affffffffff7"/>
            </w:pPr>
            <w:r>
              <w:t>№ п/п</w:t>
            </w:r>
          </w:p>
        </w:tc>
        <w:tc>
          <w:tcPr>
            <w:tcW w:w="1046" w:type="pct"/>
          </w:tcPr>
          <w:p w:rsidR="00197643" w:rsidRDefault="00197643" w:rsidP="00246674">
            <w:pPr>
              <w:pStyle w:val="affffffffff7"/>
            </w:pPr>
            <w:r>
              <w:t>Объект водоснабжения</w:t>
            </w:r>
          </w:p>
        </w:tc>
        <w:tc>
          <w:tcPr>
            <w:tcW w:w="1551" w:type="pct"/>
          </w:tcPr>
          <w:p w:rsidR="00197643" w:rsidRDefault="00197643" w:rsidP="00246674">
            <w:pPr>
              <w:pStyle w:val="affffffffff7"/>
            </w:pPr>
            <w:r>
              <w:t>Местоположение</w:t>
            </w:r>
          </w:p>
        </w:tc>
        <w:tc>
          <w:tcPr>
            <w:tcW w:w="1566" w:type="pct"/>
          </w:tcPr>
          <w:p w:rsidR="00197643" w:rsidRDefault="00197643" w:rsidP="00246674">
            <w:pPr>
              <w:pStyle w:val="affffffffff7"/>
            </w:pPr>
            <w:r>
              <w:t>Технические характеристики</w:t>
            </w:r>
          </w:p>
        </w:tc>
        <w:tc>
          <w:tcPr>
            <w:tcW w:w="564" w:type="pct"/>
          </w:tcPr>
          <w:p w:rsidR="00197643" w:rsidRDefault="00197643" w:rsidP="00246674">
            <w:pPr>
              <w:pStyle w:val="affffffffff7"/>
            </w:pPr>
            <w:r>
              <w:t>Процент износа</w:t>
            </w:r>
          </w:p>
        </w:tc>
      </w:tr>
    </w:tbl>
    <w:p w:rsidR="00F879F9" w:rsidRDefault="00F879F9" w:rsidP="00246674">
      <w:pPr>
        <w:pStyle w:val="affffffffff6"/>
      </w:pPr>
    </w:p>
    <w:tbl>
      <w:tblPr>
        <w:tblStyle w:val="affb"/>
        <w:tblW w:w="5000" w:type="pct"/>
        <w:tblLayout w:type="fixed"/>
        <w:tblLook w:val="04A0" w:firstRow="1" w:lastRow="0" w:firstColumn="1" w:lastColumn="0" w:noHBand="0" w:noVBand="1"/>
      </w:tblPr>
      <w:tblGrid>
        <w:gridCol w:w="569"/>
        <w:gridCol w:w="2180"/>
        <w:gridCol w:w="3233"/>
        <w:gridCol w:w="3264"/>
        <w:gridCol w:w="1175"/>
      </w:tblGrid>
      <w:tr w:rsidR="00197643" w:rsidTr="00F879F9">
        <w:trPr>
          <w:tblHeader/>
        </w:trPr>
        <w:tc>
          <w:tcPr>
            <w:tcW w:w="273" w:type="pct"/>
          </w:tcPr>
          <w:p w:rsidR="00197643" w:rsidRDefault="00197643" w:rsidP="00246674">
            <w:pPr>
              <w:pStyle w:val="affffffffff7"/>
            </w:pPr>
            <w:r>
              <w:t>1</w:t>
            </w:r>
          </w:p>
        </w:tc>
        <w:tc>
          <w:tcPr>
            <w:tcW w:w="1046" w:type="pct"/>
          </w:tcPr>
          <w:p w:rsidR="00197643" w:rsidRDefault="00197643" w:rsidP="00246674">
            <w:pPr>
              <w:pStyle w:val="affffffffff7"/>
            </w:pPr>
            <w:r>
              <w:t>2</w:t>
            </w:r>
          </w:p>
        </w:tc>
        <w:tc>
          <w:tcPr>
            <w:tcW w:w="1551" w:type="pct"/>
          </w:tcPr>
          <w:p w:rsidR="00197643" w:rsidRDefault="00197643" w:rsidP="00246674">
            <w:pPr>
              <w:pStyle w:val="affffffffff7"/>
            </w:pPr>
            <w:r>
              <w:t>3</w:t>
            </w:r>
          </w:p>
        </w:tc>
        <w:tc>
          <w:tcPr>
            <w:tcW w:w="1566" w:type="pct"/>
          </w:tcPr>
          <w:p w:rsidR="00197643" w:rsidRDefault="00197643" w:rsidP="00246674">
            <w:pPr>
              <w:pStyle w:val="affffffffff7"/>
            </w:pPr>
            <w:r>
              <w:t>4</w:t>
            </w:r>
          </w:p>
        </w:tc>
        <w:tc>
          <w:tcPr>
            <w:tcW w:w="564" w:type="pct"/>
          </w:tcPr>
          <w:p w:rsidR="00197643" w:rsidRDefault="00197643" w:rsidP="00246674">
            <w:pPr>
              <w:pStyle w:val="affffffffff7"/>
            </w:pPr>
            <w:r>
              <w:t>5</w:t>
            </w:r>
          </w:p>
        </w:tc>
      </w:tr>
      <w:tr w:rsidR="00AA60D6" w:rsidTr="00F879F9">
        <w:tc>
          <w:tcPr>
            <w:tcW w:w="5000" w:type="pct"/>
            <w:gridSpan w:val="5"/>
          </w:tcPr>
          <w:p w:rsidR="00AA60D6" w:rsidRDefault="00AA60D6" w:rsidP="00AA60D6">
            <w:pPr>
              <w:pStyle w:val="afffffffffff2"/>
            </w:pPr>
            <w:r w:rsidRPr="003A27C2">
              <w:t>Деревн</w:t>
            </w:r>
            <w:r>
              <w:t>я</w:t>
            </w:r>
            <w:r w:rsidRPr="003A27C2">
              <w:t xml:space="preserve"> Ольховка</w:t>
            </w:r>
          </w:p>
        </w:tc>
      </w:tr>
      <w:tr w:rsidR="00197643" w:rsidTr="00F879F9">
        <w:tc>
          <w:tcPr>
            <w:tcW w:w="273" w:type="pct"/>
          </w:tcPr>
          <w:p w:rsidR="00197643" w:rsidRDefault="00197643" w:rsidP="009C67EF">
            <w:pPr>
              <w:pStyle w:val="afffffffffff2"/>
            </w:pPr>
            <w:r>
              <w:t>1</w:t>
            </w:r>
          </w:p>
        </w:tc>
        <w:tc>
          <w:tcPr>
            <w:tcW w:w="1046" w:type="pct"/>
          </w:tcPr>
          <w:p w:rsidR="00197643" w:rsidRDefault="009E779C" w:rsidP="00AA60D6">
            <w:pPr>
              <w:pStyle w:val="afffffffffff2"/>
            </w:pPr>
            <w:r w:rsidRPr="009E779C">
              <w:t>Артезианская скважина № 1102</w:t>
            </w:r>
          </w:p>
        </w:tc>
        <w:tc>
          <w:tcPr>
            <w:tcW w:w="1551" w:type="pct"/>
          </w:tcPr>
          <w:p w:rsidR="00197643" w:rsidRDefault="009E779C" w:rsidP="009E779C">
            <w:pPr>
              <w:pStyle w:val="afffffffffff2"/>
            </w:pPr>
            <w:r w:rsidRPr="009E779C">
              <w:t>Ул</w:t>
            </w:r>
            <w:r>
              <w:t>ица</w:t>
            </w:r>
            <w:r w:rsidRPr="009E779C">
              <w:t xml:space="preserve"> Зел</w:t>
            </w:r>
            <w:r>
              <w:t>ё</w:t>
            </w:r>
            <w:r w:rsidRPr="009E779C">
              <w:t>ная, сооружение 1Б</w:t>
            </w:r>
            <w:r>
              <w:t xml:space="preserve">, земельный участок с кадастровым номером </w:t>
            </w:r>
            <w:r w:rsidRPr="009E779C">
              <w:t>47:03:0710001:1294</w:t>
            </w:r>
          </w:p>
        </w:tc>
        <w:tc>
          <w:tcPr>
            <w:tcW w:w="1566" w:type="pct"/>
          </w:tcPr>
          <w:p w:rsidR="00197643" w:rsidRDefault="009E779C" w:rsidP="00375955">
            <w:pPr>
              <w:pStyle w:val="afffffffffff2"/>
            </w:pPr>
            <w:r>
              <w:t xml:space="preserve">Год бурения – 1955, проектная производительность – </w:t>
            </w:r>
            <w:r w:rsidR="00B7640F">
              <w:t>132</w:t>
            </w:r>
            <w:r>
              <w:t xml:space="preserve"> м</w:t>
            </w:r>
            <w:r w:rsidRPr="00355DDE">
              <w:rPr>
                <w:vertAlign w:val="superscript"/>
              </w:rPr>
              <w:t>3</w:t>
            </w:r>
            <w:r>
              <w:t xml:space="preserve">/сут, </w:t>
            </w:r>
            <w:r w:rsidR="00B7640F">
              <w:t>фактическая</w:t>
            </w:r>
            <w:r>
              <w:t xml:space="preserve"> производительность</w:t>
            </w:r>
            <w:r w:rsidR="00B7640F">
              <w:t xml:space="preserve"> </w:t>
            </w:r>
            <w:r>
              <w:t>– 1</w:t>
            </w:r>
            <w:r w:rsidR="00375955">
              <w:t>24</w:t>
            </w:r>
            <w:r>
              <w:t xml:space="preserve"> м</w:t>
            </w:r>
            <w:r w:rsidRPr="00355DDE">
              <w:rPr>
                <w:vertAlign w:val="superscript"/>
              </w:rPr>
              <w:t>3</w:t>
            </w:r>
            <w:r>
              <w:t>/сут</w:t>
            </w:r>
          </w:p>
        </w:tc>
        <w:tc>
          <w:tcPr>
            <w:tcW w:w="564" w:type="pct"/>
          </w:tcPr>
          <w:p w:rsidR="00197643" w:rsidRDefault="009E779C" w:rsidP="009E779C">
            <w:pPr>
              <w:pStyle w:val="afc"/>
            </w:pPr>
            <w:r>
              <w:t>60</w:t>
            </w:r>
          </w:p>
        </w:tc>
      </w:tr>
      <w:tr w:rsidR="002900A1" w:rsidTr="00F879F9">
        <w:tc>
          <w:tcPr>
            <w:tcW w:w="273" w:type="pct"/>
          </w:tcPr>
          <w:p w:rsidR="002900A1" w:rsidRDefault="002900A1" w:rsidP="009C67EF">
            <w:pPr>
              <w:pStyle w:val="afffffffffff2"/>
            </w:pPr>
            <w:r>
              <w:t>2</w:t>
            </w:r>
          </w:p>
        </w:tc>
        <w:tc>
          <w:tcPr>
            <w:tcW w:w="1046" w:type="pct"/>
          </w:tcPr>
          <w:p w:rsidR="002900A1" w:rsidRPr="009E779C" w:rsidRDefault="002900A1" w:rsidP="00AA60D6">
            <w:pPr>
              <w:pStyle w:val="afffffffffff2"/>
            </w:pPr>
            <w:r>
              <w:t>Водонапорная башня</w:t>
            </w:r>
          </w:p>
        </w:tc>
        <w:tc>
          <w:tcPr>
            <w:tcW w:w="1551" w:type="pct"/>
          </w:tcPr>
          <w:p w:rsidR="002900A1" w:rsidRPr="009E779C" w:rsidRDefault="00C15937" w:rsidP="009E779C">
            <w:pPr>
              <w:pStyle w:val="afffffffffff2"/>
            </w:pPr>
            <w:r w:rsidRPr="009E779C">
              <w:t>Ул</w:t>
            </w:r>
            <w:r>
              <w:t>ица</w:t>
            </w:r>
            <w:r w:rsidRPr="009E779C">
              <w:t xml:space="preserve"> Зел</w:t>
            </w:r>
            <w:r>
              <w:t>ё</w:t>
            </w:r>
            <w:r w:rsidRPr="009E779C">
              <w:t>ная, сооружение 1Б</w:t>
            </w:r>
            <w:r>
              <w:t xml:space="preserve">, земельный участок с кадастровым номером </w:t>
            </w:r>
            <w:r w:rsidRPr="009E779C">
              <w:t>47:03:0710001:1294</w:t>
            </w:r>
          </w:p>
        </w:tc>
        <w:tc>
          <w:tcPr>
            <w:tcW w:w="1566" w:type="pct"/>
          </w:tcPr>
          <w:p w:rsidR="002900A1" w:rsidRDefault="00C15937" w:rsidP="00C15937">
            <w:pPr>
              <w:pStyle w:val="afffffffffff2"/>
            </w:pPr>
            <w:r w:rsidRPr="002900A1">
              <w:t>Высот</w:t>
            </w:r>
            <w:r>
              <w:t>а</w:t>
            </w:r>
            <w:r w:rsidRPr="002900A1">
              <w:t xml:space="preserve"> 2</w:t>
            </w:r>
            <w:r>
              <w:t>1</w:t>
            </w:r>
            <w:r w:rsidRPr="002900A1">
              <w:t xml:space="preserve"> м, объ</w:t>
            </w:r>
            <w:r>
              <w:t>ё</w:t>
            </w:r>
            <w:r w:rsidRPr="002900A1">
              <w:t xml:space="preserve">м </w:t>
            </w:r>
            <w:r>
              <w:t>25 м</w:t>
            </w:r>
            <w:r w:rsidRPr="00355DDE">
              <w:rPr>
                <w:vertAlign w:val="superscript"/>
              </w:rPr>
              <w:t>3</w:t>
            </w:r>
          </w:p>
        </w:tc>
        <w:tc>
          <w:tcPr>
            <w:tcW w:w="564" w:type="pct"/>
          </w:tcPr>
          <w:p w:rsidR="002900A1" w:rsidRDefault="00C15937" w:rsidP="009E779C">
            <w:pPr>
              <w:pStyle w:val="afc"/>
            </w:pPr>
            <w:r>
              <w:t>80</w:t>
            </w:r>
          </w:p>
        </w:tc>
      </w:tr>
      <w:tr w:rsidR="00AA60D6" w:rsidTr="00F879F9">
        <w:tc>
          <w:tcPr>
            <w:tcW w:w="5000" w:type="pct"/>
            <w:gridSpan w:val="5"/>
          </w:tcPr>
          <w:p w:rsidR="00AA60D6" w:rsidRDefault="00AA60D6" w:rsidP="009C67EF">
            <w:pPr>
              <w:pStyle w:val="afffffffffff2"/>
            </w:pPr>
            <w:r w:rsidRPr="003A27C2">
              <w:t>Посёл</w:t>
            </w:r>
            <w:r>
              <w:t xml:space="preserve">ок </w:t>
            </w:r>
            <w:r w:rsidRPr="003A27C2">
              <w:t>Петровское</w:t>
            </w:r>
          </w:p>
        </w:tc>
      </w:tr>
      <w:tr w:rsidR="009E779C" w:rsidTr="00F879F9">
        <w:tc>
          <w:tcPr>
            <w:tcW w:w="273" w:type="pct"/>
          </w:tcPr>
          <w:p w:rsidR="009E779C" w:rsidRDefault="009E779C" w:rsidP="009C67EF">
            <w:pPr>
              <w:pStyle w:val="afffffffffff2"/>
            </w:pPr>
            <w:r>
              <w:t>3</w:t>
            </w:r>
          </w:p>
        </w:tc>
        <w:tc>
          <w:tcPr>
            <w:tcW w:w="1046" w:type="pct"/>
          </w:tcPr>
          <w:p w:rsidR="009E779C" w:rsidRDefault="009E779C" w:rsidP="009C67EF">
            <w:pPr>
              <w:pStyle w:val="afffffffffff2"/>
            </w:pPr>
            <w:r w:rsidRPr="00AA60D6">
              <w:t>Артезианск</w:t>
            </w:r>
            <w:r>
              <w:t>ая</w:t>
            </w:r>
            <w:r w:rsidRPr="00AA60D6">
              <w:t xml:space="preserve"> скважин</w:t>
            </w:r>
            <w:r>
              <w:t>а</w:t>
            </w:r>
            <w:r w:rsidRPr="00AA60D6">
              <w:t xml:space="preserve"> «Водозабор»</w:t>
            </w:r>
          </w:p>
        </w:tc>
        <w:tc>
          <w:tcPr>
            <w:tcW w:w="1551" w:type="pct"/>
          </w:tcPr>
          <w:p w:rsidR="009E779C" w:rsidRDefault="00A31B57" w:rsidP="009E779C">
            <w:pPr>
              <w:pStyle w:val="afffffffffff2"/>
            </w:pPr>
            <w:r w:rsidRPr="00A31B57">
              <w:t>Улица Зоотехническая, дом 22, вблизи жилого дома</w:t>
            </w:r>
            <w:r w:rsidR="009E779C">
              <w:t xml:space="preserve">, земельный участок с кадастровым номером </w:t>
            </w:r>
            <w:r w:rsidR="009E779C" w:rsidRPr="009E779C">
              <w:t>47:03:0709002:262</w:t>
            </w:r>
          </w:p>
        </w:tc>
        <w:tc>
          <w:tcPr>
            <w:tcW w:w="1566" w:type="pct"/>
          </w:tcPr>
          <w:p w:rsidR="009E779C" w:rsidRDefault="009E779C" w:rsidP="003374E3">
            <w:pPr>
              <w:pStyle w:val="afffffffffff2"/>
            </w:pPr>
            <w:r>
              <w:t xml:space="preserve">Год бурения – 1995, </w:t>
            </w:r>
            <w:r w:rsidR="00B7640F">
              <w:t>проектная производительность – 240 м</w:t>
            </w:r>
            <w:r w:rsidR="00B7640F" w:rsidRPr="00355DDE">
              <w:rPr>
                <w:vertAlign w:val="superscript"/>
              </w:rPr>
              <w:t>3</w:t>
            </w:r>
            <w:r w:rsidR="00B7640F">
              <w:t>/сут, фактическая производительность – 2</w:t>
            </w:r>
            <w:r w:rsidR="003374E3">
              <w:t>0</w:t>
            </w:r>
            <w:r w:rsidR="009626F2">
              <w:t>0</w:t>
            </w:r>
            <w:r w:rsidR="00B7640F">
              <w:t xml:space="preserve"> м</w:t>
            </w:r>
            <w:r w:rsidR="00B7640F" w:rsidRPr="00355DDE">
              <w:rPr>
                <w:vertAlign w:val="superscript"/>
              </w:rPr>
              <w:t>3</w:t>
            </w:r>
            <w:r w:rsidR="00B7640F">
              <w:t>/сут</w:t>
            </w:r>
          </w:p>
        </w:tc>
        <w:tc>
          <w:tcPr>
            <w:tcW w:w="564" w:type="pct"/>
          </w:tcPr>
          <w:p w:rsidR="009E779C" w:rsidRDefault="009E779C" w:rsidP="009E779C">
            <w:pPr>
              <w:pStyle w:val="afc"/>
            </w:pPr>
            <w:r>
              <w:t>60</w:t>
            </w:r>
          </w:p>
        </w:tc>
      </w:tr>
      <w:tr w:rsidR="009E779C" w:rsidTr="00F879F9">
        <w:tc>
          <w:tcPr>
            <w:tcW w:w="273" w:type="pct"/>
          </w:tcPr>
          <w:p w:rsidR="009E779C" w:rsidRDefault="009E779C" w:rsidP="00AA60D6">
            <w:pPr>
              <w:pStyle w:val="afffffffffff2"/>
            </w:pPr>
            <w:r>
              <w:t>4</w:t>
            </w:r>
          </w:p>
        </w:tc>
        <w:tc>
          <w:tcPr>
            <w:tcW w:w="1046" w:type="pct"/>
          </w:tcPr>
          <w:p w:rsidR="009E779C" w:rsidRPr="00AA60D6" w:rsidRDefault="009E779C" w:rsidP="009C67EF">
            <w:pPr>
              <w:pStyle w:val="afffffffffff2"/>
            </w:pPr>
            <w:r w:rsidRPr="00AA60D6">
              <w:t>Артезианск</w:t>
            </w:r>
            <w:r>
              <w:t>ая</w:t>
            </w:r>
            <w:r w:rsidRPr="00AA60D6">
              <w:t xml:space="preserve"> скважин</w:t>
            </w:r>
            <w:r>
              <w:t>а</w:t>
            </w:r>
            <w:r w:rsidRPr="00AA60D6">
              <w:t xml:space="preserve"> </w:t>
            </w:r>
            <w:r w:rsidRPr="009E779C">
              <w:t>№ 2068/1</w:t>
            </w:r>
          </w:p>
        </w:tc>
        <w:tc>
          <w:tcPr>
            <w:tcW w:w="1551" w:type="pct"/>
          </w:tcPr>
          <w:p w:rsidR="009E779C" w:rsidRDefault="00491607" w:rsidP="009E779C">
            <w:pPr>
              <w:pStyle w:val="afffffffffff2"/>
            </w:pPr>
            <w:r>
              <w:t>Вблизи</w:t>
            </w:r>
            <w:r w:rsidRPr="00A31B57">
              <w:t xml:space="preserve"> </w:t>
            </w:r>
            <w:r w:rsidR="00A31B57" w:rsidRPr="00A31B57">
              <w:t>котельной</w:t>
            </w:r>
            <w:r w:rsidR="009E779C">
              <w:t xml:space="preserve">, земельный участок с кадастровым номером </w:t>
            </w:r>
            <w:r w:rsidR="009E779C" w:rsidRPr="009E779C">
              <w:t>47:03:0709002:830</w:t>
            </w:r>
          </w:p>
        </w:tc>
        <w:tc>
          <w:tcPr>
            <w:tcW w:w="1566" w:type="pct"/>
          </w:tcPr>
          <w:p w:rsidR="009E779C" w:rsidRDefault="009E779C" w:rsidP="003374E3">
            <w:pPr>
              <w:pStyle w:val="afffffffffff2"/>
            </w:pPr>
            <w:r>
              <w:t>Год бурения – 195</w:t>
            </w:r>
            <w:r w:rsidR="0054489E">
              <w:t>8</w:t>
            </w:r>
            <w:r>
              <w:t xml:space="preserve">, </w:t>
            </w:r>
            <w:r w:rsidR="00B7640F">
              <w:t>проектная производительность – 96 м</w:t>
            </w:r>
            <w:r w:rsidR="00B7640F" w:rsidRPr="00355DDE">
              <w:rPr>
                <w:vertAlign w:val="superscript"/>
              </w:rPr>
              <w:t>3</w:t>
            </w:r>
            <w:r w:rsidR="00B7640F">
              <w:t xml:space="preserve">/сут, фактическая производительность – </w:t>
            </w:r>
            <w:r w:rsidR="003374E3">
              <w:t>40</w:t>
            </w:r>
            <w:r w:rsidR="00B7640F">
              <w:t xml:space="preserve"> м</w:t>
            </w:r>
            <w:r w:rsidR="00B7640F" w:rsidRPr="00355DDE">
              <w:rPr>
                <w:vertAlign w:val="superscript"/>
              </w:rPr>
              <w:t>3</w:t>
            </w:r>
            <w:r w:rsidR="00B7640F">
              <w:t>/сут</w:t>
            </w:r>
          </w:p>
        </w:tc>
        <w:tc>
          <w:tcPr>
            <w:tcW w:w="564" w:type="pct"/>
          </w:tcPr>
          <w:p w:rsidR="009E779C" w:rsidRDefault="009E779C" w:rsidP="009E779C">
            <w:pPr>
              <w:pStyle w:val="afc"/>
            </w:pPr>
            <w:r>
              <w:t>60</w:t>
            </w:r>
          </w:p>
        </w:tc>
      </w:tr>
      <w:tr w:rsidR="009E779C" w:rsidTr="00F879F9">
        <w:tc>
          <w:tcPr>
            <w:tcW w:w="273" w:type="pct"/>
          </w:tcPr>
          <w:p w:rsidR="009E779C" w:rsidRDefault="009E779C" w:rsidP="00AA60D6">
            <w:pPr>
              <w:pStyle w:val="afffffffffff2"/>
            </w:pPr>
            <w:r>
              <w:t>5</w:t>
            </w:r>
          </w:p>
        </w:tc>
        <w:tc>
          <w:tcPr>
            <w:tcW w:w="1046" w:type="pct"/>
          </w:tcPr>
          <w:p w:rsidR="009E779C" w:rsidRPr="00AA60D6" w:rsidRDefault="009E779C" w:rsidP="009C67EF">
            <w:pPr>
              <w:pStyle w:val="afffffffffff2"/>
            </w:pPr>
            <w:r w:rsidRPr="00AA60D6">
              <w:t>Артезианск</w:t>
            </w:r>
            <w:r>
              <w:t>ая</w:t>
            </w:r>
            <w:r w:rsidRPr="00AA60D6">
              <w:t xml:space="preserve"> скважин</w:t>
            </w:r>
            <w:r>
              <w:t xml:space="preserve">а </w:t>
            </w:r>
            <w:r w:rsidRPr="00D6498F">
              <w:t>№ 3310</w:t>
            </w:r>
          </w:p>
        </w:tc>
        <w:tc>
          <w:tcPr>
            <w:tcW w:w="1551" w:type="pct"/>
          </w:tcPr>
          <w:p w:rsidR="009E779C" w:rsidRDefault="00A31B57" w:rsidP="00A31B57">
            <w:pPr>
              <w:pStyle w:val="afffffffffff2"/>
            </w:pPr>
            <w:r w:rsidRPr="009E779C">
              <w:t>Ул</w:t>
            </w:r>
            <w:r>
              <w:t>ица</w:t>
            </w:r>
            <w:r w:rsidRPr="00A31B57">
              <w:t xml:space="preserve"> Шоссейная, д</w:t>
            </w:r>
            <w:r>
              <w:t>ом</w:t>
            </w:r>
            <w:r w:rsidRPr="00A31B57">
              <w:t xml:space="preserve"> 40, вблизи жилого дома</w:t>
            </w:r>
            <w:r w:rsidR="009E779C">
              <w:t xml:space="preserve">, земельный участок с кадастровым номером </w:t>
            </w:r>
            <w:r w:rsidR="004135B2" w:rsidRPr="004135B2">
              <w:t>47:03:0709002:240</w:t>
            </w:r>
          </w:p>
        </w:tc>
        <w:tc>
          <w:tcPr>
            <w:tcW w:w="1566" w:type="pct"/>
          </w:tcPr>
          <w:p w:rsidR="009E779C" w:rsidRDefault="009E779C" w:rsidP="003374E3">
            <w:pPr>
              <w:pStyle w:val="afffffffffff2"/>
            </w:pPr>
            <w:r>
              <w:t>Год бурения – 19</w:t>
            </w:r>
            <w:r w:rsidR="004135B2">
              <w:t>78</w:t>
            </w:r>
            <w:r>
              <w:t xml:space="preserve">, </w:t>
            </w:r>
            <w:r w:rsidR="009626F2">
              <w:t>проектная производительность – 240 м</w:t>
            </w:r>
            <w:r w:rsidR="009626F2" w:rsidRPr="00355DDE">
              <w:rPr>
                <w:vertAlign w:val="superscript"/>
              </w:rPr>
              <w:t>3</w:t>
            </w:r>
            <w:r w:rsidR="009626F2">
              <w:t xml:space="preserve">/сут, фактическая производительность – </w:t>
            </w:r>
            <w:r w:rsidR="003374E3">
              <w:t>168</w:t>
            </w:r>
            <w:r w:rsidR="009626F2">
              <w:t xml:space="preserve"> м</w:t>
            </w:r>
            <w:r w:rsidR="009626F2" w:rsidRPr="00355DDE">
              <w:rPr>
                <w:vertAlign w:val="superscript"/>
              </w:rPr>
              <w:t>3</w:t>
            </w:r>
            <w:r w:rsidR="009626F2">
              <w:t>/сут</w:t>
            </w:r>
          </w:p>
        </w:tc>
        <w:tc>
          <w:tcPr>
            <w:tcW w:w="564" w:type="pct"/>
          </w:tcPr>
          <w:p w:rsidR="009E779C" w:rsidRDefault="009E779C" w:rsidP="009E779C">
            <w:pPr>
              <w:pStyle w:val="afc"/>
            </w:pPr>
            <w:r>
              <w:t>60</w:t>
            </w:r>
          </w:p>
        </w:tc>
      </w:tr>
      <w:tr w:rsidR="009E779C" w:rsidTr="00F879F9">
        <w:tc>
          <w:tcPr>
            <w:tcW w:w="273" w:type="pct"/>
          </w:tcPr>
          <w:p w:rsidR="009E779C" w:rsidRDefault="009E779C" w:rsidP="009C67EF">
            <w:pPr>
              <w:pStyle w:val="afffffffffff2"/>
            </w:pPr>
            <w:r>
              <w:t>6</w:t>
            </w:r>
          </w:p>
        </w:tc>
        <w:tc>
          <w:tcPr>
            <w:tcW w:w="1046" w:type="pct"/>
          </w:tcPr>
          <w:p w:rsidR="009E779C" w:rsidRPr="00AA60D6" w:rsidRDefault="009E779C" w:rsidP="009C67EF">
            <w:pPr>
              <w:pStyle w:val="afffffffffff2"/>
            </w:pPr>
            <w:r w:rsidRPr="00AA60D6">
              <w:t>Артезианск</w:t>
            </w:r>
            <w:r>
              <w:t>ая</w:t>
            </w:r>
            <w:r w:rsidRPr="00AA60D6">
              <w:t xml:space="preserve"> скважин</w:t>
            </w:r>
            <w:r>
              <w:t xml:space="preserve">а </w:t>
            </w:r>
            <w:r w:rsidRPr="00D6498F">
              <w:t>№ 22840</w:t>
            </w:r>
          </w:p>
        </w:tc>
        <w:tc>
          <w:tcPr>
            <w:tcW w:w="1551" w:type="pct"/>
          </w:tcPr>
          <w:p w:rsidR="009E779C" w:rsidRDefault="00A31B57" w:rsidP="009E779C">
            <w:pPr>
              <w:pStyle w:val="afffffffffff2"/>
            </w:pPr>
            <w:r w:rsidRPr="00A31B57">
              <w:t>Улица Советская</w:t>
            </w:r>
            <w:r w:rsidR="009E779C">
              <w:t xml:space="preserve">, земельный участок с кадастровым номером </w:t>
            </w:r>
            <w:r w:rsidR="004135B2" w:rsidRPr="004135B2">
              <w:t>47:03:0709003:209</w:t>
            </w:r>
          </w:p>
        </w:tc>
        <w:tc>
          <w:tcPr>
            <w:tcW w:w="1566" w:type="pct"/>
          </w:tcPr>
          <w:p w:rsidR="009E779C" w:rsidRDefault="009E779C" w:rsidP="009626F2">
            <w:pPr>
              <w:pStyle w:val="afffffffffff2"/>
            </w:pPr>
            <w:r>
              <w:t>Год бурения – 19</w:t>
            </w:r>
            <w:r w:rsidR="004135B2">
              <w:t>70</w:t>
            </w:r>
            <w:r>
              <w:t xml:space="preserve">, </w:t>
            </w:r>
            <w:r w:rsidR="00375955">
              <w:t>проектная производительность – 190 м</w:t>
            </w:r>
            <w:r w:rsidR="00375955" w:rsidRPr="00355DDE">
              <w:rPr>
                <w:vertAlign w:val="superscript"/>
              </w:rPr>
              <w:t>3</w:t>
            </w:r>
            <w:r w:rsidR="00375955">
              <w:t>/сут, фактическая производительность – 1</w:t>
            </w:r>
            <w:r w:rsidR="009626F2">
              <w:t xml:space="preserve">80 </w:t>
            </w:r>
            <w:r w:rsidR="00375955">
              <w:t>м</w:t>
            </w:r>
            <w:r w:rsidR="00375955" w:rsidRPr="00355DDE">
              <w:rPr>
                <w:vertAlign w:val="superscript"/>
              </w:rPr>
              <w:t>3</w:t>
            </w:r>
            <w:r w:rsidR="00375955">
              <w:t>/сут</w:t>
            </w:r>
          </w:p>
        </w:tc>
        <w:tc>
          <w:tcPr>
            <w:tcW w:w="564" w:type="pct"/>
          </w:tcPr>
          <w:p w:rsidR="009E779C" w:rsidRDefault="009E779C" w:rsidP="009E779C">
            <w:pPr>
              <w:pStyle w:val="afc"/>
            </w:pPr>
            <w:r>
              <w:t>60</w:t>
            </w:r>
          </w:p>
        </w:tc>
      </w:tr>
      <w:tr w:rsidR="009E779C" w:rsidTr="00F879F9">
        <w:tc>
          <w:tcPr>
            <w:tcW w:w="273" w:type="pct"/>
          </w:tcPr>
          <w:p w:rsidR="009E779C" w:rsidRDefault="009E779C" w:rsidP="009C67EF">
            <w:pPr>
              <w:pStyle w:val="afffffffffff2"/>
            </w:pPr>
            <w:r>
              <w:t>7</w:t>
            </w:r>
          </w:p>
        </w:tc>
        <w:tc>
          <w:tcPr>
            <w:tcW w:w="1046" w:type="pct"/>
          </w:tcPr>
          <w:p w:rsidR="009E779C" w:rsidRPr="00AA60D6" w:rsidRDefault="009E779C" w:rsidP="009C67EF">
            <w:pPr>
              <w:pStyle w:val="afffffffffff2"/>
            </w:pPr>
            <w:r>
              <w:t xml:space="preserve">Модульные </w:t>
            </w:r>
            <w:r w:rsidR="00844B43" w:rsidRPr="00844B43">
              <w:t>водопроводные очистные</w:t>
            </w:r>
            <w:r w:rsidR="00844B43">
              <w:t xml:space="preserve"> </w:t>
            </w:r>
            <w:r>
              <w:t>сооружения</w:t>
            </w:r>
          </w:p>
        </w:tc>
        <w:tc>
          <w:tcPr>
            <w:tcW w:w="1551" w:type="pct"/>
          </w:tcPr>
          <w:p w:rsidR="009E779C" w:rsidRPr="003A27C2" w:rsidRDefault="00D324B0" w:rsidP="00D324B0">
            <w:pPr>
              <w:pStyle w:val="afffffffffff2"/>
            </w:pPr>
            <w:r>
              <w:t xml:space="preserve">Установлены при </w:t>
            </w:r>
            <w:r w:rsidRPr="00D324B0">
              <w:t>артезианск</w:t>
            </w:r>
            <w:r>
              <w:t>ой</w:t>
            </w:r>
            <w:r w:rsidRPr="00D324B0">
              <w:t xml:space="preserve"> скважин</w:t>
            </w:r>
            <w:r>
              <w:t>е</w:t>
            </w:r>
            <w:r w:rsidRPr="00D324B0">
              <w:t xml:space="preserve"> «Водозабор»</w:t>
            </w:r>
          </w:p>
        </w:tc>
        <w:tc>
          <w:tcPr>
            <w:tcW w:w="1566" w:type="pct"/>
          </w:tcPr>
          <w:p w:rsidR="009E779C" w:rsidRDefault="00D324B0" w:rsidP="009C67EF">
            <w:pPr>
              <w:pStyle w:val="afffffffffff2"/>
            </w:pPr>
            <w:r>
              <w:t>Год ввода в эксплуатацию – 2025, производительность 240 м</w:t>
            </w:r>
            <w:r w:rsidRPr="00355DDE">
              <w:rPr>
                <w:vertAlign w:val="superscript"/>
              </w:rPr>
              <w:t>3</w:t>
            </w:r>
            <w:r>
              <w:t>/сут</w:t>
            </w:r>
          </w:p>
        </w:tc>
        <w:tc>
          <w:tcPr>
            <w:tcW w:w="564" w:type="pct"/>
          </w:tcPr>
          <w:p w:rsidR="009E779C" w:rsidRDefault="00B7640F" w:rsidP="009E779C">
            <w:pPr>
              <w:pStyle w:val="afc"/>
            </w:pPr>
            <w:r>
              <w:t>5</w:t>
            </w:r>
          </w:p>
        </w:tc>
      </w:tr>
      <w:tr w:rsidR="00D324B0" w:rsidTr="00F879F9">
        <w:tc>
          <w:tcPr>
            <w:tcW w:w="273" w:type="pct"/>
          </w:tcPr>
          <w:p w:rsidR="00D324B0" w:rsidRDefault="00D324B0" w:rsidP="009C67EF">
            <w:pPr>
              <w:pStyle w:val="afffffffffff2"/>
            </w:pPr>
            <w:r>
              <w:t>8</w:t>
            </w:r>
          </w:p>
        </w:tc>
        <w:tc>
          <w:tcPr>
            <w:tcW w:w="1046" w:type="pct"/>
          </w:tcPr>
          <w:p w:rsidR="00D324B0" w:rsidRPr="00AA60D6" w:rsidRDefault="00D324B0" w:rsidP="00A31B57">
            <w:pPr>
              <w:pStyle w:val="afffffffffff2"/>
            </w:pPr>
            <w:r>
              <w:t xml:space="preserve">Модульные </w:t>
            </w:r>
            <w:r w:rsidRPr="00844B43">
              <w:t>водопроводные очистные</w:t>
            </w:r>
            <w:r>
              <w:t xml:space="preserve"> сооружения</w:t>
            </w:r>
          </w:p>
        </w:tc>
        <w:tc>
          <w:tcPr>
            <w:tcW w:w="1551" w:type="pct"/>
          </w:tcPr>
          <w:p w:rsidR="00D324B0" w:rsidRPr="003A27C2" w:rsidRDefault="00D324B0" w:rsidP="00A31B57">
            <w:pPr>
              <w:pStyle w:val="afffffffffff2"/>
            </w:pPr>
            <w:r>
              <w:t xml:space="preserve">Установлены при </w:t>
            </w:r>
            <w:r w:rsidRPr="00D324B0">
              <w:t>артезианск</w:t>
            </w:r>
            <w:r>
              <w:t>ой</w:t>
            </w:r>
            <w:r w:rsidRPr="00D324B0">
              <w:t xml:space="preserve"> скважин</w:t>
            </w:r>
            <w:r>
              <w:t>е</w:t>
            </w:r>
            <w:r w:rsidRPr="00D324B0">
              <w:t xml:space="preserve"> </w:t>
            </w:r>
            <w:r w:rsidRPr="009E779C">
              <w:t>№ 2068/1</w:t>
            </w:r>
          </w:p>
        </w:tc>
        <w:tc>
          <w:tcPr>
            <w:tcW w:w="1566" w:type="pct"/>
          </w:tcPr>
          <w:p w:rsidR="00D324B0" w:rsidRDefault="00D324B0" w:rsidP="00D324B0">
            <w:pPr>
              <w:pStyle w:val="afffffffffff2"/>
            </w:pPr>
            <w:r>
              <w:t>Год ввода в эксплуатацию – 2025, производительность 90 м</w:t>
            </w:r>
            <w:r w:rsidRPr="00355DDE">
              <w:rPr>
                <w:vertAlign w:val="superscript"/>
              </w:rPr>
              <w:t>3</w:t>
            </w:r>
            <w:r>
              <w:t>/сут</w:t>
            </w:r>
          </w:p>
        </w:tc>
        <w:tc>
          <w:tcPr>
            <w:tcW w:w="564" w:type="pct"/>
          </w:tcPr>
          <w:p w:rsidR="00D324B0" w:rsidRDefault="00B7640F" w:rsidP="009E779C">
            <w:pPr>
              <w:pStyle w:val="afc"/>
            </w:pPr>
            <w:r>
              <w:t>5</w:t>
            </w:r>
          </w:p>
        </w:tc>
      </w:tr>
      <w:tr w:rsidR="002900A1" w:rsidTr="00F879F9">
        <w:tc>
          <w:tcPr>
            <w:tcW w:w="273" w:type="pct"/>
          </w:tcPr>
          <w:p w:rsidR="002900A1" w:rsidRDefault="00C15937" w:rsidP="009C67EF">
            <w:pPr>
              <w:pStyle w:val="afffffffffff2"/>
            </w:pPr>
            <w:r>
              <w:t>9</w:t>
            </w:r>
          </w:p>
        </w:tc>
        <w:tc>
          <w:tcPr>
            <w:tcW w:w="1046" w:type="pct"/>
          </w:tcPr>
          <w:p w:rsidR="002900A1" w:rsidRDefault="002900A1" w:rsidP="00A31B57">
            <w:pPr>
              <w:pStyle w:val="afffffffffff2"/>
            </w:pPr>
            <w:r w:rsidRPr="002900A1">
              <w:t>Водонапорная башня</w:t>
            </w:r>
          </w:p>
        </w:tc>
        <w:tc>
          <w:tcPr>
            <w:tcW w:w="1551" w:type="pct"/>
          </w:tcPr>
          <w:p w:rsidR="002900A1" w:rsidRDefault="002900A1" w:rsidP="002900A1">
            <w:pPr>
              <w:pStyle w:val="afffffffffff2"/>
            </w:pPr>
            <w:r w:rsidRPr="002900A1">
              <w:t xml:space="preserve">Улица Шоссейная, дом </w:t>
            </w:r>
            <w:r>
              <w:t>16</w:t>
            </w:r>
          </w:p>
        </w:tc>
        <w:tc>
          <w:tcPr>
            <w:tcW w:w="1566" w:type="pct"/>
          </w:tcPr>
          <w:p w:rsidR="002900A1" w:rsidRDefault="002900A1" w:rsidP="002900A1">
            <w:pPr>
              <w:pStyle w:val="afffffffffff2"/>
            </w:pPr>
            <w:r w:rsidRPr="002900A1">
              <w:t>Высот</w:t>
            </w:r>
            <w:r>
              <w:t>а</w:t>
            </w:r>
            <w:r w:rsidRPr="002900A1">
              <w:t xml:space="preserve"> 28 м, объ</w:t>
            </w:r>
            <w:r>
              <w:t>ё</w:t>
            </w:r>
            <w:r w:rsidRPr="002900A1">
              <w:t>м 150</w:t>
            </w:r>
            <w:r>
              <w:t xml:space="preserve"> м</w:t>
            </w:r>
            <w:r w:rsidRPr="00355DDE">
              <w:rPr>
                <w:vertAlign w:val="superscript"/>
              </w:rPr>
              <w:t>3</w:t>
            </w:r>
          </w:p>
        </w:tc>
        <w:tc>
          <w:tcPr>
            <w:tcW w:w="564" w:type="pct"/>
          </w:tcPr>
          <w:p w:rsidR="002900A1" w:rsidRDefault="002900A1" w:rsidP="009E779C">
            <w:pPr>
              <w:pStyle w:val="afc"/>
            </w:pPr>
            <w:r>
              <w:t>80</w:t>
            </w:r>
          </w:p>
        </w:tc>
      </w:tr>
      <w:tr w:rsidR="00D324B0" w:rsidTr="00F879F9">
        <w:tc>
          <w:tcPr>
            <w:tcW w:w="5000" w:type="pct"/>
            <w:gridSpan w:val="5"/>
          </w:tcPr>
          <w:p w:rsidR="00D324B0" w:rsidRDefault="00D324B0" w:rsidP="009C67EF">
            <w:pPr>
              <w:pStyle w:val="afffffffffff2"/>
            </w:pPr>
            <w:r w:rsidRPr="003A27C2">
              <w:t>Посёл</w:t>
            </w:r>
            <w:r>
              <w:t>ок</w:t>
            </w:r>
            <w:r w:rsidRPr="003A27C2">
              <w:t xml:space="preserve"> при железнодорожной станции Петяярви</w:t>
            </w:r>
          </w:p>
        </w:tc>
      </w:tr>
      <w:tr w:rsidR="00D324B0" w:rsidTr="00F879F9">
        <w:tc>
          <w:tcPr>
            <w:tcW w:w="273" w:type="pct"/>
          </w:tcPr>
          <w:p w:rsidR="00D324B0" w:rsidRDefault="00621C06" w:rsidP="009C67EF">
            <w:pPr>
              <w:pStyle w:val="afffffffffff2"/>
            </w:pPr>
            <w:r>
              <w:t>10</w:t>
            </w:r>
          </w:p>
        </w:tc>
        <w:tc>
          <w:tcPr>
            <w:tcW w:w="1046" w:type="pct"/>
          </w:tcPr>
          <w:p w:rsidR="00D324B0" w:rsidRDefault="00D324B0" w:rsidP="009C67EF">
            <w:pPr>
              <w:pStyle w:val="afffffffffff2"/>
            </w:pPr>
            <w:r w:rsidRPr="00AA60D6">
              <w:t>Артезианск</w:t>
            </w:r>
            <w:r>
              <w:t>ая</w:t>
            </w:r>
            <w:r w:rsidRPr="00AA60D6">
              <w:t xml:space="preserve"> скважин</w:t>
            </w:r>
            <w:r>
              <w:t xml:space="preserve">а </w:t>
            </w:r>
            <w:r w:rsidRPr="009E779C">
              <w:t>№ 5/19А</w:t>
            </w:r>
          </w:p>
        </w:tc>
        <w:tc>
          <w:tcPr>
            <w:tcW w:w="1551" w:type="pct"/>
          </w:tcPr>
          <w:p w:rsidR="00D324B0" w:rsidRPr="003A27C2" w:rsidRDefault="00D324B0" w:rsidP="009C67EF">
            <w:pPr>
              <w:pStyle w:val="afffffffffff2"/>
            </w:pPr>
          </w:p>
        </w:tc>
        <w:tc>
          <w:tcPr>
            <w:tcW w:w="1566" w:type="pct"/>
          </w:tcPr>
          <w:p w:rsidR="00D324B0" w:rsidRDefault="00D324B0" w:rsidP="00B7640F">
            <w:pPr>
              <w:pStyle w:val="afffffffffff2"/>
            </w:pPr>
            <w:r>
              <w:t xml:space="preserve">Год бурения – 1967, </w:t>
            </w:r>
            <w:r w:rsidR="00B7640F">
              <w:t>проектная производительность – 156 м</w:t>
            </w:r>
            <w:r w:rsidR="00B7640F" w:rsidRPr="00355DDE">
              <w:rPr>
                <w:vertAlign w:val="superscript"/>
              </w:rPr>
              <w:t>3</w:t>
            </w:r>
            <w:r w:rsidR="00B7640F">
              <w:t>/сут, фактическая производительность – 124 м</w:t>
            </w:r>
            <w:r w:rsidR="00B7640F" w:rsidRPr="00355DDE">
              <w:rPr>
                <w:vertAlign w:val="superscript"/>
              </w:rPr>
              <w:t>3</w:t>
            </w:r>
            <w:r w:rsidR="00B7640F">
              <w:t>/сут</w:t>
            </w:r>
          </w:p>
        </w:tc>
        <w:tc>
          <w:tcPr>
            <w:tcW w:w="564" w:type="pct"/>
          </w:tcPr>
          <w:p w:rsidR="00D324B0" w:rsidRDefault="00B7640F" w:rsidP="009E779C">
            <w:pPr>
              <w:pStyle w:val="afc"/>
            </w:pPr>
            <w:r>
              <w:t>60</w:t>
            </w:r>
          </w:p>
        </w:tc>
      </w:tr>
      <w:tr w:rsidR="00D324B0" w:rsidTr="00F879F9">
        <w:tc>
          <w:tcPr>
            <w:tcW w:w="5000" w:type="pct"/>
            <w:gridSpan w:val="5"/>
          </w:tcPr>
          <w:p w:rsidR="00D324B0" w:rsidRDefault="00D324B0" w:rsidP="009C67EF">
            <w:pPr>
              <w:pStyle w:val="afffffffffff2"/>
            </w:pPr>
            <w:r w:rsidRPr="003A27C2">
              <w:t>Деревн</w:t>
            </w:r>
            <w:r>
              <w:t>я</w:t>
            </w:r>
            <w:r w:rsidRPr="003A27C2">
              <w:t xml:space="preserve"> Ягодное</w:t>
            </w:r>
          </w:p>
        </w:tc>
      </w:tr>
      <w:tr w:rsidR="00D324B0" w:rsidTr="00F879F9">
        <w:tc>
          <w:tcPr>
            <w:tcW w:w="273" w:type="pct"/>
          </w:tcPr>
          <w:p w:rsidR="00D324B0" w:rsidRDefault="00621C06" w:rsidP="009C67EF">
            <w:pPr>
              <w:pStyle w:val="afffffffffff2"/>
            </w:pPr>
            <w:r>
              <w:t>11</w:t>
            </w:r>
          </w:p>
        </w:tc>
        <w:tc>
          <w:tcPr>
            <w:tcW w:w="1046" w:type="pct"/>
          </w:tcPr>
          <w:p w:rsidR="00D324B0" w:rsidRDefault="00D324B0" w:rsidP="009C67EF">
            <w:pPr>
              <w:pStyle w:val="afffffffffff2"/>
            </w:pPr>
            <w:r w:rsidRPr="00AA60D6">
              <w:t>Артезианск</w:t>
            </w:r>
            <w:r>
              <w:t>ая</w:t>
            </w:r>
            <w:r w:rsidRPr="00AA60D6">
              <w:t xml:space="preserve"> скважин</w:t>
            </w:r>
            <w:r>
              <w:t xml:space="preserve">а </w:t>
            </w:r>
            <w:r w:rsidRPr="009E779C">
              <w:t>№ 70008</w:t>
            </w:r>
          </w:p>
        </w:tc>
        <w:tc>
          <w:tcPr>
            <w:tcW w:w="1551" w:type="pct"/>
          </w:tcPr>
          <w:p w:rsidR="00D324B0" w:rsidRPr="003A27C2" w:rsidRDefault="00D324B0" w:rsidP="009C67EF">
            <w:pPr>
              <w:pStyle w:val="afffffffffff2"/>
            </w:pPr>
            <w:r w:rsidRPr="009E779C">
              <w:t>Ул</w:t>
            </w:r>
            <w:r>
              <w:t>ица</w:t>
            </w:r>
            <w:r w:rsidRPr="009E779C">
              <w:t xml:space="preserve"> Зел</w:t>
            </w:r>
            <w:r>
              <w:t>ё</w:t>
            </w:r>
            <w:r w:rsidRPr="009E779C">
              <w:t>ная, сооружение 1Б</w:t>
            </w:r>
            <w:r>
              <w:t xml:space="preserve">, земельный участок с кадастровым номером </w:t>
            </w:r>
            <w:r w:rsidRPr="004135B2">
              <w:t>47:03:0707002:604</w:t>
            </w:r>
          </w:p>
        </w:tc>
        <w:tc>
          <w:tcPr>
            <w:tcW w:w="1566" w:type="pct"/>
          </w:tcPr>
          <w:p w:rsidR="00D324B0" w:rsidRDefault="00D324B0" w:rsidP="003374E3">
            <w:pPr>
              <w:pStyle w:val="afffffffffff2"/>
            </w:pPr>
            <w:r>
              <w:t xml:space="preserve">Год бурения – 2007, </w:t>
            </w:r>
            <w:r w:rsidR="00B7640F">
              <w:t>проектная производительность – 132 м</w:t>
            </w:r>
            <w:r w:rsidR="00B7640F" w:rsidRPr="00355DDE">
              <w:rPr>
                <w:vertAlign w:val="superscript"/>
              </w:rPr>
              <w:t>3</w:t>
            </w:r>
            <w:r w:rsidR="00B7640F">
              <w:t>/сут, фактическая производительность – 1</w:t>
            </w:r>
            <w:r w:rsidR="003374E3">
              <w:t>24</w:t>
            </w:r>
            <w:r w:rsidR="00B7640F">
              <w:t xml:space="preserve"> м</w:t>
            </w:r>
            <w:r w:rsidR="00B7640F" w:rsidRPr="00355DDE">
              <w:rPr>
                <w:vertAlign w:val="superscript"/>
              </w:rPr>
              <w:t>3</w:t>
            </w:r>
            <w:r w:rsidR="00B7640F">
              <w:t>/сут</w:t>
            </w:r>
          </w:p>
        </w:tc>
        <w:tc>
          <w:tcPr>
            <w:tcW w:w="564" w:type="pct"/>
          </w:tcPr>
          <w:p w:rsidR="00D324B0" w:rsidRDefault="003374E3" w:rsidP="009E779C">
            <w:pPr>
              <w:pStyle w:val="afc"/>
            </w:pPr>
            <w:r>
              <w:t>60</w:t>
            </w:r>
          </w:p>
        </w:tc>
      </w:tr>
    </w:tbl>
    <w:p w:rsidR="008D350A" w:rsidRDefault="008D350A" w:rsidP="009E779C">
      <w:pPr>
        <w:pStyle w:val="affffffffffffe"/>
      </w:pPr>
      <w:r>
        <w:t xml:space="preserve">Прочие </w:t>
      </w:r>
      <w:r w:rsidRPr="00D6498F">
        <w:t>локальны</w:t>
      </w:r>
      <w:r>
        <w:t>е</w:t>
      </w:r>
      <w:r w:rsidRPr="00881567">
        <w:t xml:space="preserve"> скважин</w:t>
      </w:r>
      <w:r>
        <w:t>ы</w:t>
      </w:r>
      <w:r w:rsidRPr="00881567">
        <w:t xml:space="preserve"> не соедин</w:t>
      </w:r>
      <w:r>
        <w:t>е</w:t>
      </w:r>
      <w:r w:rsidRPr="00881567">
        <w:t>н</w:t>
      </w:r>
      <w:r>
        <w:t xml:space="preserve">ы между собой в единую систему и </w:t>
      </w:r>
      <w:r w:rsidRPr="00441F70">
        <w:t>используются</w:t>
      </w:r>
      <w:r w:rsidRPr="00881567">
        <w:t xml:space="preserve"> </w:t>
      </w:r>
      <w:r w:rsidRPr="00441F70">
        <w:t xml:space="preserve">в качестве источников водоснабжения </w:t>
      </w:r>
      <w:r>
        <w:t xml:space="preserve">для индивидуальных нужд. </w:t>
      </w:r>
      <w:r w:rsidR="00D81A28">
        <w:t xml:space="preserve">Технические характеристики </w:t>
      </w:r>
      <w:r w:rsidR="00CD7C96">
        <w:t xml:space="preserve">22 </w:t>
      </w:r>
      <w:r w:rsidR="00D81A28">
        <w:t>частных скважин, расположенных в границе Петровского сельского поселения</w:t>
      </w:r>
      <w:r w:rsidR="00CD7C96">
        <w:t>,</w:t>
      </w:r>
      <w:r w:rsidR="00D81A28">
        <w:t xml:space="preserve"> приведены в </w:t>
      </w:r>
      <w:r w:rsidR="005E6C54">
        <w:t>строках 8 –</w:t>
      </w:r>
      <w:r w:rsidR="0005026A">
        <w:t xml:space="preserve"> 30 таб</w:t>
      </w:r>
      <w:r w:rsidR="00D81A28">
        <w:t>лиц</w:t>
      </w:r>
      <w:r w:rsidR="005E6C54">
        <w:t>ы</w:t>
      </w:r>
      <w:r w:rsidR="00D81A28">
        <w:t xml:space="preserve"> </w:t>
      </w:r>
      <w:r w:rsidR="00D81A28">
        <w:fldChar w:fldCharType="begin"/>
      </w:r>
      <w:r w:rsidR="00D81A28">
        <w:instrText xml:space="preserve"> REF _Ref219733272 \h  \* MERGEFORMAT </w:instrText>
      </w:r>
      <w:r w:rsidR="00D81A28">
        <w:fldChar w:fldCharType="separate"/>
      </w:r>
      <w:r w:rsidR="00D81A28" w:rsidRPr="00D81A28">
        <w:rPr>
          <w:vanish/>
        </w:rPr>
        <w:t xml:space="preserve">Таблица </w:t>
      </w:r>
      <w:r w:rsidR="00D81A28">
        <w:rPr>
          <w:noProof/>
        </w:rPr>
        <w:t>3.11.8</w:t>
      </w:r>
      <w:r w:rsidR="00D81A28">
        <w:t>.</w:t>
      </w:r>
      <w:r w:rsidR="00D81A28">
        <w:rPr>
          <w:noProof/>
        </w:rPr>
        <w:t>1</w:t>
      </w:r>
      <w:r w:rsidR="00D81A28">
        <w:fldChar w:fldCharType="end"/>
      </w:r>
      <w:r w:rsidR="00D81A28">
        <w:t xml:space="preserve"> раздела </w:t>
      </w:r>
      <w:r w:rsidR="00D81A28">
        <w:fldChar w:fldCharType="begin"/>
      </w:r>
      <w:r w:rsidR="00D81A28">
        <w:instrText xml:space="preserve"> REF _Ref219733299 \r \h </w:instrText>
      </w:r>
      <w:r w:rsidR="009E779C">
        <w:instrText xml:space="preserve"> \* MERGEFORMAT </w:instrText>
      </w:r>
      <w:r w:rsidR="00D81A28">
        <w:fldChar w:fldCharType="separate"/>
      </w:r>
      <w:r w:rsidR="00D81A28">
        <w:t>3.11.8</w:t>
      </w:r>
      <w:r w:rsidR="00D81A28">
        <w:fldChar w:fldCharType="end"/>
      </w:r>
      <w:r w:rsidR="00D81A28">
        <w:t xml:space="preserve"> «</w:t>
      </w:r>
      <w:r w:rsidR="00D81A28">
        <w:fldChar w:fldCharType="begin"/>
      </w:r>
      <w:r w:rsidR="00D81A28">
        <w:instrText xml:space="preserve"> REF _Ref219733299 \h </w:instrText>
      </w:r>
      <w:r w:rsidR="009E779C">
        <w:instrText xml:space="preserve"> \* MERGEFORMAT </w:instrText>
      </w:r>
      <w:r w:rsidR="00D81A28">
        <w:fldChar w:fldCharType="separate"/>
      </w:r>
      <w:r w:rsidR="00D81A28" w:rsidRPr="006C4432">
        <w:t>Зоны санитарной охраны источников водоснабжения</w:t>
      </w:r>
      <w:r w:rsidR="00D81A28">
        <w:fldChar w:fldCharType="end"/>
      </w:r>
      <w:r w:rsidR="00D81A28">
        <w:t xml:space="preserve">». </w:t>
      </w:r>
      <w:r>
        <w:t>Также</w:t>
      </w:r>
      <w:r w:rsidRPr="00881567">
        <w:t xml:space="preserve"> </w:t>
      </w:r>
      <w:r>
        <w:t xml:space="preserve">обеспечение населения </w:t>
      </w:r>
      <w:r w:rsidRPr="00881567">
        <w:t>Петровского сельского поселения хозяйственно-питьев</w:t>
      </w:r>
      <w:r>
        <w:t>ым</w:t>
      </w:r>
      <w:r w:rsidRPr="00881567">
        <w:t xml:space="preserve"> водоснабжение</w:t>
      </w:r>
      <w:r>
        <w:t>м</w:t>
      </w:r>
      <w:r w:rsidRPr="00881567">
        <w:t xml:space="preserve"> </w:t>
      </w:r>
      <w:r>
        <w:t xml:space="preserve">осуществляется </w:t>
      </w:r>
      <w:r w:rsidRPr="00881567">
        <w:t>из</w:t>
      </w:r>
      <w:r>
        <w:t xml:space="preserve"> частных </w:t>
      </w:r>
      <w:r w:rsidRPr="00D6498F">
        <w:t>буровых колодцев и привозной водой</w:t>
      </w:r>
      <w:r w:rsidRPr="00881567">
        <w:t>.</w:t>
      </w:r>
    </w:p>
    <w:p w:rsidR="0025774A" w:rsidRDefault="00137301" w:rsidP="0025774A">
      <w:r w:rsidRPr="00881567">
        <w:t xml:space="preserve">Протяжённость водопроводных сетей в деревне Ольховка </w:t>
      </w:r>
      <w:r>
        <w:t>составляет</w:t>
      </w:r>
      <w:r w:rsidRPr="00881567">
        <w:t xml:space="preserve"> 1</w:t>
      </w:r>
      <w:r w:rsidR="008834B9">
        <w:t>176</w:t>
      </w:r>
      <w:r w:rsidRPr="00881567">
        <w:t xml:space="preserve"> м</w:t>
      </w:r>
      <w:r w:rsidR="0025774A">
        <w:t>;</w:t>
      </w:r>
      <w:r w:rsidR="008834B9">
        <w:t xml:space="preserve"> материал труб – </w:t>
      </w:r>
      <w:r w:rsidR="008834B9" w:rsidRPr="008834B9">
        <w:t>поливинилхлорид</w:t>
      </w:r>
      <w:r w:rsidR="008834B9">
        <w:t>, диаметр – 63 мм</w:t>
      </w:r>
      <w:r w:rsidR="0025774A">
        <w:t>;</w:t>
      </w:r>
      <w:r w:rsidR="008834B9">
        <w:t xml:space="preserve"> износ </w:t>
      </w:r>
      <w:r w:rsidR="008834B9" w:rsidRPr="00881567">
        <w:t>сетей составляет</w:t>
      </w:r>
      <w:r w:rsidR="008834B9">
        <w:t xml:space="preserve"> 55 %.</w:t>
      </w:r>
      <w:r w:rsidRPr="00881567">
        <w:t xml:space="preserve"> </w:t>
      </w:r>
      <w:r w:rsidR="0025774A" w:rsidRPr="0025774A">
        <w:t xml:space="preserve">Протяжённость водопроводных сетей </w:t>
      </w:r>
      <w:r w:rsidR="0025774A" w:rsidRPr="00881567">
        <w:t xml:space="preserve">в </w:t>
      </w:r>
      <w:r w:rsidRPr="00881567">
        <w:t xml:space="preserve">посёлке Петровское </w:t>
      </w:r>
      <w:r>
        <w:t>составляет</w:t>
      </w:r>
      <w:r w:rsidRPr="00881567">
        <w:t xml:space="preserve"> </w:t>
      </w:r>
      <w:r>
        <w:t>9994</w:t>
      </w:r>
      <w:r w:rsidRPr="00881567">
        <w:t xml:space="preserve"> м</w:t>
      </w:r>
      <w:r w:rsidR="0025774A">
        <w:t xml:space="preserve">; материал труб – сталь, </w:t>
      </w:r>
      <w:r w:rsidR="0025774A" w:rsidRPr="008834B9">
        <w:t>поливинилхлорид</w:t>
      </w:r>
      <w:r w:rsidR="0025774A">
        <w:t xml:space="preserve">, чугун; диаметр труб 25 – 110 мм; износ </w:t>
      </w:r>
      <w:r w:rsidR="0025774A" w:rsidRPr="00881567">
        <w:t>сетей составляет</w:t>
      </w:r>
      <w:r w:rsidR="0025774A">
        <w:t xml:space="preserve"> 27 %.</w:t>
      </w:r>
      <w:r w:rsidRPr="00881567">
        <w:t xml:space="preserve"> </w:t>
      </w:r>
      <w:r w:rsidR="0025774A" w:rsidRPr="0025774A">
        <w:t xml:space="preserve">Протяжённость водопроводных сетей </w:t>
      </w:r>
      <w:r w:rsidR="0025774A" w:rsidRPr="00881567">
        <w:t>в</w:t>
      </w:r>
      <w:r w:rsidRPr="00881567">
        <w:t xml:space="preserve"> посёлке при железнодорожной станции Петяярви </w:t>
      </w:r>
      <w:r w:rsidR="00131351">
        <w:t>–</w:t>
      </w:r>
      <w:r w:rsidRPr="00881567">
        <w:t xml:space="preserve"> 543 м</w:t>
      </w:r>
      <w:r w:rsidR="0025774A">
        <w:t xml:space="preserve">; материал труб – </w:t>
      </w:r>
      <w:r w:rsidR="0025774A" w:rsidRPr="008834B9">
        <w:t>поливинилхлорид</w:t>
      </w:r>
      <w:r w:rsidR="0025774A">
        <w:t xml:space="preserve">; диаметр труб 50 мм; износ </w:t>
      </w:r>
      <w:r w:rsidR="0025774A" w:rsidRPr="00881567">
        <w:t>сетей составляет</w:t>
      </w:r>
      <w:r w:rsidR="0025774A">
        <w:t xml:space="preserve"> 40 %.</w:t>
      </w:r>
      <w:r w:rsidRPr="00881567">
        <w:t xml:space="preserve"> </w:t>
      </w:r>
      <w:r w:rsidR="0025774A" w:rsidRPr="0025774A">
        <w:t>Протяжённость водопроводных сетей</w:t>
      </w:r>
      <w:r w:rsidRPr="00881567">
        <w:t xml:space="preserve"> в деревне Ягодное </w:t>
      </w:r>
      <w:r w:rsidR="0025774A">
        <w:t>составляет</w:t>
      </w:r>
      <w:r w:rsidRPr="00881567">
        <w:t xml:space="preserve"> 239</w:t>
      </w:r>
      <w:r>
        <w:t>3</w:t>
      </w:r>
      <w:r w:rsidRPr="00881567">
        <w:t xml:space="preserve"> м</w:t>
      </w:r>
      <w:r w:rsidR="0025774A">
        <w:t xml:space="preserve">; материал труб – </w:t>
      </w:r>
      <w:r w:rsidR="0025774A" w:rsidRPr="008834B9">
        <w:t>поливинилхлорид</w:t>
      </w:r>
      <w:r w:rsidR="0025774A">
        <w:t xml:space="preserve">; диаметр труб 32 – 63 мм; износ </w:t>
      </w:r>
      <w:r w:rsidR="0025774A" w:rsidRPr="00881567">
        <w:t>сетей составляет</w:t>
      </w:r>
      <w:r w:rsidR="0025774A">
        <w:t xml:space="preserve"> 55 %.</w:t>
      </w:r>
    </w:p>
    <w:p w:rsidR="001D3368" w:rsidRPr="00881567" w:rsidRDefault="00477D7A" w:rsidP="00AE5223">
      <w:pPr>
        <w:pStyle w:val="30"/>
      </w:pPr>
      <w:bookmarkStart w:id="116" w:name="_Toc209703745"/>
      <w:r>
        <w:t>Объекты водоотведения</w:t>
      </w:r>
      <w:bookmarkEnd w:id="116"/>
    </w:p>
    <w:p w:rsidR="001D3368" w:rsidRPr="00881567" w:rsidRDefault="00B36279" w:rsidP="00881567">
      <w:r w:rsidRPr="00881567">
        <w:t>В Петровском сельском поселении централизованная система канализации существует только в посёлке Петровское.</w:t>
      </w:r>
    </w:p>
    <w:p w:rsidR="001908C0" w:rsidRDefault="001908C0" w:rsidP="002704C1">
      <w:r w:rsidRPr="001908C0">
        <w:t xml:space="preserve">Обеспеченность населения </w:t>
      </w:r>
      <w:r>
        <w:t>посёлка</w:t>
      </w:r>
      <w:r w:rsidRPr="001908C0">
        <w:t xml:space="preserve"> Петровско</w:t>
      </w:r>
      <w:r>
        <w:t>е</w:t>
      </w:r>
      <w:r w:rsidRPr="001908C0">
        <w:t xml:space="preserve"> централизованным водо</w:t>
      </w:r>
      <w:r>
        <w:t>отведением</w:t>
      </w:r>
      <w:r w:rsidRPr="001908C0">
        <w:t xml:space="preserve"> по состоянию на 2025 год</w:t>
      </w:r>
      <w:r>
        <w:t xml:space="preserve"> составляет 40 % (644 человека) от общей численности посёлка</w:t>
      </w:r>
      <w:r w:rsidRPr="001908C0">
        <w:t xml:space="preserve"> Петровско</w:t>
      </w:r>
      <w:r>
        <w:t>е 1610 человек.</w:t>
      </w:r>
    </w:p>
    <w:p w:rsidR="00B36279" w:rsidRPr="00881567" w:rsidRDefault="00B36279" w:rsidP="002704C1">
      <w:r w:rsidRPr="00881567">
        <w:t>Существующая застройка в посёлке Петровское канализована через внутриквартальные и уличные сети</w:t>
      </w:r>
      <w:r w:rsidR="000F0567" w:rsidRPr="00881567">
        <w:t>.</w:t>
      </w:r>
      <w:r w:rsidR="00D5058D" w:rsidRPr="00881567">
        <w:t xml:space="preserve"> </w:t>
      </w:r>
      <w:r w:rsidRPr="00881567">
        <w:t>Диаметр канализационных сетей 200</w:t>
      </w:r>
      <w:r w:rsidR="002704C1">
        <w:t xml:space="preserve"> – </w:t>
      </w:r>
      <w:r w:rsidRPr="00881567">
        <w:t>300 мм, канализационного коллектора 300 мм</w:t>
      </w:r>
      <w:r w:rsidR="000F0567" w:rsidRPr="00881567">
        <w:t>.</w:t>
      </w:r>
      <w:r w:rsidR="00D5058D" w:rsidRPr="00881567">
        <w:t xml:space="preserve"> </w:t>
      </w:r>
      <w:r w:rsidRPr="00881567">
        <w:t>Материал трубопроводов</w:t>
      </w:r>
      <w:r w:rsidR="002704C1">
        <w:t>,</w:t>
      </w:r>
      <w:r w:rsidRPr="00881567">
        <w:t xml:space="preserve"> в основном</w:t>
      </w:r>
      <w:r w:rsidR="002704C1">
        <w:t>,</w:t>
      </w:r>
      <w:r w:rsidRPr="00881567">
        <w:t xml:space="preserve"> керамика, встречается чугун и полиэтилен</w:t>
      </w:r>
      <w:r w:rsidR="000F0567" w:rsidRPr="00881567">
        <w:t>.</w:t>
      </w:r>
      <w:r w:rsidR="00D5058D" w:rsidRPr="00881567">
        <w:t xml:space="preserve"> </w:t>
      </w:r>
      <w:r w:rsidR="00F32D98" w:rsidRPr="00881567">
        <w:t>Протяж</w:t>
      </w:r>
      <w:r w:rsidR="00F32D98">
        <w:t>ё</w:t>
      </w:r>
      <w:r w:rsidR="00F32D98" w:rsidRPr="00881567">
        <w:t>нность канализационных сетей 4711 м</w:t>
      </w:r>
      <w:r w:rsidR="00F32D98">
        <w:t>.</w:t>
      </w:r>
      <w:r w:rsidR="00660308" w:rsidRPr="00660308">
        <w:t xml:space="preserve"> </w:t>
      </w:r>
      <w:r w:rsidR="00660308" w:rsidRPr="00881567">
        <w:t xml:space="preserve">Износ сетей канализации составляет </w:t>
      </w:r>
      <w:r w:rsidR="00660308">
        <w:t>8</w:t>
      </w:r>
      <w:r w:rsidR="00660308" w:rsidRPr="00881567">
        <w:t>3 %.</w:t>
      </w:r>
    </w:p>
    <w:p w:rsidR="00B36279" w:rsidRPr="00881567" w:rsidRDefault="00B36279" w:rsidP="002704C1">
      <w:r w:rsidRPr="00881567">
        <w:t>Канализованы 2</w:t>
      </w:r>
      <w:r w:rsidR="002704C1">
        <w:t xml:space="preserve"> – </w:t>
      </w:r>
      <w:r w:rsidRPr="00881567">
        <w:t>5</w:t>
      </w:r>
      <w:r w:rsidR="00AE1048">
        <w:t>-</w:t>
      </w:r>
      <w:r w:rsidRPr="00881567">
        <w:t>этажные здания в центральной части пос</w:t>
      </w:r>
      <w:r w:rsidR="002704C1">
        <w:t>ё</w:t>
      </w:r>
      <w:r w:rsidRPr="00881567">
        <w:t>лка</w:t>
      </w:r>
      <w:r w:rsidR="002704C1">
        <w:t xml:space="preserve"> Петровское</w:t>
      </w:r>
      <w:r w:rsidR="000F0567" w:rsidRPr="00881567">
        <w:t>.</w:t>
      </w:r>
      <w:r w:rsidR="00D5058D" w:rsidRPr="00881567">
        <w:t xml:space="preserve"> </w:t>
      </w:r>
      <w:r w:rsidRPr="00881567">
        <w:t xml:space="preserve">Остальные здания имеют водонепроницаемые выгреба, септики с последующим вывозом стоков на </w:t>
      </w:r>
      <w:r w:rsidR="00F44A8F" w:rsidRPr="00881567">
        <w:t>канализационные очистные сооружения</w:t>
      </w:r>
      <w:r w:rsidR="000F0567" w:rsidRPr="00881567">
        <w:t>.</w:t>
      </w:r>
      <w:r w:rsidR="00D5058D" w:rsidRPr="00881567">
        <w:t xml:space="preserve"> </w:t>
      </w:r>
      <w:r w:rsidRPr="00881567">
        <w:t>Обслуживание септиков производит частная организация по договору с населением.</w:t>
      </w:r>
    </w:p>
    <w:p w:rsidR="00B36279" w:rsidRPr="00881567" w:rsidRDefault="00B36279" w:rsidP="00881567">
      <w:r w:rsidRPr="00881567">
        <w:t>Сточные воды с канализованных территорий собираются по системе трубопроводов в центральный коллектор и самот</w:t>
      </w:r>
      <w:r w:rsidR="002704C1">
        <w:t>ё</w:t>
      </w:r>
      <w:r w:rsidRPr="00881567">
        <w:t>ком поступают в при</w:t>
      </w:r>
      <w:r w:rsidR="002704C1">
        <w:t>ё</w:t>
      </w:r>
      <w:r w:rsidRPr="00881567">
        <w:t xml:space="preserve">мный резервуар </w:t>
      </w:r>
      <w:r w:rsidR="00F44A8F" w:rsidRPr="00881567">
        <w:t>канализационной насосной станции</w:t>
      </w:r>
      <w:r w:rsidR="000F0567" w:rsidRPr="00881567">
        <w:t>.</w:t>
      </w:r>
      <w:r w:rsidR="00D5058D" w:rsidRPr="00881567">
        <w:t xml:space="preserve"> </w:t>
      </w:r>
      <w:r w:rsidR="00594280" w:rsidRPr="00881567">
        <w:t>Проектная производительность – 0,</w:t>
      </w:r>
      <w:r w:rsidR="00594280">
        <w:t>5</w:t>
      </w:r>
      <w:r w:rsidR="00594280" w:rsidRPr="00881567">
        <w:t xml:space="preserve"> тыс.</w:t>
      </w:r>
      <w:r w:rsidR="00594280">
        <w:t xml:space="preserve"> </w:t>
      </w:r>
      <w:r w:rsidR="00594280" w:rsidRPr="00881567">
        <w:t>м</w:t>
      </w:r>
      <w:r w:rsidR="00594280" w:rsidRPr="00F32D98">
        <w:rPr>
          <w:vertAlign w:val="superscript"/>
        </w:rPr>
        <w:t>3</w:t>
      </w:r>
      <w:r w:rsidR="00594280" w:rsidRPr="00881567">
        <w:t xml:space="preserve">/сут </w:t>
      </w:r>
      <w:r w:rsidRPr="00881567">
        <w:t xml:space="preserve">Состояние </w:t>
      </w:r>
      <w:r w:rsidR="00F44A8F" w:rsidRPr="00881567">
        <w:t>канализационной насосной станции</w:t>
      </w:r>
      <w:r w:rsidR="002704C1">
        <w:t xml:space="preserve"> </w:t>
      </w:r>
      <w:r w:rsidRPr="00881567">
        <w:t xml:space="preserve">оценивается как неудовлетворительное, износ сооружения составляет </w:t>
      </w:r>
      <w:r w:rsidR="00594280">
        <w:t>8</w:t>
      </w:r>
      <w:r w:rsidRPr="00881567">
        <w:t>7</w:t>
      </w:r>
      <w:r w:rsidR="00D5058D" w:rsidRPr="00881567">
        <w:t xml:space="preserve"> </w:t>
      </w:r>
      <w:r w:rsidRPr="00881567">
        <w:t>%.</w:t>
      </w:r>
    </w:p>
    <w:p w:rsidR="00B36279" w:rsidRPr="00881567" w:rsidRDefault="00B36279" w:rsidP="00881567">
      <w:r w:rsidRPr="00881567">
        <w:t>Очистные сооружения введены в эксплуатацию в 1986 году</w:t>
      </w:r>
      <w:r w:rsidR="000F0567" w:rsidRPr="00881567">
        <w:t>.</w:t>
      </w:r>
      <w:r w:rsidR="00D5058D" w:rsidRPr="00881567">
        <w:t xml:space="preserve"> </w:t>
      </w:r>
      <w:r w:rsidRPr="00881567">
        <w:t>Проектная производительность – 0,7 тыс</w:t>
      </w:r>
      <w:r w:rsidR="000F0567" w:rsidRPr="00881567">
        <w:t>.</w:t>
      </w:r>
      <w:r w:rsidR="00F32D98">
        <w:t xml:space="preserve"> </w:t>
      </w:r>
      <w:r w:rsidRPr="00881567">
        <w:t>м</w:t>
      </w:r>
      <w:r w:rsidRPr="00F32D98">
        <w:rPr>
          <w:vertAlign w:val="superscript"/>
        </w:rPr>
        <w:t>3</w:t>
      </w:r>
      <w:r w:rsidRPr="00881567">
        <w:t>/сут</w:t>
      </w:r>
      <w:r w:rsidR="000F0567" w:rsidRPr="00881567">
        <w:t>.</w:t>
      </w:r>
      <w:r w:rsidR="00D5058D" w:rsidRPr="00881567">
        <w:t xml:space="preserve"> </w:t>
      </w:r>
      <w:r w:rsidRPr="00881567">
        <w:t>Количество сточных вод, поступ</w:t>
      </w:r>
      <w:r w:rsidR="00F32D98">
        <w:t>ающих</w:t>
      </w:r>
      <w:r w:rsidRPr="00881567">
        <w:t xml:space="preserve"> на очистные сооружения </w:t>
      </w:r>
      <w:r w:rsidR="00F32D98">
        <w:t>составляет</w:t>
      </w:r>
      <w:r w:rsidRPr="00881567">
        <w:t xml:space="preserve"> </w:t>
      </w:r>
      <w:r w:rsidR="00594280">
        <w:t>0,150</w:t>
      </w:r>
      <w:r w:rsidRPr="00881567">
        <w:t xml:space="preserve"> </w:t>
      </w:r>
      <w:r w:rsidR="00594280" w:rsidRPr="00881567">
        <w:t>тыс.</w:t>
      </w:r>
      <w:r w:rsidR="00594280">
        <w:t xml:space="preserve"> </w:t>
      </w:r>
      <w:r w:rsidRPr="00881567">
        <w:t>м</w:t>
      </w:r>
      <w:r w:rsidRPr="00F32D98">
        <w:rPr>
          <w:vertAlign w:val="superscript"/>
        </w:rPr>
        <w:t>3</w:t>
      </w:r>
      <w:r w:rsidRPr="00881567">
        <w:t>/сут</w:t>
      </w:r>
      <w:r w:rsidR="000F0567" w:rsidRPr="00881567">
        <w:t>.</w:t>
      </w:r>
      <w:r w:rsidR="009B11EA" w:rsidRPr="00881567">
        <w:t xml:space="preserve"> </w:t>
      </w:r>
      <w:r w:rsidR="00594280">
        <w:t>Здание о</w:t>
      </w:r>
      <w:r w:rsidR="00594280" w:rsidRPr="00594280">
        <w:t>чистны</w:t>
      </w:r>
      <w:r w:rsidR="00594280">
        <w:t>х</w:t>
      </w:r>
      <w:r w:rsidR="00594280" w:rsidRPr="00594280">
        <w:t xml:space="preserve"> сооружени</w:t>
      </w:r>
      <w:r w:rsidR="00594280">
        <w:t>й разрушено</w:t>
      </w:r>
      <w:r w:rsidR="00594280" w:rsidRPr="00594280">
        <w:t xml:space="preserve">, износ сооружения составляет </w:t>
      </w:r>
      <w:r w:rsidR="00594280">
        <w:t>99</w:t>
      </w:r>
      <w:r w:rsidR="00594280" w:rsidRPr="00594280">
        <w:t xml:space="preserve"> %</w:t>
      </w:r>
      <w:r w:rsidR="00594280">
        <w:t xml:space="preserve">. </w:t>
      </w:r>
      <w:r w:rsidR="00594280" w:rsidRPr="00881567">
        <w:t xml:space="preserve">Сточные </w:t>
      </w:r>
      <w:r w:rsidRPr="00881567">
        <w:t>воды сбрасываются в реку Петровк</w:t>
      </w:r>
      <w:r w:rsidR="009B11EA" w:rsidRPr="00881567">
        <w:t>а</w:t>
      </w:r>
      <w:r w:rsidRPr="00881567">
        <w:t>, впадающую в реку Волчья (приток реки Вуокс</w:t>
      </w:r>
      <w:r w:rsidR="009B11EA" w:rsidRPr="00881567">
        <w:t>а</w:t>
      </w:r>
      <w:r w:rsidRPr="00881567">
        <w:t>).</w:t>
      </w:r>
    </w:p>
    <w:p w:rsidR="00B36279" w:rsidRPr="00881567" w:rsidRDefault="00B36279" w:rsidP="00A53369">
      <w:pPr>
        <w:pStyle w:val="afffe"/>
      </w:pPr>
      <w:r w:rsidRPr="00881567">
        <w:t>Дождевая канализация</w:t>
      </w:r>
    </w:p>
    <w:p w:rsidR="00B36279" w:rsidRPr="00881567" w:rsidRDefault="00B36279" w:rsidP="00881567">
      <w:r w:rsidRPr="00881567">
        <w:t>Отвод поверхностн</w:t>
      </w:r>
      <w:r w:rsidR="00F44A8F" w:rsidRPr="00881567">
        <w:t>ых</w:t>
      </w:r>
      <w:r w:rsidRPr="00881567">
        <w:t xml:space="preserve"> сток</w:t>
      </w:r>
      <w:r w:rsidR="00F44A8F" w:rsidRPr="00881567">
        <w:t>ов</w:t>
      </w:r>
      <w:r w:rsidRPr="00881567">
        <w:t xml:space="preserve"> </w:t>
      </w:r>
      <w:r w:rsidR="00F44A8F" w:rsidRPr="00881567">
        <w:t>на</w:t>
      </w:r>
      <w:r w:rsidRPr="00881567">
        <w:t xml:space="preserve"> территории</w:t>
      </w:r>
      <w:r w:rsidR="00F44A8F" w:rsidRPr="00881567">
        <w:t xml:space="preserve"> Петровского сельского поселения</w:t>
      </w:r>
      <w:r w:rsidRPr="00881567">
        <w:t xml:space="preserve">, </w:t>
      </w:r>
      <w:r w:rsidR="009B11EA" w:rsidRPr="00881567">
        <w:t xml:space="preserve">в настоящее время, </w:t>
      </w:r>
      <w:r w:rsidRPr="00881567">
        <w:t>осуществляется</w:t>
      </w:r>
      <w:r w:rsidR="00F44A8F" w:rsidRPr="00881567">
        <w:t xml:space="preserve"> </w:t>
      </w:r>
      <w:r w:rsidRPr="00881567">
        <w:t>по кюветам вдоль дорог, по водоотводным канавам и рельефу</w:t>
      </w:r>
      <w:r w:rsidR="00F44A8F" w:rsidRPr="00881567">
        <w:t xml:space="preserve"> </w:t>
      </w:r>
      <w:r w:rsidRPr="00881567">
        <w:t>местности.</w:t>
      </w:r>
    </w:p>
    <w:p w:rsidR="00B36279" w:rsidRPr="00881567" w:rsidRDefault="00B36279" w:rsidP="00881567">
      <w:r w:rsidRPr="00881567">
        <w:t>Сеть дождевой канализации и очистные сооружения поверхностного стока на</w:t>
      </w:r>
      <w:r w:rsidR="00F44A8F" w:rsidRPr="00881567">
        <w:t xml:space="preserve"> территории Петровского сельского поселения </w:t>
      </w:r>
      <w:r w:rsidRPr="00881567">
        <w:t>отсутствуют</w:t>
      </w:r>
      <w:r w:rsidR="00F44A8F" w:rsidRPr="00881567">
        <w:t>.</w:t>
      </w:r>
    </w:p>
    <w:p w:rsidR="00022BBF" w:rsidRPr="00881567" w:rsidRDefault="00B47A69" w:rsidP="00A53369">
      <w:pPr>
        <w:pStyle w:val="30"/>
      </w:pPr>
      <w:bookmarkStart w:id="117" w:name="_Toc209703746"/>
      <w:r>
        <w:t>Объекты связи</w:t>
      </w:r>
      <w:bookmarkEnd w:id="117"/>
    </w:p>
    <w:p w:rsidR="00022BBF" w:rsidRPr="00881567" w:rsidRDefault="00022BBF" w:rsidP="00881567">
      <w:r w:rsidRPr="00881567">
        <w:t xml:space="preserve">В Петровском сельском поселении имеются </w:t>
      </w:r>
      <w:r w:rsidR="003A261B" w:rsidRPr="00881567">
        <w:t>автоматические телефонные станции</w:t>
      </w:r>
      <w:r w:rsidR="00EC7FF7">
        <w:t>,</w:t>
      </w:r>
      <w:r w:rsidRPr="00881567">
        <w:t xml:space="preserve"> </w:t>
      </w:r>
      <w:r w:rsidR="003A261B" w:rsidRPr="00881567">
        <w:t xml:space="preserve">автоматические телефонные станции координатные </w:t>
      </w:r>
      <w:r w:rsidRPr="00881567">
        <w:t xml:space="preserve">с выходом на междугородные линии связи общей монтированной </w:t>
      </w:r>
      <w:r w:rsidR="007F7130">
        <w:t>ё</w:t>
      </w:r>
      <w:r w:rsidRPr="00881567">
        <w:t>мкостью 200 и 192 номера соответственно.</w:t>
      </w:r>
    </w:p>
    <w:p w:rsidR="00022BBF" w:rsidRPr="00881567" w:rsidRDefault="00022BBF" w:rsidP="00881567">
      <w:r w:rsidRPr="00881567">
        <w:t>Проводное радиовещание отсутствует.</w:t>
      </w:r>
    </w:p>
    <w:p w:rsidR="00A8264E" w:rsidRPr="00881567" w:rsidRDefault="00A8264E" w:rsidP="00881567">
      <w:r w:rsidRPr="00881567">
        <w:t xml:space="preserve">На территории Петровского сельского поселения сотовая сеть представлена разными операторами. Зона покрытия от отдельно стоящих базовых станций охватывает большую </w:t>
      </w:r>
      <w:r w:rsidR="00022BBF" w:rsidRPr="00881567">
        <w:t xml:space="preserve">часть территории </w:t>
      </w:r>
      <w:r w:rsidRPr="00881567">
        <w:t xml:space="preserve">Петровского сельского </w:t>
      </w:r>
      <w:r w:rsidR="00022BBF" w:rsidRPr="00881567">
        <w:t>поселения</w:t>
      </w:r>
      <w:r w:rsidRPr="00881567">
        <w:t>.</w:t>
      </w:r>
    </w:p>
    <w:p w:rsidR="00022BBF" w:rsidRPr="00881567" w:rsidRDefault="00022BBF" w:rsidP="00881567">
      <w:r w:rsidRPr="00881567">
        <w:t xml:space="preserve">На всей территории </w:t>
      </w:r>
      <w:r w:rsidR="00261B7D" w:rsidRPr="00881567">
        <w:t>Петровского сельского поселения</w:t>
      </w:r>
      <w:r w:rsidRPr="00881567">
        <w:t xml:space="preserve"> имеется возможность при</w:t>
      </w:r>
      <w:r w:rsidR="007F7130">
        <w:t>ё</w:t>
      </w:r>
      <w:r w:rsidRPr="00881567">
        <w:t>ма центральных и местных программ теле</w:t>
      </w:r>
      <w:r w:rsidR="003467C4">
        <w:t>-</w:t>
      </w:r>
      <w:r w:rsidRPr="00881567">
        <w:t xml:space="preserve"> и радиовещания.</w:t>
      </w:r>
    </w:p>
    <w:p w:rsidR="006C4432" w:rsidRDefault="006C4432" w:rsidP="006C4432">
      <w:pPr>
        <w:pStyle w:val="21"/>
        <w:rPr>
          <w:lang w:val="ru-RU"/>
        </w:rPr>
      </w:pPr>
      <w:bookmarkStart w:id="118" w:name="_Toc209703747"/>
      <w:r w:rsidRPr="006C4432">
        <w:t>Зоны с особыми условиями использования территории</w:t>
      </w:r>
      <w:bookmarkEnd w:id="118"/>
    </w:p>
    <w:p w:rsidR="00414110" w:rsidRPr="00910B00" w:rsidRDefault="00414110" w:rsidP="00414110">
      <w:r w:rsidRPr="00910B00">
        <w:t>Зоны с особыми условиями использования территорий – это территории, в границах которых устанавливается определённый правовой режим в соответствии с законодательством Российской Федерации.</w:t>
      </w:r>
    </w:p>
    <w:p w:rsidR="00414110" w:rsidRPr="00910B00" w:rsidRDefault="00414110" w:rsidP="00414110">
      <w:r w:rsidRPr="00910B00">
        <w:t>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414110" w:rsidRPr="00910B00" w:rsidRDefault="0074159B" w:rsidP="00414110">
      <w:r w:rsidRPr="0074159B">
        <w:t>Зоны с особыми условиями использования территорий устанавливаются в целях, предусмотренных статьёй 104 Земельного кодекса Российской Федерации.</w:t>
      </w:r>
    </w:p>
    <w:p w:rsidR="00414110" w:rsidRPr="00910B00" w:rsidRDefault="00414110" w:rsidP="00414110">
      <w:r w:rsidRPr="00910B00">
        <w:t xml:space="preserve">Виды зон с особыми условиями использования </w:t>
      </w:r>
      <w:r w:rsidR="003467C4">
        <w:t xml:space="preserve">территорий </w:t>
      </w:r>
      <w:r w:rsidRPr="00910B00">
        <w:t>установлены в статье 105 Земельного кодекса Российской Федерации.</w:t>
      </w:r>
    </w:p>
    <w:p w:rsidR="00414110" w:rsidRPr="00910B00" w:rsidRDefault="00414110" w:rsidP="00414110">
      <w:r w:rsidRPr="00910B00">
        <w:t>В соответствии с пунктом 3 части 2 статьи 7 Федерального закона от 13.07.2015 № 218-ФЗ «О государственной регистрации недвижимости» в состав Единого государственного реестра недвижимости входит самостоятельный реестр сведений о границах зон с особыми условиями использования территорий и прочих зон, так или иначе обременяющих земельные участки.</w:t>
      </w:r>
    </w:p>
    <w:p w:rsidR="00414110" w:rsidRPr="00910B00" w:rsidRDefault="00E03ABE" w:rsidP="00414110">
      <w:r w:rsidRPr="00E03ABE">
        <w:t>На основании внесённых в Единый государственный реестр недвижимости сведений о зоне с особыми условиями использования территорий, определяются ограничения в использовании земельных участков, установле</w:t>
      </w:r>
      <w:r>
        <w:t>н</w:t>
      </w:r>
      <w:r w:rsidRPr="00E03ABE">
        <w:t xml:space="preserve">ные статьёй 56 Земельного кодекса Российской Федерации. </w:t>
      </w:r>
      <w:r w:rsidR="00414110" w:rsidRPr="00910B00">
        <w:t xml:space="preserve"> Зона с особыми условиями использования территорий считается установленной с момента внесения сведений о её границ</w:t>
      </w:r>
      <w:r w:rsidR="0016311F">
        <w:t>е</w:t>
      </w:r>
      <w:r w:rsidR="00414110" w:rsidRPr="00910B00">
        <w:t xml:space="preserve"> в Единый государственный реестр недвижимости.</w:t>
      </w:r>
    </w:p>
    <w:p w:rsidR="00C34452" w:rsidRDefault="007F7130" w:rsidP="00C34452">
      <w:pPr>
        <w:rPr>
          <w:lang w:eastAsia="x-none"/>
        </w:rPr>
      </w:pPr>
      <w:r>
        <w:rPr>
          <w:lang w:eastAsia="x-none"/>
        </w:rPr>
        <w:t xml:space="preserve">На территории Петровского сельского поселения установлены </w:t>
      </w:r>
      <w:r w:rsidR="00397C8D">
        <w:rPr>
          <w:lang w:eastAsia="x-none"/>
        </w:rPr>
        <w:t xml:space="preserve">следующие </w:t>
      </w:r>
      <w:r>
        <w:rPr>
          <w:lang w:eastAsia="x-none"/>
        </w:rPr>
        <w:t>з</w:t>
      </w:r>
      <w:r w:rsidR="00C34452">
        <w:rPr>
          <w:lang w:eastAsia="x-none"/>
        </w:rPr>
        <w:t>он</w:t>
      </w:r>
      <w:r>
        <w:rPr>
          <w:lang w:eastAsia="x-none"/>
        </w:rPr>
        <w:t>ы</w:t>
      </w:r>
      <w:r w:rsidR="00C34452">
        <w:rPr>
          <w:lang w:eastAsia="x-none"/>
        </w:rPr>
        <w:t xml:space="preserve"> с особыми условиями использования территорий:</w:t>
      </w:r>
    </w:p>
    <w:p w:rsidR="007F7130" w:rsidRDefault="007F7130" w:rsidP="00911BB1">
      <w:pPr>
        <w:pStyle w:val="a7"/>
      </w:pPr>
      <w:r>
        <w:t>зоны охраны объектов культурного наследия;</w:t>
      </w:r>
    </w:p>
    <w:p w:rsidR="007F7130" w:rsidRDefault="007F7130" w:rsidP="00911BB1">
      <w:pPr>
        <w:pStyle w:val="a7"/>
      </w:pPr>
      <w:r>
        <w:t>защитная зона объекта культурного наследия;</w:t>
      </w:r>
    </w:p>
    <w:p w:rsidR="007F7130" w:rsidRDefault="007F7130" w:rsidP="00911BB1">
      <w:pPr>
        <w:pStyle w:val="a7"/>
      </w:pPr>
      <w:r>
        <w:t>охранная зона объектов электроэнергетики (объектов электросетевого хозяйства и объектов по производству электрической энергии);</w:t>
      </w:r>
    </w:p>
    <w:p w:rsidR="00414110" w:rsidRDefault="00414110" w:rsidP="00911BB1">
      <w:pPr>
        <w:pStyle w:val="a7"/>
      </w:pPr>
      <w:r>
        <w:t>придорожные полосы автомобильных дорог;</w:t>
      </w:r>
    </w:p>
    <w:p w:rsidR="00414110" w:rsidRDefault="00414110" w:rsidP="00911BB1">
      <w:pPr>
        <w:pStyle w:val="a7"/>
      </w:pPr>
      <w:r>
        <w:t>приаэродромная территория;</w:t>
      </w:r>
    </w:p>
    <w:p w:rsidR="00D31DB0" w:rsidRDefault="00D31DB0" w:rsidP="00911BB1">
      <w:pPr>
        <w:pStyle w:val="a7"/>
      </w:pPr>
      <w:r>
        <w:t>водоохранная зона;</w:t>
      </w:r>
    </w:p>
    <w:p w:rsidR="00D31DB0" w:rsidRDefault="00D31DB0" w:rsidP="00911BB1">
      <w:pPr>
        <w:pStyle w:val="a7"/>
      </w:pPr>
      <w:r>
        <w:t>прибрежная защитная полоса;</w:t>
      </w:r>
    </w:p>
    <w:p w:rsidR="00352678" w:rsidRDefault="00352678" w:rsidP="00911BB1">
      <w:pPr>
        <w:pStyle w:val="a7"/>
      </w:pPr>
      <w:r>
        <w:t>зона санитарной охраны источника водоснабжения;</w:t>
      </w:r>
    </w:p>
    <w:p w:rsidR="00AC2010" w:rsidRDefault="00AC2010" w:rsidP="00911BB1">
      <w:pPr>
        <w:pStyle w:val="a7"/>
      </w:pPr>
      <w:r>
        <w:t>зоны затопления и подтопления;</w:t>
      </w:r>
    </w:p>
    <w:p w:rsidR="00C34452" w:rsidRDefault="00C34452" w:rsidP="00911BB1">
      <w:pPr>
        <w:pStyle w:val="a7"/>
      </w:pPr>
      <w:r>
        <w:t>cанитарно-защитная зона предприятий, сооружений и иных объектов.</w:t>
      </w:r>
    </w:p>
    <w:p w:rsidR="00C34452" w:rsidRDefault="00C34452" w:rsidP="00C34452">
      <w:pPr>
        <w:rPr>
          <w:lang w:eastAsia="x-none"/>
        </w:rPr>
      </w:pPr>
      <w:r>
        <w:rPr>
          <w:lang w:eastAsia="x-none"/>
        </w:rPr>
        <w:t>Прочие планировочные ограничения:</w:t>
      </w:r>
    </w:p>
    <w:p w:rsidR="007F7130" w:rsidRDefault="007F7130" w:rsidP="00911BB1">
      <w:pPr>
        <w:pStyle w:val="a7"/>
      </w:pPr>
      <w:r>
        <w:t>береговые полосы;</w:t>
      </w:r>
    </w:p>
    <w:p w:rsidR="00C34452" w:rsidRDefault="00C34452" w:rsidP="00911BB1">
      <w:pPr>
        <w:pStyle w:val="a7"/>
      </w:pPr>
      <w:r>
        <w:t>зоны месторождений полезных ископаемых;</w:t>
      </w:r>
    </w:p>
    <w:p w:rsidR="00C34452" w:rsidRDefault="00C34452" w:rsidP="00911BB1">
      <w:pPr>
        <w:pStyle w:val="a7"/>
      </w:pPr>
      <w:r>
        <w:t>зона нормированных параметров авиационных шумов.</w:t>
      </w:r>
    </w:p>
    <w:p w:rsidR="00C34452" w:rsidRDefault="00C34452" w:rsidP="00C34452">
      <w:pPr>
        <w:rPr>
          <w:lang w:eastAsia="x-none"/>
        </w:rPr>
      </w:pPr>
      <w:r>
        <w:rPr>
          <w:lang w:eastAsia="x-none"/>
        </w:rPr>
        <w:t>Зоны с особыми условиями использования территорий Петровского сельского поселения отображены на «Карте зон с особыми условиями использования территорий и территорий объектов культурного наследия».</w:t>
      </w:r>
    </w:p>
    <w:p w:rsidR="007F7130" w:rsidRDefault="007F7130" w:rsidP="007F7130">
      <w:pPr>
        <w:pStyle w:val="30"/>
      </w:pPr>
      <w:bookmarkStart w:id="119" w:name="_Toc209703748"/>
      <w:r w:rsidRPr="006C4432">
        <w:t>Зоны охраны объектов культурного наследия</w:t>
      </w:r>
      <w:bookmarkEnd w:id="119"/>
    </w:p>
    <w:p w:rsidR="007F7130" w:rsidRDefault="007F7130" w:rsidP="007F7130">
      <w:r>
        <w:t>Объекты культурного наследия, включённые в реестр, выявленные объекты культурного наследия подлежат государственной охране в целях предотвращения их повреждения, разрушения или уничтожения, изменения облика и интерьера (в случае, если интерьер объекта культурного наследия относится к его предмету охраны), нарушения установленного порядка их использования, незаконного перемещения и предотвращения других действий, могущих причинить вред объектам культурного наследия, а также в целях их защиты от неблагоприятного воздействия окружающей среды и от иных негативных воздействий.</w:t>
      </w:r>
    </w:p>
    <w:p w:rsidR="007F7130" w:rsidRDefault="007F7130" w:rsidP="007F7130">
      <w:r>
        <w:t>Государственная охрана объектов культурного наследия включает в себя разработку, согласование и утверждение в случаях и порядке, установленных Федеральным законом от 25</w:t>
      </w:r>
      <w:r w:rsidR="0040582E">
        <w:t>.06.</w:t>
      </w:r>
      <w:r>
        <w:t>2002 № 73-ФЗ, проектов зон охраны объектов культурного наследия, а также согласование решений федеральных органов исполнительной власти, органов исполнительной власти субъектов Российской Федерации и органов местного самоуправления о предоставлении земель и об изменении их правового режима.</w:t>
      </w:r>
    </w:p>
    <w:p w:rsidR="007F7130" w:rsidRDefault="007F7130" w:rsidP="007F7130">
      <w:r>
        <w:t>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7F7130" w:rsidRDefault="007F7130" w:rsidP="00A04465">
      <w:r>
        <w:t>Зона охраны объекта культурного наследия установлена для объекта культурного наследия регионального значения «Братское захоронение советских воинов, погибших в 1941</w:t>
      </w:r>
      <w:r w:rsidR="00A04465">
        <w:t xml:space="preserve"> – </w:t>
      </w:r>
      <w:r>
        <w:t>44 года, в числе захороненных - сержант медицинской службы Петрова Е.П., именем которой назван посёлок», расположенного на территории Петровского сельского поселения.</w:t>
      </w:r>
    </w:p>
    <w:p w:rsidR="007F7130" w:rsidRDefault="007F7130" w:rsidP="007F7130">
      <w:r>
        <w:t>В графических материалах отображены зоны охраны объектов культурного наследия, расположенных на территории Петровского сельского поселения на «Карте зон с особыми условиями использования территорий и территорий объектов культурного наследия».</w:t>
      </w:r>
    </w:p>
    <w:p w:rsidR="007F7130" w:rsidRDefault="007F7130" w:rsidP="007F7130">
      <w:pPr>
        <w:pStyle w:val="30"/>
      </w:pPr>
      <w:bookmarkStart w:id="120" w:name="_Toc209703749"/>
      <w:r>
        <w:t>Защитные зоны объектов культурного наследия</w:t>
      </w:r>
      <w:bookmarkEnd w:id="120"/>
    </w:p>
    <w:p w:rsidR="007F7130" w:rsidRDefault="007F7130" w:rsidP="007F7130">
      <w:r>
        <w:t>Защитными зонами объектов культурного наследия являются территории, которые прилегают к включённым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7F7130" w:rsidRDefault="007F7130" w:rsidP="007F7130">
      <w:r>
        <w:t>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стать</w:t>
      </w:r>
      <w:r w:rsidR="00201C47">
        <w:t>ё</w:t>
      </w:r>
      <w:r>
        <w:t>й 56.4 Федерального закона от 25</w:t>
      </w:r>
      <w:r w:rsidR="00201C47">
        <w:t>.06.</w:t>
      </w:r>
      <w:r>
        <w:t>2002 № 73-ФЗ требования и ограничения.</w:t>
      </w:r>
    </w:p>
    <w:p w:rsidR="007F7130" w:rsidRDefault="007F7130" w:rsidP="007F7130">
      <w:r>
        <w:t xml:space="preserve">Защитная зона объекта культурного наследия прекращает существование со дня утверждения </w:t>
      </w:r>
      <w:r w:rsidR="00A34C22">
        <w:t xml:space="preserve">проекта зон охраны такого объекта культурного наследия </w:t>
      </w:r>
      <w:r>
        <w:t>в порядке, установленном пункт</w:t>
      </w:r>
      <w:r w:rsidR="00A34C22">
        <w:t>ом</w:t>
      </w:r>
      <w:r>
        <w:t xml:space="preserve"> 6 статьи 34.1 Федерального закона </w:t>
      </w:r>
      <w:r w:rsidR="00201C47">
        <w:t>от 25.06.2002 № 73-ФЗ</w:t>
      </w:r>
      <w:r>
        <w:t>.</w:t>
      </w:r>
    </w:p>
    <w:p w:rsidR="007F7130" w:rsidRDefault="007F7130" w:rsidP="007F7130">
      <w:r>
        <w:t>Границ</w:t>
      </w:r>
      <w:r w:rsidR="00A531E9">
        <w:t>а</w:t>
      </w:r>
      <w:r>
        <w:t xml:space="preserve"> защитной зоны объекта культурного наследия устанавлива</w:t>
      </w:r>
      <w:r w:rsidR="00A531E9">
        <w:t>е</w:t>
      </w:r>
      <w:r>
        <w:t>тся:</w:t>
      </w:r>
    </w:p>
    <w:p w:rsidR="007F7130" w:rsidRDefault="007F7130" w:rsidP="007F7130">
      <w:r>
        <w:t>1) для памятника, расположенного в границ</w:t>
      </w:r>
      <w:r w:rsidR="00A531E9">
        <w:t>е</w:t>
      </w:r>
      <w:r>
        <w:t xml:space="preserve"> населённого пункта, на расстоянии 100 метров от внешн</w:t>
      </w:r>
      <w:r w:rsidR="00A531E9">
        <w:t>ей</w:t>
      </w:r>
      <w:r>
        <w:t xml:space="preserve"> границ</w:t>
      </w:r>
      <w:r w:rsidR="00A531E9">
        <w:t>ы</w:t>
      </w:r>
      <w:r>
        <w:t xml:space="preserve"> территории памятника, для памятника, расположенного вне границ</w:t>
      </w:r>
      <w:r w:rsidR="00A531E9">
        <w:t>ы</w:t>
      </w:r>
      <w:r>
        <w:t xml:space="preserve"> населённого пункта, на расстоянии 200 метров от внешн</w:t>
      </w:r>
      <w:r w:rsidR="00A531E9">
        <w:t>ей</w:t>
      </w:r>
      <w:r>
        <w:t xml:space="preserve"> границ</w:t>
      </w:r>
      <w:r w:rsidR="00A531E9">
        <w:t>ы</w:t>
      </w:r>
      <w:r>
        <w:t xml:space="preserve"> территории памятника;</w:t>
      </w:r>
    </w:p>
    <w:p w:rsidR="007F7130" w:rsidRDefault="007F7130" w:rsidP="007F7130">
      <w:r>
        <w:t>2) для ансамбля, расположенного в границ</w:t>
      </w:r>
      <w:r w:rsidR="0016311F">
        <w:t>е</w:t>
      </w:r>
      <w:r>
        <w:t xml:space="preserve"> населённого пункта, на расстоянии 150 метров от внешн</w:t>
      </w:r>
      <w:r w:rsidR="00A531E9">
        <w:t xml:space="preserve">ей </w:t>
      </w:r>
      <w:r>
        <w:t>границ</w:t>
      </w:r>
      <w:r w:rsidR="00A531E9">
        <w:t>ы</w:t>
      </w:r>
      <w:r>
        <w:t xml:space="preserve"> территории ансамбля, для ансамбля, расположенного вне границ</w:t>
      </w:r>
      <w:r w:rsidR="00A531E9">
        <w:t>ы</w:t>
      </w:r>
      <w:r>
        <w:t xml:space="preserve"> населённого пункта, на расстоянии 250 метров от внешн</w:t>
      </w:r>
      <w:r w:rsidR="00A531E9">
        <w:t>ей</w:t>
      </w:r>
      <w:r>
        <w:t xml:space="preserve"> границ</w:t>
      </w:r>
      <w:r w:rsidR="00A531E9">
        <w:t>ы</w:t>
      </w:r>
      <w:r>
        <w:t xml:space="preserve"> территории ансамбля.</w:t>
      </w:r>
    </w:p>
    <w:p w:rsidR="007F7130" w:rsidRDefault="007F7130" w:rsidP="007F7130">
      <w:r>
        <w:t>В случае отсутствия утверждённ</w:t>
      </w:r>
      <w:r w:rsidR="00A531E9">
        <w:t>ой</w:t>
      </w:r>
      <w:r>
        <w:t xml:space="preserve"> границ</w:t>
      </w:r>
      <w:r w:rsidR="00A531E9">
        <w:t>ы</w:t>
      </w:r>
      <w:r>
        <w:t xml:space="preserve"> территории объекта культурного наследия, расположенно</w:t>
      </w:r>
      <w:r w:rsidR="00A531E9">
        <w:t>й</w:t>
      </w:r>
      <w:r>
        <w:t xml:space="preserve"> в границ</w:t>
      </w:r>
      <w:r w:rsidR="0016311F">
        <w:t>е</w:t>
      </w:r>
      <w:r>
        <w:t xml:space="preserve"> населённого пункта, границ</w:t>
      </w:r>
      <w:r w:rsidR="00A531E9">
        <w:t>а</w:t>
      </w:r>
      <w:r>
        <w:t xml:space="preserve"> защитной зоны такого объекта устанавлива</w:t>
      </w:r>
      <w:r w:rsidR="00A531E9">
        <w:t>е</w:t>
      </w:r>
      <w:r>
        <w:t>тся на расстоянии 200 метров от линии внешней стены памятника либо от линии общего контура ансамбля, образуемого соединением внешних точек наиболее удалённых элементов ансамбля, включая парковую территорию. В случае отсутствия утверждённ</w:t>
      </w:r>
      <w:r w:rsidR="00A531E9">
        <w:t>ой</w:t>
      </w:r>
      <w:r>
        <w:t xml:space="preserve"> границ</w:t>
      </w:r>
      <w:r w:rsidR="00A531E9">
        <w:t>ы</w:t>
      </w:r>
      <w:r>
        <w:t xml:space="preserve"> территории объекта культурного наследия, расположенно</w:t>
      </w:r>
      <w:r w:rsidR="00A531E9">
        <w:t>й</w:t>
      </w:r>
      <w:r>
        <w:t xml:space="preserve"> вне границ</w:t>
      </w:r>
      <w:r w:rsidR="00A531E9">
        <w:t>ы</w:t>
      </w:r>
      <w:r>
        <w:t xml:space="preserve"> населённого пункта, границ</w:t>
      </w:r>
      <w:r w:rsidR="00A531E9">
        <w:t>а</w:t>
      </w:r>
      <w:r>
        <w:t xml:space="preserve"> защитной зоны такого объекта устанавлива</w:t>
      </w:r>
      <w:r w:rsidR="00A531E9">
        <w:t>е</w:t>
      </w:r>
      <w:r>
        <w:t>тся на расстоянии 300 метров от линии внешней стены памятника либо от линии общего контура ансамбля, образуемого соединением внешних точек наиболее удалённых элементов ансамбля, включая парковую территорию.</w:t>
      </w:r>
    </w:p>
    <w:p w:rsidR="007F7130" w:rsidRDefault="007F7130" w:rsidP="007F7130">
      <w:r>
        <w:t>Для объекта культурного наследия федерального значения «Редут, сооружённый в XVIII в.» устанавливается защитная зона на расстоянии 100 метров от внешн</w:t>
      </w:r>
      <w:r w:rsidR="00A531E9">
        <w:t>ей</w:t>
      </w:r>
      <w:r>
        <w:t xml:space="preserve"> границ</w:t>
      </w:r>
      <w:r w:rsidR="00A531E9">
        <w:t>ы</w:t>
      </w:r>
      <w:r>
        <w:t xml:space="preserve"> территории памятника.</w:t>
      </w:r>
    </w:p>
    <w:p w:rsidR="007F7130" w:rsidRDefault="007F7130" w:rsidP="007F7130">
      <w:r>
        <w:t>Для выявленного объекта культурного наследия «Памятник крестьянам бывших помещичьих (донационных) земель» устанавливается защитная зона на расстоянии 300 метров от линии внешней стены памятника.</w:t>
      </w:r>
    </w:p>
    <w:p w:rsidR="007F7130" w:rsidRDefault="007F7130" w:rsidP="007F7130">
      <w:r>
        <w:t>Для объектов археологического наследия защитные зоны не устанавливаются.</w:t>
      </w:r>
    </w:p>
    <w:p w:rsidR="007F7130" w:rsidRDefault="007F7130" w:rsidP="007F7130">
      <w:r>
        <w:t>В графических материалах отображены защитные зоны объектов культурного наследия, расположенных на территории Петровского сельского поселения на «Карте зон с особыми условиями использования территорий и территорий объектов культурного наследия».</w:t>
      </w:r>
    </w:p>
    <w:p w:rsidR="007F7130" w:rsidRDefault="007F7130" w:rsidP="007F7130">
      <w:r>
        <w:t>Зоны затопления паводковыми водами 1 % обеспеченности и зоны подтопления</w:t>
      </w:r>
    </w:p>
    <w:p w:rsidR="007F7130" w:rsidRPr="00500605" w:rsidRDefault="007F7130" w:rsidP="007F7130">
      <w:r>
        <w:t>Жилищно-гражданское строительство на данных территориях требует проведения работ по инженерной подготовке и повышения отметок рельефа до незатопляемых отметок.</w:t>
      </w:r>
    </w:p>
    <w:p w:rsidR="007F7130" w:rsidRDefault="007F7130" w:rsidP="007F7130">
      <w:pPr>
        <w:pStyle w:val="30"/>
      </w:pPr>
      <w:bookmarkStart w:id="121" w:name="_Toc209703750"/>
      <w:r w:rsidRPr="006C4432">
        <w:t>Охранные зоны объектов электросетевого хозяйства</w:t>
      </w:r>
      <w:bookmarkEnd w:id="121"/>
    </w:p>
    <w:p w:rsidR="007F7130" w:rsidRDefault="007F7130" w:rsidP="007F7130">
      <w:r>
        <w:t>Охранные зоны объектов инженерной инфраструктуры (объектов электросетевого хозяйства, объектов системы газоснабжения, сетей связи и сооружений связи, магистральных трубопроводов) устанавливаются в соответствии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утверждёнными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AE1048">
        <w:t xml:space="preserve"> (</w:t>
      </w:r>
      <w:r w:rsidR="00AE1048" w:rsidRPr="00AE1048">
        <w:t>правила</w:t>
      </w:r>
      <w:r w:rsidR="00AE1048">
        <w:t xml:space="preserve"> </w:t>
      </w:r>
      <w:r w:rsidR="00AE1048" w:rsidRPr="00AE1048">
        <w:t>действуют до 1 января 2026 года</w:t>
      </w:r>
      <w:r w:rsidR="00AE1048">
        <w:t>).</w:t>
      </w:r>
    </w:p>
    <w:p w:rsidR="007F7130" w:rsidRPr="00500605" w:rsidRDefault="007F7130" w:rsidP="007F7130">
      <w:r>
        <w:t>На графических материалах отображены охранные зоны от линий электропередач</w:t>
      </w:r>
      <w:r w:rsidR="0084564D">
        <w:t>и</w:t>
      </w:r>
      <w:r>
        <w:t xml:space="preserve"> мощностью 10 кВ, 35 кВ и 110 кВ, расположенных на территории Петровского сельского поселения.</w:t>
      </w:r>
    </w:p>
    <w:p w:rsidR="00CB5148" w:rsidRDefault="00CB5148" w:rsidP="00CB5148">
      <w:pPr>
        <w:pStyle w:val="30"/>
      </w:pPr>
      <w:bookmarkStart w:id="122" w:name="_Toc209703751"/>
      <w:r w:rsidRPr="006C4432">
        <w:t>Придорожные полосы автомобильных дорог</w:t>
      </w:r>
      <w:bookmarkEnd w:id="122"/>
    </w:p>
    <w:p w:rsidR="00CB5148" w:rsidRDefault="00CB5148" w:rsidP="00CB5148">
      <w:r>
        <w:t xml:space="preserve">Придорожные полосы автомобильных дорог общего пользования устанавливаются в соответствии с Федеральным законом </w:t>
      </w:r>
      <w:r w:rsidR="00E2099C">
        <w:t xml:space="preserve">от 08.11.2007 № 257-ФЗ </w:t>
      </w:r>
      <w: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B5148" w:rsidRDefault="00CB5148" w:rsidP="00CB5148">
      <w:r>
        <w:t>Для автомобильных дорог, за исключением автомобильных дорог, расположенных в границах населённых пунктов, устанавливаются придорожные полосы. Решение об установлении границ придорожных полос автомобильных дорог общего пользования федерального, регионального и местного значения или об изменении границ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w:t>
      </w:r>
    </w:p>
    <w:p w:rsidR="00CB5148" w:rsidRPr="00EB4F8B" w:rsidRDefault="00CB5148" w:rsidP="00CB5148">
      <w:r w:rsidRPr="00EB4F8B">
        <w:t>В соответствии со статьёй 26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зависимости от класса и (или) категории автомобильных дорог с учётом перспектив их развития ширина каждой придорожной полосы устанавливается в размере:</w:t>
      </w:r>
    </w:p>
    <w:p w:rsidR="00CB5148" w:rsidRPr="00EB4F8B" w:rsidRDefault="00CB5148" w:rsidP="00911BB1">
      <w:pPr>
        <w:pStyle w:val="a7"/>
      </w:pPr>
      <w:r w:rsidRPr="00EB4F8B">
        <w:t xml:space="preserve">семидесяти пяти метров </w:t>
      </w:r>
      <w:r w:rsidRPr="00EB4F8B">
        <w:noBreakHyphen/>
        <w:t xml:space="preserve"> для автомобильных дорог первой и второй категорий;</w:t>
      </w:r>
    </w:p>
    <w:p w:rsidR="00CB5148" w:rsidRPr="00EB4F8B" w:rsidRDefault="00CB5148" w:rsidP="00911BB1">
      <w:pPr>
        <w:pStyle w:val="a7"/>
      </w:pPr>
      <w:r w:rsidRPr="00EB4F8B">
        <w:t xml:space="preserve">пятидесяти метров </w:t>
      </w:r>
      <w:r w:rsidRPr="00EB4F8B">
        <w:noBreakHyphen/>
        <w:t xml:space="preserve"> для автомобильных дорог третьей и четвертой категорий;</w:t>
      </w:r>
    </w:p>
    <w:p w:rsidR="00CB5148" w:rsidRPr="00EB4F8B" w:rsidRDefault="00CB5148" w:rsidP="00911BB1">
      <w:pPr>
        <w:pStyle w:val="a7"/>
      </w:pPr>
      <w:r w:rsidRPr="00EB4F8B">
        <w:t xml:space="preserve">двадцати пяти метров </w:t>
      </w:r>
      <w:r w:rsidRPr="00EB4F8B">
        <w:noBreakHyphen/>
        <w:t xml:space="preserve"> для автомобильных дорог пятой категории;</w:t>
      </w:r>
    </w:p>
    <w:p w:rsidR="00CB5148" w:rsidRPr="00EB4F8B" w:rsidRDefault="00CB5148" w:rsidP="00911BB1">
      <w:pPr>
        <w:pStyle w:val="a7"/>
      </w:pPr>
      <w:r w:rsidRPr="00EB4F8B">
        <w:t xml:space="preserve">ста метров </w:t>
      </w:r>
      <w:r w:rsidRPr="00EB4F8B">
        <w:noBreakHyphen/>
        <w:t xml:space="preserve"> для подъездных дорог, соединяющих административные центры (столицы) субъектов Российской Федерации, города федерального значения с другими населёнными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CB5148" w:rsidRPr="00EB4F8B" w:rsidRDefault="00CB5148" w:rsidP="00911BB1">
      <w:pPr>
        <w:pStyle w:val="a7"/>
      </w:pPr>
      <w:r w:rsidRPr="00EB4F8B">
        <w:t xml:space="preserve">ста пятидесяти метров </w:t>
      </w:r>
      <w:r w:rsidRPr="00EB4F8B">
        <w:noBreakHyphen/>
        <w:t xml:space="preserve"> для участков автомобильных дорог, построенных для объездов городов с численностью населения свыше двухсот пятидесяти тысяч человек.</w:t>
      </w:r>
    </w:p>
    <w:p w:rsidR="00CB5148" w:rsidRDefault="00CB5148" w:rsidP="00CB5148">
      <w:r w:rsidRPr="00EB4F8B">
        <w:t xml:space="preserve">Установленная распоряжением Росавтодора от 06.06.2019 № 1378-р придорожная полоса по сведениям Единого государственного реестра недвижимости имеется только для автомобильной дороги общего пользования федерального значения А-121 «Сортавала» Санкт-Петербург </w:t>
      </w:r>
      <w:r w:rsidRPr="00EB4F8B">
        <w:noBreakHyphen/>
        <w:t xml:space="preserve"> Сортавала </w:t>
      </w:r>
      <w:r w:rsidRPr="00EB4F8B">
        <w:noBreakHyphen/>
        <w:t xml:space="preserve"> автомобильная дорога Р-21 «Кола» и составляет 100 м.</w:t>
      </w:r>
    </w:p>
    <w:p w:rsidR="00414110" w:rsidRPr="00EB4F8B" w:rsidRDefault="00414110" w:rsidP="005D0CA8">
      <w:pPr>
        <w:pStyle w:val="30"/>
      </w:pPr>
      <w:bookmarkStart w:id="123" w:name="_Toc326234066"/>
      <w:bookmarkStart w:id="124" w:name="_Toc209703752"/>
      <w:r w:rsidRPr="00EB4F8B">
        <w:t>Приаэродромная территория</w:t>
      </w:r>
      <w:bookmarkEnd w:id="123"/>
      <w:r w:rsidR="005D0CA8" w:rsidRPr="005D0CA8">
        <w:t xml:space="preserve"> и границы районов аэродрома</w:t>
      </w:r>
      <w:bookmarkEnd w:id="124"/>
    </w:p>
    <w:p w:rsidR="005D0CA8" w:rsidRDefault="005D0CA8" w:rsidP="005D0CA8">
      <w:r>
        <w:t>Приаэродромная территория – прилегающий к аэродрому участок земной или водной поверхности, в пределах которого (в целях обеспечения безопасности полётов и исключения вредного воздействия на здоровье людей и деятельность организаций) устанавливается зона с особыми условиями использования территории. Приаэродромная территория устанавливается в соответствии с Федеральными правилами использования воздушного пространства Российской Федерации, утверждёнными постановлением Правительства Российской Федерации от 11.03.2010 № 138. Ограничения использования земельных участков и (или) расположенных на них объектов недвижимости и осуществления экономической и иной деятельности принимаются в соответствии с Воздушным кодексом Российской Федерации.</w:t>
      </w:r>
    </w:p>
    <w:p w:rsidR="00414110" w:rsidRPr="00EB4F8B" w:rsidRDefault="005D0CA8" w:rsidP="005D0CA8">
      <w:r>
        <w:t>Для района аэродрома «Громово» установлены горизонтальные границы (окружность радиусом 20 км) и вертикальные границы (от земли до 300 м и выше 300 м до 6100 м), утверждённые приказом Министерства транспорта Российской Федерации от 23.07.2020 № 248. Часть Петровского сельского поселения попадает в горизонтальную границу района аэродрома «Громово».</w:t>
      </w:r>
    </w:p>
    <w:p w:rsidR="00397C8D" w:rsidRDefault="00397C8D" w:rsidP="00397C8D">
      <w:pPr>
        <w:pStyle w:val="30"/>
      </w:pPr>
      <w:bookmarkStart w:id="125" w:name="_Toc209703753"/>
      <w:r w:rsidRPr="006C4432">
        <w:t>Охранные зоны особо охраняемых природных территорий</w:t>
      </w:r>
      <w:bookmarkEnd w:id="125"/>
    </w:p>
    <w:p w:rsidR="00397C8D" w:rsidRDefault="00397C8D" w:rsidP="00397C8D">
      <w:r>
        <w:t xml:space="preserve">Вопросы хозяйственной деятельности в особо охраняемых природных территориях регламентируются Федеральным законом </w:t>
      </w:r>
      <w:r w:rsidR="009F161D">
        <w:t xml:space="preserve">от 14.03.1995 № 33-ФЗ </w:t>
      </w:r>
      <w:r>
        <w:t>«Об особо охраняемых природных территориях» и соответствующими положениями и паспортами для каждого объекта.</w:t>
      </w:r>
    </w:p>
    <w:p w:rsidR="00397C8D" w:rsidRPr="00500605" w:rsidRDefault="002B0153" w:rsidP="00397C8D">
      <w:r w:rsidRPr="002B0153">
        <w:t>Государственный природный комплексный заказник «Гряда Вярямянселькя»</w:t>
      </w:r>
      <w:r w:rsidR="00397C8D">
        <w:t>, расположен в южной части Петровского</w:t>
      </w:r>
      <w:r>
        <w:t xml:space="preserve"> сельского поселения, отображ</w:t>
      </w:r>
      <w:r w:rsidR="00DD1DFC">
        <w:t>ё</w:t>
      </w:r>
      <w:r>
        <w:t>н</w:t>
      </w:r>
      <w:r w:rsidR="00397C8D">
        <w:t xml:space="preserve"> на «Карте зон с особыми условиями использования территорий и территорий объектов культурного наследия». </w:t>
      </w:r>
      <w:r w:rsidRPr="002B0153">
        <w:t xml:space="preserve">Государственный природный комплексный заказник «Гряда Вярямянселькя» </w:t>
      </w:r>
      <w:r w:rsidR="00397C8D">
        <w:t>не имеет охранной зоны.</w:t>
      </w:r>
    </w:p>
    <w:p w:rsidR="00B54BBD" w:rsidRPr="00910B00" w:rsidRDefault="00B54BBD" w:rsidP="00B54BBD">
      <w:pPr>
        <w:pStyle w:val="30"/>
      </w:pPr>
      <w:bookmarkStart w:id="126" w:name="_Toc209703754"/>
      <w:bookmarkStart w:id="127" w:name="_Toc209703755"/>
      <w:r w:rsidRPr="002C3580">
        <w:t>Водоохранные зоны, прибрежные защитные и береговые полосы</w:t>
      </w:r>
      <w:bookmarkEnd w:id="126"/>
    </w:p>
    <w:p w:rsidR="00B54BBD" w:rsidRPr="00910B00" w:rsidRDefault="00B54BBD" w:rsidP="00B54BBD">
      <w:r w:rsidRPr="00910B00">
        <w:t>В соответствии с Водным кодексом Российск</w:t>
      </w:r>
      <w:r>
        <w:t xml:space="preserve">ой Федерации водоохраной зоной </w:t>
      </w:r>
      <w:r w:rsidRPr="00910B00">
        <w:t>является территория, примыкающая к акватории водного объекта, на которой устанавливается специальный режим осуществления хозяйственной и иной деятельности, в том числе градостроительной, в целях предотвращения загрязнения, засорения, заиления водных объектов и истощения их вод. В пределах водоохранных зон выделяются прибрежные защитные полосы, на территориях которых вводятся дополнительные ограничения хозяйственной и иной деятельности.</w:t>
      </w:r>
    </w:p>
    <w:p w:rsidR="00B54BBD" w:rsidRPr="00910B00" w:rsidRDefault="00B54BBD" w:rsidP="00B54BBD">
      <w:r w:rsidRPr="00910B00">
        <w:t>В соответствии с Водным кодексом Российской Федерации устанавливается ширина водоохран</w:t>
      </w:r>
      <w:r>
        <w:t>н</w:t>
      </w:r>
      <w:r w:rsidRPr="00910B00">
        <w:t>ой зоны рек или ручьёв протяжённостью:</w:t>
      </w:r>
    </w:p>
    <w:p w:rsidR="00B54BBD" w:rsidRPr="00910B00" w:rsidRDefault="00B54BBD" w:rsidP="00B54BBD">
      <w:pPr>
        <w:pStyle w:val="a7"/>
      </w:pPr>
      <w:r w:rsidRPr="00910B00">
        <w:t>до десяти километров – в размере пятидесяти метров;</w:t>
      </w:r>
    </w:p>
    <w:p w:rsidR="00B54BBD" w:rsidRPr="00910B00" w:rsidRDefault="00B54BBD" w:rsidP="00B54BBD">
      <w:pPr>
        <w:pStyle w:val="a7"/>
      </w:pPr>
      <w:r w:rsidRPr="00910B00">
        <w:t>от десяти до пятидесяти километров – в размере ста метров;</w:t>
      </w:r>
    </w:p>
    <w:p w:rsidR="00B54BBD" w:rsidRPr="00910B00" w:rsidRDefault="00B54BBD" w:rsidP="00B54BBD">
      <w:pPr>
        <w:pStyle w:val="a7"/>
      </w:pPr>
      <w:r w:rsidRPr="00910B00">
        <w:t>от пятидесяти километров и более – в размере двухсот метров.</w:t>
      </w:r>
    </w:p>
    <w:p w:rsidR="00B54BBD" w:rsidRDefault="00B54BBD" w:rsidP="00B54BBD">
      <w:r w:rsidRPr="002C72B4">
        <w:t>Для реки, ручья протяж</w:t>
      </w:r>
      <w:r>
        <w:t>ё</w:t>
      </w:r>
      <w:r w:rsidRPr="002C72B4">
        <w:t xml:space="preserve">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w:t>
      </w:r>
      <w:r>
        <w:t>устанавливается в размере 50 м.</w:t>
      </w:r>
    </w:p>
    <w:p w:rsidR="00B54BBD" w:rsidRDefault="00B54BBD" w:rsidP="00B54BBD">
      <w:r w:rsidRPr="00910B00">
        <w:t>Ширина водоохраной зоны озёр</w:t>
      </w:r>
      <w:r>
        <w:t>, за исключением озёр</w:t>
      </w:r>
      <w:r w:rsidRPr="00910B00">
        <w:t xml:space="preserve"> с акваторией менее 0,5 км</w:t>
      </w:r>
      <w:r w:rsidRPr="00910B00">
        <w:rPr>
          <w:vertAlign w:val="superscript"/>
        </w:rPr>
        <w:t>2</w:t>
      </w:r>
      <w:r>
        <w:t>,</w:t>
      </w:r>
      <w:r w:rsidRPr="00910B00">
        <w:t xml:space="preserve"> устанавливается в размере 50 метров, в соответствии с пунктом 6 статьи 65 Водного кодекса Российской Федерации.</w:t>
      </w:r>
      <w:r>
        <w:t xml:space="preserve"> Перечень </w:t>
      </w:r>
      <w:r w:rsidRPr="00615F98">
        <w:t>водных объектов</w:t>
      </w:r>
      <w:r>
        <w:t>, расположенных на территории Петровского сельского поселения</w:t>
      </w:r>
      <w:r w:rsidRPr="00615F98">
        <w:t xml:space="preserve"> и их основные характеристики</w:t>
      </w:r>
      <w:r>
        <w:t xml:space="preserve"> представлены в таблице </w:t>
      </w:r>
      <w:r>
        <w:fldChar w:fldCharType="begin"/>
      </w:r>
      <w:r>
        <w:instrText xml:space="preserve"> REF _Ref193296268 \h  \* MERGEFORMAT </w:instrText>
      </w:r>
      <w:r>
        <w:fldChar w:fldCharType="separate"/>
      </w:r>
      <w:r w:rsidRPr="00D31DB0">
        <w:rPr>
          <w:vanish/>
        </w:rPr>
        <w:t xml:space="preserve">Таблица </w:t>
      </w:r>
      <w:r>
        <w:rPr>
          <w:noProof/>
        </w:rPr>
        <w:t>3.11.7</w:t>
      </w:r>
      <w:r>
        <w:t>.</w:t>
      </w:r>
      <w:r>
        <w:rPr>
          <w:noProof/>
        </w:rPr>
        <w:t>1</w:t>
      </w:r>
      <w:r>
        <w:fldChar w:fldCharType="end"/>
      </w:r>
      <w:r>
        <w:t>.</w:t>
      </w:r>
    </w:p>
    <w:p w:rsidR="00B54BBD" w:rsidRPr="00910B00" w:rsidRDefault="00B54BBD" w:rsidP="00B54BBD">
      <w:pPr>
        <w:pStyle w:val="afffffffffff5"/>
      </w:pPr>
      <w:bookmarkStart w:id="128" w:name="_Ref193296268"/>
      <w:r w:rsidRPr="00910B00">
        <w:t xml:space="preserve">Таблица </w:t>
      </w:r>
      <w:fldSimple w:instr=" STYLEREF 3 \s ">
        <w:r>
          <w:rPr>
            <w:noProof/>
          </w:rPr>
          <w:t>3.11.7</w:t>
        </w:r>
      </w:fldSimple>
      <w:r>
        <w:t>.</w:t>
      </w:r>
      <w:fldSimple w:instr=" SEQ Таблица \* ARABIC \s 3 ">
        <w:r>
          <w:rPr>
            <w:noProof/>
          </w:rPr>
          <w:t>1</w:t>
        </w:r>
      </w:fldSimple>
      <w:bookmarkEnd w:id="128"/>
    </w:p>
    <w:p w:rsidR="00B54BBD" w:rsidRPr="00910B00" w:rsidRDefault="00B54BBD" w:rsidP="00B54BBD">
      <w:pPr>
        <w:pStyle w:val="affffffffffffb"/>
      </w:pPr>
      <w:r w:rsidRPr="00615F98">
        <w:t xml:space="preserve">Перечень водных объектов, расположенных на территории </w:t>
      </w:r>
      <w:r>
        <w:t>Петровского</w:t>
      </w:r>
      <w:r w:rsidRPr="00615F98">
        <w:t xml:space="preserve"> сельского поселения и их основные характеристики</w:t>
      </w: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2349"/>
        <w:gridCol w:w="2835"/>
        <w:gridCol w:w="1703"/>
        <w:gridCol w:w="1559"/>
        <w:gridCol w:w="1382"/>
      </w:tblGrid>
      <w:tr w:rsidR="00B54BBD" w:rsidRPr="00910B00" w:rsidTr="0098700D">
        <w:trPr>
          <w:tblHeader/>
          <w:jc w:val="center"/>
        </w:trPr>
        <w:tc>
          <w:tcPr>
            <w:tcW w:w="285" w:type="pct"/>
          </w:tcPr>
          <w:p w:rsidR="00B54BBD" w:rsidRPr="00910B00" w:rsidRDefault="00B54BBD" w:rsidP="00246674">
            <w:pPr>
              <w:pStyle w:val="affffffffff7"/>
            </w:pPr>
            <w:r w:rsidRPr="00910B00">
              <w:t>№ п/п</w:t>
            </w:r>
          </w:p>
        </w:tc>
        <w:tc>
          <w:tcPr>
            <w:tcW w:w="1127" w:type="pct"/>
          </w:tcPr>
          <w:p w:rsidR="00B54BBD" w:rsidRPr="00910B00" w:rsidRDefault="00B54BBD" w:rsidP="00246674">
            <w:pPr>
              <w:pStyle w:val="affffffffff7"/>
            </w:pPr>
            <w:r>
              <w:t>Водный объект</w:t>
            </w:r>
          </w:p>
        </w:tc>
        <w:tc>
          <w:tcPr>
            <w:tcW w:w="1360" w:type="pct"/>
          </w:tcPr>
          <w:p w:rsidR="00B54BBD" w:rsidRPr="00910B00" w:rsidRDefault="00B54BBD" w:rsidP="00246674">
            <w:pPr>
              <w:pStyle w:val="affffffffff7"/>
            </w:pPr>
            <w:r>
              <w:t>Основная характеристика</w:t>
            </w:r>
          </w:p>
        </w:tc>
        <w:tc>
          <w:tcPr>
            <w:tcW w:w="817" w:type="pct"/>
          </w:tcPr>
          <w:p w:rsidR="00B54BBD" w:rsidRPr="00910B00" w:rsidRDefault="00B54BBD" w:rsidP="00246674">
            <w:pPr>
              <w:pStyle w:val="affffffffff7"/>
            </w:pPr>
            <w:r>
              <w:t xml:space="preserve">Ширина </w:t>
            </w:r>
            <w:r w:rsidRPr="00615F98">
              <w:t>водоохранн</w:t>
            </w:r>
            <w:r>
              <w:t>ой</w:t>
            </w:r>
            <w:r w:rsidRPr="00615F98">
              <w:t xml:space="preserve"> зон</w:t>
            </w:r>
            <w:r>
              <w:t>ы, м</w:t>
            </w:r>
          </w:p>
        </w:tc>
        <w:tc>
          <w:tcPr>
            <w:tcW w:w="748" w:type="pct"/>
          </w:tcPr>
          <w:p w:rsidR="00B54BBD" w:rsidRPr="00910B00" w:rsidRDefault="00B54BBD" w:rsidP="00246674">
            <w:pPr>
              <w:pStyle w:val="affffffffff7"/>
            </w:pPr>
            <w:r>
              <w:t xml:space="preserve">Ширина </w:t>
            </w:r>
            <w:r w:rsidRPr="00615F98">
              <w:t>прибрежн</w:t>
            </w:r>
            <w:r>
              <w:t>ой</w:t>
            </w:r>
            <w:r w:rsidRPr="00615F98">
              <w:t xml:space="preserve"> защитн</w:t>
            </w:r>
            <w:r>
              <w:t>ой</w:t>
            </w:r>
            <w:r w:rsidRPr="00615F98">
              <w:t xml:space="preserve"> полос</w:t>
            </w:r>
            <w:r>
              <w:t>ы, м</w:t>
            </w:r>
          </w:p>
        </w:tc>
        <w:tc>
          <w:tcPr>
            <w:tcW w:w="663" w:type="pct"/>
          </w:tcPr>
          <w:p w:rsidR="00B54BBD" w:rsidRPr="00910B00" w:rsidRDefault="00B54BBD" w:rsidP="00246674">
            <w:pPr>
              <w:pStyle w:val="affffffffff7"/>
            </w:pPr>
            <w:r>
              <w:t>Ширина береговой</w:t>
            </w:r>
            <w:r w:rsidRPr="00615F98">
              <w:t xml:space="preserve"> полос</w:t>
            </w:r>
            <w:r>
              <w:t>ы, м</w:t>
            </w:r>
          </w:p>
        </w:tc>
      </w:tr>
    </w:tbl>
    <w:p w:rsidR="00B54BBD" w:rsidRDefault="00B54BBD" w:rsidP="00246674">
      <w:pPr>
        <w:pStyle w:val="affffffffff6"/>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2349"/>
        <w:gridCol w:w="2835"/>
        <w:gridCol w:w="1703"/>
        <w:gridCol w:w="1559"/>
        <w:gridCol w:w="1382"/>
      </w:tblGrid>
      <w:tr w:rsidR="00B54BBD" w:rsidRPr="00910B00" w:rsidTr="0098700D">
        <w:trPr>
          <w:tblHeader/>
          <w:jc w:val="center"/>
        </w:trPr>
        <w:tc>
          <w:tcPr>
            <w:tcW w:w="285" w:type="pct"/>
          </w:tcPr>
          <w:p w:rsidR="00B54BBD" w:rsidRPr="00910B00" w:rsidRDefault="00B54BBD" w:rsidP="00246674">
            <w:pPr>
              <w:pStyle w:val="affffffffff7"/>
            </w:pPr>
            <w:r w:rsidRPr="00910B00">
              <w:t>1</w:t>
            </w:r>
          </w:p>
        </w:tc>
        <w:tc>
          <w:tcPr>
            <w:tcW w:w="1127" w:type="pct"/>
          </w:tcPr>
          <w:p w:rsidR="00B54BBD" w:rsidRPr="00910B00" w:rsidRDefault="00B54BBD" w:rsidP="00246674">
            <w:pPr>
              <w:pStyle w:val="affffffffff7"/>
            </w:pPr>
            <w:r w:rsidRPr="00910B00">
              <w:t>2</w:t>
            </w:r>
          </w:p>
        </w:tc>
        <w:tc>
          <w:tcPr>
            <w:tcW w:w="1360" w:type="pct"/>
          </w:tcPr>
          <w:p w:rsidR="00B54BBD" w:rsidRPr="00910B00" w:rsidRDefault="00B54BBD" w:rsidP="00246674">
            <w:pPr>
              <w:pStyle w:val="affffffffff7"/>
            </w:pPr>
            <w:r w:rsidRPr="00910B00">
              <w:t>3</w:t>
            </w:r>
          </w:p>
        </w:tc>
        <w:tc>
          <w:tcPr>
            <w:tcW w:w="817" w:type="pct"/>
          </w:tcPr>
          <w:p w:rsidR="00B54BBD" w:rsidRPr="00910B00" w:rsidRDefault="00B54BBD" w:rsidP="00246674">
            <w:pPr>
              <w:pStyle w:val="affffffffff7"/>
            </w:pPr>
            <w:r w:rsidRPr="00910B00">
              <w:t>4</w:t>
            </w:r>
          </w:p>
        </w:tc>
        <w:tc>
          <w:tcPr>
            <w:tcW w:w="748" w:type="pct"/>
          </w:tcPr>
          <w:p w:rsidR="00B54BBD" w:rsidRPr="00910B00" w:rsidRDefault="00B54BBD" w:rsidP="00246674">
            <w:pPr>
              <w:pStyle w:val="affffffffff7"/>
            </w:pPr>
            <w:r>
              <w:t>5</w:t>
            </w:r>
          </w:p>
        </w:tc>
        <w:tc>
          <w:tcPr>
            <w:tcW w:w="663" w:type="pct"/>
          </w:tcPr>
          <w:p w:rsidR="00B54BBD" w:rsidRPr="00910B00" w:rsidRDefault="00B54BBD" w:rsidP="00246674">
            <w:pPr>
              <w:pStyle w:val="affffffffff7"/>
            </w:pPr>
            <w:r>
              <w:t>6</w:t>
            </w:r>
          </w:p>
        </w:tc>
      </w:tr>
      <w:tr w:rsidR="00B54BBD" w:rsidRPr="00910B00" w:rsidTr="0098700D">
        <w:trPr>
          <w:jc w:val="center"/>
        </w:trPr>
        <w:tc>
          <w:tcPr>
            <w:tcW w:w="285" w:type="pct"/>
          </w:tcPr>
          <w:p w:rsidR="00B54BBD" w:rsidRPr="00910B00" w:rsidRDefault="00B54BBD" w:rsidP="0098700D">
            <w:pPr>
              <w:pStyle w:val="affffffffffff8"/>
            </w:pPr>
            <w:r w:rsidRPr="00910B00">
              <w:t>1</w:t>
            </w:r>
          </w:p>
        </w:tc>
        <w:tc>
          <w:tcPr>
            <w:tcW w:w="1127" w:type="pct"/>
          </w:tcPr>
          <w:p w:rsidR="00B54BBD" w:rsidRDefault="00B54BBD" w:rsidP="0008675D">
            <w:pPr>
              <w:pStyle w:val="afffffffffff2"/>
            </w:pPr>
            <w:r w:rsidRPr="004438A6">
              <w:t>Озеро Берестовое</w:t>
            </w:r>
          </w:p>
        </w:tc>
        <w:tc>
          <w:tcPr>
            <w:tcW w:w="1360" w:type="pct"/>
          </w:tcPr>
          <w:p w:rsidR="00B54BBD" w:rsidRDefault="00B54BBD" w:rsidP="0008675D">
            <w:pPr>
              <w:pStyle w:val="afffffffffff2"/>
            </w:pPr>
            <w:r>
              <w:t>Площадь – менее 0,5 км</w:t>
            </w:r>
            <w:r w:rsidRPr="00BF622C">
              <w:rPr>
                <w:vertAlign w:val="superscript"/>
              </w:rPr>
              <w:t>2</w:t>
            </w:r>
          </w:p>
        </w:tc>
        <w:tc>
          <w:tcPr>
            <w:tcW w:w="817" w:type="pct"/>
          </w:tcPr>
          <w:p w:rsidR="00B54BBD" w:rsidRDefault="00B54BBD" w:rsidP="0098700D">
            <w:pPr>
              <w:pStyle w:val="afc"/>
            </w:pPr>
            <w:r>
              <w:t>-</w:t>
            </w:r>
          </w:p>
        </w:tc>
        <w:tc>
          <w:tcPr>
            <w:tcW w:w="748" w:type="pct"/>
          </w:tcPr>
          <w:p w:rsidR="00B54BBD" w:rsidRDefault="00B54BBD" w:rsidP="0098700D">
            <w:pPr>
              <w:pStyle w:val="afc"/>
            </w:pPr>
            <w:r>
              <w:t>-</w:t>
            </w:r>
          </w:p>
        </w:tc>
        <w:tc>
          <w:tcPr>
            <w:tcW w:w="663" w:type="pct"/>
          </w:tcPr>
          <w:p w:rsidR="00B54BBD" w:rsidRDefault="00B54BBD" w:rsidP="0098700D">
            <w:pPr>
              <w:pStyle w:val="afc"/>
            </w:pPr>
            <w:r>
              <w:t>20</w:t>
            </w:r>
          </w:p>
        </w:tc>
      </w:tr>
      <w:tr w:rsidR="00B54BBD" w:rsidRPr="00910B00" w:rsidTr="0098700D">
        <w:trPr>
          <w:jc w:val="center"/>
        </w:trPr>
        <w:tc>
          <w:tcPr>
            <w:tcW w:w="285" w:type="pct"/>
          </w:tcPr>
          <w:p w:rsidR="00B54BBD" w:rsidRPr="00910B00" w:rsidRDefault="00B54BBD" w:rsidP="0098700D">
            <w:pPr>
              <w:pStyle w:val="affffffffffff8"/>
            </w:pPr>
            <w:r>
              <w:t>2</w:t>
            </w:r>
          </w:p>
        </w:tc>
        <w:tc>
          <w:tcPr>
            <w:tcW w:w="1127" w:type="pct"/>
          </w:tcPr>
          <w:p w:rsidR="00B54BBD" w:rsidRDefault="00B54BBD" w:rsidP="0008675D">
            <w:pPr>
              <w:pStyle w:val="afffffffffff2"/>
            </w:pPr>
            <w:r>
              <w:t>Озеро Большое Щучье</w:t>
            </w:r>
          </w:p>
        </w:tc>
        <w:tc>
          <w:tcPr>
            <w:tcW w:w="1360" w:type="pct"/>
          </w:tcPr>
          <w:p w:rsidR="00B54BBD" w:rsidRDefault="00B54BBD" w:rsidP="0008675D">
            <w:pPr>
              <w:pStyle w:val="afffffffffff2"/>
            </w:pPr>
            <w:r>
              <w:t>Площадь – менее 0,5 км</w:t>
            </w:r>
            <w:r w:rsidRPr="00BF622C">
              <w:rPr>
                <w:vertAlign w:val="superscript"/>
              </w:rPr>
              <w:t>2</w:t>
            </w:r>
          </w:p>
        </w:tc>
        <w:tc>
          <w:tcPr>
            <w:tcW w:w="817" w:type="pct"/>
          </w:tcPr>
          <w:p w:rsidR="00B54BBD" w:rsidRDefault="00B54BBD" w:rsidP="0098700D">
            <w:pPr>
              <w:pStyle w:val="afc"/>
            </w:pPr>
            <w:r>
              <w:t>-</w:t>
            </w:r>
          </w:p>
        </w:tc>
        <w:tc>
          <w:tcPr>
            <w:tcW w:w="748" w:type="pct"/>
          </w:tcPr>
          <w:p w:rsidR="00B54BBD" w:rsidRDefault="00B54BBD" w:rsidP="0098700D">
            <w:pPr>
              <w:pStyle w:val="afc"/>
            </w:pPr>
            <w:r>
              <w:t>-</w:t>
            </w:r>
          </w:p>
        </w:tc>
        <w:tc>
          <w:tcPr>
            <w:tcW w:w="663" w:type="pct"/>
          </w:tcPr>
          <w:p w:rsidR="00B54BBD" w:rsidRDefault="00B54BBD" w:rsidP="0098700D">
            <w:pPr>
              <w:pStyle w:val="afc"/>
            </w:pPr>
            <w:r>
              <w:t>20</w:t>
            </w:r>
          </w:p>
        </w:tc>
      </w:tr>
      <w:tr w:rsidR="00B54BBD" w:rsidRPr="00910B00" w:rsidTr="0098700D">
        <w:trPr>
          <w:jc w:val="center"/>
        </w:trPr>
        <w:tc>
          <w:tcPr>
            <w:tcW w:w="285" w:type="pct"/>
          </w:tcPr>
          <w:p w:rsidR="00B54BBD" w:rsidRPr="00910B00" w:rsidRDefault="00B54BBD" w:rsidP="0098700D">
            <w:pPr>
              <w:pStyle w:val="affffffffffff8"/>
            </w:pPr>
            <w:r>
              <w:t>3</w:t>
            </w:r>
          </w:p>
        </w:tc>
        <w:tc>
          <w:tcPr>
            <w:tcW w:w="1127" w:type="pct"/>
          </w:tcPr>
          <w:p w:rsidR="00B54BBD" w:rsidRDefault="00B54BBD" w:rsidP="0008675D">
            <w:pPr>
              <w:pStyle w:val="afffffffffff2"/>
            </w:pPr>
            <w:r w:rsidRPr="004438A6">
              <w:t>Озеро Ветлянка</w:t>
            </w:r>
          </w:p>
        </w:tc>
        <w:tc>
          <w:tcPr>
            <w:tcW w:w="1360" w:type="pct"/>
          </w:tcPr>
          <w:p w:rsidR="00B54BBD" w:rsidRDefault="00B54BBD" w:rsidP="0008675D">
            <w:pPr>
              <w:pStyle w:val="afffffffffff2"/>
            </w:pPr>
            <w:r>
              <w:t>Площадь – менее 0,5 км</w:t>
            </w:r>
            <w:r w:rsidRPr="00BF622C">
              <w:rPr>
                <w:vertAlign w:val="superscript"/>
              </w:rPr>
              <w:t>2</w:t>
            </w:r>
          </w:p>
        </w:tc>
        <w:tc>
          <w:tcPr>
            <w:tcW w:w="817" w:type="pct"/>
          </w:tcPr>
          <w:p w:rsidR="00B54BBD" w:rsidRDefault="00B54BBD" w:rsidP="0098700D">
            <w:pPr>
              <w:pStyle w:val="afc"/>
            </w:pPr>
            <w:r>
              <w:t>-</w:t>
            </w:r>
          </w:p>
        </w:tc>
        <w:tc>
          <w:tcPr>
            <w:tcW w:w="748" w:type="pct"/>
          </w:tcPr>
          <w:p w:rsidR="00B54BBD" w:rsidRDefault="00B54BBD" w:rsidP="0098700D">
            <w:pPr>
              <w:pStyle w:val="afc"/>
            </w:pPr>
            <w:r>
              <w:t>-</w:t>
            </w:r>
          </w:p>
        </w:tc>
        <w:tc>
          <w:tcPr>
            <w:tcW w:w="663" w:type="pct"/>
          </w:tcPr>
          <w:p w:rsidR="00B54BBD" w:rsidRDefault="00B54BBD" w:rsidP="0098700D">
            <w:pPr>
              <w:pStyle w:val="afc"/>
            </w:pPr>
            <w:r>
              <w:t>20</w:t>
            </w:r>
          </w:p>
        </w:tc>
      </w:tr>
      <w:tr w:rsidR="00B54BBD" w:rsidRPr="00910B00" w:rsidTr="0098700D">
        <w:trPr>
          <w:jc w:val="center"/>
        </w:trPr>
        <w:tc>
          <w:tcPr>
            <w:tcW w:w="285" w:type="pct"/>
          </w:tcPr>
          <w:p w:rsidR="00B54BBD" w:rsidRDefault="00B54BBD" w:rsidP="0098700D">
            <w:pPr>
              <w:pStyle w:val="affffffffffff8"/>
            </w:pPr>
            <w:r>
              <w:t>4</w:t>
            </w:r>
          </w:p>
        </w:tc>
        <w:tc>
          <w:tcPr>
            <w:tcW w:w="1127" w:type="pct"/>
          </w:tcPr>
          <w:p w:rsidR="00B54BBD" w:rsidRDefault="00B54BBD" w:rsidP="0008675D">
            <w:pPr>
              <w:pStyle w:val="afffffffffff2"/>
            </w:pPr>
            <w:r>
              <w:t>Озеро Петровское</w:t>
            </w:r>
          </w:p>
        </w:tc>
        <w:tc>
          <w:tcPr>
            <w:tcW w:w="1360" w:type="pct"/>
          </w:tcPr>
          <w:p w:rsidR="00B54BBD" w:rsidRPr="00BF622C" w:rsidRDefault="00B54BBD" w:rsidP="0008675D">
            <w:pPr>
              <w:pStyle w:val="afffffffffff2"/>
            </w:pPr>
            <w:r>
              <w:t>Площадь – 0,5 км</w:t>
            </w:r>
            <w:r w:rsidRPr="00BF622C">
              <w:rPr>
                <w:vertAlign w:val="superscript"/>
              </w:rPr>
              <w:t>2</w:t>
            </w:r>
          </w:p>
        </w:tc>
        <w:tc>
          <w:tcPr>
            <w:tcW w:w="817" w:type="pct"/>
          </w:tcPr>
          <w:p w:rsidR="00B54BBD" w:rsidRDefault="00B54BBD" w:rsidP="0098700D">
            <w:pPr>
              <w:pStyle w:val="afc"/>
            </w:pPr>
            <w:r>
              <w:t>50</w:t>
            </w:r>
          </w:p>
        </w:tc>
        <w:tc>
          <w:tcPr>
            <w:tcW w:w="748" w:type="pct"/>
          </w:tcPr>
          <w:p w:rsidR="00B54BBD" w:rsidRDefault="00B54BBD" w:rsidP="0098700D">
            <w:pPr>
              <w:pStyle w:val="afc"/>
            </w:pPr>
            <w:r>
              <w:t>50</w:t>
            </w:r>
          </w:p>
        </w:tc>
        <w:tc>
          <w:tcPr>
            <w:tcW w:w="663" w:type="pct"/>
          </w:tcPr>
          <w:p w:rsidR="00B54BBD" w:rsidRDefault="00B54BBD" w:rsidP="0098700D">
            <w:pPr>
              <w:pStyle w:val="afc"/>
            </w:pPr>
            <w:r>
              <w:t>20</w:t>
            </w:r>
          </w:p>
        </w:tc>
      </w:tr>
      <w:tr w:rsidR="00B54BBD" w:rsidRPr="00910B00" w:rsidTr="0098700D">
        <w:trPr>
          <w:jc w:val="center"/>
        </w:trPr>
        <w:tc>
          <w:tcPr>
            <w:tcW w:w="285" w:type="pct"/>
          </w:tcPr>
          <w:p w:rsidR="00B54BBD" w:rsidRDefault="00B54BBD" w:rsidP="0098700D">
            <w:pPr>
              <w:pStyle w:val="affffffffffff8"/>
            </w:pPr>
            <w:r>
              <w:t>5</w:t>
            </w:r>
          </w:p>
        </w:tc>
        <w:tc>
          <w:tcPr>
            <w:tcW w:w="1127" w:type="pct"/>
          </w:tcPr>
          <w:p w:rsidR="00B54BBD" w:rsidRDefault="00B54BBD" w:rsidP="0008675D">
            <w:pPr>
              <w:pStyle w:val="afffffffffff2"/>
            </w:pPr>
            <w:r>
              <w:t>Озеро Суходольское</w:t>
            </w:r>
          </w:p>
        </w:tc>
        <w:tc>
          <w:tcPr>
            <w:tcW w:w="1360" w:type="pct"/>
          </w:tcPr>
          <w:p w:rsidR="00B54BBD" w:rsidRDefault="00B54BBD" w:rsidP="0008675D">
            <w:pPr>
              <w:pStyle w:val="afffffffffff2"/>
            </w:pPr>
            <w:r>
              <w:t>Площадь – 44,3 км</w:t>
            </w:r>
            <w:r w:rsidRPr="00BF622C">
              <w:rPr>
                <w:vertAlign w:val="superscript"/>
              </w:rPr>
              <w:t>2</w:t>
            </w:r>
          </w:p>
        </w:tc>
        <w:tc>
          <w:tcPr>
            <w:tcW w:w="817" w:type="pct"/>
          </w:tcPr>
          <w:p w:rsidR="00B54BBD" w:rsidRDefault="00B54BBD" w:rsidP="0098700D">
            <w:pPr>
              <w:pStyle w:val="afc"/>
            </w:pPr>
            <w:r>
              <w:t>200</w:t>
            </w:r>
          </w:p>
        </w:tc>
        <w:tc>
          <w:tcPr>
            <w:tcW w:w="748" w:type="pct"/>
          </w:tcPr>
          <w:p w:rsidR="00B54BBD" w:rsidRDefault="00B54BBD" w:rsidP="0098700D">
            <w:pPr>
              <w:pStyle w:val="afc"/>
            </w:pPr>
            <w:r>
              <w:t>50</w:t>
            </w:r>
          </w:p>
        </w:tc>
        <w:tc>
          <w:tcPr>
            <w:tcW w:w="663" w:type="pct"/>
          </w:tcPr>
          <w:p w:rsidR="00B54BBD" w:rsidRDefault="00B54BBD" w:rsidP="0098700D">
            <w:pPr>
              <w:pStyle w:val="afc"/>
            </w:pPr>
            <w:r>
              <w:t>20</w:t>
            </w:r>
          </w:p>
        </w:tc>
      </w:tr>
      <w:tr w:rsidR="00B54BBD" w:rsidRPr="00910B00" w:rsidTr="0098700D">
        <w:trPr>
          <w:jc w:val="center"/>
        </w:trPr>
        <w:tc>
          <w:tcPr>
            <w:tcW w:w="285" w:type="pct"/>
          </w:tcPr>
          <w:p w:rsidR="00B54BBD" w:rsidRPr="00910B00" w:rsidRDefault="00B54BBD" w:rsidP="0098700D">
            <w:pPr>
              <w:pStyle w:val="affffffffffff8"/>
            </w:pPr>
            <w:r>
              <w:t>6</w:t>
            </w:r>
          </w:p>
        </w:tc>
        <w:tc>
          <w:tcPr>
            <w:tcW w:w="1127" w:type="pct"/>
          </w:tcPr>
          <w:p w:rsidR="00B54BBD" w:rsidRPr="00910B00" w:rsidRDefault="00B54BBD" w:rsidP="0008675D">
            <w:pPr>
              <w:pStyle w:val="afffffffffff2"/>
            </w:pPr>
            <w:r w:rsidRPr="004438A6">
              <w:t>Озеро Утконос</w:t>
            </w:r>
          </w:p>
        </w:tc>
        <w:tc>
          <w:tcPr>
            <w:tcW w:w="1360" w:type="pct"/>
          </w:tcPr>
          <w:p w:rsidR="00B54BBD" w:rsidRPr="00BF622C" w:rsidRDefault="00B54BBD" w:rsidP="0008675D">
            <w:pPr>
              <w:pStyle w:val="afffffffffff2"/>
            </w:pPr>
            <w:r>
              <w:t>Площадь – менее 0,5 км</w:t>
            </w:r>
            <w:r w:rsidRPr="00BF622C">
              <w:rPr>
                <w:vertAlign w:val="superscript"/>
              </w:rPr>
              <w:t>2</w:t>
            </w:r>
          </w:p>
        </w:tc>
        <w:tc>
          <w:tcPr>
            <w:tcW w:w="817" w:type="pct"/>
          </w:tcPr>
          <w:p w:rsidR="00B54BBD" w:rsidRPr="00910B00" w:rsidRDefault="00B54BBD" w:rsidP="0098700D">
            <w:pPr>
              <w:pStyle w:val="afc"/>
            </w:pPr>
            <w:r>
              <w:t>-</w:t>
            </w:r>
          </w:p>
        </w:tc>
        <w:tc>
          <w:tcPr>
            <w:tcW w:w="748" w:type="pct"/>
          </w:tcPr>
          <w:p w:rsidR="00B54BBD" w:rsidRPr="00910B00" w:rsidRDefault="00B54BBD" w:rsidP="0098700D">
            <w:pPr>
              <w:pStyle w:val="afc"/>
            </w:pPr>
            <w:r>
              <w:t>-</w:t>
            </w:r>
          </w:p>
        </w:tc>
        <w:tc>
          <w:tcPr>
            <w:tcW w:w="663" w:type="pct"/>
          </w:tcPr>
          <w:p w:rsidR="00B54BBD" w:rsidRPr="00910B00" w:rsidRDefault="00B54BBD" w:rsidP="0098700D">
            <w:pPr>
              <w:pStyle w:val="afc"/>
            </w:pPr>
            <w:r>
              <w:t>20</w:t>
            </w:r>
          </w:p>
        </w:tc>
      </w:tr>
      <w:tr w:rsidR="00B54BBD" w:rsidRPr="00910B00" w:rsidTr="0098700D">
        <w:trPr>
          <w:jc w:val="center"/>
        </w:trPr>
        <w:tc>
          <w:tcPr>
            <w:tcW w:w="285" w:type="pct"/>
          </w:tcPr>
          <w:p w:rsidR="00B54BBD" w:rsidRPr="00910B00" w:rsidRDefault="00B54BBD" w:rsidP="0098700D">
            <w:pPr>
              <w:pStyle w:val="affffffffffff8"/>
            </w:pPr>
            <w:r>
              <w:t>7</w:t>
            </w:r>
          </w:p>
        </w:tc>
        <w:tc>
          <w:tcPr>
            <w:tcW w:w="1127" w:type="pct"/>
          </w:tcPr>
          <w:p w:rsidR="00B54BBD" w:rsidRDefault="00B54BBD" w:rsidP="0008675D">
            <w:pPr>
              <w:pStyle w:val="afffffffffff2"/>
            </w:pPr>
            <w:r>
              <w:t>Река Волчья</w:t>
            </w:r>
          </w:p>
        </w:tc>
        <w:tc>
          <w:tcPr>
            <w:tcW w:w="1360" w:type="pct"/>
          </w:tcPr>
          <w:p w:rsidR="00B54BBD" w:rsidRDefault="00B54BBD" w:rsidP="0008675D">
            <w:pPr>
              <w:pStyle w:val="afffffffffff2"/>
            </w:pPr>
            <w:r>
              <w:t>Протяжённость – 50 км</w:t>
            </w:r>
          </w:p>
        </w:tc>
        <w:tc>
          <w:tcPr>
            <w:tcW w:w="817" w:type="pct"/>
          </w:tcPr>
          <w:p w:rsidR="00B54BBD" w:rsidRDefault="00B54BBD" w:rsidP="0098700D">
            <w:pPr>
              <w:pStyle w:val="afc"/>
            </w:pPr>
            <w:r>
              <w:t>100</w:t>
            </w:r>
          </w:p>
        </w:tc>
        <w:tc>
          <w:tcPr>
            <w:tcW w:w="748" w:type="pct"/>
          </w:tcPr>
          <w:p w:rsidR="00B54BBD" w:rsidRDefault="00B54BBD" w:rsidP="0098700D">
            <w:pPr>
              <w:pStyle w:val="afc"/>
            </w:pPr>
            <w:r>
              <w:t>50</w:t>
            </w:r>
          </w:p>
        </w:tc>
        <w:tc>
          <w:tcPr>
            <w:tcW w:w="663" w:type="pct"/>
          </w:tcPr>
          <w:p w:rsidR="00B54BBD" w:rsidRDefault="00B54BBD" w:rsidP="0098700D">
            <w:pPr>
              <w:pStyle w:val="afc"/>
            </w:pPr>
            <w:r>
              <w:t>20</w:t>
            </w:r>
          </w:p>
        </w:tc>
      </w:tr>
      <w:tr w:rsidR="00B54BBD" w:rsidRPr="00910B00" w:rsidTr="0098700D">
        <w:trPr>
          <w:jc w:val="center"/>
        </w:trPr>
        <w:tc>
          <w:tcPr>
            <w:tcW w:w="285" w:type="pct"/>
          </w:tcPr>
          <w:p w:rsidR="00B54BBD" w:rsidRPr="00910B00" w:rsidRDefault="00B54BBD" w:rsidP="0098700D">
            <w:pPr>
              <w:pStyle w:val="affffffffffff8"/>
            </w:pPr>
            <w:r>
              <w:t>8</w:t>
            </w:r>
          </w:p>
        </w:tc>
        <w:tc>
          <w:tcPr>
            <w:tcW w:w="1127" w:type="pct"/>
          </w:tcPr>
          <w:p w:rsidR="00B54BBD" w:rsidRDefault="00B54BBD" w:rsidP="0008675D">
            <w:pPr>
              <w:pStyle w:val="afffffffffff2"/>
            </w:pPr>
            <w:r>
              <w:t>Река Вуокса</w:t>
            </w:r>
          </w:p>
        </w:tc>
        <w:tc>
          <w:tcPr>
            <w:tcW w:w="1360" w:type="pct"/>
          </w:tcPr>
          <w:p w:rsidR="00B54BBD" w:rsidRDefault="00B54BBD" w:rsidP="0008675D">
            <w:pPr>
              <w:pStyle w:val="afffffffffff2"/>
            </w:pPr>
            <w:r>
              <w:t>Протяжённость – 143 км</w:t>
            </w:r>
          </w:p>
        </w:tc>
        <w:tc>
          <w:tcPr>
            <w:tcW w:w="817" w:type="pct"/>
          </w:tcPr>
          <w:p w:rsidR="00B54BBD" w:rsidRDefault="00B54BBD" w:rsidP="0098700D">
            <w:pPr>
              <w:pStyle w:val="afc"/>
            </w:pPr>
            <w:r>
              <w:t>200</w:t>
            </w:r>
          </w:p>
        </w:tc>
        <w:tc>
          <w:tcPr>
            <w:tcW w:w="748" w:type="pct"/>
          </w:tcPr>
          <w:p w:rsidR="00B54BBD" w:rsidRDefault="00B54BBD" w:rsidP="0098700D">
            <w:pPr>
              <w:pStyle w:val="afc"/>
            </w:pPr>
            <w:r>
              <w:t>50</w:t>
            </w:r>
          </w:p>
        </w:tc>
        <w:tc>
          <w:tcPr>
            <w:tcW w:w="663" w:type="pct"/>
          </w:tcPr>
          <w:p w:rsidR="00B54BBD" w:rsidRDefault="00B54BBD" w:rsidP="0098700D">
            <w:pPr>
              <w:pStyle w:val="afc"/>
            </w:pPr>
            <w:r>
              <w:t>20</w:t>
            </w:r>
          </w:p>
        </w:tc>
      </w:tr>
      <w:tr w:rsidR="00B54BBD" w:rsidRPr="00910B00" w:rsidTr="0098700D">
        <w:trPr>
          <w:jc w:val="center"/>
        </w:trPr>
        <w:tc>
          <w:tcPr>
            <w:tcW w:w="285" w:type="pct"/>
          </w:tcPr>
          <w:p w:rsidR="00B54BBD" w:rsidRPr="00910B00" w:rsidRDefault="00B54BBD" w:rsidP="0098700D">
            <w:pPr>
              <w:pStyle w:val="affffffffffff8"/>
            </w:pPr>
            <w:r>
              <w:t>9</w:t>
            </w:r>
          </w:p>
        </w:tc>
        <w:tc>
          <w:tcPr>
            <w:tcW w:w="1127" w:type="pct"/>
          </w:tcPr>
          <w:p w:rsidR="00B54BBD" w:rsidRDefault="00B54BBD" w:rsidP="0008675D">
            <w:pPr>
              <w:pStyle w:val="afffffffffff2"/>
            </w:pPr>
            <w:r>
              <w:t>Река Гладыш</w:t>
            </w:r>
          </w:p>
        </w:tc>
        <w:tc>
          <w:tcPr>
            <w:tcW w:w="1360" w:type="pct"/>
          </w:tcPr>
          <w:p w:rsidR="00B54BBD" w:rsidRPr="00722715" w:rsidRDefault="00B54BBD" w:rsidP="0008675D">
            <w:pPr>
              <w:pStyle w:val="afffffffffff2"/>
            </w:pPr>
            <w:r>
              <w:t>Протяжённость – 20 км</w:t>
            </w:r>
          </w:p>
        </w:tc>
        <w:tc>
          <w:tcPr>
            <w:tcW w:w="817" w:type="pct"/>
          </w:tcPr>
          <w:p w:rsidR="00B54BBD" w:rsidRDefault="00B54BBD" w:rsidP="0098700D">
            <w:pPr>
              <w:pStyle w:val="afc"/>
            </w:pPr>
            <w:r>
              <w:t>100</w:t>
            </w:r>
          </w:p>
        </w:tc>
        <w:tc>
          <w:tcPr>
            <w:tcW w:w="748" w:type="pct"/>
          </w:tcPr>
          <w:p w:rsidR="00B54BBD" w:rsidRDefault="00B54BBD" w:rsidP="0098700D">
            <w:pPr>
              <w:pStyle w:val="afc"/>
            </w:pPr>
            <w:r>
              <w:t>50</w:t>
            </w:r>
          </w:p>
        </w:tc>
        <w:tc>
          <w:tcPr>
            <w:tcW w:w="663" w:type="pct"/>
          </w:tcPr>
          <w:p w:rsidR="00B54BBD" w:rsidRDefault="00B54BBD" w:rsidP="0098700D">
            <w:pPr>
              <w:pStyle w:val="afc"/>
            </w:pPr>
            <w:r>
              <w:t>20</w:t>
            </w:r>
          </w:p>
        </w:tc>
      </w:tr>
      <w:tr w:rsidR="00B54BBD" w:rsidRPr="00910B00" w:rsidTr="0098700D">
        <w:trPr>
          <w:jc w:val="center"/>
        </w:trPr>
        <w:tc>
          <w:tcPr>
            <w:tcW w:w="285" w:type="pct"/>
          </w:tcPr>
          <w:p w:rsidR="00B54BBD" w:rsidRPr="00910B00" w:rsidRDefault="00B54BBD" w:rsidP="0098700D">
            <w:pPr>
              <w:pStyle w:val="affffffffffff8"/>
            </w:pPr>
            <w:r>
              <w:t>10</w:t>
            </w:r>
          </w:p>
        </w:tc>
        <w:tc>
          <w:tcPr>
            <w:tcW w:w="1127" w:type="pct"/>
          </w:tcPr>
          <w:p w:rsidR="00B54BBD" w:rsidRDefault="00B54BBD" w:rsidP="0008675D">
            <w:pPr>
              <w:pStyle w:val="afffffffffff2"/>
            </w:pPr>
            <w:r>
              <w:t>Река Петровка</w:t>
            </w:r>
          </w:p>
        </w:tc>
        <w:tc>
          <w:tcPr>
            <w:tcW w:w="1360" w:type="pct"/>
          </w:tcPr>
          <w:p w:rsidR="00B54BBD" w:rsidRDefault="00B54BBD" w:rsidP="0008675D">
            <w:pPr>
              <w:pStyle w:val="afffffffffff2"/>
            </w:pPr>
            <w:r>
              <w:t>Протяжённость – 18 км</w:t>
            </w:r>
          </w:p>
        </w:tc>
        <w:tc>
          <w:tcPr>
            <w:tcW w:w="817" w:type="pct"/>
          </w:tcPr>
          <w:p w:rsidR="00B54BBD" w:rsidRDefault="00B54BBD" w:rsidP="0098700D">
            <w:pPr>
              <w:pStyle w:val="afc"/>
            </w:pPr>
            <w:r>
              <w:t>100</w:t>
            </w:r>
          </w:p>
        </w:tc>
        <w:tc>
          <w:tcPr>
            <w:tcW w:w="748" w:type="pct"/>
          </w:tcPr>
          <w:p w:rsidR="00B54BBD" w:rsidRDefault="00B54BBD" w:rsidP="0098700D">
            <w:pPr>
              <w:pStyle w:val="afc"/>
            </w:pPr>
            <w:r>
              <w:t>50</w:t>
            </w:r>
          </w:p>
        </w:tc>
        <w:tc>
          <w:tcPr>
            <w:tcW w:w="663" w:type="pct"/>
          </w:tcPr>
          <w:p w:rsidR="00B54BBD" w:rsidRDefault="00B54BBD" w:rsidP="0098700D">
            <w:pPr>
              <w:pStyle w:val="afc"/>
            </w:pPr>
            <w:r>
              <w:t>20</w:t>
            </w:r>
          </w:p>
        </w:tc>
      </w:tr>
      <w:tr w:rsidR="00B54BBD" w:rsidRPr="00910B00" w:rsidTr="0098700D">
        <w:trPr>
          <w:jc w:val="center"/>
        </w:trPr>
        <w:tc>
          <w:tcPr>
            <w:tcW w:w="285" w:type="pct"/>
          </w:tcPr>
          <w:p w:rsidR="00B54BBD" w:rsidRPr="00910B00" w:rsidRDefault="00B54BBD" w:rsidP="0098700D">
            <w:pPr>
              <w:pStyle w:val="affffffffffff8"/>
            </w:pPr>
            <w:r>
              <w:t>11</w:t>
            </w:r>
          </w:p>
        </w:tc>
        <w:tc>
          <w:tcPr>
            <w:tcW w:w="1127" w:type="pct"/>
          </w:tcPr>
          <w:p w:rsidR="00B54BBD" w:rsidRDefault="00B54BBD" w:rsidP="0008675D">
            <w:pPr>
              <w:pStyle w:val="afffffffffff2"/>
            </w:pPr>
            <w:r>
              <w:t>Река Сосновка</w:t>
            </w:r>
          </w:p>
        </w:tc>
        <w:tc>
          <w:tcPr>
            <w:tcW w:w="1360" w:type="pct"/>
          </w:tcPr>
          <w:p w:rsidR="00B54BBD" w:rsidRDefault="00B54BBD" w:rsidP="0008675D">
            <w:pPr>
              <w:pStyle w:val="afffffffffff2"/>
            </w:pPr>
            <w:r>
              <w:t>Протяжённость – 12 км</w:t>
            </w:r>
          </w:p>
        </w:tc>
        <w:tc>
          <w:tcPr>
            <w:tcW w:w="817" w:type="pct"/>
          </w:tcPr>
          <w:p w:rsidR="00B54BBD" w:rsidRDefault="00B54BBD" w:rsidP="0098700D">
            <w:pPr>
              <w:pStyle w:val="afc"/>
            </w:pPr>
            <w:r>
              <w:t>100</w:t>
            </w:r>
          </w:p>
        </w:tc>
        <w:tc>
          <w:tcPr>
            <w:tcW w:w="748" w:type="pct"/>
          </w:tcPr>
          <w:p w:rsidR="00B54BBD" w:rsidRDefault="00B54BBD" w:rsidP="0098700D">
            <w:pPr>
              <w:pStyle w:val="afc"/>
            </w:pPr>
            <w:r>
              <w:t>50</w:t>
            </w:r>
          </w:p>
        </w:tc>
        <w:tc>
          <w:tcPr>
            <w:tcW w:w="663" w:type="pct"/>
          </w:tcPr>
          <w:p w:rsidR="00B54BBD" w:rsidRDefault="00B54BBD" w:rsidP="0098700D">
            <w:pPr>
              <w:pStyle w:val="afc"/>
            </w:pPr>
            <w:r>
              <w:t>20</w:t>
            </w:r>
          </w:p>
        </w:tc>
      </w:tr>
      <w:tr w:rsidR="00B54BBD" w:rsidRPr="00910B00" w:rsidTr="0098700D">
        <w:trPr>
          <w:jc w:val="center"/>
        </w:trPr>
        <w:tc>
          <w:tcPr>
            <w:tcW w:w="285" w:type="pct"/>
          </w:tcPr>
          <w:p w:rsidR="00B54BBD" w:rsidRPr="00910B00" w:rsidRDefault="00B54BBD" w:rsidP="0098700D">
            <w:pPr>
              <w:pStyle w:val="affffffffffff8"/>
            </w:pPr>
            <w:r>
              <w:t>12</w:t>
            </w:r>
          </w:p>
        </w:tc>
        <w:tc>
          <w:tcPr>
            <w:tcW w:w="1127" w:type="pct"/>
          </w:tcPr>
          <w:p w:rsidR="00B54BBD" w:rsidRDefault="00B54BBD" w:rsidP="0008675D">
            <w:pPr>
              <w:pStyle w:val="afffffffffff2"/>
            </w:pPr>
            <w:r>
              <w:t>Ручей Чистый</w:t>
            </w:r>
          </w:p>
        </w:tc>
        <w:tc>
          <w:tcPr>
            <w:tcW w:w="1360" w:type="pct"/>
          </w:tcPr>
          <w:p w:rsidR="00B54BBD" w:rsidRDefault="00B54BBD" w:rsidP="0008675D">
            <w:pPr>
              <w:pStyle w:val="afffffffffff2"/>
            </w:pPr>
            <w:r>
              <w:t>Протяжённость – 9,1 км</w:t>
            </w:r>
          </w:p>
        </w:tc>
        <w:tc>
          <w:tcPr>
            <w:tcW w:w="817" w:type="pct"/>
          </w:tcPr>
          <w:p w:rsidR="00B54BBD" w:rsidRDefault="00B54BBD" w:rsidP="0098700D">
            <w:pPr>
              <w:pStyle w:val="afc"/>
            </w:pPr>
            <w:r>
              <w:t>50</w:t>
            </w:r>
          </w:p>
        </w:tc>
        <w:tc>
          <w:tcPr>
            <w:tcW w:w="748" w:type="pct"/>
          </w:tcPr>
          <w:p w:rsidR="00B54BBD" w:rsidRDefault="00B54BBD" w:rsidP="0098700D">
            <w:pPr>
              <w:pStyle w:val="afc"/>
            </w:pPr>
            <w:r>
              <w:t>50</w:t>
            </w:r>
          </w:p>
        </w:tc>
        <w:tc>
          <w:tcPr>
            <w:tcW w:w="663" w:type="pct"/>
          </w:tcPr>
          <w:p w:rsidR="00B54BBD" w:rsidRDefault="00B54BBD" w:rsidP="0098700D">
            <w:pPr>
              <w:pStyle w:val="afc"/>
            </w:pPr>
            <w:r>
              <w:t>5</w:t>
            </w:r>
          </w:p>
        </w:tc>
      </w:tr>
    </w:tbl>
    <w:p w:rsidR="00B54BBD" w:rsidRPr="00910B00" w:rsidRDefault="00B54BBD" w:rsidP="00B54BBD">
      <w:pPr>
        <w:pStyle w:val="affffffffffffe"/>
      </w:pPr>
      <w:r w:rsidRPr="003F6BFE">
        <w:t>Регламенты использования территории водоохранных зон и прибрежных защитных полос</w:t>
      </w:r>
      <w:r>
        <w:t xml:space="preserve"> приведены в таблице </w:t>
      </w:r>
      <w:r>
        <w:fldChar w:fldCharType="begin"/>
      </w:r>
      <w:r>
        <w:instrText xml:space="preserve"> REF _Ref193300868 \h  \* MERGEFORMAT </w:instrText>
      </w:r>
      <w:r>
        <w:fldChar w:fldCharType="separate"/>
      </w:r>
      <w:r w:rsidRPr="006F48F4">
        <w:rPr>
          <w:vanish/>
        </w:rPr>
        <w:t xml:space="preserve">Таблица </w:t>
      </w:r>
      <w:r>
        <w:rPr>
          <w:noProof/>
        </w:rPr>
        <w:t>3.11.7</w:t>
      </w:r>
      <w:r>
        <w:t>.</w:t>
      </w:r>
      <w:r>
        <w:rPr>
          <w:noProof/>
        </w:rPr>
        <w:t>2</w:t>
      </w:r>
      <w:r>
        <w:fldChar w:fldCharType="end"/>
      </w:r>
      <w:r>
        <w:t>.</w:t>
      </w:r>
    </w:p>
    <w:p w:rsidR="00B54BBD" w:rsidRPr="00910B00" w:rsidRDefault="00B54BBD" w:rsidP="00B54BBD">
      <w:pPr>
        <w:pStyle w:val="afffffffffff5"/>
      </w:pPr>
      <w:bookmarkStart w:id="129" w:name="_Ref193300868"/>
      <w:r w:rsidRPr="00910B00">
        <w:t xml:space="preserve">Таблица </w:t>
      </w:r>
      <w:fldSimple w:instr=" STYLEREF 3 \s ">
        <w:r>
          <w:rPr>
            <w:noProof/>
          </w:rPr>
          <w:t>3.11.7</w:t>
        </w:r>
      </w:fldSimple>
      <w:r>
        <w:t>.</w:t>
      </w:r>
      <w:fldSimple w:instr=" SEQ Таблица \* ARABIC \s 3 ">
        <w:r>
          <w:rPr>
            <w:noProof/>
          </w:rPr>
          <w:t>2</w:t>
        </w:r>
      </w:fldSimple>
      <w:bookmarkEnd w:id="129"/>
    </w:p>
    <w:p w:rsidR="00B54BBD" w:rsidRPr="00910B00" w:rsidRDefault="00B54BBD" w:rsidP="00B54BBD">
      <w:pPr>
        <w:pStyle w:val="affffffffffffb"/>
      </w:pPr>
      <w:r w:rsidRPr="00910B00">
        <w:t>Регламенты использования территории водоохранных зон и прибрежных защитных полос</w:t>
      </w: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649"/>
        <w:gridCol w:w="3945"/>
        <w:gridCol w:w="2999"/>
      </w:tblGrid>
      <w:tr w:rsidR="00B54BBD" w:rsidRPr="00910B00" w:rsidTr="0098700D">
        <w:trPr>
          <w:tblHeader/>
          <w:jc w:val="center"/>
        </w:trPr>
        <w:tc>
          <w:tcPr>
            <w:tcW w:w="397" w:type="pct"/>
          </w:tcPr>
          <w:p w:rsidR="00B54BBD" w:rsidRPr="00910B00" w:rsidRDefault="00B54BBD" w:rsidP="00246674">
            <w:pPr>
              <w:pStyle w:val="affffffffff7"/>
            </w:pPr>
            <w:r w:rsidRPr="00910B00">
              <w:t>№ п/п</w:t>
            </w:r>
          </w:p>
        </w:tc>
        <w:tc>
          <w:tcPr>
            <w:tcW w:w="1271" w:type="pct"/>
          </w:tcPr>
          <w:p w:rsidR="00B54BBD" w:rsidRPr="00910B00" w:rsidRDefault="00B54BBD" w:rsidP="00246674">
            <w:pPr>
              <w:pStyle w:val="affffffffff7"/>
            </w:pPr>
            <w:r w:rsidRPr="00910B00">
              <w:t>Наименование зон</w:t>
            </w:r>
          </w:p>
        </w:tc>
        <w:tc>
          <w:tcPr>
            <w:tcW w:w="1893" w:type="pct"/>
          </w:tcPr>
          <w:p w:rsidR="00B54BBD" w:rsidRPr="00910B00" w:rsidRDefault="00B54BBD" w:rsidP="00246674">
            <w:pPr>
              <w:pStyle w:val="affffffffff7"/>
            </w:pPr>
            <w:r w:rsidRPr="00910B00">
              <w:t>Запрещается</w:t>
            </w:r>
          </w:p>
        </w:tc>
        <w:tc>
          <w:tcPr>
            <w:tcW w:w="1439" w:type="pct"/>
          </w:tcPr>
          <w:p w:rsidR="00B54BBD" w:rsidRPr="00910B00" w:rsidRDefault="00B54BBD" w:rsidP="00246674">
            <w:pPr>
              <w:pStyle w:val="affffffffff7"/>
            </w:pPr>
            <w:r w:rsidRPr="00910B00">
              <w:t>Допускается</w:t>
            </w:r>
          </w:p>
        </w:tc>
      </w:tr>
    </w:tbl>
    <w:p w:rsidR="00B54BBD" w:rsidRPr="00910B00" w:rsidRDefault="00B54BBD" w:rsidP="00246674">
      <w:pPr>
        <w:pStyle w:val="affffffffff6"/>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649"/>
        <w:gridCol w:w="3945"/>
        <w:gridCol w:w="2999"/>
      </w:tblGrid>
      <w:tr w:rsidR="00B54BBD" w:rsidRPr="00910B00" w:rsidTr="0098700D">
        <w:trPr>
          <w:tblHeader/>
          <w:jc w:val="center"/>
        </w:trPr>
        <w:tc>
          <w:tcPr>
            <w:tcW w:w="397" w:type="pct"/>
          </w:tcPr>
          <w:p w:rsidR="00B54BBD" w:rsidRPr="00910B00" w:rsidRDefault="00B54BBD" w:rsidP="00246674">
            <w:pPr>
              <w:pStyle w:val="affffffffff7"/>
            </w:pPr>
            <w:r w:rsidRPr="00910B00">
              <w:t>1</w:t>
            </w:r>
          </w:p>
        </w:tc>
        <w:tc>
          <w:tcPr>
            <w:tcW w:w="1271" w:type="pct"/>
          </w:tcPr>
          <w:p w:rsidR="00B54BBD" w:rsidRPr="00910B00" w:rsidRDefault="00B54BBD" w:rsidP="00246674">
            <w:pPr>
              <w:pStyle w:val="affffffffff7"/>
            </w:pPr>
            <w:r w:rsidRPr="00910B00">
              <w:t>2</w:t>
            </w:r>
          </w:p>
        </w:tc>
        <w:tc>
          <w:tcPr>
            <w:tcW w:w="1893" w:type="pct"/>
          </w:tcPr>
          <w:p w:rsidR="00B54BBD" w:rsidRPr="00910B00" w:rsidRDefault="00B54BBD" w:rsidP="00246674">
            <w:pPr>
              <w:pStyle w:val="affffffffff7"/>
            </w:pPr>
            <w:r w:rsidRPr="00910B00">
              <w:t>3</w:t>
            </w:r>
          </w:p>
        </w:tc>
        <w:tc>
          <w:tcPr>
            <w:tcW w:w="1439" w:type="pct"/>
          </w:tcPr>
          <w:p w:rsidR="00B54BBD" w:rsidRPr="00910B00" w:rsidRDefault="00B54BBD" w:rsidP="00246674">
            <w:pPr>
              <w:pStyle w:val="affffffffff7"/>
            </w:pPr>
            <w:r w:rsidRPr="00910B00">
              <w:t>4</w:t>
            </w:r>
          </w:p>
        </w:tc>
      </w:tr>
      <w:tr w:rsidR="00B54BBD" w:rsidRPr="00910B00" w:rsidTr="0098700D">
        <w:trPr>
          <w:jc w:val="center"/>
        </w:trPr>
        <w:tc>
          <w:tcPr>
            <w:tcW w:w="397" w:type="pct"/>
          </w:tcPr>
          <w:p w:rsidR="00B54BBD" w:rsidRPr="00910B00" w:rsidRDefault="00B54BBD" w:rsidP="0098700D">
            <w:pPr>
              <w:pStyle w:val="affffffffffff8"/>
            </w:pPr>
            <w:r w:rsidRPr="00910B00">
              <w:t>1</w:t>
            </w:r>
          </w:p>
        </w:tc>
        <w:tc>
          <w:tcPr>
            <w:tcW w:w="1271" w:type="pct"/>
          </w:tcPr>
          <w:p w:rsidR="00B54BBD" w:rsidRPr="00910B00" w:rsidRDefault="00B54BBD" w:rsidP="0008675D">
            <w:pPr>
              <w:pStyle w:val="afffffffffff2"/>
            </w:pPr>
            <w:r w:rsidRPr="00910B00">
              <w:t>Прибрежная защитная полоса</w:t>
            </w:r>
          </w:p>
        </w:tc>
        <w:tc>
          <w:tcPr>
            <w:tcW w:w="1893" w:type="pct"/>
          </w:tcPr>
          <w:p w:rsidR="00B54BBD" w:rsidRPr="00910B00" w:rsidRDefault="00B54BBD" w:rsidP="0008675D">
            <w:pPr>
              <w:pStyle w:val="afffffffffff2"/>
            </w:pPr>
            <w:r w:rsidRPr="00910B00">
              <w:t>Ограничения, предусмотренные для водоохранных зон; распашка земель; размещение отвалов размываемых грунтов; выпас сельскохозяйственных животных и организация для них летних лагерей, ванн</w:t>
            </w:r>
          </w:p>
        </w:tc>
        <w:tc>
          <w:tcPr>
            <w:tcW w:w="1439" w:type="pct"/>
          </w:tcPr>
          <w:p w:rsidR="00B54BBD" w:rsidRPr="00910B00" w:rsidRDefault="00B54BBD" w:rsidP="0008675D">
            <w:pPr>
              <w:pStyle w:val="afffffffffff2"/>
            </w:pPr>
          </w:p>
        </w:tc>
      </w:tr>
      <w:tr w:rsidR="00B54BBD" w:rsidRPr="00910B00" w:rsidTr="0098700D">
        <w:trPr>
          <w:jc w:val="center"/>
        </w:trPr>
        <w:tc>
          <w:tcPr>
            <w:tcW w:w="397" w:type="pct"/>
          </w:tcPr>
          <w:p w:rsidR="00B54BBD" w:rsidRPr="00910B00" w:rsidRDefault="00B54BBD" w:rsidP="0098700D">
            <w:pPr>
              <w:pStyle w:val="affffffffffff8"/>
            </w:pPr>
            <w:r w:rsidRPr="00910B00">
              <w:t>2</w:t>
            </w:r>
          </w:p>
        </w:tc>
        <w:tc>
          <w:tcPr>
            <w:tcW w:w="1271" w:type="pct"/>
          </w:tcPr>
          <w:p w:rsidR="00B54BBD" w:rsidRPr="00910B00" w:rsidRDefault="00B54BBD" w:rsidP="0008675D">
            <w:pPr>
              <w:pStyle w:val="afffffffffff2"/>
            </w:pPr>
            <w:r w:rsidRPr="00910B00">
              <w:t>Водоохранная зона</w:t>
            </w:r>
          </w:p>
        </w:tc>
        <w:tc>
          <w:tcPr>
            <w:tcW w:w="1893" w:type="pct"/>
          </w:tcPr>
          <w:p w:rsidR="00B54BBD" w:rsidRPr="00910B00" w:rsidRDefault="00B54BBD" w:rsidP="0008675D">
            <w:pPr>
              <w:pStyle w:val="afffffffffff2"/>
            </w:pPr>
            <w:r w:rsidRPr="00910B00">
              <w:t>Использование сточных вод в целях регулирования плодородия почв;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осуществление авиационных мер по борьбе с вредными организмами;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твёрдое покрытие;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 сброс сточных, в том числе дренажных, вод; разведка и добыча общераспространённых полезных ископаемых (за исключением случаев, если разведка и добыча общераспространённых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утверждённого технического проекта. На территориях, расположенных в границах водоохранных зон и занятых защитными лесами, особо защитными участками лесов, наряду с перечисленными ограничениями,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tc>
        <w:tc>
          <w:tcPr>
            <w:tcW w:w="1439" w:type="pct"/>
          </w:tcPr>
          <w:p w:rsidR="00B54BBD" w:rsidRPr="00910B00" w:rsidRDefault="00B54BBD" w:rsidP="0008675D">
            <w:pPr>
              <w:pStyle w:val="afffffffffff2"/>
            </w:pPr>
            <w:r w:rsidRPr="00910B00">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отношении территорий ведения гражданами садоводства или огородничества для собственных нужд, размещённых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водоотведения допускается применение приёмников,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 строительство,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 предотвращающими загрязнение водных объектов</w:t>
            </w:r>
          </w:p>
        </w:tc>
      </w:tr>
    </w:tbl>
    <w:p w:rsidR="00B54BBD" w:rsidRDefault="00B54BBD" w:rsidP="00B54BBD">
      <w:pPr>
        <w:pStyle w:val="affffffffffffe"/>
      </w:pPr>
      <w:r w:rsidRPr="0076496E">
        <w:t>Строительство,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 предотвращающими загрязнение водных объектов.</w:t>
      </w:r>
    </w:p>
    <w:p w:rsidR="00B54BBD" w:rsidRDefault="00B54BBD" w:rsidP="00B54BBD">
      <w:r w:rsidRPr="00910B00">
        <w:t>Использование, охрана и защита территорий в границах водоохранных зон, прибрежных защитных полос и зон береговой полосы водных объектов регламентируются Водным кодексом Российской Федерации, Гражданским кодексом Российской Федерации, Земельным кодексом Российской Федерации, Лесным кодексом Российской Федерации, Федеральным законом от 10.01.2002 № 7-ФЗ «Об охране окружающей среды», указами Президента Российской Федерации</w:t>
      </w:r>
      <w:r>
        <w:t>,</w:t>
      </w:r>
      <w:r w:rsidRPr="00910B00">
        <w:t xml:space="preserve"> постановлениями Правительства Российской Федерации и другими законами и нормативными правовыми актами субъектов и органов местного самоуправления Российской Федерации.</w:t>
      </w:r>
    </w:p>
    <w:p w:rsidR="00352678" w:rsidRDefault="00352678" w:rsidP="00352678">
      <w:pPr>
        <w:pStyle w:val="30"/>
      </w:pPr>
      <w:bookmarkStart w:id="130" w:name="_Ref219733299"/>
      <w:r w:rsidRPr="006C4432">
        <w:t>Зоны санитарной охраны источников водоснабжения</w:t>
      </w:r>
      <w:bookmarkEnd w:id="127"/>
      <w:bookmarkEnd w:id="130"/>
    </w:p>
    <w:p w:rsidR="00352678" w:rsidRPr="00910B00" w:rsidRDefault="00352678" w:rsidP="00352678">
      <w:r w:rsidRPr="00476216">
        <w:t xml:space="preserve">Согласно пункту 5 статьи 18 Федерального закона от 30.03.1999 № 52-ФЗ «О санитарно-эпидемиологическом благополучии населения» </w:t>
      </w:r>
      <w:r w:rsidRPr="00EC2B6F">
        <w:t>зоны санитарной охраны источников питьевого и хозяйственно-бытового водоснабжения устанавливаются, изменяются, прекращают существование по решению органа исполнительной власти субъекта Российской Федерации.</w:t>
      </w:r>
    </w:p>
    <w:p w:rsidR="00352678" w:rsidRPr="00910B00" w:rsidRDefault="00352678" w:rsidP="00352678">
      <w:r w:rsidRPr="00910B00">
        <w:t>Зоны санитарной охраны организуются в составе трёх поясов. Назначение первого пояса – защита места водозабора от загрязнения и повреждения. Второй и третий пояса включают территорию, предназначенную для предупреждения загрязнения источников водоснабжения.</w:t>
      </w:r>
    </w:p>
    <w:p w:rsidR="00352678" w:rsidRPr="00910B00" w:rsidRDefault="00352678" w:rsidP="00352678">
      <w:r w:rsidRPr="00910B00">
        <w:t>В пределах первого пояса зоны санитарной охраны запрещается размещение жилых и хозяйственно бытовых зданий, проживание людей, применение ядохимикатов и удобрений. Во втором поясе зоны санитарной охраны запрещается сброс сточных вод на рельеф и в водные объекты, производство рубок главного пользования, размещение кладбищ, скотомогильников, навозохранилищ, животноводческих и птицеводческих предприятий, расположение стойбищ и выпас скота, складов горюче-смазочных материалов, накопителей промышленных стоков, шламохранилищ и других объектов, обуславливающих химическое загрязнение подземных вод.</w:t>
      </w:r>
    </w:p>
    <w:p w:rsidR="00352678" w:rsidRPr="00910B00" w:rsidRDefault="00352678" w:rsidP="00352678">
      <w:r w:rsidRPr="00910B00">
        <w:t xml:space="preserve">По условиям защищённости водоносные горизонты согласно критериям, </w:t>
      </w:r>
      <w:r w:rsidRPr="00476216">
        <w:t>СанПиН 2.1.4.1110-02 «Зоны санитарной охраны источников водоснабжения и водопроводов питьевого назначения»</w:t>
      </w:r>
      <w:r w:rsidRPr="00910B00">
        <w:t xml:space="preserve"> относятся к защищённым. Согласно санитарным </w:t>
      </w:r>
      <w:r>
        <w:t>нормативам</w:t>
      </w:r>
      <w:r w:rsidRPr="00910B00">
        <w:t>, граница первого пояса должна устанавливаться на расстоянии не менее 30 м от скважины, но при использовании надёжно защищённых подземных вод радиус зоны санитарной охраны первого пояса, может быть сокращён.</w:t>
      </w:r>
    </w:p>
    <w:p w:rsidR="004C4E5A" w:rsidRDefault="00352678" w:rsidP="004C4E5A">
      <w:r w:rsidRPr="00910B00">
        <w:t xml:space="preserve">В соответствии с данными Управления Федеральной службы по надзору в сфере защиты прав потребителей и благополучия человека по Ленинградской области разработаны проекты организации </w:t>
      </w:r>
      <w:r w:rsidRPr="00D16267">
        <w:t>зон санитарной охраны источников водоснабжения</w:t>
      </w:r>
      <w:r>
        <w:t xml:space="preserve">. </w:t>
      </w:r>
      <w:r w:rsidRPr="00D16267">
        <w:t>Перечень источников водоснабжения, имеющих проект организации зоны санитарной охраны</w:t>
      </w:r>
      <w:r>
        <w:t>,</w:t>
      </w:r>
      <w:r w:rsidRPr="00910B00">
        <w:t xml:space="preserve"> расположенных на территории </w:t>
      </w:r>
      <w:r>
        <w:t>Петровского сельского поселения,</w:t>
      </w:r>
      <w:r w:rsidRPr="00910B00">
        <w:t xml:space="preserve"> представлен в таблице </w:t>
      </w:r>
      <w:r>
        <w:fldChar w:fldCharType="begin"/>
      </w:r>
      <w:r>
        <w:instrText xml:space="preserve"> REF _Ref188351151 \h  \* MERGEFORMAT </w:instrText>
      </w:r>
      <w:r>
        <w:fldChar w:fldCharType="separate"/>
      </w:r>
      <w:r w:rsidRPr="00352678">
        <w:rPr>
          <w:vanish/>
        </w:rPr>
        <w:t xml:space="preserve">Таблица </w:t>
      </w:r>
      <w:r>
        <w:rPr>
          <w:noProof/>
        </w:rPr>
        <w:t>3.11.8</w:t>
      </w:r>
      <w:r>
        <w:t>.</w:t>
      </w:r>
      <w:r>
        <w:rPr>
          <w:noProof/>
        </w:rPr>
        <w:t>1</w:t>
      </w:r>
      <w:r>
        <w:fldChar w:fldCharType="end"/>
      </w:r>
      <w:r w:rsidRPr="00910B00">
        <w:t>.</w:t>
      </w:r>
      <w:bookmarkStart w:id="131" w:name="_Ref169191111"/>
      <w:bookmarkStart w:id="132" w:name="_Ref188351151"/>
    </w:p>
    <w:p w:rsidR="00352678" w:rsidRPr="00910B00" w:rsidRDefault="00352678" w:rsidP="004C4E5A">
      <w:pPr>
        <w:pStyle w:val="afffffffffff5"/>
      </w:pPr>
      <w:bookmarkStart w:id="133" w:name="_Ref219733272"/>
      <w:r w:rsidRPr="00910B00">
        <w:t xml:space="preserve">Таблица </w:t>
      </w:r>
      <w:bookmarkEnd w:id="131"/>
      <w:r w:rsidR="000C2208">
        <w:fldChar w:fldCharType="begin"/>
      </w:r>
      <w:r w:rsidR="000C2208">
        <w:instrText xml:space="preserve"> STYLEREF 3 \s </w:instrText>
      </w:r>
      <w:r w:rsidR="000C2208">
        <w:fldChar w:fldCharType="separate"/>
      </w:r>
      <w:r w:rsidR="000C2208">
        <w:rPr>
          <w:noProof/>
        </w:rPr>
        <w:t>3.11.8</w:t>
      </w:r>
      <w:r w:rsidR="000C2208">
        <w:fldChar w:fldCharType="end"/>
      </w:r>
      <w:r w:rsidR="000C2208">
        <w:t>.</w:t>
      </w:r>
      <w:fldSimple w:instr=" SEQ Таблица \* ARABIC \s 3 ">
        <w:r w:rsidR="000C2208">
          <w:rPr>
            <w:noProof/>
          </w:rPr>
          <w:t>1</w:t>
        </w:r>
      </w:fldSimple>
      <w:bookmarkEnd w:id="132"/>
      <w:bookmarkEnd w:id="133"/>
    </w:p>
    <w:p w:rsidR="00352678" w:rsidRDefault="00352678" w:rsidP="00352678">
      <w:pPr>
        <w:pStyle w:val="affffffffffffb"/>
      </w:pPr>
      <w:r w:rsidRPr="00910B00">
        <w:t>Перечень источников водоснабжения</w:t>
      </w:r>
      <w:r>
        <w:t>, имеющих</w:t>
      </w:r>
      <w:r w:rsidRPr="00910B00">
        <w:t xml:space="preserve"> проект</w:t>
      </w:r>
      <w:r w:rsidR="001F7B74">
        <w:t>ы</w:t>
      </w:r>
      <w:r w:rsidRPr="00910B00">
        <w:t xml:space="preserve"> </w:t>
      </w:r>
      <w:r w:rsidRPr="00D16267">
        <w:t>организации зоны санитарной охраны</w:t>
      </w:r>
    </w:p>
    <w:tbl>
      <w:tblPr>
        <w:tblStyle w:val="affb"/>
        <w:tblW w:w="5000" w:type="pct"/>
        <w:tblBorders>
          <w:bottom w:val="none" w:sz="0" w:space="0" w:color="auto"/>
        </w:tblBorders>
        <w:tblLayout w:type="fixed"/>
        <w:tblLook w:val="04A0" w:firstRow="1" w:lastRow="0" w:firstColumn="1" w:lastColumn="0" w:noHBand="0" w:noVBand="1"/>
      </w:tblPr>
      <w:tblGrid>
        <w:gridCol w:w="577"/>
        <w:gridCol w:w="2991"/>
        <w:gridCol w:w="6853"/>
      </w:tblGrid>
      <w:tr w:rsidR="00B54BBD" w:rsidTr="00B54BBD">
        <w:tc>
          <w:tcPr>
            <w:tcW w:w="277" w:type="pct"/>
          </w:tcPr>
          <w:p w:rsidR="00B54BBD" w:rsidRPr="00EB4F8B" w:rsidRDefault="00B54BBD" w:rsidP="00246674">
            <w:pPr>
              <w:pStyle w:val="affffffffff7"/>
            </w:pPr>
            <w:r>
              <w:t>№ п/п</w:t>
            </w:r>
          </w:p>
        </w:tc>
        <w:tc>
          <w:tcPr>
            <w:tcW w:w="1435" w:type="pct"/>
          </w:tcPr>
          <w:p w:rsidR="00B54BBD" w:rsidRPr="00EB4F8B" w:rsidRDefault="00B54BBD" w:rsidP="00246674">
            <w:pPr>
              <w:pStyle w:val="affffffffff7"/>
            </w:pPr>
            <w:r w:rsidRPr="00EB4F8B">
              <w:t>Наименование параметра</w:t>
            </w:r>
          </w:p>
        </w:tc>
        <w:tc>
          <w:tcPr>
            <w:tcW w:w="3288" w:type="pct"/>
          </w:tcPr>
          <w:p w:rsidR="00B54BBD" w:rsidRPr="00EB4F8B" w:rsidRDefault="00B54BBD" w:rsidP="00246674">
            <w:pPr>
              <w:pStyle w:val="affffffffff7"/>
            </w:pPr>
            <w:r w:rsidRPr="00EB4F8B">
              <w:t>Сведения</w:t>
            </w:r>
          </w:p>
        </w:tc>
      </w:tr>
    </w:tbl>
    <w:p w:rsidR="00B54BBD" w:rsidRDefault="00B54BBD" w:rsidP="00246674">
      <w:pPr>
        <w:pStyle w:val="affffffffff6"/>
      </w:pPr>
    </w:p>
    <w:tbl>
      <w:tblPr>
        <w:tblStyle w:val="affb"/>
        <w:tblW w:w="5000" w:type="pct"/>
        <w:tblLayout w:type="fixed"/>
        <w:tblLook w:val="04A0" w:firstRow="1" w:lastRow="0" w:firstColumn="1" w:lastColumn="0" w:noHBand="0" w:noVBand="1"/>
      </w:tblPr>
      <w:tblGrid>
        <w:gridCol w:w="577"/>
        <w:gridCol w:w="2991"/>
        <w:gridCol w:w="6853"/>
      </w:tblGrid>
      <w:tr w:rsidR="00B54BBD" w:rsidTr="00B54BBD">
        <w:trPr>
          <w:tblHeader/>
        </w:trPr>
        <w:tc>
          <w:tcPr>
            <w:tcW w:w="277" w:type="pct"/>
          </w:tcPr>
          <w:p w:rsidR="00B54BBD" w:rsidRDefault="00B54BBD" w:rsidP="00246674">
            <w:pPr>
              <w:pStyle w:val="affffffffff7"/>
            </w:pPr>
            <w:r>
              <w:t>1</w:t>
            </w:r>
          </w:p>
        </w:tc>
        <w:tc>
          <w:tcPr>
            <w:tcW w:w="1435" w:type="pct"/>
          </w:tcPr>
          <w:p w:rsidR="00B54BBD" w:rsidRPr="00EB4F8B" w:rsidRDefault="00B54BBD" w:rsidP="00246674">
            <w:pPr>
              <w:pStyle w:val="affffffffff7"/>
            </w:pPr>
            <w:r>
              <w:t>3</w:t>
            </w:r>
          </w:p>
        </w:tc>
        <w:tc>
          <w:tcPr>
            <w:tcW w:w="3288" w:type="pct"/>
          </w:tcPr>
          <w:p w:rsidR="00B54BBD" w:rsidRPr="00EB4F8B" w:rsidRDefault="00B54BBD" w:rsidP="00246674">
            <w:pPr>
              <w:pStyle w:val="affffffffff7"/>
            </w:pPr>
            <w:r>
              <w:t>4</w:t>
            </w:r>
          </w:p>
        </w:tc>
      </w:tr>
      <w:tr w:rsidR="00B54BBD" w:rsidTr="00B54BBD">
        <w:tc>
          <w:tcPr>
            <w:tcW w:w="277" w:type="pct"/>
            <w:vMerge w:val="restart"/>
          </w:tcPr>
          <w:p w:rsidR="00B54BBD" w:rsidRDefault="00B54BBD" w:rsidP="0008675D">
            <w:pPr>
              <w:pStyle w:val="afffffffffff2"/>
            </w:pPr>
            <w:r>
              <w:t>1</w:t>
            </w:r>
          </w:p>
        </w:tc>
        <w:tc>
          <w:tcPr>
            <w:tcW w:w="1435" w:type="pct"/>
          </w:tcPr>
          <w:p w:rsidR="00B54BBD" w:rsidRPr="00EB4F8B" w:rsidRDefault="00B54BBD" w:rsidP="0008675D">
            <w:pPr>
              <w:pStyle w:val="afffffffffff2"/>
            </w:pPr>
            <w:r w:rsidRPr="00EB4F8B">
              <w:t>Наименование</w:t>
            </w:r>
          </w:p>
        </w:tc>
        <w:tc>
          <w:tcPr>
            <w:tcW w:w="3288" w:type="pct"/>
          </w:tcPr>
          <w:p w:rsidR="00B54BBD" w:rsidRPr="00F73693" w:rsidRDefault="00B54BBD" w:rsidP="0008675D">
            <w:pPr>
              <w:pStyle w:val="afffffffffff2"/>
            </w:pPr>
            <w:r w:rsidRPr="001B2AF0">
              <w:t>Артезианская скважина «Водозабор»</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1B2AF0">
              <w:t>Форма собственности</w:t>
            </w:r>
          </w:p>
        </w:tc>
        <w:tc>
          <w:tcPr>
            <w:tcW w:w="3288" w:type="pct"/>
          </w:tcPr>
          <w:p w:rsidR="00B54BBD" w:rsidRPr="00BF008B" w:rsidRDefault="00B54BBD" w:rsidP="0008675D">
            <w:pPr>
              <w:pStyle w:val="afffffffffff2"/>
            </w:pPr>
            <w:r w:rsidRPr="001B2AF0">
              <w:t>Государственная, субъекта Российской Федерации</w:t>
            </w:r>
          </w:p>
        </w:tc>
      </w:tr>
      <w:tr w:rsidR="00B54BBD" w:rsidTr="00B54BBD">
        <w:tc>
          <w:tcPr>
            <w:tcW w:w="277" w:type="pct"/>
            <w:vMerge/>
          </w:tcPr>
          <w:p w:rsidR="00B54BBD" w:rsidRDefault="00B54BBD" w:rsidP="0008675D">
            <w:pPr>
              <w:pStyle w:val="afffffffffff2"/>
            </w:pPr>
          </w:p>
        </w:tc>
        <w:tc>
          <w:tcPr>
            <w:tcW w:w="1435" w:type="pct"/>
          </w:tcPr>
          <w:p w:rsidR="00B54BBD" w:rsidRPr="00F73693" w:rsidRDefault="00B54BBD" w:rsidP="0008675D">
            <w:pPr>
              <w:pStyle w:val="afffffffffff2"/>
            </w:pPr>
            <w:r w:rsidRPr="00F73693">
              <w:t>Местоположение</w:t>
            </w:r>
          </w:p>
        </w:tc>
        <w:tc>
          <w:tcPr>
            <w:tcW w:w="3288" w:type="pct"/>
          </w:tcPr>
          <w:p w:rsidR="00B54BBD" w:rsidRPr="00BF008B" w:rsidRDefault="00B54BBD" w:rsidP="0008675D">
            <w:pPr>
              <w:pStyle w:val="afffffffffff2"/>
            </w:pPr>
            <w:r w:rsidRPr="001B2AF0">
              <w:t>Ленинградская область, Приозерский муниципальный район, Петровское сельское поселение, посёлок Петровское, земельный участок с кадастровым номером 47:03:0709002:262</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t>Год бурения</w:t>
            </w:r>
          </w:p>
        </w:tc>
        <w:tc>
          <w:tcPr>
            <w:tcW w:w="3288" w:type="pct"/>
          </w:tcPr>
          <w:p w:rsidR="00B54BBD" w:rsidRPr="001B2AF0" w:rsidRDefault="00B54BBD" w:rsidP="0008675D">
            <w:pPr>
              <w:pStyle w:val="afffffffffff2"/>
            </w:pPr>
            <w:r>
              <w:t>1995</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EB4F8B">
              <w:t>Основные характеристики</w:t>
            </w:r>
          </w:p>
        </w:tc>
        <w:tc>
          <w:tcPr>
            <w:tcW w:w="3288" w:type="pct"/>
          </w:tcPr>
          <w:p w:rsidR="00B54BBD" w:rsidRPr="00434659" w:rsidRDefault="00B54BBD" w:rsidP="0008675D">
            <w:pPr>
              <w:pStyle w:val="afffffffffff2"/>
            </w:pPr>
            <w:r w:rsidRPr="001B2AF0">
              <w:t>Глубин</w:t>
            </w:r>
            <w:r>
              <w:t>а</w:t>
            </w:r>
            <w:r w:rsidRPr="001B2AF0">
              <w:t xml:space="preserve"> </w:t>
            </w:r>
            <w:r w:rsidRPr="00A84ABD">
              <w:t xml:space="preserve">заложения составляет </w:t>
            </w:r>
            <w:r w:rsidRPr="001B2AF0">
              <w:t>142,0 м</w:t>
            </w:r>
            <w:r>
              <w:t>,</w:t>
            </w:r>
            <w:r w:rsidRPr="001B2AF0">
              <w:t xml:space="preserve"> материал сооружения – сталь</w:t>
            </w:r>
            <w:r>
              <w:t>,</w:t>
            </w:r>
            <w:r w:rsidRPr="001B2AF0">
              <w:t xml:space="preserve"> </w:t>
            </w:r>
            <w:r w:rsidR="00A54CED" w:rsidRPr="00A54CED">
              <w:t>проектная производительность – 240 м</w:t>
            </w:r>
            <w:r w:rsidR="00A54CED" w:rsidRPr="00A54CED">
              <w:rPr>
                <w:vertAlign w:val="superscript"/>
              </w:rPr>
              <w:t>3</w:t>
            </w:r>
            <w:r w:rsidR="00A54CED" w:rsidRPr="00A54CED">
              <w:t>/сут, фактическая производительность – 200 м</w:t>
            </w:r>
            <w:r w:rsidR="00A54CED" w:rsidRPr="00A54CED">
              <w:rPr>
                <w:vertAlign w:val="superscript"/>
              </w:rPr>
              <w:t>3</w:t>
            </w:r>
            <w:r w:rsidR="00A54CED" w:rsidRPr="00A54CED">
              <w:t>/сут</w:t>
            </w:r>
            <w:r>
              <w:t>.</w:t>
            </w:r>
            <w:r w:rsidRPr="001B2AF0">
              <w:t xml:space="preserve"> Скважина оборудована погружным насосом ЭЦВ 6-10-80, глубина загрузки – 80,0 м</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rsidRPr="00820AFF">
              <w:t>Наименование и реквизиты правового акта</w:t>
            </w:r>
            <w:r w:rsidRPr="00910B00">
              <w:t xml:space="preserve"> на проект организации зоны санитарной охраны</w:t>
            </w:r>
          </w:p>
        </w:tc>
        <w:tc>
          <w:tcPr>
            <w:tcW w:w="3288" w:type="pct"/>
          </w:tcPr>
          <w:p w:rsidR="00B54BBD" w:rsidRPr="00910B00" w:rsidRDefault="00B54BBD" w:rsidP="0008675D">
            <w:pPr>
              <w:pStyle w:val="afffffffffff2"/>
            </w:pPr>
            <w:r w:rsidRPr="00910B00">
              <w:t xml:space="preserve">Санитарно-эпидемиологическое заключение </w:t>
            </w:r>
            <w:r w:rsidRPr="00C22486">
              <w:t>от 29.10.2021</w:t>
            </w:r>
            <w:r>
              <w:t xml:space="preserve"> № </w:t>
            </w:r>
            <w:r w:rsidRPr="00C22486">
              <w:t>47.01.02.000.Т.002466.10.21</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1B2AF0">
              <w:t>Размер первого пояса зоны санитарной охраны</w:t>
            </w:r>
          </w:p>
        </w:tc>
        <w:tc>
          <w:tcPr>
            <w:tcW w:w="3288" w:type="pct"/>
          </w:tcPr>
          <w:p w:rsidR="00B54BBD" w:rsidRPr="00977D28" w:rsidRDefault="00B54BBD" w:rsidP="0008675D">
            <w:pPr>
              <w:pStyle w:val="afffffffffff2"/>
            </w:pPr>
            <w:r>
              <w:t>Многоугольник со сторонами 32 м и 40 м, расположенных от устья скважины на расстоянии 22,8 м</w:t>
            </w:r>
            <w:r w:rsidRPr="00CD3061">
              <w:t xml:space="preserve"> с северной стороны</w:t>
            </w:r>
            <w:r>
              <w:t xml:space="preserve">, 17,7 м с </w:t>
            </w:r>
            <w:r w:rsidRPr="00784AEB">
              <w:t>восточной сторон</w:t>
            </w:r>
            <w:r>
              <w:t>ы; 17,2 м южной</w:t>
            </w:r>
            <w:r w:rsidRPr="00784AEB">
              <w:t xml:space="preserve"> сторон</w:t>
            </w:r>
            <w:r>
              <w:t xml:space="preserve">ы, 17,3 м </w:t>
            </w:r>
            <w:r w:rsidRPr="00CD3061">
              <w:t xml:space="preserve">с западной </w:t>
            </w:r>
            <w:r>
              <w:t>стороны</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второго пояса зоны санитарной охраны</w:t>
            </w:r>
          </w:p>
        </w:tc>
        <w:tc>
          <w:tcPr>
            <w:tcW w:w="3288" w:type="pct"/>
          </w:tcPr>
          <w:p w:rsidR="00B54BBD" w:rsidRPr="00910B00" w:rsidRDefault="00B54BBD" w:rsidP="0008675D">
            <w:pPr>
              <w:pStyle w:val="afffffffffff2"/>
            </w:pPr>
            <w:r>
              <w:t>Окружность радиусом 58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третьего пояса зоны санитарной охраны</w:t>
            </w:r>
          </w:p>
        </w:tc>
        <w:tc>
          <w:tcPr>
            <w:tcW w:w="3288" w:type="pct"/>
          </w:tcPr>
          <w:p w:rsidR="00B54BBD" w:rsidRPr="00910B00" w:rsidRDefault="00B54BBD" w:rsidP="0008675D">
            <w:pPr>
              <w:pStyle w:val="afffffffffff2"/>
            </w:pPr>
            <w:r>
              <w:t>Окружность радиусом 275 м</w:t>
            </w:r>
          </w:p>
        </w:tc>
      </w:tr>
      <w:tr w:rsidR="00B54BBD" w:rsidTr="00B54BBD">
        <w:tc>
          <w:tcPr>
            <w:tcW w:w="277" w:type="pct"/>
            <w:vMerge w:val="restart"/>
          </w:tcPr>
          <w:p w:rsidR="00B54BBD" w:rsidRDefault="00B54BBD" w:rsidP="0008675D">
            <w:pPr>
              <w:pStyle w:val="afffffffffff2"/>
            </w:pPr>
            <w:r>
              <w:t>2</w:t>
            </w:r>
          </w:p>
        </w:tc>
        <w:tc>
          <w:tcPr>
            <w:tcW w:w="1435" w:type="pct"/>
          </w:tcPr>
          <w:p w:rsidR="00B54BBD" w:rsidRPr="00EB4F8B" w:rsidRDefault="00B54BBD" w:rsidP="0008675D">
            <w:pPr>
              <w:pStyle w:val="afffffffffff2"/>
            </w:pPr>
            <w:r w:rsidRPr="00EB4F8B">
              <w:t>Наименование</w:t>
            </w:r>
          </w:p>
        </w:tc>
        <w:tc>
          <w:tcPr>
            <w:tcW w:w="3288" w:type="pct"/>
          </w:tcPr>
          <w:p w:rsidR="00B54BBD" w:rsidRPr="00F73693" w:rsidRDefault="00B54BBD" w:rsidP="0008675D">
            <w:pPr>
              <w:pStyle w:val="afffffffffff2"/>
            </w:pPr>
            <w:r w:rsidRPr="001479F2">
              <w:t>Артезианская скважина № 5/19А</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1B2AF0">
              <w:t>Форма собственности</w:t>
            </w:r>
          </w:p>
        </w:tc>
        <w:tc>
          <w:tcPr>
            <w:tcW w:w="3288" w:type="pct"/>
          </w:tcPr>
          <w:p w:rsidR="00B54BBD" w:rsidRPr="00BF008B" w:rsidRDefault="00B54BBD" w:rsidP="0008675D">
            <w:pPr>
              <w:pStyle w:val="afffffffffff2"/>
            </w:pPr>
            <w:r w:rsidRPr="001B2AF0">
              <w:t>Государственная, субъекта Российской Федерации</w:t>
            </w:r>
          </w:p>
        </w:tc>
      </w:tr>
      <w:tr w:rsidR="00B54BBD" w:rsidTr="00B54BBD">
        <w:tc>
          <w:tcPr>
            <w:tcW w:w="277" w:type="pct"/>
            <w:vMerge/>
          </w:tcPr>
          <w:p w:rsidR="00B54BBD" w:rsidRDefault="00B54BBD" w:rsidP="0008675D">
            <w:pPr>
              <w:pStyle w:val="afffffffffff2"/>
            </w:pPr>
          </w:p>
        </w:tc>
        <w:tc>
          <w:tcPr>
            <w:tcW w:w="1435" w:type="pct"/>
          </w:tcPr>
          <w:p w:rsidR="00B54BBD" w:rsidRPr="00F73693" w:rsidRDefault="00B54BBD" w:rsidP="0008675D">
            <w:pPr>
              <w:pStyle w:val="afffffffffff2"/>
            </w:pPr>
            <w:r w:rsidRPr="00F73693">
              <w:t>Местоположение</w:t>
            </w:r>
          </w:p>
        </w:tc>
        <w:tc>
          <w:tcPr>
            <w:tcW w:w="3288" w:type="pct"/>
          </w:tcPr>
          <w:p w:rsidR="00B54BBD" w:rsidRPr="00BF008B" w:rsidRDefault="00B54BBD" w:rsidP="0008675D">
            <w:pPr>
              <w:pStyle w:val="afffffffffff2"/>
            </w:pPr>
            <w:r w:rsidRPr="00910B00">
              <w:t xml:space="preserve">Ленинградская область, Приозерский муниципальный район, </w:t>
            </w:r>
            <w:r>
              <w:t>Петровское сельское поселение, посёлок при железнодорожной станции Петяярви</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t>Год бурения</w:t>
            </w:r>
          </w:p>
        </w:tc>
        <w:tc>
          <w:tcPr>
            <w:tcW w:w="3288" w:type="pct"/>
          </w:tcPr>
          <w:p w:rsidR="00B54BBD" w:rsidRPr="001B2AF0" w:rsidRDefault="00B54BBD" w:rsidP="0008675D">
            <w:pPr>
              <w:pStyle w:val="afffffffffff2"/>
            </w:pPr>
            <w:r w:rsidRPr="00D03CE8">
              <w:t>1967</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EB4F8B">
              <w:t>Основные характеристики</w:t>
            </w:r>
          </w:p>
        </w:tc>
        <w:tc>
          <w:tcPr>
            <w:tcW w:w="3288" w:type="pct"/>
          </w:tcPr>
          <w:p w:rsidR="00B54BBD" w:rsidRPr="00434659" w:rsidRDefault="00B54BBD" w:rsidP="0008675D">
            <w:pPr>
              <w:pStyle w:val="afffffffffff2"/>
            </w:pPr>
            <w:r w:rsidRPr="001B2AF0">
              <w:t>Глубин</w:t>
            </w:r>
            <w:r>
              <w:t>а</w:t>
            </w:r>
            <w:r w:rsidRPr="001B2AF0">
              <w:t xml:space="preserve"> </w:t>
            </w:r>
            <w:r w:rsidRPr="00A84ABD">
              <w:t>заложения составляет 1</w:t>
            </w:r>
            <w:r>
              <w:t>0</w:t>
            </w:r>
            <w:r w:rsidRPr="00A84ABD">
              <w:t>5</w:t>
            </w:r>
            <w:r>
              <w:t xml:space="preserve">, 0 </w:t>
            </w:r>
            <w:r w:rsidRPr="00A84ABD">
              <w:t>м</w:t>
            </w:r>
            <w:r>
              <w:t xml:space="preserve">, материал сооружения – сталь, </w:t>
            </w:r>
            <w:r w:rsidR="00A54CED" w:rsidRPr="00A54CED">
              <w:t>проектная производительность – 156 м</w:t>
            </w:r>
            <w:r w:rsidR="00A54CED" w:rsidRPr="00A54CED">
              <w:rPr>
                <w:vertAlign w:val="superscript"/>
              </w:rPr>
              <w:t>3</w:t>
            </w:r>
            <w:r w:rsidR="00A54CED" w:rsidRPr="00A54CED">
              <w:t>/сут, фактическая производительность – 124 м</w:t>
            </w:r>
            <w:r w:rsidR="00A54CED" w:rsidRPr="00A54CED">
              <w:rPr>
                <w:vertAlign w:val="superscript"/>
              </w:rPr>
              <w:t>3</w:t>
            </w:r>
            <w:r w:rsidR="00A54CED" w:rsidRPr="00A54CED">
              <w:t>/сут</w:t>
            </w:r>
            <w:r>
              <w:t>.</w:t>
            </w:r>
            <w:r w:rsidRPr="0023010C">
              <w:t xml:space="preserve"> Скважина оборудована погружным насосом ЭЦВ 6-6,5-85, глубина загрузки </w:t>
            </w:r>
            <w:r>
              <w:t>–</w:t>
            </w:r>
            <w:r w:rsidRPr="0023010C">
              <w:t xml:space="preserve"> 32,0 м</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rsidRPr="00820AFF">
              <w:t>Наименование и реквизиты правового акта</w:t>
            </w:r>
            <w:r w:rsidRPr="00910B00">
              <w:t xml:space="preserve"> на проект организации зоны санитарной охраны</w:t>
            </w:r>
          </w:p>
        </w:tc>
        <w:tc>
          <w:tcPr>
            <w:tcW w:w="3288" w:type="pct"/>
          </w:tcPr>
          <w:p w:rsidR="00B54BBD" w:rsidRPr="00910B00" w:rsidRDefault="00B54BBD" w:rsidP="0008675D">
            <w:pPr>
              <w:pStyle w:val="afffffffffff2"/>
            </w:pPr>
            <w:r w:rsidRPr="00A84ABD">
              <w:t xml:space="preserve">Санитарно-эпидемиологическое заключение от </w:t>
            </w:r>
            <w:r w:rsidRPr="000B05BC">
              <w:t>09.08.2021</w:t>
            </w:r>
            <w:r>
              <w:t xml:space="preserve"> № </w:t>
            </w:r>
            <w:r w:rsidRPr="000B05BC">
              <w:t>47.01.02.000.Т.001901.08.21</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1B2AF0">
              <w:t>Размер первого пояса зоны санитарной охраны</w:t>
            </w:r>
          </w:p>
        </w:tc>
        <w:tc>
          <w:tcPr>
            <w:tcW w:w="3288" w:type="pct"/>
          </w:tcPr>
          <w:p w:rsidR="00B54BBD" w:rsidRPr="00910B00" w:rsidRDefault="00B54BBD" w:rsidP="0008675D">
            <w:pPr>
              <w:pStyle w:val="afffffffffff2"/>
            </w:pPr>
            <w:r w:rsidRPr="00784AEB">
              <w:t>Квадрат со сторонами 10 м с минимальным расстоянием от скважины до ограждения по 5 м с западной и восточной сторон, 7 м с северной стороны, 3 м с южной стороны</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второго пояса зоны санитарной охраны</w:t>
            </w:r>
          </w:p>
        </w:tc>
        <w:tc>
          <w:tcPr>
            <w:tcW w:w="3288" w:type="pct"/>
          </w:tcPr>
          <w:p w:rsidR="00B54BBD" w:rsidRPr="00910B00" w:rsidRDefault="00B54BBD" w:rsidP="0008675D">
            <w:pPr>
              <w:pStyle w:val="afffffffffff2"/>
            </w:pPr>
            <w:r>
              <w:t>Окружность радиусом 16</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третьего пояса зоны санитарной охраны</w:t>
            </w:r>
          </w:p>
        </w:tc>
        <w:tc>
          <w:tcPr>
            <w:tcW w:w="3288" w:type="pct"/>
          </w:tcPr>
          <w:p w:rsidR="00B54BBD" w:rsidRPr="00910B00" w:rsidRDefault="00B54BBD" w:rsidP="0008675D">
            <w:pPr>
              <w:pStyle w:val="afffffffffff2"/>
            </w:pPr>
            <w:r>
              <w:t>Окружность радиусом 112</w:t>
            </w:r>
          </w:p>
        </w:tc>
      </w:tr>
      <w:tr w:rsidR="00B54BBD" w:rsidTr="00B54BBD">
        <w:tc>
          <w:tcPr>
            <w:tcW w:w="277" w:type="pct"/>
            <w:vMerge w:val="restart"/>
          </w:tcPr>
          <w:p w:rsidR="00B54BBD" w:rsidRDefault="00B54BBD" w:rsidP="0008675D">
            <w:pPr>
              <w:pStyle w:val="afffffffffff2"/>
            </w:pPr>
            <w:r>
              <w:t>3</w:t>
            </w:r>
          </w:p>
        </w:tc>
        <w:tc>
          <w:tcPr>
            <w:tcW w:w="1435" w:type="pct"/>
          </w:tcPr>
          <w:p w:rsidR="00B54BBD" w:rsidRPr="00EB4F8B" w:rsidRDefault="00B54BBD" w:rsidP="0008675D">
            <w:pPr>
              <w:pStyle w:val="afffffffffff2"/>
            </w:pPr>
            <w:r w:rsidRPr="00EB4F8B">
              <w:t>Наименование</w:t>
            </w:r>
          </w:p>
        </w:tc>
        <w:tc>
          <w:tcPr>
            <w:tcW w:w="3288" w:type="pct"/>
          </w:tcPr>
          <w:p w:rsidR="00B54BBD" w:rsidRDefault="00B54BBD" w:rsidP="0008675D">
            <w:pPr>
              <w:pStyle w:val="afffffffffff2"/>
            </w:pPr>
            <w:r w:rsidRPr="001844BD">
              <w:t>Артезианская скважина № 1102</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1B2AF0">
              <w:t>Форма собственности</w:t>
            </w:r>
          </w:p>
        </w:tc>
        <w:tc>
          <w:tcPr>
            <w:tcW w:w="3288" w:type="pct"/>
          </w:tcPr>
          <w:p w:rsidR="00B54BBD" w:rsidRDefault="00B54BBD" w:rsidP="0008675D">
            <w:pPr>
              <w:pStyle w:val="afffffffffff2"/>
            </w:pPr>
            <w:r w:rsidRPr="001844BD">
              <w:t>Государственная, субъекта Российской Федерации</w:t>
            </w:r>
          </w:p>
        </w:tc>
      </w:tr>
      <w:tr w:rsidR="00B54BBD" w:rsidTr="00B54BBD">
        <w:tc>
          <w:tcPr>
            <w:tcW w:w="277" w:type="pct"/>
            <w:vMerge/>
          </w:tcPr>
          <w:p w:rsidR="00B54BBD" w:rsidRDefault="00B54BBD" w:rsidP="0008675D">
            <w:pPr>
              <w:pStyle w:val="afffffffffff2"/>
            </w:pPr>
          </w:p>
        </w:tc>
        <w:tc>
          <w:tcPr>
            <w:tcW w:w="1435" w:type="pct"/>
          </w:tcPr>
          <w:p w:rsidR="00B54BBD" w:rsidRPr="00F73693" w:rsidRDefault="00B54BBD" w:rsidP="0008675D">
            <w:pPr>
              <w:pStyle w:val="afffffffffff2"/>
            </w:pPr>
            <w:r w:rsidRPr="00F73693">
              <w:t>Местоположение</w:t>
            </w:r>
          </w:p>
        </w:tc>
        <w:tc>
          <w:tcPr>
            <w:tcW w:w="3288" w:type="pct"/>
          </w:tcPr>
          <w:p w:rsidR="00B54BBD" w:rsidRDefault="00B54BBD" w:rsidP="0008675D">
            <w:pPr>
              <w:pStyle w:val="afffffffffff2"/>
            </w:pPr>
            <w:r w:rsidRPr="008F08D8">
              <w:t>Ленинградская область, Приозерский муниципальный район, Петровское сельское поселение</w:t>
            </w:r>
            <w:r>
              <w:t xml:space="preserve">, деревня Ольховка, земельный участок с кадастровым номером </w:t>
            </w:r>
            <w:r w:rsidRPr="00600551">
              <w:t>47:03:0710001:1294</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t>Год бурения</w:t>
            </w:r>
          </w:p>
        </w:tc>
        <w:tc>
          <w:tcPr>
            <w:tcW w:w="3288" w:type="pct"/>
          </w:tcPr>
          <w:p w:rsidR="00B54BBD" w:rsidRDefault="00B54BBD" w:rsidP="0008675D">
            <w:pPr>
              <w:pStyle w:val="afffffffffff2"/>
            </w:pPr>
            <w:r>
              <w:t>1955</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EB4F8B">
              <w:t>Основные характеристики</w:t>
            </w:r>
          </w:p>
        </w:tc>
        <w:tc>
          <w:tcPr>
            <w:tcW w:w="3288" w:type="pct"/>
          </w:tcPr>
          <w:p w:rsidR="00B54BBD" w:rsidRDefault="00B54BBD" w:rsidP="0008675D">
            <w:pPr>
              <w:pStyle w:val="afffffffffff2"/>
            </w:pPr>
            <w:r w:rsidRPr="001B2AF0">
              <w:t>Глубин</w:t>
            </w:r>
            <w:r>
              <w:t>а</w:t>
            </w:r>
            <w:r w:rsidRPr="001B2AF0">
              <w:t xml:space="preserve"> </w:t>
            </w:r>
            <w:r w:rsidRPr="00A84ABD">
              <w:t xml:space="preserve">заложения составляет </w:t>
            </w:r>
            <w:r w:rsidRPr="001B2AF0">
              <w:t>14</w:t>
            </w:r>
            <w:r>
              <w:t>0</w:t>
            </w:r>
            <w:r w:rsidRPr="001B2AF0">
              <w:t>,0 м</w:t>
            </w:r>
            <w:r>
              <w:t>,</w:t>
            </w:r>
            <w:r w:rsidRPr="001B2AF0">
              <w:t xml:space="preserve"> материал сооружения – сталь</w:t>
            </w:r>
            <w:r>
              <w:t>,</w:t>
            </w:r>
            <w:r w:rsidRPr="001B2AF0">
              <w:t xml:space="preserve"> </w:t>
            </w:r>
            <w:r w:rsidR="00A54CED" w:rsidRPr="00A54CED">
              <w:t>проектная производительность – 132 м</w:t>
            </w:r>
            <w:r w:rsidR="00A54CED" w:rsidRPr="00A54CED">
              <w:rPr>
                <w:vertAlign w:val="superscript"/>
              </w:rPr>
              <w:t>3</w:t>
            </w:r>
            <w:r w:rsidR="00A54CED" w:rsidRPr="00A54CED">
              <w:t>/сут, фактическая производительность – 124 м</w:t>
            </w:r>
            <w:r w:rsidR="00A54CED" w:rsidRPr="00A54CED">
              <w:rPr>
                <w:vertAlign w:val="superscript"/>
              </w:rPr>
              <w:t>3</w:t>
            </w:r>
            <w:r w:rsidR="00A54CED" w:rsidRPr="00A54CED">
              <w:t>/сут</w:t>
            </w:r>
            <w:r>
              <w:t>.</w:t>
            </w:r>
            <w:r w:rsidRPr="001B2AF0">
              <w:t xml:space="preserve"> Скважина оборудована погружным насосом </w:t>
            </w:r>
            <w:r>
              <w:t>«</w:t>
            </w:r>
            <w:r w:rsidRPr="00941BEC">
              <w:t>Lowara</w:t>
            </w:r>
            <w:r>
              <w:t>»</w:t>
            </w:r>
            <w:r w:rsidRPr="001B2AF0">
              <w:t xml:space="preserve">, глубина загрузки – </w:t>
            </w:r>
            <w:r>
              <w:t>35</w:t>
            </w:r>
            <w:r w:rsidRPr="001B2AF0">
              <w:t>,0 м</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rsidRPr="00820AFF">
              <w:t>Наименование и реквизиты правового акта</w:t>
            </w:r>
            <w:r w:rsidRPr="00910B00">
              <w:t xml:space="preserve"> на проект организации зоны санитарной охраны</w:t>
            </w:r>
          </w:p>
        </w:tc>
        <w:tc>
          <w:tcPr>
            <w:tcW w:w="3288" w:type="pct"/>
          </w:tcPr>
          <w:p w:rsidR="00B54BBD" w:rsidRDefault="00B54BBD" w:rsidP="0008675D">
            <w:pPr>
              <w:pStyle w:val="afffffffffff2"/>
            </w:pPr>
            <w:r w:rsidRPr="00FC0ADE">
              <w:t xml:space="preserve">Санитарно-эпидемиологическое заключение от </w:t>
            </w:r>
            <w:r w:rsidRPr="001844BD">
              <w:t>21.12.2021</w:t>
            </w:r>
            <w:r>
              <w:t xml:space="preserve"> </w:t>
            </w:r>
            <w:r w:rsidRPr="00FC0ADE">
              <w:t xml:space="preserve">№ </w:t>
            </w:r>
            <w:r w:rsidRPr="001844BD">
              <w:t>47.01.02.000.Т.002956.12.21</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1B2AF0">
              <w:t>Размер первого пояса зоны санитарной охраны</w:t>
            </w:r>
          </w:p>
        </w:tc>
        <w:tc>
          <w:tcPr>
            <w:tcW w:w="3288" w:type="pct"/>
          </w:tcPr>
          <w:p w:rsidR="00B54BBD" w:rsidRDefault="00B54BBD" w:rsidP="0008675D">
            <w:pPr>
              <w:pStyle w:val="afffffffffff2"/>
            </w:pPr>
            <w:r w:rsidRPr="001E680D">
              <w:t>Квадрат со сторонами 20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второго пояса зоны санитарной охраны</w:t>
            </w:r>
          </w:p>
        </w:tc>
        <w:tc>
          <w:tcPr>
            <w:tcW w:w="3288" w:type="pct"/>
          </w:tcPr>
          <w:p w:rsidR="00B54BBD" w:rsidRDefault="00B54BBD" w:rsidP="0008675D">
            <w:pPr>
              <w:pStyle w:val="afffffffffff2"/>
            </w:pPr>
            <w:r>
              <w:t>Окружность радиусом 26,6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третьего пояса зоны санитарной охраны</w:t>
            </w:r>
          </w:p>
        </w:tc>
        <w:tc>
          <w:tcPr>
            <w:tcW w:w="3288" w:type="pct"/>
          </w:tcPr>
          <w:p w:rsidR="00B54BBD" w:rsidRDefault="00B54BBD" w:rsidP="0008675D">
            <w:pPr>
              <w:pStyle w:val="afffffffffff2"/>
            </w:pPr>
            <w:r>
              <w:t>Окружность радиусом 126,9 м</w:t>
            </w:r>
          </w:p>
        </w:tc>
      </w:tr>
      <w:tr w:rsidR="00B54BBD" w:rsidTr="00B54BBD">
        <w:tc>
          <w:tcPr>
            <w:tcW w:w="277" w:type="pct"/>
            <w:vMerge w:val="restart"/>
          </w:tcPr>
          <w:p w:rsidR="00B54BBD" w:rsidRDefault="00B54BBD" w:rsidP="0008675D">
            <w:pPr>
              <w:pStyle w:val="afffffffffff2"/>
            </w:pPr>
            <w:r>
              <w:t>4</w:t>
            </w:r>
          </w:p>
        </w:tc>
        <w:tc>
          <w:tcPr>
            <w:tcW w:w="1435" w:type="pct"/>
          </w:tcPr>
          <w:p w:rsidR="00B54BBD" w:rsidRPr="00EB4F8B" w:rsidRDefault="00B54BBD" w:rsidP="0008675D">
            <w:pPr>
              <w:pStyle w:val="afffffffffff2"/>
            </w:pPr>
            <w:r w:rsidRPr="00EB4F8B">
              <w:t>Наименование</w:t>
            </w:r>
          </w:p>
        </w:tc>
        <w:tc>
          <w:tcPr>
            <w:tcW w:w="3288" w:type="pct"/>
          </w:tcPr>
          <w:p w:rsidR="00B54BBD" w:rsidRPr="00910B00" w:rsidRDefault="00B54BBD" w:rsidP="0008675D">
            <w:pPr>
              <w:pStyle w:val="afffffffffff2"/>
            </w:pPr>
            <w:r w:rsidRPr="00910B00">
              <w:t>Артезианская скважина</w:t>
            </w:r>
            <w:r>
              <w:t xml:space="preserve"> № </w:t>
            </w:r>
            <w:r w:rsidRPr="00630EE8">
              <w:t>2068/1</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1B2AF0">
              <w:t>Форма собственности</w:t>
            </w:r>
          </w:p>
        </w:tc>
        <w:tc>
          <w:tcPr>
            <w:tcW w:w="3288" w:type="pct"/>
          </w:tcPr>
          <w:p w:rsidR="00B54BBD" w:rsidRDefault="00B54BBD" w:rsidP="0008675D">
            <w:pPr>
              <w:pStyle w:val="afffffffffff2"/>
            </w:pPr>
            <w:r w:rsidRPr="001B2AF0">
              <w:t>Государственная, субъекта Российской Федерации</w:t>
            </w:r>
          </w:p>
        </w:tc>
      </w:tr>
      <w:tr w:rsidR="00B54BBD" w:rsidTr="00B54BBD">
        <w:tc>
          <w:tcPr>
            <w:tcW w:w="277" w:type="pct"/>
            <w:vMerge/>
          </w:tcPr>
          <w:p w:rsidR="00B54BBD" w:rsidRDefault="00B54BBD" w:rsidP="0008675D">
            <w:pPr>
              <w:pStyle w:val="afffffffffff2"/>
            </w:pPr>
          </w:p>
        </w:tc>
        <w:tc>
          <w:tcPr>
            <w:tcW w:w="1435" w:type="pct"/>
          </w:tcPr>
          <w:p w:rsidR="00B54BBD" w:rsidRPr="00F73693" w:rsidRDefault="00B54BBD" w:rsidP="0008675D">
            <w:pPr>
              <w:pStyle w:val="afffffffffff2"/>
            </w:pPr>
            <w:r w:rsidRPr="00F73693">
              <w:t>Местоположение</w:t>
            </w:r>
          </w:p>
        </w:tc>
        <w:tc>
          <w:tcPr>
            <w:tcW w:w="3288" w:type="pct"/>
          </w:tcPr>
          <w:p w:rsidR="00B54BBD" w:rsidRDefault="00B54BBD" w:rsidP="0008675D">
            <w:pPr>
              <w:pStyle w:val="afffffffffff2"/>
            </w:pPr>
            <w:r w:rsidRPr="008F08D8">
              <w:t>Ленинградская область, Приозерский муниципальный район, Петровское сельское поселение</w:t>
            </w:r>
            <w:r>
              <w:t xml:space="preserve">, посёлок Петровское, земельный участок с кадастровым номером </w:t>
            </w:r>
            <w:r w:rsidRPr="00F27393">
              <w:t>47:03:0709002:830</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t>Год бурения</w:t>
            </w:r>
          </w:p>
        </w:tc>
        <w:tc>
          <w:tcPr>
            <w:tcW w:w="3288" w:type="pct"/>
          </w:tcPr>
          <w:p w:rsidR="00B54BBD" w:rsidRDefault="00B54BBD" w:rsidP="0008675D">
            <w:pPr>
              <w:pStyle w:val="afffffffffff2"/>
            </w:pPr>
            <w:r>
              <w:t>1958</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EB4F8B">
              <w:t>Основные характеристики</w:t>
            </w:r>
          </w:p>
        </w:tc>
        <w:tc>
          <w:tcPr>
            <w:tcW w:w="3288" w:type="pct"/>
          </w:tcPr>
          <w:p w:rsidR="00B54BBD" w:rsidRDefault="00B54BBD" w:rsidP="0008675D">
            <w:pPr>
              <w:pStyle w:val="afffffffffff2"/>
            </w:pPr>
            <w:r w:rsidRPr="0092439D">
              <w:t>Глубина заложения составляет 1</w:t>
            </w:r>
            <w:r>
              <w:t>0</w:t>
            </w:r>
            <w:r w:rsidRPr="0092439D">
              <w:t xml:space="preserve">0,0 м, материал сооружения – сталь, </w:t>
            </w:r>
            <w:r w:rsidR="00A54CED" w:rsidRPr="00A54CED">
              <w:t>проектная производительность – 96 м</w:t>
            </w:r>
            <w:r w:rsidR="00A54CED" w:rsidRPr="00A54CED">
              <w:rPr>
                <w:vertAlign w:val="superscript"/>
              </w:rPr>
              <w:t>3</w:t>
            </w:r>
            <w:r w:rsidR="00A54CED" w:rsidRPr="00A54CED">
              <w:t>/сут, фактическая производительность – 40 м</w:t>
            </w:r>
            <w:r w:rsidR="00A54CED" w:rsidRPr="00A54CED">
              <w:rPr>
                <w:vertAlign w:val="superscript"/>
              </w:rPr>
              <w:t>3</w:t>
            </w:r>
            <w:r w:rsidR="00A54CED" w:rsidRPr="00A54CED">
              <w:t>/сут</w:t>
            </w:r>
            <w:r w:rsidRPr="0092439D">
              <w:t xml:space="preserve">. Скважина оборудована погружным насосом ЭЦВ 5-6,5-100, глубина загрузки – </w:t>
            </w:r>
            <w:r>
              <w:t>80</w:t>
            </w:r>
            <w:r w:rsidRPr="0092439D">
              <w:t>,0 м</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rsidRPr="00820AFF">
              <w:t>Наименование и реквизиты правового акта</w:t>
            </w:r>
            <w:r w:rsidRPr="00910B00">
              <w:t xml:space="preserve"> на проект организации зоны санитарной охраны</w:t>
            </w:r>
          </w:p>
        </w:tc>
        <w:tc>
          <w:tcPr>
            <w:tcW w:w="3288" w:type="pct"/>
          </w:tcPr>
          <w:p w:rsidR="00B54BBD" w:rsidRDefault="00B54BBD" w:rsidP="0008675D">
            <w:pPr>
              <w:pStyle w:val="afffffffffff2"/>
            </w:pPr>
            <w:r w:rsidRPr="00910B00">
              <w:t xml:space="preserve">Санитарно-эпидемиологическое заключение </w:t>
            </w:r>
            <w:r w:rsidRPr="00C22486">
              <w:t>от 29.10.2021</w:t>
            </w:r>
            <w:r>
              <w:t xml:space="preserve"> № </w:t>
            </w:r>
            <w:r w:rsidRPr="00C22486">
              <w:t>47.01.02.000.Т.002466.10.21</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1B2AF0">
              <w:t>Размер первого пояса зоны санитарной охраны</w:t>
            </w:r>
          </w:p>
        </w:tc>
        <w:tc>
          <w:tcPr>
            <w:tcW w:w="3288" w:type="pct"/>
          </w:tcPr>
          <w:p w:rsidR="00B54BBD" w:rsidRDefault="00B54BBD" w:rsidP="0008675D">
            <w:pPr>
              <w:pStyle w:val="afffffffffff2"/>
            </w:pPr>
            <w:r w:rsidRPr="00332BE7">
              <w:t xml:space="preserve">Многоугольник со сторонами </w:t>
            </w:r>
            <w:r>
              <w:t>25</w:t>
            </w:r>
            <w:r w:rsidRPr="00332BE7">
              <w:t xml:space="preserve"> м и </w:t>
            </w:r>
            <w:r>
              <w:t>3</w:t>
            </w:r>
            <w:r w:rsidRPr="00332BE7">
              <w:t>0 м, расположенных от устья скважины на расстоянии</w:t>
            </w:r>
            <w:r w:rsidRPr="00D15642">
              <w:t xml:space="preserve"> 15,0 м</w:t>
            </w:r>
            <w:r>
              <w:t xml:space="preserve"> с северной, южной и западной сторон,</w:t>
            </w:r>
            <w:r w:rsidRPr="00D15642">
              <w:t xml:space="preserve"> 10,0</w:t>
            </w:r>
            <w:r>
              <w:t xml:space="preserve"> м с восточной стороны</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второго пояса зоны санитарной охраны</w:t>
            </w:r>
          </w:p>
        </w:tc>
        <w:tc>
          <w:tcPr>
            <w:tcW w:w="3288" w:type="pct"/>
          </w:tcPr>
          <w:p w:rsidR="00B54BBD" w:rsidRDefault="00B54BBD" w:rsidP="0008675D">
            <w:pPr>
              <w:pStyle w:val="afffffffffff2"/>
            </w:pPr>
            <w:r w:rsidRPr="002606DA">
              <w:t>Окружность радиусом</w:t>
            </w:r>
            <w:r>
              <w:t xml:space="preserve"> 51 м</w:t>
            </w:r>
          </w:p>
        </w:tc>
      </w:tr>
      <w:tr w:rsidR="00B54BBD" w:rsidTr="00B54BBD">
        <w:tc>
          <w:tcPr>
            <w:tcW w:w="277" w:type="pct"/>
            <w:vMerge/>
          </w:tcPr>
          <w:p w:rsidR="00B54BBD" w:rsidRDefault="00B54BBD" w:rsidP="0008675D">
            <w:pPr>
              <w:pStyle w:val="afffffffffff2"/>
            </w:pPr>
          </w:p>
        </w:tc>
        <w:tc>
          <w:tcPr>
            <w:tcW w:w="1435" w:type="pct"/>
          </w:tcPr>
          <w:p w:rsidR="00B54BBD" w:rsidRPr="00910B00" w:rsidRDefault="00B54BBD" w:rsidP="0008675D">
            <w:pPr>
              <w:pStyle w:val="afffffffffff2"/>
            </w:pPr>
            <w:r w:rsidRPr="00910B00">
              <w:t>Размер третьего пояса зоны санитарной охраны</w:t>
            </w:r>
          </w:p>
        </w:tc>
        <w:tc>
          <w:tcPr>
            <w:tcW w:w="3288" w:type="pct"/>
          </w:tcPr>
          <w:p w:rsidR="00B54BBD" w:rsidRPr="002606DA" w:rsidRDefault="00B54BBD" w:rsidP="0008675D">
            <w:pPr>
              <w:pStyle w:val="afffffffffff2"/>
            </w:pPr>
            <w:r w:rsidRPr="002606DA">
              <w:t>Окружность радиусом</w:t>
            </w:r>
            <w:r>
              <w:t xml:space="preserve"> 342 м</w:t>
            </w:r>
          </w:p>
        </w:tc>
      </w:tr>
      <w:tr w:rsidR="00B54BBD" w:rsidTr="00B54BBD">
        <w:tc>
          <w:tcPr>
            <w:tcW w:w="277" w:type="pct"/>
            <w:vMerge w:val="restart"/>
          </w:tcPr>
          <w:p w:rsidR="00B54BBD" w:rsidRDefault="00B54BBD" w:rsidP="0008675D">
            <w:pPr>
              <w:pStyle w:val="afffffffffff2"/>
            </w:pPr>
            <w:r>
              <w:t>5</w:t>
            </w:r>
          </w:p>
        </w:tc>
        <w:tc>
          <w:tcPr>
            <w:tcW w:w="1435" w:type="pct"/>
          </w:tcPr>
          <w:p w:rsidR="00B54BBD" w:rsidRPr="00EB4F8B" w:rsidRDefault="00B54BBD" w:rsidP="0008675D">
            <w:pPr>
              <w:pStyle w:val="afffffffffff2"/>
            </w:pPr>
            <w:r w:rsidRPr="00EB4F8B">
              <w:t>Наименование</w:t>
            </w:r>
          </w:p>
        </w:tc>
        <w:tc>
          <w:tcPr>
            <w:tcW w:w="3288" w:type="pct"/>
          </w:tcPr>
          <w:p w:rsidR="00B54BBD" w:rsidRDefault="00B54BBD" w:rsidP="0008675D">
            <w:pPr>
              <w:pStyle w:val="afffffffffff2"/>
            </w:pPr>
            <w:r w:rsidRPr="00910B00">
              <w:t>Артезианская скважина</w:t>
            </w:r>
            <w:r>
              <w:t xml:space="preserve"> № 3310</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1B2AF0">
              <w:t>Форма собственности</w:t>
            </w:r>
          </w:p>
        </w:tc>
        <w:tc>
          <w:tcPr>
            <w:tcW w:w="3288" w:type="pct"/>
          </w:tcPr>
          <w:p w:rsidR="00B54BBD" w:rsidRDefault="00B54BBD" w:rsidP="0008675D">
            <w:pPr>
              <w:pStyle w:val="afffffffffff2"/>
            </w:pPr>
            <w:r w:rsidRPr="001B2AF0">
              <w:t>Государственная, субъекта Российской Федерации</w:t>
            </w:r>
          </w:p>
        </w:tc>
      </w:tr>
      <w:tr w:rsidR="00B54BBD" w:rsidTr="00B54BBD">
        <w:tc>
          <w:tcPr>
            <w:tcW w:w="277" w:type="pct"/>
            <w:vMerge/>
          </w:tcPr>
          <w:p w:rsidR="00B54BBD" w:rsidRDefault="00B54BBD" w:rsidP="0008675D">
            <w:pPr>
              <w:pStyle w:val="afffffffffff2"/>
            </w:pPr>
          </w:p>
        </w:tc>
        <w:tc>
          <w:tcPr>
            <w:tcW w:w="1435" w:type="pct"/>
          </w:tcPr>
          <w:p w:rsidR="00B54BBD" w:rsidRPr="00F73693" w:rsidRDefault="00B54BBD" w:rsidP="0008675D">
            <w:pPr>
              <w:pStyle w:val="afffffffffff2"/>
            </w:pPr>
            <w:r w:rsidRPr="00F73693">
              <w:t>Местоположение</w:t>
            </w:r>
          </w:p>
        </w:tc>
        <w:tc>
          <w:tcPr>
            <w:tcW w:w="3288" w:type="pct"/>
          </w:tcPr>
          <w:p w:rsidR="00B54BBD" w:rsidRDefault="00B54BBD" w:rsidP="0008675D">
            <w:pPr>
              <w:pStyle w:val="afffffffffff2"/>
            </w:pPr>
            <w:r w:rsidRPr="008F08D8">
              <w:t>Ленинградская область, Приозерский муниципальный район, Петровское сельское поселение</w:t>
            </w:r>
            <w:r>
              <w:t xml:space="preserve">, посёлок Петровское, земельный участок с кадастровым номером </w:t>
            </w:r>
            <w:r w:rsidRPr="00AA4A54">
              <w:t>47:03:0709002:240</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t>Год бурения</w:t>
            </w:r>
          </w:p>
        </w:tc>
        <w:tc>
          <w:tcPr>
            <w:tcW w:w="3288" w:type="pct"/>
          </w:tcPr>
          <w:p w:rsidR="00B54BBD" w:rsidRDefault="00B54BBD" w:rsidP="0008675D">
            <w:pPr>
              <w:pStyle w:val="afffffffffff2"/>
            </w:pPr>
            <w:r>
              <w:t>1978</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EB4F8B">
              <w:t>Основные характеристики</w:t>
            </w:r>
          </w:p>
        </w:tc>
        <w:tc>
          <w:tcPr>
            <w:tcW w:w="3288" w:type="pct"/>
          </w:tcPr>
          <w:p w:rsidR="00B54BBD" w:rsidRDefault="00B54BBD" w:rsidP="0008675D">
            <w:pPr>
              <w:pStyle w:val="afffffffffff2"/>
            </w:pPr>
            <w:r w:rsidRPr="0092439D">
              <w:t>Глубина заложения составляет 1</w:t>
            </w:r>
            <w:r>
              <w:t>12</w:t>
            </w:r>
            <w:r w:rsidRPr="0092439D">
              <w:t xml:space="preserve">,0 м, материал сооружения – сталь, </w:t>
            </w:r>
            <w:r w:rsidR="00A54CED" w:rsidRPr="00A54CED">
              <w:t>проектная производительность – 240 м</w:t>
            </w:r>
            <w:r w:rsidR="00A54CED" w:rsidRPr="00A54CED">
              <w:rPr>
                <w:vertAlign w:val="superscript"/>
              </w:rPr>
              <w:t>3</w:t>
            </w:r>
            <w:r w:rsidR="00A54CED" w:rsidRPr="00A54CED">
              <w:t>/сут, фактическая производительность – 168 м</w:t>
            </w:r>
            <w:r w:rsidR="00A54CED" w:rsidRPr="00A54CED">
              <w:rPr>
                <w:vertAlign w:val="superscript"/>
              </w:rPr>
              <w:t>3</w:t>
            </w:r>
            <w:r w:rsidR="00A54CED" w:rsidRPr="00A54CED">
              <w:t>/сут</w:t>
            </w:r>
            <w:r w:rsidRPr="0092439D">
              <w:t xml:space="preserve">. Скважина оборудована погружным насосом </w:t>
            </w:r>
            <w:r w:rsidRPr="004B4A13">
              <w:t>ЭЦВ-6</w:t>
            </w:r>
            <w:r w:rsidRPr="0092439D">
              <w:t xml:space="preserve">, глубина загрузки – </w:t>
            </w:r>
            <w:r>
              <w:t>60</w:t>
            </w:r>
            <w:r w:rsidRPr="0092439D">
              <w:t>,0 м</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rsidRPr="00820AFF">
              <w:t>Наименование и реквизиты правового акта</w:t>
            </w:r>
            <w:r w:rsidRPr="00910B00">
              <w:t xml:space="preserve"> на проект организации зоны санитарной охраны</w:t>
            </w:r>
          </w:p>
        </w:tc>
        <w:tc>
          <w:tcPr>
            <w:tcW w:w="3288" w:type="pct"/>
          </w:tcPr>
          <w:p w:rsidR="00B54BBD" w:rsidRDefault="00B54BBD" w:rsidP="0008675D">
            <w:pPr>
              <w:pStyle w:val="afffffffffff2"/>
            </w:pPr>
            <w:r w:rsidRPr="00910B00">
              <w:t xml:space="preserve">Санитарно-эпидемиологическое заключение </w:t>
            </w:r>
            <w:r w:rsidRPr="00C22486">
              <w:t>от 29.10.2021</w:t>
            </w:r>
            <w:r>
              <w:t xml:space="preserve"> № </w:t>
            </w:r>
            <w:r w:rsidRPr="00C22486">
              <w:t>47.01.02.000.Т.002466.10.21</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1B2AF0">
              <w:t>Размер первого пояса зоны санитарной охраны</w:t>
            </w:r>
          </w:p>
        </w:tc>
        <w:tc>
          <w:tcPr>
            <w:tcW w:w="3288" w:type="pct"/>
          </w:tcPr>
          <w:p w:rsidR="00B54BBD" w:rsidRDefault="00B54BBD" w:rsidP="0008675D">
            <w:pPr>
              <w:pStyle w:val="afffffffffff2"/>
            </w:pPr>
            <w:r>
              <w:t>Квадрат</w:t>
            </w:r>
            <w:r w:rsidRPr="00D15642">
              <w:t xml:space="preserve"> со сторонами </w:t>
            </w:r>
            <w:r>
              <w:t>10</w:t>
            </w:r>
            <w:r w:rsidRPr="00D15642">
              <w:t xml:space="preserve"> м, расположенных от устья скважины на расстоянии 2,2 м</w:t>
            </w:r>
            <w:r>
              <w:t xml:space="preserve"> с северной стороны</w:t>
            </w:r>
            <w:r w:rsidRPr="00D15642">
              <w:t>, 3,7 м</w:t>
            </w:r>
            <w:r>
              <w:t xml:space="preserve"> с восточной стороны</w:t>
            </w:r>
            <w:r w:rsidRPr="00D15642">
              <w:t>, 7,8 м</w:t>
            </w:r>
            <w:r>
              <w:t xml:space="preserve"> с южной стороны</w:t>
            </w:r>
            <w:r w:rsidRPr="00D15642">
              <w:t xml:space="preserve"> </w:t>
            </w:r>
            <w:r>
              <w:t xml:space="preserve">и </w:t>
            </w:r>
            <w:r w:rsidRPr="00D15642">
              <w:t>6,3 м</w:t>
            </w:r>
            <w:r>
              <w:t xml:space="preserve"> с западной стороны</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второго пояса зоны санитарной охраны</w:t>
            </w:r>
          </w:p>
        </w:tc>
        <w:tc>
          <w:tcPr>
            <w:tcW w:w="3288" w:type="pct"/>
          </w:tcPr>
          <w:p w:rsidR="00B54BBD" w:rsidRDefault="00B54BBD" w:rsidP="0008675D">
            <w:pPr>
              <w:pStyle w:val="afffffffffff2"/>
            </w:pPr>
            <w:r>
              <w:t>Окружность радиусом 50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третьего пояса зоны санитарной охраны</w:t>
            </w:r>
          </w:p>
        </w:tc>
        <w:tc>
          <w:tcPr>
            <w:tcW w:w="3288" w:type="pct"/>
          </w:tcPr>
          <w:p w:rsidR="00B54BBD" w:rsidRDefault="00B54BBD" w:rsidP="0008675D">
            <w:pPr>
              <w:pStyle w:val="afffffffffff2"/>
            </w:pPr>
            <w:r>
              <w:t>Окружность радиусом 334 м</w:t>
            </w:r>
          </w:p>
        </w:tc>
      </w:tr>
      <w:tr w:rsidR="00B54BBD" w:rsidTr="00B54BBD">
        <w:tc>
          <w:tcPr>
            <w:tcW w:w="277" w:type="pct"/>
            <w:vMerge w:val="restart"/>
          </w:tcPr>
          <w:p w:rsidR="00B54BBD" w:rsidRDefault="00B54BBD" w:rsidP="0008675D">
            <w:pPr>
              <w:pStyle w:val="afffffffffff2"/>
            </w:pPr>
            <w:r>
              <w:t>6</w:t>
            </w:r>
          </w:p>
        </w:tc>
        <w:tc>
          <w:tcPr>
            <w:tcW w:w="1435" w:type="pct"/>
          </w:tcPr>
          <w:p w:rsidR="00B54BBD" w:rsidRPr="00EB4F8B" w:rsidRDefault="00B54BBD" w:rsidP="0008675D">
            <w:pPr>
              <w:pStyle w:val="afffffffffff2"/>
            </w:pPr>
            <w:r w:rsidRPr="00EB4F8B">
              <w:t>Наименование</w:t>
            </w:r>
          </w:p>
        </w:tc>
        <w:tc>
          <w:tcPr>
            <w:tcW w:w="3288" w:type="pct"/>
          </w:tcPr>
          <w:p w:rsidR="00B54BBD" w:rsidRDefault="00B54BBD" w:rsidP="0008675D">
            <w:pPr>
              <w:pStyle w:val="afffffffffff2"/>
            </w:pPr>
            <w:r w:rsidRPr="00910B00">
              <w:t>Артезианская скважина</w:t>
            </w:r>
            <w:r>
              <w:t xml:space="preserve"> № 22840</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1B2AF0">
              <w:t>Форма собственности</w:t>
            </w:r>
          </w:p>
        </w:tc>
        <w:tc>
          <w:tcPr>
            <w:tcW w:w="3288" w:type="pct"/>
          </w:tcPr>
          <w:p w:rsidR="00B54BBD" w:rsidRDefault="00B54BBD" w:rsidP="0008675D">
            <w:pPr>
              <w:pStyle w:val="afffffffffff2"/>
            </w:pPr>
            <w:r w:rsidRPr="001B2AF0">
              <w:t>Государственная, субъекта Российской Федерации</w:t>
            </w:r>
          </w:p>
        </w:tc>
      </w:tr>
      <w:tr w:rsidR="00B54BBD" w:rsidTr="00B54BBD">
        <w:tc>
          <w:tcPr>
            <w:tcW w:w="277" w:type="pct"/>
            <w:vMerge/>
          </w:tcPr>
          <w:p w:rsidR="00B54BBD" w:rsidRDefault="00B54BBD" w:rsidP="0008675D">
            <w:pPr>
              <w:pStyle w:val="afffffffffff2"/>
            </w:pPr>
          </w:p>
        </w:tc>
        <w:tc>
          <w:tcPr>
            <w:tcW w:w="1435" w:type="pct"/>
          </w:tcPr>
          <w:p w:rsidR="00B54BBD" w:rsidRPr="00F73693" w:rsidRDefault="00B54BBD" w:rsidP="0008675D">
            <w:pPr>
              <w:pStyle w:val="afffffffffff2"/>
            </w:pPr>
            <w:r w:rsidRPr="00F73693">
              <w:t>Местоположение</w:t>
            </w:r>
          </w:p>
        </w:tc>
        <w:tc>
          <w:tcPr>
            <w:tcW w:w="3288" w:type="pct"/>
          </w:tcPr>
          <w:p w:rsidR="00B54BBD" w:rsidRDefault="00B54BBD" w:rsidP="0008675D">
            <w:pPr>
              <w:pStyle w:val="afffffffffff2"/>
            </w:pPr>
            <w:r w:rsidRPr="008F08D8">
              <w:t>Ленинградская область, Приозерский муниципальный район, Петровское сельское поселение</w:t>
            </w:r>
            <w:r>
              <w:t xml:space="preserve">, посёлок Петровское, земельный участок с кадастровым номером </w:t>
            </w:r>
            <w:r w:rsidRPr="00D00501">
              <w:t>47:03:0709003:209</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t>Год бурения</w:t>
            </w:r>
          </w:p>
        </w:tc>
        <w:tc>
          <w:tcPr>
            <w:tcW w:w="3288" w:type="pct"/>
          </w:tcPr>
          <w:p w:rsidR="00B54BBD" w:rsidRDefault="00B54BBD" w:rsidP="0008675D">
            <w:pPr>
              <w:pStyle w:val="afffffffffff2"/>
            </w:pPr>
            <w:r>
              <w:t>1970</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EB4F8B">
              <w:t>Основные характеристики</w:t>
            </w:r>
          </w:p>
        </w:tc>
        <w:tc>
          <w:tcPr>
            <w:tcW w:w="3288" w:type="pct"/>
          </w:tcPr>
          <w:p w:rsidR="00B54BBD" w:rsidRDefault="00B54BBD" w:rsidP="0008675D">
            <w:pPr>
              <w:pStyle w:val="afffffffffff2"/>
            </w:pPr>
            <w:r w:rsidRPr="0092439D">
              <w:t>Глубина заложения составляет 1</w:t>
            </w:r>
            <w:r>
              <w:t>22</w:t>
            </w:r>
            <w:r w:rsidRPr="0092439D">
              <w:t xml:space="preserve">,0 м, материал сооружения – сталь, </w:t>
            </w:r>
            <w:r w:rsidR="00A54CED" w:rsidRPr="00A54CED">
              <w:t>производительность – 190 м</w:t>
            </w:r>
            <w:r w:rsidR="00A54CED" w:rsidRPr="00A54CED">
              <w:rPr>
                <w:vertAlign w:val="superscript"/>
              </w:rPr>
              <w:t>3</w:t>
            </w:r>
            <w:r w:rsidR="00A54CED" w:rsidRPr="00A54CED">
              <w:t>/сут, фактическая производительность – 180 м</w:t>
            </w:r>
            <w:r w:rsidR="00A54CED" w:rsidRPr="00A54CED">
              <w:rPr>
                <w:vertAlign w:val="superscript"/>
              </w:rPr>
              <w:t>3</w:t>
            </w:r>
            <w:r w:rsidR="00A54CED" w:rsidRPr="00A54CED">
              <w:t>/сут</w:t>
            </w:r>
            <w:r w:rsidRPr="0092439D">
              <w:t xml:space="preserve">. Скважина оборудована погружным насосом </w:t>
            </w:r>
            <w:r w:rsidRPr="004B4A13">
              <w:t>ЭЦВ-6</w:t>
            </w:r>
            <w:r w:rsidRPr="0092439D">
              <w:t xml:space="preserve">, глубина загрузки – </w:t>
            </w:r>
            <w:r>
              <w:t>60</w:t>
            </w:r>
            <w:r w:rsidRPr="0092439D">
              <w:t>,0 м</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rsidRPr="00820AFF">
              <w:t>Наименование и реквизиты правового акта</w:t>
            </w:r>
            <w:r w:rsidRPr="00910B00">
              <w:t xml:space="preserve"> на проект организации зоны санитарной охраны</w:t>
            </w:r>
          </w:p>
        </w:tc>
        <w:tc>
          <w:tcPr>
            <w:tcW w:w="3288" w:type="pct"/>
          </w:tcPr>
          <w:p w:rsidR="00B54BBD" w:rsidRDefault="00B54BBD" w:rsidP="0008675D">
            <w:pPr>
              <w:pStyle w:val="afffffffffff2"/>
            </w:pPr>
            <w:r w:rsidRPr="00910B00">
              <w:t xml:space="preserve">Санитарно-эпидемиологическое заключение </w:t>
            </w:r>
            <w:r w:rsidRPr="00C22486">
              <w:t>от 29.10.2021</w:t>
            </w:r>
            <w:r>
              <w:t xml:space="preserve"> № </w:t>
            </w:r>
            <w:r w:rsidRPr="00C22486">
              <w:t>47.01.02.000.Т.002466.10.21</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1B2AF0">
              <w:t>Размер первого пояса зоны санитарной охраны</w:t>
            </w:r>
          </w:p>
        </w:tc>
        <w:tc>
          <w:tcPr>
            <w:tcW w:w="3288" w:type="pct"/>
          </w:tcPr>
          <w:p w:rsidR="00B54BBD" w:rsidRDefault="00B54BBD" w:rsidP="0008675D">
            <w:pPr>
              <w:pStyle w:val="afffffffffff2"/>
            </w:pPr>
            <w:r w:rsidRPr="00332BE7">
              <w:t xml:space="preserve">Многоугольник со сторонами </w:t>
            </w:r>
            <w:r>
              <w:t>15</w:t>
            </w:r>
            <w:r w:rsidRPr="00332BE7">
              <w:t xml:space="preserve"> м и </w:t>
            </w:r>
            <w:r>
              <w:t>2</w:t>
            </w:r>
            <w:r w:rsidRPr="00332BE7">
              <w:t>0 м, расположенных от устья скважины на расстоянии</w:t>
            </w:r>
            <w:r w:rsidRPr="00D15642">
              <w:t xml:space="preserve"> 9,0 м</w:t>
            </w:r>
            <w:r>
              <w:t xml:space="preserve"> с северной стороны</w:t>
            </w:r>
            <w:r w:rsidRPr="00D15642">
              <w:t>, 5,0 м</w:t>
            </w:r>
            <w:r>
              <w:t xml:space="preserve"> с восточной стороны</w:t>
            </w:r>
            <w:r w:rsidRPr="00D15642">
              <w:t>, 13,0 м</w:t>
            </w:r>
            <w:r>
              <w:t xml:space="preserve"> с южной стороны и</w:t>
            </w:r>
            <w:r w:rsidRPr="00D15642">
              <w:t xml:space="preserve"> 10,0 м</w:t>
            </w:r>
            <w:r>
              <w:t xml:space="preserve"> с западной стороны</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второго пояса зоны санитарной охраны</w:t>
            </w:r>
          </w:p>
        </w:tc>
        <w:tc>
          <w:tcPr>
            <w:tcW w:w="3288" w:type="pct"/>
          </w:tcPr>
          <w:p w:rsidR="00B54BBD" w:rsidRDefault="00B54BBD" w:rsidP="0008675D">
            <w:pPr>
              <w:pStyle w:val="afffffffffff2"/>
            </w:pPr>
            <w:r>
              <w:t>Окружность радиусом 45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третьего пояса зоны санитарной охраны</w:t>
            </w:r>
          </w:p>
        </w:tc>
        <w:tc>
          <w:tcPr>
            <w:tcW w:w="3288" w:type="pct"/>
          </w:tcPr>
          <w:p w:rsidR="00B54BBD" w:rsidRDefault="00B54BBD" w:rsidP="0008675D">
            <w:pPr>
              <w:pStyle w:val="afffffffffff2"/>
            </w:pPr>
            <w:r>
              <w:t>Окружность радиусом 299 м</w:t>
            </w:r>
          </w:p>
        </w:tc>
      </w:tr>
      <w:tr w:rsidR="00B54BBD" w:rsidTr="00B54BBD">
        <w:tc>
          <w:tcPr>
            <w:tcW w:w="277" w:type="pct"/>
            <w:vMerge w:val="restart"/>
          </w:tcPr>
          <w:p w:rsidR="00B54BBD" w:rsidRDefault="00B54BBD" w:rsidP="0008675D">
            <w:pPr>
              <w:pStyle w:val="afffffffffff2"/>
            </w:pPr>
            <w:r>
              <w:t>7</w:t>
            </w:r>
          </w:p>
        </w:tc>
        <w:tc>
          <w:tcPr>
            <w:tcW w:w="1435" w:type="pct"/>
          </w:tcPr>
          <w:p w:rsidR="00B54BBD" w:rsidRPr="00EB4F8B" w:rsidRDefault="00B54BBD" w:rsidP="0008675D">
            <w:pPr>
              <w:pStyle w:val="afffffffffff2"/>
            </w:pPr>
            <w:r w:rsidRPr="00EB4F8B">
              <w:t>Наименование</w:t>
            </w:r>
          </w:p>
        </w:tc>
        <w:tc>
          <w:tcPr>
            <w:tcW w:w="3288" w:type="pct"/>
          </w:tcPr>
          <w:p w:rsidR="00B54BBD" w:rsidRDefault="00B54BBD" w:rsidP="0008675D">
            <w:pPr>
              <w:pStyle w:val="afffffffffff2"/>
            </w:pPr>
            <w:r w:rsidRPr="00910B00">
              <w:t>Артезианская скважина</w:t>
            </w:r>
            <w:r>
              <w:t xml:space="preserve"> № </w:t>
            </w:r>
            <w:r w:rsidRPr="003465F4">
              <w:t>70008</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1B2AF0">
              <w:t>Форма собственности</w:t>
            </w:r>
          </w:p>
        </w:tc>
        <w:tc>
          <w:tcPr>
            <w:tcW w:w="3288" w:type="pct"/>
          </w:tcPr>
          <w:p w:rsidR="00B54BBD" w:rsidRDefault="00B54BBD" w:rsidP="0008675D">
            <w:pPr>
              <w:pStyle w:val="afffffffffff2"/>
            </w:pPr>
            <w:r w:rsidRPr="001B2AF0">
              <w:t>Государственная, субъекта Российской Федерации</w:t>
            </w:r>
          </w:p>
        </w:tc>
      </w:tr>
      <w:tr w:rsidR="00B54BBD" w:rsidTr="00B54BBD">
        <w:tc>
          <w:tcPr>
            <w:tcW w:w="277" w:type="pct"/>
            <w:vMerge/>
          </w:tcPr>
          <w:p w:rsidR="00B54BBD" w:rsidRDefault="00B54BBD" w:rsidP="0008675D">
            <w:pPr>
              <w:pStyle w:val="afffffffffff2"/>
            </w:pPr>
          </w:p>
        </w:tc>
        <w:tc>
          <w:tcPr>
            <w:tcW w:w="1435" w:type="pct"/>
          </w:tcPr>
          <w:p w:rsidR="00B54BBD" w:rsidRPr="00F73693" w:rsidRDefault="00B54BBD" w:rsidP="0008675D">
            <w:pPr>
              <w:pStyle w:val="afffffffffff2"/>
            </w:pPr>
            <w:r w:rsidRPr="00F73693">
              <w:t>Местоположение</w:t>
            </w:r>
          </w:p>
        </w:tc>
        <w:tc>
          <w:tcPr>
            <w:tcW w:w="3288" w:type="pct"/>
          </w:tcPr>
          <w:p w:rsidR="00B54BBD" w:rsidRDefault="00B54BBD" w:rsidP="0008675D">
            <w:pPr>
              <w:pStyle w:val="afffffffffff2"/>
            </w:pPr>
            <w:r w:rsidRPr="008F08D8">
              <w:t>Ленинградская область, Приозерский муниципальный район, Петровское сельское поселение</w:t>
            </w:r>
            <w:r>
              <w:t xml:space="preserve">, деревня Ягодное, земельный участок с кадастровым номером </w:t>
            </w:r>
            <w:r w:rsidRPr="00AA4A54">
              <w:t>47:03:0707002:604</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t>Год бурения</w:t>
            </w:r>
          </w:p>
        </w:tc>
        <w:tc>
          <w:tcPr>
            <w:tcW w:w="3288" w:type="pct"/>
          </w:tcPr>
          <w:p w:rsidR="00B54BBD" w:rsidRDefault="00B54BBD" w:rsidP="0008675D">
            <w:pPr>
              <w:pStyle w:val="afffffffffff2"/>
            </w:pPr>
            <w:r>
              <w:t>2007</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EB4F8B">
              <w:t>Основные характеристики</w:t>
            </w:r>
          </w:p>
        </w:tc>
        <w:tc>
          <w:tcPr>
            <w:tcW w:w="3288" w:type="pct"/>
          </w:tcPr>
          <w:p w:rsidR="00B54BBD" w:rsidRDefault="00B54BBD" w:rsidP="0008675D">
            <w:pPr>
              <w:pStyle w:val="afffffffffff2"/>
            </w:pPr>
            <w:r w:rsidRPr="0092439D">
              <w:t xml:space="preserve">Глубина заложения составляет </w:t>
            </w:r>
            <w:r>
              <w:t>90</w:t>
            </w:r>
            <w:r w:rsidRPr="0092439D">
              <w:t xml:space="preserve">,0 м, материал сооружения – сталь, </w:t>
            </w:r>
            <w:r w:rsidR="00A54CED" w:rsidRPr="00A54CED">
              <w:t>проектная производительность – 132 м</w:t>
            </w:r>
            <w:r w:rsidR="00A54CED" w:rsidRPr="00A54CED">
              <w:rPr>
                <w:vertAlign w:val="superscript"/>
              </w:rPr>
              <w:t>3</w:t>
            </w:r>
            <w:r w:rsidR="00A54CED" w:rsidRPr="00A54CED">
              <w:t>/сут, фактическая производительность – 124 м</w:t>
            </w:r>
            <w:r w:rsidR="00A54CED" w:rsidRPr="00A54CED">
              <w:rPr>
                <w:vertAlign w:val="superscript"/>
              </w:rPr>
              <w:t>3</w:t>
            </w:r>
            <w:r w:rsidR="00A54CED" w:rsidRPr="00A54CED">
              <w:t>/сут</w:t>
            </w:r>
            <w:r w:rsidRPr="0092439D">
              <w:t xml:space="preserve">. Скважина оборудована погружным насосом </w:t>
            </w:r>
            <w:r>
              <w:t>«</w:t>
            </w:r>
            <w:r w:rsidRPr="006A69DC">
              <w:t>Pedrollo 4PD/5,5 4 kW</w:t>
            </w:r>
            <w:r>
              <w:t>»</w:t>
            </w:r>
            <w:r w:rsidRPr="0092439D">
              <w:t xml:space="preserve">, глубина загрузки – </w:t>
            </w:r>
            <w:r>
              <w:t>60</w:t>
            </w:r>
            <w:r w:rsidRPr="0092439D">
              <w:t>,0 м</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rsidRPr="00820AFF">
              <w:t>Наименование и реквизиты правового акта</w:t>
            </w:r>
            <w:r w:rsidRPr="00910B00">
              <w:t xml:space="preserve"> на проект организации зоны санитарной охраны</w:t>
            </w:r>
          </w:p>
        </w:tc>
        <w:tc>
          <w:tcPr>
            <w:tcW w:w="3288" w:type="pct"/>
          </w:tcPr>
          <w:p w:rsidR="00B54BBD" w:rsidRDefault="00B54BBD" w:rsidP="0008675D">
            <w:pPr>
              <w:pStyle w:val="afffffffffff2"/>
            </w:pPr>
            <w:r w:rsidRPr="00660BDF">
              <w:t xml:space="preserve">Санитарно-эпидемиологическое заключение от </w:t>
            </w:r>
            <w:r>
              <w:t>15</w:t>
            </w:r>
            <w:r w:rsidRPr="00660BDF">
              <w:t>.10.2021 № 47.01.02.000.Т.002373.10.21</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1B2AF0">
              <w:t>Размер первого пояса зоны санитарной охраны</w:t>
            </w:r>
          </w:p>
        </w:tc>
        <w:tc>
          <w:tcPr>
            <w:tcW w:w="3288" w:type="pct"/>
          </w:tcPr>
          <w:p w:rsidR="00B54BBD" w:rsidRDefault="00B54BBD" w:rsidP="0008675D">
            <w:pPr>
              <w:pStyle w:val="afffffffffff2"/>
            </w:pPr>
            <w:r w:rsidRPr="00660BDF">
              <w:t xml:space="preserve">Многоугольник со сторонами </w:t>
            </w:r>
            <w:r>
              <w:t>22</w:t>
            </w:r>
            <w:r w:rsidRPr="00660BDF">
              <w:t xml:space="preserve"> м и </w:t>
            </w:r>
            <w:r>
              <w:t>3</w:t>
            </w:r>
            <w:r w:rsidRPr="00660BDF">
              <w:t>0 м, расположенных от устья скважины на расстоянии 7 м</w:t>
            </w:r>
            <w:r>
              <w:t xml:space="preserve"> </w:t>
            </w:r>
            <w:r w:rsidRPr="00660BDF">
              <w:t>с северной</w:t>
            </w:r>
            <w:r>
              <w:t xml:space="preserve">, </w:t>
            </w:r>
            <w:r w:rsidRPr="00660BDF">
              <w:t xml:space="preserve">южной </w:t>
            </w:r>
            <w:r>
              <w:t>и восточной</w:t>
            </w:r>
            <w:r w:rsidRPr="00660BDF">
              <w:t xml:space="preserve"> сторон, 15 м</w:t>
            </w:r>
            <w:r>
              <w:t xml:space="preserve"> с западной стороны</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второго пояса зоны санитарной охраны</w:t>
            </w:r>
          </w:p>
        </w:tc>
        <w:tc>
          <w:tcPr>
            <w:tcW w:w="3288" w:type="pct"/>
          </w:tcPr>
          <w:p w:rsidR="00B54BBD" w:rsidRDefault="00B54BBD" w:rsidP="0008675D">
            <w:pPr>
              <w:pStyle w:val="afffffffffff2"/>
            </w:pPr>
            <w:r>
              <w:t>Окружность радиусом 71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третьего пояса зоны санитарной охраны</w:t>
            </w:r>
          </w:p>
        </w:tc>
        <w:tc>
          <w:tcPr>
            <w:tcW w:w="3288" w:type="pct"/>
          </w:tcPr>
          <w:p w:rsidR="00B54BBD" w:rsidRDefault="00B54BBD" w:rsidP="0008675D">
            <w:pPr>
              <w:pStyle w:val="afffffffffff2"/>
            </w:pPr>
            <w:r>
              <w:t>Окружность радиусом 497 м</w:t>
            </w:r>
          </w:p>
        </w:tc>
      </w:tr>
      <w:tr w:rsidR="00B54BBD" w:rsidTr="00B54BBD">
        <w:tc>
          <w:tcPr>
            <w:tcW w:w="277" w:type="pct"/>
            <w:vMerge w:val="restart"/>
          </w:tcPr>
          <w:p w:rsidR="00B54BBD" w:rsidRDefault="00B54BBD" w:rsidP="0008675D">
            <w:pPr>
              <w:pStyle w:val="afffffffffff2"/>
            </w:pPr>
            <w:r>
              <w:t>8</w:t>
            </w:r>
          </w:p>
        </w:tc>
        <w:tc>
          <w:tcPr>
            <w:tcW w:w="1435" w:type="pct"/>
          </w:tcPr>
          <w:p w:rsidR="00B54BBD" w:rsidRPr="00EB4F8B" w:rsidRDefault="00B54BBD" w:rsidP="0008675D">
            <w:pPr>
              <w:pStyle w:val="afffffffffff2"/>
            </w:pPr>
            <w:r w:rsidRPr="00EB4F8B">
              <w:t>Наименование</w:t>
            </w:r>
          </w:p>
        </w:tc>
        <w:tc>
          <w:tcPr>
            <w:tcW w:w="3288" w:type="pct"/>
          </w:tcPr>
          <w:p w:rsidR="00B54BBD" w:rsidRDefault="00B54BBD" w:rsidP="0008675D">
            <w:pPr>
              <w:pStyle w:val="afffffffffff2"/>
            </w:pPr>
            <w:r w:rsidRPr="00910B00">
              <w:t>Артезианская скважина</w:t>
            </w:r>
            <w:r>
              <w:t xml:space="preserve"> № 1</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1B2AF0">
              <w:t>Форма собственности</w:t>
            </w:r>
          </w:p>
        </w:tc>
        <w:tc>
          <w:tcPr>
            <w:tcW w:w="3288" w:type="pct"/>
          </w:tcPr>
          <w:p w:rsidR="00B54BBD" w:rsidRDefault="00B54BBD" w:rsidP="0008675D">
            <w:pPr>
              <w:pStyle w:val="afffffffffff2"/>
            </w:pPr>
            <w:r>
              <w:t>Частная</w:t>
            </w:r>
          </w:p>
        </w:tc>
      </w:tr>
      <w:tr w:rsidR="00B54BBD" w:rsidTr="00B54BBD">
        <w:tc>
          <w:tcPr>
            <w:tcW w:w="277" w:type="pct"/>
            <w:vMerge/>
          </w:tcPr>
          <w:p w:rsidR="00B54BBD" w:rsidRDefault="00B54BBD" w:rsidP="0008675D">
            <w:pPr>
              <w:pStyle w:val="afffffffffff2"/>
            </w:pPr>
          </w:p>
        </w:tc>
        <w:tc>
          <w:tcPr>
            <w:tcW w:w="1435" w:type="pct"/>
          </w:tcPr>
          <w:p w:rsidR="00B54BBD" w:rsidRPr="00F73693" w:rsidRDefault="00B54BBD" w:rsidP="0008675D">
            <w:pPr>
              <w:pStyle w:val="afffffffffff2"/>
            </w:pPr>
            <w:r w:rsidRPr="00F73693">
              <w:t>Местоположение</w:t>
            </w:r>
          </w:p>
        </w:tc>
        <w:tc>
          <w:tcPr>
            <w:tcW w:w="3288" w:type="pct"/>
          </w:tcPr>
          <w:p w:rsidR="00B54BBD" w:rsidRDefault="00B54BBD" w:rsidP="0008675D">
            <w:pPr>
              <w:pStyle w:val="afffffffffff2"/>
            </w:pPr>
            <w:r w:rsidRPr="00910B00">
              <w:t xml:space="preserve">Ленинградская область, Приозерский муниципальный район, </w:t>
            </w:r>
            <w:r>
              <w:t xml:space="preserve">Петровское сельское поселение, деревня Овраги, земельный участок с кадастровым номером </w:t>
            </w:r>
            <w:r w:rsidRPr="00FB0181">
              <w:t>47:03:0706002:405</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t>Год бурения</w:t>
            </w:r>
          </w:p>
        </w:tc>
        <w:tc>
          <w:tcPr>
            <w:tcW w:w="3288" w:type="pct"/>
          </w:tcPr>
          <w:p w:rsidR="00B54BBD" w:rsidRDefault="00B54BBD" w:rsidP="0008675D">
            <w:pPr>
              <w:pStyle w:val="afffffffffff2"/>
            </w:pPr>
            <w:r>
              <w:t>2023</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EB4F8B">
              <w:t>Основные характеристики</w:t>
            </w:r>
          </w:p>
        </w:tc>
        <w:tc>
          <w:tcPr>
            <w:tcW w:w="3288" w:type="pct"/>
          </w:tcPr>
          <w:p w:rsidR="00B54BBD" w:rsidRDefault="00B54BBD" w:rsidP="0008675D">
            <w:pPr>
              <w:pStyle w:val="afffffffffff2"/>
            </w:pPr>
            <w:r w:rsidRPr="001B2AF0">
              <w:t>Глубин</w:t>
            </w:r>
            <w:r>
              <w:t>а</w:t>
            </w:r>
            <w:r w:rsidRPr="001B2AF0">
              <w:t xml:space="preserve"> </w:t>
            </w:r>
            <w:r w:rsidRPr="00A84ABD">
              <w:t xml:space="preserve">заложения составляет </w:t>
            </w:r>
            <w:r>
              <w:t xml:space="preserve">90, 0 </w:t>
            </w:r>
            <w:r w:rsidRPr="00A84ABD">
              <w:t>м.</w:t>
            </w:r>
            <w:r>
              <w:t xml:space="preserve"> П</w:t>
            </w:r>
            <w:r w:rsidRPr="001B2AF0">
              <w:t>роектная производительность</w:t>
            </w:r>
            <w:r w:rsidRPr="00A84ABD">
              <w:t xml:space="preserve"> составляет </w:t>
            </w:r>
            <w:r>
              <w:t>98</w:t>
            </w:r>
            <w:r w:rsidRPr="00A84ABD">
              <w:t xml:space="preserve"> м</w:t>
            </w:r>
            <w:r w:rsidRPr="00A84ABD">
              <w:rPr>
                <w:vertAlign w:val="superscript"/>
              </w:rPr>
              <w:t>3</w:t>
            </w:r>
            <w:r w:rsidRPr="00A84ABD">
              <w:t>/су</w:t>
            </w:r>
            <w:r>
              <w:t xml:space="preserve">т. </w:t>
            </w:r>
            <w:r w:rsidRPr="0092439D">
              <w:t xml:space="preserve">Скважина оборудована погружным насосом </w:t>
            </w:r>
            <w:r>
              <w:t>«</w:t>
            </w:r>
            <w:r w:rsidRPr="00FB0181">
              <w:t>Grundfos 5а-17</w:t>
            </w:r>
            <w:r>
              <w:t xml:space="preserve">», </w:t>
            </w:r>
            <w:r w:rsidRPr="0092439D">
              <w:t xml:space="preserve">глубина загрузки – </w:t>
            </w:r>
            <w:r>
              <w:t>80</w:t>
            </w:r>
            <w:r w:rsidRPr="0092439D">
              <w:t>,0 м</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rsidRPr="00820AFF">
              <w:t>Наименование и реквизиты правового акта</w:t>
            </w:r>
            <w:r w:rsidRPr="00910B00">
              <w:t xml:space="preserve"> на проект организации зоны санитарной охраны</w:t>
            </w:r>
          </w:p>
        </w:tc>
        <w:tc>
          <w:tcPr>
            <w:tcW w:w="3288" w:type="pct"/>
          </w:tcPr>
          <w:p w:rsidR="00B54BBD" w:rsidRDefault="00B54BBD" w:rsidP="0008675D">
            <w:pPr>
              <w:pStyle w:val="afffffffffff2"/>
            </w:pPr>
            <w:r w:rsidRPr="00660BDF">
              <w:t xml:space="preserve">Санитарно-эпидемиологическое заключение от </w:t>
            </w:r>
            <w:r>
              <w:t>27.01.2025</w:t>
            </w:r>
            <w:r w:rsidRPr="00660BDF">
              <w:t xml:space="preserve"> № </w:t>
            </w:r>
            <w:r w:rsidRPr="005A293F">
              <w:t>47.01.02,00</w:t>
            </w:r>
            <w:r>
              <w:t>0</w:t>
            </w:r>
            <w:r w:rsidRPr="005A293F">
              <w:t>.Т.00О108.01.25</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1B2AF0">
              <w:t>Размер первого пояса зоны санитарной охраны</w:t>
            </w:r>
          </w:p>
        </w:tc>
        <w:tc>
          <w:tcPr>
            <w:tcW w:w="3288" w:type="pct"/>
          </w:tcPr>
          <w:p w:rsidR="00B54BBD" w:rsidRDefault="00B54BBD" w:rsidP="0008675D">
            <w:pPr>
              <w:pStyle w:val="afffffffffff2"/>
            </w:pPr>
            <w:r>
              <w:t>Многоугольник</w:t>
            </w:r>
            <w:r w:rsidRPr="005A293F">
              <w:t xml:space="preserve"> с</w:t>
            </w:r>
            <w:r>
              <w:t>о</w:t>
            </w:r>
            <w:r w:rsidRPr="005A293F">
              <w:t xml:space="preserve"> сторон</w:t>
            </w:r>
            <w:r>
              <w:t>ами</w:t>
            </w:r>
            <w:r w:rsidRPr="005A293F">
              <w:t xml:space="preserve"> 19,8 </w:t>
            </w:r>
            <w:r>
              <w:t>м,</w:t>
            </w:r>
            <w:r w:rsidRPr="005A293F">
              <w:t xml:space="preserve"> 18 </w:t>
            </w:r>
            <w:r>
              <w:t>м,</w:t>
            </w:r>
            <w:r w:rsidRPr="005A293F">
              <w:t xml:space="preserve"> 20,1 </w:t>
            </w:r>
            <w:r>
              <w:t>м,</w:t>
            </w:r>
            <w:r w:rsidRPr="005A293F">
              <w:t xml:space="preserve"> 21,4 м </w:t>
            </w:r>
            <w:r w:rsidRPr="00CD3061">
              <w:t>с расстоянием от устья скважины</w:t>
            </w:r>
            <w:r w:rsidRPr="005A293F">
              <w:t xml:space="preserve"> 8,71 м</w:t>
            </w:r>
            <w:r>
              <w:t xml:space="preserve"> с северо-восточной стороны, </w:t>
            </w:r>
            <w:r w:rsidRPr="005A293F">
              <w:t>10,94 м</w:t>
            </w:r>
            <w:r>
              <w:t xml:space="preserve"> с </w:t>
            </w:r>
            <w:r w:rsidRPr="005A293F">
              <w:t>юго-восто</w:t>
            </w:r>
            <w:r>
              <w:t xml:space="preserve">чной стороны, </w:t>
            </w:r>
            <w:r w:rsidRPr="005A293F">
              <w:t>11,09 м</w:t>
            </w:r>
            <w:r>
              <w:t xml:space="preserve"> с </w:t>
            </w:r>
            <w:r w:rsidRPr="005A293F">
              <w:t>юго-запад</w:t>
            </w:r>
            <w:r>
              <w:t>ной стороны и</w:t>
            </w:r>
            <w:r w:rsidRPr="005A293F">
              <w:t xml:space="preserve"> 8,53 м </w:t>
            </w:r>
            <w:r>
              <w:t xml:space="preserve">с </w:t>
            </w:r>
            <w:r w:rsidRPr="005A293F">
              <w:t>северо-запад</w:t>
            </w:r>
            <w:r>
              <w:t>ной стороны</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второго пояса зоны санитарной охраны</w:t>
            </w:r>
          </w:p>
        </w:tc>
        <w:tc>
          <w:tcPr>
            <w:tcW w:w="3288" w:type="pct"/>
          </w:tcPr>
          <w:p w:rsidR="00B54BBD" w:rsidRDefault="00B54BBD" w:rsidP="0008675D">
            <w:pPr>
              <w:pStyle w:val="afffffffffff2"/>
            </w:pPr>
            <w:r w:rsidRPr="00C863DA">
              <w:t xml:space="preserve">Окружность радиусом </w:t>
            </w:r>
            <w:r>
              <w:t>85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третьего пояса зоны санитарной охраны</w:t>
            </w:r>
          </w:p>
        </w:tc>
        <w:tc>
          <w:tcPr>
            <w:tcW w:w="3288" w:type="pct"/>
          </w:tcPr>
          <w:p w:rsidR="00B54BBD" w:rsidRDefault="00B54BBD" w:rsidP="0008675D">
            <w:pPr>
              <w:pStyle w:val="afffffffffff2"/>
            </w:pPr>
            <w:r w:rsidRPr="00C863DA">
              <w:t xml:space="preserve">Окружность радиусом </w:t>
            </w:r>
            <w:r>
              <w:t>596 м</w:t>
            </w:r>
          </w:p>
        </w:tc>
      </w:tr>
      <w:tr w:rsidR="00B54BBD" w:rsidTr="00B54BBD">
        <w:tc>
          <w:tcPr>
            <w:tcW w:w="277" w:type="pct"/>
            <w:vMerge w:val="restart"/>
          </w:tcPr>
          <w:p w:rsidR="00B54BBD" w:rsidRDefault="00B54BBD" w:rsidP="0008675D">
            <w:pPr>
              <w:pStyle w:val="afffffffffff2"/>
            </w:pPr>
            <w:r>
              <w:t>9</w:t>
            </w:r>
          </w:p>
        </w:tc>
        <w:tc>
          <w:tcPr>
            <w:tcW w:w="1435" w:type="pct"/>
          </w:tcPr>
          <w:p w:rsidR="00B54BBD" w:rsidRPr="00EB4F8B" w:rsidRDefault="00B54BBD" w:rsidP="0008675D">
            <w:pPr>
              <w:pStyle w:val="afffffffffff2"/>
            </w:pPr>
            <w:r w:rsidRPr="00EB4F8B">
              <w:t>Наименование</w:t>
            </w:r>
          </w:p>
        </w:tc>
        <w:tc>
          <w:tcPr>
            <w:tcW w:w="3288" w:type="pct"/>
          </w:tcPr>
          <w:p w:rsidR="00B54BBD" w:rsidRPr="00F73693" w:rsidRDefault="00B54BBD" w:rsidP="0008675D">
            <w:pPr>
              <w:pStyle w:val="afffffffffff2"/>
            </w:pPr>
            <w:r w:rsidRPr="00910B00">
              <w:t>Артезианская скважина №</w:t>
            </w:r>
            <w:r>
              <w:t xml:space="preserve"> 5/19</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1B2AF0">
              <w:t>Форма собственности</w:t>
            </w:r>
          </w:p>
        </w:tc>
        <w:tc>
          <w:tcPr>
            <w:tcW w:w="3288" w:type="pct"/>
          </w:tcPr>
          <w:p w:rsidR="00B54BBD" w:rsidRPr="00BF008B" w:rsidRDefault="00B54BBD" w:rsidP="0008675D">
            <w:pPr>
              <w:pStyle w:val="afffffffffff2"/>
            </w:pPr>
            <w:r>
              <w:t>Частная</w:t>
            </w:r>
          </w:p>
        </w:tc>
      </w:tr>
      <w:tr w:rsidR="00B54BBD" w:rsidTr="00B54BBD">
        <w:tc>
          <w:tcPr>
            <w:tcW w:w="277" w:type="pct"/>
            <w:vMerge/>
          </w:tcPr>
          <w:p w:rsidR="00B54BBD" w:rsidRDefault="00B54BBD" w:rsidP="0008675D">
            <w:pPr>
              <w:pStyle w:val="afffffffffff2"/>
            </w:pPr>
          </w:p>
        </w:tc>
        <w:tc>
          <w:tcPr>
            <w:tcW w:w="1435" w:type="pct"/>
          </w:tcPr>
          <w:p w:rsidR="00B54BBD" w:rsidRPr="00F73693" w:rsidRDefault="00B54BBD" w:rsidP="0008675D">
            <w:pPr>
              <w:pStyle w:val="afffffffffff2"/>
            </w:pPr>
            <w:r w:rsidRPr="00F73693">
              <w:t>Местоположение</w:t>
            </w:r>
          </w:p>
        </w:tc>
        <w:tc>
          <w:tcPr>
            <w:tcW w:w="3288" w:type="pct"/>
          </w:tcPr>
          <w:p w:rsidR="00B54BBD" w:rsidRPr="00BF008B" w:rsidRDefault="00B54BBD" w:rsidP="0008675D">
            <w:pPr>
              <w:pStyle w:val="afffffffffff2"/>
            </w:pPr>
            <w:r w:rsidRPr="00910B00">
              <w:t xml:space="preserve">Ленинградская область, Приозерский муниципальный район, </w:t>
            </w:r>
            <w:r>
              <w:t>Петровское сельское поселение, детский оздоровительный лагерь «Маяк»</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t>Год бурения</w:t>
            </w:r>
          </w:p>
        </w:tc>
        <w:tc>
          <w:tcPr>
            <w:tcW w:w="3288" w:type="pct"/>
          </w:tcPr>
          <w:p w:rsidR="00B54BBD" w:rsidRPr="001B2AF0" w:rsidRDefault="00B54BBD" w:rsidP="0008675D">
            <w:pPr>
              <w:pStyle w:val="afffffffffff2"/>
            </w:pPr>
            <w:r w:rsidRPr="001479F2">
              <w:t>1965</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EB4F8B">
              <w:t>Основные характеристики</w:t>
            </w:r>
          </w:p>
        </w:tc>
        <w:tc>
          <w:tcPr>
            <w:tcW w:w="3288" w:type="pct"/>
          </w:tcPr>
          <w:p w:rsidR="00B54BBD" w:rsidRPr="00434659" w:rsidRDefault="00B54BBD" w:rsidP="0008675D">
            <w:pPr>
              <w:pStyle w:val="afffffffffff2"/>
            </w:pPr>
            <w:r w:rsidRPr="001B2AF0">
              <w:t>Глубин</w:t>
            </w:r>
            <w:r>
              <w:t>а</w:t>
            </w:r>
            <w:r w:rsidRPr="001B2AF0">
              <w:t xml:space="preserve"> </w:t>
            </w:r>
            <w:r w:rsidRPr="00A84ABD">
              <w:t>заложения составляет 145</w:t>
            </w:r>
            <w:r>
              <w:t xml:space="preserve">, 0 </w:t>
            </w:r>
            <w:r w:rsidRPr="00A84ABD">
              <w:t>м</w:t>
            </w:r>
            <w:r>
              <w:t xml:space="preserve">, </w:t>
            </w:r>
            <w:r w:rsidRPr="00A84ABD">
              <w:t>статический уровень устанавливается на 34,5</w:t>
            </w:r>
            <w:r>
              <w:t xml:space="preserve"> </w:t>
            </w:r>
            <w:r w:rsidRPr="00A84ABD">
              <w:t xml:space="preserve">м, динамический </w:t>
            </w:r>
            <w:r>
              <w:t xml:space="preserve">устанавливается на </w:t>
            </w:r>
            <w:r w:rsidRPr="00A84ABD">
              <w:t>38,5</w:t>
            </w:r>
            <w:r>
              <w:t xml:space="preserve"> </w:t>
            </w:r>
            <w:r w:rsidRPr="00A84ABD">
              <w:t>м.</w:t>
            </w:r>
            <w:r>
              <w:t xml:space="preserve"> </w:t>
            </w:r>
            <w:r w:rsidRPr="00A84ABD">
              <w:t>Дебит при откачке составил 31</w:t>
            </w:r>
            <w:r>
              <w:t xml:space="preserve"> </w:t>
            </w:r>
            <w:r w:rsidRPr="00A84ABD">
              <w:t>м</w:t>
            </w:r>
            <w:r w:rsidRPr="00A84ABD">
              <w:rPr>
                <w:vertAlign w:val="superscript"/>
              </w:rPr>
              <w:t>3</w:t>
            </w:r>
            <w:r w:rsidRPr="00A84ABD">
              <w:t>/ч</w:t>
            </w:r>
            <w:r>
              <w:t>,</w:t>
            </w:r>
            <w:r w:rsidRPr="00A84ABD">
              <w:t xml:space="preserve"> </w:t>
            </w:r>
            <w:r w:rsidRPr="001B2AF0">
              <w:t>проектная производительность</w:t>
            </w:r>
            <w:r w:rsidRPr="00A84ABD">
              <w:t xml:space="preserve"> составляет 43 м</w:t>
            </w:r>
            <w:r w:rsidRPr="00A84ABD">
              <w:rPr>
                <w:vertAlign w:val="superscript"/>
              </w:rPr>
              <w:t>3</w:t>
            </w:r>
            <w:r w:rsidRPr="00A84ABD">
              <w:t>/су</w:t>
            </w:r>
            <w:r>
              <w:t xml:space="preserve">т. </w:t>
            </w:r>
            <w:r w:rsidRPr="001B2AF0">
              <w:t>Скважина оборудована насосом ЭЦВ 6-</w:t>
            </w:r>
            <w:r>
              <w:t>6,3</w:t>
            </w:r>
            <w:r w:rsidRPr="001B2AF0">
              <w:t>-80</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rsidRPr="00820AFF">
              <w:t>Наименование и реквизиты правового акта</w:t>
            </w:r>
            <w:r w:rsidRPr="00910B00">
              <w:t xml:space="preserve"> на проект организации зоны санитарной охраны</w:t>
            </w:r>
          </w:p>
        </w:tc>
        <w:tc>
          <w:tcPr>
            <w:tcW w:w="3288" w:type="pct"/>
          </w:tcPr>
          <w:p w:rsidR="00B54BBD" w:rsidRPr="00910B00" w:rsidRDefault="00B54BBD" w:rsidP="0008675D">
            <w:pPr>
              <w:pStyle w:val="afffffffffff2"/>
            </w:pPr>
            <w:r w:rsidRPr="00AE47D6">
              <w:t>Санитарно-эпидемиологическое заключение от 18.01.2024 № 47.01.02.000.Т.000034.01.24. Зоны санитарной охраны утверждены распоряжением комитета по природным ресурсам Ленинградской области от 04.07.2024 № 1653</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1B2AF0">
              <w:t>Размер первого пояса зоны санитарной охраны</w:t>
            </w:r>
          </w:p>
        </w:tc>
        <w:tc>
          <w:tcPr>
            <w:tcW w:w="3288" w:type="pct"/>
          </w:tcPr>
          <w:p w:rsidR="00B54BBD" w:rsidRPr="00910B00" w:rsidRDefault="00B54BBD" w:rsidP="0008675D">
            <w:pPr>
              <w:pStyle w:val="afffffffffff2"/>
            </w:pPr>
            <w:r w:rsidRPr="00784AEB">
              <w:t xml:space="preserve">Квадрат со сторонами </w:t>
            </w:r>
            <w:r>
              <w:t>2</w:t>
            </w:r>
            <w:r w:rsidRPr="00784AEB">
              <w:t>0 м</w:t>
            </w:r>
            <w:r w:rsidRPr="00CD3061">
              <w:t xml:space="preserve"> с расстоянием от устья скважины по </w:t>
            </w:r>
            <w:r>
              <w:t>6</w:t>
            </w:r>
            <w:r w:rsidRPr="00CD3061">
              <w:t xml:space="preserve"> м с западной </w:t>
            </w:r>
            <w:r>
              <w:t xml:space="preserve">стороны, 5 м с </w:t>
            </w:r>
            <w:r w:rsidRPr="00CD3061">
              <w:t>восточной сторон</w:t>
            </w:r>
            <w:r>
              <w:t>ы</w:t>
            </w:r>
            <w:r w:rsidRPr="00CD3061">
              <w:t>, 1</w:t>
            </w:r>
            <w:r>
              <w:t>2</w:t>
            </w:r>
            <w:r w:rsidRPr="00CD3061">
              <w:t xml:space="preserve"> м с северной стороны и </w:t>
            </w:r>
            <w:r>
              <w:t xml:space="preserve">3 м </w:t>
            </w:r>
            <w:r w:rsidRPr="00CD3061">
              <w:t>с южной стороны</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второго пояса зоны санитарной охраны</w:t>
            </w:r>
          </w:p>
        </w:tc>
        <w:tc>
          <w:tcPr>
            <w:tcW w:w="3288" w:type="pct"/>
          </w:tcPr>
          <w:p w:rsidR="00B54BBD" w:rsidRPr="00910B00" w:rsidRDefault="00B54BBD" w:rsidP="0008675D">
            <w:pPr>
              <w:pStyle w:val="afffffffffff2"/>
            </w:pPr>
            <w:r>
              <w:t>Квадрат</w:t>
            </w:r>
            <w:r w:rsidRPr="00CD3061">
              <w:t xml:space="preserve"> со сторонами 20 м с расстоянием от устья скважины по </w:t>
            </w:r>
            <w:r>
              <w:t>6</w:t>
            </w:r>
            <w:r w:rsidRPr="00CD3061">
              <w:t xml:space="preserve"> м с западной </w:t>
            </w:r>
            <w:r>
              <w:t xml:space="preserve">стороны, 5 м с </w:t>
            </w:r>
            <w:r w:rsidRPr="00CD3061">
              <w:t>восточной сторон</w:t>
            </w:r>
            <w:r>
              <w:t>ы</w:t>
            </w:r>
            <w:r w:rsidRPr="00CD3061">
              <w:t>, 1</w:t>
            </w:r>
            <w:r>
              <w:t>2</w:t>
            </w:r>
            <w:r w:rsidRPr="00CD3061">
              <w:t xml:space="preserve"> м с северной стороны и </w:t>
            </w:r>
            <w:r>
              <w:t xml:space="preserve">3 м </w:t>
            </w:r>
            <w:r w:rsidRPr="00CD3061">
              <w:t>с южной стороны</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третьего пояса зоны санитарной охраны</w:t>
            </w:r>
          </w:p>
        </w:tc>
        <w:tc>
          <w:tcPr>
            <w:tcW w:w="3288" w:type="pct"/>
          </w:tcPr>
          <w:p w:rsidR="00B54BBD" w:rsidRPr="00910B00" w:rsidRDefault="00B54BBD" w:rsidP="0008675D">
            <w:pPr>
              <w:pStyle w:val="afffffffffff2"/>
            </w:pPr>
            <w:r>
              <w:t>Окружность радиусом 128 м</w:t>
            </w:r>
          </w:p>
        </w:tc>
      </w:tr>
      <w:tr w:rsidR="00B54BBD" w:rsidTr="00B54BBD">
        <w:tc>
          <w:tcPr>
            <w:tcW w:w="277" w:type="pct"/>
            <w:vMerge w:val="restart"/>
          </w:tcPr>
          <w:p w:rsidR="00B54BBD" w:rsidRDefault="00B54BBD" w:rsidP="0008675D">
            <w:pPr>
              <w:pStyle w:val="afffffffffff2"/>
            </w:pPr>
            <w:r>
              <w:t>10</w:t>
            </w:r>
          </w:p>
        </w:tc>
        <w:tc>
          <w:tcPr>
            <w:tcW w:w="1435" w:type="pct"/>
          </w:tcPr>
          <w:p w:rsidR="00B54BBD" w:rsidRPr="00EB4F8B" w:rsidRDefault="00B54BBD" w:rsidP="0008675D">
            <w:pPr>
              <w:pStyle w:val="afffffffffff2"/>
            </w:pPr>
            <w:r w:rsidRPr="00EB4F8B">
              <w:t>Наименование</w:t>
            </w:r>
          </w:p>
        </w:tc>
        <w:tc>
          <w:tcPr>
            <w:tcW w:w="3288" w:type="pct"/>
          </w:tcPr>
          <w:p w:rsidR="00B54BBD" w:rsidRPr="00F73693" w:rsidRDefault="00B54BBD" w:rsidP="0008675D">
            <w:pPr>
              <w:pStyle w:val="afffffffffff2"/>
            </w:pPr>
            <w:r w:rsidRPr="001624D6">
              <w:t>Артезианская скважина № 5/37</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1B2AF0">
              <w:t>Форма собственности</w:t>
            </w:r>
          </w:p>
        </w:tc>
        <w:tc>
          <w:tcPr>
            <w:tcW w:w="3288" w:type="pct"/>
          </w:tcPr>
          <w:p w:rsidR="00B54BBD" w:rsidRPr="00BF008B" w:rsidRDefault="00B54BBD" w:rsidP="0008675D">
            <w:pPr>
              <w:pStyle w:val="afffffffffff2"/>
            </w:pPr>
            <w:r>
              <w:t>Частная</w:t>
            </w:r>
          </w:p>
        </w:tc>
      </w:tr>
      <w:tr w:rsidR="00B54BBD" w:rsidTr="00B54BBD">
        <w:tc>
          <w:tcPr>
            <w:tcW w:w="277" w:type="pct"/>
            <w:vMerge/>
          </w:tcPr>
          <w:p w:rsidR="00B54BBD" w:rsidRDefault="00B54BBD" w:rsidP="0008675D">
            <w:pPr>
              <w:pStyle w:val="afffffffffff2"/>
            </w:pPr>
          </w:p>
        </w:tc>
        <w:tc>
          <w:tcPr>
            <w:tcW w:w="1435" w:type="pct"/>
          </w:tcPr>
          <w:p w:rsidR="00B54BBD" w:rsidRPr="00F73693" w:rsidRDefault="00B54BBD" w:rsidP="0008675D">
            <w:pPr>
              <w:pStyle w:val="afffffffffff2"/>
            </w:pPr>
            <w:r w:rsidRPr="00F73693">
              <w:t>Местоположение</w:t>
            </w:r>
          </w:p>
        </w:tc>
        <w:tc>
          <w:tcPr>
            <w:tcW w:w="3288" w:type="pct"/>
          </w:tcPr>
          <w:p w:rsidR="00B54BBD" w:rsidRPr="00BF008B" w:rsidRDefault="00B54BBD" w:rsidP="0008675D">
            <w:pPr>
              <w:pStyle w:val="afffffffffff2"/>
            </w:pPr>
            <w:r w:rsidRPr="00910B00">
              <w:t xml:space="preserve">Ленинградская область, Приозерский муниципальный район, </w:t>
            </w:r>
            <w:r>
              <w:t>Петровское сельское поселение, детский оздоровительный лагерь «Маяк»</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t>Год бурения</w:t>
            </w:r>
          </w:p>
        </w:tc>
        <w:tc>
          <w:tcPr>
            <w:tcW w:w="3288" w:type="pct"/>
          </w:tcPr>
          <w:p w:rsidR="00B54BBD" w:rsidRPr="001B2AF0" w:rsidRDefault="00B54BBD" w:rsidP="0008675D">
            <w:pPr>
              <w:pStyle w:val="afffffffffff2"/>
            </w:pPr>
            <w:r w:rsidRPr="001479F2">
              <w:t>19</w:t>
            </w:r>
            <w:r>
              <w:t>73</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EB4F8B">
              <w:t>Основные характеристики</w:t>
            </w:r>
          </w:p>
        </w:tc>
        <w:tc>
          <w:tcPr>
            <w:tcW w:w="3288" w:type="pct"/>
          </w:tcPr>
          <w:p w:rsidR="00B54BBD" w:rsidRPr="00434659" w:rsidRDefault="00B54BBD" w:rsidP="0008675D">
            <w:pPr>
              <w:pStyle w:val="afffffffffff2"/>
            </w:pPr>
            <w:r w:rsidRPr="001B2AF0">
              <w:t>Глубин</w:t>
            </w:r>
            <w:r>
              <w:t>а</w:t>
            </w:r>
            <w:r w:rsidRPr="001B2AF0">
              <w:t xml:space="preserve"> </w:t>
            </w:r>
            <w:r w:rsidRPr="00A84ABD">
              <w:t>заложения составляет 1</w:t>
            </w:r>
            <w:r>
              <w:t xml:space="preserve">34, 0 </w:t>
            </w:r>
            <w:r w:rsidRPr="00A84ABD">
              <w:t>м</w:t>
            </w:r>
            <w:r>
              <w:t xml:space="preserve">, </w:t>
            </w:r>
            <w:r w:rsidRPr="00A84ABD">
              <w:t xml:space="preserve">статический уровень устанавливается на </w:t>
            </w:r>
            <w:r>
              <w:t xml:space="preserve">42,0 </w:t>
            </w:r>
            <w:r w:rsidRPr="00A84ABD">
              <w:t xml:space="preserve">м, динамический </w:t>
            </w:r>
            <w:r>
              <w:t xml:space="preserve">устанавливается на 47,0 </w:t>
            </w:r>
            <w:r w:rsidRPr="00A84ABD">
              <w:t>м.</w:t>
            </w:r>
            <w:r>
              <w:t xml:space="preserve"> </w:t>
            </w:r>
            <w:r w:rsidRPr="00A84ABD">
              <w:t xml:space="preserve">Дебит при откачке составил </w:t>
            </w:r>
            <w:r>
              <w:t xml:space="preserve">16 </w:t>
            </w:r>
            <w:r w:rsidRPr="00A84ABD">
              <w:t>м</w:t>
            </w:r>
            <w:r w:rsidRPr="00A84ABD">
              <w:rPr>
                <w:vertAlign w:val="superscript"/>
              </w:rPr>
              <w:t>3</w:t>
            </w:r>
            <w:r w:rsidRPr="00A84ABD">
              <w:t>/ч</w:t>
            </w:r>
            <w:r>
              <w:t>,</w:t>
            </w:r>
            <w:r w:rsidRPr="00A84ABD">
              <w:t xml:space="preserve"> </w:t>
            </w:r>
            <w:r w:rsidRPr="001B2AF0">
              <w:t>проектная производительность</w:t>
            </w:r>
            <w:r w:rsidRPr="00A84ABD">
              <w:t xml:space="preserve"> составляет 43 м</w:t>
            </w:r>
            <w:r w:rsidRPr="00A84ABD">
              <w:rPr>
                <w:vertAlign w:val="superscript"/>
              </w:rPr>
              <w:t>3</w:t>
            </w:r>
            <w:r w:rsidRPr="00A84ABD">
              <w:t>/су</w:t>
            </w:r>
            <w:r>
              <w:t xml:space="preserve">т. </w:t>
            </w:r>
            <w:r w:rsidRPr="001B2AF0">
              <w:t>Скважина оборудована насосом ЭЦВ 6-</w:t>
            </w:r>
            <w:r>
              <w:t>6,3</w:t>
            </w:r>
            <w:r w:rsidRPr="001B2AF0">
              <w:t>-80</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rsidRPr="00820AFF">
              <w:t>Наименование и реквизиты правового акта</w:t>
            </w:r>
            <w:r w:rsidRPr="00910B00">
              <w:t xml:space="preserve"> на проект организации зоны санитарной охраны</w:t>
            </w:r>
          </w:p>
        </w:tc>
        <w:tc>
          <w:tcPr>
            <w:tcW w:w="3288" w:type="pct"/>
          </w:tcPr>
          <w:p w:rsidR="00B54BBD" w:rsidRPr="00910B00" w:rsidRDefault="00B54BBD" w:rsidP="0008675D">
            <w:pPr>
              <w:pStyle w:val="afffffffffff2"/>
            </w:pPr>
            <w:r w:rsidRPr="003101F0">
              <w:t>Санитарно-эпидемиологическое заключение от 1</w:t>
            </w:r>
            <w:r>
              <w:t>8</w:t>
            </w:r>
            <w:r w:rsidRPr="003101F0">
              <w:t>.0</w:t>
            </w:r>
            <w:r>
              <w:t>1</w:t>
            </w:r>
            <w:r w:rsidRPr="003101F0">
              <w:t>.20</w:t>
            </w:r>
            <w:r>
              <w:t>24</w:t>
            </w:r>
            <w:r w:rsidRPr="003101F0">
              <w:t xml:space="preserve"> № </w:t>
            </w:r>
            <w:r w:rsidRPr="00AE47D6">
              <w:t>47.01.02.000.Т.000034.01.24</w:t>
            </w:r>
            <w:r>
              <w:t xml:space="preserve">. </w:t>
            </w:r>
            <w:r w:rsidRPr="00B93F70">
              <w:t>Зоны санитарной охраны</w:t>
            </w:r>
            <w:r>
              <w:t xml:space="preserve"> утверждены распоряжением комитета по природным ресурсам Ленинградской области от 04.07.2024 № 1653</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1B2AF0">
              <w:t>Размер первого пояса зоны санитарной охраны</w:t>
            </w:r>
          </w:p>
        </w:tc>
        <w:tc>
          <w:tcPr>
            <w:tcW w:w="3288" w:type="pct"/>
          </w:tcPr>
          <w:p w:rsidR="00B54BBD" w:rsidRPr="00910B00" w:rsidRDefault="00B54BBD" w:rsidP="0008675D">
            <w:pPr>
              <w:pStyle w:val="afffffffffff2"/>
            </w:pPr>
            <w:r w:rsidRPr="00784AEB">
              <w:t xml:space="preserve">Квадрат со сторонами </w:t>
            </w:r>
            <w:r>
              <w:t>2</w:t>
            </w:r>
            <w:r w:rsidRPr="00784AEB">
              <w:t xml:space="preserve">0 м, с минимальным расстоянием от </w:t>
            </w:r>
            <w:r>
              <w:t xml:space="preserve">устья </w:t>
            </w:r>
            <w:r w:rsidRPr="00784AEB">
              <w:t xml:space="preserve">скважины по </w:t>
            </w:r>
            <w:r>
              <w:t>12</w:t>
            </w:r>
            <w:r w:rsidRPr="00784AEB">
              <w:t xml:space="preserve"> м с западной и восточной сторон, </w:t>
            </w:r>
            <w:r>
              <w:t>8</w:t>
            </w:r>
            <w:r w:rsidRPr="00784AEB">
              <w:t xml:space="preserve"> м с северной стороны, </w:t>
            </w:r>
            <w:r>
              <w:t>1</w:t>
            </w:r>
            <w:r w:rsidRPr="00784AEB">
              <w:t>3 м с южной стороны</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второго пояса зоны санитарной охраны</w:t>
            </w:r>
          </w:p>
        </w:tc>
        <w:tc>
          <w:tcPr>
            <w:tcW w:w="3288" w:type="pct"/>
          </w:tcPr>
          <w:p w:rsidR="00B54BBD" w:rsidRPr="00910B00" w:rsidRDefault="00B54BBD" w:rsidP="0008675D">
            <w:pPr>
              <w:pStyle w:val="afffffffffff2"/>
            </w:pPr>
            <w:r w:rsidRPr="00784AEB">
              <w:t xml:space="preserve">Квадрат со сторонами </w:t>
            </w:r>
            <w:r>
              <w:t>2</w:t>
            </w:r>
            <w:r w:rsidRPr="00784AEB">
              <w:t xml:space="preserve">0 м, с минимальным расстоянием от </w:t>
            </w:r>
            <w:r>
              <w:t xml:space="preserve">устья </w:t>
            </w:r>
            <w:r w:rsidRPr="00784AEB">
              <w:t xml:space="preserve">скважины по </w:t>
            </w:r>
            <w:r>
              <w:t>12</w:t>
            </w:r>
            <w:r w:rsidRPr="00784AEB">
              <w:t xml:space="preserve"> м с западной и восточной сторон, </w:t>
            </w:r>
            <w:r>
              <w:t>8</w:t>
            </w:r>
            <w:r w:rsidRPr="00784AEB">
              <w:t xml:space="preserve"> м с северной стороны, </w:t>
            </w:r>
            <w:r>
              <w:t>1</w:t>
            </w:r>
            <w:r w:rsidRPr="00784AEB">
              <w:t>3 м с южной стороны</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третьего пояса зоны санитарной охраны</w:t>
            </w:r>
          </w:p>
        </w:tc>
        <w:tc>
          <w:tcPr>
            <w:tcW w:w="3288" w:type="pct"/>
          </w:tcPr>
          <w:p w:rsidR="00B54BBD" w:rsidRPr="00910B00" w:rsidRDefault="00B54BBD" w:rsidP="0008675D">
            <w:pPr>
              <w:pStyle w:val="afffffffffff2"/>
            </w:pPr>
            <w:r>
              <w:t>Окружность радиусом 112</w:t>
            </w:r>
          </w:p>
        </w:tc>
      </w:tr>
      <w:tr w:rsidR="00B54BBD" w:rsidTr="00B54BBD">
        <w:tc>
          <w:tcPr>
            <w:tcW w:w="277" w:type="pct"/>
            <w:vMerge w:val="restart"/>
          </w:tcPr>
          <w:p w:rsidR="00B54BBD" w:rsidRDefault="00B54BBD" w:rsidP="0008675D">
            <w:pPr>
              <w:pStyle w:val="afffffffffff2"/>
            </w:pPr>
            <w:r>
              <w:t>11</w:t>
            </w:r>
          </w:p>
        </w:tc>
        <w:tc>
          <w:tcPr>
            <w:tcW w:w="1435" w:type="pct"/>
          </w:tcPr>
          <w:p w:rsidR="00B54BBD" w:rsidRPr="00EB4F8B" w:rsidRDefault="00B54BBD" w:rsidP="0008675D">
            <w:pPr>
              <w:pStyle w:val="afffffffffff2"/>
            </w:pPr>
            <w:r w:rsidRPr="00EB4F8B">
              <w:t>Наименование</w:t>
            </w:r>
          </w:p>
        </w:tc>
        <w:tc>
          <w:tcPr>
            <w:tcW w:w="3288" w:type="pct"/>
          </w:tcPr>
          <w:p w:rsidR="00B54BBD" w:rsidRPr="00F73693" w:rsidRDefault="00B54BBD" w:rsidP="0008675D">
            <w:pPr>
              <w:pStyle w:val="afffffffffff2"/>
            </w:pPr>
            <w:r w:rsidRPr="001624D6">
              <w:t>Артезианская скважина № 5/</w:t>
            </w:r>
            <w:r>
              <w:t>44</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1B2AF0">
              <w:t>Форма собственности</w:t>
            </w:r>
          </w:p>
        </w:tc>
        <w:tc>
          <w:tcPr>
            <w:tcW w:w="3288" w:type="pct"/>
          </w:tcPr>
          <w:p w:rsidR="00B54BBD" w:rsidRPr="00BF008B" w:rsidRDefault="00B54BBD" w:rsidP="0008675D">
            <w:pPr>
              <w:pStyle w:val="afffffffffff2"/>
            </w:pPr>
            <w:r>
              <w:t>Частная</w:t>
            </w:r>
          </w:p>
        </w:tc>
      </w:tr>
      <w:tr w:rsidR="00B54BBD" w:rsidTr="00B54BBD">
        <w:tc>
          <w:tcPr>
            <w:tcW w:w="277" w:type="pct"/>
            <w:vMerge/>
          </w:tcPr>
          <w:p w:rsidR="00B54BBD" w:rsidRDefault="00B54BBD" w:rsidP="0008675D">
            <w:pPr>
              <w:pStyle w:val="afffffffffff2"/>
            </w:pPr>
          </w:p>
        </w:tc>
        <w:tc>
          <w:tcPr>
            <w:tcW w:w="1435" w:type="pct"/>
          </w:tcPr>
          <w:p w:rsidR="00B54BBD" w:rsidRPr="00F73693" w:rsidRDefault="00B54BBD" w:rsidP="0008675D">
            <w:pPr>
              <w:pStyle w:val="afffffffffff2"/>
            </w:pPr>
            <w:r w:rsidRPr="00F73693">
              <w:t>Местоположение</w:t>
            </w:r>
          </w:p>
        </w:tc>
        <w:tc>
          <w:tcPr>
            <w:tcW w:w="3288" w:type="pct"/>
          </w:tcPr>
          <w:p w:rsidR="00B54BBD" w:rsidRPr="00BF008B" w:rsidRDefault="00B54BBD" w:rsidP="0008675D">
            <w:pPr>
              <w:pStyle w:val="afffffffffff2"/>
            </w:pPr>
            <w:r w:rsidRPr="00910B00">
              <w:t xml:space="preserve">Ленинградская область, Приозерский муниципальный район, </w:t>
            </w:r>
            <w:r>
              <w:t>Петровское сельское поселение, железнодорожная станция Петяярви</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t>Год бурения</w:t>
            </w:r>
          </w:p>
        </w:tc>
        <w:tc>
          <w:tcPr>
            <w:tcW w:w="3288" w:type="pct"/>
          </w:tcPr>
          <w:p w:rsidR="00B54BBD" w:rsidRPr="001B2AF0" w:rsidRDefault="00B54BBD" w:rsidP="0008675D">
            <w:pPr>
              <w:pStyle w:val="afffffffffff2"/>
            </w:pPr>
            <w:r w:rsidRPr="001479F2">
              <w:t>19</w:t>
            </w:r>
            <w:r>
              <w:t>77</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EB4F8B">
              <w:t>Основные характеристики</w:t>
            </w:r>
          </w:p>
        </w:tc>
        <w:tc>
          <w:tcPr>
            <w:tcW w:w="3288" w:type="pct"/>
          </w:tcPr>
          <w:p w:rsidR="00B54BBD" w:rsidRPr="00434659" w:rsidRDefault="00B54BBD" w:rsidP="0008675D">
            <w:pPr>
              <w:pStyle w:val="afffffffffff2"/>
            </w:pPr>
            <w:r w:rsidRPr="001B2AF0">
              <w:t>Глубин</w:t>
            </w:r>
            <w:r>
              <w:t>а</w:t>
            </w:r>
            <w:r w:rsidRPr="001B2AF0">
              <w:t xml:space="preserve"> </w:t>
            </w:r>
            <w:r w:rsidRPr="00A84ABD">
              <w:t>заложения составляет 1</w:t>
            </w:r>
            <w:r>
              <w:t xml:space="preserve">00, 0 </w:t>
            </w:r>
            <w:r w:rsidRPr="00A84ABD">
              <w:t>м</w:t>
            </w:r>
            <w:r>
              <w:t xml:space="preserve">, </w:t>
            </w:r>
            <w:r w:rsidRPr="00A84ABD">
              <w:t xml:space="preserve">статический уровень устанавливается на </w:t>
            </w:r>
            <w:r>
              <w:t>2</w:t>
            </w:r>
            <w:r w:rsidRPr="00A84ABD">
              <w:t>4,</w:t>
            </w:r>
            <w:r>
              <w:t xml:space="preserve">0 </w:t>
            </w:r>
            <w:r w:rsidRPr="00A84ABD">
              <w:t xml:space="preserve">м, динамический </w:t>
            </w:r>
            <w:r>
              <w:t xml:space="preserve">устанавливается на </w:t>
            </w:r>
            <w:r w:rsidRPr="00A84ABD">
              <w:t>3</w:t>
            </w:r>
            <w:r>
              <w:t>1</w:t>
            </w:r>
            <w:r w:rsidRPr="00A84ABD">
              <w:t>,</w:t>
            </w:r>
            <w:r>
              <w:t xml:space="preserve">0 </w:t>
            </w:r>
            <w:r w:rsidRPr="00A84ABD">
              <w:t>м.</w:t>
            </w:r>
            <w:r>
              <w:t xml:space="preserve"> Удельный </w:t>
            </w:r>
            <w:r w:rsidRPr="00A84ABD">
              <w:t xml:space="preserve">дебит </w:t>
            </w:r>
            <w:r>
              <w:t>скважины</w:t>
            </w:r>
            <w:r w:rsidRPr="00A84ABD">
              <w:t xml:space="preserve"> </w:t>
            </w:r>
            <w:r>
              <w:t xml:space="preserve">4,1 </w:t>
            </w:r>
            <w:r w:rsidRPr="00A84ABD">
              <w:t>м</w:t>
            </w:r>
            <w:r w:rsidRPr="00A84ABD">
              <w:rPr>
                <w:vertAlign w:val="superscript"/>
              </w:rPr>
              <w:t>3</w:t>
            </w:r>
            <w:r w:rsidRPr="00A84ABD">
              <w:t>/ч</w:t>
            </w:r>
            <w:r>
              <w:t>,</w:t>
            </w:r>
            <w:r w:rsidRPr="00A84ABD">
              <w:t xml:space="preserve"> </w:t>
            </w:r>
            <w:r w:rsidRPr="001B2AF0">
              <w:t>проектная производительность</w:t>
            </w:r>
            <w:r w:rsidRPr="00A84ABD">
              <w:t xml:space="preserve"> составляет </w:t>
            </w:r>
            <w:r>
              <w:t>1,8</w:t>
            </w:r>
            <w:r w:rsidRPr="00A84ABD">
              <w:t xml:space="preserve"> м</w:t>
            </w:r>
            <w:r w:rsidRPr="00A84ABD">
              <w:rPr>
                <w:vertAlign w:val="superscript"/>
              </w:rPr>
              <w:t>3</w:t>
            </w:r>
            <w:r w:rsidRPr="00A84ABD">
              <w:t>/су</w:t>
            </w:r>
            <w:r>
              <w:t xml:space="preserve">т. </w:t>
            </w:r>
            <w:r w:rsidRPr="001B2AF0">
              <w:t>Скважина оборудована насосом ЭЦВ 6-</w:t>
            </w:r>
            <w:r>
              <w:t>6,3</w:t>
            </w:r>
            <w:r w:rsidRPr="001B2AF0">
              <w:t>-8</w:t>
            </w:r>
            <w:r>
              <w:t>6</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rsidRPr="00820AFF">
              <w:t>Наименование и реквизиты правового акта</w:t>
            </w:r>
            <w:r w:rsidRPr="00910B00">
              <w:t xml:space="preserve"> на проект организации зоны санитарной охраны</w:t>
            </w:r>
          </w:p>
        </w:tc>
        <w:tc>
          <w:tcPr>
            <w:tcW w:w="3288" w:type="pct"/>
          </w:tcPr>
          <w:p w:rsidR="00B54BBD" w:rsidRPr="00910B00" w:rsidRDefault="00B54BBD" w:rsidP="0008675D">
            <w:pPr>
              <w:pStyle w:val="afffffffffff2"/>
            </w:pPr>
            <w:r w:rsidRPr="00A84ABD">
              <w:t>Санитарно-эпидемиологическое заключение от 1</w:t>
            </w:r>
            <w:r>
              <w:t>8</w:t>
            </w:r>
            <w:r w:rsidRPr="00A84ABD">
              <w:t>.0</w:t>
            </w:r>
            <w:r>
              <w:t>1</w:t>
            </w:r>
            <w:r w:rsidRPr="00A84ABD">
              <w:t>.20</w:t>
            </w:r>
            <w:r>
              <w:t>24</w:t>
            </w:r>
            <w:r w:rsidRPr="00A84ABD">
              <w:t xml:space="preserve"> № </w:t>
            </w:r>
            <w:r w:rsidRPr="00FC0ADE">
              <w:t>78.ДЦ.01.000.Т.000001.01.24</w:t>
            </w:r>
            <w:r>
              <w:t xml:space="preserve">. </w:t>
            </w:r>
            <w:r w:rsidRPr="00B93F70">
              <w:t>Зоны санитарной охраны</w:t>
            </w:r>
            <w:r>
              <w:t xml:space="preserve"> утверждены распоряжением комитета по природным ресурсам Ленинградской области от 04.07.2024 № 1642</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1B2AF0">
              <w:t>Размер первого пояса зоны санитарной охраны</w:t>
            </w:r>
          </w:p>
        </w:tc>
        <w:tc>
          <w:tcPr>
            <w:tcW w:w="3288" w:type="pct"/>
          </w:tcPr>
          <w:p w:rsidR="00B54BBD" w:rsidRPr="00910B00" w:rsidRDefault="00B54BBD" w:rsidP="0008675D">
            <w:pPr>
              <w:pStyle w:val="afffffffffff2"/>
            </w:pPr>
            <w:r>
              <w:t xml:space="preserve">Квадрат со сторонами </w:t>
            </w:r>
            <w:r w:rsidRPr="00546901">
              <w:t>20 м</w:t>
            </w:r>
            <w:r w:rsidRPr="00784AEB">
              <w:t xml:space="preserve"> с расстоянием от </w:t>
            </w:r>
            <w:r>
              <w:t xml:space="preserve">устья </w:t>
            </w:r>
            <w:r w:rsidRPr="00784AEB">
              <w:t xml:space="preserve">скважины по </w:t>
            </w:r>
            <w:r>
              <w:t>9,</w:t>
            </w:r>
            <w:r w:rsidRPr="00784AEB">
              <w:t xml:space="preserve">5 м с западной и восточной сторон, </w:t>
            </w:r>
            <w:r>
              <w:t>11</w:t>
            </w:r>
            <w:r w:rsidRPr="00784AEB">
              <w:t xml:space="preserve"> м с северной стороны</w:t>
            </w:r>
            <w:r>
              <w:t xml:space="preserve"> и</w:t>
            </w:r>
            <w:r w:rsidRPr="00784AEB">
              <w:t xml:space="preserve"> с южной стороны</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второго пояса зоны санитарной охраны</w:t>
            </w:r>
          </w:p>
        </w:tc>
        <w:tc>
          <w:tcPr>
            <w:tcW w:w="3288" w:type="pct"/>
          </w:tcPr>
          <w:p w:rsidR="00B54BBD" w:rsidRPr="00910B00" w:rsidRDefault="00B54BBD" w:rsidP="0008675D">
            <w:pPr>
              <w:pStyle w:val="afffffffffff2"/>
            </w:pPr>
            <w:r>
              <w:t>Окружность радиусом 25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третьего пояса зоны санитарной охраны</w:t>
            </w:r>
          </w:p>
        </w:tc>
        <w:tc>
          <w:tcPr>
            <w:tcW w:w="3288" w:type="pct"/>
          </w:tcPr>
          <w:p w:rsidR="00B54BBD" w:rsidRPr="00910B00" w:rsidRDefault="00B54BBD" w:rsidP="0008675D">
            <w:pPr>
              <w:pStyle w:val="afffffffffff2"/>
            </w:pPr>
            <w:r>
              <w:t>Окружность радиусом 168 м</w:t>
            </w:r>
          </w:p>
        </w:tc>
      </w:tr>
      <w:tr w:rsidR="00B54BBD" w:rsidTr="00B54BBD">
        <w:tc>
          <w:tcPr>
            <w:tcW w:w="277" w:type="pct"/>
            <w:vMerge w:val="restart"/>
          </w:tcPr>
          <w:p w:rsidR="00B54BBD" w:rsidRDefault="00B54BBD" w:rsidP="0008675D">
            <w:pPr>
              <w:pStyle w:val="afffffffffff2"/>
            </w:pPr>
            <w:r>
              <w:t>12</w:t>
            </w:r>
          </w:p>
        </w:tc>
        <w:tc>
          <w:tcPr>
            <w:tcW w:w="1435" w:type="pct"/>
          </w:tcPr>
          <w:p w:rsidR="00B54BBD" w:rsidRPr="00EB4F8B" w:rsidRDefault="00B54BBD" w:rsidP="0008675D">
            <w:pPr>
              <w:pStyle w:val="afffffffffff2"/>
            </w:pPr>
            <w:r w:rsidRPr="00EB4F8B">
              <w:t>Наименование</w:t>
            </w:r>
          </w:p>
        </w:tc>
        <w:tc>
          <w:tcPr>
            <w:tcW w:w="3288" w:type="pct"/>
          </w:tcPr>
          <w:p w:rsidR="00B54BBD" w:rsidRPr="00F73693" w:rsidRDefault="00B54BBD" w:rsidP="0008675D">
            <w:pPr>
              <w:pStyle w:val="afffffffffff2"/>
            </w:pPr>
            <w:r w:rsidRPr="00546901">
              <w:t>Артезианская скважина № 21/12</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1B2AF0">
              <w:t>Форма собственности</w:t>
            </w:r>
          </w:p>
        </w:tc>
        <w:tc>
          <w:tcPr>
            <w:tcW w:w="3288" w:type="pct"/>
          </w:tcPr>
          <w:p w:rsidR="00B54BBD" w:rsidRPr="00BF008B" w:rsidRDefault="00B54BBD" w:rsidP="0008675D">
            <w:pPr>
              <w:pStyle w:val="afffffffffff2"/>
            </w:pPr>
            <w:r w:rsidRPr="005C79E2">
              <w:t>Частная</w:t>
            </w:r>
          </w:p>
        </w:tc>
      </w:tr>
      <w:tr w:rsidR="00B54BBD" w:rsidTr="00B54BBD">
        <w:tc>
          <w:tcPr>
            <w:tcW w:w="277" w:type="pct"/>
            <w:vMerge/>
          </w:tcPr>
          <w:p w:rsidR="00B54BBD" w:rsidRDefault="00B54BBD" w:rsidP="0008675D">
            <w:pPr>
              <w:pStyle w:val="afffffffffff2"/>
            </w:pPr>
          </w:p>
        </w:tc>
        <w:tc>
          <w:tcPr>
            <w:tcW w:w="1435" w:type="pct"/>
          </w:tcPr>
          <w:p w:rsidR="00B54BBD" w:rsidRPr="00F73693" w:rsidRDefault="00B54BBD" w:rsidP="0008675D">
            <w:pPr>
              <w:pStyle w:val="afffffffffff2"/>
            </w:pPr>
            <w:r w:rsidRPr="00F73693">
              <w:t>Местоположение</w:t>
            </w:r>
          </w:p>
        </w:tc>
        <w:tc>
          <w:tcPr>
            <w:tcW w:w="3288" w:type="pct"/>
          </w:tcPr>
          <w:p w:rsidR="00B54BBD" w:rsidRPr="00BF008B" w:rsidRDefault="00B54BBD" w:rsidP="0008675D">
            <w:pPr>
              <w:pStyle w:val="afffffffffff2"/>
            </w:pPr>
            <w:r w:rsidRPr="005C79E2">
              <w:t>Ленинградская область, Приозерский муниципальный район, Петровское сельское поселение, деревня Ольховка, земельный участок с кадастровым номером 47:03:0710001:741</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t>Год бурения</w:t>
            </w:r>
          </w:p>
        </w:tc>
        <w:tc>
          <w:tcPr>
            <w:tcW w:w="3288" w:type="pct"/>
          </w:tcPr>
          <w:p w:rsidR="00B54BBD" w:rsidRPr="001B2AF0" w:rsidRDefault="00B54BBD" w:rsidP="0008675D">
            <w:pPr>
              <w:pStyle w:val="afffffffffff2"/>
            </w:pPr>
            <w:r>
              <w:t>2021</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EB4F8B">
              <w:t>Основные характеристики</w:t>
            </w:r>
          </w:p>
        </w:tc>
        <w:tc>
          <w:tcPr>
            <w:tcW w:w="3288" w:type="pct"/>
          </w:tcPr>
          <w:p w:rsidR="00B54BBD" w:rsidRPr="00434659" w:rsidRDefault="00B54BBD" w:rsidP="0008675D">
            <w:pPr>
              <w:pStyle w:val="afffffffffff2"/>
            </w:pPr>
            <w:r w:rsidRPr="001B2AF0">
              <w:t>Глубин</w:t>
            </w:r>
            <w:r>
              <w:t>а</w:t>
            </w:r>
            <w:r w:rsidRPr="001B2AF0">
              <w:t xml:space="preserve"> </w:t>
            </w:r>
            <w:r w:rsidRPr="00A84ABD">
              <w:t>заложения составляет 1</w:t>
            </w:r>
            <w:r>
              <w:t xml:space="preserve">36, 0 </w:t>
            </w:r>
            <w:r w:rsidRPr="00A84ABD">
              <w:t>м</w:t>
            </w:r>
            <w:r>
              <w:t xml:space="preserve">, </w:t>
            </w:r>
            <w:r w:rsidRPr="00ED05F5">
              <w:t xml:space="preserve">проектная производительность </w:t>
            </w:r>
            <w:r w:rsidRPr="001D7A6F">
              <w:t>95,0 м</w:t>
            </w:r>
            <w:r w:rsidRPr="001D7A6F">
              <w:rPr>
                <w:vertAlign w:val="superscript"/>
              </w:rPr>
              <w:t>3</w:t>
            </w:r>
            <w:r w:rsidRPr="001D7A6F">
              <w:t xml:space="preserve">/сут. </w:t>
            </w:r>
            <w:r w:rsidRPr="001B2AF0">
              <w:t xml:space="preserve">Скважина оборудована насосом </w:t>
            </w:r>
            <w:r>
              <w:t>«</w:t>
            </w:r>
            <w:r w:rsidRPr="001D7A6F">
              <w:t>Беламос</w:t>
            </w:r>
            <w:r>
              <w:t>»,</w:t>
            </w:r>
            <w:r w:rsidRPr="0023010C">
              <w:t xml:space="preserve"> глубина загрузки </w:t>
            </w:r>
            <w:r>
              <w:t>–</w:t>
            </w:r>
            <w:r w:rsidRPr="0023010C">
              <w:t xml:space="preserve"> </w:t>
            </w:r>
            <w:r>
              <w:t>45</w:t>
            </w:r>
            <w:r w:rsidRPr="0023010C">
              <w:t>,0 м</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rsidRPr="00820AFF">
              <w:t>Наименование и реквизиты правового акта</w:t>
            </w:r>
            <w:r w:rsidRPr="00910B00">
              <w:t xml:space="preserve"> на проект организации зоны санитарной охраны</w:t>
            </w:r>
          </w:p>
        </w:tc>
        <w:tc>
          <w:tcPr>
            <w:tcW w:w="3288" w:type="pct"/>
          </w:tcPr>
          <w:p w:rsidR="00B54BBD" w:rsidRPr="00910B00" w:rsidRDefault="00B54BBD" w:rsidP="0008675D">
            <w:pPr>
              <w:pStyle w:val="afffffffffff2"/>
            </w:pPr>
            <w:r w:rsidRPr="005C79E2">
              <w:t>Санитарно-эпидемиологическое заключение от 27.10.2022 № 47.01.02.000.Т.003131.10.22</w:t>
            </w:r>
            <w:r>
              <w:t xml:space="preserve">. </w:t>
            </w:r>
            <w:r w:rsidRPr="00B93F70">
              <w:t>Зоны санитарной охраны</w:t>
            </w:r>
            <w:r>
              <w:t xml:space="preserve"> утверждены распоряжением комитета по природным ресурсам Ленинградской области от 02.02.2023 № 209</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1B2AF0">
              <w:t>Размер первого пояса зоны санитарной охраны</w:t>
            </w:r>
          </w:p>
        </w:tc>
        <w:tc>
          <w:tcPr>
            <w:tcW w:w="3288" w:type="pct"/>
          </w:tcPr>
          <w:p w:rsidR="00B54BBD" w:rsidRPr="00910B00" w:rsidRDefault="00B54BBD" w:rsidP="0008675D">
            <w:pPr>
              <w:pStyle w:val="afffffffffff2"/>
            </w:pPr>
            <w:r w:rsidRPr="00546901">
              <w:t>Квадрат со сторонами 20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второго пояса зоны санитарной охраны</w:t>
            </w:r>
          </w:p>
        </w:tc>
        <w:tc>
          <w:tcPr>
            <w:tcW w:w="3288" w:type="pct"/>
          </w:tcPr>
          <w:p w:rsidR="00B54BBD" w:rsidRPr="00910B00" w:rsidRDefault="00B54BBD" w:rsidP="0008675D">
            <w:pPr>
              <w:pStyle w:val="afffffffffff2"/>
            </w:pPr>
            <w:r>
              <w:t>Окружность радиусом 56,7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третьего пояса зоны санитарной охраны</w:t>
            </w:r>
          </w:p>
        </w:tc>
        <w:tc>
          <w:tcPr>
            <w:tcW w:w="3288" w:type="pct"/>
          </w:tcPr>
          <w:p w:rsidR="00B54BBD" w:rsidRPr="00910B00" w:rsidRDefault="00B54BBD" w:rsidP="0008675D">
            <w:pPr>
              <w:pStyle w:val="afffffffffff2"/>
            </w:pPr>
            <w:r>
              <w:t>Окружность радиусом 369,9 м</w:t>
            </w:r>
          </w:p>
        </w:tc>
      </w:tr>
      <w:tr w:rsidR="00B54BBD" w:rsidTr="00B54BBD">
        <w:tc>
          <w:tcPr>
            <w:tcW w:w="277" w:type="pct"/>
            <w:vMerge w:val="restart"/>
          </w:tcPr>
          <w:p w:rsidR="00B54BBD" w:rsidRDefault="00B54BBD" w:rsidP="0008675D">
            <w:pPr>
              <w:pStyle w:val="afffffffffff2"/>
            </w:pPr>
            <w:r>
              <w:t>13</w:t>
            </w:r>
          </w:p>
        </w:tc>
        <w:tc>
          <w:tcPr>
            <w:tcW w:w="1435" w:type="pct"/>
          </w:tcPr>
          <w:p w:rsidR="00B54BBD" w:rsidRPr="00EB4F8B" w:rsidRDefault="00B54BBD" w:rsidP="0008675D">
            <w:pPr>
              <w:pStyle w:val="afffffffffff2"/>
            </w:pPr>
            <w:r w:rsidRPr="00EB4F8B">
              <w:t>Наименование</w:t>
            </w:r>
          </w:p>
        </w:tc>
        <w:tc>
          <w:tcPr>
            <w:tcW w:w="3288" w:type="pct"/>
          </w:tcPr>
          <w:p w:rsidR="00B54BBD" w:rsidRDefault="00B54BBD" w:rsidP="0008675D">
            <w:pPr>
              <w:pStyle w:val="afffffffffff2"/>
            </w:pPr>
            <w:r w:rsidRPr="00216882">
              <w:t>Артезианская скважина № 31</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1B2AF0">
              <w:t>Форма собственности</w:t>
            </w:r>
          </w:p>
        </w:tc>
        <w:tc>
          <w:tcPr>
            <w:tcW w:w="3288" w:type="pct"/>
          </w:tcPr>
          <w:p w:rsidR="00B54BBD" w:rsidRDefault="00B54BBD" w:rsidP="0008675D">
            <w:pPr>
              <w:pStyle w:val="afffffffffff2"/>
            </w:pPr>
            <w:r w:rsidRPr="008F08D8">
              <w:t>Частная</w:t>
            </w:r>
          </w:p>
        </w:tc>
      </w:tr>
      <w:tr w:rsidR="00B54BBD" w:rsidTr="00B54BBD">
        <w:tc>
          <w:tcPr>
            <w:tcW w:w="277" w:type="pct"/>
            <w:vMerge/>
          </w:tcPr>
          <w:p w:rsidR="00B54BBD" w:rsidRDefault="00B54BBD" w:rsidP="0008675D">
            <w:pPr>
              <w:pStyle w:val="afffffffffff2"/>
            </w:pPr>
          </w:p>
        </w:tc>
        <w:tc>
          <w:tcPr>
            <w:tcW w:w="1435" w:type="pct"/>
          </w:tcPr>
          <w:p w:rsidR="00B54BBD" w:rsidRPr="00F73693" w:rsidRDefault="00B54BBD" w:rsidP="0008675D">
            <w:pPr>
              <w:pStyle w:val="afffffffffff2"/>
            </w:pPr>
            <w:r w:rsidRPr="00F73693">
              <w:t>Местоположение</w:t>
            </w:r>
          </w:p>
        </w:tc>
        <w:tc>
          <w:tcPr>
            <w:tcW w:w="3288" w:type="pct"/>
          </w:tcPr>
          <w:p w:rsidR="00B54BBD" w:rsidRDefault="00B54BBD" w:rsidP="0008675D">
            <w:pPr>
              <w:pStyle w:val="afffffffffff2"/>
            </w:pPr>
            <w:r w:rsidRPr="008F08D8">
              <w:t>Ленинградская область, Приозерский муниципальный район, Петровское сельское поселение, деревня Варшко</w:t>
            </w:r>
            <w:r>
              <w:t xml:space="preserve">, земельный участок с кадастровым номером </w:t>
            </w:r>
            <w:r w:rsidRPr="00A947A7">
              <w:t>47:03:0706001:1619</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t>Год бурения</w:t>
            </w:r>
          </w:p>
        </w:tc>
        <w:tc>
          <w:tcPr>
            <w:tcW w:w="3288" w:type="pct"/>
          </w:tcPr>
          <w:p w:rsidR="00B54BBD" w:rsidRDefault="00B54BBD" w:rsidP="0008675D">
            <w:pPr>
              <w:pStyle w:val="afffffffffff2"/>
            </w:pPr>
            <w:r>
              <w:t>2021</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EB4F8B">
              <w:t>Основные характеристики</w:t>
            </w:r>
          </w:p>
        </w:tc>
        <w:tc>
          <w:tcPr>
            <w:tcW w:w="3288" w:type="pct"/>
          </w:tcPr>
          <w:p w:rsidR="00B54BBD" w:rsidRDefault="00B54BBD" w:rsidP="0008675D">
            <w:pPr>
              <w:pStyle w:val="afffffffffff2"/>
            </w:pPr>
            <w:r w:rsidRPr="001B2AF0">
              <w:t>Глубин</w:t>
            </w:r>
            <w:r>
              <w:t>а</w:t>
            </w:r>
            <w:r w:rsidRPr="001B2AF0">
              <w:t xml:space="preserve"> </w:t>
            </w:r>
            <w:r w:rsidRPr="00A84ABD">
              <w:t xml:space="preserve">заложения составляет </w:t>
            </w:r>
            <w:r>
              <w:t xml:space="preserve">75, 0 </w:t>
            </w:r>
            <w:r w:rsidRPr="00A84ABD">
              <w:t>м</w:t>
            </w:r>
            <w:r>
              <w:t xml:space="preserve">, </w:t>
            </w:r>
            <w:r w:rsidRPr="003F48A4">
              <w:t xml:space="preserve">статический уровень </w:t>
            </w:r>
            <w:r w:rsidRPr="00A84ABD">
              <w:t xml:space="preserve">устанавливается на </w:t>
            </w:r>
            <w:r w:rsidRPr="00A947A7">
              <w:t>10</w:t>
            </w:r>
            <w:r>
              <w:t xml:space="preserve"> </w:t>
            </w:r>
            <w:r w:rsidRPr="00A947A7">
              <w:t xml:space="preserve">м, динамический </w:t>
            </w:r>
            <w:r>
              <w:t xml:space="preserve">на </w:t>
            </w:r>
            <w:r w:rsidRPr="00A947A7">
              <w:t>20</w:t>
            </w:r>
            <w:r>
              <w:t xml:space="preserve"> </w:t>
            </w:r>
            <w:r w:rsidRPr="00A947A7">
              <w:t xml:space="preserve">м. Удельный дебит </w:t>
            </w:r>
            <w:r w:rsidRPr="0049624B">
              <w:rPr>
                <w:szCs w:val="24"/>
              </w:rPr>
              <w:t>скважины</w:t>
            </w:r>
            <w:r w:rsidRPr="00A947A7">
              <w:t xml:space="preserve"> 10 м</w:t>
            </w:r>
            <w:r w:rsidRPr="00A947A7">
              <w:rPr>
                <w:vertAlign w:val="superscript"/>
              </w:rPr>
              <w:t>3</w:t>
            </w:r>
            <w:r w:rsidRPr="00A947A7">
              <w:t>/ч</w:t>
            </w:r>
            <w:r>
              <w:t xml:space="preserve">, </w:t>
            </w:r>
            <w:r w:rsidRPr="00ED05F5">
              <w:t>проектная производительность</w:t>
            </w:r>
            <w:r w:rsidRPr="00A947A7">
              <w:t xml:space="preserve"> составляет </w:t>
            </w:r>
            <w:r>
              <w:t>99,86</w:t>
            </w:r>
            <w:r w:rsidRPr="00A947A7">
              <w:t xml:space="preserve"> м</w:t>
            </w:r>
            <w:r w:rsidRPr="00A947A7">
              <w:rPr>
                <w:vertAlign w:val="superscript"/>
              </w:rPr>
              <w:t>3</w:t>
            </w:r>
            <w:r w:rsidRPr="00A947A7">
              <w:t xml:space="preserve">/сут. </w:t>
            </w:r>
            <w:r w:rsidRPr="001B2AF0">
              <w:t xml:space="preserve">Скважина оборудована насосом </w:t>
            </w:r>
            <w:r>
              <w:t>«</w:t>
            </w:r>
            <w:r w:rsidRPr="00A947A7">
              <w:t>Pentax 3S</w:t>
            </w:r>
            <w:r>
              <w:t>»,</w:t>
            </w:r>
            <w:r w:rsidRPr="0023010C">
              <w:t xml:space="preserve"> глубина загрузки </w:t>
            </w:r>
            <w:r>
              <w:t>–</w:t>
            </w:r>
            <w:r w:rsidRPr="0023010C">
              <w:t xml:space="preserve"> </w:t>
            </w:r>
            <w:r>
              <w:t>25 м</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rsidRPr="00820AFF">
              <w:t>Наименование и реквизиты правового акта</w:t>
            </w:r>
            <w:r w:rsidRPr="00910B00">
              <w:t xml:space="preserve"> на проект организации зоны санитарной охраны</w:t>
            </w:r>
          </w:p>
        </w:tc>
        <w:tc>
          <w:tcPr>
            <w:tcW w:w="3288" w:type="pct"/>
          </w:tcPr>
          <w:p w:rsidR="00B54BBD" w:rsidRDefault="00B54BBD" w:rsidP="0008675D">
            <w:pPr>
              <w:pStyle w:val="afffffffffff2"/>
            </w:pPr>
            <w:r w:rsidRPr="008F08D8">
              <w:t>Санитарно-эпидемиологическое заключение от 03.02.2023 № 47.01.02.000.Т.000130.02.23</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1B2AF0">
              <w:t>Размер первого пояса зоны санитарной охраны</w:t>
            </w:r>
          </w:p>
        </w:tc>
        <w:tc>
          <w:tcPr>
            <w:tcW w:w="3288" w:type="pct"/>
          </w:tcPr>
          <w:p w:rsidR="00B54BBD" w:rsidRDefault="00B54BBD" w:rsidP="0008675D">
            <w:pPr>
              <w:pStyle w:val="afffffffffff2"/>
            </w:pPr>
            <w:r>
              <w:t>Окружность радиусом 3,3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второго пояса зоны санитарной охраны</w:t>
            </w:r>
          </w:p>
        </w:tc>
        <w:tc>
          <w:tcPr>
            <w:tcW w:w="3288" w:type="pct"/>
          </w:tcPr>
          <w:p w:rsidR="00B54BBD" w:rsidRDefault="00B54BBD" w:rsidP="0008675D">
            <w:pPr>
              <w:pStyle w:val="afffffffffff2"/>
            </w:pPr>
            <w:r>
              <w:t>Окружность радиусом 28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третьего пояса зоны санитарной охраны</w:t>
            </w:r>
          </w:p>
        </w:tc>
        <w:tc>
          <w:tcPr>
            <w:tcW w:w="3288" w:type="pct"/>
          </w:tcPr>
          <w:p w:rsidR="00B54BBD" w:rsidRDefault="00B54BBD" w:rsidP="0008675D">
            <w:pPr>
              <w:pStyle w:val="afffffffffff2"/>
            </w:pPr>
            <w:r>
              <w:t>Окружность радиусом 186 м</w:t>
            </w:r>
          </w:p>
        </w:tc>
      </w:tr>
      <w:tr w:rsidR="00B54BBD" w:rsidTr="00B54BBD">
        <w:tc>
          <w:tcPr>
            <w:tcW w:w="277" w:type="pct"/>
            <w:vMerge w:val="restart"/>
          </w:tcPr>
          <w:p w:rsidR="00B54BBD" w:rsidRDefault="00B54BBD" w:rsidP="0008675D">
            <w:pPr>
              <w:pStyle w:val="afffffffffff2"/>
            </w:pPr>
            <w:r>
              <w:t>14</w:t>
            </w:r>
          </w:p>
        </w:tc>
        <w:tc>
          <w:tcPr>
            <w:tcW w:w="1435" w:type="pct"/>
          </w:tcPr>
          <w:p w:rsidR="00B54BBD" w:rsidRPr="00EB4F8B" w:rsidRDefault="00B54BBD" w:rsidP="0008675D">
            <w:pPr>
              <w:pStyle w:val="afffffffffff2"/>
            </w:pPr>
            <w:r w:rsidRPr="00EB4F8B">
              <w:t>Наименование</w:t>
            </w:r>
          </w:p>
        </w:tc>
        <w:tc>
          <w:tcPr>
            <w:tcW w:w="3288" w:type="pct"/>
          </w:tcPr>
          <w:p w:rsidR="00B54BBD" w:rsidRDefault="00B54BBD" w:rsidP="0008675D">
            <w:pPr>
              <w:pStyle w:val="afffffffffff2"/>
            </w:pPr>
            <w:r w:rsidRPr="00216882">
              <w:t>Артезианская скважина № 3</w:t>
            </w:r>
            <w:r>
              <w:t>2</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1B2AF0">
              <w:t>Форма собственности</w:t>
            </w:r>
          </w:p>
        </w:tc>
        <w:tc>
          <w:tcPr>
            <w:tcW w:w="3288" w:type="pct"/>
          </w:tcPr>
          <w:p w:rsidR="00B54BBD" w:rsidRDefault="00B54BBD" w:rsidP="0008675D">
            <w:pPr>
              <w:pStyle w:val="afffffffffff2"/>
            </w:pPr>
            <w:r w:rsidRPr="008F08D8">
              <w:t>Частная</w:t>
            </w:r>
          </w:p>
        </w:tc>
      </w:tr>
      <w:tr w:rsidR="00B54BBD" w:rsidTr="00B54BBD">
        <w:tc>
          <w:tcPr>
            <w:tcW w:w="277" w:type="pct"/>
            <w:vMerge/>
          </w:tcPr>
          <w:p w:rsidR="00B54BBD" w:rsidRDefault="00B54BBD" w:rsidP="0008675D">
            <w:pPr>
              <w:pStyle w:val="afffffffffff2"/>
            </w:pPr>
          </w:p>
        </w:tc>
        <w:tc>
          <w:tcPr>
            <w:tcW w:w="1435" w:type="pct"/>
          </w:tcPr>
          <w:p w:rsidR="00B54BBD" w:rsidRPr="00F73693" w:rsidRDefault="00B54BBD" w:rsidP="0008675D">
            <w:pPr>
              <w:pStyle w:val="afffffffffff2"/>
            </w:pPr>
            <w:r w:rsidRPr="00F73693">
              <w:t>Местоположение</w:t>
            </w:r>
          </w:p>
        </w:tc>
        <w:tc>
          <w:tcPr>
            <w:tcW w:w="3288" w:type="pct"/>
          </w:tcPr>
          <w:p w:rsidR="00B54BBD" w:rsidRDefault="00B54BBD" w:rsidP="0008675D">
            <w:pPr>
              <w:pStyle w:val="afffffffffff2"/>
            </w:pPr>
            <w:r w:rsidRPr="008F08D8">
              <w:t>Ленинградская область, Приозерский муниципальный район, Петровское сельское поселение, деревня Варшко</w:t>
            </w:r>
            <w:r>
              <w:t xml:space="preserve">, земельный участок с кадастровым номером </w:t>
            </w:r>
            <w:r w:rsidRPr="00A947A7">
              <w:t>47:03:0706001:1619</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t>Год бурения</w:t>
            </w:r>
          </w:p>
        </w:tc>
        <w:tc>
          <w:tcPr>
            <w:tcW w:w="3288" w:type="pct"/>
          </w:tcPr>
          <w:p w:rsidR="00B54BBD" w:rsidRDefault="00B54BBD" w:rsidP="0008675D">
            <w:pPr>
              <w:pStyle w:val="afffffffffff2"/>
            </w:pPr>
            <w:r>
              <w:t>2021</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EB4F8B">
              <w:t>Основные характеристики</w:t>
            </w:r>
          </w:p>
        </w:tc>
        <w:tc>
          <w:tcPr>
            <w:tcW w:w="3288" w:type="pct"/>
          </w:tcPr>
          <w:p w:rsidR="00B54BBD" w:rsidRDefault="00B54BBD" w:rsidP="0008675D">
            <w:pPr>
              <w:pStyle w:val="afffffffffff2"/>
            </w:pPr>
            <w:r w:rsidRPr="001B2AF0">
              <w:t>Глубин</w:t>
            </w:r>
            <w:r>
              <w:t>а</w:t>
            </w:r>
            <w:r w:rsidRPr="001B2AF0">
              <w:t xml:space="preserve"> </w:t>
            </w:r>
            <w:r w:rsidRPr="00A84ABD">
              <w:t xml:space="preserve">заложения составляет </w:t>
            </w:r>
            <w:r>
              <w:t xml:space="preserve">75, 0 </w:t>
            </w:r>
            <w:r w:rsidRPr="00A84ABD">
              <w:t>м</w:t>
            </w:r>
            <w:r>
              <w:t xml:space="preserve">, </w:t>
            </w:r>
            <w:r w:rsidRPr="003F48A4">
              <w:t xml:space="preserve">статический уровень </w:t>
            </w:r>
            <w:r w:rsidRPr="00A84ABD">
              <w:t xml:space="preserve">устанавливается на </w:t>
            </w:r>
            <w:r w:rsidRPr="00A947A7">
              <w:t>10</w:t>
            </w:r>
            <w:r>
              <w:t xml:space="preserve"> </w:t>
            </w:r>
            <w:r w:rsidRPr="00A947A7">
              <w:t xml:space="preserve">м, динамический </w:t>
            </w:r>
            <w:r>
              <w:t xml:space="preserve">на </w:t>
            </w:r>
            <w:r w:rsidRPr="00A947A7">
              <w:t>20</w:t>
            </w:r>
            <w:r>
              <w:t xml:space="preserve"> </w:t>
            </w:r>
            <w:r w:rsidRPr="00A947A7">
              <w:t xml:space="preserve">м. Удельный дебит </w:t>
            </w:r>
            <w:r w:rsidRPr="0049624B">
              <w:rPr>
                <w:szCs w:val="24"/>
              </w:rPr>
              <w:t>скважины</w:t>
            </w:r>
            <w:r w:rsidRPr="00A947A7">
              <w:t xml:space="preserve"> 10 м</w:t>
            </w:r>
            <w:r w:rsidRPr="00A947A7">
              <w:rPr>
                <w:vertAlign w:val="superscript"/>
              </w:rPr>
              <w:t>3</w:t>
            </w:r>
            <w:r w:rsidRPr="00A947A7">
              <w:t>/ч</w:t>
            </w:r>
            <w:r>
              <w:t xml:space="preserve">, </w:t>
            </w:r>
            <w:r w:rsidRPr="00ED05F5">
              <w:t>проектная производительность</w:t>
            </w:r>
            <w:r w:rsidRPr="00A947A7">
              <w:t xml:space="preserve"> составляет </w:t>
            </w:r>
            <w:r>
              <w:t>99,86</w:t>
            </w:r>
            <w:r w:rsidRPr="00A947A7">
              <w:t xml:space="preserve"> м</w:t>
            </w:r>
            <w:r w:rsidRPr="00A947A7">
              <w:rPr>
                <w:vertAlign w:val="superscript"/>
              </w:rPr>
              <w:t>3</w:t>
            </w:r>
            <w:r w:rsidRPr="00A947A7">
              <w:t xml:space="preserve">/сут. </w:t>
            </w:r>
            <w:r w:rsidRPr="001B2AF0">
              <w:t xml:space="preserve">Скважина оборудована насосом </w:t>
            </w:r>
            <w:r>
              <w:t>«</w:t>
            </w:r>
            <w:r w:rsidRPr="00A947A7">
              <w:t>Pentax 3S</w:t>
            </w:r>
            <w:r>
              <w:t>»,</w:t>
            </w:r>
            <w:r w:rsidRPr="0023010C">
              <w:t xml:space="preserve"> глубина загрузки </w:t>
            </w:r>
            <w:r>
              <w:t>–</w:t>
            </w:r>
            <w:r w:rsidRPr="0023010C">
              <w:t xml:space="preserve"> </w:t>
            </w:r>
            <w:r>
              <w:t>25 м</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rsidRPr="00820AFF">
              <w:t>Наименование и реквизиты правового акта</w:t>
            </w:r>
            <w:r w:rsidRPr="00910B00">
              <w:t xml:space="preserve"> на проект организации зоны санитарной охраны</w:t>
            </w:r>
          </w:p>
        </w:tc>
        <w:tc>
          <w:tcPr>
            <w:tcW w:w="3288" w:type="pct"/>
          </w:tcPr>
          <w:p w:rsidR="00B54BBD" w:rsidRDefault="00B54BBD" w:rsidP="0008675D">
            <w:pPr>
              <w:pStyle w:val="afffffffffff2"/>
            </w:pPr>
            <w:r w:rsidRPr="008F08D8">
              <w:t>Санитарно-эпидемиологическое заключение от 03.02.2023 № 47.01.02.000.Т.000130.02.23</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1B2AF0">
              <w:t>Размер первого пояса зоны санитарной охраны</w:t>
            </w:r>
          </w:p>
        </w:tc>
        <w:tc>
          <w:tcPr>
            <w:tcW w:w="3288" w:type="pct"/>
          </w:tcPr>
          <w:p w:rsidR="00B54BBD" w:rsidRDefault="00B54BBD" w:rsidP="0008675D">
            <w:pPr>
              <w:pStyle w:val="afffffffffff2"/>
            </w:pPr>
            <w:r>
              <w:t>Окружность радиусом 3,3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второго пояса зоны санитарной охраны</w:t>
            </w:r>
          </w:p>
        </w:tc>
        <w:tc>
          <w:tcPr>
            <w:tcW w:w="3288" w:type="pct"/>
          </w:tcPr>
          <w:p w:rsidR="00B54BBD" w:rsidRDefault="00B54BBD" w:rsidP="0008675D">
            <w:pPr>
              <w:pStyle w:val="afffffffffff2"/>
            </w:pPr>
            <w:r>
              <w:t>Окружность радиусом 27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третьего пояса зоны санитарной охраны</w:t>
            </w:r>
          </w:p>
        </w:tc>
        <w:tc>
          <w:tcPr>
            <w:tcW w:w="3288" w:type="pct"/>
          </w:tcPr>
          <w:p w:rsidR="00B54BBD" w:rsidRDefault="00B54BBD" w:rsidP="0008675D">
            <w:pPr>
              <w:pStyle w:val="afffffffffff2"/>
            </w:pPr>
            <w:r>
              <w:t>Окружность радиусом 180 м</w:t>
            </w:r>
          </w:p>
        </w:tc>
      </w:tr>
      <w:tr w:rsidR="00B54BBD" w:rsidTr="00B54BBD">
        <w:tc>
          <w:tcPr>
            <w:tcW w:w="277" w:type="pct"/>
            <w:vMerge w:val="restart"/>
          </w:tcPr>
          <w:p w:rsidR="00B54BBD" w:rsidRDefault="00B54BBD" w:rsidP="0008675D">
            <w:pPr>
              <w:pStyle w:val="afffffffffff2"/>
            </w:pPr>
            <w:r>
              <w:t>15</w:t>
            </w:r>
          </w:p>
        </w:tc>
        <w:tc>
          <w:tcPr>
            <w:tcW w:w="1435" w:type="pct"/>
          </w:tcPr>
          <w:p w:rsidR="00B54BBD" w:rsidRPr="00EB4F8B" w:rsidRDefault="00B54BBD" w:rsidP="0008675D">
            <w:pPr>
              <w:pStyle w:val="afffffffffff2"/>
            </w:pPr>
            <w:r w:rsidRPr="00EB4F8B">
              <w:t>Наименование</w:t>
            </w:r>
          </w:p>
        </w:tc>
        <w:tc>
          <w:tcPr>
            <w:tcW w:w="3288" w:type="pct"/>
          </w:tcPr>
          <w:p w:rsidR="00B54BBD" w:rsidRDefault="00B54BBD" w:rsidP="0008675D">
            <w:pPr>
              <w:pStyle w:val="afffffffffff2"/>
            </w:pPr>
            <w:r w:rsidRPr="00216882">
              <w:t xml:space="preserve">Артезианская скважина № </w:t>
            </w:r>
            <w:r>
              <w:t>168</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1B2AF0">
              <w:t>Форма собственности</w:t>
            </w:r>
          </w:p>
        </w:tc>
        <w:tc>
          <w:tcPr>
            <w:tcW w:w="3288" w:type="pct"/>
          </w:tcPr>
          <w:p w:rsidR="00B54BBD" w:rsidRDefault="00B54BBD" w:rsidP="0008675D">
            <w:pPr>
              <w:pStyle w:val="afffffffffff2"/>
            </w:pPr>
            <w:r w:rsidRPr="008F08D8">
              <w:t>Частная</w:t>
            </w:r>
          </w:p>
        </w:tc>
      </w:tr>
      <w:tr w:rsidR="00B54BBD" w:rsidTr="00B54BBD">
        <w:tc>
          <w:tcPr>
            <w:tcW w:w="277" w:type="pct"/>
            <w:vMerge/>
          </w:tcPr>
          <w:p w:rsidR="00B54BBD" w:rsidRDefault="00B54BBD" w:rsidP="0008675D">
            <w:pPr>
              <w:pStyle w:val="afffffffffff2"/>
            </w:pPr>
          </w:p>
        </w:tc>
        <w:tc>
          <w:tcPr>
            <w:tcW w:w="1435" w:type="pct"/>
          </w:tcPr>
          <w:p w:rsidR="00B54BBD" w:rsidRPr="00F73693" w:rsidRDefault="00B54BBD" w:rsidP="0008675D">
            <w:pPr>
              <w:pStyle w:val="afffffffffff2"/>
            </w:pPr>
            <w:r w:rsidRPr="00F73693">
              <w:t>Местоположение</w:t>
            </w:r>
          </w:p>
        </w:tc>
        <w:tc>
          <w:tcPr>
            <w:tcW w:w="3288" w:type="pct"/>
          </w:tcPr>
          <w:p w:rsidR="00B54BBD" w:rsidRDefault="00B54BBD" w:rsidP="0008675D">
            <w:pPr>
              <w:pStyle w:val="afffffffffff2"/>
            </w:pPr>
            <w:r w:rsidRPr="008F08D8">
              <w:t xml:space="preserve">Ленинградская область, Приозерский муниципальный район, Петровское сельское поселение, деревня </w:t>
            </w:r>
            <w:r>
              <w:t xml:space="preserve">Ольховка, земельный участок с кадастровым номером </w:t>
            </w:r>
            <w:r w:rsidRPr="00C1469D">
              <w:t>47:03:0701004:775</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t>Год бурения</w:t>
            </w:r>
          </w:p>
        </w:tc>
        <w:tc>
          <w:tcPr>
            <w:tcW w:w="3288" w:type="pct"/>
          </w:tcPr>
          <w:p w:rsidR="00B54BBD" w:rsidRDefault="00B54BBD" w:rsidP="0008675D">
            <w:pPr>
              <w:pStyle w:val="afffffffffff2"/>
            </w:pPr>
            <w:r w:rsidRPr="004B308C">
              <w:t>2011</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EB4F8B">
              <w:t>Основные характеристики</w:t>
            </w:r>
          </w:p>
        </w:tc>
        <w:tc>
          <w:tcPr>
            <w:tcW w:w="3288" w:type="pct"/>
          </w:tcPr>
          <w:p w:rsidR="00B54BBD" w:rsidRDefault="00B54BBD" w:rsidP="0008675D">
            <w:pPr>
              <w:pStyle w:val="afffffffffff2"/>
            </w:pPr>
            <w:r w:rsidRPr="001B2AF0">
              <w:t>Глубин</w:t>
            </w:r>
            <w:r>
              <w:t>а</w:t>
            </w:r>
            <w:r w:rsidRPr="001B2AF0">
              <w:t xml:space="preserve"> </w:t>
            </w:r>
            <w:r w:rsidRPr="00A84ABD">
              <w:t xml:space="preserve">заложения составляет </w:t>
            </w:r>
            <w:r>
              <w:t xml:space="preserve">138, 0 </w:t>
            </w:r>
            <w:r w:rsidRPr="00A84ABD">
              <w:t>м</w:t>
            </w:r>
            <w:r w:rsidRPr="00A947A7">
              <w:t xml:space="preserve">. Удельный дебит </w:t>
            </w:r>
            <w:r w:rsidRPr="0049624B">
              <w:rPr>
                <w:szCs w:val="24"/>
              </w:rPr>
              <w:t>скважины</w:t>
            </w:r>
            <w:r>
              <w:t xml:space="preserve"> 2,5</w:t>
            </w:r>
            <w:r w:rsidRPr="00A947A7">
              <w:t xml:space="preserve"> м</w:t>
            </w:r>
            <w:r w:rsidRPr="00A947A7">
              <w:rPr>
                <w:vertAlign w:val="superscript"/>
              </w:rPr>
              <w:t>3</w:t>
            </w:r>
            <w:r w:rsidRPr="00A947A7">
              <w:t>/ч</w:t>
            </w:r>
            <w:r>
              <w:t xml:space="preserve">, </w:t>
            </w:r>
            <w:r w:rsidRPr="00ED05F5">
              <w:t xml:space="preserve">проектная производительность </w:t>
            </w:r>
            <w:r w:rsidRPr="00A947A7">
              <w:t xml:space="preserve">составляет </w:t>
            </w:r>
            <w:r w:rsidRPr="00BF180F">
              <w:t>149,25</w:t>
            </w:r>
            <w:r>
              <w:t xml:space="preserve"> </w:t>
            </w:r>
            <w:r w:rsidRPr="00A947A7">
              <w:t>м</w:t>
            </w:r>
            <w:r w:rsidRPr="00A947A7">
              <w:rPr>
                <w:vertAlign w:val="superscript"/>
              </w:rPr>
              <w:t>3</w:t>
            </w:r>
            <w:r w:rsidRPr="00A947A7">
              <w:t xml:space="preserve">/сут. </w:t>
            </w:r>
            <w:r w:rsidRPr="001B2AF0">
              <w:t xml:space="preserve">Скважина оборудована насосом </w:t>
            </w:r>
            <w:r>
              <w:t>«</w:t>
            </w:r>
            <w:r w:rsidRPr="00BF180F">
              <w:t>Pedrollo 15-18</w:t>
            </w:r>
            <w:r>
              <w:t>»</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rsidRPr="00820AFF">
              <w:t>Наименование и реквизиты правового акта</w:t>
            </w:r>
            <w:r w:rsidRPr="00910B00">
              <w:t xml:space="preserve"> на проект организации зоны санитарной охраны</w:t>
            </w:r>
          </w:p>
        </w:tc>
        <w:tc>
          <w:tcPr>
            <w:tcW w:w="3288" w:type="pct"/>
          </w:tcPr>
          <w:p w:rsidR="00B54BBD" w:rsidRDefault="00B54BBD" w:rsidP="0008675D">
            <w:pPr>
              <w:pStyle w:val="afffffffffff2"/>
            </w:pPr>
            <w:r w:rsidRPr="00FC0ADE">
              <w:t xml:space="preserve">Санитарно-эпидемиологическое заключение от 27.05.2013 № </w:t>
            </w:r>
            <w:r w:rsidRPr="00A872AC">
              <w:t>47.16.01.000.Т.000007.05.13</w:t>
            </w:r>
            <w:r>
              <w:t xml:space="preserve">. </w:t>
            </w:r>
            <w:r w:rsidRPr="00B93F70">
              <w:t>Зоны санитарной охраны</w:t>
            </w:r>
            <w:r>
              <w:t xml:space="preserve"> утверждены распоряжением комитета по природным ресурсам Ленинградской области от 10.10.2013 № 935</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1B2AF0">
              <w:t>Размер первого пояса зоны санитарной охраны</w:t>
            </w:r>
          </w:p>
        </w:tc>
        <w:tc>
          <w:tcPr>
            <w:tcW w:w="3288" w:type="pct"/>
          </w:tcPr>
          <w:p w:rsidR="00B54BBD" w:rsidRDefault="00B54BBD" w:rsidP="0008675D">
            <w:pPr>
              <w:pStyle w:val="afffffffffff2"/>
            </w:pPr>
            <w:r w:rsidRPr="00912D32">
              <w:t xml:space="preserve">Многоугольник со сторонами </w:t>
            </w:r>
            <w:r w:rsidRPr="00BF180F">
              <w:t xml:space="preserve">22 м от скважин </w:t>
            </w:r>
            <w:r>
              <w:t xml:space="preserve">№ 168 и № 169 </w:t>
            </w:r>
            <w:r w:rsidRPr="00BF180F">
              <w:t>в северном направлении</w:t>
            </w:r>
            <w:r>
              <w:t>,</w:t>
            </w:r>
            <w:r w:rsidRPr="00BF180F">
              <w:t xml:space="preserve"> 20 м от скважин в южном направлении</w:t>
            </w:r>
            <w:r>
              <w:t>,</w:t>
            </w:r>
            <w:r w:rsidRPr="00BF180F">
              <w:t xml:space="preserve"> 11 м от скважин в восточном направлении</w:t>
            </w:r>
            <w:r>
              <w:t xml:space="preserve"> и</w:t>
            </w:r>
            <w:r w:rsidRPr="00BF180F">
              <w:t xml:space="preserve"> 28 м от скважин в западном направлении</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второго пояса зоны санитарной охраны</w:t>
            </w:r>
          </w:p>
        </w:tc>
        <w:tc>
          <w:tcPr>
            <w:tcW w:w="3288" w:type="pct"/>
          </w:tcPr>
          <w:p w:rsidR="00B54BBD" w:rsidRDefault="00B54BBD" w:rsidP="0008675D">
            <w:pPr>
              <w:pStyle w:val="afffffffffff2"/>
            </w:pPr>
            <w:r>
              <w:t>Окружность радиусом 65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третьего пояса зоны санитарной охраны</w:t>
            </w:r>
          </w:p>
        </w:tc>
        <w:tc>
          <w:tcPr>
            <w:tcW w:w="3288" w:type="pct"/>
          </w:tcPr>
          <w:p w:rsidR="00B54BBD" w:rsidRDefault="00B54BBD" w:rsidP="0008675D">
            <w:pPr>
              <w:pStyle w:val="afffffffffff2"/>
            </w:pPr>
            <w:r>
              <w:t>Окружность радиусом 400 м</w:t>
            </w:r>
          </w:p>
        </w:tc>
      </w:tr>
      <w:tr w:rsidR="00B54BBD" w:rsidTr="00B54BBD">
        <w:tc>
          <w:tcPr>
            <w:tcW w:w="277" w:type="pct"/>
            <w:vMerge w:val="restart"/>
          </w:tcPr>
          <w:p w:rsidR="00B54BBD" w:rsidRDefault="00B54BBD" w:rsidP="0008675D">
            <w:pPr>
              <w:pStyle w:val="afffffffffff2"/>
            </w:pPr>
            <w:r>
              <w:t>16</w:t>
            </w:r>
          </w:p>
        </w:tc>
        <w:tc>
          <w:tcPr>
            <w:tcW w:w="1435" w:type="pct"/>
          </w:tcPr>
          <w:p w:rsidR="00B54BBD" w:rsidRPr="00EB4F8B" w:rsidRDefault="00B54BBD" w:rsidP="0008675D">
            <w:pPr>
              <w:pStyle w:val="afffffffffff2"/>
            </w:pPr>
            <w:r w:rsidRPr="00EB4F8B">
              <w:t>Наименование</w:t>
            </w:r>
          </w:p>
        </w:tc>
        <w:tc>
          <w:tcPr>
            <w:tcW w:w="3288" w:type="pct"/>
          </w:tcPr>
          <w:p w:rsidR="00B54BBD" w:rsidRDefault="00B54BBD" w:rsidP="0008675D">
            <w:pPr>
              <w:pStyle w:val="afffffffffff2"/>
            </w:pPr>
            <w:r w:rsidRPr="00216882">
              <w:t xml:space="preserve">Артезианская скважина № </w:t>
            </w:r>
            <w:r>
              <w:t>169</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1B2AF0">
              <w:t>Форма собственности</w:t>
            </w:r>
          </w:p>
        </w:tc>
        <w:tc>
          <w:tcPr>
            <w:tcW w:w="3288" w:type="pct"/>
          </w:tcPr>
          <w:p w:rsidR="00B54BBD" w:rsidRDefault="00B54BBD" w:rsidP="0008675D">
            <w:pPr>
              <w:pStyle w:val="afffffffffff2"/>
            </w:pPr>
            <w:r w:rsidRPr="008F08D8">
              <w:t>Частная</w:t>
            </w:r>
          </w:p>
        </w:tc>
      </w:tr>
      <w:tr w:rsidR="00B54BBD" w:rsidTr="00B54BBD">
        <w:tc>
          <w:tcPr>
            <w:tcW w:w="277" w:type="pct"/>
            <w:vMerge/>
          </w:tcPr>
          <w:p w:rsidR="00B54BBD" w:rsidRDefault="00B54BBD" w:rsidP="0008675D">
            <w:pPr>
              <w:pStyle w:val="afffffffffff2"/>
            </w:pPr>
          </w:p>
        </w:tc>
        <w:tc>
          <w:tcPr>
            <w:tcW w:w="1435" w:type="pct"/>
          </w:tcPr>
          <w:p w:rsidR="00B54BBD" w:rsidRPr="00F73693" w:rsidRDefault="00B54BBD" w:rsidP="0008675D">
            <w:pPr>
              <w:pStyle w:val="afffffffffff2"/>
            </w:pPr>
            <w:r w:rsidRPr="00F73693">
              <w:t>Местоположение</w:t>
            </w:r>
          </w:p>
        </w:tc>
        <w:tc>
          <w:tcPr>
            <w:tcW w:w="3288" w:type="pct"/>
          </w:tcPr>
          <w:p w:rsidR="00B54BBD" w:rsidRDefault="00B54BBD" w:rsidP="0008675D">
            <w:pPr>
              <w:pStyle w:val="afffffffffff2"/>
            </w:pPr>
            <w:r w:rsidRPr="008F08D8">
              <w:t xml:space="preserve">Ленинградская область, Приозерский муниципальный район, Петровское сельское поселение, деревня </w:t>
            </w:r>
            <w:r>
              <w:t xml:space="preserve">Ольховка, земельный участок с кадастровым номером </w:t>
            </w:r>
            <w:r w:rsidRPr="00C1469D">
              <w:t>47:03:0701004:775</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t>Год бурения</w:t>
            </w:r>
          </w:p>
        </w:tc>
        <w:tc>
          <w:tcPr>
            <w:tcW w:w="3288" w:type="pct"/>
          </w:tcPr>
          <w:p w:rsidR="00B54BBD" w:rsidRDefault="00B54BBD" w:rsidP="0008675D">
            <w:pPr>
              <w:pStyle w:val="afffffffffff2"/>
            </w:pPr>
            <w:r>
              <w:t>2011</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EB4F8B">
              <w:t>Основные характеристики</w:t>
            </w:r>
          </w:p>
        </w:tc>
        <w:tc>
          <w:tcPr>
            <w:tcW w:w="3288" w:type="pct"/>
          </w:tcPr>
          <w:p w:rsidR="00B54BBD" w:rsidRDefault="00B54BBD" w:rsidP="0008675D">
            <w:pPr>
              <w:pStyle w:val="afffffffffff2"/>
            </w:pPr>
            <w:r w:rsidRPr="001B2AF0">
              <w:t>Глубин</w:t>
            </w:r>
            <w:r>
              <w:t>а</w:t>
            </w:r>
            <w:r w:rsidRPr="001B2AF0">
              <w:t xml:space="preserve"> </w:t>
            </w:r>
            <w:r w:rsidRPr="00A84ABD">
              <w:t xml:space="preserve">заложения составляет </w:t>
            </w:r>
            <w:r>
              <w:t xml:space="preserve">138, 0 </w:t>
            </w:r>
            <w:r w:rsidRPr="00A84ABD">
              <w:t>м</w:t>
            </w:r>
            <w:r w:rsidRPr="00A947A7">
              <w:t xml:space="preserve">. Удельный дебит </w:t>
            </w:r>
            <w:r w:rsidRPr="0049624B">
              <w:rPr>
                <w:szCs w:val="24"/>
              </w:rPr>
              <w:t>скважины</w:t>
            </w:r>
            <w:r>
              <w:t xml:space="preserve"> 2,5</w:t>
            </w:r>
            <w:r w:rsidRPr="00A947A7">
              <w:t xml:space="preserve"> м</w:t>
            </w:r>
            <w:r w:rsidRPr="00A947A7">
              <w:rPr>
                <w:vertAlign w:val="superscript"/>
              </w:rPr>
              <w:t>3</w:t>
            </w:r>
            <w:r w:rsidRPr="00A947A7">
              <w:t>/ч</w:t>
            </w:r>
            <w:r>
              <w:t xml:space="preserve">, </w:t>
            </w:r>
            <w:r w:rsidRPr="00ED05F5">
              <w:t xml:space="preserve">проектная производительность </w:t>
            </w:r>
            <w:r w:rsidRPr="00A947A7">
              <w:t xml:space="preserve">составляет </w:t>
            </w:r>
            <w:r w:rsidRPr="00BF180F">
              <w:t>149,25</w:t>
            </w:r>
            <w:r>
              <w:t xml:space="preserve"> </w:t>
            </w:r>
            <w:r w:rsidRPr="00A947A7">
              <w:t>м</w:t>
            </w:r>
            <w:r w:rsidRPr="00A947A7">
              <w:rPr>
                <w:vertAlign w:val="superscript"/>
              </w:rPr>
              <w:t>3</w:t>
            </w:r>
            <w:r w:rsidRPr="00A947A7">
              <w:t xml:space="preserve">/сут. </w:t>
            </w:r>
            <w:r w:rsidRPr="001B2AF0">
              <w:t xml:space="preserve">Скважина оборудована насосом </w:t>
            </w:r>
            <w:r>
              <w:t>«</w:t>
            </w:r>
            <w:r w:rsidRPr="00BF180F">
              <w:t>Pedrollo 15-18</w:t>
            </w:r>
            <w:r>
              <w:t>»</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rsidRPr="00820AFF">
              <w:t>Наименование и реквизиты правового акта</w:t>
            </w:r>
            <w:r w:rsidRPr="00910B00">
              <w:t xml:space="preserve"> на проект организации зоны санитарной охраны</w:t>
            </w:r>
          </w:p>
        </w:tc>
        <w:tc>
          <w:tcPr>
            <w:tcW w:w="3288" w:type="pct"/>
          </w:tcPr>
          <w:p w:rsidR="00B54BBD" w:rsidRDefault="00B54BBD" w:rsidP="0008675D">
            <w:pPr>
              <w:pStyle w:val="afffffffffff2"/>
            </w:pPr>
            <w:r w:rsidRPr="00FC0ADE">
              <w:t>Санитарно-эпидемиологическое заключение от 27.05.2013 № 47.16.01.000.Т.000007.05.13</w:t>
            </w:r>
            <w:r>
              <w:t xml:space="preserve">. </w:t>
            </w:r>
            <w:r w:rsidRPr="00B93F70">
              <w:t>Зоны санитарной охраны</w:t>
            </w:r>
            <w:r>
              <w:t xml:space="preserve"> утверждены распоряжением комитета по природным ресурсам Ленинградской области от 10.10.2013 № 935</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1B2AF0">
              <w:t>Размер первого пояса зоны санитарной охраны</w:t>
            </w:r>
          </w:p>
        </w:tc>
        <w:tc>
          <w:tcPr>
            <w:tcW w:w="3288" w:type="pct"/>
          </w:tcPr>
          <w:p w:rsidR="00B54BBD" w:rsidRDefault="00B54BBD" w:rsidP="0008675D">
            <w:pPr>
              <w:pStyle w:val="afffffffffff2"/>
            </w:pPr>
            <w:r w:rsidRPr="00912D32">
              <w:t xml:space="preserve">Многоугольник со сторонами </w:t>
            </w:r>
            <w:r w:rsidRPr="00BF180F">
              <w:t xml:space="preserve">22 м от скважин </w:t>
            </w:r>
            <w:r>
              <w:t xml:space="preserve">№ 168 и № 169 </w:t>
            </w:r>
            <w:r w:rsidRPr="00BF180F">
              <w:t>в северном направлении</w:t>
            </w:r>
            <w:r>
              <w:t>,</w:t>
            </w:r>
            <w:r w:rsidRPr="00BF180F">
              <w:t xml:space="preserve"> 20 м от скважин в южном направлении</w:t>
            </w:r>
            <w:r>
              <w:t>,</w:t>
            </w:r>
            <w:r w:rsidRPr="00BF180F">
              <w:t xml:space="preserve"> 11 м от скважин в восточном направлении</w:t>
            </w:r>
            <w:r>
              <w:t xml:space="preserve"> и</w:t>
            </w:r>
            <w:r w:rsidRPr="00BF180F">
              <w:t xml:space="preserve"> 28 м от скважин в западном направлении</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второго пояса зоны санитарной охраны</w:t>
            </w:r>
          </w:p>
        </w:tc>
        <w:tc>
          <w:tcPr>
            <w:tcW w:w="3288" w:type="pct"/>
          </w:tcPr>
          <w:p w:rsidR="00B54BBD" w:rsidRDefault="00B54BBD" w:rsidP="0008675D">
            <w:pPr>
              <w:pStyle w:val="afffffffffff2"/>
            </w:pPr>
            <w:r>
              <w:t>Окружность радиусом 65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третьего пояса зоны санитарной охраны</w:t>
            </w:r>
          </w:p>
        </w:tc>
        <w:tc>
          <w:tcPr>
            <w:tcW w:w="3288" w:type="pct"/>
          </w:tcPr>
          <w:p w:rsidR="00B54BBD" w:rsidRDefault="00B54BBD" w:rsidP="0008675D">
            <w:pPr>
              <w:pStyle w:val="afffffffffff2"/>
            </w:pPr>
            <w:r>
              <w:t>Окружность радиусом 400 м</w:t>
            </w:r>
          </w:p>
        </w:tc>
      </w:tr>
      <w:tr w:rsidR="00B54BBD" w:rsidTr="00B54BBD">
        <w:tc>
          <w:tcPr>
            <w:tcW w:w="277" w:type="pct"/>
            <w:vMerge w:val="restart"/>
          </w:tcPr>
          <w:p w:rsidR="00B54BBD" w:rsidRDefault="00B54BBD" w:rsidP="0008675D">
            <w:pPr>
              <w:pStyle w:val="afffffffffff2"/>
            </w:pPr>
            <w:r>
              <w:t>17</w:t>
            </w:r>
          </w:p>
        </w:tc>
        <w:tc>
          <w:tcPr>
            <w:tcW w:w="1435" w:type="pct"/>
          </w:tcPr>
          <w:p w:rsidR="00B54BBD" w:rsidRPr="00EB4F8B" w:rsidRDefault="00B54BBD" w:rsidP="0008675D">
            <w:pPr>
              <w:pStyle w:val="afffffffffff2"/>
            </w:pPr>
            <w:r w:rsidRPr="00EB4F8B">
              <w:t>Наименование</w:t>
            </w:r>
          </w:p>
        </w:tc>
        <w:tc>
          <w:tcPr>
            <w:tcW w:w="3288" w:type="pct"/>
          </w:tcPr>
          <w:p w:rsidR="00B54BBD" w:rsidRDefault="00B54BBD" w:rsidP="0008675D">
            <w:pPr>
              <w:pStyle w:val="afffffffffff2"/>
            </w:pPr>
            <w:r w:rsidRPr="0021323D">
              <w:t>Артезианская скважина № 195/1</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1B2AF0">
              <w:t>Форма собственности</w:t>
            </w:r>
          </w:p>
        </w:tc>
        <w:tc>
          <w:tcPr>
            <w:tcW w:w="3288" w:type="pct"/>
          </w:tcPr>
          <w:p w:rsidR="00B54BBD" w:rsidRDefault="00B54BBD" w:rsidP="0008675D">
            <w:pPr>
              <w:pStyle w:val="afffffffffff2"/>
            </w:pPr>
            <w:r w:rsidRPr="008F08D8">
              <w:t>Частная</w:t>
            </w:r>
          </w:p>
        </w:tc>
      </w:tr>
      <w:tr w:rsidR="00B54BBD" w:rsidTr="00B54BBD">
        <w:tc>
          <w:tcPr>
            <w:tcW w:w="277" w:type="pct"/>
            <w:vMerge/>
          </w:tcPr>
          <w:p w:rsidR="00B54BBD" w:rsidRDefault="00B54BBD" w:rsidP="0008675D">
            <w:pPr>
              <w:pStyle w:val="afffffffffff2"/>
            </w:pPr>
          </w:p>
        </w:tc>
        <w:tc>
          <w:tcPr>
            <w:tcW w:w="1435" w:type="pct"/>
          </w:tcPr>
          <w:p w:rsidR="00B54BBD" w:rsidRPr="00F73693" w:rsidRDefault="00B54BBD" w:rsidP="0008675D">
            <w:pPr>
              <w:pStyle w:val="afffffffffff2"/>
            </w:pPr>
            <w:r w:rsidRPr="00F73693">
              <w:t>Местоположение</w:t>
            </w:r>
          </w:p>
        </w:tc>
        <w:tc>
          <w:tcPr>
            <w:tcW w:w="3288" w:type="pct"/>
          </w:tcPr>
          <w:p w:rsidR="00B54BBD" w:rsidRDefault="00B54BBD" w:rsidP="0008675D">
            <w:pPr>
              <w:pStyle w:val="afffffffffff2"/>
            </w:pPr>
            <w:r w:rsidRPr="008F08D8">
              <w:t xml:space="preserve">Ленинградская область, Приозерский муниципальный район, Петровское сельское поселение, </w:t>
            </w:r>
            <w:r>
              <w:t xml:space="preserve">вблизи посёлка Петровское, земельный участок с кадастровым номером </w:t>
            </w:r>
            <w:r w:rsidRPr="0021323D">
              <w:t>47:03:0709002:246</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t>Год бурения</w:t>
            </w:r>
          </w:p>
        </w:tc>
        <w:tc>
          <w:tcPr>
            <w:tcW w:w="3288" w:type="pct"/>
          </w:tcPr>
          <w:p w:rsidR="00B54BBD" w:rsidRDefault="00B54BBD" w:rsidP="0008675D">
            <w:pPr>
              <w:pStyle w:val="afffffffffff2"/>
            </w:pPr>
            <w:r>
              <w:t>2013</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EB4F8B">
              <w:t>Основные характеристики</w:t>
            </w:r>
          </w:p>
        </w:tc>
        <w:tc>
          <w:tcPr>
            <w:tcW w:w="3288" w:type="pct"/>
          </w:tcPr>
          <w:p w:rsidR="00B54BBD" w:rsidRDefault="00B54BBD" w:rsidP="0008675D">
            <w:pPr>
              <w:pStyle w:val="afffffffffff2"/>
            </w:pPr>
            <w:r w:rsidRPr="001B2AF0">
              <w:t>Глубин</w:t>
            </w:r>
            <w:r>
              <w:t>а</w:t>
            </w:r>
            <w:r w:rsidRPr="001B2AF0">
              <w:t xml:space="preserve"> </w:t>
            </w:r>
            <w:r w:rsidRPr="00A84ABD">
              <w:t xml:space="preserve">заложения составляет </w:t>
            </w:r>
            <w:r>
              <w:t xml:space="preserve">132, 0 </w:t>
            </w:r>
            <w:r w:rsidRPr="00A84ABD">
              <w:t>м</w:t>
            </w:r>
            <w:r>
              <w:t xml:space="preserve">, </w:t>
            </w:r>
            <w:r w:rsidRPr="003F48A4">
              <w:t xml:space="preserve">статический уровень </w:t>
            </w:r>
            <w:r w:rsidRPr="00A84ABD">
              <w:t xml:space="preserve">устанавливается на </w:t>
            </w:r>
            <w:r w:rsidRPr="00A947A7">
              <w:t>1</w:t>
            </w:r>
            <w:r>
              <w:t xml:space="preserve">2,1 </w:t>
            </w:r>
            <w:r w:rsidRPr="00A947A7">
              <w:t xml:space="preserve">м, динамический </w:t>
            </w:r>
            <w:r>
              <w:t xml:space="preserve">на 65,85 </w:t>
            </w:r>
            <w:r w:rsidRPr="00A947A7">
              <w:t>м.</w:t>
            </w:r>
            <w:r w:rsidRPr="0049624B">
              <w:rPr>
                <w:szCs w:val="24"/>
              </w:rPr>
              <w:t xml:space="preserve"> Удельный дебит скважины </w:t>
            </w:r>
            <w:r>
              <w:t>0,1</w:t>
            </w:r>
            <w:r w:rsidRPr="00A947A7">
              <w:t xml:space="preserve"> м</w:t>
            </w:r>
            <w:r w:rsidRPr="00A947A7">
              <w:rPr>
                <w:vertAlign w:val="superscript"/>
              </w:rPr>
              <w:t>3</w:t>
            </w:r>
            <w:r w:rsidRPr="00A947A7">
              <w:t>/ч</w:t>
            </w:r>
            <w:r>
              <w:t xml:space="preserve">, </w:t>
            </w:r>
            <w:r w:rsidRPr="00ED05F5">
              <w:t>проектная производительность</w:t>
            </w:r>
            <w:r w:rsidRPr="00A947A7">
              <w:t xml:space="preserve"> составляет </w:t>
            </w:r>
            <w:r>
              <w:t>156</w:t>
            </w:r>
            <w:r w:rsidRPr="00BF180F">
              <w:t>,</w:t>
            </w:r>
            <w:r>
              <w:t xml:space="preserve">0 </w:t>
            </w:r>
            <w:r w:rsidRPr="00A947A7">
              <w:t>м</w:t>
            </w:r>
            <w:r w:rsidRPr="00A947A7">
              <w:rPr>
                <w:vertAlign w:val="superscript"/>
              </w:rPr>
              <w:t>3</w:t>
            </w:r>
            <w:r w:rsidRPr="00A947A7">
              <w:t>/сут</w:t>
            </w:r>
            <w:r>
              <w:t>.</w:t>
            </w:r>
            <w:r w:rsidRPr="001B2AF0">
              <w:t xml:space="preserve"> Скважина оборудована насосом </w:t>
            </w:r>
            <w:r>
              <w:t>«</w:t>
            </w:r>
            <w:r w:rsidRPr="0021323D">
              <w:t>Grundfos SP 8А-25</w:t>
            </w:r>
            <w:r>
              <w:t>»</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rsidRPr="00820AFF">
              <w:t>Наименование и реквизиты правового акта</w:t>
            </w:r>
            <w:r w:rsidRPr="00910B00">
              <w:t xml:space="preserve"> на проект организации зоны санитарной охраны</w:t>
            </w:r>
          </w:p>
        </w:tc>
        <w:tc>
          <w:tcPr>
            <w:tcW w:w="3288" w:type="pct"/>
          </w:tcPr>
          <w:p w:rsidR="00B54BBD" w:rsidRDefault="00B54BBD" w:rsidP="0008675D">
            <w:pPr>
              <w:pStyle w:val="afffffffffff2"/>
            </w:pPr>
            <w:r w:rsidRPr="00FC0ADE">
              <w:t xml:space="preserve">Санитарно-эпидемиологическое заключение от </w:t>
            </w:r>
            <w:r w:rsidRPr="00EA2FC0">
              <w:t>11.08.2016</w:t>
            </w:r>
            <w:r w:rsidRPr="00FC0ADE">
              <w:t xml:space="preserve"> № </w:t>
            </w:r>
            <w:r w:rsidRPr="00EA2FC0">
              <w:t>47.16.01.000.Т.000015.08.16</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1B2AF0">
              <w:t>Размер первого пояса зоны санитарной охраны</w:t>
            </w:r>
          </w:p>
        </w:tc>
        <w:tc>
          <w:tcPr>
            <w:tcW w:w="3288" w:type="pct"/>
          </w:tcPr>
          <w:p w:rsidR="00B54BBD" w:rsidRDefault="00B54BBD" w:rsidP="0008675D">
            <w:pPr>
              <w:pStyle w:val="afffffffffff2"/>
            </w:pPr>
            <w:r>
              <w:t xml:space="preserve">Многоугольник со сторонами от устья скважины </w:t>
            </w:r>
            <w:r w:rsidRPr="00005D0F">
              <w:t>12,9 м в северном направлении, 11,1 м в южном направлении, 12,8 м в восточном направлении</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второго пояса зоны санитарной охраны</w:t>
            </w:r>
          </w:p>
        </w:tc>
        <w:tc>
          <w:tcPr>
            <w:tcW w:w="3288" w:type="pct"/>
          </w:tcPr>
          <w:p w:rsidR="00B54BBD" w:rsidRDefault="00B54BBD" w:rsidP="0008675D">
            <w:pPr>
              <w:pStyle w:val="afffffffffff2"/>
            </w:pPr>
            <w:r>
              <w:t xml:space="preserve">Многоугольник со сторонами от устья скважины </w:t>
            </w:r>
            <w:r w:rsidRPr="00DD47B1">
              <w:t xml:space="preserve">46 м в северном направлении, 23 м в западном </w:t>
            </w:r>
            <w:r>
              <w:t>направлении</w:t>
            </w:r>
            <w:r w:rsidRPr="00DD47B1">
              <w:t xml:space="preserve">, 47 м в южном </w:t>
            </w:r>
            <w:r>
              <w:t>направлении</w:t>
            </w:r>
            <w:r w:rsidRPr="00DD47B1">
              <w:t xml:space="preserve"> и 48 м </w:t>
            </w:r>
            <w:r>
              <w:t xml:space="preserve">в </w:t>
            </w:r>
            <w:r w:rsidRPr="00DD47B1">
              <w:t>восточном</w:t>
            </w:r>
            <w:r>
              <w:t xml:space="preserve"> направлении</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третьего пояса зоны санитарной охраны</w:t>
            </w:r>
          </w:p>
        </w:tc>
        <w:tc>
          <w:tcPr>
            <w:tcW w:w="3288" w:type="pct"/>
          </w:tcPr>
          <w:p w:rsidR="00B54BBD" w:rsidRDefault="00B54BBD" w:rsidP="0008675D">
            <w:pPr>
              <w:pStyle w:val="afffffffffff2"/>
            </w:pPr>
            <w:r>
              <w:t xml:space="preserve">Многоугольник со сторонами от устья скважины </w:t>
            </w:r>
            <w:r w:rsidRPr="00DD47B1">
              <w:t xml:space="preserve">393 м в северном направлении, 377 м в восточном направлении, 408 м в южном </w:t>
            </w:r>
            <w:r>
              <w:t>направлении</w:t>
            </w:r>
            <w:r w:rsidRPr="00DD47B1">
              <w:t xml:space="preserve"> и  443 м в западном</w:t>
            </w:r>
            <w:r>
              <w:t xml:space="preserve"> направлении</w:t>
            </w:r>
          </w:p>
        </w:tc>
      </w:tr>
      <w:tr w:rsidR="00B54BBD" w:rsidTr="00B54BBD">
        <w:tc>
          <w:tcPr>
            <w:tcW w:w="277" w:type="pct"/>
            <w:vMerge w:val="restart"/>
          </w:tcPr>
          <w:p w:rsidR="00B54BBD" w:rsidRDefault="00B54BBD" w:rsidP="0008675D">
            <w:pPr>
              <w:pStyle w:val="afffffffffff2"/>
            </w:pPr>
            <w:r>
              <w:t>18</w:t>
            </w:r>
          </w:p>
        </w:tc>
        <w:tc>
          <w:tcPr>
            <w:tcW w:w="1435" w:type="pct"/>
          </w:tcPr>
          <w:p w:rsidR="00B54BBD" w:rsidRPr="00EB4F8B" w:rsidRDefault="00B54BBD" w:rsidP="0008675D">
            <w:pPr>
              <w:pStyle w:val="afffffffffff2"/>
            </w:pPr>
            <w:r w:rsidRPr="00EB4F8B">
              <w:t>Наименование</w:t>
            </w:r>
          </w:p>
        </w:tc>
        <w:tc>
          <w:tcPr>
            <w:tcW w:w="3288" w:type="pct"/>
          </w:tcPr>
          <w:p w:rsidR="00B54BBD" w:rsidRDefault="00B54BBD" w:rsidP="0008675D">
            <w:pPr>
              <w:pStyle w:val="afffffffffff2"/>
            </w:pPr>
            <w:r w:rsidRPr="0021323D">
              <w:t>Артезианская скважина № 195/2</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1B2AF0">
              <w:t>Форма собственности</w:t>
            </w:r>
          </w:p>
        </w:tc>
        <w:tc>
          <w:tcPr>
            <w:tcW w:w="3288" w:type="pct"/>
          </w:tcPr>
          <w:p w:rsidR="00B54BBD" w:rsidRDefault="00B54BBD" w:rsidP="0008675D">
            <w:pPr>
              <w:pStyle w:val="afffffffffff2"/>
            </w:pPr>
            <w:r w:rsidRPr="008F08D8">
              <w:t>Частная</w:t>
            </w:r>
          </w:p>
        </w:tc>
      </w:tr>
      <w:tr w:rsidR="00B54BBD" w:rsidTr="00B54BBD">
        <w:tc>
          <w:tcPr>
            <w:tcW w:w="277" w:type="pct"/>
            <w:vMerge/>
          </w:tcPr>
          <w:p w:rsidR="00B54BBD" w:rsidRDefault="00B54BBD" w:rsidP="0008675D">
            <w:pPr>
              <w:pStyle w:val="afffffffffff2"/>
            </w:pPr>
          </w:p>
        </w:tc>
        <w:tc>
          <w:tcPr>
            <w:tcW w:w="1435" w:type="pct"/>
          </w:tcPr>
          <w:p w:rsidR="00B54BBD" w:rsidRPr="00F73693" w:rsidRDefault="00B54BBD" w:rsidP="0008675D">
            <w:pPr>
              <w:pStyle w:val="afffffffffff2"/>
            </w:pPr>
            <w:r w:rsidRPr="00F73693">
              <w:t>Местоположение</w:t>
            </w:r>
          </w:p>
        </w:tc>
        <w:tc>
          <w:tcPr>
            <w:tcW w:w="3288" w:type="pct"/>
          </w:tcPr>
          <w:p w:rsidR="00B54BBD" w:rsidRDefault="00B54BBD" w:rsidP="0008675D">
            <w:pPr>
              <w:pStyle w:val="afffffffffff2"/>
            </w:pPr>
            <w:r w:rsidRPr="008F08D8">
              <w:t xml:space="preserve">Ленинградская область, Приозерский муниципальный район, Петровское сельское поселение, </w:t>
            </w:r>
            <w:r>
              <w:t xml:space="preserve">вблизи посёлка Петровское, земельный участок с кадастровым номером </w:t>
            </w:r>
            <w:r w:rsidRPr="0021323D">
              <w:t>47:03:0709002:246</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t>Год бурения</w:t>
            </w:r>
          </w:p>
        </w:tc>
        <w:tc>
          <w:tcPr>
            <w:tcW w:w="3288" w:type="pct"/>
          </w:tcPr>
          <w:p w:rsidR="00B54BBD" w:rsidRDefault="00B54BBD" w:rsidP="0008675D">
            <w:pPr>
              <w:pStyle w:val="afffffffffff2"/>
            </w:pPr>
            <w:r>
              <w:t>2013</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EB4F8B">
              <w:t>Основные характеристики</w:t>
            </w:r>
          </w:p>
        </w:tc>
        <w:tc>
          <w:tcPr>
            <w:tcW w:w="3288" w:type="pct"/>
          </w:tcPr>
          <w:p w:rsidR="00B54BBD" w:rsidRDefault="00B54BBD" w:rsidP="0008675D">
            <w:pPr>
              <w:pStyle w:val="afffffffffff2"/>
            </w:pPr>
            <w:r w:rsidRPr="00005D0F">
              <w:t>Глубина заложения составляет 132, 0 м, статический уровень устанавливается на 12,</w:t>
            </w:r>
            <w:r>
              <w:t>25</w:t>
            </w:r>
            <w:r w:rsidRPr="00005D0F">
              <w:t xml:space="preserve"> м, динамический на </w:t>
            </w:r>
            <w:r>
              <w:t>96,0</w:t>
            </w:r>
            <w:r w:rsidRPr="00005D0F">
              <w:t xml:space="preserve"> м. Удельный дебит скважины 0,</w:t>
            </w:r>
            <w:r>
              <w:t>07</w:t>
            </w:r>
            <w:r w:rsidRPr="00005D0F">
              <w:t xml:space="preserve"> м</w:t>
            </w:r>
            <w:r w:rsidRPr="00005D0F">
              <w:rPr>
                <w:vertAlign w:val="superscript"/>
              </w:rPr>
              <w:t>3</w:t>
            </w:r>
            <w:r w:rsidRPr="00005D0F">
              <w:t>/ч, проектная производительность составляет 156,0 м</w:t>
            </w:r>
            <w:r w:rsidRPr="00005D0F">
              <w:rPr>
                <w:vertAlign w:val="superscript"/>
              </w:rPr>
              <w:t>3</w:t>
            </w:r>
            <w:r w:rsidRPr="00005D0F">
              <w:t>/сут. Скважина оборудована насосом «Grundfos SP 8А-25»</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rsidRPr="00820AFF">
              <w:t>Наименование и реквизиты правового акта</w:t>
            </w:r>
            <w:r w:rsidRPr="00910B00">
              <w:t xml:space="preserve"> на проект организации зоны санитарной охраны</w:t>
            </w:r>
          </w:p>
        </w:tc>
        <w:tc>
          <w:tcPr>
            <w:tcW w:w="3288" w:type="pct"/>
          </w:tcPr>
          <w:p w:rsidR="00B54BBD" w:rsidRDefault="00B54BBD" w:rsidP="0008675D">
            <w:pPr>
              <w:pStyle w:val="afffffffffff2"/>
            </w:pPr>
            <w:r w:rsidRPr="00FC0ADE">
              <w:t xml:space="preserve">Санитарно-эпидемиологическое заключение от </w:t>
            </w:r>
            <w:r w:rsidRPr="00EA2FC0">
              <w:t>11.08.2016</w:t>
            </w:r>
            <w:r w:rsidRPr="00FC0ADE">
              <w:t xml:space="preserve"> № </w:t>
            </w:r>
            <w:r w:rsidRPr="00EA2FC0">
              <w:t>47.16.01.000.Т.000015.08.16</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1B2AF0">
              <w:t>Размер первого пояса зоны санитарной охраны</w:t>
            </w:r>
          </w:p>
        </w:tc>
        <w:tc>
          <w:tcPr>
            <w:tcW w:w="3288" w:type="pct"/>
          </w:tcPr>
          <w:p w:rsidR="00B54BBD" w:rsidRDefault="00B54BBD" w:rsidP="0008675D">
            <w:pPr>
              <w:pStyle w:val="afffffffffff2"/>
            </w:pPr>
            <w:r>
              <w:t xml:space="preserve">Многоугольник со сторонами от устья скважины </w:t>
            </w:r>
            <w:r w:rsidRPr="00005D0F">
              <w:t>1</w:t>
            </w:r>
            <w:r w:rsidRPr="00371E88">
              <w:t>1,6 м в северном направлении, 11,4 м в южном направлении и 11,4 м в западном направлении</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второго пояса зоны санитарной охраны</w:t>
            </w:r>
          </w:p>
        </w:tc>
        <w:tc>
          <w:tcPr>
            <w:tcW w:w="3288" w:type="pct"/>
          </w:tcPr>
          <w:p w:rsidR="00B54BBD" w:rsidRDefault="00B54BBD" w:rsidP="0008675D">
            <w:pPr>
              <w:pStyle w:val="afffffffffff2"/>
            </w:pPr>
            <w:r w:rsidRPr="00DD47B1">
              <w:t xml:space="preserve">46 м </w:t>
            </w:r>
            <w:r>
              <w:t>в северном направлении</w:t>
            </w:r>
            <w:r w:rsidRPr="00DD47B1">
              <w:t xml:space="preserve">, 47,2 м </w:t>
            </w:r>
            <w:r>
              <w:t xml:space="preserve">в </w:t>
            </w:r>
            <w:r w:rsidRPr="00DD47B1">
              <w:t xml:space="preserve">западном </w:t>
            </w:r>
            <w:r>
              <w:t>направлении</w:t>
            </w:r>
            <w:r w:rsidRPr="00DD47B1">
              <w:t xml:space="preserve">, 46 м в южном </w:t>
            </w:r>
            <w:r>
              <w:t>направлении</w:t>
            </w:r>
            <w:r w:rsidRPr="00DD47B1">
              <w:t xml:space="preserve"> и 25 м </w:t>
            </w:r>
            <w:r>
              <w:t xml:space="preserve">в </w:t>
            </w:r>
            <w:r w:rsidRPr="00DD47B1">
              <w:t>восточном направлении</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третьего пояса зоны санитарной охраны</w:t>
            </w:r>
          </w:p>
        </w:tc>
        <w:tc>
          <w:tcPr>
            <w:tcW w:w="3288" w:type="pct"/>
          </w:tcPr>
          <w:p w:rsidR="00B54BBD" w:rsidRDefault="00B54BBD" w:rsidP="0008675D">
            <w:pPr>
              <w:pStyle w:val="afffffffffff2"/>
            </w:pPr>
            <w:r>
              <w:t xml:space="preserve">Многоугольник со сторонами от устья скважины </w:t>
            </w:r>
            <w:r w:rsidRPr="00DD47B1">
              <w:t>386 м в северном направлении, 430 м в</w:t>
            </w:r>
            <w:r>
              <w:t xml:space="preserve"> восточном направлении, 416 м в южном направлении и 393 м в западном направлении</w:t>
            </w:r>
          </w:p>
        </w:tc>
      </w:tr>
      <w:tr w:rsidR="00B54BBD" w:rsidTr="00B54BBD">
        <w:tc>
          <w:tcPr>
            <w:tcW w:w="277" w:type="pct"/>
            <w:vMerge w:val="restart"/>
          </w:tcPr>
          <w:p w:rsidR="00B54BBD" w:rsidRDefault="00B54BBD" w:rsidP="0008675D">
            <w:pPr>
              <w:pStyle w:val="afffffffffff2"/>
            </w:pPr>
            <w:r>
              <w:t>19</w:t>
            </w:r>
          </w:p>
        </w:tc>
        <w:tc>
          <w:tcPr>
            <w:tcW w:w="1435" w:type="pct"/>
          </w:tcPr>
          <w:p w:rsidR="00B54BBD" w:rsidRPr="00EB4F8B" w:rsidRDefault="00B54BBD" w:rsidP="0008675D">
            <w:pPr>
              <w:pStyle w:val="afffffffffff2"/>
            </w:pPr>
            <w:r w:rsidRPr="00EB4F8B">
              <w:t>Наименование</w:t>
            </w:r>
          </w:p>
        </w:tc>
        <w:tc>
          <w:tcPr>
            <w:tcW w:w="3288" w:type="pct"/>
          </w:tcPr>
          <w:p w:rsidR="00B54BBD" w:rsidRDefault="00B54BBD" w:rsidP="0008675D">
            <w:pPr>
              <w:pStyle w:val="afffffffffff2"/>
            </w:pPr>
            <w:r w:rsidRPr="00E327F3">
              <w:t>Артезианская скважина № 1779</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1B2AF0">
              <w:t>Форма собственности</w:t>
            </w:r>
          </w:p>
        </w:tc>
        <w:tc>
          <w:tcPr>
            <w:tcW w:w="3288" w:type="pct"/>
          </w:tcPr>
          <w:p w:rsidR="00B54BBD" w:rsidRDefault="00B54BBD" w:rsidP="0008675D">
            <w:pPr>
              <w:pStyle w:val="afffffffffff2"/>
            </w:pPr>
            <w:r w:rsidRPr="008F08D8">
              <w:t>Частная</w:t>
            </w:r>
          </w:p>
        </w:tc>
      </w:tr>
      <w:tr w:rsidR="00B54BBD" w:rsidTr="00B54BBD">
        <w:tc>
          <w:tcPr>
            <w:tcW w:w="277" w:type="pct"/>
            <w:vMerge/>
          </w:tcPr>
          <w:p w:rsidR="00B54BBD" w:rsidRDefault="00B54BBD" w:rsidP="0008675D">
            <w:pPr>
              <w:pStyle w:val="afffffffffff2"/>
            </w:pPr>
          </w:p>
        </w:tc>
        <w:tc>
          <w:tcPr>
            <w:tcW w:w="1435" w:type="pct"/>
          </w:tcPr>
          <w:p w:rsidR="00B54BBD" w:rsidRPr="00F73693" w:rsidRDefault="00B54BBD" w:rsidP="0008675D">
            <w:pPr>
              <w:pStyle w:val="afffffffffff2"/>
            </w:pPr>
            <w:r w:rsidRPr="00F73693">
              <w:t>Местоположение</w:t>
            </w:r>
          </w:p>
        </w:tc>
        <w:tc>
          <w:tcPr>
            <w:tcW w:w="3288" w:type="pct"/>
          </w:tcPr>
          <w:p w:rsidR="00B54BBD" w:rsidRDefault="00B54BBD" w:rsidP="0008675D">
            <w:pPr>
              <w:pStyle w:val="afffffffffff2"/>
            </w:pPr>
            <w:r w:rsidRPr="008F08D8">
              <w:t xml:space="preserve">Ленинградская область, Приозерский муниципальный район, Петровское сельское поселение, </w:t>
            </w:r>
            <w:r>
              <w:t xml:space="preserve">деревня Варшко, земельный участок с кадастровым номером </w:t>
            </w:r>
            <w:r w:rsidRPr="00043C1C">
              <w:t>47:03:0705003:279</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t>Год бурения</w:t>
            </w:r>
          </w:p>
        </w:tc>
        <w:tc>
          <w:tcPr>
            <w:tcW w:w="3288" w:type="pct"/>
          </w:tcPr>
          <w:p w:rsidR="00B54BBD" w:rsidRDefault="00B54BBD" w:rsidP="0008675D">
            <w:pPr>
              <w:pStyle w:val="afffffffffff2"/>
            </w:pPr>
            <w:r>
              <w:t>2009</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EB4F8B">
              <w:t>Основные характеристики</w:t>
            </w:r>
          </w:p>
        </w:tc>
        <w:tc>
          <w:tcPr>
            <w:tcW w:w="3288" w:type="pct"/>
          </w:tcPr>
          <w:p w:rsidR="00B54BBD" w:rsidRDefault="00B54BBD" w:rsidP="0008675D">
            <w:pPr>
              <w:pStyle w:val="afffffffffff2"/>
            </w:pPr>
            <w:r w:rsidRPr="005A387C">
              <w:t xml:space="preserve">Глубина заложения составляет </w:t>
            </w:r>
            <w:r>
              <w:t>50</w:t>
            </w:r>
            <w:r w:rsidRPr="005A387C">
              <w:t xml:space="preserve">, 0 м, статический уровень устанавливается на </w:t>
            </w:r>
            <w:r>
              <w:t>11,0</w:t>
            </w:r>
            <w:r w:rsidRPr="005A387C">
              <w:t xml:space="preserve"> м. Удельный дебит скважины </w:t>
            </w:r>
            <w:r>
              <w:t>4,3</w:t>
            </w:r>
            <w:r w:rsidRPr="005A387C">
              <w:t xml:space="preserve"> м</w:t>
            </w:r>
            <w:r w:rsidRPr="005A387C">
              <w:rPr>
                <w:vertAlign w:val="superscript"/>
              </w:rPr>
              <w:t>3</w:t>
            </w:r>
            <w:r w:rsidRPr="005A387C">
              <w:t xml:space="preserve">/ч, проектная производительность составляет </w:t>
            </w:r>
            <w:r>
              <w:t>107,56</w:t>
            </w:r>
            <w:r w:rsidRPr="005A387C">
              <w:t xml:space="preserve"> м</w:t>
            </w:r>
            <w:r w:rsidRPr="005A387C">
              <w:rPr>
                <w:vertAlign w:val="superscript"/>
              </w:rPr>
              <w:t>3</w:t>
            </w:r>
            <w:r>
              <w:t>/сут</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rsidRPr="00820AFF">
              <w:t>Наименование и реквизиты правового акта</w:t>
            </w:r>
            <w:r w:rsidRPr="00910B00">
              <w:t xml:space="preserve"> на проект организации зоны санитарной охраны</w:t>
            </w:r>
          </w:p>
        </w:tc>
        <w:tc>
          <w:tcPr>
            <w:tcW w:w="3288" w:type="pct"/>
          </w:tcPr>
          <w:p w:rsidR="00B54BBD" w:rsidRDefault="00B54BBD" w:rsidP="0008675D">
            <w:pPr>
              <w:pStyle w:val="afffffffffff2"/>
            </w:pPr>
            <w:r w:rsidRPr="00E327F3">
              <w:t>Санитарно-эпидемиологическое заключение от 11.12.2012 № 47.16.01.000.Т.000027.12.12</w:t>
            </w:r>
            <w:r>
              <w:t xml:space="preserve">. </w:t>
            </w:r>
            <w:r w:rsidRPr="00B93F70">
              <w:t>Зоны санитарной охраны</w:t>
            </w:r>
            <w:r>
              <w:t xml:space="preserve"> утверждены распоряжением комитета по природным ресурсам Ленинградской области от 21.06.2013 № 535</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1B2AF0">
              <w:t>Размер первого пояса зоны санитарной охраны</w:t>
            </w:r>
          </w:p>
        </w:tc>
        <w:tc>
          <w:tcPr>
            <w:tcW w:w="3288" w:type="pct"/>
          </w:tcPr>
          <w:p w:rsidR="00B54BBD" w:rsidRDefault="00B54BBD" w:rsidP="0008675D">
            <w:pPr>
              <w:pStyle w:val="afffffffffff2"/>
            </w:pPr>
            <w:r w:rsidRPr="0015213B">
              <w:t>Окружность радиусом</w:t>
            </w:r>
            <w:r>
              <w:t xml:space="preserve"> 10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второго пояса зоны санитарной охраны</w:t>
            </w:r>
          </w:p>
        </w:tc>
        <w:tc>
          <w:tcPr>
            <w:tcW w:w="3288" w:type="pct"/>
          </w:tcPr>
          <w:p w:rsidR="00B54BBD" w:rsidRDefault="00B54BBD" w:rsidP="0008675D">
            <w:pPr>
              <w:pStyle w:val="afffffffffff2"/>
            </w:pPr>
            <w:r w:rsidRPr="0015213B">
              <w:t xml:space="preserve">Окружность радиусом </w:t>
            </w:r>
            <w:r>
              <w:t>85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третьего пояса зоны санитарной охраны</w:t>
            </w:r>
          </w:p>
        </w:tc>
        <w:tc>
          <w:tcPr>
            <w:tcW w:w="3288" w:type="pct"/>
          </w:tcPr>
          <w:p w:rsidR="00B54BBD" w:rsidRDefault="00B54BBD" w:rsidP="0008675D">
            <w:pPr>
              <w:pStyle w:val="afffffffffff2"/>
            </w:pPr>
            <w:r w:rsidRPr="0015213B">
              <w:t xml:space="preserve">Окружность радиусом </w:t>
            </w:r>
            <w:r>
              <w:t>540 м</w:t>
            </w:r>
          </w:p>
        </w:tc>
      </w:tr>
      <w:tr w:rsidR="00B54BBD" w:rsidTr="00B54BBD">
        <w:tc>
          <w:tcPr>
            <w:tcW w:w="277" w:type="pct"/>
            <w:vMerge w:val="restart"/>
          </w:tcPr>
          <w:p w:rsidR="00B54BBD" w:rsidRDefault="00B54BBD" w:rsidP="0008675D">
            <w:pPr>
              <w:pStyle w:val="afffffffffff2"/>
            </w:pPr>
            <w:r>
              <w:t>20</w:t>
            </w:r>
          </w:p>
        </w:tc>
        <w:tc>
          <w:tcPr>
            <w:tcW w:w="1435" w:type="pct"/>
          </w:tcPr>
          <w:p w:rsidR="00B54BBD" w:rsidRPr="00EB4F8B" w:rsidRDefault="00B54BBD" w:rsidP="0008675D">
            <w:pPr>
              <w:pStyle w:val="afffffffffff2"/>
            </w:pPr>
            <w:r w:rsidRPr="00EB4F8B">
              <w:t>Наименование</w:t>
            </w:r>
          </w:p>
        </w:tc>
        <w:tc>
          <w:tcPr>
            <w:tcW w:w="3288" w:type="pct"/>
          </w:tcPr>
          <w:p w:rsidR="00B54BBD" w:rsidRDefault="00B54BBD" w:rsidP="0008675D">
            <w:pPr>
              <w:pStyle w:val="afffffffffff2"/>
            </w:pPr>
            <w:r w:rsidRPr="00E327F3">
              <w:t>Артезианская скважина № 1780</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1B2AF0">
              <w:t>Форма собственности</w:t>
            </w:r>
          </w:p>
        </w:tc>
        <w:tc>
          <w:tcPr>
            <w:tcW w:w="3288" w:type="pct"/>
          </w:tcPr>
          <w:p w:rsidR="00B54BBD" w:rsidRDefault="00B54BBD" w:rsidP="0008675D">
            <w:pPr>
              <w:pStyle w:val="afffffffffff2"/>
            </w:pPr>
            <w:r w:rsidRPr="008F08D8">
              <w:t>Частная</w:t>
            </w:r>
          </w:p>
        </w:tc>
      </w:tr>
      <w:tr w:rsidR="00B54BBD" w:rsidTr="00B54BBD">
        <w:tc>
          <w:tcPr>
            <w:tcW w:w="277" w:type="pct"/>
            <w:vMerge/>
          </w:tcPr>
          <w:p w:rsidR="00B54BBD" w:rsidRDefault="00B54BBD" w:rsidP="0008675D">
            <w:pPr>
              <w:pStyle w:val="afffffffffff2"/>
            </w:pPr>
          </w:p>
        </w:tc>
        <w:tc>
          <w:tcPr>
            <w:tcW w:w="1435" w:type="pct"/>
          </w:tcPr>
          <w:p w:rsidR="00B54BBD" w:rsidRPr="00F73693" w:rsidRDefault="00B54BBD" w:rsidP="0008675D">
            <w:pPr>
              <w:pStyle w:val="afffffffffff2"/>
            </w:pPr>
            <w:r w:rsidRPr="00F73693">
              <w:t>Местоположение</w:t>
            </w:r>
          </w:p>
        </w:tc>
        <w:tc>
          <w:tcPr>
            <w:tcW w:w="3288" w:type="pct"/>
          </w:tcPr>
          <w:p w:rsidR="00B54BBD" w:rsidRDefault="00B54BBD" w:rsidP="0008675D">
            <w:pPr>
              <w:pStyle w:val="afffffffffff2"/>
            </w:pPr>
            <w:r w:rsidRPr="008F08D8">
              <w:t xml:space="preserve">Ленинградская область, Приозерский муниципальный район, Петровское сельское поселение, </w:t>
            </w:r>
            <w:r>
              <w:t xml:space="preserve">деревня Варшко, земельный участок с кадастровым номером </w:t>
            </w:r>
            <w:r w:rsidRPr="00043C1C">
              <w:t>47:03:0705003:279</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t>Год бурения</w:t>
            </w:r>
          </w:p>
        </w:tc>
        <w:tc>
          <w:tcPr>
            <w:tcW w:w="3288" w:type="pct"/>
          </w:tcPr>
          <w:p w:rsidR="00B54BBD" w:rsidRDefault="00B54BBD" w:rsidP="0008675D">
            <w:pPr>
              <w:pStyle w:val="afffffffffff2"/>
            </w:pPr>
            <w:r>
              <w:t>2009</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EB4F8B">
              <w:t>Основные характеристики</w:t>
            </w:r>
          </w:p>
        </w:tc>
        <w:tc>
          <w:tcPr>
            <w:tcW w:w="3288" w:type="pct"/>
          </w:tcPr>
          <w:p w:rsidR="00B54BBD" w:rsidRDefault="00B54BBD" w:rsidP="0008675D">
            <w:pPr>
              <w:pStyle w:val="afffffffffff2"/>
            </w:pPr>
            <w:r w:rsidRPr="005A387C">
              <w:t xml:space="preserve">Глубина заложения составляет </w:t>
            </w:r>
            <w:r>
              <w:t>50</w:t>
            </w:r>
            <w:r w:rsidRPr="005A387C">
              <w:t xml:space="preserve">, 0 м, статический уровень устанавливается на </w:t>
            </w:r>
            <w:r>
              <w:t>11,0</w:t>
            </w:r>
            <w:r w:rsidRPr="005A387C">
              <w:t xml:space="preserve"> м. Удельный дебит скважины </w:t>
            </w:r>
            <w:r>
              <w:t>4,3</w:t>
            </w:r>
            <w:r w:rsidRPr="005A387C">
              <w:t xml:space="preserve"> м</w:t>
            </w:r>
            <w:r w:rsidRPr="005A387C">
              <w:rPr>
                <w:vertAlign w:val="superscript"/>
              </w:rPr>
              <w:t>3</w:t>
            </w:r>
            <w:r w:rsidRPr="005A387C">
              <w:t xml:space="preserve">/ч, проектная производительность составляет </w:t>
            </w:r>
            <w:r>
              <w:t>107,56</w:t>
            </w:r>
            <w:r w:rsidRPr="005A387C">
              <w:t xml:space="preserve"> м</w:t>
            </w:r>
            <w:r w:rsidRPr="005A387C">
              <w:rPr>
                <w:vertAlign w:val="superscript"/>
              </w:rPr>
              <w:t>3</w:t>
            </w:r>
            <w:r>
              <w:t>/сут</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rsidRPr="00820AFF">
              <w:t>Наименование и реквизиты правового акта</w:t>
            </w:r>
            <w:r w:rsidRPr="00910B00">
              <w:t xml:space="preserve"> на проект организации зоны санитарной охраны</w:t>
            </w:r>
          </w:p>
        </w:tc>
        <w:tc>
          <w:tcPr>
            <w:tcW w:w="3288" w:type="pct"/>
          </w:tcPr>
          <w:p w:rsidR="00B54BBD" w:rsidRDefault="00B54BBD" w:rsidP="0008675D">
            <w:pPr>
              <w:pStyle w:val="afffffffffff2"/>
            </w:pPr>
            <w:r w:rsidRPr="00E327F3">
              <w:t>Санитарно-эпидемиологическое заключение от 11.12.2012 № 47.16.01.000.Т.000027.12.12</w:t>
            </w:r>
            <w:r>
              <w:t xml:space="preserve">. </w:t>
            </w:r>
            <w:r w:rsidRPr="00B93F70">
              <w:t>Зоны санитарной охраны</w:t>
            </w:r>
            <w:r>
              <w:t xml:space="preserve"> утверждены распоряжением комитета по природным ресурсам Ленинградской области от 21.06.2013 № 535</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1B2AF0">
              <w:t>Размер первого пояса зоны санитарной охраны</w:t>
            </w:r>
          </w:p>
        </w:tc>
        <w:tc>
          <w:tcPr>
            <w:tcW w:w="3288" w:type="pct"/>
          </w:tcPr>
          <w:p w:rsidR="00B54BBD" w:rsidRDefault="00B54BBD" w:rsidP="0008675D">
            <w:pPr>
              <w:pStyle w:val="afffffffffff2"/>
            </w:pPr>
            <w:r w:rsidRPr="0015213B">
              <w:t>Окружность радиусом</w:t>
            </w:r>
            <w:r>
              <w:t xml:space="preserve"> 10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второго пояса зоны санитарной охраны</w:t>
            </w:r>
          </w:p>
        </w:tc>
        <w:tc>
          <w:tcPr>
            <w:tcW w:w="3288" w:type="pct"/>
          </w:tcPr>
          <w:p w:rsidR="00B54BBD" w:rsidRDefault="00B54BBD" w:rsidP="0008675D">
            <w:pPr>
              <w:pStyle w:val="afffffffffff2"/>
            </w:pPr>
            <w:r w:rsidRPr="0015213B">
              <w:t xml:space="preserve">Окружность радиусом </w:t>
            </w:r>
            <w:r>
              <w:t>85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третьего пояса зоны санитарной охраны</w:t>
            </w:r>
          </w:p>
        </w:tc>
        <w:tc>
          <w:tcPr>
            <w:tcW w:w="3288" w:type="pct"/>
          </w:tcPr>
          <w:p w:rsidR="00B54BBD" w:rsidRDefault="00B54BBD" w:rsidP="0008675D">
            <w:pPr>
              <w:pStyle w:val="afffffffffff2"/>
            </w:pPr>
            <w:r w:rsidRPr="0015213B">
              <w:t xml:space="preserve">Окружность радиусом </w:t>
            </w:r>
            <w:r>
              <w:t>540 м</w:t>
            </w:r>
          </w:p>
        </w:tc>
      </w:tr>
      <w:tr w:rsidR="00B54BBD" w:rsidTr="00B54BBD">
        <w:tc>
          <w:tcPr>
            <w:tcW w:w="277" w:type="pct"/>
            <w:vMerge w:val="restart"/>
          </w:tcPr>
          <w:p w:rsidR="00B54BBD" w:rsidRDefault="00B54BBD" w:rsidP="0008675D">
            <w:pPr>
              <w:pStyle w:val="afffffffffff2"/>
            </w:pPr>
            <w:r>
              <w:t>21</w:t>
            </w:r>
          </w:p>
        </w:tc>
        <w:tc>
          <w:tcPr>
            <w:tcW w:w="1435" w:type="pct"/>
          </w:tcPr>
          <w:p w:rsidR="00B54BBD" w:rsidRPr="00EB4F8B" w:rsidRDefault="00B54BBD" w:rsidP="0008675D">
            <w:pPr>
              <w:pStyle w:val="afffffffffff2"/>
            </w:pPr>
            <w:r w:rsidRPr="00EB4F8B">
              <w:t>Наименование</w:t>
            </w:r>
          </w:p>
        </w:tc>
        <w:tc>
          <w:tcPr>
            <w:tcW w:w="3288" w:type="pct"/>
          </w:tcPr>
          <w:p w:rsidR="00B54BBD" w:rsidRPr="00F1543C" w:rsidRDefault="00B54BBD" w:rsidP="0008675D">
            <w:pPr>
              <w:pStyle w:val="afffffffffff2"/>
            </w:pPr>
            <w:r w:rsidRPr="00935036">
              <w:t xml:space="preserve">Артезианская скважина № </w:t>
            </w:r>
            <w:r>
              <w:t>2402</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1B2AF0">
              <w:t>Форма собственности</w:t>
            </w:r>
          </w:p>
        </w:tc>
        <w:tc>
          <w:tcPr>
            <w:tcW w:w="3288" w:type="pct"/>
          </w:tcPr>
          <w:p w:rsidR="00B54BBD" w:rsidRDefault="00B54BBD" w:rsidP="0008675D">
            <w:pPr>
              <w:pStyle w:val="afffffffffff2"/>
            </w:pPr>
            <w:r w:rsidRPr="008F08D8">
              <w:t>Частная</w:t>
            </w:r>
          </w:p>
        </w:tc>
      </w:tr>
      <w:tr w:rsidR="00B54BBD" w:rsidTr="00B54BBD">
        <w:tc>
          <w:tcPr>
            <w:tcW w:w="277" w:type="pct"/>
            <w:vMerge/>
          </w:tcPr>
          <w:p w:rsidR="00B54BBD" w:rsidRDefault="00B54BBD" w:rsidP="0008675D">
            <w:pPr>
              <w:pStyle w:val="afffffffffff2"/>
            </w:pPr>
          </w:p>
        </w:tc>
        <w:tc>
          <w:tcPr>
            <w:tcW w:w="1435" w:type="pct"/>
          </w:tcPr>
          <w:p w:rsidR="00B54BBD" w:rsidRPr="00F73693" w:rsidRDefault="00B54BBD" w:rsidP="0008675D">
            <w:pPr>
              <w:pStyle w:val="afffffffffff2"/>
            </w:pPr>
            <w:r w:rsidRPr="00F73693">
              <w:t>Местоположение</w:t>
            </w:r>
          </w:p>
        </w:tc>
        <w:tc>
          <w:tcPr>
            <w:tcW w:w="3288" w:type="pct"/>
          </w:tcPr>
          <w:p w:rsidR="00B54BBD" w:rsidRDefault="00B54BBD" w:rsidP="0008675D">
            <w:pPr>
              <w:pStyle w:val="afffffffffff2"/>
            </w:pPr>
            <w:r w:rsidRPr="008F08D8">
              <w:t xml:space="preserve">Ленинградская область, Приозерский муниципальный район, Петровское сельское поселение, </w:t>
            </w:r>
            <w:r>
              <w:t xml:space="preserve">вблизи деревни Ольховка, земельный участок с кадастровым номером </w:t>
            </w:r>
            <w:r w:rsidRPr="00935036">
              <w:t>47:03:0701004:77</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t>Год бурения</w:t>
            </w:r>
          </w:p>
        </w:tc>
        <w:tc>
          <w:tcPr>
            <w:tcW w:w="3288" w:type="pct"/>
          </w:tcPr>
          <w:p w:rsidR="00B54BBD" w:rsidRPr="00F1543C" w:rsidRDefault="00B54BBD" w:rsidP="0008675D">
            <w:pPr>
              <w:pStyle w:val="afffffffffff2"/>
            </w:pPr>
            <w:r>
              <w:t>2016</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EB4F8B">
              <w:t>Основные характеристики</w:t>
            </w:r>
          </w:p>
        </w:tc>
        <w:tc>
          <w:tcPr>
            <w:tcW w:w="3288" w:type="pct"/>
          </w:tcPr>
          <w:p w:rsidR="00B54BBD" w:rsidRPr="00F1543C" w:rsidRDefault="00B54BBD" w:rsidP="0008675D">
            <w:pPr>
              <w:pStyle w:val="afffffffffff2"/>
            </w:pPr>
            <w:r w:rsidRPr="00005D0F">
              <w:t>Глубина заложения составляет 1</w:t>
            </w:r>
            <w:r>
              <w:t>50</w:t>
            </w:r>
            <w:r w:rsidRPr="00005D0F">
              <w:t xml:space="preserve">, 0 м. Удельный дебит скважины </w:t>
            </w:r>
            <w:r>
              <w:t>14,76</w:t>
            </w:r>
            <w:r w:rsidRPr="00005D0F">
              <w:t xml:space="preserve"> м</w:t>
            </w:r>
            <w:r w:rsidRPr="00005D0F">
              <w:rPr>
                <w:vertAlign w:val="superscript"/>
              </w:rPr>
              <w:t>3</w:t>
            </w:r>
            <w:r w:rsidRPr="00005D0F">
              <w:t xml:space="preserve">/ч, проектная производительность составляет </w:t>
            </w:r>
            <w:r>
              <w:t>192,3</w:t>
            </w:r>
            <w:r w:rsidRPr="00005D0F">
              <w:t xml:space="preserve"> м</w:t>
            </w:r>
            <w:r w:rsidRPr="00005D0F">
              <w:rPr>
                <w:vertAlign w:val="superscript"/>
              </w:rPr>
              <w:t>3</w:t>
            </w:r>
            <w:r w:rsidRPr="00005D0F">
              <w:t>/сут. Скважина оборудована насосом «</w:t>
            </w:r>
            <w:r w:rsidRPr="00935036">
              <w:t>Grundfos SQ 3-105</w:t>
            </w:r>
            <w:r w:rsidRPr="00005D0F">
              <w:t>»</w:t>
            </w:r>
            <w:r>
              <w:t>,</w:t>
            </w:r>
            <w:r w:rsidRPr="0023010C">
              <w:t xml:space="preserve"> глубина загрузки </w:t>
            </w:r>
            <w:r>
              <w:t>–</w:t>
            </w:r>
            <w:r w:rsidRPr="0023010C">
              <w:t xml:space="preserve"> </w:t>
            </w:r>
            <w:r>
              <w:t>70 м</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rsidRPr="00820AFF">
              <w:t>Наименование и реквизиты правового акта</w:t>
            </w:r>
            <w:r w:rsidRPr="00910B00">
              <w:t xml:space="preserve"> на проект организации зоны санитарной охраны</w:t>
            </w:r>
          </w:p>
        </w:tc>
        <w:tc>
          <w:tcPr>
            <w:tcW w:w="3288" w:type="pct"/>
          </w:tcPr>
          <w:p w:rsidR="00B54BBD" w:rsidRPr="00F1543C" w:rsidRDefault="00B54BBD" w:rsidP="0008675D">
            <w:pPr>
              <w:pStyle w:val="afffffffffff2"/>
            </w:pPr>
            <w:r w:rsidRPr="006C56E1">
              <w:t>Санитарно-эпидемиологическое заключение от 05.07.2017 № 47.01.02.000.Т.000817.07.17</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1B2AF0">
              <w:t>Размер первого пояса зоны санитарной охраны</w:t>
            </w:r>
          </w:p>
        </w:tc>
        <w:tc>
          <w:tcPr>
            <w:tcW w:w="3288" w:type="pct"/>
          </w:tcPr>
          <w:p w:rsidR="00B54BBD" w:rsidRPr="00F1543C" w:rsidRDefault="00B54BBD" w:rsidP="0008675D">
            <w:pPr>
              <w:pStyle w:val="afffffffffff2"/>
            </w:pPr>
            <w:r w:rsidRPr="0015213B">
              <w:t>Окружность радиусом</w:t>
            </w:r>
            <w:r>
              <w:t xml:space="preserve"> 15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второго пояса зоны санитарной охраны</w:t>
            </w:r>
          </w:p>
        </w:tc>
        <w:tc>
          <w:tcPr>
            <w:tcW w:w="3288" w:type="pct"/>
          </w:tcPr>
          <w:p w:rsidR="00B54BBD" w:rsidRPr="00F1543C" w:rsidRDefault="00B54BBD" w:rsidP="0008675D">
            <w:pPr>
              <w:pStyle w:val="afffffffffff2"/>
            </w:pPr>
            <w:r w:rsidRPr="0015213B">
              <w:t>Окружность радиусом</w:t>
            </w:r>
            <w:r>
              <w:t xml:space="preserve"> 49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третьего пояса зоны санитарной охраны</w:t>
            </w:r>
          </w:p>
        </w:tc>
        <w:tc>
          <w:tcPr>
            <w:tcW w:w="3288" w:type="pct"/>
          </w:tcPr>
          <w:p w:rsidR="00B54BBD" w:rsidRPr="00F1543C" w:rsidRDefault="00B54BBD" w:rsidP="0008675D">
            <w:pPr>
              <w:pStyle w:val="afffffffffff2"/>
            </w:pPr>
            <w:r w:rsidRPr="0015213B">
              <w:t>Окружность радиусом</w:t>
            </w:r>
            <w:r>
              <w:t xml:space="preserve"> 328 м</w:t>
            </w:r>
          </w:p>
        </w:tc>
      </w:tr>
      <w:tr w:rsidR="00B54BBD" w:rsidTr="00B54BBD">
        <w:tc>
          <w:tcPr>
            <w:tcW w:w="277" w:type="pct"/>
            <w:vMerge w:val="restart"/>
          </w:tcPr>
          <w:p w:rsidR="00B54BBD" w:rsidRDefault="00B54BBD" w:rsidP="0008675D">
            <w:pPr>
              <w:pStyle w:val="afffffffffff2"/>
            </w:pPr>
            <w:r>
              <w:t>22</w:t>
            </w:r>
          </w:p>
        </w:tc>
        <w:tc>
          <w:tcPr>
            <w:tcW w:w="1435" w:type="pct"/>
          </w:tcPr>
          <w:p w:rsidR="00B54BBD" w:rsidRPr="00EB4F8B" w:rsidRDefault="00B54BBD" w:rsidP="0008675D">
            <w:pPr>
              <w:pStyle w:val="afffffffffff2"/>
            </w:pPr>
            <w:r w:rsidRPr="00EB4F8B">
              <w:t>Наименование</w:t>
            </w:r>
          </w:p>
        </w:tc>
        <w:tc>
          <w:tcPr>
            <w:tcW w:w="3288" w:type="pct"/>
          </w:tcPr>
          <w:p w:rsidR="00B54BBD" w:rsidRDefault="00B54BBD" w:rsidP="0008675D">
            <w:pPr>
              <w:pStyle w:val="afffffffffff2"/>
            </w:pPr>
            <w:r w:rsidRPr="00F1543C">
              <w:t>Артезианская скважина № 3363/2</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1B2AF0">
              <w:t>Форма собственности</w:t>
            </w:r>
          </w:p>
        </w:tc>
        <w:tc>
          <w:tcPr>
            <w:tcW w:w="3288" w:type="pct"/>
          </w:tcPr>
          <w:p w:rsidR="00B54BBD" w:rsidRDefault="00B54BBD" w:rsidP="0008675D">
            <w:pPr>
              <w:pStyle w:val="afffffffffff2"/>
            </w:pPr>
            <w:r>
              <w:t>Частная</w:t>
            </w:r>
          </w:p>
        </w:tc>
      </w:tr>
      <w:tr w:rsidR="00B54BBD" w:rsidTr="00B54BBD">
        <w:tc>
          <w:tcPr>
            <w:tcW w:w="277" w:type="pct"/>
            <w:vMerge/>
          </w:tcPr>
          <w:p w:rsidR="00B54BBD" w:rsidRDefault="00B54BBD" w:rsidP="0008675D">
            <w:pPr>
              <w:pStyle w:val="afffffffffff2"/>
            </w:pPr>
          </w:p>
        </w:tc>
        <w:tc>
          <w:tcPr>
            <w:tcW w:w="1435" w:type="pct"/>
          </w:tcPr>
          <w:p w:rsidR="00B54BBD" w:rsidRPr="00F73693" w:rsidRDefault="00B54BBD" w:rsidP="0008675D">
            <w:pPr>
              <w:pStyle w:val="afffffffffff2"/>
            </w:pPr>
            <w:r w:rsidRPr="00F73693">
              <w:t>Местоположение</w:t>
            </w:r>
          </w:p>
        </w:tc>
        <w:tc>
          <w:tcPr>
            <w:tcW w:w="3288" w:type="pct"/>
          </w:tcPr>
          <w:p w:rsidR="00B54BBD" w:rsidRDefault="00B54BBD" w:rsidP="0008675D">
            <w:pPr>
              <w:pStyle w:val="afffffffffff2"/>
            </w:pPr>
            <w:r w:rsidRPr="00F1543C">
              <w:t>Ленинградская область, Приозерский муниципальный район, Петровское сельское поселение, вблизи озера Берестовое</w:t>
            </w:r>
            <w:r>
              <w:t xml:space="preserve">, земельный участок с кадастровым номером </w:t>
            </w:r>
            <w:r w:rsidRPr="00F1543C">
              <w:t>47:03:0707002:58</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t>Год бурения</w:t>
            </w:r>
          </w:p>
        </w:tc>
        <w:tc>
          <w:tcPr>
            <w:tcW w:w="3288" w:type="pct"/>
          </w:tcPr>
          <w:p w:rsidR="00B54BBD" w:rsidRDefault="00B54BBD" w:rsidP="0008675D">
            <w:pPr>
              <w:pStyle w:val="afffffffffff2"/>
            </w:pPr>
            <w:r>
              <w:t>1989</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EB4F8B">
              <w:t>Основные характеристики</w:t>
            </w:r>
          </w:p>
        </w:tc>
        <w:tc>
          <w:tcPr>
            <w:tcW w:w="3288" w:type="pct"/>
          </w:tcPr>
          <w:p w:rsidR="00B54BBD" w:rsidRDefault="00B54BBD" w:rsidP="0008675D">
            <w:pPr>
              <w:pStyle w:val="afffffffffff2"/>
            </w:pPr>
            <w:r w:rsidRPr="005A387C">
              <w:t xml:space="preserve">Глубина заложения составляет </w:t>
            </w:r>
            <w:r>
              <w:t>81,0</w:t>
            </w:r>
            <w:r w:rsidRPr="005A387C">
              <w:t xml:space="preserve"> м, статический уровень устанавливается на </w:t>
            </w:r>
            <w:r>
              <w:t>10,0</w:t>
            </w:r>
            <w:r w:rsidRPr="005A387C">
              <w:t xml:space="preserve"> м</w:t>
            </w:r>
            <w:r>
              <w:t xml:space="preserve"> от поверхности земли, </w:t>
            </w:r>
            <w:r w:rsidRPr="00B96107">
              <w:t xml:space="preserve">динамический на </w:t>
            </w:r>
            <w:r>
              <w:t>20</w:t>
            </w:r>
            <w:r w:rsidRPr="00B96107">
              <w:t>,0 м</w:t>
            </w:r>
            <w:r w:rsidRPr="005A387C">
              <w:t xml:space="preserve">. Удельный дебит скважины </w:t>
            </w:r>
            <w:r>
              <w:t>10,8</w:t>
            </w:r>
            <w:r w:rsidRPr="005A387C">
              <w:t xml:space="preserve"> м</w:t>
            </w:r>
            <w:r w:rsidRPr="005A387C">
              <w:rPr>
                <w:vertAlign w:val="superscript"/>
              </w:rPr>
              <w:t>3</w:t>
            </w:r>
            <w:r w:rsidRPr="005A387C">
              <w:t xml:space="preserve">/ч, проектная производительность составляет </w:t>
            </w:r>
            <w:r w:rsidRPr="002D241A">
              <w:t xml:space="preserve">90,2 </w:t>
            </w:r>
            <w:r w:rsidRPr="005A387C">
              <w:t>м</w:t>
            </w:r>
            <w:r w:rsidRPr="005A387C">
              <w:rPr>
                <w:vertAlign w:val="superscript"/>
              </w:rPr>
              <w:t>3</w:t>
            </w:r>
            <w:r>
              <w:t>/сут</w:t>
            </w:r>
            <w:r w:rsidRPr="00005D0F">
              <w:t xml:space="preserve">. Скважина оборудована насосом </w:t>
            </w:r>
            <w:r w:rsidRPr="00954C3B">
              <w:t>ЭЦВ-10-80-95</w:t>
            </w:r>
            <w:r>
              <w:t>,</w:t>
            </w:r>
            <w:r w:rsidRPr="0023010C">
              <w:t xml:space="preserve"> глубина загрузки </w:t>
            </w:r>
            <w:r>
              <w:t>–</w:t>
            </w:r>
            <w:r w:rsidRPr="0023010C">
              <w:t xml:space="preserve"> </w:t>
            </w:r>
            <w:r>
              <w:t>36,4 м</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rsidRPr="00820AFF">
              <w:t>Наименование и реквизиты правового акта</w:t>
            </w:r>
            <w:r w:rsidRPr="00910B00">
              <w:t xml:space="preserve"> на проект организации зоны санитарной охраны</w:t>
            </w:r>
          </w:p>
        </w:tc>
        <w:tc>
          <w:tcPr>
            <w:tcW w:w="3288" w:type="pct"/>
          </w:tcPr>
          <w:p w:rsidR="00B54BBD" w:rsidRDefault="00B54BBD" w:rsidP="0008675D">
            <w:pPr>
              <w:pStyle w:val="afffffffffff2"/>
            </w:pPr>
            <w:r w:rsidRPr="00E327F3">
              <w:t>Санитарно-эпидемиологическое заключение от 1</w:t>
            </w:r>
            <w:r>
              <w:t>6</w:t>
            </w:r>
            <w:r w:rsidRPr="00E327F3">
              <w:t>.</w:t>
            </w:r>
            <w:r>
              <w:t>05</w:t>
            </w:r>
            <w:r w:rsidRPr="00E327F3">
              <w:t>.20</w:t>
            </w:r>
            <w:r>
              <w:t>2</w:t>
            </w:r>
            <w:r w:rsidRPr="00E327F3">
              <w:t xml:space="preserve">2 № </w:t>
            </w:r>
            <w:r w:rsidRPr="00F1543C">
              <w:t>47.01.02.000.Т.001266.05.22</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1B2AF0">
              <w:t>Размер первого пояса зоны санитарной охраны</w:t>
            </w:r>
          </w:p>
        </w:tc>
        <w:tc>
          <w:tcPr>
            <w:tcW w:w="3288" w:type="pct"/>
          </w:tcPr>
          <w:p w:rsidR="00B54BBD" w:rsidRDefault="00B54BBD" w:rsidP="0008675D">
            <w:pPr>
              <w:pStyle w:val="afffffffffff2"/>
            </w:pPr>
            <w:r w:rsidRPr="00546901">
              <w:t xml:space="preserve">Квадрат со сторонами </w:t>
            </w:r>
            <w:r>
              <w:t>12</w:t>
            </w:r>
            <w:r w:rsidRPr="00546901">
              <w:t xml:space="preserve">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второго пояса зоны санитарной охраны</w:t>
            </w:r>
          </w:p>
        </w:tc>
        <w:tc>
          <w:tcPr>
            <w:tcW w:w="3288" w:type="pct"/>
          </w:tcPr>
          <w:p w:rsidR="00B54BBD" w:rsidRDefault="00B54BBD" w:rsidP="0008675D">
            <w:pPr>
              <w:pStyle w:val="afffffffffff2"/>
            </w:pPr>
            <w:r w:rsidRPr="0015213B">
              <w:t xml:space="preserve">Окружность радиусом </w:t>
            </w:r>
            <w:r>
              <w:t>38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третьего пояса зоны санитарной охраны</w:t>
            </w:r>
          </w:p>
        </w:tc>
        <w:tc>
          <w:tcPr>
            <w:tcW w:w="3288" w:type="pct"/>
          </w:tcPr>
          <w:p w:rsidR="00B54BBD" w:rsidRDefault="00B54BBD" w:rsidP="0008675D">
            <w:pPr>
              <w:pStyle w:val="afffffffffff2"/>
            </w:pPr>
            <w:r w:rsidRPr="0015213B">
              <w:t xml:space="preserve">Окружность радиусом </w:t>
            </w:r>
            <w:r>
              <w:t>257 м</w:t>
            </w:r>
          </w:p>
        </w:tc>
      </w:tr>
      <w:tr w:rsidR="00B54BBD" w:rsidTr="00B54BBD">
        <w:tc>
          <w:tcPr>
            <w:tcW w:w="277" w:type="pct"/>
            <w:vMerge w:val="restart"/>
          </w:tcPr>
          <w:p w:rsidR="00B54BBD" w:rsidRDefault="00B54BBD" w:rsidP="0008675D">
            <w:pPr>
              <w:pStyle w:val="afffffffffff2"/>
            </w:pPr>
            <w:r>
              <w:t>23</w:t>
            </w:r>
          </w:p>
        </w:tc>
        <w:tc>
          <w:tcPr>
            <w:tcW w:w="1435" w:type="pct"/>
          </w:tcPr>
          <w:p w:rsidR="00B54BBD" w:rsidRPr="00EB4F8B" w:rsidRDefault="00B54BBD" w:rsidP="0008675D">
            <w:pPr>
              <w:pStyle w:val="afffffffffff2"/>
            </w:pPr>
            <w:r w:rsidRPr="00EB4F8B">
              <w:t>Наименование</w:t>
            </w:r>
          </w:p>
        </w:tc>
        <w:tc>
          <w:tcPr>
            <w:tcW w:w="3288" w:type="pct"/>
          </w:tcPr>
          <w:p w:rsidR="00B54BBD" w:rsidRDefault="00B54BBD" w:rsidP="0008675D">
            <w:pPr>
              <w:pStyle w:val="afffffffffff2"/>
            </w:pPr>
            <w:r w:rsidRPr="0021323D">
              <w:t xml:space="preserve">Артезианская скважина № </w:t>
            </w:r>
            <w:r w:rsidRPr="006030CC">
              <w:t>36736</w:t>
            </w:r>
          </w:p>
        </w:tc>
      </w:tr>
      <w:tr w:rsidR="00B54BBD" w:rsidTr="00B54BBD">
        <w:tc>
          <w:tcPr>
            <w:tcW w:w="277" w:type="pct"/>
            <w:vMerge/>
          </w:tcPr>
          <w:p w:rsidR="00B54BBD" w:rsidRDefault="00B54BBD" w:rsidP="0008675D">
            <w:pPr>
              <w:pStyle w:val="afffffffffff2"/>
            </w:pPr>
          </w:p>
        </w:tc>
        <w:tc>
          <w:tcPr>
            <w:tcW w:w="1435" w:type="pct"/>
          </w:tcPr>
          <w:p w:rsidR="00B54BBD" w:rsidRPr="00910B00" w:rsidRDefault="00B54BBD" w:rsidP="0008675D">
            <w:pPr>
              <w:pStyle w:val="afffffffffff2"/>
            </w:pPr>
            <w:r w:rsidRPr="001B2AF0">
              <w:t>Форма собственности</w:t>
            </w:r>
          </w:p>
        </w:tc>
        <w:tc>
          <w:tcPr>
            <w:tcW w:w="3288" w:type="pct"/>
          </w:tcPr>
          <w:p w:rsidR="00B54BBD" w:rsidRPr="0015213B" w:rsidRDefault="00B54BBD" w:rsidP="0008675D">
            <w:pPr>
              <w:pStyle w:val="afffffffffff2"/>
            </w:pPr>
            <w:r w:rsidRPr="008F08D8">
              <w:t>Частная</w:t>
            </w:r>
          </w:p>
        </w:tc>
      </w:tr>
      <w:tr w:rsidR="00B54BBD" w:rsidTr="00B54BBD">
        <w:tc>
          <w:tcPr>
            <w:tcW w:w="277" w:type="pct"/>
            <w:vMerge/>
          </w:tcPr>
          <w:p w:rsidR="00B54BBD" w:rsidRDefault="00B54BBD" w:rsidP="0008675D">
            <w:pPr>
              <w:pStyle w:val="afffffffffff2"/>
            </w:pPr>
          </w:p>
        </w:tc>
        <w:tc>
          <w:tcPr>
            <w:tcW w:w="1435" w:type="pct"/>
          </w:tcPr>
          <w:p w:rsidR="00B54BBD" w:rsidRPr="00910B00" w:rsidRDefault="00B54BBD" w:rsidP="0008675D">
            <w:pPr>
              <w:pStyle w:val="afffffffffff2"/>
            </w:pPr>
            <w:r w:rsidRPr="00F73693">
              <w:t>Местоположение</w:t>
            </w:r>
          </w:p>
        </w:tc>
        <w:tc>
          <w:tcPr>
            <w:tcW w:w="3288" w:type="pct"/>
          </w:tcPr>
          <w:p w:rsidR="00B54BBD" w:rsidRPr="0015213B" w:rsidRDefault="00B54BBD" w:rsidP="0008675D">
            <w:pPr>
              <w:pStyle w:val="afffffffffff2"/>
            </w:pPr>
            <w:r w:rsidRPr="008F08D8">
              <w:t xml:space="preserve">Ленинградская область, Приозерский муниципальный район, Петровское сельское поселение, </w:t>
            </w:r>
            <w:r>
              <w:t xml:space="preserve">вблизи деревни Варшко, земельный участок с кадастровым номером </w:t>
            </w:r>
            <w:r w:rsidRPr="001E416D">
              <w:t>47:03:0707001:913</w:t>
            </w:r>
          </w:p>
        </w:tc>
      </w:tr>
      <w:tr w:rsidR="00B54BBD" w:rsidTr="00B54BBD">
        <w:tc>
          <w:tcPr>
            <w:tcW w:w="277" w:type="pct"/>
            <w:vMerge/>
          </w:tcPr>
          <w:p w:rsidR="00B54BBD" w:rsidRDefault="00B54BBD" w:rsidP="0008675D">
            <w:pPr>
              <w:pStyle w:val="afffffffffff2"/>
            </w:pPr>
          </w:p>
        </w:tc>
        <w:tc>
          <w:tcPr>
            <w:tcW w:w="1435" w:type="pct"/>
          </w:tcPr>
          <w:p w:rsidR="00B54BBD" w:rsidRPr="00910B00" w:rsidRDefault="00B54BBD" w:rsidP="0008675D">
            <w:pPr>
              <w:pStyle w:val="afffffffffff2"/>
            </w:pPr>
            <w:r>
              <w:t>Год бурения</w:t>
            </w:r>
          </w:p>
        </w:tc>
        <w:tc>
          <w:tcPr>
            <w:tcW w:w="3288" w:type="pct"/>
          </w:tcPr>
          <w:p w:rsidR="00B54BBD" w:rsidRPr="0015213B" w:rsidRDefault="00B54BBD" w:rsidP="0008675D">
            <w:pPr>
              <w:pStyle w:val="afffffffffff2"/>
            </w:pPr>
            <w:r>
              <w:t>1976</w:t>
            </w:r>
          </w:p>
        </w:tc>
      </w:tr>
      <w:tr w:rsidR="00B54BBD" w:rsidTr="00B54BBD">
        <w:tc>
          <w:tcPr>
            <w:tcW w:w="277" w:type="pct"/>
            <w:vMerge/>
          </w:tcPr>
          <w:p w:rsidR="00B54BBD" w:rsidRDefault="00B54BBD" w:rsidP="0008675D">
            <w:pPr>
              <w:pStyle w:val="afffffffffff2"/>
            </w:pPr>
          </w:p>
        </w:tc>
        <w:tc>
          <w:tcPr>
            <w:tcW w:w="1435" w:type="pct"/>
          </w:tcPr>
          <w:p w:rsidR="00B54BBD" w:rsidRPr="00910B00" w:rsidRDefault="00B54BBD" w:rsidP="0008675D">
            <w:pPr>
              <w:pStyle w:val="afffffffffff2"/>
            </w:pPr>
            <w:r w:rsidRPr="00EB4F8B">
              <w:t>Основные характеристики</w:t>
            </w:r>
          </w:p>
        </w:tc>
        <w:tc>
          <w:tcPr>
            <w:tcW w:w="3288" w:type="pct"/>
          </w:tcPr>
          <w:p w:rsidR="00B54BBD" w:rsidRPr="0015213B" w:rsidRDefault="00B54BBD" w:rsidP="0008675D">
            <w:pPr>
              <w:pStyle w:val="afffffffffff2"/>
            </w:pPr>
            <w:r w:rsidRPr="00005D0F">
              <w:t xml:space="preserve">Глубина заложения составляет </w:t>
            </w:r>
            <w:r>
              <w:t>50</w:t>
            </w:r>
            <w:r w:rsidRPr="00005D0F">
              <w:t xml:space="preserve">, 0 м, статический уровень устанавливается на </w:t>
            </w:r>
            <w:r>
              <w:t>4,0</w:t>
            </w:r>
            <w:r w:rsidRPr="00005D0F">
              <w:t xml:space="preserve"> м, динамический на </w:t>
            </w:r>
            <w:r>
              <w:t>32,0</w:t>
            </w:r>
            <w:r w:rsidRPr="00005D0F">
              <w:t xml:space="preserve"> м. Удельный дебит скважины </w:t>
            </w:r>
            <w:r>
              <w:t>1,44</w:t>
            </w:r>
            <w:r w:rsidRPr="00005D0F">
              <w:t xml:space="preserve"> м</w:t>
            </w:r>
            <w:r w:rsidRPr="00005D0F">
              <w:rPr>
                <w:vertAlign w:val="superscript"/>
              </w:rPr>
              <w:t>3</w:t>
            </w:r>
            <w:r w:rsidRPr="00005D0F">
              <w:t xml:space="preserve">/ч, проектная производительность составляет </w:t>
            </w:r>
            <w:r>
              <w:t>91,5</w:t>
            </w:r>
            <w:r w:rsidRPr="00005D0F">
              <w:t xml:space="preserve"> м</w:t>
            </w:r>
            <w:r w:rsidRPr="00005D0F">
              <w:rPr>
                <w:vertAlign w:val="superscript"/>
              </w:rPr>
              <w:t>3</w:t>
            </w:r>
            <w:r w:rsidRPr="00005D0F">
              <w:t>/сут. Скважина оборудована насосом «</w:t>
            </w:r>
            <w:r w:rsidRPr="00B4539E">
              <w:t>Grundfos SQ 5-50</w:t>
            </w:r>
            <w:r w:rsidRPr="00005D0F">
              <w:t>»</w:t>
            </w:r>
            <w:r>
              <w:t xml:space="preserve"> </w:t>
            </w:r>
            <w:r w:rsidRPr="00B4539E">
              <w:t xml:space="preserve">, глубина загрузки – </w:t>
            </w:r>
            <w:r>
              <w:t>35</w:t>
            </w:r>
            <w:r w:rsidRPr="00B4539E">
              <w:t xml:space="preserve"> м</w:t>
            </w:r>
          </w:p>
        </w:tc>
      </w:tr>
      <w:tr w:rsidR="00B54BBD" w:rsidTr="00B54BBD">
        <w:tc>
          <w:tcPr>
            <w:tcW w:w="277" w:type="pct"/>
            <w:vMerge/>
          </w:tcPr>
          <w:p w:rsidR="00B54BBD" w:rsidRDefault="00B54BBD" w:rsidP="0008675D">
            <w:pPr>
              <w:pStyle w:val="afffffffffff2"/>
            </w:pPr>
          </w:p>
        </w:tc>
        <w:tc>
          <w:tcPr>
            <w:tcW w:w="1435" w:type="pct"/>
          </w:tcPr>
          <w:p w:rsidR="00B54BBD" w:rsidRPr="00910B00" w:rsidRDefault="00B54BBD" w:rsidP="0008675D">
            <w:pPr>
              <w:pStyle w:val="afffffffffff2"/>
            </w:pPr>
            <w:r w:rsidRPr="00820AFF">
              <w:t>Наименование и реквизиты правового акта</w:t>
            </w:r>
            <w:r w:rsidRPr="00910B00">
              <w:t xml:space="preserve"> на проект организации зоны санитарной охраны</w:t>
            </w:r>
          </w:p>
        </w:tc>
        <w:tc>
          <w:tcPr>
            <w:tcW w:w="3288" w:type="pct"/>
          </w:tcPr>
          <w:p w:rsidR="00B54BBD" w:rsidRPr="0015213B" w:rsidRDefault="00B54BBD" w:rsidP="0008675D">
            <w:pPr>
              <w:pStyle w:val="afffffffffff2"/>
            </w:pPr>
            <w:r w:rsidRPr="00FC0ADE">
              <w:t xml:space="preserve">Санитарно-эпидемиологическое заключение от </w:t>
            </w:r>
            <w:r w:rsidRPr="001E416D">
              <w:t>05.05.2025</w:t>
            </w:r>
            <w:r>
              <w:t xml:space="preserve"> </w:t>
            </w:r>
            <w:r w:rsidRPr="00FC0ADE">
              <w:t xml:space="preserve">№ </w:t>
            </w:r>
            <w:r w:rsidRPr="001E416D">
              <w:t>78.01.05.000.Т.000888.05.25</w:t>
            </w:r>
          </w:p>
        </w:tc>
      </w:tr>
      <w:tr w:rsidR="00B54BBD" w:rsidTr="00B54BBD">
        <w:tc>
          <w:tcPr>
            <w:tcW w:w="277" w:type="pct"/>
            <w:vMerge/>
          </w:tcPr>
          <w:p w:rsidR="00B54BBD" w:rsidRDefault="00B54BBD" w:rsidP="0008675D">
            <w:pPr>
              <w:pStyle w:val="afffffffffff2"/>
            </w:pPr>
          </w:p>
        </w:tc>
        <w:tc>
          <w:tcPr>
            <w:tcW w:w="1435" w:type="pct"/>
          </w:tcPr>
          <w:p w:rsidR="00B54BBD" w:rsidRPr="00910B00" w:rsidRDefault="00B54BBD" w:rsidP="0008675D">
            <w:pPr>
              <w:pStyle w:val="afffffffffff2"/>
            </w:pPr>
            <w:r w:rsidRPr="001B2AF0">
              <w:t>Размер первого пояса зоны санитарной охраны</w:t>
            </w:r>
          </w:p>
        </w:tc>
        <w:tc>
          <w:tcPr>
            <w:tcW w:w="3288" w:type="pct"/>
          </w:tcPr>
          <w:p w:rsidR="00B54BBD" w:rsidRPr="0015213B" w:rsidRDefault="00B54BBD" w:rsidP="0008675D">
            <w:pPr>
              <w:pStyle w:val="afffffffffff2"/>
            </w:pPr>
            <w:r w:rsidRPr="0015213B">
              <w:t xml:space="preserve">Окружность радиусом </w:t>
            </w:r>
            <w:r>
              <w:t>2,5 м</w:t>
            </w:r>
          </w:p>
        </w:tc>
      </w:tr>
      <w:tr w:rsidR="00B54BBD" w:rsidTr="00B54BBD">
        <w:tc>
          <w:tcPr>
            <w:tcW w:w="277" w:type="pct"/>
            <w:vMerge/>
          </w:tcPr>
          <w:p w:rsidR="00B54BBD" w:rsidRDefault="00B54BBD" w:rsidP="0008675D">
            <w:pPr>
              <w:pStyle w:val="afffffffffff2"/>
            </w:pPr>
          </w:p>
        </w:tc>
        <w:tc>
          <w:tcPr>
            <w:tcW w:w="1435" w:type="pct"/>
          </w:tcPr>
          <w:p w:rsidR="00B54BBD" w:rsidRPr="00910B00" w:rsidRDefault="00B54BBD" w:rsidP="0008675D">
            <w:pPr>
              <w:pStyle w:val="afffffffffff2"/>
            </w:pPr>
            <w:r w:rsidRPr="00910B00">
              <w:t>Размер второго пояса зоны санитарной охраны</w:t>
            </w:r>
          </w:p>
        </w:tc>
        <w:tc>
          <w:tcPr>
            <w:tcW w:w="3288" w:type="pct"/>
          </w:tcPr>
          <w:p w:rsidR="00B54BBD" w:rsidRPr="0015213B" w:rsidRDefault="00B54BBD" w:rsidP="0008675D">
            <w:pPr>
              <w:pStyle w:val="afffffffffff2"/>
            </w:pPr>
            <w:r w:rsidRPr="0015213B">
              <w:t xml:space="preserve">Окружность радиусом </w:t>
            </w:r>
            <w:r>
              <w:t>81 м</w:t>
            </w:r>
          </w:p>
        </w:tc>
      </w:tr>
      <w:tr w:rsidR="00B54BBD" w:rsidTr="00B54BBD">
        <w:tc>
          <w:tcPr>
            <w:tcW w:w="277" w:type="pct"/>
            <w:vMerge/>
          </w:tcPr>
          <w:p w:rsidR="00B54BBD" w:rsidRDefault="00B54BBD" w:rsidP="0008675D">
            <w:pPr>
              <w:pStyle w:val="afffffffffff2"/>
            </w:pPr>
          </w:p>
        </w:tc>
        <w:tc>
          <w:tcPr>
            <w:tcW w:w="1435" w:type="pct"/>
          </w:tcPr>
          <w:p w:rsidR="00B54BBD" w:rsidRPr="00910B00" w:rsidRDefault="00B54BBD" w:rsidP="0008675D">
            <w:pPr>
              <w:pStyle w:val="afffffffffff2"/>
            </w:pPr>
            <w:r w:rsidRPr="00910B00">
              <w:t>Размер третьего пояса зоны санитарной охраны</w:t>
            </w:r>
          </w:p>
        </w:tc>
        <w:tc>
          <w:tcPr>
            <w:tcW w:w="3288" w:type="pct"/>
          </w:tcPr>
          <w:p w:rsidR="00B54BBD" w:rsidRPr="0015213B" w:rsidRDefault="00B54BBD" w:rsidP="0008675D">
            <w:pPr>
              <w:pStyle w:val="afffffffffff2"/>
            </w:pPr>
            <w:r w:rsidRPr="0015213B">
              <w:t xml:space="preserve">Окружность радиусом </w:t>
            </w:r>
            <w:r>
              <w:t>569 м</w:t>
            </w:r>
          </w:p>
        </w:tc>
      </w:tr>
      <w:tr w:rsidR="00B54BBD" w:rsidTr="00B54BBD">
        <w:tc>
          <w:tcPr>
            <w:tcW w:w="277" w:type="pct"/>
            <w:vMerge w:val="restart"/>
          </w:tcPr>
          <w:p w:rsidR="00B54BBD" w:rsidRDefault="00B54BBD" w:rsidP="0008675D">
            <w:pPr>
              <w:pStyle w:val="afffffffffff2"/>
            </w:pPr>
            <w:r>
              <w:t>24</w:t>
            </w:r>
          </w:p>
        </w:tc>
        <w:tc>
          <w:tcPr>
            <w:tcW w:w="1435" w:type="pct"/>
          </w:tcPr>
          <w:p w:rsidR="00B54BBD" w:rsidRPr="00EB4F8B" w:rsidRDefault="00B54BBD" w:rsidP="0008675D">
            <w:pPr>
              <w:pStyle w:val="afffffffffff2"/>
            </w:pPr>
            <w:r w:rsidRPr="00EB4F8B">
              <w:t>Наименование</w:t>
            </w:r>
          </w:p>
        </w:tc>
        <w:tc>
          <w:tcPr>
            <w:tcW w:w="3288" w:type="pct"/>
          </w:tcPr>
          <w:p w:rsidR="00B54BBD" w:rsidRDefault="00B54BBD" w:rsidP="0008675D">
            <w:pPr>
              <w:pStyle w:val="afffffffffff2"/>
            </w:pPr>
            <w:r w:rsidRPr="00755992">
              <w:t>Артезианская скважина № 36805</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1B2AF0">
              <w:t>Форма собственности</w:t>
            </w:r>
          </w:p>
        </w:tc>
        <w:tc>
          <w:tcPr>
            <w:tcW w:w="3288" w:type="pct"/>
          </w:tcPr>
          <w:p w:rsidR="00B54BBD" w:rsidRDefault="00B54BBD" w:rsidP="0008675D">
            <w:pPr>
              <w:pStyle w:val="afffffffffff2"/>
            </w:pPr>
            <w:r w:rsidRPr="00755992">
              <w:t>Частная</w:t>
            </w:r>
          </w:p>
        </w:tc>
      </w:tr>
      <w:tr w:rsidR="00B54BBD" w:rsidTr="00B54BBD">
        <w:tc>
          <w:tcPr>
            <w:tcW w:w="277" w:type="pct"/>
            <w:vMerge/>
          </w:tcPr>
          <w:p w:rsidR="00B54BBD" w:rsidRDefault="00B54BBD" w:rsidP="0008675D">
            <w:pPr>
              <w:pStyle w:val="afffffffffff2"/>
            </w:pPr>
          </w:p>
        </w:tc>
        <w:tc>
          <w:tcPr>
            <w:tcW w:w="1435" w:type="pct"/>
          </w:tcPr>
          <w:p w:rsidR="00B54BBD" w:rsidRPr="00F73693" w:rsidRDefault="00B54BBD" w:rsidP="0008675D">
            <w:pPr>
              <w:pStyle w:val="afffffffffff2"/>
            </w:pPr>
            <w:r w:rsidRPr="00F73693">
              <w:t>Местоположение</w:t>
            </w:r>
          </w:p>
        </w:tc>
        <w:tc>
          <w:tcPr>
            <w:tcW w:w="3288" w:type="pct"/>
          </w:tcPr>
          <w:p w:rsidR="00B54BBD" w:rsidRDefault="00B54BBD" w:rsidP="0008675D">
            <w:pPr>
              <w:pStyle w:val="afffffffffff2"/>
            </w:pPr>
            <w:r w:rsidRPr="000E4765">
              <w:t>Ленинградская область, Приозерский муниципальный район, Петровское сельское поселение, деревн</w:t>
            </w:r>
            <w:r>
              <w:t>я</w:t>
            </w:r>
            <w:r w:rsidRPr="000E4765">
              <w:t xml:space="preserve"> </w:t>
            </w:r>
            <w:r>
              <w:t>Овраги</w:t>
            </w:r>
            <w:r w:rsidRPr="000E4765">
              <w:t xml:space="preserve">, земельный участок с кадастровым номером </w:t>
            </w:r>
            <w:r w:rsidRPr="00755992">
              <w:t>47:03:0706001:919</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t>Год бурения</w:t>
            </w:r>
          </w:p>
        </w:tc>
        <w:tc>
          <w:tcPr>
            <w:tcW w:w="3288" w:type="pct"/>
          </w:tcPr>
          <w:p w:rsidR="00B54BBD" w:rsidRDefault="00B54BBD" w:rsidP="0008675D">
            <w:pPr>
              <w:pStyle w:val="afffffffffff2"/>
            </w:pPr>
            <w:r>
              <w:t>1975</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EB4F8B">
              <w:t>Основные характеристики</w:t>
            </w:r>
          </w:p>
        </w:tc>
        <w:tc>
          <w:tcPr>
            <w:tcW w:w="3288" w:type="pct"/>
          </w:tcPr>
          <w:p w:rsidR="00B54BBD" w:rsidRDefault="00B54BBD" w:rsidP="0008675D">
            <w:pPr>
              <w:pStyle w:val="afffffffffff2"/>
            </w:pPr>
            <w:r w:rsidRPr="005A387C">
              <w:t xml:space="preserve">Глубина заложения составляет </w:t>
            </w:r>
            <w:r>
              <w:t>105,0</w:t>
            </w:r>
            <w:r w:rsidRPr="005A387C">
              <w:t xml:space="preserve"> м. Удельный дебит скважины </w:t>
            </w:r>
            <w:r>
              <w:t>7,9</w:t>
            </w:r>
            <w:r w:rsidRPr="005A387C">
              <w:t xml:space="preserve"> м</w:t>
            </w:r>
            <w:r w:rsidRPr="005A387C">
              <w:rPr>
                <w:vertAlign w:val="superscript"/>
              </w:rPr>
              <w:t>3</w:t>
            </w:r>
            <w:r w:rsidRPr="005A387C">
              <w:t xml:space="preserve">/ч, проектная производительность составляет </w:t>
            </w:r>
            <w:r>
              <w:t>20,7</w:t>
            </w:r>
            <w:r w:rsidRPr="002D241A">
              <w:t xml:space="preserve"> </w:t>
            </w:r>
            <w:r w:rsidRPr="005A387C">
              <w:t>м</w:t>
            </w:r>
            <w:r w:rsidRPr="005A387C">
              <w:rPr>
                <w:vertAlign w:val="superscript"/>
              </w:rPr>
              <w:t>3</w:t>
            </w:r>
            <w:r>
              <w:t>/сут</w:t>
            </w:r>
            <w:r w:rsidRPr="00005D0F">
              <w:t xml:space="preserve">. Скважина оборудована насосом </w:t>
            </w:r>
            <w:r w:rsidRPr="008E3641">
              <w:t>ЭЦВ 6-4-25</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rsidRPr="00820AFF">
              <w:t>Наименование и реквизиты правового акта</w:t>
            </w:r>
            <w:r w:rsidRPr="00910B00">
              <w:t xml:space="preserve"> на проект организации зоны санитарной охраны</w:t>
            </w:r>
          </w:p>
        </w:tc>
        <w:tc>
          <w:tcPr>
            <w:tcW w:w="3288" w:type="pct"/>
          </w:tcPr>
          <w:p w:rsidR="00B54BBD" w:rsidRDefault="00B54BBD" w:rsidP="0008675D">
            <w:pPr>
              <w:pStyle w:val="afffffffffff2"/>
            </w:pPr>
            <w:r w:rsidRPr="00FA41EA">
              <w:t xml:space="preserve">Санитарно-эпидемиологическое заключение от </w:t>
            </w:r>
            <w:r w:rsidRPr="00755992">
              <w:t>21.04.2021</w:t>
            </w:r>
            <w:r w:rsidRPr="00FA41EA">
              <w:t xml:space="preserve"> № </w:t>
            </w:r>
            <w:r w:rsidRPr="00755992">
              <w:t>47.01.02.000.Т.000834.04.21</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1B2AF0">
              <w:t>Размер первого пояса зоны санитарной охраны</w:t>
            </w:r>
          </w:p>
        </w:tc>
        <w:tc>
          <w:tcPr>
            <w:tcW w:w="3288" w:type="pct"/>
          </w:tcPr>
          <w:p w:rsidR="00B54BBD" w:rsidRDefault="00B54BBD" w:rsidP="0008675D">
            <w:pPr>
              <w:pStyle w:val="afffffffffff2"/>
            </w:pPr>
            <w:r w:rsidRPr="0015213B">
              <w:t xml:space="preserve">Окружность радиусом </w:t>
            </w:r>
            <w:r>
              <w:t>10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второго пояса зоны санитарной охраны</w:t>
            </w:r>
          </w:p>
        </w:tc>
        <w:tc>
          <w:tcPr>
            <w:tcW w:w="3288" w:type="pct"/>
          </w:tcPr>
          <w:p w:rsidR="00B54BBD" w:rsidRDefault="00B54BBD" w:rsidP="0008675D">
            <w:pPr>
              <w:pStyle w:val="afffffffffff2"/>
            </w:pPr>
            <w:r w:rsidRPr="0015213B">
              <w:t xml:space="preserve">Окружность радиусом </w:t>
            </w:r>
            <w:r>
              <w:t>19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третьего пояса зоны санитарной охраны</w:t>
            </w:r>
          </w:p>
        </w:tc>
        <w:tc>
          <w:tcPr>
            <w:tcW w:w="3288" w:type="pct"/>
          </w:tcPr>
          <w:p w:rsidR="00B54BBD" w:rsidRPr="00935036" w:rsidRDefault="00B54BBD" w:rsidP="0098700D">
            <w:pPr>
              <w:ind w:firstLine="0"/>
              <w:jc w:val="left"/>
              <w:rPr>
                <w:sz w:val="24"/>
                <w:shd w:val="clear" w:color="auto" w:fill="FFFFFF"/>
              </w:rPr>
            </w:pPr>
            <w:r w:rsidRPr="00935036">
              <w:rPr>
                <w:sz w:val="24"/>
                <w:shd w:val="clear" w:color="auto" w:fill="FFFFFF"/>
              </w:rPr>
              <w:t>Окружность радиусом 132 м</w:t>
            </w:r>
          </w:p>
        </w:tc>
      </w:tr>
      <w:tr w:rsidR="00B54BBD" w:rsidTr="00B54BBD">
        <w:tc>
          <w:tcPr>
            <w:tcW w:w="277" w:type="pct"/>
            <w:vMerge w:val="restart"/>
          </w:tcPr>
          <w:p w:rsidR="00B54BBD" w:rsidRDefault="00B54BBD" w:rsidP="0008675D">
            <w:pPr>
              <w:pStyle w:val="afffffffffff2"/>
            </w:pPr>
            <w:r>
              <w:t>25</w:t>
            </w:r>
          </w:p>
        </w:tc>
        <w:tc>
          <w:tcPr>
            <w:tcW w:w="1435" w:type="pct"/>
          </w:tcPr>
          <w:p w:rsidR="00B54BBD" w:rsidRPr="00EB4F8B" w:rsidRDefault="00B54BBD" w:rsidP="0008675D">
            <w:pPr>
              <w:pStyle w:val="afffffffffff2"/>
            </w:pPr>
            <w:r w:rsidRPr="00EB4F8B">
              <w:t>Наименование</w:t>
            </w:r>
          </w:p>
        </w:tc>
        <w:tc>
          <w:tcPr>
            <w:tcW w:w="3288" w:type="pct"/>
          </w:tcPr>
          <w:p w:rsidR="00B54BBD" w:rsidRDefault="00B54BBD" w:rsidP="0008675D">
            <w:pPr>
              <w:pStyle w:val="afffffffffff2"/>
            </w:pPr>
            <w:r w:rsidRPr="00D7163A">
              <w:t>Артезианская скважина № П</w:t>
            </w:r>
            <w:r>
              <w:t>-</w:t>
            </w:r>
            <w:r w:rsidRPr="00D7163A">
              <w:t>7344</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1B2AF0">
              <w:t>Форма собственности</w:t>
            </w:r>
          </w:p>
        </w:tc>
        <w:tc>
          <w:tcPr>
            <w:tcW w:w="3288" w:type="pct"/>
          </w:tcPr>
          <w:p w:rsidR="00B54BBD" w:rsidRDefault="00B54BBD" w:rsidP="0008675D">
            <w:pPr>
              <w:pStyle w:val="afffffffffff2"/>
            </w:pPr>
            <w:r w:rsidRPr="000E4765">
              <w:t>Частная</w:t>
            </w:r>
          </w:p>
        </w:tc>
      </w:tr>
      <w:tr w:rsidR="00B54BBD" w:rsidTr="00B54BBD">
        <w:tc>
          <w:tcPr>
            <w:tcW w:w="277" w:type="pct"/>
            <w:vMerge/>
          </w:tcPr>
          <w:p w:rsidR="00B54BBD" w:rsidRDefault="00B54BBD" w:rsidP="0008675D">
            <w:pPr>
              <w:pStyle w:val="afffffffffff2"/>
            </w:pPr>
          </w:p>
        </w:tc>
        <w:tc>
          <w:tcPr>
            <w:tcW w:w="1435" w:type="pct"/>
          </w:tcPr>
          <w:p w:rsidR="00B54BBD" w:rsidRPr="00F73693" w:rsidRDefault="00B54BBD" w:rsidP="0008675D">
            <w:pPr>
              <w:pStyle w:val="afffffffffff2"/>
            </w:pPr>
            <w:r w:rsidRPr="00F73693">
              <w:t>Местоположение</w:t>
            </w:r>
          </w:p>
        </w:tc>
        <w:tc>
          <w:tcPr>
            <w:tcW w:w="3288" w:type="pct"/>
          </w:tcPr>
          <w:p w:rsidR="00B54BBD" w:rsidRDefault="00B54BBD" w:rsidP="0008675D">
            <w:pPr>
              <w:pStyle w:val="afffffffffff2"/>
            </w:pPr>
            <w:r w:rsidRPr="00F1543C">
              <w:t xml:space="preserve">Ленинградская область, Приозерский муниципальный район, Петровское сельское поселение, </w:t>
            </w:r>
            <w:r>
              <w:t xml:space="preserve">вблизи деревни Варшко, земельный участок с кадастровым номером </w:t>
            </w:r>
            <w:r w:rsidRPr="000E4765">
              <w:t>47:03:0706001:472</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t>Год бурения</w:t>
            </w:r>
          </w:p>
        </w:tc>
        <w:tc>
          <w:tcPr>
            <w:tcW w:w="3288" w:type="pct"/>
          </w:tcPr>
          <w:p w:rsidR="00B54BBD" w:rsidRDefault="00B54BBD" w:rsidP="0008675D">
            <w:pPr>
              <w:pStyle w:val="afffffffffff2"/>
            </w:pPr>
            <w:r>
              <w:t>1963</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EB4F8B">
              <w:t>Основные характеристики</w:t>
            </w:r>
          </w:p>
        </w:tc>
        <w:tc>
          <w:tcPr>
            <w:tcW w:w="3288" w:type="pct"/>
          </w:tcPr>
          <w:p w:rsidR="00B54BBD" w:rsidRDefault="00B54BBD" w:rsidP="0008675D">
            <w:pPr>
              <w:pStyle w:val="afffffffffff2"/>
            </w:pPr>
            <w:r w:rsidRPr="005A387C">
              <w:t xml:space="preserve">Глубина заложения составляет </w:t>
            </w:r>
            <w:r>
              <w:t>75,0</w:t>
            </w:r>
            <w:r w:rsidRPr="005A387C">
              <w:t xml:space="preserve"> м. Удельный дебит скважины </w:t>
            </w:r>
            <w:r>
              <w:t>3,24</w:t>
            </w:r>
            <w:r w:rsidRPr="005A387C">
              <w:t xml:space="preserve"> м</w:t>
            </w:r>
            <w:r w:rsidRPr="005A387C">
              <w:rPr>
                <w:vertAlign w:val="superscript"/>
              </w:rPr>
              <w:t>3</w:t>
            </w:r>
            <w:r w:rsidRPr="005A387C">
              <w:t xml:space="preserve">/ч, проектная производительность составляет </w:t>
            </w:r>
            <w:r>
              <w:t>2</w:t>
            </w:r>
            <w:r w:rsidRPr="002D241A">
              <w:t>0,</w:t>
            </w:r>
            <w:r>
              <w:t>0</w:t>
            </w:r>
            <w:r w:rsidRPr="002D241A">
              <w:t xml:space="preserve"> </w:t>
            </w:r>
            <w:r w:rsidRPr="005A387C">
              <w:t>м</w:t>
            </w:r>
            <w:r w:rsidRPr="005A387C">
              <w:rPr>
                <w:vertAlign w:val="superscript"/>
              </w:rPr>
              <w:t>3</w:t>
            </w:r>
            <w:r>
              <w:t>/сут</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rsidRPr="00820AFF">
              <w:t>Наименование и реквизиты правового акта</w:t>
            </w:r>
            <w:r w:rsidRPr="00910B00">
              <w:t xml:space="preserve"> на проект организации зоны санитарной охраны</w:t>
            </w:r>
          </w:p>
        </w:tc>
        <w:tc>
          <w:tcPr>
            <w:tcW w:w="3288" w:type="pct"/>
          </w:tcPr>
          <w:p w:rsidR="00B54BBD" w:rsidRDefault="00B54BBD" w:rsidP="0008675D">
            <w:pPr>
              <w:pStyle w:val="afffffffffff2"/>
            </w:pPr>
            <w:r w:rsidRPr="000E4765">
              <w:t>Санитарно-эпидемиологическое заключение от 1</w:t>
            </w:r>
            <w:r>
              <w:t>4</w:t>
            </w:r>
            <w:r w:rsidRPr="000E4765">
              <w:t>.0</w:t>
            </w:r>
            <w:r>
              <w:t>3</w:t>
            </w:r>
            <w:r w:rsidRPr="000E4765">
              <w:t>.20</w:t>
            </w:r>
            <w:r>
              <w:t>14</w:t>
            </w:r>
            <w:r w:rsidRPr="000E4765">
              <w:t xml:space="preserve"> № 47.16.01.000.Т.000015.03.14</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1B2AF0">
              <w:t>Размер первого пояса зоны санитарной охраны</w:t>
            </w:r>
          </w:p>
        </w:tc>
        <w:tc>
          <w:tcPr>
            <w:tcW w:w="3288" w:type="pct"/>
          </w:tcPr>
          <w:p w:rsidR="00B54BBD" w:rsidRDefault="00B54BBD" w:rsidP="0008675D">
            <w:pPr>
              <w:pStyle w:val="afffffffffff2"/>
            </w:pPr>
            <w:r w:rsidRPr="0015213B">
              <w:t xml:space="preserve">Окружность радиусом </w:t>
            </w:r>
            <w:r>
              <w:t>30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второго пояса зоны санитарной охраны</w:t>
            </w:r>
          </w:p>
        </w:tc>
        <w:tc>
          <w:tcPr>
            <w:tcW w:w="3288" w:type="pct"/>
          </w:tcPr>
          <w:p w:rsidR="00B54BBD" w:rsidRDefault="00B54BBD" w:rsidP="0008675D">
            <w:pPr>
              <w:pStyle w:val="afffffffffff2"/>
            </w:pPr>
            <w:r w:rsidRPr="0015213B">
              <w:t xml:space="preserve">Окружность радиусом </w:t>
            </w:r>
            <w:r>
              <w:t>22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третьего пояса зоны санитарной охраны</w:t>
            </w:r>
          </w:p>
        </w:tc>
        <w:tc>
          <w:tcPr>
            <w:tcW w:w="3288" w:type="pct"/>
          </w:tcPr>
          <w:p w:rsidR="00B54BBD" w:rsidRDefault="00B54BBD" w:rsidP="0008675D">
            <w:pPr>
              <w:pStyle w:val="afffffffffff2"/>
            </w:pPr>
            <w:r w:rsidRPr="0015213B">
              <w:t xml:space="preserve">Окружность радиусом </w:t>
            </w:r>
            <w:r>
              <w:t>147 м</w:t>
            </w:r>
          </w:p>
        </w:tc>
      </w:tr>
      <w:tr w:rsidR="00B54BBD" w:rsidTr="00B54BBD">
        <w:tc>
          <w:tcPr>
            <w:tcW w:w="277" w:type="pct"/>
            <w:vMerge w:val="restart"/>
          </w:tcPr>
          <w:p w:rsidR="00B54BBD" w:rsidRDefault="00B54BBD" w:rsidP="0008675D">
            <w:pPr>
              <w:pStyle w:val="afffffffffff2"/>
            </w:pPr>
            <w:r>
              <w:t>26</w:t>
            </w:r>
          </w:p>
        </w:tc>
        <w:tc>
          <w:tcPr>
            <w:tcW w:w="1435" w:type="pct"/>
          </w:tcPr>
          <w:p w:rsidR="00B54BBD" w:rsidRPr="00EB4F8B" w:rsidRDefault="00B54BBD" w:rsidP="0008675D">
            <w:pPr>
              <w:pStyle w:val="afffffffffff2"/>
            </w:pPr>
            <w:r w:rsidRPr="00EB4F8B">
              <w:t>Наименование</w:t>
            </w:r>
          </w:p>
        </w:tc>
        <w:tc>
          <w:tcPr>
            <w:tcW w:w="3288" w:type="pct"/>
          </w:tcPr>
          <w:p w:rsidR="00B54BBD" w:rsidRDefault="00B54BBD" w:rsidP="0008675D">
            <w:pPr>
              <w:pStyle w:val="afffffffffff2"/>
            </w:pPr>
            <w:r w:rsidRPr="00D7163A">
              <w:t>Артезианская скважина № 22970</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1B2AF0">
              <w:t>Форма собственности</w:t>
            </w:r>
          </w:p>
        </w:tc>
        <w:tc>
          <w:tcPr>
            <w:tcW w:w="3288" w:type="pct"/>
          </w:tcPr>
          <w:p w:rsidR="00B54BBD" w:rsidRDefault="00B54BBD" w:rsidP="0008675D">
            <w:pPr>
              <w:pStyle w:val="afffffffffff2"/>
            </w:pPr>
            <w:r w:rsidRPr="000E4765">
              <w:t>Частная</w:t>
            </w:r>
          </w:p>
        </w:tc>
      </w:tr>
      <w:tr w:rsidR="00B54BBD" w:rsidTr="00B54BBD">
        <w:tc>
          <w:tcPr>
            <w:tcW w:w="277" w:type="pct"/>
            <w:vMerge/>
          </w:tcPr>
          <w:p w:rsidR="00B54BBD" w:rsidRDefault="00B54BBD" w:rsidP="0008675D">
            <w:pPr>
              <w:pStyle w:val="afffffffffff2"/>
            </w:pPr>
          </w:p>
        </w:tc>
        <w:tc>
          <w:tcPr>
            <w:tcW w:w="1435" w:type="pct"/>
          </w:tcPr>
          <w:p w:rsidR="00B54BBD" w:rsidRPr="00F73693" w:rsidRDefault="00B54BBD" w:rsidP="0008675D">
            <w:pPr>
              <w:pStyle w:val="afffffffffff2"/>
            </w:pPr>
            <w:r w:rsidRPr="00F73693">
              <w:t>Местоположение</w:t>
            </w:r>
          </w:p>
        </w:tc>
        <w:tc>
          <w:tcPr>
            <w:tcW w:w="3288" w:type="pct"/>
          </w:tcPr>
          <w:p w:rsidR="00B54BBD" w:rsidRDefault="00B54BBD" w:rsidP="0008675D">
            <w:pPr>
              <w:pStyle w:val="afffffffffff2"/>
            </w:pPr>
            <w:r w:rsidRPr="000E4765">
              <w:t xml:space="preserve">Ленинградская область, Приозерский муниципальный район, Петровское сельское поселение, вблизи деревни Варшко, земельный участок с кадастровым номером </w:t>
            </w:r>
            <w:r w:rsidRPr="00F41BC3">
              <w:t>47:03:0706001:363</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t>Год бурения</w:t>
            </w:r>
          </w:p>
        </w:tc>
        <w:tc>
          <w:tcPr>
            <w:tcW w:w="3288" w:type="pct"/>
          </w:tcPr>
          <w:p w:rsidR="00B54BBD" w:rsidRDefault="00B54BBD" w:rsidP="0008675D">
            <w:pPr>
              <w:pStyle w:val="afffffffffff2"/>
            </w:pPr>
            <w:r>
              <w:t>1970</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EB4F8B">
              <w:t>Основные характеристики</w:t>
            </w:r>
          </w:p>
        </w:tc>
        <w:tc>
          <w:tcPr>
            <w:tcW w:w="3288" w:type="pct"/>
          </w:tcPr>
          <w:p w:rsidR="00B54BBD" w:rsidRDefault="00B54BBD" w:rsidP="0008675D">
            <w:pPr>
              <w:pStyle w:val="afffffffffff2"/>
            </w:pPr>
            <w:r w:rsidRPr="005A387C">
              <w:t xml:space="preserve">Глубина заложения составляет </w:t>
            </w:r>
            <w:r>
              <w:t>70,0</w:t>
            </w:r>
            <w:r w:rsidRPr="005A387C">
              <w:t xml:space="preserve"> м. Удельный дебит скважины </w:t>
            </w:r>
            <w:r>
              <w:t>1,58</w:t>
            </w:r>
            <w:r w:rsidRPr="005A387C">
              <w:t xml:space="preserve"> м</w:t>
            </w:r>
            <w:r w:rsidRPr="005A387C">
              <w:rPr>
                <w:vertAlign w:val="superscript"/>
              </w:rPr>
              <w:t>3</w:t>
            </w:r>
            <w:r w:rsidRPr="005A387C">
              <w:t xml:space="preserve">/ч, проектная производительность составляет </w:t>
            </w:r>
            <w:r>
              <w:t>20,0</w:t>
            </w:r>
            <w:r w:rsidRPr="002D241A">
              <w:t xml:space="preserve"> </w:t>
            </w:r>
            <w:r w:rsidRPr="005A387C">
              <w:t>м</w:t>
            </w:r>
            <w:r w:rsidRPr="005A387C">
              <w:rPr>
                <w:vertAlign w:val="superscript"/>
              </w:rPr>
              <w:t>3</w:t>
            </w:r>
            <w:r>
              <w:t>/сут</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rsidRPr="00820AFF">
              <w:t>Наименование и реквизиты правового акта</w:t>
            </w:r>
            <w:r w:rsidRPr="00910B00">
              <w:t xml:space="preserve"> на проект организации зоны санитарной охраны</w:t>
            </w:r>
          </w:p>
        </w:tc>
        <w:tc>
          <w:tcPr>
            <w:tcW w:w="3288" w:type="pct"/>
          </w:tcPr>
          <w:p w:rsidR="00B54BBD" w:rsidRDefault="00B54BBD" w:rsidP="0008675D">
            <w:pPr>
              <w:pStyle w:val="afffffffffff2"/>
            </w:pPr>
            <w:r w:rsidRPr="000E4765">
              <w:t>Санитарно-эпидемиологическое заключение от 14.03.2014 № 47.16.01.000.Т.000015.03.14</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1B2AF0">
              <w:t>Размер первого пояса зоны санитарной охраны</w:t>
            </w:r>
          </w:p>
        </w:tc>
        <w:tc>
          <w:tcPr>
            <w:tcW w:w="3288" w:type="pct"/>
          </w:tcPr>
          <w:p w:rsidR="00B54BBD" w:rsidRDefault="00B54BBD" w:rsidP="0008675D">
            <w:pPr>
              <w:pStyle w:val="afffffffffff2"/>
            </w:pPr>
            <w:r w:rsidRPr="0015213B">
              <w:t xml:space="preserve">Окружность радиусом </w:t>
            </w:r>
            <w:r>
              <w:t>30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второго пояса зоны санитарной охраны</w:t>
            </w:r>
          </w:p>
        </w:tc>
        <w:tc>
          <w:tcPr>
            <w:tcW w:w="3288" w:type="pct"/>
          </w:tcPr>
          <w:p w:rsidR="00B54BBD" w:rsidRDefault="00B54BBD" w:rsidP="0008675D">
            <w:pPr>
              <w:pStyle w:val="afffffffffff2"/>
            </w:pPr>
            <w:r w:rsidRPr="0015213B">
              <w:t xml:space="preserve">Окружность радиусом </w:t>
            </w:r>
            <w:r>
              <w:t>22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третьего пояса зоны санитарной охраны</w:t>
            </w:r>
          </w:p>
        </w:tc>
        <w:tc>
          <w:tcPr>
            <w:tcW w:w="3288" w:type="pct"/>
          </w:tcPr>
          <w:p w:rsidR="00B54BBD" w:rsidRDefault="00B54BBD" w:rsidP="0008675D">
            <w:pPr>
              <w:pStyle w:val="afffffffffff2"/>
            </w:pPr>
            <w:r w:rsidRPr="0015213B">
              <w:t xml:space="preserve">Окружность радиусом </w:t>
            </w:r>
            <w:r>
              <w:t>147 м</w:t>
            </w:r>
          </w:p>
        </w:tc>
      </w:tr>
      <w:tr w:rsidR="00B54BBD" w:rsidTr="00B54BBD">
        <w:tc>
          <w:tcPr>
            <w:tcW w:w="277" w:type="pct"/>
            <w:vMerge w:val="restart"/>
          </w:tcPr>
          <w:p w:rsidR="00B54BBD" w:rsidRDefault="00B54BBD" w:rsidP="0008675D">
            <w:pPr>
              <w:pStyle w:val="afffffffffff2"/>
            </w:pPr>
            <w:r>
              <w:t>27</w:t>
            </w:r>
          </w:p>
        </w:tc>
        <w:tc>
          <w:tcPr>
            <w:tcW w:w="1435" w:type="pct"/>
          </w:tcPr>
          <w:p w:rsidR="00B54BBD" w:rsidRPr="00EB4F8B" w:rsidRDefault="00B54BBD" w:rsidP="0008675D">
            <w:pPr>
              <w:pStyle w:val="afffffffffff2"/>
            </w:pPr>
            <w:r w:rsidRPr="00EB4F8B">
              <w:t>Наименование</w:t>
            </w:r>
          </w:p>
        </w:tc>
        <w:tc>
          <w:tcPr>
            <w:tcW w:w="3288" w:type="pct"/>
          </w:tcPr>
          <w:p w:rsidR="00B54BBD" w:rsidRDefault="00B54BBD" w:rsidP="0008675D">
            <w:pPr>
              <w:pStyle w:val="afffffffffff2"/>
            </w:pPr>
            <w:r w:rsidRPr="00D7163A">
              <w:t>Артезианская скважина № А-8060</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1B2AF0">
              <w:t>Форма собственности</w:t>
            </w:r>
          </w:p>
        </w:tc>
        <w:tc>
          <w:tcPr>
            <w:tcW w:w="3288" w:type="pct"/>
          </w:tcPr>
          <w:p w:rsidR="00B54BBD" w:rsidRDefault="00B54BBD" w:rsidP="0008675D">
            <w:pPr>
              <w:pStyle w:val="afffffffffff2"/>
            </w:pPr>
            <w:r w:rsidRPr="000E4765">
              <w:t>Частная</w:t>
            </w:r>
          </w:p>
        </w:tc>
      </w:tr>
      <w:tr w:rsidR="00B54BBD" w:rsidTr="00B54BBD">
        <w:tc>
          <w:tcPr>
            <w:tcW w:w="277" w:type="pct"/>
            <w:vMerge/>
          </w:tcPr>
          <w:p w:rsidR="00B54BBD" w:rsidRDefault="00B54BBD" w:rsidP="0008675D">
            <w:pPr>
              <w:pStyle w:val="afffffffffff2"/>
            </w:pPr>
          </w:p>
        </w:tc>
        <w:tc>
          <w:tcPr>
            <w:tcW w:w="1435" w:type="pct"/>
          </w:tcPr>
          <w:p w:rsidR="00B54BBD" w:rsidRPr="00F73693" w:rsidRDefault="00B54BBD" w:rsidP="0008675D">
            <w:pPr>
              <w:pStyle w:val="afffffffffff2"/>
            </w:pPr>
            <w:r w:rsidRPr="00F73693">
              <w:t>Местоположение</w:t>
            </w:r>
          </w:p>
        </w:tc>
        <w:tc>
          <w:tcPr>
            <w:tcW w:w="3288" w:type="pct"/>
          </w:tcPr>
          <w:p w:rsidR="00B54BBD" w:rsidRDefault="00B54BBD" w:rsidP="0008675D">
            <w:pPr>
              <w:pStyle w:val="afffffffffff2"/>
            </w:pPr>
            <w:r w:rsidRPr="000E4765">
              <w:t xml:space="preserve">Ленинградская область, Приозерский муниципальный район, Петровское сельское поселение, вблизи деревни Варшко, земельный участок с кадастровым номером </w:t>
            </w:r>
            <w:r w:rsidRPr="00913D21">
              <w:t>47:03:0706002:6</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t>Год бурения</w:t>
            </w:r>
          </w:p>
        </w:tc>
        <w:tc>
          <w:tcPr>
            <w:tcW w:w="3288" w:type="pct"/>
          </w:tcPr>
          <w:p w:rsidR="00B54BBD" w:rsidRDefault="00B54BBD" w:rsidP="0008675D">
            <w:pPr>
              <w:pStyle w:val="afffffffffff2"/>
            </w:pPr>
            <w:r>
              <w:t>1954</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EB4F8B">
              <w:t>Основные характеристики</w:t>
            </w:r>
          </w:p>
        </w:tc>
        <w:tc>
          <w:tcPr>
            <w:tcW w:w="3288" w:type="pct"/>
          </w:tcPr>
          <w:p w:rsidR="00B54BBD" w:rsidRDefault="00B54BBD" w:rsidP="0008675D">
            <w:pPr>
              <w:pStyle w:val="afffffffffff2"/>
            </w:pPr>
            <w:r w:rsidRPr="00FA41EA">
              <w:t xml:space="preserve">Глубина заложения составляет </w:t>
            </w:r>
            <w:r>
              <w:t>95</w:t>
            </w:r>
            <w:r w:rsidRPr="00FA41EA">
              <w:t xml:space="preserve">, 0 м. Удельный дебит скважины </w:t>
            </w:r>
            <w:r>
              <w:t>3,6</w:t>
            </w:r>
            <w:r w:rsidRPr="00FA41EA">
              <w:t xml:space="preserve"> м</w:t>
            </w:r>
            <w:r w:rsidRPr="00FA41EA">
              <w:rPr>
                <w:vertAlign w:val="superscript"/>
              </w:rPr>
              <w:t>3</w:t>
            </w:r>
            <w:r w:rsidRPr="00FA41EA">
              <w:t xml:space="preserve">/ч, проектная производительность составляет </w:t>
            </w:r>
            <w:r>
              <w:t>84</w:t>
            </w:r>
            <w:r w:rsidRPr="00FA41EA">
              <w:t>,0 м</w:t>
            </w:r>
            <w:r w:rsidRPr="00B42F0E">
              <w:rPr>
                <w:vertAlign w:val="subscript"/>
              </w:rPr>
              <w:t>3</w:t>
            </w:r>
            <w:r w:rsidRPr="00FA41EA">
              <w:t xml:space="preserve">/сут. Скважина оборудована насосом </w:t>
            </w:r>
            <w:r w:rsidRPr="00607EFC">
              <w:t>ЭЦВ6-16-140</w:t>
            </w:r>
            <w:r>
              <w:t>,</w:t>
            </w:r>
            <w:r w:rsidRPr="0023010C">
              <w:t xml:space="preserve"> глубина загрузки </w:t>
            </w:r>
            <w:r>
              <w:t>–</w:t>
            </w:r>
            <w:r w:rsidRPr="0023010C">
              <w:t xml:space="preserve"> </w:t>
            </w:r>
            <w:r>
              <w:t>50 м</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rsidRPr="00820AFF">
              <w:t>Наименование и реквизиты правового акта</w:t>
            </w:r>
            <w:r w:rsidRPr="00910B00">
              <w:t xml:space="preserve"> на проект организации зоны санитарной охраны</w:t>
            </w:r>
          </w:p>
        </w:tc>
        <w:tc>
          <w:tcPr>
            <w:tcW w:w="3288" w:type="pct"/>
          </w:tcPr>
          <w:p w:rsidR="00B54BBD" w:rsidRDefault="00B54BBD" w:rsidP="0008675D">
            <w:pPr>
              <w:pStyle w:val="afffffffffff2"/>
            </w:pPr>
            <w:r w:rsidRPr="00E327F3">
              <w:t xml:space="preserve">Санитарно-эпидемиологическое заключение от </w:t>
            </w:r>
            <w:r w:rsidRPr="00A76776">
              <w:t>08.12.2010 № 47.16.01.000.Т.000061.12.10</w:t>
            </w:r>
            <w:r>
              <w:t xml:space="preserve">. </w:t>
            </w:r>
            <w:r w:rsidRPr="00B93F70">
              <w:t>Зоны санитарной охраны</w:t>
            </w:r>
            <w:r>
              <w:t xml:space="preserve"> утверждены распоряжением комитета по природным ресурсам Ленинградской области от 28.12.2010 № 876</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1B2AF0">
              <w:t>Размер первого пояса зоны санитарной охраны</w:t>
            </w:r>
          </w:p>
        </w:tc>
        <w:tc>
          <w:tcPr>
            <w:tcW w:w="3288" w:type="pct"/>
          </w:tcPr>
          <w:p w:rsidR="00B54BBD" w:rsidRDefault="00B54BBD" w:rsidP="0008675D">
            <w:pPr>
              <w:pStyle w:val="afffffffffff2"/>
            </w:pPr>
            <w:r w:rsidRPr="0015213B">
              <w:t xml:space="preserve">Окружность радиусом </w:t>
            </w:r>
            <w:r>
              <w:t>30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второго пояса зоны санитарной охраны</w:t>
            </w:r>
          </w:p>
        </w:tc>
        <w:tc>
          <w:tcPr>
            <w:tcW w:w="3288" w:type="pct"/>
          </w:tcPr>
          <w:p w:rsidR="00B54BBD" w:rsidRDefault="00B54BBD" w:rsidP="0008675D">
            <w:pPr>
              <w:pStyle w:val="afffffffffff2"/>
            </w:pPr>
            <w:r w:rsidRPr="0015213B">
              <w:t xml:space="preserve">Окружность радиусом </w:t>
            </w:r>
            <w:r>
              <w:t>45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третьего пояса зоны санитарной охраны</w:t>
            </w:r>
          </w:p>
        </w:tc>
        <w:tc>
          <w:tcPr>
            <w:tcW w:w="3288" w:type="pct"/>
          </w:tcPr>
          <w:p w:rsidR="00B54BBD" w:rsidRDefault="00B54BBD" w:rsidP="0008675D">
            <w:pPr>
              <w:pStyle w:val="afffffffffff2"/>
            </w:pPr>
            <w:r w:rsidRPr="0015213B">
              <w:t xml:space="preserve">Окружность радиусом </w:t>
            </w:r>
            <w:r>
              <w:t>475 м</w:t>
            </w:r>
          </w:p>
        </w:tc>
      </w:tr>
      <w:tr w:rsidR="00B54BBD" w:rsidTr="00B54BBD">
        <w:tc>
          <w:tcPr>
            <w:tcW w:w="277" w:type="pct"/>
            <w:vMerge w:val="restart"/>
          </w:tcPr>
          <w:p w:rsidR="00B54BBD" w:rsidRDefault="00B54BBD" w:rsidP="0008675D">
            <w:pPr>
              <w:pStyle w:val="afffffffffff2"/>
            </w:pPr>
            <w:r>
              <w:t>28</w:t>
            </w:r>
          </w:p>
        </w:tc>
        <w:tc>
          <w:tcPr>
            <w:tcW w:w="1435" w:type="pct"/>
          </w:tcPr>
          <w:p w:rsidR="00B54BBD" w:rsidRPr="00EB4F8B" w:rsidRDefault="00B54BBD" w:rsidP="0008675D">
            <w:pPr>
              <w:pStyle w:val="afffffffffff2"/>
            </w:pPr>
            <w:r w:rsidRPr="00EB4F8B">
              <w:t>Наименование</w:t>
            </w:r>
          </w:p>
        </w:tc>
        <w:tc>
          <w:tcPr>
            <w:tcW w:w="3288" w:type="pct"/>
          </w:tcPr>
          <w:p w:rsidR="00B54BBD" w:rsidRDefault="00B54BBD" w:rsidP="0008675D">
            <w:pPr>
              <w:pStyle w:val="afffffffffff2"/>
            </w:pPr>
            <w:r w:rsidRPr="00D7163A">
              <w:t>Артезианская скважина № П-10726</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1B2AF0">
              <w:t>Форма собственности</w:t>
            </w:r>
          </w:p>
        </w:tc>
        <w:tc>
          <w:tcPr>
            <w:tcW w:w="3288" w:type="pct"/>
          </w:tcPr>
          <w:p w:rsidR="00B54BBD" w:rsidRDefault="00B54BBD" w:rsidP="0008675D">
            <w:pPr>
              <w:pStyle w:val="afffffffffff2"/>
            </w:pPr>
            <w:r w:rsidRPr="000E4765">
              <w:t>Частная</w:t>
            </w:r>
          </w:p>
        </w:tc>
      </w:tr>
      <w:tr w:rsidR="00B54BBD" w:rsidTr="00B54BBD">
        <w:tc>
          <w:tcPr>
            <w:tcW w:w="277" w:type="pct"/>
            <w:vMerge/>
          </w:tcPr>
          <w:p w:rsidR="00B54BBD" w:rsidRDefault="00B54BBD" w:rsidP="0008675D">
            <w:pPr>
              <w:pStyle w:val="afffffffffff2"/>
            </w:pPr>
          </w:p>
        </w:tc>
        <w:tc>
          <w:tcPr>
            <w:tcW w:w="1435" w:type="pct"/>
          </w:tcPr>
          <w:p w:rsidR="00B54BBD" w:rsidRPr="00F73693" w:rsidRDefault="00B54BBD" w:rsidP="0008675D">
            <w:pPr>
              <w:pStyle w:val="afffffffffff2"/>
            </w:pPr>
            <w:r w:rsidRPr="00F73693">
              <w:t>Местоположение</w:t>
            </w:r>
          </w:p>
        </w:tc>
        <w:tc>
          <w:tcPr>
            <w:tcW w:w="3288" w:type="pct"/>
          </w:tcPr>
          <w:p w:rsidR="00B54BBD" w:rsidRDefault="00B54BBD" w:rsidP="0008675D">
            <w:pPr>
              <w:pStyle w:val="afffffffffff2"/>
            </w:pPr>
            <w:r w:rsidRPr="000E4765">
              <w:t xml:space="preserve">Ленинградская область, Приозерский муниципальный район, Петровское сельское поселение, вблизи деревни Варшко, земельный участок с кадастровым номером </w:t>
            </w:r>
            <w:r w:rsidRPr="00913D21">
              <w:t>47:03:0706002:6</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t>Год бурения</w:t>
            </w:r>
          </w:p>
        </w:tc>
        <w:tc>
          <w:tcPr>
            <w:tcW w:w="3288" w:type="pct"/>
          </w:tcPr>
          <w:p w:rsidR="00B54BBD" w:rsidRDefault="00B54BBD" w:rsidP="0008675D">
            <w:pPr>
              <w:pStyle w:val="afffffffffff2"/>
            </w:pPr>
            <w:r>
              <w:t>1964</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EB4F8B">
              <w:t>Основные характеристики</w:t>
            </w:r>
          </w:p>
        </w:tc>
        <w:tc>
          <w:tcPr>
            <w:tcW w:w="3288" w:type="pct"/>
          </w:tcPr>
          <w:p w:rsidR="00B54BBD" w:rsidRDefault="00B54BBD" w:rsidP="0008675D">
            <w:pPr>
              <w:pStyle w:val="afffffffffff2"/>
            </w:pPr>
            <w:r w:rsidRPr="00FA41EA">
              <w:t xml:space="preserve">Глубина заложения составляет </w:t>
            </w:r>
            <w:r>
              <w:t>95</w:t>
            </w:r>
            <w:r w:rsidRPr="00FA41EA">
              <w:t xml:space="preserve">, 0 м. Удельный дебит скважины </w:t>
            </w:r>
            <w:r>
              <w:t>3,4</w:t>
            </w:r>
            <w:r w:rsidRPr="00FA41EA">
              <w:t xml:space="preserve"> м</w:t>
            </w:r>
            <w:r w:rsidRPr="00FA41EA">
              <w:rPr>
                <w:vertAlign w:val="superscript"/>
              </w:rPr>
              <w:t>3</w:t>
            </w:r>
            <w:r w:rsidRPr="00FA41EA">
              <w:t xml:space="preserve">/ч, проектная производительность составляет </w:t>
            </w:r>
            <w:r>
              <w:t>84,0</w:t>
            </w:r>
            <w:r w:rsidRPr="00FA41EA">
              <w:t xml:space="preserve"> м</w:t>
            </w:r>
            <w:r w:rsidRPr="00B42F0E">
              <w:rPr>
                <w:vertAlign w:val="superscript"/>
              </w:rPr>
              <w:t>3</w:t>
            </w:r>
            <w:r w:rsidRPr="00FA41EA">
              <w:t xml:space="preserve">/сут. Скважина оборудована насосом </w:t>
            </w:r>
            <w:r w:rsidRPr="00607EFC">
              <w:t>ЭЦВ6-16-140</w:t>
            </w:r>
            <w:r>
              <w:t>,</w:t>
            </w:r>
            <w:r w:rsidRPr="0023010C">
              <w:t xml:space="preserve"> глубина загрузки </w:t>
            </w:r>
            <w:r>
              <w:t>–</w:t>
            </w:r>
            <w:r w:rsidRPr="0023010C">
              <w:t xml:space="preserve"> </w:t>
            </w:r>
            <w:r>
              <w:t>50 м</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rsidRPr="00820AFF">
              <w:t>Наименование и реквизиты правового акта</w:t>
            </w:r>
            <w:r w:rsidRPr="00910B00">
              <w:t xml:space="preserve"> на проект организации зоны санитарной охраны</w:t>
            </w:r>
          </w:p>
        </w:tc>
        <w:tc>
          <w:tcPr>
            <w:tcW w:w="3288" w:type="pct"/>
          </w:tcPr>
          <w:p w:rsidR="00B54BBD" w:rsidRDefault="00B54BBD" w:rsidP="0008675D">
            <w:pPr>
              <w:pStyle w:val="afffffffffff2"/>
            </w:pPr>
            <w:r w:rsidRPr="00FA41EA">
              <w:t>Санитарно-эпидемиологическое заключение от 08.12.2010 № 47.16.01.000.Т.000061.12.10. Зоны санитарной охраны утверждены распоряжением комитета по природным ресурсам Ленинградской области от 28.12.2010 № 876</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1B2AF0">
              <w:t>Размер первого пояса зоны санитарной охраны</w:t>
            </w:r>
          </w:p>
        </w:tc>
        <w:tc>
          <w:tcPr>
            <w:tcW w:w="3288" w:type="pct"/>
          </w:tcPr>
          <w:p w:rsidR="00B54BBD" w:rsidRDefault="00B54BBD" w:rsidP="0008675D">
            <w:pPr>
              <w:pStyle w:val="afffffffffff2"/>
            </w:pPr>
            <w:r w:rsidRPr="0015213B">
              <w:t xml:space="preserve">Окружность радиусом </w:t>
            </w:r>
            <w:r>
              <w:t>30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второго пояса зоны санитарной охраны</w:t>
            </w:r>
          </w:p>
        </w:tc>
        <w:tc>
          <w:tcPr>
            <w:tcW w:w="3288" w:type="pct"/>
          </w:tcPr>
          <w:p w:rsidR="00B54BBD" w:rsidRDefault="00B54BBD" w:rsidP="0008675D">
            <w:pPr>
              <w:pStyle w:val="afffffffffff2"/>
            </w:pPr>
            <w:r w:rsidRPr="0015213B">
              <w:t xml:space="preserve">Окружность радиусом </w:t>
            </w:r>
            <w:r>
              <w:t>45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третьего пояса зоны санитарной охраны</w:t>
            </w:r>
          </w:p>
        </w:tc>
        <w:tc>
          <w:tcPr>
            <w:tcW w:w="3288" w:type="pct"/>
          </w:tcPr>
          <w:p w:rsidR="00B54BBD" w:rsidRDefault="00B54BBD" w:rsidP="0008675D">
            <w:pPr>
              <w:pStyle w:val="afffffffffff2"/>
            </w:pPr>
            <w:r w:rsidRPr="0015213B">
              <w:t xml:space="preserve">Окружность радиусом </w:t>
            </w:r>
            <w:r>
              <w:t>475 м</w:t>
            </w:r>
          </w:p>
        </w:tc>
      </w:tr>
      <w:tr w:rsidR="00B54BBD" w:rsidTr="00B54BBD">
        <w:tc>
          <w:tcPr>
            <w:tcW w:w="277" w:type="pct"/>
            <w:vMerge w:val="restart"/>
          </w:tcPr>
          <w:p w:rsidR="00B54BBD" w:rsidRDefault="00B54BBD" w:rsidP="0008675D">
            <w:pPr>
              <w:pStyle w:val="afffffffffff2"/>
            </w:pPr>
            <w:r>
              <w:t>29</w:t>
            </w:r>
          </w:p>
        </w:tc>
        <w:tc>
          <w:tcPr>
            <w:tcW w:w="1435" w:type="pct"/>
          </w:tcPr>
          <w:p w:rsidR="00B54BBD" w:rsidRPr="00EB4F8B" w:rsidRDefault="00B54BBD" w:rsidP="0008675D">
            <w:pPr>
              <w:pStyle w:val="afffffffffff2"/>
            </w:pPr>
            <w:r w:rsidRPr="00EB4F8B">
              <w:t>Наименование</w:t>
            </w:r>
          </w:p>
        </w:tc>
        <w:tc>
          <w:tcPr>
            <w:tcW w:w="3288" w:type="pct"/>
          </w:tcPr>
          <w:p w:rsidR="00B54BBD" w:rsidRDefault="00B54BBD" w:rsidP="0008675D">
            <w:pPr>
              <w:pStyle w:val="afffffffffff2"/>
            </w:pPr>
            <w:r w:rsidRPr="00D7163A">
              <w:t>Артезианск</w:t>
            </w:r>
            <w:r>
              <w:t>ие</w:t>
            </w:r>
            <w:r w:rsidRPr="00D7163A">
              <w:t xml:space="preserve"> скважин</w:t>
            </w:r>
            <w:r>
              <w:t>ы</w:t>
            </w:r>
            <w:r w:rsidRPr="00D7163A">
              <w:t xml:space="preserve"> № </w:t>
            </w:r>
            <w:r>
              <w:t>18003</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1B2AF0">
              <w:t>Форма собственности</w:t>
            </w:r>
          </w:p>
        </w:tc>
        <w:tc>
          <w:tcPr>
            <w:tcW w:w="3288" w:type="pct"/>
          </w:tcPr>
          <w:p w:rsidR="00B54BBD" w:rsidRDefault="00B54BBD" w:rsidP="0008675D">
            <w:pPr>
              <w:pStyle w:val="afffffffffff2"/>
            </w:pPr>
            <w:r w:rsidRPr="000E4765">
              <w:t>Частная</w:t>
            </w:r>
          </w:p>
        </w:tc>
      </w:tr>
      <w:tr w:rsidR="00B54BBD" w:rsidTr="00B54BBD">
        <w:tc>
          <w:tcPr>
            <w:tcW w:w="277" w:type="pct"/>
            <w:vMerge/>
          </w:tcPr>
          <w:p w:rsidR="00B54BBD" w:rsidRDefault="00B54BBD" w:rsidP="0008675D">
            <w:pPr>
              <w:pStyle w:val="afffffffffff2"/>
            </w:pPr>
          </w:p>
        </w:tc>
        <w:tc>
          <w:tcPr>
            <w:tcW w:w="1435" w:type="pct"/>
          </w:tcPr>
          <w:p w:rsidR="00B54BBD" w:rsidRPr="00F73693" w:rsidRDefault="00B54BBD" w:rsidP="0008675D">
            <w:pPr>
              <w:pStyle w:val="afffffffffff2"/>
            </w:pPr>
            <w:r w:rsidRPr="00F73693">
              <w:t>Местоположение</w:t>
            </w:r>
          </w:p>
        </w:tc>
        <w:tc>
          <w:tcPr>
            <w:tcW w:w="3288" w:type="pct"/>
          </w:tcPr>
          <w:p w:rsidR="00B54BBD" w:rsidRDefault="00B54BBD" w:rsidP="0008675D">
            <w:pPr>
              <w:pStyle w:val="afffffffffff2"/>
            </w:pPr>
            <w:r w:rsidRPr="000E4765">
              <w:t xml:space="preserve">Ленинградская область, Приозерский муниципальный район, Петровское сельское поселение, вблизи </w:t>
            </w:r>
            <w:r>
              <w:t>деревни Варшко</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t>Год бурения</w:t>
            </w:r>
          </w:p>
        </w:tc>
        <w:tc>
          <w:tcPr>
            <w:tcW w:w="3288" w:type="pct"/>
          </w:tcPr>
          <w:p w:rsidR="00B54BBD" w:rsidRDefault="00B54BBD" w:rsidP="0008675D">
            <w:pPr>
              <w:pStyle w:val="afffffffffff2"/>
            </w:pPr>
            <w:r>
              <w:t>1967</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EB4F8B">
              <w:t>Основные характеристики</w:t>
            </w:r>
          </w:p>
        </w:tc>
        <w:tc>
          <w:tcPr>
            <w:tcW w:w="3288" w:type="pct"/>
          </w:tcPr>
          <w:p w:rsidR="00B54BBD" w:rsidRDefault="00B54BBD" w:rsidP="0008675D">
            <w:pPr>
              <w:pStyle w:val="afffffffffff2"/>
            </w:pPr>
            <w:r w:rsidRPr="00FA41EA">
              <w:t xml:space="preserve">Глубина заложения составляет </w:t>
            </w:r>
            <w:r>
              <w:t>80</w:t>
            </w:r>
            <w:r w:rsidRPr="00FA41EA">
              <w:t xml:space="preserve">, 0 м. Удельный дебит скважины </w:t>
            </w:r>
            <w:r>
              <w:t>3,2</w:t>
            </w:r>
            <w:r w:rsidRPr="00FA41EA">
              <w:t xml:space="preserve"> м</w:t>
            </w:r>
            <w:r w:rsidRPr="00FA41EA">
              <w:rPr>
                <w:vertAlign w:val="superscript"/>
              </w:rPr>
              <w:t>3</w:t>
            </w:r>
            <w:r w:rsidRPr="00FA41EA">
              <w:t xml:space="preserve">/ч, проектная производительность составляет </w:t>
            </w:r>
            <w:r>
              <w:t>40,0</w:t>
            </w:r>
            <w:r w:rsidRPr="00FA41EA">
              <w:t xml:space="preserve"> м</w:t>
            </w:r>
            <w:r w:rsidRPr="00B42F0E">
              <w:rPr>
                <w:vertAlign w:val="superscript"/>
              </w:rPr>
              <w:t>3</w:t>
            </w:r>
            <w:r w:rsidRPr="00FA41EA">
              <w:t xml:space="preserve">/сут. Скважина оборудована насосом </w:t>
            </w:r>
            <w:r w:rsidRPr="009E7052">
              <w:t>ЭЦВ 6-6,5-125</w:t>
            </w:r>
            <w:r>
              <w:t>,</w:t>
            </w:r>
            <w:r w:rsidRPr="0023010C">
              <w:t xml:space="preserve"> глубина загрузки </w:t>
            </w:r>
            <w:r>
              <w:t>–</w:t>
            </w:r>
            <w:r w:rsidRPr="0023010C">
              <w:t xml:space="preserve"> </w:t>
            </w:r>
            <w:r>
              <w:t>46 м</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rsidRPr="00820AFF">
              <w:t>Наименование и реквизиты правового акта</w:t>
            </w:r>
            <w:r w:rsidRPr="00910B00">
              <w:t xml:space="preserve"> на проект организации зоны санитарной охраны</w:t>
            </w:r>
          </w:p>
        </w:tc>
        <w:tc>
          <w:tcPr>
            <w:tcW w:w="3288" w:type="pct"/>
          </w:tcPr>
          <w:p w:rsidR="00B54BBD" w:rsidRDefault="00B54BBD" w:rsidP="0008675D">
            <w:pPr>
              <w:pStyle w:val="afffffffffff2"/>
            </w:pPr>
            <w:r w:rsidRPr="00FA41EA">
              <w:t xml:space="preserve">Санитарно-эпидемиологическое заключение от </w:t>
            </w:r>
            <w:r w:rsidRPr="009E7052">
              <w:t>03.07.2014</w:t>
            </w:r>
            <w:r w:rsidRPr="00FA41EA">
              <w:t xml:space="preserve"> № </w:t>
            </w:r>
            <w:r w:rsidRPr="009E7052">
              <w:t>47.16.01.000.Т.000028.07.14</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1B2AF0">
              <w:t>Размер первого пояса зоны санитарной охраны</w:t>
            </w:r>
          </w:p>
        </w:tc>
        <w:tc>
          <w:tcPr>
            <w:tcW w:w="3288" w:type="pct"/>
          </w:tcPr>
          <w:p w:rsidR="00B54BBD" w:rsidRDefault="00B54BBD" w:rsidP="0008675D">
            <w:pPr>
              <w:pStyle w:val="afffffffffff2"/>
            </w:pPr>
            <w:r w:rsidRPr="0015213B">
              <w:t xml:space="preserve">Окружность радиусом </w:t>
            </w:r>
            <w:r>
              <w:t xml:space="preserve">30 м </w:t>
            </w:r>
            <w:r w:rsidRPr="000A7C05">
              <w:t xml:space="preserve">на расстоянии </w:t>
            </w:r>
            <w:r w:rsidRPr="00BD6A2A">
              <w:t xml:space="preserve">от устья скважины </w:t>
            </w:r>
            <w:r w:rsidRPr="000A7C05">
              <w:t xml:space="preserve">17 м </w:t>
            </w:r>
            <w:r>
              <w:t>с</w:t>
            </w:r>
            <w:r w:rsidRPr="000A7C05">
              <w:t xml:space="preserve"> северо-западном, юго-восточном направлениях </w:t>
            </w:r>
            <w:r>
              <w:t>и</w:t>
            </w:r>
            <w:r w:rsidRPr="000A7C05">
              <w:t xml:space="preserve"> 10 м в северо-восточном, юго-западном направлениях</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второго пояса зоны санитарной охраны</w:t>
            </w:r>
          </w:p>
        </w:tc>
        <w:tc>
          <w:tcPr>
            <w:tcW w:w="3288" w:type="pct"/>
          </w:tcPr>
          <w:p w:rsidR="00B54BBD" w:rsidRDefault="00B54BBD" w:rsidP="0008675D">
            <w:pPr>
              <w:pStyle w:val="afffffffffff2"/>
            </w:pPr>
            <w:r w:rsidRPr="0015213B">
              <w:t xml:space="preserve">Окружность радиусом </w:t>
            </w:r>
            <w:r>
              <w:t>31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третьего пояса зоны санитарной охраны</w:t>
            </w:r>
          </w:p>
        </w:tc>
        <w:tc>
          <w:tcPr>
            <w:tcW w:w="3288" w:type="pct"/>
          </w:tcPr>
          <w:p w:rsidR="00B54BBD" w:rsidRDefault="00B54BBD" w:rsidP="0008675D">
            <w:pPr>
              <w:pStyle w:val="afffffffffff2"/>
            </w:pPr>
            <w:r w:rsidRPr="0015213B">
              <w:t xml:space="preserve">Окружность радиусом </w:t>
            </w:r>
            <w:r>
              <w:t>211 м</w:t>
            </w:r>
          </w:p>
        </w:tc>
      </w:tr>
      <w:tr w:rsidR="00B54BBD" w:rsidTr="00B54BBD">
        <w:tc>
          <w:tcPr>
            <w:tcW w:w="277" w:type="pct"/>
            <w:vMerge w:val="restart"/>
          </w:tcPr>
          <w:p w:rsidR="00B54BBD" w:rsidRDefault="00B54BBD" w:rsidP="0008675D">
            <w:pPr>
              <w:pStyle w:val="afffffffffff2"/>
            </w:pPr>
            <w:r>
              <w:t>30</w:t>
            </w:r>
          </w:p>
        </w:tc>
        <w:tc>
          <w:tcPr>
            <w:tcW w:w="1435" w:type="pct"/>
          </w:tcPr>
          <w:p w:rsidR="00B54BBD" w:rsidRPr="00EB4F8B" w:rsidRDefault="00B54BBD" w:rsidP="0008675D">
            <w:pPr>
              <w:pStyle w:val="afffffffffff2"/>
            </w:pPr>
            <w:r w:rsidRPr="00EB4F8B">
              <w:t>Наименование</w:t>
            </w:r>
          </w:p>
        </w:tc>
        <w:tc>
          <w:tcPr>
            <w:tcW w:w="3288" w:type="pct"/>
          </w:tcPr>
          <w:p w:rsidR="00B54BBD" w:rsidRDefault="00B54BBD" w:rsidP="0008675D">
            <w:pPr>
              <w:pStyle w:val="afffffffffff2"/>
            </w:pPr>
            <w:r w:rsidRPr="00D7163A">
              <w:t>Артезианск</w:t>
            </w:r>
            <w:r>
              <w:t>ие</w:t>
            </w:r>
            <w:r w:rsidRPr="00D7163A">
              <w:t xml:space="preserve"> скважин</w:t>
            </w:r>
            <w:r>
              <w:t>ы</w:t>
            </w:r>
            <w:r w:rsidRPr="00D7163A">
              <w:t xml:space="preserve"> № </w:t>
            </w:r>
            <w:r>
              <w:t xml:space="preserve">59507, </w:t>
            </w:r>
            <w:r w:rsidRPr="001F7932">
              <w:t>№</w:t>
            </w:r>
            <w:r>
              <w:t xml:space="preserve"> </w:t>
            </w:r>
            <w:r w:rsidRPr="001F7932">
              <w:t>67844</w:t>
            </w:r>
            <w:r>
              <w:t xml:space="preserve">, </w:t>
            </w:r>
            <w:r w:rsidRPr="001F7932">
              <w:t>№ 69730</w:t>
            </w:r>
            <w:r>
              <w:t xml:space="preserve"> и </w:t>
            </w:r>
            <w:r w:rsidRPr="001F7932">
              <w:t>№ 80423</w:t>
            </w:r>
            <w:r>
              <w:t xml:space="preserve"> (резервная)</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1B2AF0">
              <w:t>Форма собственности</w:t>
            </w:r>
          </w:p>
        </w:tc>
        <w:tc>
          <w:tcPr>
            <w:tcW w:w="3288" w:type="pct"/>
          </w:tcPr>
          <w:p w:rsidR="00B54BBD" w:rsidRDefault="00B54BBD" w:rsidP="0008675D">
            <w:pPr>
              <w:pStyle w:val="afffffffffff2"/>
            </w:pPr>
            <w:r w:rsidRPr="000E4765">
              <w:t>Частная</w:t>
            </w:r>
          </w:p>
        </w:tc>
      </w:tr>
      <w:tr w:rsidR="00B54BBD" w:rsidTr="00B54BBD">
        <w:tc>
          <w:tcPr>
            <w:tcW w:w="277" w:type="pct"/>
            <w:vMerge/>
          </w:tcPr>
          <w:p w:rsidR="00B54BBD" w:rsidRDefault="00B54BBD" w:rsidP="0008675D">
            <w:pPr>
              <w:pStyle w:val="afffffffffff2"/>
            </w:pPr>
          </w:p>
        </w:tc>
        <w:tc>
          <w:tcPr>
            <w:tcW w:w="1435" w:type="pct"/>
          </w:tcPr>
          <w:p w:rsidR="00B54BBD" w:rsidRPr="00F73693" w:rsidRDefault="00B54BBD" w:rsidP="0008675D">
            <w:pPr>
              <w:pStyle w:val="afffffffffff2"/>
            </w:pPr>
            <w:r w:rsidRPr="00F73693">
              <w:t>Местоположение</w:t>
            </w:r>
          </w:p>
        </w:tc>
        <w:tc>
          <w:tcPr>
            <w:tcW w:w="3288" w:type="pct"/>
          </w:tcPr>
          <w:p w:rsidR="00B54BBD" w:rsidRDefault="00B54BBD" w:rsidP="0008675D">
            <w:pPr>
              <w:pStyle w:val="afffffffffff2"/>
            </w:pPr>
            <w:r w:rsidRPr="000E4765">
              <w:t xml:space="preserve">Ленинградская область, Приозерский муниципальный район, Петровское сельское поселение, вблизи </w:t>
            </w:r>
            <w:r>
              <w:t>посёлка Петровское</w:t>
            </w:r>
            <w:r w:rsidRPr="000E4765">
              <w:t xml:space="preserve">, земельный участок с кадастровым номером </w:t>
            </w:r>
            <w:r w:rsidRPr="005830EF">
              <w:t>47:03:0702002:797</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t>Год бурения</w:t>
            </w:r>
          </w:p>
        </w:tc>
        <w:tc>
          <w:tcPr>
            <w:tcW w:w="3288" w:type="pct"/>
          </w:tcPr>
          <w:p w:rsidR="00B54BBD" w:rsidRDefault="00B54BBD" w:rsidP="0008675D">
            <w:pPr>
              <w:pStyle w:val="afffffffffff2"/>
            </w:pPr>
            <w:r>
              <w:t>1983, 1988, 1988, 2006</w:t>
            </w:r>
          </w:p>
        </w:tc>
      </w:tr>
      <w:tr w:rsidR="00B54BBD" w:rsidTr="00B54BBD">
        <w:tc>
          <w:tcPr>
            <w:tcW w:w="277" w:type="pct"/>
            <w:vMerge/>
          </w:tcPr>
          <w:p w:rsidR="00B54BBD" w:rsidRDefault="00B54BBD" w:rsidP="0008675D">
            <w:pPr>
              <w:pStyle w:val="afffffffffff2"/>
            </w:pPr>
          </w:p>
        </w:tc>
        <w:tc>
          <w:tcPr>
            <w:tcW w:w="1435" w:type="pct"/>
          </w:tcPr>
          <w:p w:rsidR="00B54BBD" w:rsidRPr="00EB4F8B" w:rsidRDefault="00B54BBD" w:rsidP="0008675D">
            <w:pPr>
              <w:pStyle w:val="afffffffffff2"/>
            </w:pPr>
            <w:r w:rsidRPr="00EB4F8B">
              <w:t>Основные характеристики</w:t>
            </w:r>
          </w:p>
        </w:tc>
        <w:tc>
          <w:tcPr>
            <w:tcW w:w="3288" w:type="pct"/>
          </w:tcPr>
          <w:p w:rsidR="00B54BBD" w:rsidRDefault="00B54BBD" w:rsidP="0008675D">
            <w:pPr>
              <w:pStyle w:val="afffffffffff2"/>
            </w:pPr>
            <w:r w:rsidRPr="00FA41EA">
              <w:t xml:space="preserve">Глубина заложения составляет </w:t>
            </w:r>
            <w:r>
              <w:t>130</w:t>
            </w:r>
            <w:r w:rsidRPr="00FA41EA">
              <w:t>, 0 м</w:t>
            </w:r>
            <w:r>
              <w:t xml:space="preserve">, </w:t>
            </w:r>
            <w:r w:rsidRPr="001F7932">
              <w:t xml:space="preserve">статический уровень устанавливается на </w:t>
            </w:r>
            <w:r>
              <w:t>48</w:t>
            </w:r>
            <w:r w:rsidRPr="001F7932">
              <w:t>,0 м</w:t>
            </w:r>
            <w:r w:rsidRPr="00FA41EA">
              <w:t xml:space="preserve">. Проектная производительность составляет </w:t>
            </w:r>
            <w:r>
              <w:t>300,0</w:t>
            </w:r>
            <w:r w:rsidRPr="00FA41EA">
              <w:t xml:space="preserve"> м</w:t>
            </w:r>
            <w:r w:rsidRPr="00B42F0E">
              <w:rPr>
                <w:vertAlign w:val="superscript"/>
              </w:rPr>
              <w:t>3</w:t>
            </w:r>
            <w:r w:rsidRPr="00FA41EA">
              <w:t>/сут</w:t>
            </w:r>
          </w:p>
        </w:tc>
      </w:tr>
      <w:tr w:rsidR="00B54BBD" w:rsidTr="00B54BBD">
        <w:tc>
          <w:tcPr>
            <w:tcW w:w="277" w:type="pct"/>
            <w:vMerge/>
          </w:tcPr>
          <w:p w:rsidR="00B54BBD" w:rsidRDefault="00B54BBD" w:rsidP="0008675D">
            <w:pPr>
              <w:pStyle w:val="afffffffffff2"/>
            </w:pPr>
          </w:p>
        </w:tc>
        <w:tc>
          <w:tcPr>
            <w:tcW w:w="1435" w:type="pct"/>
          </w:tcPr>
          <w:p w:rsidR="00B54BBD" w:rsidRPr="001B2AF0" w:rsidRDefault="00B54BBD" w:rsidP="0008675D">
            <w:pPr>
              <w:pStyle w:val="afffffffffff2"/>
            </w:pPr>
            <w:r w:rsidRPr="00820AFF">
              <w:t>Наименование и реквизиты правового акта</w:t>
            </w:r>
            <w:r w:rsidRPr="00910B00">
              <w:t xml:space="preserve"> на проект организации зоны санитарной охраны</w:t>
            </w:r>
          </w:p>
        </w:tc>
        <w:tc>
          <w:tcPr>
            <w:tcW w:w="3288" w:type="pct"/>
          </w:tcPr>
          <w:p w:rsidR="00B54BBD" w:rsidRDefault="00B54BBD" w:rsidP="0008675D">
            <w:pPr>
              <w:pStyle w:val="afffffffffff2"/>
            </w:pPr>
            <w:r w:rsidRPr="00FA41EA">
              <w:t xml:space="preserve">Санитарно-эпидемиологическое заключение от </w:t>
            </w:r>
            <w:r w:rsidRPr="005830EF">
              <w:t>13.10.2011</w:t>
            </w:r>
            <w:r w:rsidRPr="00FA41EA">
              <w:t xml:space="preserve"> № </w:t>
            </w:r>
            <w:r w:rsidRPr="005830EF">
              <w:t>47.16.01.000.Т.000033.10.11</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1B2AF0">
              <w:t>Размер первого пояса зоны санитарной охраны</w:t>
            </w:r>
          </w:p>
        </w:tc>
        <w:tc>
          <w:tcPr>
            <w:tcW w:w="3288" w:type="pct"/>
          </w:tcPr>
          <w:p w:rsidR="00B54BBD" w:rsidRDefault="00B54BBD" w:rsidP="0008675D">
            <w:pPr>
              <w:pStyle w:val="afffffffffff2"/>
            </w:pPr>
            <w:r w:rsidRPr="0015213B">
              <w:t xml:space="preserve">Окружность радиусом </w:t>
            </w:r>
            <w:r>
              <w:t>30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второго пояса зоны санитарной охраны</w:t>
            </w:r>
          </w:p>
        </w:tc>
        <w:tc>
          <w:tcPr>
            <w:tcW w:w="3288" w:type="pct"/>
          </w:tcPr>
          <w:p w:rsidR="00B54BBD" w:rsidRDefault="00B54BBD" w:rsidP="0008675D">
            <w:pPr>
              <w:pStyle w:val="afffffffffff2"/>
            </w:pPr>
            <w:r w:rsidRPr="0015213B">
              <w:t xml:space="preserve">Окружность радиусом </w:t>
            </w:r>
            <w:r>
              <w:t>30 м</w:t>
            </w:r>
          </w:p>
        </w:tc>
      </w:tr>
      <w:tr w:rsidR="00B54BBD" w:rsidTr="00B54BBD">
        <w:tc>
          <w:tcPr>
            <w:tcW w:w="277" w:type="pct"/>
            <w:vMerge/>
          </w:tcPr>
          <w:p w:rsidR="00B54BBD" w:rsidRDefault="00B54BBD" w:rsidP="0008675D">
            <w:pPr>
              <w:pStyle w:val="afffffffffff2"/>
            </w:pPr>
          </w:p>
        </w:tc>
        <w:tc>
          <w:tcPr>
            <w:tcW w:w="1435" w:type="pct"/>
          </w:tcPr>
          <w:p w:rsidR="00B54BBD" w:rsidRPr="00820AFF" w:rsidRDefault="00B54BBD" w:rsidP="0008675D">
            <w:pPr>
              <w:pStyle w:val="afffffffffff2"/>
            </w:pPr>
            <w:r w:rsidRPr="00910B00">
              <w:t>Размер третьего пояса зоны санитарной охраны</w:t>
            </w:r>
          </w:p>
        </w:tc>
        <w:tc>
          <w:tcPr>
            <w:tcW w:w="3288" w:type="pct"/>
          </w:tcPr>
          <w:p w:rsidR="00B54BBD" w:rsidRDefault="00B54BBD" w:rsidP="0008675D">
            <w:pPr>
              <w:pStyle w:val="afffffffffff2"/>
            </w:pPr>
            <w:r w:rsidRPr="0015213B">
              <w:t xml:space="preserve">Окружность радиусом </w:t>
            </w:r>
            <w:r>
              <w:t>464 м</w:t>
            </w:r>
          </w:p>
        </w:tc>
      </w:tr>
    </w:tbl>
    <w:p w:rsidR="00BB667E" w:rsidRPr="00476216" w:rsidRDefault="00BB667E" w:rsidP="00B54BBD">
      <w:pPr>
        <w:pStyle w:val="affffffffffffe"/>
      </w:pPr>
      <w:r>
        <w:t xml:space="preserve">В соответствии с положениями части 5 статьи 18 Федерального закона от 30.03.1999 №52-ФЗ «О санитарно эпидемиологическом благополучии населения» распоряжениями </w:t>
      </w:r>
      <w:r w:rsidR="00920997">
        <w:t xml:space="preserve">комитета </w:t>
      </w:r>
      <w:r>
        <w:t>по природным ресурсам Ленинградской области</w:t>
      </w:r>
      <w:r w:rsidR="00192F45" w:rsidRPr="00476216">
        <w:t xml:space="preserve">, </w:t>
      </w:r>
      <w:r w:rsidR="00047094" w:rsidRPr="00476216">
        <w:t>утверждены зоны санитарной охраны источников питьевого водоснабжения</w:t>
      </w:r>
      <w:r w:rsidR="00920997" w:rsidRPr="00476216">
        <w:t>:</w:t>
      </w:r>
    </w:p>
    <w:p w:rsidR="00260671" w:rsidRPr="00476216" w:rsidRDefault="00260671" w:rsidP="00260671">
      <w:pPr>
        <w:pStyle w:val="a7"/>
      </w:pPr>
      <w:r w:rsidRPr="00476216">
        <w:t xml:space="preserve">зоны санитарной охраны подземного источника хозяйственно-питьевого водоснабжения </w:t>
      </w:r>
      <w:r w:rsidR="00C34225" w:rsidRPr="00476216">
        <w:t xml:space="preserve">открытого </w:t>
      </w:r>
      <w:r w:rsidRPr="00476216">
        <w:t>акционерного общества «Российские железные дороги», утверждены распоряжением комитета по природным ресурсам Ленинградской области от 30.06.2010 № 395</w:t>
      </w:r>
      <w:r w:rsidR="00287EA1">
        <w:t>.</w:t>
      </w:r>
      <w:r w:rsidRPr="00476216">
        <w:t xml:space="preserve"> Адрес местоположения артезианской скважины: Ленинградская область, Приозерский муниципальный район, Петровское сельское поселение, вблизи железнодорожной станции Петяярви</w:t>
      </w:r>
      <w:r w:rsidR="00D61583" w:rsidRPr="00476216">
        <w:t>;</w:t>
      </w:r>
    </w:p>
    <w:p w:rsidR="00260671" w:rsidRPr="00476216" w:rsidRDefault="00260671" w:rsidP="00260671">
      <w:pPr>
        <w:pStyle w:val="a7"/>
      </w:pPr>
      <w:r w:rsidRPr="00476216">
        <w:t>зоны санитарной охраны источника питьевого и хозяйственно-бытового водоснабжения детского оздоровительного лагеря «Маяк» (артезианская скважина № 5/19), утверждены распоряжением комитета по природным ресурсам Ленинградской области от 30.06.2010 № 396. Адрес местоположения артезианской скважины: Ленинградская область, Приозерский муниципальный район, Петровское сельское поселение, вблизи железнодорожной станции Петяярви, территория детского оздоровительного лагеря «Маяк»</w:t>
      </w:r>
      <w:r w:rsidR="00D61583" w:rsidRPr="00476216">
        <w:t>;</w:t>
      </w:r>
    </w:p>
    <w:p w:rsidR="00D61583" w:rsidRPr="00476216" w:rsidRDefault="00D61583" w:rsidP="00D61583">
      <w:pPr>
        <w:pStyle w:val="a7"/>
      </w:pPr>
      <w:r w:rsidRPr="00476216">
        <w:t>зоны санитарной охраны подземного источника водоснабжения детского оздоровительного лагеря «Маяк» (артезианская скважина № 5/37), утверждены распоряжением комитета по природным ресурсам Ленинградской области от 30.06.2010 № 397. Адрес местоположения артезианской скважины: Ленинградская область, Приозерский муниципальный район, Петровское сельское поселение, вблизи железнодорожной станции Петяярви, территория детского оздоровительного лагеря «Маяк»;</w:t>
      </w:r>
    </w:p>
    <w:p w:rsidR="00D61583" w:rsidRPr="00476216" w:rsidRDefault="00D61583" w:rsidP="00920997">
      <w:pPr>
        <w:pStyle w:val="a7"/>
      </w:pPr>
      <w:r w:rsidRPr="00476216">
        <w:t>з</w:t>
      </w:r>
      <w:r w:rsidR="003A6665" w:rsidRPr="00476216">
        <w:t xml:space="preserve">оны </w:t>
      </w:r>
      <w:r w:rsidRPr="00476216">
        <w:t>санитарной охраны источников хозяйственно-питьевого водоснабжения, утверждены распоряжением комитета по природным ресурсам Ленинградской области от 28.12.2010 № 876. Адрес местоположения артезианской скважины: Ленинградская область, Приозерский муниципальный район, Петровское сельское поселение, деревня Овраги, территория детского оздоровительного лагеря «Электросила»;</w:t>
      </w:r>
    </w:p>
    <w:p w:rsidR="001519F9" w:rsidRPr="00476216" w:rsidRDefault="001519F9" w:rsidP="001519F9">
      <w:pPr>
        <w:pStyle w:val="a7"/>
      </w:pPr>
      <w:r w:rsidRPr="00476216">
        <w:t>зоны санитарной охраны источников хозяйственно-питьевого водоснабжения, утверждены распоряжением комитета по природным ресурсам Ленинградской области от 21.06.2013 № 535. Адрес местоположения артезианской скважины: Ленинградская область, Приозерский муниципальный район, Петровское сельское поселение, деревня Варшко, территория базы отдыха «Лосевода»;</w:t>
      </w:r>
    </w:p>
    <w:p w:rsidR="00FE3252" w:rsidRPr="00476216" w:rsidRDefault="00FE3252" w:rsidP="00D519E7">
      <w:pPr>
        <w:pStyle w:val="a7"/>
      </w:pPr>
      <w:r w:rsidRPr="00476216">
        <w:t xml:space="preserve">зоны санитарной охраны источников хозяйственно-питьевого водоснабжения, культурно-оздоровительного комплекса </w:t>
      </w:r>
      <w:r w:rsidR="00287EA1" w:rsidRPr="00476216">
        <w:t xml:space="preserve">общества </w:t>
      </w:r>
      <w:r w:rsidRPr="00476216">
        <w:t>с ограниченной ответственностью «</w:t>
      </w:r>
      <w:r w:rsidR="00D519E7" w:rsidRPr="00D519E7">
        <w:t xml:space="preserve">Инвестиционно-промышленная группа </w:t>
      </w:r>
      <w:r w:rsidRPr="00476216">
        <w:t xml:space="preserve">«Легирус», утверждены распоряжением комитета по природным ресурсам Ленинградской области от 10.10.2013 № 935. Адрес местоположения артезианских скважин: Ленинградская область, Приозерский муниципальный район, Петровское сельское поселение, деревня Ольховка, территория культурно-оздоровительного комплекса </w:t>
      </w:r>
      <w:r w:rsidR="00287EA1" w:rsidRPr="00476216">
        <w:t xml:space="preserve">общества </w:t>
      </w:r>
      <w:r w:rsidRPr="00476216">
        <w:t>с ограниченной ответственностью «</w:t>
      </w:r>
      <w:r w:rsidR="00D519E7" w:rsidRPr="00D519E7">
        <w:t xml:space="preserve">Инвестиционно-промышленная группа </w:t>
      </w:r>
      <w:r w:rsidRPr="00476216">
        <w:t>«Легирус»;</w:t>
      </w:r>
    </w:p>
    <w:p w:rsidR="007D0C20" w:rsidRPr="00476216" w:rsidRDefault="007D0C20" w:rsidP="007D0C20">
      <w:pPr>
        <w:pStyle w:val="a7"/>
      </w:pPr>
      <w:r w:rsidRPr="00476216">
        <w:t>зоны санитарной охраны источника питьевого и хозяйственно-бытового водоснабжения Общества с ограниченной ответственностью «ПионерСтрой» (артезианская скважина № 21/12), утверждены распоряжением комитета по природным ресурсам Ленинградской области от 02.02.2023 № 209. Адрес местоположения артезианской скважины: Ленинградская область, Приозерский муниципальный район, Петровское сельское поселение, посёлок Ольховка;</w:t>
      </w:r>
    </w:p>
    <w:p w:rsidR="007D0C20" w:rsidRPr="00476216" w:rsidRDefault="007D0C20" w:rsidP="007D0C20">
      <w:pPr>
        <w:pStyle w:val="a7"/>
      </w:pPr>
      <w:r w:rsidRPr="00476216">
        <w:t>зоны санитарной охраны источника хозяйственно-питьевого водоснабжения (артезианская скважина № 5/44), Открытого акционерного общества «Российские железные дороги», утверждены распоряжением комитета по природным ресурсам Ленинградской области от 04.07.2024 № 1642. Адрес местоположения артезианских скважин: Ленинградская область, Приозерский муниципальный район, Петровское сельское поселение, вблизи железнодорожной станции Петяярви</w:t>
      </w:r>
      <w:r w:rsidR="00597A27" w:rsidRPr="00476216">
        <w:t>;</w:t>
      </w:r>
    </w:p>
    <w:p w:rsidR="007D0C20" w:rsidRPr="00476216" w:rsidRDefault="007D0C20" w:rsidP="007D0C20">
      <w:pPr>
        <w:pStyle w:val="a7"/>
      </w:pPr>
      <w:r w:rsidRPr="00476216">
        <w:t>зоны санитарной охраны источников питьевого и хозяйственно-бытового водоснабжения детского оздоровительного лагеря «Маяк» (артезианские скважины № 5/19 и № 5/37), утверждены распоряжением комитета по природным ресурсам Ленинградской области от 04.07.2024 № 1653. Адрес местоположения артезианских скважин: Ленинградская область, Приозерский муниципальный район, Петровское сельское поселение, вблизи железнодорожной станции Петяярви, территория детского оздоровительного лагеря «Маяк».</w:t>
      </w:r>
    </w:p>
    <w:p w:rsidR="00591A5B" w:rsidRDefault="002A4027" w:rsidP="00591A5B">
      <w:r w:rsidRPr="00476216">
        <w:t>При проведении работ необходимо соблюдать природоохранное законодательство Российской Федерации, в частности, ограничения, установленные статьями 6 и 65 Водного кодекса Российской Федерации. Мероприятия по организации, режиму содержания и охране территорий в границах зон санитарной охраны источников водоснабжения и водопроводных сооружений определяются СанПиН 2.1.4.1110-02 «Зоны санитарной охраны источников водоснабжения и водопроводов питьевого назначения».</w:t>
      </w:r>
    </w:p>
    <w:p w:rsidR="00591A5B" w:rsidRDefault="00591A5B" w:rsidP="00591A5B">
      <w:r w:rsidRPr="00A25BCA">
        <w:t>Целью мероприятий является сохранение постоянства природного состава воды в водозаборе пут</w:t>
      </w:r>
      <w:r>
        <w:t>ё</w:t>
      </w:r>
      <w:r w:rsidRPr="00A25BCA">
        <w:t>м устранения и предупреждения возможности е</w:t>
      </w:r>
      <w:r>
        <w:t>ё</w:t>
      </w:r>
      <w:r w:rsidRPr="00A25BCA">
        <w:t xml:space="preserve"> загрязнения.</w:t>
      </w:r>
    </w:p>
    <w:p w:rsidR="00591A5B" w:rsidRDefault="00591A5B" w:rsidP="00591A5B">
      <w:r w:rsidRPr="00A25BCA">
        <w:t xml:space="preserve">Мероприятия по первому </w:t>
      </w:r>
      <w:r>
        <w:t>поясу для подземных источников:</w:t>
      </w:r>
    </w:p>
    <w:p w:rsidR="00591A5B" w:rsidRDefault="00591A5B" w:rsidP="00911BB1">
      <w:pPr>
        <w:pStyle w:val="a7"/>
      </w:pPr>
      <w:r w:rsidRPr="00A25BCA">
        <w:t>территория первого пояса зоны санитарной охраны должна быть спланирована для отвода поверхностного стока за е</w:t>
      </w:r>
      <w:r>
        <w:t xml:space="preserve">ё </w:t>
      </w:r>
      <w:r w:rsidRPr="00A25BCA">
        <w:t>пределы, озеленена, ограждена и обеспечена охраной. Дорожки к сооружениям должны иметь тв</w:t>
      </w:r>
      <w:r>
        <w:t>ё</w:t>
      </w:r>
      <w:r w:rsidRPr="00A25BCA">
        <w:t xml:space="preserve">рдое покрытие; </w:t>
      </w:r>
    </w:p>
    <w:p w:rsidR="00591A5B" w:rsidRDefault="00591A5B" w:rsidP="00911BB1">
      <w:pPr>
        <w:pStyle w:val="a7"/>
      </w:pPr>
      <w:r w:rsidRPr="00A25BCA">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w:t>
      </w:r>
      <w:r>
        <w:t>-</w:t>
      </w:r>
      <w:r w:rsidRPr="00A25BCA">
        <w:t>бытовых зданий, проживание людей, применение ядохимикатов и удобрений;</w:t>
      </w:r>
    </w:p>
    <w:p w:rsidR="00591A5B" w:rsidRPr="00910B00" w:rsidRDefault="00591A5B" w:rsidP="00911BB1">
      <w:pPr>
        <w:pStyle w:val="a7"/>
      </w:pPr>
      <w:r w:rsidRPr="00910B00">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учётом санитарного режима на территории второго пояса;</w:t>
      </w:r>
    </w:p>
    <w:p w:rsidR="00591A5B" w:rsidRPr="00910B00" w:rsidRDefault="00591A5B" w:rsidP="00911BB1">
      <w:pPr>
        <w:pStyle w:val="a7"/>
      </w:pPr>
      <w:r w:rsidRPr="00890545">
        <w:t>в исключительных случаях при отсутствии канализации должны устраиваться водонепроницаемые приёмники нечистот и бытовых отходов, расположенные в местах, исключающих загрязнение территории первого пояса зоны санитарной охраны при их вывозе</w:t>
      </w:r>
      <w:r w:rsidRPr="00910B00">
        <w:t>;</w:t>
      </w:r>
    </w:p>
    <w:p w:rsidR="00591A5B" w:rsidRPr="00910B00" w:rsidRDefault="00591A5B" w:rsidP="00911BB1">
      <w:pPr>
        <w:pStyle w:val="a7"/>
      </w:pPr>
      <w:r w:rsidRPr="00910B00">
        <w:t>водопроводные сооружения, расположенные в первом поясе зоны санитарной охраны, должны быть оборудованы с учётом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591A5B" w:rsidRPr="00910B00" w:rsidRDefault="00591A5B" w:rsidP="00911BB1">
      <w:pPr>
        <w:pStyle w:val="a7"/>
      </w:pPr>
      <w:r w:rsidRPr="00910B00">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зоны санитарной охраны.</w:t>
      </w:r>
    </w:p>
    <w:p w:rsidR="00591A5B" w:rsidRPr="00910B00" w:rsidRDefault="00591A5B" w:rsidP="00591A5B">
      <w:r w:rsidRPr="00910B00">
        <w:t>Мероприятия по второму и третьему поясам</w:t>
      </w:r>
      <w:r>
        <w:t xml:space="preserve"> для подземных источников</w:t>
      </w:r>
      <w:r w:rsidRPr="00910B00">
        <w:t>:</w:t>
      </w:r>
    </w:p>
    <w:p w:rsidR="00591A5B" w:rsidRPr="00910B00" w:rsidRDefault="00591A5B" w:rsidP="00911BB1">
      <w:pPr>
        <w:pStyle w:val="a7"/>
      </w:pPr>
      <w:r w:rsidRPr="00910B00">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591A5B" w:rsidRPr="00EE6A0B" w:rsidRDefault="00591A5B" w:rsidP="00911BB1">
      <w:pPr>
        <w:pStyle w:val="a7"/>
      </w:pPr>
      <w:r w:rsidRPr="00EE6A0B">
        <w:t>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p>
    <w:p w:rsidR="00591A5B" w:rsidRPr="00910B00" w:rsidRDefault="00591A5B" w:rsidP="00911BB1">
      <w:pPr>
        <w:pStyle w:val="a7"/>
      </w:pPr>
      <w:r w:rsidRPr="00EE6A0B">
        <w:t>запрещение закачки отработанных вод в подземные горизонты, подземного складирования твёрдых</w:t>
      </w:r>
      <w:r w:rsidRPr="00910B00">
        <w:t xml:space="preserve"> отходов и разработки недр земли;</w:t>
      </w:r>
    </w:p>
    <w:p w:rsidR="00591A5B" w:rsidRPr="00910B00" w:rsidRDefault="00591A5B" w:rsidP="00911BB1">
      <w:pPr>
        <w:pStyle w:val="a7"/>
      </w:pPr>
      <w:r w:rsidRPr="00910B00">
        <w:t>запрещение размещения складов горюче-смазочных материалов, ядохимикатов и минеральных удобрений, накопителей промышленных стоков, шламохранилищ и других объектов, обусловливающих опасность химического загрязнения подземных вод;</w:t>
      </w:r>
    </w:p>
    <w:p w:rsidR="00591A5B" w:rsidRPr="00910B00" w:rsidRDefault="00591A5B" w:rsidP="00911BB1">
      <w:pPr>
        <w:pStyle w:val="a7"/>
      </w:pPr>
      <w:r w:rsidRPr="00910B00">
        <w:t>размещение таких объектов допускается в пределах третьего пояса зоны санитарной охраны только при использовании защищённых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учётом заключения органов геологического контроля;</w:t>
      </w:r>
    </w:p>
    <w:p w:rsidR="00591A5B" w:rsidRPr="00910B00" w:rsidRDefault="00591A5B" w:rsidP="00911BB1">
      <w:pPr>
        <w:pStyle w:val="a7"/>
      </w:pPr>
      <w:r w:rsidRPr="00910B00">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591A5B" w:rsidRPr="00910B00" w:rsidRDefault="00591A5B" w:rsidP="00591A5B">
      <w:r w:rsidRPr="00910B00">
        <w:t>Кроме мероприятий, указанных выше, в пределах второго пояса зоны санитарной охраны подземных источников водоснабжения подлежат выполнению следующие дополнительные мероприятия:</w:t>
      </w:r>
    </w:p>
    <w:p w:rsidR="00591A5B" w:rsidRPr="00910B00" w:rsidRDefault="00591A5B" w:rsidP="00591A5B">
      <w:r w:rsidRPr="00910B00">
        <w:t>Не допускается:</w:t>
      </w:r>
    </w:p>
    <w:p w:rsidR="00591A5B" w:rsidRPr="00910B00" w:rsidRDefault="00591A5B" w:rsidP="00911BB1">
      <w:pPr>
        <w:pStyle w:val="a7"/>
      </w:pPr>
      <w:r w:rsidRPr="00910B00">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591A5B" w:rsidRPr="00910B00" w:rsidRDefault="00591A5B" w:rsidP="00911BB1">
      <w:pPr>
        <w:pStyle w:val="a7"/>
      </w:pPr>
      <w:r w:rsidRPr="00910B00">
        <w:t>применение удобрений и ядохимикатов;</w:t>
      </w:r>
    </w:p>
    <w:p w:rsidR="00591A5B" w:rsidRPr="00910B00" w:rsidRDefault="00591A5B" w:rsidP="00911BB1">
      <w:pPr>
        <w:pStyle w:val="a7"/>
      </w:pPr>
      <w:r w:rsidRPr="00910B00">
        <w:t>рубка леса главного пользования и реконструкции;</w:t>
      </w:r>
    </w:p>
    <w:p w:rsidR="00591A5B" w:rsidRPr="00910B00" w:rsidRDefault="00591A5B" w:rsidP="00911BB1">
      <w:pPr>
        <w:pStyle w:val="a7"/>
      </w:pPr>
      <w:r w:rsidRPr="00910B00">
        <w:t>выполнение мероприятий по санитарному благоустройству территории населённых пунктов и других объектов (оборудование канализацией, устройство водонепроницаемых выгребов, организация отвода поверхностного стока и другое).</w:t>
      </w:r>
    </w:p>
    <w:p w:rsidR="00BC1C89" w:rsidRPr="00562B83" w:rsidRDefault="00BC1C89" w:rsidP="00BC1C89">
      <w:pPr>
        <w:pStyle w:val="30"/>
      </w:pPr>
      <w:bookmarkStart w:id="134" w:name="_Toc209703756"/>
      <w:r w:rsidRPr="00562B83">
        <w:t>Зоны затопления и подтопления</w:t>
      </w:r>
      <w:bookmarkEnd w:id="134"/>
    </w:p>
    <w:p w:rsidR="00487407" w:rsidRDefault="00487407" w:rsidP="001620F4">
      <w:r w:rsidRPr="00487407">
        <w:t>В соответствии с пунктом 17 статьи 105 Земельного кодекса Российской Федерации зоны затопления, подтопления отнесены к зонам с особыми условиями использования территорий.</w:t>
      </w:r>
    </w:p>
    <w:p w:rsidR="001620F4" w:rsidRPr="00EB4F8B" w:rsidRDefault="001620F4" w:rsidP="001620F4">
      <w:r w:rsidRPr="00562B83">
        <w:t>Положением о зонах затопления, подтопления, утверждённым постановлением Правительства Российской Федерации от 18.04.2014 № 360, установлен порядок установления, изменения и прекращения существования зон затопления, подтопления.</w:t>
      </w:r>
    </w:p>
    <w:p w:rsidR="001620F4" w:rsidRPr="00EB4F8B" w:rsidRDefault="001620F4" w:rsidP="001620F4">
      <w:r w:rsidRPr="00EB4F8B">
        <w:t>Согласно пункту 2 Положения</w:t>
      </w:r>
      <w:r w:rsidR="00156EF2" w:rsidRPr="00156EF2">
        <w:t xml:space="preserve"> о зонах затопления, подтопления, утверждённ</w:t>
      </w:r>
      <w:r w:rsidR="00156EF2">
        <w:t>ого</w:t>
      </w:r>
      <w:r w:rsidR="00156EF2" w:rsidRPr="00156EF2">
        <w:t xml:space="preserve"> постановлением Правительства Российской </w:t>
      </w:r>
      <w:r w:rsidR="00156EF2" w:rsidRPr="00562B83">
        <w:t>Федерации от 18.04.2014 № 360</w:t>
      </w:r>
      <w:r w:rsidRPr="00EB4F8B">
        <w:t xml:space="preserve">, </w:t>
      </w:r>
      <w:r w:rsidR="008F345D" w:rsidRPr="008F345D">
        <w:t>зоны затопления, подтопления устанавливаются, изменяются в отношении территорий, подверженных негативному воздействию вод и не обеспеченных сооружениями и (или) методами инженерной защиты, указанными в части 4 статьи 67.1 Водного кодекса Российской Федерации</w:t>
      </w:r>
      <w:r>
        <w:t>.</w:t>
      </w:r>
    </w:p>
    <w:p w:rsidR="001620F4" w:rsidRPr="00EB4F8B" w:rsidRDefault="001620F4" w:rsidP="001620F4">
      <w:pPr>
        <w:pStyle w:val="0"/>
        <w:numPr>
          <w:ilvl w:val="0"/>
          <w:numId w:val="0"/>
        </w:numPr>
      </w:pPr>
      <w:r w:rsidRPr="00EB4F8B">
        <w:t>Зоны затопления устанавливаются в отношении:</w:t>
      </w:r>
    </w:p>
    <w:p w:rsidR="001620F4" w:rsidRPr="00A21AEE" w:rsidRDefault="001620F4" w:rsidP="00911BB1">
      <w:pPr>
        <w:pStyle w:val="a7"/>
      </w:pPr>
      <w:r w:rsidRPr="00A21AEE">
        <w:t>территорий, которые прилегают к незарегулированным водотокам, затапливаемых при половодьях и паводках однопроцентной обеспеченности (повторяемость один раз в 100 лет) с учётом фактически затапливаемых территорий за предыдущие 100 лет наблюдений;</w:t>
      </w:r>
    </w:p>
    <w:p w:rsidR="001620F4" w:rsidRPr="00A21AEE" w:rsidRDefault="001620F4" w:rsidP="00911BB1">
      <w:pPr>
        <w:pStyle w:val="a7"/>
      </w:pPr>
      <w:r w:rsidRPr="00A21AEE">
        <w:t xml:space="preserve">территорий, прилегающих к устьевым участкам водотоков, затапливаемых в результате нагонных явлений </w:t>
      </w:r>
      <w:r w:rsidR="00E523A4" w:rsidRPr="00A21AEE">
        <w:t xml:space="preserve">однопроцентной </w:t>
      </w:r>
      <w:r w:rsidRPr="00A21AEE">
        <w:t>расчётной обеспеченности;</w:t>
      </w:r>
    </w:p>
    <w:p w:rsidR="001620F4" w:rsidRPr="00A21AEE" w:rsidRDefault="001620F4" w:rsidP="00911BB1">
      <w:pPr>
        <w:pStyle w:val="a7"/>
      </w:pPr>
      <w:r w:rsidRPr="00A21AEE">
        <w:t>территорий, прилегающих к естественным водоёмам, затапливаемых при уровнях воды однопроцентной обеспеченности;</w:t>
      </w:r>
    </w:p>
    <w:p w:rsidR="001620F4" w:rsidRPr="000D2988" w:rsidRDefault="001620F4" w:rsidP="008D40D4">
      <w:pPr>
        <w:pStyle w:val="a7"/>
      </w:pPr>
      <w:r w:rsidRPr="000D2988">
        <w:t>территорий, прилегающих к водохранилищам, затапливаемых при уровнях воды, соответствующих подпорному уровню воды водохранилища</w:t>
      </w:r>
      <w:r w:rsidR="008D40D4" w:rsidRPr="000D2988">
        <w:t xml:space="preserve"> при пропуске паводка однопроцентной обеспеченности</w:t>
      </w:r>
      <w:r w:rsidRPr="000D2988">
        <w:t>;</w:t>
      </w:r>
    </w:p>
    <w:p w:rsidR="001620F4" w:rsidRPr="00A21AEE" w:rsidRDefault="001620F4" w:rsidP="00561F87">
      <w:pPr>
        <w:pStyle w:val="a7"/>
      </w:pPr>
      <w:r w:rsidRPr="001620F4">
        <w:t xml:space="preserve">территорий, прилегающих к зарегулированным водотокам в нижних бьефах гидроузлов, затапливаемых при пропуске гидроузлами паводков </w:t>
      </w:r>
      <w:r w:rsidR="00561F87" w:rsidRPr="00A21AEE">
        <w:t xml:space="preserve">однопроцентной </w:t>
      </w:r>
      <w:r w:rsidRPr="00A21AEE">
        <w:t>расчётной обеспеченности</w:t>
      </w:r>
      <w:r w:rsidR="007833B5">
        <w:t>;</w:t>
      </w:r>
    </w:p>
    <w:p w:rsidR="000A7162" w:rsidRPr="00A21AEE" w:rsidRDefault="000A7162" w:rsidP="000A7162">
      <w:pPr>
        <w:pStyle w:val="a7"/>
      </w:pPr>
      <w:r w:rsidRPr="00A21AEE">
        <w:t>территорий, прилегающих к участкам водотоков, затапливаемых в результате заторных явлений однопроцентной расч</w:t>
      </w:r>
      <w:r w:rsidR="008B1139">
        <w:t>ё</w:t>
      </w:r>
      <w:r w:rsidRPr="00A21AEE">
        <w:t>тной обеспеченности.</w:t>
      </w:r>
    </w:p>
    <w:p w:rsidR="001620F4" w:rsidRPr="00EB4F8B" w:rsidRDefault="001620F4" w:rsidP="007833B5">
      <w:r w:rsidRPr="00453481">
        <w:t>Зоны подтопления устанавливаются в отношении территорий, прилегающих к зонам затопления</w:t>
      </w:r>
      <w:r w:rsidRPr="00EB4F8B">
        <w:t>.</w:t>
      </w:r>
    </w:p>
    <w:p w:rsidR="001620F4" w:rsidRPr="00EB4F8B" w:rsidRDefault="001620F4" w:rsidP="001620F4">
      <w:r w:rsidRPr="007E31B5">
        <w:t xml:space="preserve">Согласно части </w:t>
      </w:r>
      <w:r w:rsidR="008F345D" w:rsidRPr="007E31B5">
        <w:t>3</w:t>
      </w:r>
      <w:r w:rsidRPr="007E31B5">
        <w:t xml:space="preserve"> статьи 67.1 Водного кодекса Российской Федерации в границах зон затопления, подтопления</w:t>
      </w:r>
      <w:r w:rsidR="008F345D" w:rsidRPr="007E31B5">
        <w:t xml:space="preserve"> </w:t>
      </w:r>
      <w:r w:rsidRPr="007E31B5">
        <w:t>запрещаются</w:t>
      </w:r>
      <w:r w:rsidRPr="00EB4F8B">
        <w:t>:</w:t>
      </w:r>
    </w:p>
    <w:p w:rsidR="006F1BCE" w:rsidRPr="006F1BCE" w:rsidRDefault="008F345D" w:rsidP="008F345D">
      <w:pPr>
        <w:pStyle w:val="a7"/>
      </w:pPr>
      <w:r w:rsidRPr="008F345D">
        <w:t>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r w:rsidR="006F1BCE" w:rsidRPr="006F1BCE">
        <w:t>;</w:t>
      </w:r>
    </w:p>
    <w:p w:rsidR="006F1BCE" w:rsidRPr="006F1BCE" w:rsidRDefault="008F345D" w:rsidP="008F345D">
      <w:pPr>
        <w:pStyle w:val="a7"/>
      </w:pPr>
      <w:r w:rsidRPr="008F345D">
        <w:t>использование сточных вод в целях повышения почвенного плодородия</w:t>
      </w:r>
      <w:r w:rsidR="006F1BCE" w:rsidRPr="006F1BCE">
        <w:t>;</w:t>
      </w:r>
    </w:p>
    <w:p w:rsidR="008F345D" w:rsidRDefault="008F345D" w:rsidP="00911BB1">
      <w:pPr>
        <w:pStyle w:val="a7"/>
      </w:pPr>
      <w:r w:rsidRPr="008F345D">
        <w:t>размещение кладбищ, объектов уничтожения биологических отходов,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r>
        <w:t>;</w:t>
      </w:r>
    </w:p>
    <w:p w:rsidR="001620F4" w:rsidRPr="008F345D" w:rsidRDefault="008F345D" w:rsidP="008F345D">
      <w:pPr>
        <w:pStyle w:val="a7"/>
      </w:pPr>
      <w:r w:rsidRPr="008F345D">
        <w:t>осуществление авиационных мер по борьбе с вредными организмами</w:t>
      </w:r>
      <w:r w:rsidR="001620F4" w:rsidRPr="008F345D">
        <w:t>.</w:t>
      </w:r>
    </w:p>
    <w:p w:rsidR="003A0E69" w:rsidRDefault="003A0E69" w:rsidP="00F54F67">
      <w:r w:rsidRPr="003A0E69">
        <w:t xml:space="preserve">При планировании строительства объектов капитального строительства </w:t>
      </w:r>
      <w:r w:rsidR="00A264B2" w:rsidRPr="003A0E69">
        <w:t xml:space="preserve">для территорий </w:t>
      </w:r>
      <w:r w:rsidR="00A264B2">
        <w:t>в границе</w:t>
      </w:r>
      <w:r w:rsidR="00A264B2" w:rsidRPr="003A0E69">
        <w:t xml:space="preserve"> Петровского сельского поселения </w:t>
      </w:r>
      <w:r w:rsidRPr="003A0E69">
        <w:t>необходимо учитывать наличие зон затопления, подтопления.</w:t>
      </w:r>
    </w:p>
    <w:p w:rsidR="00F54F67" w:rsidRPr="00EB4F8B" w:rsidRDefault="00F54F67" w:rsidP="00F54F67">
      <w:r>
        <w:t xml:space="preserve">В таблице </w:t>
      </w:r>
      <w:r>
        <w:fldChar w:fldCharType="begin"/>
      </w:r>
      <w:r>
        <w:instrText xml:space="preserve"> REF _Ref217661446 \h  \* MERGEFORMAT </w:instrText>
      </w:r>
      <w:r>
        <w:fldChar w:fldCharType="separate"/>
      </w:r>
      <w:r w:rsidRPr="00F54F67">
        <w:rPr>
          <w:vanish/>
        </w:rPr>
        <w:t xml:space="preserve">Таблица </w:t>
      </w:r>
      <w:r>
        <w:rPr>
          <w:noProof/>
        </w:rPr>
        <w:t>3.11.9</w:t>
      </w:r>
      <w:r>
        <w:t>.</w:t>
      </w:r>
      <w:r>
        <w:rPr>
          <w:noProof/>
        </w:rPr>
        <w:t>1</w:t>
      </w:r>
      <w:r>
        <w:fldChar w:fldCharType="end"/>
      </w:r>
      <w:r w:rsidR="00EB7DE4">
        <w:t xml:space="preserve"> </w:t>
      </w:r>
      <w:r>
        <w:t xml:space="preserve">представлена </w:t>
      </w:r>
      <w:r w:rsidRPr="00F54F67">
        <w:t>информация о зонах затопления</w:t>
      </w:r>
      <w:r w:rsidR="00D525D9">
        <w:t xml:space="preserve"> и</w:t>
      </w:r>
      <w:r w:rsidRPr="00F54F67">
        <w:t xml:space="preserve"> подтопления, </w:t>
      </w:r>
      <w:r w:rsidR="00D525D9" w:rsidRPr="00F54F67">
        <w:t xml:space="preserve">прилегающих к реке </w:t>
      </w:r>
      <w:r w:rsidR="00D525D9" w:rsidRPr="007332D6">
        <w:t>Вуокса</w:t>
      </w:r>
      <w:r w:rsidR="00D525D9">
        <w:t xml:space="preserve"> в границе</w:t>
      </w:r>
      <w:r w:rsidR="00D525D9" w:rsidRPr="00F54F67">
        <w:t xml:space="preserve"> </w:t>
      </w:r>
      <w:r w:rsidRPr="00F54F67">
        <w:t xml:space="preserve">Петровского сельского поселения, </w:t>
      </w:r>
      <w:r w:rsidR="00EB7DE4" w:rsidRPr="00DD03E6">
        <w:t>утверждённых</w:t>
      </w:r>
      <w:r w:rsidR="003326A5" w:rsidRPr="003326A5">
        <w:t xml:space="preserve"> </w:t>
      </w:r>
      <w:r w:rsidR="00D525D9">
        <w:t xml:space="preserve">распоряжениями </w:t>
      </w:r>
      <w:r w:rsidR="003326A5">
        <w:t>Невско-Л</w:t>
      </w:r>
      <w:r w:rsidR="003326A5" w:rsidRPr="003326A5">
        <w:t xml:space="preserve">адожского </w:t>
      </w:r>
      <w:r w:rsidR="00436446" w:rsidRPr="00436446">
        <w:t>Бассейново</w:t>
      </w:r>
      <w:r w:rsidR="00436446">
        <w:t>го</w:t>
      </w:r>
      <w:r w:rsidR="00436446" w:rsidRPr="00436446">
        <w:t xml:space="preserve"> Водно</w:t>
      </w:r>
      <w:r w:rsidR="00436446">
        <w:t>го</w:t>
      </w:r>
      <w:r w:rsidR="00436446" w:rsidRPr="00436446">
        <w:t xml:space="preserve"> Управлени</w:t>
      </w:r>
      <w:r w:rsidR="00436446">
        <w:t>я</w:t>
      </w:r>
      <w:r w:rsidR="00436446" w:rsidRPr="00436446">
        <w:t xml:space="preserve"> </w:t>
      </w:r>
      <w:r w:rsidR="00D525D9">
        <w:t xml:space="preserve">от 12.07.2019 № 26 и от 12.07.2019 </w:t>
      </w:r>
      <w:r w:rsidR="003326A5" w:rsidRPr="003326A5">
        <w:t>№</w:t>
      </w:r>
      <w:r w:rsidR="00D525D9">
        <w:t xml:space="preserve"> </w:t>
      </w:r>
      <w:r w:rsidR="003326A5" w:rsidRPr="003326A5">
        <w:t>27</w:t>
      </w:r>
      <w:r w:rsidR="00EB7DE4" w:rsidRPr="003326A5">
        <w:t>.</w:t>
      </w:r>
      <w:r w:rsidR="00180E4C" w:rsidRPr="003326A5">
        <w:t xml:space="preserve"> Сведения</w:t>
      </w:r>
      <w:r w:rsidR="00180E4C" w:rsidRPr="00744C31">
        <w:t xml:space="preserve"> о зонах затопления, подтопления внесены в </w:t>
      </w:r>
      <w:r w:rsidR="00D525D9" w:rsidRPr="00744C31">
        <w:t xml:space="preserve">государственный </w:t>
      </w:r>
      <w:r w:rsidR="00180E4C" w:rsidRPr="00744C31">
        <w:t>водный реестр и в Единый государственный реестр недвижимости.</w:t>
      </w:r>
    </w:p>
    <w:p w:rsidR="00F54F67" w:rsidRPr="00B61026" w:rsidRDefault="00F54F67" w:rsidP="00F54F67">
      <w:pPr>
        <w:pStyle w:val="afffffffffff5"/>
      </w:pPr>
      <w:bookmarkStart w:id="135" w:name="_Ref217661446"/>
      <w:r>
        <w:t xml:space="preserve">Таблица </w:t>
      </w:r>
      <w:fldSimple w:instr=" STYLEREF 3 \s ">
        <w:r>
          <w:rPr>
            <w:noProof/>
          </w:rPr>
          <w:t>3.11.9</w:t>
        </w:r>
      </w:fldSimple>
      <w:r>
        <w:t>.</w:t>
      </w:r>
      <w:fldSimple w:instr=" SEQ Таблица \* ARABIC \s 3 ">
        <w:r>
          <w:rPr>
            <w:noProof/>
          </w:rPr>
          <w:t>1</w:t>
        </w:r>
      </w:fldSimple>
      <w:bookmarkEnd w:id="135"/>
    </w:p>
    <w:p w:rsidR="001620F4" w:rsidRPr="00EB4F8B" w:rsidRDefault="001620F4" w:rsidP="001620F4">
      <w:pPr>
        <w:pStyle w:val="affffffffffffb"/>
      </w:pPr>
      <w:r w:rsidRPr="00EB4F8B">
        <w:t xml:space="preserve">Информация </w:t>
      </w:r>
      <w:r w:rsidR="00CF28F1" w:rsidRPr="00CF28F1">
        <w:t>о зонах затопления и подтопления, прилегающих к реке Вуокса в границе Петровского сельского поселения</w:t>
      </w: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1415"/>
        <w:gridCol w:w="1503"/>
        <w:gridCol w:w="5775"/>
        <w:gridCol w:w="1146"/>
      </w:tblGrid>
      <w:tr w:rsidR="00F54F67" w:rsidRPr="00EB4F8B" w:rsidTr="000302B5">
        <w:trPr>
          <w:tblHeader/>
          <w:jc w:val="center"/>
        </w:trPr>
        <w:tc>
          <w:tcPr>
            <w:tcW w:w="279" w:type="pct"/>
            <w:vMerge w:val="restart"/>
          </w:tcPr>
          <w:p w:rsidR="00F54F67" w:rsidRPr="00EB4F8B" w:rsidRDefault="00F54F67" w:rsidP="00246674">
            <w:pPr>
              <w:pStyle w:val="affffffffff7"/>
            </w:pPr>
            <w:r w:rsidRPr="00EB4F8B">
              <w:t>№ п/п</w:t>
            </w:r>
          </w:p>
        </w:tc>
        <w:tc>
          <w:tcPr>
            <w:tcW w:w="4171" w:type="pct"/>
            <w:gridSpan w:val="3"/>
          </w:tcPr>
          <w:p w:rsidR="00F54F67" w:rsidRPr="00EB4F8B" w:rsidRDefault="00F54F67" w:rsidP="00246674">
            <w:pPr>
              <w:pStyle w:val="affffffffff7"/>
            </w:pPr>
            <w:r w:rsidRPr="00E47FD4">
              <w:t>Сведения, содержащиеся в Едином государственном реестре недвижимости</w:t>
            </w:r>
          </w:p>
        </w:tc>
        <w:tc>
          <w:tcPr>
            <w:tcW w:w="550" w:type="pct"/>
            <w:vMerge w:val="restart"/>
          </w:tcPr>
          <w:p w:rsidR="00F54F67" w:rsidRPr="00EB4F8B" w:rsidRDefault="00F54F67" w:rsidP="00246674">
            <w:pPr>
              <w:pStyle w:val="affffffffff7"/>
            </w:pPr>
            <w:r w:rsidRPr="00F54F67">
              <w:t>Водный объект</w:t>
            </w:r>
          </w:p>
        </w:tc>
      </w:tr>
      <w:tr w:rsidR="00F54F67" w:rsidRPr="00EB4F8B" w:rsidTr="000302B5">
        <w:trPr>
          <w:tblHeader/>
          <w:jc w:val="center"/>
        </w:trPr>
        <w:tc>
          <w:tcPr>
            <w:tcW w:w="279" w:type="pct"/>
            <w:vMerge/>
          </w:tcPr>
          <w:p w:rsidR="00F54F67" w:rsidRPr="00EB4F8B" w:rsidRDefault="00F54F67" w:rsidP="00246674">
            <w:pPr>
              <w:pStyle w:val="affffffffff7"/>
            </w:pPr>
          </w:p>
        </w:tc>
        <w:tc>
          <w:tcPr>
            <w:tcW w:w="679" w:type="pct"/>
          </w:tcPr>
          <w:p w:rsidR="00F54F67" w:rsidRDefault="00F54F67" w:rsidP="00246674">
            <w:pPr>
              <w:pStyle w:val="affffffffff7"/>
            </w:pPr>
            <w:r w:rsidRPr="00F54F67">
              <w:t>учётный номер</w:t>
            </w:r>
          </w:p>
        </w:tc>
        <w:tc>
          <w:tcPr>
            <w:tcW w:w="721" w:type="pct"/>
          </w:tcPr>
          <w:p w:rsidR="00F54F67" w:rsidRDefault="00F54F67" w:rsidP="00246674">
            <w:pPr>
              <w:pStyle w:val="affffffffff7"/>
            </w:pPr>
            <w:r>
              <w:t>реестровый номер</w:t>
            </w:r>
          </w:p>
        </w:tc>
        <w:tc>
          <w:tcPr>
            <w:tcW w:w="2771" w:type="pct"/>
          </w:tcPr>
          <w:p w:rsidR="00F54F67" w:rsidRPr="00305C3A" w:rsidRDefault="00F54F67" w:rsidP="00246674">
            <w:pPr>
              <w:pStyle w:val="affffffffff7"/>
              <w:rPr>
                <w:highlight w:val="yellow"/>
              </w:rPr>
            </w:pPr>
            <w:r w:rsidRPr="00E47FD4">
              <w:t>наименование зоны с особыми условиями использования территории</w:t>
            </w:r>
          </w:p>
        </w:tc>
        <w:tc>
          <w:tcPr>
            <w:tcW w:w="549" w:type="pct"/>
            <w:vMerge/>
          </w:tcPr>
          <w:p w:rsidR="00F54F67" w:rsidRDefault="00F54F67" w:rsidP="00246674">
            <w:pPr>
              <w:pStyle w:val="affffffffff7"/>
            </w:pPr>
          </w:p>
        </w:tc>
      </w:tr>
    </w:tbl>
    <w:p w:rsidR="000302B5" w:rsidRDefault="000302B5" w:rsidP="00246674">
      <w:pPr>
        <w:pStyle w:val="affffffffff6"/>
      </w:pPr>
    </w:p>
    <w:tbl>
      <w:tblPr>
        <w:tblW w:w="5000" w:type="pct"/>
        <w:jc w:val="center"/>
        <w:tblLayout w:type="fixed"/>
        <w:tblLook w:val="00A0" w:firstRow="1" w:lastRow="0" w:firstColumn="1" w:lastColumn="0" w:noHBand="0" w:noVBand="0"/>
      </w:tblPr>
      <w:tblGrid>
        <w:gridCol w:w="582"/>
        <w:gridCol w:w="1415"/>
        <w:gridCol w:w="1503"/>
        <w:gridCol w:w="5775"/>
        <w:gridCol w:w="1146"/>
      </w:tblGrid>
      <w:tr w:rsidR="00F54F67" w:rsidRPr="00EB4F8B" w:rsidTr="000302B5">
        <w:trPr>
          <w:tblHeader/>
          <w:jc w:val="center"/>
        </w:trPr>
        <w:tc>
          <w:tcPr>
            <w:tcW w:w="279" w:type="pct"/>
            <w:tcBorders>
              <w:top w:val="single" w:sz="4" w:space="0" w:color="auto"/>
              <w:left w:val="single" w:sz="4" w:space="0" w:color="auto"/>
              <w:bottom w:val="single" w:sz="4" w:space="0" w:color="auto"/>
              <w:right w:val="single" w:sz="4" w:space="0" w:color="auto"/>
            </w:tcBorders>
          </w:tcPr>
          <w:p w:rsidR="00F54F67" w:rsidRPr="00EB4F8B" w:rsidRDefault="00F54F67" w:rsidP="00246674">
            <w:pPr>
              <w:pStyle w:val="affffffffff7"/>
            </w:pPr>
            <w:r w:rsidRPr="00EB4F8B">
              <w:t>1</w:t>
            </w:r>
          </w:p>
        </w:tc>
        <w:tc>
          <w:tcPr>
            <w:tcW w:w="679" w:type="pct"/>
            <w:tcBorders>
              <w:top w:val="single" w:sz="4" w:space="0" w:color="auto"/>
              <w:left w:val="nil"/>
              <w:bottom w:val="single" w:sz="4" w:space="0" w:color="auto"/>
              <w:right w:val="single" w:sz="4" w:space="0" w:color="auto"/>
            </w:tcBorders>
          </w:tcPr>
          <w:p w:rsidR="00F54F67" w:rsidRPr="00EB4F8B" w:rsidRDefault="00F54F67" w:rsidP="00246674">
            <w:pPr>
              <w:pStyle w:val="affffffffff7"/>
            </w:pPr>
            <w:r>
              <w:t>2</w:t>
            </w:r>
          </w:p>
        </w:tc>
        <w:tc>
          <w:tcPr>
            <w:tcW w:w="721" w:type="pct"/>
            <w:tcBorders>
              <w:top w:val="single" w:sz="4" w:space="0" w:color="auto"/>
              <w:left w:val="nil"/>
              <w:bottom w:val="single" w:sz="4" w:space="0" w:color="auto"/>
              <w:right w:val="single" w:sz="4" w:space="0" w:color="auto"/>
            </w:tcBorders>
          </w:tcPr>
          <w:p w:rsidR="00F54F67" w:rsidRPr="00EB4F8B" w:rsidRDefault="00453481" w:rsidP="00246674">
            <w:pPr>
              <w:pStyle w:val="affffffffff7"/>
            </w:pPr>
            <w:r>
              <w:t>3</w:t>
            </w:r>
          </w:p>
        </w:tc>
        <w:tc>
          <w:tcPr>
            <w:tcW w:w="2771" w:type="pct"/>
            <w:tcBorders>
              <w:top w:val="single" w:sz="4" w:space="0" w:color="auto"/>
              <w:left w:val="nil"/>
              <w:bottom w:val="single" w:sz="4" w:space="0" w:color="auto"/>
              <w:right w:val="single" w:sz="4" w:space="0" w:color="auto"/>
            </w:tcBorders>
          </w:tcPr>
          <w:p w:rsidR="00F54F67" w:rsidRPr="00EB4F8B" w:rsidRDefault="00453481" w:rsidP="00246674">
            <w:pPr>
              <w:pStyle w:val="affffffffff7"/>
            </w:pPr>
            <w:r>
              <w:t>4</w:t>
            </w:r>
          </w:p>
        </w:tc>
        <w:tc>
          <w:tcPr>
            <w:tcW w:w="550" w:type="pct"/>
            <w:tcBorders>
              <w:top w:val="single" w:sz="4" w:space="0" w:color="auto"/>
              <w:left w:val="nil"/>
              <w:bottom w:val="single" w:sz="4" w:space="0" w:color="auto"/>
              <w:right w:val="single" w:sz="4" w:space="0" w:color="auto"/>
            </w:tcBorders>
          </w:tcPr>
          <w:p w:rsidR="00F54F67" w:rsidRPr="00EB4F8B" w:rsidRDefault="00453481" w:rsidP="00246674">
            <w:pPr>
              <w:pStyle w:val="affffffffff7"/>
            </w:pPr>
            <w:r>
              <w:t>5</w:t>
            </w:r>
          </w:p>
        </w:tc>
      </w:tr>
      <w:tr w:rsidR="00F54F67" w:rsidRPr="00EB4F8B" w:rsidTr="000302B5">
        <w:trPr>
          <w:jc w:val="center"/>
        </w:trPr>
        <w:tc>
          <w:tcPr>
            <w:tcW w:w="279" w:type="pct"/>
            <w:tcBorders>
              <w:top w:val="nil"/>
              <w:left w:val="single" w:sz="4" w:space="0" w:color="auto"/>
              <w:bottom w:val="single" w:sz="4" w:space="0" w:color="auto"/>
              <w:right w:val="single" w:sz="4" w:space="0" w:color="auto"/>
            </w:tcBorders>
          </w:tcPr>
          <w:p w:rsidR="00F54F67" w:rsidRPr="00EB4F8B" w:rsidRDefault="00F54F67" w:rsidP="004404F8">
            <w:pPr>
              <w:pStyle w:val="affffffffffff8"/>
            </w:pPr>
            <w:r w:rsidRPr="00EB4F8B">
              <w:t>1</w:t>
            </w:r>
          </w:p>
        </w:tc>
        <w:tc>
          <w:tcPr>
            <w:tcW w:w="679" w:type="pct"/>
            <w:tcBorders>
              <w:top w:val="nil"/>
              <w:left w:val="nil"/>
              <w:bottom w:val="single" w:sz="4" w:space="0" w:color="auto"/>
              <w:right w:val="single" w:sz="4" w:space="0" w:color="auto"/>
            </w:tcBorders>
          </w:tcPr>
          <w:p w:rsidR="00F54F67" w:rsidRPr="00453481" w:rsidRDefault="00180E4C" w:rsidP="0008675D">
            <w:pPr>
              <w:pStyle w:val="afffffffffff2"/>
            </w:pPr>
            <w:r w:rsidRPr="00453481">
              <w:t>47.03.2.131</w:t>
            </w:r>
          </w:p>
        </w:tc>
        <w:tc>
          <w:tcPr>
            <w:tcW w:w="721" w:type="pct"/>
            <w:tcBorders>
              <w:top w:val="nil"/>
              <w:left w:val="nil"/>
              <w:bottom w:val="single" w:sz="4" w:space="0" w:color="auto"/>
              <w:right w:val="single" w:sz="4" w:space="0" w:color="auto"/>
            </w:tcBorders>
          </w:tcPr>
          <w:p w:rsidR="00F54F67" w:rsidRPr="00453481" w:rsidRDefault="00F54F67" w:rsidP="0008675D">
            <w:pPr>
              <w:pStyle w:val="afffffffffff2"/>
            </w:pPr>
            <w:r w:rsidRPr="00453481">
              <w:t>47:03-6.88</w:t>
            </w:r>
          </w:p>
        </w:tc>
        <w:tc>
          <w:tcPr>
            <w:tcW w:w="2771" w:type="pct"/>
            <w:tcBorders>
              <w:top w:val="nil"/>
              <w:left w:val="nil"/>
              <w:bottom w:val="single" w:sz="4" w:space="0" w:color="auto"/>
              <w:right w:val="single" w:sz="4" w:space="0" w:color="auto"/>
            </w:tcBorders>
          </w:tcPr>
          <w:p w:rsidR="00F54F67" w:rsidRPr="00EB4F8B" w:rsidRDefault="00F54F67" w:rsidP="0008675D">
            <w:pPr>
              <w:pStyle w:val="afffffffffff2"/>
            </w:pPr>
            <w:r w:rsidRPr="00453481">
              <w:t>Зона затопления в отношении территорий, прилегающих к реке Вуокса (основное русло) в деревне Варшко, затапливаемых при половодьях и паводках</w:t>
            </w:r>
            <w:r w:rsidRPr="00297695">
              <w:t xml:space="preserve"> однопроцентной обеспеченности (повторяемость один раз в 100 лет)</w:t>
            </w:r>
          </w:p>
        </w:tc>
        <w:tc>
          <w:tcPr>
            <w:tcW w:w="550" w:type="pct"/>
            <w:tcBorders>
              <w:top w:val="nil"/>
              <w:left w:val="nil"/>
              <w:bottom w:val="single" w:sz="4" w:space="0" w:color="auto"/>
              <w:right w:val="single" w:sz="4" w:space="0" w:color="auto"/>
            </w:tcBorders>
          </w:tcPr>
          <w:p w:rsidR="00F54F67" w:rsidRPr="00EB4F8B" w:rsidRDefault="00D2067B" w:rsidP="0008675D">
            <w:pPr>
              <w:pStyle w:val="afffffffffff2"/>
            </w:pPr>
            <w:r>
              <w:t>Река Вуокса</w:t>
            </w:r>
          </w:p>
        </w:tc>
      </w:tr>
      <w:tr w:rsidR="00F54F67" w:rsidRPr="00EB4F8B" w:rsidTr="000302B5">
        <w:trPr>
          <w:jc w:val="center"/>
        </w:trPr>
        <w:tc>
          <w:tcPr>
            <w:tcW w:w="279" w:type="pct"/>
            <w:tcBorders>
              <w:top w:val="nil"/>
              <w:left w:val="single" w:sz="4" w:space="0" w:color="auto"/>
              <w:bottom w:val="single" w:sz="4" w:space="0" w:color="auto"/>
              <w:right w:val="single" w:sz="4" w:space="0" w:color="auto"/>
            </w:tcBorders>
          </w:tcPr>
          <w:p w:rsidR="00F54F67" w:rsidRPr="00EB4F8B" w:rsidRDefault="00F54F67" w:rsidP="004404F8">
            <w:pPr>
              <w:pStyle w:val="affffffffffff8"/>
            </w:pPr>
            <w:r w:rsidRPr="00EB4F8B">
              <w:t>2</w:t>
            </w:r>
          </w:p>
        </w:tc>
        <w:tc>
          <w:tcPr>
            <w:tcW w:w="679" w:type="pct"/>
            <w:tcBorders>
              <w:top w:val="nil"/>
              <w:left w:val="nil"/>
              <w:bottom w:val="single" w:sz="4" w:space="0" w:color="auto"/>
              <w:right w:val="single" w:sz="4" w:space="0" w:color="auto"/>
            </w:tcBorders>
          </w:tcPr>
          <w:p w:rsidR="00F54F67" w:rsidRPr="00453481" w:rsidRDefault="00180E4C" w:rsidP="0008675D">
            <w:pPr>
              <w:pStyle w:val="afffffffffff2"/>
            </w:pPr>
            <w:r w:rsidRPr="00453481">
              <w:t>47.03.2.151</w:t>
            </w:r>
          </w:p>
        </w:tc>
        <w:tc>
          <w:tcPr>
            <w:tcW w:w="721" w:type="pct"/>
            <w:tcBorders>
              <w:top w:val="nil"/>
              <w:left w:val="nil"/>
              <w:bottom w:val="single" w:sz="4" w:space="0" w:color="auto"/>
              <w:right w:val="single" w:sz="4" w:space="0" w:color="auto"/>
            </w:tcBorders>
          </w:tcPr>
          <w:p w:rsidR="00F54F67" w:rsidRPr="00453481" w:rsidRDefault="00F54F67" w:rsidP="0008675D">
            <w:pPr>
              <w:pStyle w:val="afffffffffff2"/>
            </w:pPr>
            <w:r w:rsidRPr="00453481">
              <w:t>47:03-6.155</w:t>
            </w:r>
          </w:p>
        </w:tc>
        <w:tc>
          <w:tcPr>
            <w:tcW w:w="2771" w:type="pct"/>
            <w:tcBorders>
              <w:top w:val="nil"/>
              <w:left w:val="nil"/>
              <w:bottom w:val="single" w:sz="4" w:space="0" w:color="auto"/>
              <w:right w:val="single" w:sz="4" w:space="0" w:color="auto"/>
            </w:tcBorders>
          </w:tcPr>
          <w:p w:rsidR="00F54F67" w:rsidRPr="00EB4F8B" w:rsidRDefault="00F54F67" w:rsidP="0008675D">
            <w:pPr>
              <w:pStyle w:val="afffffffffff2"/>
            </w:pPr>
            <w:r w:rsidRPr="00453481">
              <w:t>Зона подтопления в отношении территории, прилегающей к зоне затопления, повышение уровня грунтовых вод которой обусловливается подпором вод уровнями высоких вод реки Вуокса (</w:t>
            </w:r>
            <w:r w:rsidRPr="00EB45AB">
              <w:t>основное русло) в д</w:t>
            </w:r>
            <w:r>
              <w:t>еревне</w:t>
            </w:r>
            <w:r w:rsidRPr="00EB45AB">
              <w:t xml:space="preserve"> Варшко Приозерского района Ленинградской области</w:t>
            </w:r>
          </w:p>
        </w:tc>
        <w:tc>
          <w:tcPr>
            <w:tcW w:w="550" w:type="pct"/>
            <w:tcBorders>
              <w:top w:val="nil"/>
              <w:left w:val="nil"/>
              <w:bottom w:val="single" w:sz="4" w:space="0" w:color="auto"/>
              <w:right w:val="single" w:sz="4" w:space="0" w:color="auto"/>
            </w:tcBorders>
          </w:tcPr>
          <w:p w:rsidR="00F54F67" w:rsidRPr="00EB4F8B" w:rsidRDefault="00D2067B" w:rsidP="0008675D">
            <w:pPr>
              <w:pStyle w:val="afffffffffff2"/>
            </w:pPr>
            <w:r w:rsidRPr="00D2067B">
              <w:t>Река Вуокса</w:t>
            </w:r>
          </w:p>
        </w:tc>
      </w:tr>
      <w:tr w:rsidR="00F54F67" w:rsidRPr="00EB4F8B" w:rsidTr="000302B5">
        <w:trPr>
          <w:jc w:val="center"/>
        </w:trPr>
        <w:tc>
          <w:tcPr>
            <w:tcW w:w="279" w:type="pct"/>
            <w:tcBorders>
              <w:top w:val="nil"/>
              <w:left w:val="single" w:sz="4" w:space="0" w:color="auto"/>
              <w:bottom w:val="single" w:sz="4" w:space="0" w:color="auto"/>
              <w:right w:val="single" w:sz="4" w:space="0" w:color="auto"/>
            </w:tcBorders>
          </w:tcPr>
          <w:p w:rsidR="00F54F67" w:rsidRPr="00EB4F8B" w:rsidRDefault="00F54F67" w:rsidP="004404F8">
            <w:pPr>
              <w:pStyle w:val="affffffffffff8"/>
            </w:pPr>
            <w:r w:rsidRPr="00EB4F8B">
              <w:t>3</w:t>
            </w:r>
          </w:p>
        </w:tc>
        <w:tc>
          <w:tcPr>
            <w:tcW w:w="679" w:type="pct"/>
            <w:tcBorders>
              <w:top w:val="nil"/>
              <w:left w:val="nil"/>
              <w:bottom w:val="single" w:sz="4" w:space="0" w:color="auto"/>
              <w:right w:val="single" w:sz="4" w:space="0" w:color="auto"/>
            </w:tcBorders>
          </w:tcPr>
          <w:p w:rsidR="00F54F67" w:rsidRPr="00453481" w:rsidRDefault="00180E4C" w:rsidP="0008675D">
            <w:pPr>
              <w:pStyle w:val="afffffffffff2"/>
            </w:pPr>
            <w:r w:rsidRPr="00453481">
              <w:t>47.03.2.127</w:t>
            </w:r>
          </w:p>
        </w:tc>
        <w:tc>
          <w:tcPr>
            <w:tcW w:w="721" w:type="pct"/>
            <w:tcBorders>
              <w:top w:val="nil"/>
              <w:left w:val="nil"/>
              <w:bottom w:val="single" w:sz="4" w:space="0" w:color="auto"/>
              <w:right w:val="single" w:sz="4" w:space="0" w:color="auto"/>
            </w:tcBorders>
          </w:tcPr>
          <w:p w:rsidR="00F54F67" w:rsidRPr="00453481" w:rsidRDefault="00F54F67" w:rsidP="0008675D">
            <w:pPr>
              <w:pStyle w:val="afffffffffff2"/>
            </w:pPr>
            <w:r w:rsidRPr="00453481">
              <w:t>47:03-6.177</w:t>
            </w:r>
          </w:p>
        </w:tc>
        <w:tc>
          <w:tcPr>
            <w:tcW w:w="2771" w:type="pct"/>
            <w:tcBorders>
              <w:top w:val="nil"/>
              <w:left w:val="nil"/>
              <w:bottom w:val="single" w:sz="4" w:space="0" w:color="auto"/>
              <w:right w:val="single" w:sz="4" w:space="0" w:color="auto"/>
            </w:tcBorders>
          </w:tcPr>
          <w:p w:rsidR="00F54F67" w:rsidRPr="00EB4F8B" w:rsidRDefault="0098700D" w:rsidP="0008675D">
            <w:pPr>
              <w:pStyle w:val="afffffffffff2"/>
            </w:pPr>
            <w:r w:rsidRPr="0098700D">
              <w:t>Зона затопления в отношении территорий, прилегающих к реке Вуокса (основное русло) в д</w:t>
            </w:r>
            <w:r>
              <w:t>еревне</w:t>
            </w:r>
            <w:r w:rsidRPr="0098700D">
              <w:t xml:space="preserve"> Горки</w:t>
            </w:r>
            <w:r>
              <w:t>*</w:t>
            </w:r>
            <w:r w:rsidRPr="0098700D">
              <w:t>, затапливаемых при половодьях и паводках однопроцентной обеспеченности (повторяемость один раз в 100 лет)</w:t>
            </w:r>
          </w:p>
        </w:tc>
        <w:tc>
          <w:tcPr>
            <w:tcW w:w="550" w:type="pct"/>
            <w:tcBorders>
              <w:top w:val="nil"/>
              <w:left w:val="nil"/>
              <w:bottom w:val="single" w:sz="4" w:space="0" w:color="auto"/>
              <w:right w:val="single" w:sz="4" w:space="0" w:color="auto"/>
            </w:tcBorders>
          </w:tcPr>
          <w:p w:rsidR="00F54F67" w:rsidRPr="00EB4F8B" w:rsidRDefault="00D2067B" w:rsidP="0008675D">
            <w:pPr>
              <w:pStyle w:val="afffffffffff2"/>
            </w:pPr>
            <w:r w:rsidRPr="00D2067B">
              <w:t>Река Вуокса</w:t>
            </w:r>
          </w:p>
        </w:tc>
      </w:tr>
      <w:tr w:rsidR="00F54F67" w:rsidRPr="00EB4F8B" w:rsidTr="000302B5">
        <w:trPr>
          <w:jc w:val="center"/>
        </w:trPr>
        <w:tc>
          <w:tcPr>
            <w:tcW w:w="279" w:type="pct"/>
            <w:tcBorders>
              <w:top w:val="nil"/>
              <w:left w:val="single" w:sz="4" w:space="0" w:color="auto"/>
              <w:bottom w:val="single" w:sz="4" w:space="0" w:color="auto"/>
              <w:right w:val="single" w:sz="4" w:space="0" w:color="auto"/>
            </w:tcBorders>
          </w:tcPr>
          <w:p w:rsidR="00F54F67" w:rsidRPr="00EB4F8B" w:rsidRDefault="00F54F67" w:rsidP="004404F8">
            <w:pPr>
              <w:pStyle w:val="affffffffffff8"/>
            </w:pPr>
            <w:r w:rsidRPr="00EB4F8B">
              <w:t>4</w:t>
            </w:r>
          </w:p>
        </w:tc>
        <w:tc>
          <w:tcPr>
            <w:tcW w:w="679" w:type="pct"/>
            <w:tcBorders>
              <w:top w:val="nil"/>
              <w:left w:val="nil"/>
              <w:bottom w:val="single" w:sz="4" w:space="0" w:color="auto"/>
              <w:right w:val="single" w:sz="4" w:space="0" w:color="auto"/>
            </w:tcBorders>
          </w:tcPr>
          <w:p w:rsidR="00F54F67" w:rsidRPr="00453481" w:rsidRDefault="00180E4C" w:rsidP="0008675D">
            <w:pPr>
              <w:pStyle w:val="afffffffffff2"/>
            </w:pPr>
            <w:r w:rsidRPr="00453481">
              <w:t>47.03.2.1</w:t>
            </w:r>
            <w:r w:rsidR="0008675D">
              <w:t>47</w:t>
            </w:r>
          </w:p>
        </w:tc>
        <w:tc>
          <w:tcPr>
            <w:tcW w:w="721" w:type="pct"/>
            <w:tcBorders>
              <w:top w:val="nil"/>
              <w:left w:val="nil"/>
              <w:bottom w:val="single" w:sz="4" w:space="0" w:color="auto"/>
              <w:right w:val="single" w:sz="4" w:space="0" w:color="auto"/>
            </w:tcBorders>
          </w:tcPr>
          <w:p w:rsidR="00F54F67" w:rsidRPr="00453481" w:rsidRDefault="00F54F67" w:rsidP="0008675D">
            <w:pPr>
              <w:pStyle w:val="afffffffffff2"/>
            </w:pPr>
            <w:r w:rsidRPr="00453481">
              <w:t>47:03-6.192</w:t>
            </w:r>
          </w:p>
        </w:tc>
        <w:tc>
          <w:tcPr>
            <w:tcW w:w="2771" w:type="pct"/>
            <w:tcBorders>
              <w:top w:val="nil"/>
              <w:left w:val="nil"/>
              <w:bottom w:val="single" w:sz="4" w:space="0" w:color="auto"/>
              <w:right w:val="single" w:sz="4" w:space="0" w:color="auto"/>
            </w:tcBorders>
          </w:tcPr>
          <w:p w:rsidR="00F54F67" w:rsidRPr="00EB4F8B" w:rsidRDefault="0098700D" w:rsidP="0008675D">
            <w:pPr>
              <w:pStyle w:val="afffffffffff2"/>
            </w:pPr>
            <w:r w:rsidRPr="0098700D">
              <w:t>Зона подтопления в отношении территории, прилегающей к зоне затопления, повышение уровня грунтовых вод которой обусловливается подпором вод уровнями высоких вод реки Вуокса (основное русло) в д</w:t>
            </w:r>
            <w:r>
              <w:t>еревне</w:t>
            </w:r>
            <w:r w:rsidRPr="0098700D">
              <w:t xml:space="preserve"> Горки</w:t>
            </w:r>
            <w:r>
              <w:t>*</w:t>
            </w:r>
            <w:r w:rsidRPr="0098700D">
              <w:t xml:space="preserve"> Приозерского района Ленинградской области</w:t>
            </w:r>
          </w:p>
        </w:tc>
        <w:tc>
          <w:tcPr>
            <w:tcW w:w="550" w:type="pct"/>
            <w:tcBorders>
              <w:top w:val="nil"/>
              <w:left w:val="nil"/>
              <w:bottom w:val="single" w:sz="4" w:space="0" w:color="auto"/>
              <w:right w:val="single" w:sz="4" w:space="0" w:color="auto"/>
            </w:tcBorders>
          </w:tcPr>
          <w:p w:rsidR="00F54F67" w:rsidRPr="00EB4F8B" w:rsidRDefault="00D2067B" w:rsidP="0008675D">
            <w:pPr>
              <w:pStyle w:val="afffffffffff2"/>
            </w:pPr>
            <w:r w:rsidRPr="00D2067B">
              <w:t>Река Вуокса</w:t>
            </w:r>
          </w:p>
        </w:tc>
      </w:tr>
      <w:tr w:rsidR="00F54F67" w:rsidRPr="00EB4F8B" w:rsidTr="000302B5">
        <w:trPr>
          <w:jc w:val="center"/>
        </w:trPr>
        <w:tc>
          <w:tcPr>
            <w:tcW w:w="279" w:type="pct"/>
            <w:tcBorders>
              <w:top w:val="nil"/>
              <w:left w:val="single" w:sz="4" w:space="0" w:color="auto"/>
              <w:bottom w:val="single" w:sz="4" w:space="0" w:color="auto"/>
              <w:right w:val="single" w:sz="4" w:space="0" w:color="auto"/>
            </w:tcBorders>
          </w:tcPr>
          <w:p w:rsidR="00F54F67" w:rsidRPr="00EB4F8B" w:rsidRDefault="00F54F67" w:rsidP="004404F8">
            <w:pPr>
              <w:pStyle w:val="affffffffffff8"/>
            </w:pPr>
            <w:r w:rsidRPr="00EB4F8B">
              <w:t>5</w:t>
            </w:r>
          </w:p>
        </w:tc>
        <w:tc>
          <w:tcPr>
            <w:tcW w:w="679" w:type="pct"/>
            <w:tcBorders>
              <w:top w:val="nil"/>
              <w:left w:val="nil"/>
              <w:bottom w:val="single" w:sz="4" w:space="0" w:color="auto"/>
              <w:right w:val="single" w:sz="4" w:space="0" w:color="auto"/>
            </w:tcBorders>
          </w:tcPr>
          <w:p w:rsidR="00F54F67" w:rsidRPr="00453481" w:rsidRDefault="00180E4C" w:rsidP="0008675D">
            <w:pPr>
              <w:pStyle w:val="afffffffffff2"/>
            </w:pPr>
            <w:r w:rsidRPr="00453481">
              <w:t>47.03.2.139</w:t>
            </w:r>
          </w:p>
        </w:tc>
        <w:tc>
          <w:tcPr>
            <w:tcW w:w="721" w:type="pct"/>
            <w:tcBorders>
              <w:top w:val="nil"/>
              <w:left w:val="nil"/>
              <w:bottom w:val="single" w:sz="4" w:space="0" w:color="auto"/>
              <w:right w:val="single" w:sz="4" w:space="0" w:color="auto"/>
            </w:tcBorders>
          </w:tcPr>
          <w:p w:rsidR="00F54F67" w:rsidRPr="00453481" w:rsidRDefault="00F54F67" w:rsidP="0008675D">
            <w:pPr>
              <w:pStyle w:val="afffffffffff2"/>
            </w:pPr>
            <w:r w:rsidRPr="00453481">
              <w:t>47:03-6.175</w:t>
            </w:r>
          </w:p>
        </w:tc>
        <w:tc>
          <w:tcPr>
            <w:tcW w:w="2771" w:type="pct"/>
            <w:tcBorders>
              <w:top w:val="nil"/>
              <w:left w:val="nil"/>
              <w:bottom w:val="single" w:sz="4" w:space="0" w:color="auto"/>
              <w:right w:val="single" w:sz="4" w:space="0" w:color="auto"/>
            </w:tcBorders>
          </w:tcPr>
          <w:p w:rsidR="00F54F67" w:rsidRPr="00EB4F8B" w:rsidRDefault="00F54F67" w:rsidP="0008675D">
            <w:pPr>
              <w:pStyle w:val="afffffffffff2"/>
            </w:pPr>
            <w:r w:rsidRPr="00453481">
              <w:t>Зона затопления в отношении территорий, прилегающих к реке Вуокса (</w:t>
            </w:r>
            <w:r w:rsidRPr="00E66B55">
              <w:t xml:space="preserve">основное русло) </w:t>
            </w:r>
            <w:r w:rsidRPr="00B30A4F">
              <w:t>в д</w:t>
            </w:r>
            <w:r w:rsidR="00453481" w:rsidRPr="00B30A4F">
              <w:t xml:space="preserve">еревне </w:t>
            </w:r>
            <w:r w:rsidRPr="00537BA8">
              <w:t>Удальцово</w:t>
            </w:r>
            <w:r>
              <w:t>**</w:t>
            </w:r>
            <w:r w:rsidRPr="00E66B55">
              <w:t>, затапливаемых при половодьях и паводках однопроцентной обеспеченности (повторяемость один раз в 100 лет)</w:t>
            </w:r>
          </w:p>
        </w:tc>
        <w:tc>
          <w:tcPr>
            <w:tcW w:w="550" w:type="pct"/>
            <w:tcBorders>
              <w:top w:val="nil"/>
              <w:left w:val="nil"/>
              <w:bottom w:val="single" w:sz="4" w:space="0" w:color="auto"/>
              <w:right w:val="single" w:sz="4" w:space="0" w:color="auto"/>
            </w:tcBorders>
          </w:tcPr>
          <w:p w:rsidR="00F54F67" w:rsidRPr="00EB4F8B" w:rsidRDefault="00D2067B" w:rsidP="0008675D">
            <w:pPr>
              <w:pStyle w:val="afffffffffff2"/>
            </w:pPr>
            <w:r w:rsidRPr="00D2067B">
              <w:t>Река Вуокса</w:t>
            </w:r>
          </w:p>
        </w:tc>
      </w:tr>
      <w:tr w:rsidR="00F54F67" w:rsidRPr="00EB4F8B" w:rsidTr="000302B5">
        <w:trPr>
          <w:jc w:val="center"/>
        </w:trPr>
        <w:tc>
          <w:tcPr>
            <w:tcW w:w="279" w:type="pct"/>
            <w:tcBorders>
              <w:top w:val="nil"/>
              <w:left w:val="single" w:sz="4" w:space="0" w:color="auto"/>
              <w:bottom w:val="single" w:sz="4" w:space="0" w:color="auto"/>
              <w:right w:val="single" w:sz="4" w:space="0" w:color="auto"/>
            </w:tcBorders>
          </w:tcPr>
          <w:p w:rsidR="00F54F67" w:rsidRPr="00EB4F8B" w:rsidRDefault="00F54F67" w:rsidP="004404F8">
            <w:pPr>
              <w:pStyle w:val="affffffffffff8"/>
            </w:pPr>
            <w:r w:rsidRPr="00EB4F8B">
              <w:t>6</w:t>
            </w:r>
          </w:p>
        </w:tc>
        <w:tc>
          <w:tcPr>
            <w:tcW w:w="679" w:type="pct"/>
            <w:tcBorders>
              <w:top w:val="nil"/>
              <w:left w:val="nil"/>
              <w:bottom w:val="single" w:sz="4" w:space="0" w:color="auto"/>
              <w:right w:val="single" w:sz="4" w:space="0" w:color="auto"/>
            </w:tcBorders>
          </w:tcPr>
          <w:p w:rsidR="00F54F67" w:rsidRPr="00453481" w:rsidRDefault="00180E4C" w:rsidP="0008675D">
            <w:pPr>
              <w:pStyle w:val="afffffffffff2"/>
            </w:pPr>
            <w:r w:rsidRPr="00453481">
              <w:t>47.03.2.163</w:t>
            </w:r>
          </w:p>
        </w:tc>
        <w:tc>
          <w:tcPr>
            <w:tcW w:w="721" w:type="pct"/>
            <w:tcBorders>
              <w:top w:val="nil"/>
              <w:left w:val="nil"/>
              <w:bottom w:val="single" w:sz="4" w:space="0" w:color="auto"/>
              <w:right w:val="single" w:sz="4" w:space="0" w:color="auto"/>
            </w:tcBorders>
          </w:tcPr>
          <w:p w:rsidR="00F54F67" w:rsidRPr="00453481" w:rsidRDefault="00F54F67" w:rsidP="0008675D">
            <w:pPr>
              <w:pStyle w:val="afffffffffff2"/>
            </w:pPr>
            <w:r w:rsidRPr="00453481">
              <w:t>47:03-6.159</w:t>
            </w:r>
          </w:p>
        </w:tc>
        <w:tc>
          <w:tcPr>
            <w:tcW w:w="2771" w:type="pct"/>
            <w:tcBorders>
              <w:top w:val="nil"/>
              <w:left w:val="nil"/>
              <w:bottom w:val="single" w:sz="4" w:space="0" w:color="auto"/>
              <w:right w:val="single" w:sz="4" w:space="0" w:color="auto"/>
            </w:tcBorders>
          </w:tcPr>
          <w:p w:rsidR="00F54F67" w:rsidRPr="00EB4F8B" w:rsidRDefault="00F54F67" w:rsidP="0008675D">
            <w:pPr>
              <w:pStyle w:val="afffffffffff2"/>
            </w:pPr>
            <w:r w:rsidRPr="00453481">
              <w:t>Зона подтопления</w:t>
            </w:r>
            <w:r w:rsidRPr="00E66B55">
              <w:t xml:space="preserve"> в отношении территории, прилегающей к зоне затопления, повышение уровня грунтовых вод которой обусловливается подпором вод уровнями высоких </w:t>
            </w:r>
            <w:r w:rsidRPr="00453481">
              <w:t>вод реки Вуокса</w:t>
            </w:r>
            <w:r w:rsidRPr="00E66B55">
              <w:t xml:space="preserve"> (основное </w:t>
            </w:r>
            <w:r w:rsidRPr="00453481">
              <w:t xml:space="preserve">русло) в </w:t>
            </w:r>
            <w:r w:rsidR="00453481" w:rsidRPr="00453481">
              <w:t>деревне</w:t>
            </w:r>
            <w:r w:rsidRPr="00453481">
              <w:t xml:space="preserve"> Удальцово</w:t>
            </w:r>
            <w:r w:rsidRPr="00537BA8">
              <w:t>*</w:t>
            </w:r>
            <w:r w:rsidR="0098700D">
              <w:t>*</w:t>
            </w:r>
            <w:r w:rsidRPr="00537BA8">
              <w:t xml:space="preserve"> Приозерского района</w:t>
            </w:r>
            <w:r w:rsidRPr="00E66B55">
              <w:t xml:space="preserve"> Ленинградской области</w:t>
            </w:r>
          </w:p>
        </w:tc>
        <w:tc>
          <w:tcPr>
            <w:tcW w:w="550" w:type="pct"/>
            <w:tcBorders>
              <w:top w:val="nil"/>
              <w:left w:val="nil"/>
              <w:bottom w:val="single" w:sz="4" w:space="0" w:color="auto"/>
              <w:right w:val="single" w:sz="4" w:space="0" w:color="auto"/>
            </w:tcBorders>
          </w:tcPr>
          <w:p w:rsidR="00F54F67" w:rsidRPr="00EB4F8B" w:rsidRDefault="00D2067B" w:rsidP="0008675D">
            <w:pPr>
              <w:pStyle w:val="afffffffffff2"/>
            </w:pPr>
            <w:r w:rsidRPr="00D2067B">
              <w:t>Река Вуокса</w:t>
            </w:r>
          </w:p>
        </w:tc>
      </w:tr>
      <w:tr w:rsidR="00F54F67" w:rsidRPr="00EB4F8B" w:rsidTr="000302B5">
        <w:trPr>
          <w:jc w:val="center"/>
        </w:trPr>
        <w:tc>
          <w:tcPr>
            <w:tcW w:w="5000" w:type="pct"/>
            <w:gridSpan w:val="5"/>
            <w:tcBorders>
              <w:top w:val="single" w:sz="4" w:space="0" w:color="auto"/>
              <w:left w:val="single" w:sz="4" w:space="0" w:color="auto"/>
              <w:bottom w:val="single" w:sz="4" w:space="0" w:color="auto"/>
              <w:right w:val="single" w:sz="4" w:space="0" w:color="auto"/>
            </w:tcBorders>
          </w:tcPr>
          <w:p w:rsidR="00F54F67" w:rsidRPr="00453481" w:rsidRDefault="00F54F67" w:rsidP="0008675D">
            <w:pPr>
              <w:pStyle w:val="afffffffffff2"/>
            </w:pPr>
            <w:r w:rsidRPr="00453481">
              <w:t>Примечания:</w:t>
            </w:r>
          </w:p>
          <w:p w:rsidR="00F54F67" w:rsidRPr="00744C31" w:rsidRDefault="00C80489" w:rsidP="0008675D">
            <w:pPr>
              <w:pStyle w:val="afffffffffff2"/>
            </w:pPr>
            <w:r w:rsidRPr="00100ECF">
              <w:t>*</w:t>
            </w:r>
            <w:r>
              <w:t xml:space="preserve"> </w:t>
            </w:r>
            <w:r w:rsidR="00BC36CF">
              <w:t xml:space="preserve">В соответствии </w:t>
            </w:r>
            <w:r w:rsidR="00BC36CF" w:rsidRPr="00BC36CF">
              <w:t>с областным законом от 15.06.2010 № 32-оз</w:t>
            </w:r>
            <w:r w:rsidR="00BC36CF">
              <w:t xml:space="preserve"> «деревня </w:t>
            </w:r>
            <w:r w:rsidR="00E843CC">
              <w:t>Горки</w:t>
            </w:r>
            <w:r w:rsidR="00BC36CF">
              <w:t>», как населённый пункт в Приозерском муниципальном районе не существует. Объект «деревня Горки»</w:t>
            </w:r>
            <w:r w:rsidR="00E843CC">
              <w:t xml:space="preserve"> является элементом планировочной структуры посёлка Петровское</w:t>
            </w:r>
            <w:r w:rsidR="00537BA8">
              <w:t>.</w:t>
            </w:r>
          </w:p>
          <w:p w:rsidR="00F54F67" w:rsidRPr="00416C70" w:rsidRDefault="00F54F67" w:rsidP="0008675D">
            <w:pPr>
              <w:pStyle w:val="afffffffffff2"/>
              <w:rPr>
                <w:highlight w:val="red"/>
              </w:rPr>
            </w:pPr>
            <w:r w:rsidRPr="00100ECF">
              <w:t>**</w:t>
            </w:r>
            <w:r w:rsidR="00100ECF">
              <w:t xml:space="preserve"> </w:t>
            </w:r>
            <w:r w:rsidR="00046319">
              <w:t xml:space="preserve">Деревня Удальцово расположена в </w:t>
            </w:r>
            <w:r w:rsidR="00046319" w:rsidRPr="00046319">
              <w:t>Запорожско</w:t>
            </w:r>
            <w:r w:rsidR="00046319">
              <w:t>м</w:t>
            </w:r>
            <w:r w:rsidR="00046319" w:rsidRPr="00046319">
              <w:t xml:space="preserve"> сельско</w:t>
            </w:r>
            <w:r w:rsidR="00046319">
              <w:t>м</w:t>
            </w:r>
            <w:r w:rsidR="00046319" w:rsidRPr="00046319">
              <w:t xml:space="preserve"> поселени</w:t>
            </w:r>
            <w:r w:rsidR="00046319">
              <w:t>и Приозерского муниципального района Ленинградской области</w:t>
            </w:r>
            <w:r w:rsidR="000428B6">
              <w:t xml:space="preserve">. </w:t>
            </w:r>
            <w:r w:rsidR="006D2E3A" w:rsidRPr="006D2E3A">
              <w:t>Петровск</w:t>
            </w:r>
            <w:r w:rsidR="000428B6" w:rsidRPr="000428B6">
              <w:t>о</w:t>
            </w:r>
            <w:r w:rsidR="000428B6">
              <w:t>е</w:t>
            </w:r>
            <w:r w:rsidR="000428B6" w:rsidRPr="000428B6">
              <w:t xml:space="preserve"> сельско</w:t>
            </w:r>
            <w:r w:rsidR="000428B6">
              <w:t>е</w:t>
            </w:r>
            <w:r w:rsidR="000428B6" w:rsidRPr="000428B6">
              <w:t xml:space="preserve"> поселени</w:t>
            </w:r>
            <w:r w:rsidR="000428B6">
              <w:t xml:space="preserve">е граничит с юго-востока с </w:t>
            </w:r>
            <w:r w:rsidR="006D2E3A" w:rsidRPr="006D2E3A">
              <w:t>Запорожск</w:t>
            </w:r>
            <w:r w:rsidR="000428B6">
              <w:t xml:space="preserve">им сельским поселением. Часть зоны затопления </w:t>
            </w:r>
            <w:r w:rsidR="000428B6" w:rsidRPr="000428B6">
              <w:t>в отношении территорий, прилегающих к реке Вуокса (основное русло) в деревне Удальцово</w:t>
            </w:r>
            <w:r w:rsidR="000428B6">
              <w:t xml:space="preserve"> и часть </w:t>
            </w:r>
            <w:r w:rsidR="000428B6" w:rsidRPr="00453481">
              <w:t>зон</w:t>
            </w:r>
            <w:r w:rsidR="000428B6">
              <w:t>ы</w:t>
            </w:r>
            <w:r w:rsidR="000428B6" w:rsidRPr="00453481">
              <w:t xml:space="preserve"> подтопления</w:t>
            </w:r>
            <w:r w:rsidR="000428B6" w:rsidRPr="00E66B55">
              <w:t xml:space="preserve"> в отношении территории, прилегающей к зоне затопления, повышение уровня грунтовых вод которой обусловливается подпором вод уровнями высоких </w:t>
            </w:r>
            <w:r w:rsidR="000428B6" w:rsidRPr="00453481">
              <w:t>вод реки Вуокса</w:t>
            </w:r>
            <w:r w:rsidR="000428B6" w:rsidRPr="00E66B55">
              <w:t xml:space="preserve"> (основное </w:t>
            </w:r>
            <w:r w:rsidR="000428B6" w:rsidRPr="00453481">
              <w:t>русло) в деревне Удальцово</w:t>
            </w:r>
            <w:r w:rsidR="000428B6">
              <w:t xml:space="preserve"> расположены в границе Петровского сельского поселения</w:t>
            </w:r>
          </w:p>
        </w:tc>
      </w:tr>
    </w:tbl>
    <w:p w:rsidR="00C34452" w:rsidRDefault="00C34452" w:rsidP="00CB5148">
      <w:pPr>
        <w:pStyle w:val="30"/>
      </w:pPr>
      <w:bookmarkStart w:id="136" w:name="_Toc209703757"/>
      <w:r>
        <w:t>Санитарно-защитные зоны предприятий, сооружений и иных объектов</w:t>
      </w:r>
      <w:bookmarkEnd w:id="136"/>
    </w:p>
    <w:p w:rsidR="00C34452" w:rsidRDefault="00D876C2" w:rsidP="00C34452">
      <w:pPr>
        <w:rPr>
          <w:lang w:eastAsia="x-none"/>
        </w:rPr>
      </w:pPr>
      <w:r>
        <w:rPr>
          <w:lang w:eastAsia="x-none"/>
        </w:rPr>
        <w:t xml:space="preserve">Организация </w:t>
      </w:r>
      <w:r w:rsidR="00C34452">
        <w:rPr>
          <w:lang w:eastAsia="x-none"/>
        </w:rPr>
        <w:t>и режимы использования территорий санитарно-защитных зон определены в соответствии с СанПиН 2.2.1/2.1.1.1200-03 «Санитарно-защитные зоны и санитарная классификация предприятий, сооружений и иных объектов», утвержд</w:t>
      </w:r>
      <w:r w:rsidR="007F7130">
        <w:rPr>
          <w:lang w:eastAsia="x-none"/>
        </w:rPr>
        <w:t>ё</w:t>
      </w:r>
      <w:r w:rsidR="00C34452">
        <w:rPr>
          <w:lang w:eastAsia="x-none"/>
        </w:rPr>
        <w:t>нн</w:t>
      </w:r>
      <w:r w:rsidR="00AB4569">
        <w:rPr>
          <w:lang w:eastAsia="x-none"/>
        </w:rPr>
        <w:t>ыми</w:t>
      </w:r>
      <w:r w:rsidR="00C34452">
        <w:rPr>
          <w:lang w:eastAsia="x-none"/>
        </w:rPr>
        <w:t xml:space="preserve"> постановлением главного государственного санитарного врача Российской Федерации от 25</w:t>
      </w:r>
      <w:r w:rsidR="0005625B">
        <w:rPr>
          <w:lang w:eastAsia="x-none"/>
        </w:rPr>
        <w:t>.10.</w:t>
      </w:r>
      <w:r w:rsidR="00C34452">
        <w:rPr>
          <w:lang w:eastAsia="x-none"/>
        </w:rPr>
        <w:t xml:space="preserve"> 2007 № 74, зарегистрированн</w:t>
      </w:r>
      <w:r w:rsidR="00AB4569">
        <w:rPr>
          <w:lang w:eastAsia="x-none"/>
        </w:rPr>
        <w:t>ые</w:t>
      </w:r>
      <w:r w:rsidR="00C34452">
        <w:rPr>
          <w:lang w:eastAsia="x-none"/>
        </w:rPr>
        <w:t xml:space="preserve"> в </w:t>
      </w:r>
      <w:r w:rsidR="00AB4569" w:rsidRPr="00AB4569">
        <w:rPr>
          <w:lang w:eastAsia="x-none"/>
        </w:rPr>
        <w:t>Министерств</w:t>
      </w:r>
      <w:r w:rsidR="00AB4569">
        <w:rPr>
          <w:lang w:eastAsia="x-none"/>
        </w:rPr>
        <w:t>е</w:t>
      </w:r>
      <w:r w:rsidR="00AB4569" w:rsidRPr="00AB4569">
        <w:rPr>
          <w:lang w:eastAsia="x-none"/>
        </w:rPr>
        <w:t xml:space="preserve"> юстиции Российской Федерации</w:t>
      </w:r>
      <w:r w:rsidR="00C34452">
        <w:rPr>
          <w:lang w:eastAsia="x-none"/>
        </w:rPr>
        <w:t xml:space="preserve"> </w:t>
      </w:r>
      <w:r w:rsidR="00AB4569">
        <w:rPr>
          <w:lang w:eastAsia="x-none"/>
        </w:rPr>
        <w:t xml:space="preserve">от </w:t>
      </w:r>
      <w:r w:rsidR="00C34452">
        <w:rPr>
          <w:lang w:eastAsia="x-none"/>
        </w:rPr>
        <w:t>25.01.2008 № 10995; СП 62.13330.2011</w:t>
      </w:r>
      <w:r w:rsidR="0005625B">
        <w:rPr>
          <w:lang w:eastAsia="x-none"/>
        </w:rPr>
        <w:t xml:space="preserve"> </w:t>
      </w:r>
      <w:r w:rsidR="00C34452">
        <w:rPr>
          <w:lang w:eastAsia="x-none"/>
        </w:rPr>
        <w:t>Газораспределительные системы. Актуализированная редакция СНиП 42-01-2002, утверждённы</w:t>
      </w:r>
      <w:r w:rsidR="00AB4569">
        <w:rPr>
          <w:lang w:eastAsia="x-none"/>
        </w:rPr>
        <w:t>м</w:t>
      </w:r>
      <w:r w:rsidR="00C34452">
        <w:rPr>
          <w:lang w:eastAsia="x-none"/>
        </w:rPr>
        <w:t xml:space="preserve"> приказом </w:t>
      </w:r>
      <w:r w:rsidR="00AB4569" w:rsidRPr="00AB4569">
        <w:rPr>
          <w:lang w:eastAsia="x-none"/>
        </w:rPr>
        <w:t>Министерств</w:t>
      </w:r>
      <w:r w:rsidR="00AB4569">
        <w:rPr>
          <w:lang w:eastAsia="x-none"/>
        </w:rPr>
        <w:t>а</w:t>
      </w:r>
      <w:r w:rsidR="00AB4569" w:rsidRPr="00AB4569">
        <w:rPr>
          <w:lang w:eastAsia="x-none"/>
        </w:rPr>
        <w:t xml:space="preserve"> регионального развития</w:t>
      </w:r>
      <w:r w:rsidR="00C34452">
        <w:rPr>
          <w:lang w:eastAsia="x-none"/>
        </w:rPr>
        <w:t xml:space="preserve"> Росси</w:t>
      </w:r>
      <w:r w:rsidR="00AB4569">
        <w:rPr>
          <w:lang w:eastAsia="x-none"/>
        </w:rPr>
        <w:t>йской Федерации</w:t>
      </w:r>
      <w:r w:rsidR="00C34452">
        <w:rPr>
          <w:lang w:eastAsia="x-none"/>
        </w:rPr>
        <w:t xml:space="preserve"> от 27</w:t>
      </w:r>
      <w:r w:rsidR="0005625B">
        <w:rPr>
          <w:lang w:eastAsia="x-none"/>
        </w:rPr>
        <w:t>.12.</w:t>
      </w:r>
      <w:r w:rsidR="00C34452">
        <w:rPr>
          <w:lang w:eastAsia="x-none"/>
        </w:rPr>
        <w:t>2010 № 780; СП 121.13330.2012. Аэродромы. Актуализированная редакция СНиП 32-03-96, утверждённы</w:t>
      </w:r>
      <w:r w:rsidR="00AB4569">
        <w:rPr>
          <w:lang w:eastAsia="x-none"/>
        </w:rPr>
        <w:t>м</w:t>
      </w:r>
      <w:r w:rsidR="00C34452">
        <w:rPr>
          <w:lang w:eastAsia="x-none"/>
        </w:rPr>
        <w:t xml:space="preserve"> приказом </w:t>
      </w:r>
      <w:r w:rsidR="00AB4569" w:rsidRPr="00AB4569">
        <w:rPr>
          <w:lang w:eastAsia="x-none"/>
        </w:rPr>
        <w:t>Министерств</w:t>
      </w:r>
      <w:r w:rsidR="00AB4569">
        <w:rPr>
          <w:lang w:eastAsia="x-none"/>
        </w:rPr>
        <w:t>а</w:t>
      </w:r>
      <w:r w:rsidR="00AB4569" w:rsidRPr="00AB4569">
        <w:rPr>
          <w:lang w:eastAsia="x-none"/>
        </w:rPr>
        <w:t xml:space="preserve"> регионального развития</w:t>
      </w:r>
      <w:r w:rsidR="00AB4569">
        <w:rPr>
          <w:lang w:eastAsia="x-none"/>
        </w:rPr>
        <w:t xml:space="preserve"> Российской Федерации </w:t>
      </w:r>
      <w:r w:rsidR="00C34452">
        <w:rPr>
          <w:lang w:eastAsia="x-none"/>
        </w:rPr>
        <w:t>от 30</w:t>
      </w:r>
      <w:r w:rsidR="00201C47">
        <w:rPr>
          <w:lang w:eastAsia="x-none"/>
        </w:rPr>
        <w:t>.06.</w:t>
      </w:r>
      <w:r w:rsidR="00C34452">
        <w:rPr>
          <w:lang w:eastAsia="x-none"/>
        </w:rPr>
        <w:t xml:space="preserve">2012 № 277; ГОСТ 22283-88. Государственный стандарт Союза </w:t>
      </w:r>
      <w:r w:rsidR="0005625B" w:rsidRPr="0005625B">
        <w:rPr>
          <w:lang w:eastAsia="x-none"/>
        </w:rPr>
        <w:t>Сов</w:t>
      </w:r>
      <w:r w:rsidR="0005625B">
        <w:rPr>
          <w:lang w:eastAsia="x-none"/>
        </w:rPr>
        <w:t>е</w:t>
      </w:r>
      <w:r w:rsidR="0005625B" w:rsidRPr="0005625B">
        <w:rPr>
          <w:lang w:eastAsia="x-none"/>
        </w:rPr>
        <w:t>тских Социалист</w:t>
      </w:r>
      <w:r w:rsidR="0005625B">
        <w:rPr>
          <w:lang w:eastAsia="x-none"/>
        </w:rPr>
        <w:t>и</w:t>
      </w:r>
      <w:r w:rsidR="0005625B" w:rsidRPr="0005625B">
        <w:rPr>
          <w:lang w:eastAsia="x-none"/>
        </w:rPr>
        <w:t>ческих Респ</w:t>
      </w:r>
      <w:r w:rsidR="0005625B">
        <w:rPr>
          <w:lang w:eastAsia="x-none"/>
        </w:rPr>
        <w:t>у</w:t>
      </w:r>
      <w:r w:rsidR="0005625B" w:rsidRPr="0005625B">
        <w:rPr>
          <w:lang w:eastAsia="x-none"/>
        </w:rPr>
        <w:t>блик</w:t>
      </w:r>
      <w:r w:rsidR="00C34452">
        <w:rPr>
          <w:lang w:eastAsia="x-none"/>
        </w:rPr>
        <w:t>. Шум авиационный. Допустимые уровни шума на территории жилой застройки и методы его измерения, утверждённы</w:t>
      </w:r>
      <w:r w:rsidR="00AB4569">
        <w:rPr>
          <w:lang w:eastAsia="x-none"/>
        </w:rPr>
        <w:t>м</w:t>
      </w:r>
      <w:r w:rsidR="00C34452">
        <w:rPr>
          <w:lang w:eastAsia="x-none"/>
        </w:rPr>
        <w:t xml:space="preserve"> и введ</w:t>
      </w:r>
      <w:r w:rsidR="007F7130">
        <w:rPr>
          <w:lang w:eastAsia="x-none"/>
        </w:rPr>
        <w:t>ё</w:t>
      </w:r>
      <w:r w:rsidR="00C34452">
        <w:rPr>
          <w:lang w:eastAsia="x-none"/>
        </w:rPr>
        <w:t>нны</w:t>
      </w:r>
      <w:r w:rsidR="00AB4569">
        <w:rPr>
          <w:lang w:eastAsia="x-none"/>
        </w:rPr>
        <w:t>м</w:t>
      </w:r>
      <w:r w:rsidR="00C34452">
        <w:rPr>
          <w:lang w:eastAsia="x-none"/>
        </w:rPr>
        <w:t xml:space="preserve"> в действие постановлением Госстандарта </w:t>
      </w:r>
      <w:r w:rsidR="0005625B">
        <w:rPr>
          <w:lang w:eastAsia="x-none"/>
        </w:rPr>
        <w:t xml:space="preserve">Союза </w:t>
      </w:r>
      <w:r w:rsidR="0005625B" w:rsidRPr="0005625B">
        <w:rPr>
          <w:lang w:eastAsia="x-none"/>
        </w:rPr>
        <w:t>Сов</w:t>
      </w:r>
      <w:r w:rsidR="0005625B">
        <w:rPr>
          <w:lang w:eastAsia="x-none"/>
        </w:rPr>
        <w:t>е</w:t>
      </w:r>
      <w:r w:rsidR="0005625B" w:rsidRPr="0005625B">
        <w:rPr>
          <w:lang w:eastAsia="x-none"/>
        </w:rPr>
        <w:t>тских Социалист</w:t>
      </w:r>
      <w:r w:rsidR="0005625B">
        <w:rPr>
          <w:lang w:eastAsia="x-none"/>
        </w:rPr>
        <w:t>и</w:t>
      </w:r>
      <w:r w:rsidR="0005625B" w:rsidRPr="0005625B">
        <w:rPr>
          <w:lang w:eastAsia="x-none"/>
        </w:rPr>
        <w:t>ческих Респ</w:t>
      </w:r>
      <w:r w:rsidR="0005625B">
        <w:rPr>
          <w:lang w:eastAsia="x-none"/>
        </w:rPr>
        <w:t>у</w:t>
      </w:r>
      <w:r w:rsidR="0005625B" w:rsidRPr="0005625B">
        <w:rPr>
          <w:lang w:eastAsia="x-none"/>
        </w:rPr>
        <w:t>блик</w:t>
      </w:r>
      <w:r w:rsidR="00C34452">
        <w:rPr>
          <w:lang w:eastAsia="x-none"/>
        </w:rPr>
        <w:t xml:space="preserve"> от 22</w:t>
      </w:r>
      <w:r w:rsidR="0005625B">
        <w:rPr>
          <w:lang w:eastAsia="x-none"/>
        </w:rPr>
        <w:t>.12.</w:t>
      </w:r>
      <w:r w:rsidR="00C34452">
        <w:rPr>
          <w:lang w:eastAsia="x-none"/>
        </w:rPr>
        <w:t>1988 № 4457; СП 51.13330.2011. Защита от шума. Актуализированная редакция СНиП 23-03-2003, утверждённы</w:t>
      </w:r>
      <w:r w:rsidR="00AB4569">
        <w:rPr>
          <w:lang w:eastAsia="x-none"/>
        </w:rPr>
        <w:t>м</w:t>
      </w:r>
      <w:r w:rsidR="00C34452">
        <w:rPr>
          <w:lang w:eastAsia="x-none"/>
        </w:rPr>
        <w:t xml:space="preserve"> приказом </w:t>
      </w:r>
      <w:r w:rsidR="00AB4569" w:rsidRPr="00AB4569">
        <w:rPr>
          <w:lang w:eastAsia="x-none"/>
        </w:rPr>
        <w:t>Министерств</w:t>
      </w:r>
      <w:r w:rsidR="00AB4569">
        <w:rPr>
          <w:lang w:eastAsia="x-none"/>
        </w:rPr>
        <w:t>а</w:t>
      </w:r>
      <w:r w:rsidR="00AB4569" w:rsidRPr="00AB4569">
        <w:rPr>
          <w:lang w:eastAsia="x-none"/>
        </w:rPr>
        <w:t xml:space="preserve"> регионального развития</w:t>
      </w:r>
      <w:r w:rsidR="00AB4569">
        <w:rPr>
          <w:lang w:eastAsia="x-none"/>
        </w:rPr>
        <w:t xml:space="preserve"> Российской Федерации </w:t>
      </w:r>
      <w:r w:rsidR="00C34452">
        <w:rPr>
          <w:lang w:eastAsia="x-none"/>
        </w:rPr>
        <w:t>от 28</w:t>
      </w:r>
      <w:r w:rsidR="0005625B">
        <w:rPr>
          <w:lang w:eastAsia="x-none"/>
        </w:rPr>
        <w:t>.12.</w:t>
      </w:r>
      <w:r w:rsidR="00C34452">
        <w:rPr>
          <w:lang w:eastAsia="x-none"/>
        </w:rPr>
        <w:t>2010 № 825.</w:t>
      </w:r>
    </w:p>
    <w:p w:rsidR="00C34452" w:rsidRDefault="00C34452" w:rsidP="00FA74F3">
      <w:pPr>
        <w:rPr>
          <w:lang w:eastAsia="x-none"/>
        </w:rPr>
      </w:pPr>
      <w:r>
        <w:rPr>
          <w:lang w:eastAsia="x-none"/>
        </w:rPr>
        <w:t xml:space="preserve">Санитарно-защитная зона является обязательным элементом промышленного предприятия и объекта, являющегося источником химического, биологического или физического воздействия. Уровень загрязнения или уровень воздействия в ней выше нормативов, принятых для селитебных территорий. Предоставление земельных участков в границах санитарно-защитных зон производится при наличии заключения территориальных органов </w:t>
      </w:r>
      <w:r w:rsidR="00FA74F3">
        <w:rPr>
          <w:lang w:eastAsia="x-none"/>
        </w:rPr>
        <w:t>государственного санитарно-эпидемиологического надзора</w:t>
      </w:r>
      <w:r w:rsidR="00BC579D">
        <w:rPr>
          <w:lang w:eastAsia="x-none"/>
        </w:rPr>
        <w:t xml:space="preserve"> Российской Федерации</w:t>
      </w:r>
      <w:r>
        <w:rPr>
          <w:lang w:eastAsia="x-none"/>
        </w:rPr>
        <w:t xml:space="preserve"> об отсутствии нарушений санитарных норм и правил.</w:t>
      </w:r>
    </w:p>
    <w:p w:rsidR="00C34452" w:rsidRPr="00C34452" w:rsidRDefault="00C34452" w:rsidP="00C34452">
      <w:pPr>
        <w:rPr>
          <w:lang w:eastAsia="x-none"/>
        </w:rPr>
      </w:pPr>
      <w:r>
        <w:rPr>
          <w:lang w:eastAsia="x-none"/>
        </w:rPr>
        <w:t>Ширина санитарно-защитной зоны должна быть подтверждена выполненными по согласованным и утверждённым в установленном порядке методам расчёта рассеивания выбросов в атмосфере для всех загрязняющих веществ, распространения шума, вибрации и электромагнитных полей с учётом фонового загрязнения среды обитания по каждому из факторов за счёт вклада действующих, намеченных к строительству или проектируемых предприятий.</w:t>
      </w:r>
    </w:p>
    <w:p w:rsidR="00C34452" w:rsidRDefault="00C34452" w:rsidP="00C34452">
      <w:r>
        <w:t>Ограничения градостроительной деятельности, связанные с санитарно-защитными зонами, носят временный характер и подлежат корректировке в системе градостроительного и санитарно-гигиенического мониторинга.</w:t>
      </w:r>
    </w:p>
    <w:p w:rsidR="00C34452" w:rsidRDefault="00C34452" w:rsidP="00C34452">
      <w:r>
        <w:t>На территории Петровского сельского поселения основные объекты, требующие организации санитарно-защитных зон сосредоточены вблизи посёлка Петровское:</w:t>
      </w:r>
    </w:p>
    <w:p w:rsidR="00C34452" w:rsidRDefault="00C34452" w:rsidP="00911BB1">
      <w:pPr>
        <w:pStyle w:val="a7"/>
      </w:pPr>
      <w:r>
        <w:t xml:space="preserve">территория сельскохозяйственного предприятия </w:t>
      </w:r>
      <w:r w:rsidR="00024141">
        <w:t>акционерного общества</w:t>
      </w:r>
      <w:r>
        <w:t xml:space="preserve"> Племенной завод «Петровский» (II класс опасности);</w:t>
      </w:r>
    </w:p>
    <w:p w:rsidR="00C34452" w:rsidRDefault="00C34452" w:rsidP="00911BB1">
      <w:pPr>
        <w:pStyle w:val="a7"/>
      </w:pPr>
      <w:r>
        <w:t>кладбище (V класс опасности);</w:t>
      </w:r>
    </w:p>
    <w:p w:rsidR="00C34452" w:rsidRDefault="00C34452" w:rsidP="00911BB1">
      <w:pPr>
        <w:pStyle w:val="a7"/>
      </w:pPr>
      <w:r>
        <w:t>канализационные очистные сооружения в посёлке Петровское (III</w:t>
      </w:r>
      <w:r w:rsidR="005144C1">
        <w:t xml:space="preserve"> и </w:t>
      </w:r>
      <w:r>
        <w:t>IV класс</w:t>
      </w:r>
      <w:r w:rsidR="0023309A">
        <w:t>ы</w:t>
      </w:r>
      <w:r>
        <w:t xml:space="preserve"> опасности);</w:t>
      </w:r>
    </w:p>
    <w:p w:rsidR="00C34452" w:rsidRDefault="00C34452" w:rsidP="00911BB1">
      <w:pPr>
        <w:pStyle w:val="a7"/>
      </w:pPr>
      <w:r>
        <w:t>канализационные очистные сооружения в деревне Овраги (III</w:t>
      </w:r>
      <w:r w:rsidR="005144C1">
        <w:t xml:space="preserve"> и </w:t>
      </w:r>
      <w:r>
        <w:t>IV класс</w:t>
      </w:r>
      <w:r w:rsidR="0023309A">
        <w:t>ы</w:t>
      </w:r>
      <w:r>
        <w:t xml:space="preserve"> опасности);</w:t>
      </w:r>
    </w:p>
    <w:p w:rsidR="00C34452" w:rsidRDefault="00C34452" w:rsidP="00911BB1">
      <w:pPr>
        <w:pStyle w:val="a7"/>
      </w:pPr>
      <w:r>
        <w:t>автозаправочная станция на территории деревни Варшко (V класс опасности).</w:t>
      </w:r>
    </w:p>
    <w:p w:rsidR="00C34452" w:rsidRDefault="00C34452" w:rsidP="00C34452">
      <w:r>
        <w:t xml:space="preserve">Санитарно-защитные зоны от наземных гаражей, стоянок, паркингов закрытого типа принимается на основании результатов </w:t>
      </w:r>
      <w:r w:rsidR="00500605">
        <w:t>расчётов</w:t>
      </w:r>
      <w:r>
        <w:t xml:space="preserve"> рассеивания загрязнений в атмосферном воздухе и уровней физического воздействия, для гостевых автостоянок санитарно-защитные зоны не устанавливаются. 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другое, которое должно составлять не менее 15 м. 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w:t>
      </w:r>
      <w:r w:rsidR="00500605">
        <w:t>расчётами</w:t>
      </w:r>
      <w:r>
        <w:t xml:space="preserve"> загрязнения атмосферного воздуха и акустическими </w:t>
      </w:r>
      <w:r w:rsidR="00500605">
        <w:t>расчётами</w:t>
      </w:r>
      <w:r>
        <w:t>.</w:t>
      </w:r>
    </w:p>
    <w:p w:rsidR="006C4432" w:rsidRDefault="006C4432" w:rsidP="006C4432">
      <w:pPr>
        <w:pStyle w:val="30"/>
      </w:pPr>
      <w:bookmarkStart w:id="137" w:name="_Toc209703758"/>
      <w:r w:rsidRPr="006C4432">
        <w:t>Прочие планировочные ограничения</w:t>
      </w:r>
      <w:bookmarkEnd w:id="137"/>
    </w:p>
    <w:p w:rsidR="00500605" w:rsidRDefault="00500605" w:rsidP="00500605">
      <w:pPr>
        <w:pStyle w:val="afffe"/>
      </w:pPr>
      <w:r>
        <w:t>Зоны месторождений полезных ископаемых</w:t>
      </w:r>
    </w:p>
    <w:p w:rsidR="00500605" w:rsidRDefault="007C3654" w:rsidP="00500605">
      <w:r w:rsidRPr="007C3654">
        <w:t>Особенности строительства объектов капитального строительства в границах земельных участков, необходимых для разведки и добычи полезных ископаемых</w:t>
      </w:r>
      <w:r w:rsidR="003F470D">
        <w:t>,</w:t>
      </w:r>
      <w:r w:rsidR="00500605">
        <w:t xml:space="preserve"> устанавлива</w:t>
      </w:r>
      <w:r>
        <w:t>ю</w:t>
      </w:r>
      <w:r w:rsidR="00500605">
        <w:t xml:space="preserve">тся в </w:t>
      </w:r>
      <w:r w:rsidR="00500605" w:rsidRPr="00A55906">
        <w:t>соответствии с Законом Российской Федерации от 21.02.1992 № 2395-1 «О недрах».</w:t>
      </w:r>
    </w:p>
    <w:p w:rsidR="00B61026" w:rsidRDefault="00500605" w:rsidP="00B61026">
      <w:r>
        <w:t xml:space="preserve">В таблице </w:t>
      </w:r>
      <w:r w:rsidR="00C360D9">
        <w:fldChar w:fldCharType="begin"/>
      </w:r>
      <w:r w:rsidR="00C360D9">
        <w:instrText xml:space="preserve"> REF _Ref194590758 \h  \* MERGEFORMAT </w:instrText>
      </w:r>
      <w:r w:rsidR="00C360D9">
        <w:fldChar w:fldCharType="separate"/>
      </w:r>
      <w:r w:rsidR="00C360D9" w:rsidRPr="00C360D9">
        <w:rPr>
          <w:vanish/>
        </w:rPr>
        <w:t xml:space="preserve">Таблица </w:t>
      </w:r>
      <w:r w:rsidR="00C360D9">
        <w:rPr>
          <w:noProof/>
        </w:rPr>
        <w:t>3.11.11</w:t>
      </w:r>
      <w:r w:rsidR="00C360D9">
        <w:t>.</w:t>
      </w:r>
      <w:r w:rsidR="00C360D9">
        <w:rPr>
          <w:noProof/>
        </w:rPr>
        <w:t>1</w:t>
      </w:r>
      <w:r w:rsidR="00C360D9">
        <w:fldChar w:fldCharType="end"/>
      </w:r>
      <w:r>
        <w:t xml:space="preserve"> представлены участки недр</w:t>
      </w:r>
      <w:r w:rsidR="00CB048D">
        <w:t xml:space="preserve">, </w:t>
      </w:r>
      <w:r w:rsidR="00CB048D" w:rsidRPr="00B61026">
        <w:t>расположенные на территории Петровского сельского поселения</w:t>
      </w:r>
      <w:r>
        <w:t xml:space="preserve"> в соответствии с выпиской из государственного реестра участков недр, предоставленных для добычи полезных ископаемых, а также в целях, не связанных с их добычей, и лицензий на пользование недрами по территории Ленинградской области, расположенные на территории Петровского сельского поселения.</w:t>
      </w:r>
    </w:p>
    <w:p w:rsidR="00C360D9" w:rsidRDefault="00C360D9" w:rsidP="00B61026">
      <w:pPr>
        <w:sectPr w:rsidR="00C360D9" w:rsidSect="00380940">
          <w:pgSz w:w="11906" w:h="16838" w:code="9"/>
          <w:pgMar w:top="1134" w:right="567" w:bottom="1134" w:left="1134" w:header="709" w:footer="709" w:gutter="0"/>
          <w:cols w:space="708"/>
          <w:docGrid w:linePitch="381"/>
        </w:sectPr>
      </w:pPr>
    </w:p>
    <w:p w:rsidR="00B61026" w:rsidRPr="00B61026" w:rsidRDefault="00B61026" w:rsidP="00F43D39">
      <w:pPr>
        <w:pStyle w:val="afffffffffff5"/>
      </w:pPr>
      <w:bookmarkStart w:id="138" w:name="_Ref194590758"/>
      <w:r>
        <w:t xml:space="preserve">Таблица </w:t>
      </w:r>
      <w:fldSimple w:instr=" STYLEREF 3 \s ">
        <w:r w:rsidR="000C2208">
          <w:rPr>
            <w:noProof/>
          </w:rPr>
          <w:t>3.11.11</w:t>
        </w:r>
      </w:fldSimple>
      <w:r w:rsidR="000C2208">
        <w:t>.</w:t>
      </w:r>
      <w:fldSimple w:instr=" SEQ Таблица \* ARABIC \s 3 ">
        <w:r w:rsidR="000C2208">
          <w:rPr>
            <w:noProof/>
          </w:rPr>
          <w:t>1</w:t>
        </w:r>
      </w:fldSimple>
      <w:bookmarkEnd w:id="138"/>
    </w:p>
    <w:p w:rsidR="00B61026" w:rsidRPr="00B61026" w:rsidRDefault="00B61026" w:rsidP="00B61026">
      <w:pPr>
        <w:pStyle w:val="affffffffffffb"/>
      </w:pPr>
      <w:r w:rsidRPr="00B61026">
        <w:t>Участки недр, расположенные на территории Петровского сельского поселения</w:t>
      </w:r>
    </w:p>
    <w:tbl>
      <w:tblPr>
        <w:tblW w:w="5000" w:type="pct"/>
        <w:tblLayout w:type="fixed"/>
        <w:tblLook w:val="0000" w:firstRow="0" w:lastRow="0" w:firstColumn="0" w:lastColumn="0" w:noHBand="0" w:noVBand="0"/>
      </w:tblPr>
      <w:tblGrid>
        <w:gridCol w:w="548"/>
        <w:gridCol w:w="813"/>
        <w:gridCol w:w="967"/>
        <w:gridCol w:w="600"/>
        <w:gridCol w:w="2623"/>
        <w:gridCol w:w="2623"/>
        <w:gridCol w:w="2780"/>
        <w:gridCol w:w="2463"/>
        <w:gridCol w:w="1369"/>
      </w:tblGrid>
      <w:tr w:rsidR="00FF3B60" w:rsidRPr="00614162" w:rsidTr="00614162">
        <w:tc>
          <w:tcPr>
            <w:tcW w:w="185" w:type="pct"/>
            <w:vMerge w:val="restart"/>
            <w:tcBorders>
              <w:top w:val="single" w:sz="4" w:space="0" w:color="auto"/>
              <w:left w:val="single" w:sz="4" w:space="0" w:color="auto"/>
              <w:right w:val="single" w:sz="4" w:space="0" w:color="auto"/>
            </w:tcBorders>
            <w:shd w:val="clear" w:color="auto" w:fill="auto"/>
          </w:tcPr>
          <w:p w:rsidR="00FF3B60" w:rsidRPr="00614162" w:rsidRDefault="00FF3B60" w:rsidP="00246674">
            <w:pPr>
              <w:pStyle w:val="affffffffff7"/>
            </w:pPr>
            <w:r w:rsidRPr="00614162">
              <w:t>№ п/п</w:t>
            </w:r>
          </w:p>
        </w:tc>
        <w:tc>
          <w:tcPr>
            <w:tcW w:w="805" w:type="pct"/>
            <w:gridSpan w:val="3"/>
            <w:tcBorders>
              <w:top w:val="single" w:sz="4" w:space="0" w:color="auto"/>
              <w:left w:val="nil"/>
              <w:bottom w:val="single" w:sz="4" w:space="0" w:color="auto"/>
              <w:right w:val="single" w:sz="4" w:space="0" w:color="auto"/>
            </w:tcBorders>
            <w:shd w:val="clear" w:color="auto" w:fill="auto"/>
          </w:tcPr>
          <w:p w:rsidR="00FF3B60" w:rsidRPr="00614162" w:rsidRDefault="00FF3B60" w:rsidP="00246674">
            <w:pPr>
              <w:pStyle w:val="affffffffff7"/>
            </w:pPr>
            <w:r w:rsidRPr="00614162">
              <w:t>Государственный регистрационный номер лицензии</w:t>
            </w:r>
          </w:p>
        </w:tc>
        <w:tc>
          <w:tcPr>
            <w:tcW w:w="887" w:type="pct"/>
            <w:vMerge w:val="restart"/>
            <w:tcBorders>
              <w:top w:val="single" w:sz="4" w:space="0" w:color="auto"/>
              <w:left w:val="nil"/>
              <w:right w:val="single" w:sz="4" w:space="0" w:color="auto"/>
            </w:tcBorders>
            <w:shd w:val="clear" w:color="auto" w:fill="auto"/>
          </w:tcPr>
          <w:p w:rsidR="00FF3B60" w:rsidRPr="00614162" w:rsidRDefault="00FF3B60" w:rsidP="00246674">
            <w:pPr>
              <w:pStyle w:val="affffffffff7"/>
            </w:pPr>
            <w:r w:rsidRPr="00614162">
              <w:t>Наименование пользователя недр</w:t>
            </w:r>
          </w:p>
        </w:tc>
        <w:tc>
          <w:tcPr>
            <w:tcW w:w="887" w:type="pct"/>
            <w:vMerge w:val="restart"/>
            <w:tcBorders>
              <w:top w:val="single" w:sz="4" w:space="0" w:color="auto"/>
              <w:left w:val="nil"/>
              <w:right w:val="single" w:sz="4" w:space="0" w:color="auto"/>
            </w:tcBorders>
            <w:shd w:val="clear" w:color="auto" w:fill="auto"/>
          </w:tcPr>
          <w:p w:rsidR="00FF3B60" w:rsidRPr="00614162" w:rsidRDefault="00FF3B60" w:rsidP="00246674">
            <w:pPr>
              <w:pStyle w:val="affffffffff7"/>
            </w:pPr>
            <w:r w:rsidRPr="00614162">
              <w:t>Целевое назначение пользования недрами и виды работ</w:t>
            </w:r>
          </w:p>
        </w:tc>
        <w:tc>
          <w:tcPr>
            <w:tcW w:w="940" w:type="pct"/>
            <w:vMerge w:val="restart"/>
            <w:tcBorders>
              <w:top w:val="single" w:sz="4" w:space="0" w:color="auto"/>
              <w:left w:val="nil"/>
              <w:right w:val="single" w:sz="4" w:space="0" w:color="auto"/>
            </w:tcBorders>
            <w:shd w:val="clear" w:color="auto" w:fill="auto"/>
          </w:tcPr>
          <w:p w:rsidR="00FF3B60" w:rsidRPr="00614162" w:rsidRDefault="008C3894" w:rsidP="00246674">
            <w:pPr>
              <w:pStyle w:val="affffffffff7"/>
            </w:pPr>
            <w:r w:rsidRPr="00614162">
              <w:t>Вид объекта учёта</w:t>
            </w:r>
            <w:r w:rsidR="00262CAE" w:rsidRPr="00614162">
              <w:t>, номер скважины при бурении</w:t>
            </w:r>
            <w:r w:rsidRPr="00614162">
              <w:t xml:space="preserve">. </w:t>
            </w:r>
            <w:r w:rsidR="006520C2" w:rsidRPr="00614162">
              <w:t>Местоположение</w:t>
            </w:r>
          </w:p>
        </w:tc>
        <w:tc>
          <w:tcPr>
            <w:tcW w:w="833" w:type="pct"/>
            <w:vMerge w:val="restart"/>
            <w:tcBorders>
              <w:top w:val="single" w:sz="4" w:space="0" w:color="auto"/>
              <w:left w:val="nil"/>
              <w:right w:val="single" w:sz="4" w:space="0" w:color="auto"/>
            </w:tcBorders>
            <w:shd w:val="clear" w:color="auto" w:fill="auto"/>
          </w:tcPr>
          <w:p w:rsidR="00FF3B60" w:rsidRPr="00614162" w:rsidRDefault="00FA2DCD" w:rsidP="00246674">
            <w:pPr>
              <w:pStyle w:val="affffffffff7"/>
            </w:pPr>
            <w:r w:rsidRPr="00614162">
              <w:t>Сведения об организации, осуществляющей хранение и предоставление информации о недрах от имени правообладателя</w:t>
            </w:r>
          </w:p>
        </w:tc>
        <w:tc>
          <w:tcPr>
            <w:tcW w:w="463" w:type="pct"/>
            <w:vMerge w:val="restart"/>
            <w:tcBorders>
              <w:top w:val="single" w:sz="4" w:space="0" w:color="auto"/>
              <w:left w:val="nil"/>
              <w:right w:val="single" w:sz="4" w:space="0" w:color="auto"/>
            </w:tcBorders>
            <w:shd w:val="clear" w:color="auto" w:fill="auto"/>
          </w:tcPr>
          <w:p w:rsidR="00FF3B60" w:rsidRPr="00614162" w:rsidRDefault="00FF3B60" w:rsidP="00246674">
            <w:pPr>
              <w:pStyle w:val="affffffffff7"/>
            </w:pPr>
            <w:r w:rsidRPr="00614162">
              <w:t>Дата окончания срока действия лицензии</w:t>
            </w:r>
          </w:p>
        </w:tc>
      </w:tr>
      <w:tr w:rsidR="00FF3B60" w:rsidRPr="00614162" w:rsidTr="00614162">
        <w:tc>
          <w:tcPr>
            <w:tcW w:w="185" w:type="pct"/>
            <w:vMerge/>
            <w:tcBorders>
              <w:left w:val="single" w:sz="4" w:space="0" w:color="auto"/>
              <w:right w:val="single" w:sz="4" w:space="0" w:color="auto"/>
            </w:tcBorders>
            <w:shd w:val="clear" w:color="auto" w:fill="auto"/>
          </w:tcPr>
          <w:p w:rsidR="00FF3B60" w:rsidRPr="00614162" w:rsidRDefault="00FF3B60" w:rsidP="00246674">
            <w:pPr>
              <w:pStyle w:val="affffffffff7"/>
            </w:pPr>
          </w:p>
        </w:tc>
        <w:tc>
          <w:tcPr>
            <w:tcW w:w="275" w:type="pct"/>
            <w:tcBorders>
              <w:top w:val="single" w:sz="4" w:space="0" w:color="auto"/>
              <w:left w:val="nil"/>
              <w:right w:val="single" w:sz="4" w:space="0" w:color="auto"/>
            </w:tcBorders>
            <w:shd w:val="clear" w:color="auto" w:fill="auto"/>
          </w:tcPr>
          <w:p w:rsidR="00FF3B60" w:rsidRPr="00614162" w:rsidRDefault="00FF3B60" w:rsidP="00246674">
            <w:pPr>
              <w:pStyle w:val="affffffffff7"/>
            </w:pPr>
            <w:r w:rsidRPr="00614162">
              <w:t>серия</w:t>
            </w:r>
          </w:p>
        </w:tc>
        <w:tc>
          <w:tcPr>
            <w:tcW w:w="327" w:type="pct"/>
            <w:tcBorders>
              <w:top w:val="single" w:sz="4" w:space="0" w:color="auto"/>
              <w:left w:val="nil"/>
              <w:right w:val="single" w:sz="4" w:space="0" w:color="auto"/>
            </w:tcBorders>
            <w:shd w:val="clear" w:color="auto" w:fill="auto"/>
          </w:tcPr>
          <w:p w:rsidR="00FF3B60" w:rsidRPr="00614162" w:rsidRDefault="00FF3B60" w:rsidP="00246674">
            <w:pPr>
              <w:pStyle w:val="affffffffff7"/>
            </w:pPr>
            <w:r w:rsidRPr="00614162">
              <w:t>номер</w:t>
            </w:r>
          </w:p>
        </w:tc>
        <w:tc>
          <w:tcPr>
            <w:tcW w:w="203" w:type="pct"/>
            <w:tcBorders>
              <w:top w:val="single" w:sz="4" w:space="0" w:color="auto"/>
              <w:left w:val="nil"/>
              <w:right w:val="single" w:sz="4" w:space="0" w:color="auto"/>
            </w:tcBorders>
            <w:shd w:val="clear" w:color="auto" w:fill="auto"/>
          </w:tcPr>
          <w:p w:rsidR="00FF3B60" w:rsidRPr="00614162" w:rsidRDefault="00FF3B60" w:rsidP="00246674">
            <w:pPr>
              <w:pStyle w:val="affffffffff7"/>
            </w:pPr>
            <w:r w:rsidRPr="00614162">
              <w:t>вид</w:t>
            </w:r>
          </w:p>
        </w:tc>
        <w:tc>
          <w:tcPr>
            <w:tcW w:w="887" w:type="pct"/>
            <w:vMerge/>
            <w:tcBorders>
              <w:top w:val="single" w:sz="4" w:space="0" w:color="auto"/>
              <w:left w:val="nil"/>
              <w:right w:val="single" w:sz="4" w:space="0" w:color="auto"/>
            </w:tcBorders>
            <w:shd w:val="clear" w:color="auto" w:fill="auto"/>
          </w:tcPr>
          <w:p w:rsidR="00FF3B60" w:rsidRPr="00614162" w:rsidRDefault="00FF3B60" w:rsidP="00246674">
            <w:pPr>
              <w:pStyle w:val="affffffffff7"/>
            </w:pPr>
          </w:p>
        </w:tc>
        <w:tc>
          <w:tcPr>
            <w:tcW w:w="887" w:type="pct"/>
            <w:vMerge/>
            <w:tcBorders>
              <w:top w:val="single" w:sz="4" w:space="0" w:color="auto"/>
              <w:left w:val="nil"/>
              <w:right w:val="single" w:sz="4" w:space="0" w:color="auto"/>
            </w:tcBorders>
            <w:shd w:val="clear" w:color="auto" w:fill="auto"/>
          </w:tcPr>
          <w:p w:rsidR="00FF3B60" w:rsidRPr="00614162" w:rsidRDefault="00FF3B60" w:rsidP="00246674">
            <w:pPr>
              <w:pStyle w:val="affffffffff7"/>
            </w:pPr>
          </w:p>
        </w:tc>
        <w:tc>
          <w:tcPr>
            <w:tcW w:w="940" w:type="pct"/>
            <w:vMerge/>
            <w:tcBorders>
              <w:top w:val="single" w:sz="4" w:space="0" w:color="auto"/>
              <w:left w:val="nil"/>
              <w:right w:val="single" w:sz="4" w:space="0" w:color="auto"/>
            </w:tcBorders>
            <w:shd w:val="clear" w:color="auto" w:fill="auto"/>
          </w:tcPr>
          <w:p w:rsidR="00FF3B60" w:rsidRPr="00614162" w:rsidRDefault="00FF3B60" w:rsidP="00246674">
            <w:pPr>
              <w:pStyle w:val="affffffffff7"/>
            </w:pPr>
          </w:p>
        </w:tc>
        <w:tc>
          <w:tcPr>
            <w:tcW w:w="833" w:type="pct"/>
            <w:vMerge/>
            <w:tcBorders>
              <w:top w:val="single" w:sz="4" w:space="0" w:color="auto"/>
              <w:left w:val="nil"/>
              <w:right w:val="single" w:sz="4" w:space="0" w:color="auto"/>
            </w:tcBorders>
            <w:shd w:val="clear" w:color="auto" w:fill="auto"/>
          </w:tcPr>
          <w:p w:rsidR="00FF3B60" w:rsidRPr="00614162" w:rsidRDefault="00FF3B60" w:rsidP="00246674">
            <w:pPr>
              <w:pStyle w:val="affffffffff7"/>
            </w:pPr>
          </w:p>
        </w:tc>
        <w:tc>
          <w:tcPr>
            <w:tcW w:w="463" w:type="pct"/>
            <w:vMerge/>
            <w:tcBorders>
              <w:top w:val="single" w:sz="4" w:space="0" w:color="auto"/>
              <w:left w:val="nil"/>
              <w:right w:val="single" w:sz="4" w:space="0" w:color="auto"/>
            </w:tcBorders>
            <w:shd w:val="clear" w:color="auto" w:fill="auto"/>
          </w:tcPr>
          <w:p w:rsidR="00FF3B60" w:rsidRPr="00614162" w:rsidRDefault="00FF3B60" w:rsidP="00246674">
            <w:pPr>
              <w:pStyle w:val="affffffffff7"/>
            </w:pPr>
          </w:p>
        </w:tc>
      </w:tr>
    </w:tbl>
    <w:p w:rsidR="00614162" w:rsidRDefault="00614162" w:rsidP="00246674">
      <w:pPr>
        <w:pStyle w:val="affffffffff6"/>
      </w:pPr>
    </w:p>
    <w:tbl>
      <w:tblPr>
        <w:tblW w:w="5000" w:type="pct"/>
        <w:tblLayout w:type="fixed"/>
        <w:tblLook w:val="0000" w:firstRow="0" w:lastRow="0" w:firstColumn="0" w:lastColumn="0" w:noHBand="0" w:noVBand="0"/>
      </w:tblPr>
      <w:tblGrid>
        <w:gridCol w:w="548"/>
        <w:gridCol w:w="813"/>
        <w:gridCol w:w="967"/>
        <w:gridCol w:w="600"/>
        <w:gridCol w:w="2623"/>
        <w:gridCol w:w="2623"/>
        <w:gridCol w:w="2780"/>
        <w:gridCol w:w="2463"/>
        <w:gridCol w:w="1369"/>
      </w:tblGrid>
      <w:tr w:rsidR="00FF3B60" w:rsidRPr="00614162" w:rsidTr="00614162">
        <w:trPr>
          <w:tblHeader/>
        </w:trPr>
        <w:tc>
          <w:tcPr>
            <w:tcW w:w="185" w:type="pct"/>
            <w:tcBorders>
              <w:top w:val="single" w:sz="4" w:space="0" w:color="auto"/>
              <w:left w:val="single" w:sz="4" w:space="0" w:color="auto"/>
              <w:bottom w:val="single" w:sz="4" w:space="0" w:color="auto"/>
              <w:right w:val="single" w:sz="4" w:space="0" w:color="auto"/>
            </w:tcBorders>
            <w:shd w:val="clear" w:color="auto" w:fill="auto"/>
          </w:tcPr>
          <w:p w:rsidR="00FF3B60" w:rsidRPr="00614162" w:rsidRDefault="00FF3B60" w:rsidP="00246674">
            <w:pPr>
              <w:pStyle w:val="affffffffff7"/>
            </w:pPr>
            <w:r w:rsidRPr="00614162">
              <w:t>1</w:t>
            </w:r>
          </w:p>
        </w:tc>
        <w:tc>
          <w:tcPr>
            <w:tcW w:w="275" w:type="pct"/>
            <w:tcBorders>
              <w:top w:val="single" w:sz="4" w:space="0" w:color="auto"/>
              <w:left w:val="nil"/>
              <w:bottom w:val="single" w:sz="4" w:space="0" w:color="auto"/>
              <w:right w:val="single" w:sz="4" w:space="0" w:color="auto"/>
            </w:tcBorders>
            <w:shd w:val="clear" w:color="auto" w:fill="auto"/>
          </w:tcPr>
          <w:p w:rsidR="00FF3B60" w:rsidRPr="00614162" w:rsidRDefault="00FF3B60" w:rsidP="00246674">
            <w:pPr>
              <w:pStyle w:val="affffffffff7"/>
            </w:pPr>
            <w:r w:rsidRPr="00614162">
              <w:t>2</w:t>
            </w:r>
          </w:p>
        </w:tc>
        <w:tc>
          <w:tcPr>
            <w:tcW w:w="327" w:type="pct"/>
            <w:tcBorders>
              <w:top w:val="single" w:sz="4" w:space="0" w:color="auto"/>
              <w:left w:val="nil"/>
              <w:bottom w:val="single" w:sz="4" w:space="0" w:color="auto"/>
              <w:right w:val="single" w:sz="4" w:space="0" w:color="auto"/>
            </w:tcBorders>
            <w:shd w:val="clear" w:color="auto" w:fill="auto"/>
          </w:tcPr>
          <w:p w:rsidR="00FF3B60" w:rsidRPr="00614162" w:rsidRDefault="00FF3B60" w:rsidP="00246674">
            <w:pPr>
              <w:pStyle w:val="affffffffff7"/>
            </w:pPr>
            <w:r w:rsidRPr="00614162">
              <w:t>3</w:t>
            </w:r>
          </w:p>
        </w:tc>
        <w:tc>
          <w:tcPr>
            <w:tcW w:w="203" w:type="pct"/>
            <w:tcBorders>
              <w:top w:val="single" w:sz="4" w:space="0" w:color="auto"/>
              <w:left w:val="nil"/>
              <w:bottom w:val="single" w:sz="4" w:space="0" w:color="auto"/>
              <w:right w:val="single" w:sz="4" w:space="0" w:color="auto"/>
            </w:tcBorders>
            <w:shd w:val="clear" w:color="auto" w:fill="auto"/>
          </w:tcPr>
          <w:p w:rsidR="00FF3B60" w:rsidRPr="00614162" w:rsidRDefault="00FF3B60" w:rsidP="00246674">
            <w:pPr>
              <w:pStyle w:val="affffffffff7"/>
            </w:pPr>
            <w:r w:rsidRPr="00614162">
              <w:t>4</w:t>
            </w:r>
          </w:p>
        </w:tc>
        <w:tc>
          <w:tcPr>
            <w:tcW w:w="887" w:type="pct"/>
            <w:tcBorders>
              <w:top w:val="single" w:sz="4" w:space="0" w:color="auto"/>
              <w:left w:val="nil"/>
              <w:bottom w:val="single" w:sz="4" w:space="0" w:color="auto"/>
              <w:right w:val="single" w:sz="4" w:space="0" w:color="auto"/>
            </w:tcBorders>
            <w:shd w:val="clear" w:color="auto" w:fill="auto"/>
          </w:tcPr>
          <w:p w:rsidR="00FF3B60" w:rsidRPr="00614162" w:rsidRDefault="00FF3B60" w:rsidP="00246674">
            <w:pPr>
              <w:pStyle w:val="affffffffff7"/>
            </w:pPr>
            <w:r w:rsidRPr="00614162">
              <w:t>5</w:t>
            </w:r>
          </w:p>
        </w:tc>
        <w:tc>
          <w:tcPr>
            <w:tcW w:w="887" w:type="pct"/>
            <w:tcBorders>
              <w:top w:val="single" w:sz="4" w:space="0" w:color="auto"/>
              <w:left w:val="nil"/>
              <w:bottom w:val="single" w:sz="4" w:space="0" w:color="auto"/>
              <w:right w:val="single" w:sz="4" w:space="0" w:color="auto"/>
            </w:tcBorders>
            <w:shd w:val="clear" w:color="auto" w:fill="auto"/>
          </w:tcPr>
          <w:p w:rsidR="00FF3B60" w:rsidRPr="00614162" w:rsidRDefault="00FF3B60" w:rsidP="00246674">
            <w:pPr>
              <w:pStyle w:val="affffffffff7"/>
            </w:pPr>
            <w:r w:rsidRPr="00614162">
              <w:t>6</w:t>
            </w:r>
          </w:p>
        </w:tc>
        <w:tc>
          <w:tcPr>
            <w:tcW w:w="940" w:type="pct"/>
            <w:tcBorders>
              <w:top w:val="single" w:sz="4" w:space="0" w:color="auto"/>
              <w:left w:val="nil"/>
              <w:bottom w:val="single" w:sz="4" w:space="0" w:color="auto"/>
              <w:right w:val="single" w:sz="4" w:space="0" w:color="auto"/>
            </w:tcBorders>
            <w:shd w:val="clear" w:color="auto" w:fill="auto"/>
          </w:tcPr>
          <w:p w:rsidR="00FF3B60" w:rsidRPr="00614162" w:rsidRDefault="00FF3B60" w:rsidP="00246674">
            <w:pPr>
              <w:pStyle w:val="affffffffff7"/>
            </w:pPr>
            <w:r w:rsidRPr="00614162">
              <w:t>7</w:t>
            </w:r>
          </w:p>
        </w:tc>
        <w:tc>
          <w:tcPr>
            <w:tcW w:w="833" w:type="pct"/>
            <w:tcBorders>
              <w:top w:val="single" w:sz="4" w:space="0" w:color="auto"/>
              <w:left w:val="nil"/>
              <w:bottom w:val="single" w:sz="4" w:space="0" w:color="auto"/>
              <w:right w:val="single" w:sz="4" w:space="0" w:color="auto"/>
            </w:tcBorders>
            <w:shd w:val="clear" w:color="auto" w:fill="auto"/>
          </w:tcPr>
          <w:p w:rsidR="00FF3B60" w:rsidRPr="00614162" w:rsidRDefault="00FF3B60" w:rsidP="00246674">
            <w:pPr>
              <w:pStyle w:val="affffffffff7"/>
            </w:pPr>
            <w:r w:rsidRPr="00614162">
              <w:t>8</w:t>
            </w:r>
          </w:p>
        </w:tc>
        <w:tc>
          <w:tcPr>
            <w:tcW w:w="463" w:type="pct"/>
            <w:tcBorders>
              <w:top w:val="single" w:sz="4" w:space="0" w:color="auto"/>
              <w:left w:val="nil"/>
              <w:bottom w:val="single" w:sz="4" w:space="0" w:color="auto"/>
              <w:right w:val="single" w:sz="4" w:space="0" w:color="auto"/>
            </w:tcBorders>
            <w:shd w:val="clear" w:color="auto" w:fill="auto"/>
          </w:tcPr>
          <w:p w:rsidR="00FF3B60" w:rsidRPr="00614162" w:rsidRDefault="00FF3B60" w:rsidP="00246674">
            <w:pPr>
              <w:pStyle w:val="affffffffff7"/>
            </w:pPr>
            <w:r w:rsidRPr="00614162">
              <w:t>9</w:t>
            </w:r>
          </w:p>
        </w:tc>
      </w:tr>
      <w:tr w:rsidR="002C39AE" w:rsidRPr="00614162" w:rsidTr="00614162">
        <w:tc>
          <w:tcPr>
            <w:tcW w:w="185" w:type="pct"/>
            <w:tcBorders>
              <w:top w:val="single" w:sz="4" w:space="0" w:color="auto"/>
              <w:left w:val="single" w:sz="4" w:space="0" w:color="auto"/>
              <w:bottom w:val="single" w:sz="4" w:space="0" w:color="auto"/>
              <w:right w:val="single" w:sz="4" w:space="0" w:color="auto"/>
            </w:tcBorders>
            <w:shd w:val="clear" w:color="auto" w:fill="auto"/>
          </w:tcPr>
          <w:p w:rsidR="002C39AE" w:rsidRPr="00614162" w:rsidRDefault="002C39AE" w:rsidP="0008675D">
            <w:pPr>
              <w:pStyle w:val="afffffffffff2"/>
            </w:pPr>
            <w:r w:rsidRPr="00614162">
              <w:t>1</w:t>
            </w:r>
          </w:p>
        </w:tc>
        <w:tc>
          <w:tcPr>
            <w:tcW w:w="275" w:type="pct"/>
            <w:tcBorders>
              <w:top w:val="single" w:sz="4" w:space="0" w:color="auto"/>
              <w:left w:val="nil"/>
              <w:bottom w:val="single" w:sz="4" w:space="0" w:color="auto"/>
              <w:right w:val="single" w:sz="4" w:space="0" w:color="auto"/>
            </w:tcBorders>
            <w:shd w:val="clear" w:color="auto" w:fill="auto"/>
          </w:tcPr>
          <w:p w:rsidR="002C39AE" w:rsidRPr="00614162" w:rsidRDefault="002C39AE" w:rsidP="0008675D">
            <w:pPr>
              <w:pStyle w:val="afffffffffff2"/>
            </w:pPr>
            <w:r w:rsidRPr="00614162">
              <w:t>ЛОД</w:t>
            </w:r>
          </w:p>
        </w:tc>
        <w:tc>
          <w:tcPr>
            <w:tcW w:w="327" w:type="pct"/>
            <w:tcBorders>
              <w:top w:val="single" w:sz="4" w:space="0" w:color="auto"/>
              <w:left w:val="nil"/>
              <w:bottom w:val="single" w:sz="4" w:space="0" w:color="auto"/>
              <w:right w:val="single" w:sz="4" w:space="0" w:color="auto"/>
            </w:tcBorders>
            <w:shd w:val="clear" w:color="auto" w:fill="auto"/>
          </w:tcPr>
          <w:p w:rsidR="002C39AE" w:rsidRPr="00614162" w:rsidRDefault="002C39AE" w:rsidP="0008675D">
            <w:pPr>
              <w:pStyle w:val="afffffffffff2"/>
            </w:pPr>
            <w:r w:rsidRPr="00614162">
              <w:t>01678</w:t>
            </w:r>
          </w:p>
        </w:tc>
        <w:tc>
          <w:tcPr>
            <w:tcW w:w="203" w:type="pct"/>
            <w:tcBorders>
              <w:top w:val="single" w:sz="4" w:space="0" w:color="auto"/>
              <w:left w:val="nil"/>
              <w:bottom w:val="single" w:sz="4" w:space="0" w:color="auto"/>
              <w:right w:val="single" w:sz="4" w:space="0" w:color="auto"/>
            </w:tcBorders>
            <w:shd w:val="clear" w:color="auto" w:fill="auto"/>
          </w:tcPr>
          <w:p w:rsidR="002C39AE" w:rsidRPr="00614162" w:rsidRDefault="002C39AE" w:rsidP="0008675D">
            <w:pPr>
              <w:pStyle w:val="afffffffffff2"/>
            </w:pPr>
            <w:r w:rsidRPr="00614162">
              <w:t>ВР</w:t>
            </w:r>
          </w:p>
        </w:tc>
        <w:tc>
          <w:tcPr>
            <w:tcW w:w="887" w:type="pct"/>
            <w:tcBorders>
              <w:top w:val="single" w:sz="4" w:space="0" w:color="auto"/>
              <w:left w:val="nil"/>
              <w:bottom w:val="single" w:sz="4" w:space="0" w:color="auto"/>
              <w:right w:val="single" w:sz="4" w:space="0" w:color="auto"/>
            </w:tcBorders>
            <w:shd w:val="clear" w:color="auto" w:fill="auto"/>
          </w:tcPr>
          <w:p w:rsidR="002C39AE" w:rsidRPr="00614162" w:rsidRDefault="002C39AE" w:rsidP="0008675D">
            <w:pPr>
              <w:pStyle w:val="afffffffffff2"/>
            </w:pPr>
            <w:r w:rsidRPr="00614162">
              <w:t>Общество с ограниченной ответственностью «ПионерСтрой»</w:t>
            </w:r>
          </w:p>
        </w:tc>
        <w:tc>
          <w:tcPr>
            <w:tcW w:w="887" w:type="pct"/>
            <w:tcBorders>
              <w:top w:val="single" w:sz="4" w:space="0" w:color="auto"/>
              <w:left w:val="nil"/>
              <w:bottom w:val="single" w:sz="4" w:space="0" w:color="auto"/>
              <w:right w:val="single" w:sz="4" w:space="0" w:color="auto"/>
            </w:tcBorders>
            <w:shd w:val="clear" w:color="auto" w:fill="auto"/>
          </w:tcPr>
          <w:p w:rsidR="002C39AE" w:rsidRPr="00614162" w:rsidRDefault="002C39AE" w:rsidP="0008675D">
            <w:pPr>
              <w:pStyle w:val="afffffffffff2"/>
            </w:pPr>
            <w:r w:rsidRPr="00614162">
              <w:t>Геологическое изучение, разведка и добыча подземных вод</w:t>
            </w:r>
          </w:p>
        </w:tc>
        <w:tc>
          <w:tcPr>
            <w:tcW w:w="940" w:type="pct"/>
            <w:tcBorders>
              <w:top w:val="single" w:sz="4" w:space="0" w:color="auto"/>
              <w:left w:val="nil"/>
              <w:bottom w:val="single" w:sz="4" w:space="0" w:color="auto"/>
              <w:right w:val="single" w:sz="4" w:space="0" w:color="auto"/>
            </w:tcBorders>
            <w:shd w:val="clear" w:color="auto" w:fill="auto"/>
          </w:tcPr>
          <w:p w:rsidR="002C39AE" w:rsidRPr="00614162" w:rsidRDefault="002C39AE" w:rsidP="0008675D">
            <w:pPr>
              <w:pStyle w:val="afffffffffff2"/>
            </w:pPr>
            <w:r w:rsidRPr="00614162">
              <w:t>Буровая скважина на воду № 21/12. Приозерский муниципальный район, Петровское сельское поселение, деревня Ольховка, земельный участок с кадастровым номером 47:03:0710001:741</w:t>
            </w:r>
          </w:p>
        </w:tc>
        <w:tc>
          <w:tcPr>
            <w:tcW w:w="833" w:type="pct"/>
            <w:tcBorders>
              <w:top w:val="single" w:sz="4" w:space="0" w:color="auto"/>
              <w:left w:val="nil"/>
              <w:bottom w:val="single" w:sz="4" w:space="0" w:color="auto"/>
              <w:right w:val="single" w:sz="4" w:space="0" w:color="auto"/>
            </w:tcBorders>
            <w:shd w:val="clear" w:color="auto" w:fill="auto"/>
          </w:tcPr>
          <w:p w:rsidR="002C39AE" w:rsidRPr="00614162" w:rsidRDefault="002C39AE" w:rsidP="0008675D">
            <w:pPr>
              <w:pStyle w:val="afffffffffff2"/>
            </w:pPr>
            <w:r w:rsidRPr="00614162">
              <w:t>Федеральное государственное бюджетное учреждение «Российский федеральный геологический фонд»</w:t>
            </w:r>
          </w:p>
        </w:tc>
        <w:tc>
          <w:tcPr>
            <w:tcW w:w="463" w:type="pct"/>
            <w:tcBorders>
              <w:top w:val="single" w:sz="4" w:space="0" w:color="auto"/>
              <w:left w:val="nil"/>
              <w:bottom w:val="single" w:sz="4" w:space="0" w:color="auto"/>
              <w:right w:val="single" w:sz="4" w:space="0" w:color="auto"/>
            </w:tcBorders>
            <w:shd w:val="clear" w:color="auto" w:fill="auto"/>
          </w:tcPr>
          <w:p w:rsidR="002C39AE" w:rsidRPr="00614162" w:rsidRDefault="002C39AE" w:rsidP="0008675D">
            <w:pPr>
              <w:pStyle w:val="afffffffffff2"/>
            </w:pPr>
            <w:r w:rsidRPr="00614162">
              <w:t>30.03.2047</w:t>
            </w:r>
          </w:p>
        </w:tc>
      </w:tr>
      <w:tr w:rsidR="00E2286D" w:rsidRPr="00614162" w:rsidTr="00614162">
        <w:tc>
          <w:tcPr>
            <w:tcW w:w="185" w:type="pct"/>
            <w:tcBorders>
              <w:top w:val="single" w:sz="4" w:space="0" w:color="auto"/>
              <w:left w:val="single" w:sz="4" w:space="0" w:color="auto"/>
              <w:bottom w:val="single" w:sz="4" w:space="0" w:color="auto"/>
              <w:right w:val="single" w:sz="4" w:space="0" w:color="auto"/>
            </w:tcBorders>
            <w:shd w:val="clear" w:color="auto" w:fill="auto"/>
          </w:tcPr>
          <w:p w:rsidR="00E2286D" w:rsidRPr="00614162" w:rsidRDefault="00D95314" w:rsidP="0008675D">
            <w:pPr>
              <w:pStyle w:val="afffffffffff2"/>
            </w:pPr>
            <w:r w:rsidRPr="00614162">
              <w:t>2</w:t>
            </w:r>
          </w:p>
        </w:tc>
        <w:tc>
          <w:tcPr>
            <w:tcW w:w="275"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ЛОД</w:t>
            </w:r>
          </w:p>
        </w:tc>
        <w:tc>
          <w:tcPr>
            <w:tcW w:w="32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021387</w:t>
            </w:r>
          </w:p>
        </w:tc>
        <w:tc>
          <w:tcPr>
            <w:tcW w:w="20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ВР</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Общество с ограниченной ответственностью «Северозападная управляющая компания»</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Геологическое изучение, разведка и добыча подземных вод, водозабор для водоснабжения</w:t>
            </w:r>
          </w:p>
        </w:tc>
        <w:tc>
          <w:tcPr>
            <w:tcW w:w="940"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Буровая скважина на воду № 1. Приозерский муниципальный район, Петровское сельское поселение, деревня Овраги</w:t>
            </w:r>
          </w:p>
        </w:tc>
        <w:tc>
          <w:tcPr>
            <w:tcW w:w="83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Федеральное бюджетное учреждение «Территориальный фонд геологической информации по Северо-Западному федеральному округу»</w:t>
            </w:r>
          </w:p>
        </w:tc>
        <w:tc>
          <w:tcPr>
            <w:tcW w:w="46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25.01.2049</w:t>
            </w:r>
          </w:p>
        </w:tc>
      </w:tr>
      <w:tr w:rsidR="00E2286D" w:rsidRPr="00614162" w:rsidTr="00614162">
        <w:tc>
          <w:tcPr>
            <w:tcW w:w="185" w:type="pct"/>
            <w:tcBorders>
              <w:top w:val="single" w:sz="4" w:space="0" w:color="auto"/>
              <w:left w:val="single" w:sz="4" w:space="0" w:color="auto"/>
              <w:bottom w:val="single" w:sz="4" w:space="0" w:color="auto"/>
              <w:right w:val="single" w:sz="4" w:space="0" w:color="auto"/>
            </w:tcBorders>
            <w:shd w:val="clear" w:color="auto" w:fill="auto"/>
          </w:tcPr>
          <w:p w:rsidR="00E2286D" w:rsidRPr="00614162" w:rsidRDefault="00D95314" w:rsidP="0008675D">
            <w:pPr>
              <w:pStyle w:val="afffffffffff2"/>
            </w:pPr>
            <w:r w:rsidRPr="00614162">
              <w:t>3</w:t>
            </w:r>
          </w:p>
        </w:tc>
        <w:tc>
          <w:tcPr>
            <w:tcW w:w="275"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ЛОД</w:t>
            </w:r>
          </w:p>
        </w:tc>
        <w:tc>
          <w:tcPr>
            <w:tcW w:w="32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022800</w:t>
            </w:r>
          </w:p>
        </w:tc>
        <w:tc>
          <w:tcPr>
            <w:tcW w:w="20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ВР</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Санкт-Петербургское открытое акционерное общество «Красный Октябрь»</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Геологическое изучение в целях поисков и оценки подземных вод и их добыча для водоснабжения базы отдыха «Лосево»</w:t>
            </w:r>
          </w:p>
        </w:tc>
        <w:tc>
          <w:tcPr>
            <w:tcW w:w="940" w:type="pct"/>
            <w:tcBorders>
              <w:top w:val="single" w:sz="4" w:space="0" w:color="auto"/>
              <w:left w:val="nil"/>
              <w:bottom w:val="single" w:sz="4" w:space="0" w:color="auto"/>
              <w:right w:val="single" w:sz="4" w:space="0" w:color="auto"/>
            </w:tcBorders>
            <w:shd w:val="clear" w:color="auto" w:fill="auto"/>
          </w:tcPr>
          <w:p w:rsidR="00E2286D" w:rsidRPr="00614162" w:rsidRDefault="00A877BA" w:rsidP="0008675D">
            <w:pPr>
              <w:pStyle w:val="afffffffffff2"/>
            </w:pPr>
            <w:r w:rsidRPr="00614162">
              <w:t xml:space="preserve">Буровая скважина на воду № </w:t>
            </w:r>
            <w:r w:rsidR="006030CC" w:rsidRPr="006030CC">
              <w:t>36736</w:t>
            </w:r>
            <w:r w:rsidRPr="00614162">
              <w:t xml:space="preserve">. </w:t>
            </w:r>
            <w:r w:rsidR="00E2286D" w:rsidRPr="00614162">
              <w:t>Приозерский муниципальный район, Петровское сельское поселение, деревня Варшко</w:t>
            </w:r>
          </w:p>
        </w:tc>
        <w:tc>
          <w:tcPr>
            <w:tcW w:w="83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Федеральное бюджетное учреждение «Территориальный фонд геологической информации по Северо-Западному федеральному округу»</w:t>
            </w:r>
          </w:p>
        </w:tc>
        <w:tc>
          <w:tcPr>
            <w:tcW w:w="46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25.03.2049</w:t>
            </w:r>
          </w:p>
        </w:tc>
      </w:tr>
      <w:tr w:rsidR="00E2286D" w:rsidRPr="00614162" w:rsidTr="00614162">
        <w:tc>
          <w:tcPr>
            <w:tcW w:w="185" w:type="pct"/>
            <w:tcBorders>
              <w:top w:val="single" w:sz="4" w:space="0" w:color="auto"/>
              <w:left w:val="single" w:sz="4" w:space="0" w:color="auto"/>
              <w:bottom w:val="single" w:sz="4" w:space="0" w:color="auto"/>
              <w:right w:val="single" w:sz="4" w:space="0" w:color="auto"/>
            </w:tcBorders>
            <w:shd w:val="clear" w:color="auto" w:fill="auto"/>
          </w:tcPr>
          <w:p w:rsidR="00E2286D" w:rsidRPr="00614162" w:rsidRDefault="00D95314" w:rsidP="0008675D">
            <w:pPr>
              <w:pStyle w:val="afffffffffff2"/>
            </w:pPr>
            <w:r w:rsidRPr="00614162">
              <w:t>4</w:t>
            </w:r>
          </w:p>
        </w:tc>
        <w:tc>
          <w:tcPr>
            <w:tcW w:w="275"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ЛОД</w:t>
            </w:r>
          </w:p>
        </w:tc>
        <w:tc>
          <w:tcPr>
            <w:tcW w:w="32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032666</w:t>
            </w:r>
          </w:p>
        </w:tc>
        <w:tc>
          <w:tcPr>
            <w:tcW w:w="20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ВР</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Общество с ограниченной ответственностью «БСМ»</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Геологическое изучение, разведка и добыча подземных вод</w:t>
            </w:r>
          </w:p>
        </w:tc>
        <w:tc>
          <w:tcPr>
            <w:tcW w:w="940"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Буровые скважины на воду № 53498. Приозерский муниципальный район, Петровское сельское поселение, земельный участок с кадастровым номером 47:03:0702001:471</w:t>
            </w:r>
          </w:p>
        </w:tc>
        <w:tc>
          <w:tcPr>
            <w:tcW w:w="83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Федеральное бюджетное учреждение «Территориальный фонд геологической информации по Северо-Западному федеральному округу»</w:t>
            </w:r>
          </w:p>
        </w:tc>
        <w:tc>
          <w:tcPr>
            <w:tcW w:w="46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04.04.2050</w:t>
            </w:r>
          </w:p>
        </w:tc>
      </w:tr>
      <w:tr w:rsidR="00E2286D" w:rsidRPr="00614162" w:rsidTr="00614162">
        <w:tc>
          <w:tcPr>
            <w:tcW w:w="185" w:type="pct"/>
            <w:tcBorders>
              <w:top w:val="single" w:sz="4" w:space="0" w:color="auto"/>
              <w:left w:val="single" w:sz="4" w:space="0" w:color="auto"/>
              <w:bottom w:val="single" w:sz="4" w:space="0" w:color="auto"/>
              <w:right w:val="single" w:sz="4" w:space="0" w:color="auto"/>
            </w:tcBorders>
            <w:shd w:val="clear" w:color="auto" w:fill="auto"/>
          </w:tcPr>
          <w:p w:rsidR="00E2286D" w:rsidRPr="00614162" w:rsidRDefault="00D95314" w:rsidP="0008675D">
            <w:pPr>
              <w:pStyle w:val="afffffffffff2"/>
            </w:pPr>
            <w:r w:rsidRPr="00614162">
              <w:t>5</w:t>
            </w:r>
          </w:p>
        </w:tc>
        <w:tc>
          <w:tcPr>
            <w:tcW w:w="275"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ЛОД</w:t>
            </w:r>
          </w:p>
        </w:tc>
        <w:tc>
          <w:tcPr>
            <w:tcW w:w="32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034903</w:t>
            </w:r>
          </w:p>
        </w:tc>
        <w:tc>
          <w:tcPr>
            <w:tcW w:w="20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ВР</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Общество с ограниченной ответственностью «Петровские фермы»</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Геологическое изучение, разведка и добыча подземных вод</w:t>
            </w:r>
          </w:p>
        </w:tc>
        <w:tc>
          <w:tcPr>
            <w:tcW w:w="940"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Приозерский муниципальный район, Петровское сельское поселение, вблизи деревни Ольховка</w:t>
            </w:r>
          </w:p>
        </w:tc>
        <w:tc>
          <w:tcPr>
            <w:tcW w:w="83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Федеральное бюджетное учреждение «Территориальный фонд геологической информации по Северо-Западному федеральному округу»</w:t>
            </w:r>
          </w:p>
        </w:tc>
        <w:tc>
          <w:tcPr>
            <w:tcW w:w="46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08.07.2050</w:t>
            </w:r>
          </w:p>
        </w:tc>
      </w:tr>
      <w:tr w:rsidR="00E2286D" w:rsidRPr="00614162" w:rsidTr="00614162">
        <w:tc>
          <w:tcPr>
            <w:tcW w:w="185" w:type="pct"/>
            <w:tcBorders>
              <w:top w:val="single" w:sz="4" w:space="0" w:color="auto"/>
              <w:left w:val="single" w:sz="4" w:space="0" w:color="auto"/>
              <w:bottom w:val="single" w:sz="4" w:space="0" w:color="auto"/>
              <w:right w:val="single" w:sz="4" w:space="0" w:color="auto"/>
            </w:tcBorders>
            <w:shd w:val="clear" w:color="auto" w:fill="auto"/>
          </w:tcPr>
          <w:p w:rsidR="00E2286D" w:rsidRPr="00614162" w:rsidRDefault="00D95314" w:rsidP="0008675D">
            <w:pPr>
              <w:pStyle w:val="afffffffffff2"/>
            </w:pPr>
            <w:r w:rsidRPr="00614162">
              <w:t>6</w:t>
            </w:r>
          </w:p>
        </w:tc>
        <w:tc>
          <w:tcPr>
            <w:tcW w:w="275"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ЛОД</w:t>
            </w:r>
          </w:p>
        </w:tc>
        <w:tc>
          <w:tcPr>
            <w:tcW w:w="32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47575</w:t>
            </w:r>
          </w:p>
        </w:tc>
        <w:tc>
          <w:tcPr>
            <w:tcW w:w="20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ВР</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Общество с ограниченной ответственностью «Тосма»</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Геологическое изучение в целях поисков и оценки подземных вод и их добыча для водоснабжения базы отдыха «Лосево»</w:t>
            </w:r>
          </w:p>
        </w:tc>
        <w:tc>
          <w:tcPr>
            <w:tcW w:w="940"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Буровая скважина на воду № 1718/03. Приозерский муниципальный район, Петровское сельское поселение, деревня Варшко, улица Береговая, дом 1 а</w:t>
            </w:r>
          </w:p>
        </w:tc>
        <w:tc>
          <w:tcPr>
            <w:tcW w:w="83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Федеральное бюджетное учреждение «Территориальный фонд геологической информации по Северо-Западному федеральному округу»</w:t>
            </w:r>
          </w:p>
        </w:tc>
        <w:tc>
          <w:tcPr>
            <w:tcW w:w="46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01.08.2042</w:t>
            </w:r>
          </w:p>
        </w:tc>
      </w:tr>
      <w:tr w:rsidR="00E2286D" w:rsidRPr="00614162" w:rsidTr="00614162">
        <w:tc>
          <w:tcPr>
            <w:tcW w:w="185" w:type="pct"/>
            <w:tcBorders>
              <w:top w:val="single" w:sz="4" w:space="0" w:color="auto"/>
              <w:left w:val="single" w:sz="4" w:space="0" w:color="auto"/>
              <w:bottom w:val="single" w:sz="4" w:space="0" w:color="auto"/>
              <w:right w:val="single" w:sz="4" w:space="0" w:color="auto"/>
            </w:tcBorders>
            <w:shd w:val="clear" w:color="auto" w:fill="auto"/>
          </w:tcPr>
          <w:p w:rsidR="00E2286D" w:rsidRPr="00614162" w:rsidRDefault="00D95314" w:rsidP="0008675D">
            <w:pPr>
              <w:pStyle w:val="afffffffffff2"/>
            </w:pPr>
            <w:r w:rsidRPr="00614162">
              <w:t>7</w:t>
            </w:r>
          </w:p>
        </w:tc>
        <w:tc>
          <w:tcPr>
            <w:tcW w:w="275"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ЛОД</w:t>
            </w:r>
          </w:p>
        </w:tc>
        <w:tc>
          <w:tcPr>
            <w:tcW w:w="32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48406</w:t>
            </w:r>
          </w:p>
        </w:tc>
        <w:tc>
          <w:tcPr>
            <w:tcW w:w="20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ВР</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Государственное унитарное предприятие «Водоканал Ленинградской области»</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Геологическое изучение в целях поисков оценки подземных вод, их разведка и добыча для питьевого и хозяйственно-бытового водоснабжения</w:t>
            </w:r>
          </w:p>
        </w:tc>
        <w:tc>
          <w:tcPr>
            <w:tcW w:w="940"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Буровая скважина на воду № 1102. Приозерский район, Петровское сельское поселение, деревня Ольховка</w:t>
            </w:r>
          </w:p>
        </w:tc>
        <w:tc>
          <w:tcPr>
            <w:tcW w:w="83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Федеральное бюджетное учреждение «Территориальный фонд геологической информации по Северо-Западному федеральному округу»</w:t>
            </w:r>
          </w:p>
        </w:tc>
        <w:tc>
          <w:tcPr>
            <w:tcW w:w="46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10.09.2046</w:t>
            </w:r>
          </w:p>
        </w:tc>
      </w:tr>
      <w:tr w:rsidR="00E2286D" w:rsidRPr="00614162" w:rsidTr="00614162">
        <w:tc>
          <w:tcPr>
            <w:tcW w:w="185" w:type="pct"/>
            <w:tcBorders>
              <w:top w:val="single" w:sz="4" w:space="0" w:color="auto"/>
              <w:left w:val="single" w:sz="4" w:space="0" w:color="auto"/>
              <w:bottom w:val="single" w:sz="4" w:space="0" w:color="auto"/>
              <w:right w:val="single" w:sz="4" w:space="0" w:color="auto"/>
            </w:tcBorders>
            <w:shd w:val="clear" w:color="auto" w:fill="auto"/>
          </w:tcPr>
          <w:p w:rsidR="00E2286D" w:rsidRPr="00614162" w:rsidRDefault="00D95314" w:rsidP="0008675D">
            <w:pPr>
              <w:pStyle w:val="afffffffffff2"/>
            </w:pPr>
            <w:r w:rsidRPr="00614162">
              <w:t>8</w:t>
            </w:r>
          </w:p>
        </w:tc>
        <w:tc>
          <w:tcPr>
            <w:tcW w:w="275"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ЛОД</w:t>
            </w:r>
          </w:p>
        </w:tc>
        <w:tc>
          <w:tcPr>
            <w:tcW w:w="32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48417</w:t>
            </w:r>
          </w:p>
        </w:tc>
        <w:tc>
          <w:tcPr>
            <w:tcW w:w="20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ВР</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Государственное унитарное предприятие «Водоканал Ленинградской области»</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Геологическое изучение в целях поисков и оценки подземных вод, их разведка и добыча для питьевого и хозяйственно-бытового водоснабжения</w:t>
            </w:r>
          </w:p>
        </w:tc>
        <w:tc>
          <w:tcPr>
            <w:tcW w:w="940"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Буровая скважина на воду № 5/19А. Приозерский муниципальный район, Петровское сельское поселение, посёлок при железнодорожной станции Петяярви</w:t>
            </w:r>
          </w:p>
        </w:tc>
        <w:tc>
          <w:tcPr>
            <w:tcW w:w="83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Федеральное бюджетное учреждение «Территориальный фонд геологической информации по Северо-Западному федеральному округу»</w:t>
            </w:r>
          </w:p>
        </w:tc>
        <w:tc>
          <w:tcPr>
            <w:tcW w:w="46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20.09.2046</w:t>
            </w:r>
          </w:p>
        </w:tc>
      </w:tr>
      <w:tr w:rsidR="00E2286D" w:rsidRPr="00614162" w:rsidTr="00614162">
        <w:tc>
          <w:tcPr>
            <w:tcW w:w="185" w:type="pct"/>
            <w:tcBorders>
              <w:top w:val="single" w:sz="4" w:space="0" w:color="auto"/>
              <w:left w:val="single" w:sz="4" w:space="0" w:color="auto"/>
              <w:bottom w:val="single" w:sz="4" w:space="0" w:color="auto"/>
              <w:right w:val="single" w:sz="4" w:space="0" w:color="auto"/>
            </w:tcBorders>
            <w:shd w:val="clear" w:color="auto" w:fill="auto"/>
          </w:tcPr>
          <w:p w:rsidR="00E2286D" w:rsidRPr="00614162" w:rsidRDefault="00D95314" w:rsidP="0008675D">
            <w:pPr>
              <w:pStyle w:val="afffffffffff2"/>
            </w:pPr>
            <w:r w:rsidRPr="00614162">
              <w:t>9</w:t>
            </w:r>
          </w:p>
        </w:tc>
        <w:tc>
          <w:tcPr>
            <w:tcW w:w="275"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ЛОД</w:t>
            </w:r>
          </w:p>
        </w:tc>
        <w:tc>
          <w:tcPr>
            <w:tcW w:w="32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48458</w:t>
            </w:r>
          </w:p>
        </w:tc>
        <w:tc>
          <w:tcPr>
            <w:tcW w:w="20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ВР</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Государственное унитарное предприятие «Водоканал Ленинградской области»</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Геологическое изучение в целях поисков и оценки подземных вод, их разведка и добыча для питьевого и хозяйственно-бытового водоснабжения деревни Ягодное</w:t>
            </w:r>
          </w:p>
        </w:tc>
        <w:tc>
          <w:tcPr>
            <w:tcW w:w="940"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Буровая скважина на воду № 70008. Приозерский муниципальный район, Петровское сельское поселение, деревня Ягодное</w:t>
            </w:r>
          </w:p>
        </w:tc>
        <w:tc>
          <w:tcPr>
            <w:tcW w:w="83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Федеральное бюджетное учреждение «Территориальный фонд геологической информации по Северо-Западному федеральному округу»</w:t>
            </w:r>
          </w:p>
        </w:tc>
        <w:tc>
          <w:tcPr>
            <w:tcW w:w="46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20.10.2046</w:t>
            </w:r>
          </w:p>
        </w:tc>
      </w:tr>
      <w:tr w:rsidR="00E2286D" w:rsidRPr="00614162" w:rsidTr="00614162">
        <w:tc>
          <w:tcPr>
            <w:tcW w:w="185" w:type="pct"/>
            <w:tcBorders>
              <w:top w:val="single" w:sz="4" w:space="0" w:color="auto"/>
              <w:left w:val="single" w:sz="4" w:space="0" w:color="auto"/>
              <w:bottom w:val="single" w:sz="4" w:space="0" w:color="auto"/>
              <w:right w:val="single" w:sz="4" w:space="0" w:color="auto"/>
            </w:tcBorders>
            <w:shd w:val="clear" w:color="auto" w:fill="auto"/>
          </w:tcPr>
          <w:p w:rsidR="00E2286D" w:rsidRPr="00614162" w:rsidRDefault="00D95314" w:rsidP="0008675D">
            <w:pPr>
              <w:pStyle w:val="afffffffffff2"/>
            </w:pPr>
            <w:r w:rsidRPr="00614162">
              <w:t>10</w:t>
            </w:r>
          </w:p>
        </w:tc>
        <w:tc>
          <w:tcPr>
            <w:tcW w:w="275"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ЛОД</w:t>
            </w:r>
          </w:p>
        </w:tc>
        <w:tc>
          <w:tcPr>
            <w:tcW w:w="32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48480</w:t>
            </w:r>
          </w:p>
        </w:tc>
        <w:tc>
          <w:tcPr>
            <w:tcW w:w="20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ВР</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Государственное унитарное предприятие «Водоканал Ленинградской области»</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Геологическое изучение в целях поисков оценки подземных вод, их разведка и добыча для питьевого и хозяйственно-бытового водоснабжения посёлка Петровское</w:t>
            </w:r>
          </w:p>
        </w:tc>
        <w:tc>
          <w:tcPr>
            <w:tcW w:w="940"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Буровые скважины на воду № 2068/1, № 22840 и № 3310. Приозерский муниципальный район, Петровское сельское поселение, посёлок Петровское</w:t>
            </w:r>
          </w:p>
        </w:tc>
        <w:tc>
          <w:tcPr>
            <w:tcW w:w="83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Федеральное бюджетное учреждение «Территориальный фонд геологической информации по Северо-Западному федеральному округу»</w:t>
            </w:r>
          </w:p>
        </w:tc>
        <w:tc>
          <w:tcPr>
            <w:tcW w:w="46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20.11.2046</w:t>
            </w:r>
          </w:p>
        </w:tc>
      </w:tr>
      <w:tr w:rsidR="00E2286D" w:rsidRPr="00614162" w:rsidTr="00614162">
        <w:tc>
          <w:tcPr>
            <w:tcW w:w="185" w:type="pct"/>
            <w:tcBorders>
              <w:top w:val="single" w:sz="4" w:space="0" w:color="auto"/>
              <w:left w:val="single" w:sz="4" w:space="0" w:color="auto"/>
              <w:bottom w:val="single" w:sz="4" w:space="0" w:color="auto"/>
              <w:right w:val="single" w:sz="4" w:space="0" w:color="auto"/>
            </w:tcBorders>
            <w:shd w:val="clear" w:color="auto" w:fill="auto"/>
          </w:tcPr>
          <w:p w:rsidR="00E2286D" w:rsidRPr="00614162" w:rsidRDefault="00D95314" w:rsidP="0008675D">
            <w:pPr>
              <w:pStyle w:val="afffffffffff2"/>
            </w:pPr>
            <w:r w:rsidRPr="00614162">
              <w:t>11</w:t>
            </w:r>
          </w:p>
        </w:tc>
        <w:tc>
          <w:tcPr>
            <w:tcW w:w="275"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ЛОД</w:t>
            </w:r>
          </w:p>
        </w:tc>
        <w:tc>
          <w:tcPr>
            <w:tcW w:w="32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48502</w:t>
            </w:r>
          </w:p>
        </w:tc>
        <w:tc>
          <w:tcPr>
            <w:tcW w:w="20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ВР</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Федеральное государственное автономное образовательное учреждение высшего образования «Национальный исследовательский университет ИТМО»</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Геологическое изучение в целях поисков оценки подземных вод, их разведка и добыча для питьевого и хозяйственно-бытового водоснабжения учебно-спортивного образовательного центра «Ягодное»</w:t>
            </w:r>
          </w:p>
        </w:tc>
        <w:tc>
          <w:tcPr>
            <w:tcW w:w="940"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Буровая скважина на воду № 3363/2. Приозерский муниципальный район, Петровское сельское поселение, вблизи деревни Ягодное, земельный участок с кадастровым номером 47:03:0707002:58</w:t>
            </w:r>
          </w:p>
        </w:tc>
        <w:tc>
          <w:tcPr>
            <w:tcW w:w="83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Федеральное бюджетное учреждение «Территориальный фонд геологической информации по Северо-Западному федеральному округу»</w:t>
            </w:r>
          </w:p>
        </w:tc>
        <w:tc>
          <w:tcPr>
            <w:tcW w:w="46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10.12.2046</w:t>
            </w:r>
          </w:p>
        </w:tc>
      </w:tr>
      <w:tr w:rsidR="00E2286D" w:rsidRPr="00614162" w:rsidTr="00614162">
        <w:tc>
          <w:tcPr>
            <w:tcW w:w="185" w:type="pct"/>
            <w:tcBorders>
              <w:top w:val="single" w:sz="4" w:space="0" w:color="auto"/>
              <w:left w:val="single" w:sz="4" w:space="0" w:color="auto"/>
              <w:bottom w:val="single" w:sz="4" w:space="0" w:color="auto"/>
              <w:right w:val="single" w:sz="4" w:space="0" w:color="auto"/>
            </w:tcBorders>
            <w:shd w:val="clear" w:color="auto" w:fill="auto"/>
          </w:tcPr>
          <w:p w:rsidR="00E2286D" w:rsidRPr="00614162" w:rsidRDefault="00D95314" w:rsidP="0008675D">
            <w:pPr>
              <w:pStyle w:val="afffffffffff2"/>
            </w:pPr>
            <w:r w:rsidRPr="00614162">
              <w:t>12</w:t>
            </w:r>
          </w:p>
        </w:tc>
        <w:tc>
          <w:tcPr>
            <w:tcW w:w="275"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ЛОД</w:t>
            </w:r>
          </w:p>
        </w:tc>
        <w:tc>
          <w:tcPr>
            <w:tcW w:w="32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48520</w:t>
            </w:r>
          </w:p>
        </w:tc>
        <w:tc>
          <w:tcPr>
            <w:tcW w:w="20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ВР</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Общество с ограниченной ответственностью «Онвард»</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Геологическое изучение в целях поисков оценки подземных вод, их разведка и добыча для питьевого и хозяйственно-бытового водоснабжения</w:t>
            </w:r>
          </w:p>
        </w:tc>
        <w:tc>
          <w:tcPr>
            <w:tcW w:w="940"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Буровые скважины на воду № 31 и № 32. Приозерский муниципальный район, Петровское сельское поселение, деревня Варшко, улица Сосновая, участок 3</w:t>
            </w:r>
          </w:p>
        </w:tc>
        <w:tc>
          <w:tcPr>
            <w:tcW w:w="83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Комитет по природным ресурсам Ленинградской области</w:t>
            </w:r>
          </w:p>
        </w:tc>
        <w:tc>
          <w:tcPr>
            <w:tcW w:w="46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25.12.2046</w:t>
            </w:r>
          </w:p>
        </w:tc>
      </w:tr>
      <w:tr w:rsidR="00E2286D" w:rsidRPr="00614162" w:rsidTr="00614162">
        <w:tc>
          <w:tcPr>
            <w:tcW w:w="185" w:type="pct"/>
            <w:tcBorders>
              <w:top w:val="single" w:sz="4" w:space="0" w:color="auto"/>
              <w:left w:val="single" w:sz="4" w:space="0" w:color="auto"/>
              <w:bottom w:val="single" w:sz="4" w:space="0" w:color="auto"/>
              <w:right w:val="single" w:sz="4" w:space="0" w:color="auto"/>
            </w:tcBorders>
            <w:shd w:val="clear" w:color="auto" w:fill="auto"/>
          </w:tcPr>
          <w:p w:rsidR="00E2286D" w:rsidRPr="00614162" w:rsidRDefault="00D95314" w:rsidP="0008675D">
            <w:pPr>
              <w:pStyle w:val="afffffffffff2"/>
            </w:pPr>
            <w:r w:rsidRPr="00614162">
              <w:t>13</w:t>
            </w:r>
          </w:p>
        </w:tc>
        <w:tc>
          <w:tcPr>
            <w:tcW w:w="275"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ЛОД</w:t>
            </w:r>
          </w:p>
        </w:tc>
        <w:tc>
          <w:tcPr>
            <w:tcW w:w="32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016739</w:t>
            </w:r>
          </w:p>
        </w:tc>
        <w:tc>
          <w:tcPr>
            <w:tcW w:w="20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ВЭ</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Общество с ограниченной ответственностью «Бриз»</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Разведка и добыча подземных вод</w:t>
            </w:r>
          </w:p>
        </w:tc>
        <w:tc>
          <w:tcPr>
            <w:tcW w:w="940"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Буровая скважина на воду № 3144. Приозерский муниципальный район, Петровское сельское поселение, деревня Варшко</w:t>
            </w:r>
          </w:p>
        </w:tc>
        <w:tc>
          <w:tcPr>
            <w:tcW w:w="83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Федеральное государственное бюджетное учреждение «Российский федеральный геологический фонд»</w:t>
            </w:r>
          </w:p>
        </w:tc>
        <w:tc>
          <w:tcPr>
            <w:tcW w:w="46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29.07.2035</w:t>
            </w:r>
          </w:p>
        </w:tc>
      </w:tr>
      <w:tr w:rsidR="00E2286D" w:rsidRPr="00614162" w:rsidTr="00614162">
        <w:tc>
          <w:tcPr>
            <w:tcW w:w="185" w:type="pct"/>
            <w:tcBorders>
              <w:top w:val="single" w:sz="4" w:space="0" w:color="auto"/>
              <w:left w:val="single" w:sz="4" w:space="0" w:color="auto"/>
              <w:bottom w:val="single" w:sz="4" w:space="0" w:color="auto"/>
              <w:right w:val="single" w:sz="4" w:space="0" w:color="auto"/>
            </w:tcBorders>
            <w:shd w:val="clear" w:color="auto" w:fill="auto"/>
          </w:tcPr>
          <w:p w:rsidR="00E2286D" w:rsidRPr="00614162" w:rsidRDefault="00D95314" w:rsidP="0008675D">
            <w:pPr>
              <w:pStyle w:val="afffffffffff2"/>
            </w:pPr>
            <w:r w:rsidRPr="00614162">
              <w:t>14</w:t>
            </w:r>
          </w:p>
        </w:tc>
        <w:tc>
          <w:tcPr>
            <w:tcW w:w="275"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ЛОД</w:t>
            </w:r>
          </w:p>
        </w:tc>
        <w:tc>
          <w:tcPr>
            <w:tcW w:w="32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02109</w:t>
            </w:r>
          </w:p>
        </w:tc>
        <w:tc>
          <w:tcPr>
            <w:tcW w:w="20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ВЭ</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Общество с ограниченной ответственностью «Торговый Дом «Нева»</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Добыча подземных вод для хозяйственно-питьевого водоснабжения</w:t>
            </w:r>
          </w:p>
        </w:tc>
        <w:tc>
          <w:tcPr>
            <w:tcW w:w="940"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Буровая скважина на воду № 10583. Приозерский муниципальный район, Петровское сельское поселение, деревня Овраги</w:t>
            </w:r>
          </w:p>
        </w:tc>
        <w:tc>
          <w:tcPr>
            <w:tcW w:w="83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Федеральное бюджетное учреждение «Территориальный фонд геологической информации по Северо-Западному федеральному округу»</w:t>
            </w:r>
          </w:p>
        </w:tc>
        <w:tc>
          <w:tcPr>
            <w:tcW w:w="46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20.11.2027</w:t>
            </w:r>
          </w:p>
        </w:tc>
      </w:tr>
      <w:tr w:rsidR="00E2286D" w:rsidRPr="00614162" w:rsidTr="00614162">
        <w:tc>
          <w:tcPr>
            <w:tcW w:w="185" w:type="pct"/>
            <w:tcBorders>
              <w:top w:val="single" w:sz="4" w:space="0" w:color="auto"/>
              <w:left w:val="single" w:sz="4" w:space="0" w:color="auto"/>
              <w:bottom w:val="single" w:sz="4" w:space="0" w:color="auto"/>
              <w:right w:val="single" w:sz="4" w:space="0" w:color="auto"/>
            </w:tcBorders>
            <w:shd w:val="clear" w:color="auto" w:fill="auto"/>
          </w:tcPr>
          <w:p w:rsidR="00E2286D" w:rsidRPr="00614162" w:rsidRDefault="00D95314" w:rsidP="0008675D">
            <w:pPr>
              <w:pStyle w:val="afffffffffff2"/>
            </w:pPr>
            <w:r w:rsidRPr="00614162">
              <w:t>15</w:t>
            </w:r>
          </w:p>
        </w:tc>
        <w:tc>
          <w:tcPr>
            <w:tcW w:w="275"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ЛОД</w:t>
            </w:r>
          </w:p>
        </w:tc>
        <w:tc>
          <w:tcPr>
            <w:tcW w:w="32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02325</w:t>
            </w:r>
          </w:p>
        </w:tc>
        <w:tc>
          <w:tcPr>
            <w:tcW w:w="20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ВЭ</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Открытое акционерное общество «Российские железные дороги»</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Разведка и добыча питьевых подземных вод железнодорожных станций Орехово, Громово, Сосново, Петяярви, Кузнечное</w:t>
            </w:r>
          </w:p>
        </w:tc>
        <w:tc>
          <w:tcPr>
            <w:tcW w:w="940"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Буровая скважина на воду № 5/44. Приозерский муниципальный район, железнодорожная станция Петяярви</w:t>
            </w:r>
          </w:p>
        </w:tc>
        <w:tc>
          <w:tcPr>
            <w:tcW w:w="83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Федеральное бюджетное учреждение «Территориальный фонд геологической информации по Северо-Западному федеральному округу»</w:t>
            </w:r>
          </w:p>
        </w:tc>
        <w:tc>
          <w:tcPr>
            <w:tcW w:w="46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18.03.2030</w:t>
            </w:r>
          </w:p>
        </w:tc>
      </w:tr>
      <w:tr w:rsidR="00E2286D" w:rsidRPr="00614162" w:rsidTr="00614162">
        <w:tc>
          <w:tcPr>
            <w:tcW w:w="185" w:type="pct"/>
            <w:tcBorders>
              <w:top w:val="single" w:sz="4" w:space="0" w:color="auto"/>
              <w:left w:val="single" w:sz="4" w:space="0" w:color="auto"/>
              <w:bottom w:val="single" w:sz="4" w:space="0" w:color="auto"/>
              <w:right w:val="single" w:sz="4" w:space="0" w:color="auto"/>
            </w:tcBorders>
            <w:shd w:val="clear" w:color="auto" w:fill="auto"/>
          </w:tcPr>
          <w:p w:rsidR="00E2286D" w:rsidRPr="00614162" w:rsidRDefault="00D95314" w:rsidP="0008675D">
            <w:pPr>
              <w:pStyle w:val="afffffffffff2"/>
            </w:pPr>
            <w:r w:rsidRPr="00614162">
              <w:t>16</w:t>
            </w:r>
          </w:p>
        </w:tc>
        <w:tc>
          <w:tcPr>
            <w:tcW w:w="275"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ЛОД</w:t>
            </w:r>
          </w:p>
        </w:tc>
        <w:tc>
          <w:tcPr>
            <w:tcW w:w="32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02761</w:t>
            </w:r>
          </w:p>
        </w:tc>
        <w:tc>
          <w:tcPr>
            <w:tcW w:w="20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ВЭ</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Акционерное общество «Рекреационно-профилактический комплекс «Связист»</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Добыча подземных вод для водоснабжения</w:t>
            </w:r>
          </w:p>
        </w:tc>
        <w:tc>
          <w:tcPr>
            <w:tcW w:w="940"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Буровые скважины на воду № 80423 и № 59507. Приозерский муниципальный район, Петровское сельское поселение, вблизи посёлка Петровское</w:t>
            </w:r>
          </w:p>
        </w:tc>
        <w:tc>
          <w:tcPr>
            <w:tcW w:w="83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Федеральное бюджетное учреждение «Территориальный фонд геологической информации по Северо-Западному федеральному округу»</w:t>
            </w:r>
          </w:p>
        </w:tc>
        <w:tc>
          <w:tcPr>
            <w:tcW w:w="46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27.12.2032</w:t>
            </w:r>
          </w:p>
        </w:tc>
      </w:tr>
      <w:tr w:rsidR="00E2286D" w:rsidRPr="00614162" w:rsidTr="00614162">
        <w:tc>
          <w:tcPr>
            <w:tcW w:w="185" w:type="pct"/>
            <w:tcBorders>
              <w:top w:val="single" w:sz="4" w:space="0" w:color="auto"/>
              <w:left w:val="single" w:sz="4" w:space="0" w:color="auto"/>
              <w:bottom w:val="single" w:sz="4" w:space="0" w:color="auto"/>
              <w:right w:val="single" w:sz="4" w:space="0" w:color="auto"/>
            </w:tcBorders>
            <w:shd w:val="clear" w:color="auto" w:fill="auto"/>
          </w:tcPr>
          <w:p w:rsidR="00E2286D" w:rsidRPr="00614162" w:rsidRDefault="00D95314" w:rsidP="0008675D">
            <w:pPr>
              <w:pStyle w:val="afffffffffff2"/>
            </w:pPr>
            <w:r w:rsidRPr="00614162">
              <w:t>17</w:t>
            </w:r>
          </w:p>
        </w:tc>
        <w:tc>
          <w:tcPr>
            <w:tcW w:w="275"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ЛОД</w:t>
            </w:r>
          </w:p>
        </w:tc>
        <w:tc>
          <w:tcPr>
            <w:tcW w:w="32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03069</w:t>
            </w:r>
          </w:p>
        </w:tc>
        <w:tc>
          <w:tcPr>
            <w:tcW w:w="20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ВЭ</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Акционерное общество «Силовые машины – ЗТЛ, ЛМЗ, Электросила, Энергомашэкспорт»</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Добыча подземных вод для питьевого и хозяйственно-бытового водоснабжения детского оздоровительного лагеря</w:t>
            </w:r>
          </w:p>
        </w:tc>
        <w:tc>
          <w:tcPr>
            <w:tcW w:w="940"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Буровые скважины на воду № А-8060 и № П-10726. Приозерский муниципальный район, Петровское сельское поселение, вблизи деревня Овраги</w:t>
            </w:r>
          </w:p>
        </w:tc>
        <w:tc>
          <w:tcPr>
            <w:tcW w:w="83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Федеральное бюджетное учреждение «Территориальный фонд геологической информации по Северо-Западному федеральному округу»</w:t>
            </w:r>
          </w:p>
        </w:tc>
        <w:tc>
          <w:tcPr>
            <w:tcW w:w="46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11.08.2036</w:t>
            </w:r>
          </w:p>
        </w:tc>
      </w:tr>
      <w:tr w:rsidR="00E2286D" w:rsidRPr="00614162" w:rsidTr="00614162">
        <w:tc>
          <w:tcPr>
            <w:tcW w:w="185" w:type="pct"/>
            <w:tcBorders>
              <w:top w:val="single" w:sz="4" w:space="0" w:color="auto"/>
              <w:left w:val="single" w:sz="4" w:space="0" w:color="auto"/>
              <w:bottom w:val="single" w:sz="4" w:space="0" w:color="auto"/>
              <w:right w:val="single" w:sz="4" w:space="0" w:color="auto"/>
            </w:tcBorders>
            <w:shd w:val="clear" w:color="auto" w:fill="auto"/>
          </w:tcPr>
          <w:p w:rsidR="00E2286D" w:rsidRPr="00614162" w:rsidRDefault="00D95314" w:rsidP="0008675D">
            <w:pPr>
              <w:pStyle w:val="afffffffffff2"/>
            </w:pPr>
            <w:r w:rsidRPr="00614162">
              <w:t>18</w:t>
            </w:r>
          </w:p>
        </w:tc>
        <w:tc>
          <w:tcPr>
            <w:tcW w:w="275"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ЛОД</w:t>
            </w:r>
          </w:p>
        </w:tc>
        <w:tc>
          <w:tcPr>
            <w:tcW w:w="32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03371</w:t>
            </w:r>
          </w:p>
        </w:tc>
        <w:tc>
          <w:tcPr>
            <w:tcW w:w="20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ВЭ</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 xml:space="preserve">Общество с ограниченной ответственностью «Инвестиционно-промышленная группа </w:t>
            </w:r>
            <w:r w:rsidR="00D519E7">
              <w:t>«</w:t>
            </w:r>
            <w:r w:rsidRPr="00614162">
              <w:t>Легирус»</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Добыча подземных вод для хозяйственно-питьевого и производственного водоснабжения</w:t>
            </w:r>
          </w:p>
        </w:tc>
        <w:tc>
          <w:tcPr>
            <w:tcW w:w="940"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Буровые скважины на воду № 168 и № 169. Приозерский муниципальный район, Петровское сельское поселение, деревня Ольховка</w:t>
            </w:r>
          </w:p>
        </w:tc>
        <w:tc>
          <w:tcPr>
            <w:tcW w:w="83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Федеральное бюджетное учреждение «Территориальный фонд геологической информации по Северо-Западному федеральному округу»</w:t>
            </w:r>
          </w:p>
        </w:tc>
        <w:tc>
          <w:tcPr>
            <w:tcW w:w="46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30.11.2036</w:t>
            </w:r>
          </w:p>
        </w:tc>
      </w:tr>
      <w:tr w:rsidR="00E2286D" w:rsidRPr="00614162" w:rsidTr="00614162">
        <w:tc>
          <w:tcPr>
            <w:tcW w:w="185" w:type="pct"/>
            <w:tcBorders>
              <w:top w:val="single" w:sz="4" w:space="0" w:color="auto"/>
              <w:left w:val="single" w:sz="4" w:space="0" w:color="auto"/>
              <w:bottom w:val="single" w:sz="4" w:space="0" w:color="auto"/>
              <w:right w:val="single" w:sz="4" w:space="0" w:color="auto"/>
            </w:tcBorders>
            <w:shd w:val="clear" w:color="auto" w:fill="auto"/>
          </w:tcPr>
          <w:p w:rsidR="00E2286D" w:rsidRPr="00614162" w:rsidRDefault="00D95314" w:rsidP="0008675D">
            <w:pPr>
              <w:pStyle w:val="afffffffffff2"/>
            </w:pPr>
            <w:r w:rsidRPr="00614162">
              <w:t>19</w:t>
            </w:r>
          </w:p>
        </w:tc>
        <w:tc>
          <w:tcPr>
            <w:tcW w:w="275"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ЛОД</w:t>
            </w:r>
          </w:p>
        </w:tc>
        <w:tc>
          <w:tcPr>
            <w:tcW w:w="32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06149</w:t>
            </w:r>
          </w:p>
        </w:tc>
        <w:tc>
          <w:tcPr>
            <w:tcW w:w="20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ВЭ</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Товарищество собственников недвижимости – садоводческое некоммерческое товарищество «Колокольцево»</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Разведка и добыча подземных вод</w:t>
            </w:r>
          </w:p>
        </w:tc>
        <w:tc>
          <w:tcPr>
            <w:tcW w:w="940"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Буровая скважина на воду № 1. Приозерский муниципальный район, Петровское сельское поселение, вблизи деревни Ягодное, садоводческое некоммерческое товарищество «Колокольцево», земельный участок с кадастровым номером 47:03:0703001:120</w:t>
            </w:r>
          </w:p>
        </w:tc>
        <w:tc>
          <w:tcPr>
            <w:tcW w:w="83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Федеральное бюджетное учреждение «Территориальный фонд геологической информации по Северо-Западному федеральному округу»</w:t>
            </w:r>
          </w:p>
        </w:tc>
        <w:tc>
          <w:tcPr>
            <w:tcW w:w="46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02.08.2047</w:t>
            </w:r>
          </w:p>
        </w:tc>
      </w:tr>
      <w:tr w:rsidR="00E2286D" w:rsidRPr="00614162" w:rsidTr="00614162">
        <w:tc>
          <w:tcPr>
            <w:tcW w:w="185" w:type="pct"/>
            <w:tcBorders>
              <w:top w:val="single" w:sz="4" w:space="0" w:color="auto"/>
              <w:left w:val="single" w:sz="4" w:space="0" w:color="auto"/>
              <w:bottom w:val="single" w:sz="4" w:space="0" w:color="auto"/>
              <w:right w:val="single" w:sz="4" w:space="0" w:color="auto"/>
            </w:tcBorders>
            <w:shd w:val="clear" w:color="auto" w:fill="auto"/>
          </w:tcPr>
          <w:p w:rsidR="00E2286D" w:rsidRPr="00614162" w:rsidRDefault="00D95314" w:rsidP="0008675D">
            <w:pPr>
              <w:pStyle w:val="afffffffffff2"/>
            </w:pPr>
            <w:r w:rsidRPr="00614162">
              <w:t>20</w:t>
            </w:r>
          </w:p>
        </w:tc>
        <w:tc>
          <w:tcPr>
            <w:tcW w:w="275"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ЛОД</w:t>
            </w:r>
          </w:p>
        </w:tc>
        <w:tc>
          <w:tcPr>
            <w:tcW w:w="32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03362</w:t>
            </w:r>
          </w:p>
        </w:tc>
        <w:tc>
          <w:tcPr>
            <w:tcW w:w="20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ВЭ</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Садовое некоммерческое товарищество «Лесное»</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Добыча подземных вод для хозяйственно-питьевого водоснабжения</w:t>
            </w:r>
          </w:p>
        </w:tc>
        <w:tc>
          <w:tcPr>
            <w:tcW w:w="940" w:type="pct"/>
            <w:tcBorders>
              <w:top w:val="single" w:sz="4" w:space="0" w:color="auto"/>
              <w:left w:val="nil"/>
              <w:bottom w:val="single" w:sz="4" w:space="0" w:color="auto"/>
              <w:right w:val="single" w:sz="4" w:space="0" w:color="auto"/>
            </w:tcBorders>
            <w:shd w:val="clear" w:color="auto" w:fill="auto"/>
          </w:tcPr>
          <w:p w:rsidR="00E2286D" w:rsidRPr="00614162" w:rsidRDefault="00BE26A7" w:rsidP="0008675D">
            <w:pPr>
              <w:pStyle w:val="afffffffffff2"/>
            </w:pPr>
            <w:r w:rsidRPr="00614162">
              <w:t xml:space="preserve">Буровая скважина на воду № </w:t>
            </w:r>
            <w:r>
              <w:t>18003</w:t>
            </w:r>
            <w:r w:rsidRPr="00614162">
              <w:t xml:space="preserve">. </w:t>
            </w:r>
            <w:r w:rsidR="00E2286D" w:rsidRPr="00614162">
              <w:t>Приозерский муниципальный район, Петровское сельское поселение, вблизи деревни Варшко</w:t>
            </w:r>
          </w:p>
        </w:tc>
        <w:tc>
          <w:tcPr>
            <w:tcW w:w="83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Департамент по недропользованию по Северо-Западному федеральному округу</w:t>
            </w:r>
          </w:p>
        </w:tc>
        <w:tc>
          <w:tcPr>
            <w:tcW w:w="46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14.12.2036</w:t>
            </w:r>
          </w:p>
        </w:tc>
      </w:tr>
      <w:tr w:rsidR="00E2286D" w:rsidRPr="00614162" w:rsidTr="00614162">
        <w:tc>
          <w:tcPr>
            <w:tcW w:w="185" w:type="pct"/>
            <w:tcBorders>
              <w:top w:val="single" w:sz="4" w:space="0" w:color="auto"/>
              <w:left w:val="single" w:sz="4" w:space="0" w:color="auto"/>
              <w:bottom w:val="single" w:sz="4" w:space="0" w:color="auto"/>
              <w:right w:val="single" w:sz="4" w:space="0" w:color="auto"/>
            </w:tcBorders>
            <w:shd w:val="clear" w:color="auto" w:fill="auto"/>
          </w:tcPr>
          <w:p w:rsidR="00E2286D" w:rsidRPr="00614162" w:rsidRDefault="00D95314" w:rsidP="0008675D">
            <w:pPr>
              <w:pStyle w:val="afffffffffff2"/>
            </w:pPr>
            <w:r w:rsidRPr="00614162">
              <w:t>21</w:t>
            </w:r>
          </w:p>
        </w:tc>
        <w:tc>
          <w:tcPr>
            <w:tcW w:w="275"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ЛОД</w:t>
            </w:r>
          </w:p>
        </w:tc>
        <w:tc>
          <w:tcPr>
            <w:tcW w:w="32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47548</w:t>
            </w:r>
          </w:p>
        </w:tc>
        <w:tc>
          <w:tcPr>
            <w:tcW w:w="20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ВЭ</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Общество с ограниченной ответственностью «У` Дачный Мыс»</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Добыча подземных вод для питьевого и хозяйственно-бытового водоснабжения</w:t>
            </w:r>
          </w:p>
        </w:tc>
        <w:tc>
          <w:tcPr>
            <w:tcW w:w="940"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Буровые скважины на воду № 22970 и № П-7344. Приозерский муниципальный район, Петровское сельское поселение, вблизи деревни Варшко</w:t>
            </w:r>
          </w:p>
        </w:tc>
        <w:tc>
          <w:tcPr>
            <w:tcW w:w="83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Федеральное бюджетное учреждение «Территориальный фонд геологической информации по Северо-Западному федеральному округу»</w:t>
            </w:r>
          </w:p>
        </w:tc>
        <w:tc>
          <w:tcPr>
            <w:tcW w:w="46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01.05.2042</w:t>
            </w:r>
          </w:p>
        </w:tc>
      </w:tr>
      <w:tr w:rsidR="00E2286D" w:rsidRPr="00614162" w:rsidTr="00614162">
        <w:tc>
          <w:tcPr>
            <w:tcW w:w="185" w:type="pct"/>
            <w:tcBorders>
              <w:top w:val="single" w:sz="4" w:space="0" w:color="auto"/>
              <w:left w:val="single" w:sz="4" w:space="0" w:color="auto"/>
              <w:bottom w:val="single" w:sz="4" w:space="0" w:color="auto"/>
              <w:right w:val="single" w:sz="4" w:space="0" w:color="auto"/>
            </w:tcBorders>
            <w:shd w:val="clear" w:color="auto" w:fill="auto"/>
          </w:tcPr>
          <w:p w:rsidR="00E2286D" w:rsidRPr="00614162" w:rsidRDefault="00D95314" w:rsidP="0008675D">
            <w:pPr>
              <w:pStyle w:val="afffffffffff2"/>
            </w:pPr>
            <w:r w:rsidRPr="00614162">
              <w:t>22</w:t>
            </w:r>
          </w:p>
        </w:tc>
        <w:tc>
          <w:tcPr>
            <w:tcW w:w="275"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ЛОД</w:t>
            </w:r>
          </w:p>
        </w:tc>
        <w:tc>
          <w:tcPr>
            <w:tcW w:w="32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47585</w:t>
            </w:r>
          </w:p>
        </w:tc>
        <w:tc>
          <w:tcPr>
            <w:tcW w:w="20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ВЭ</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Акционерное общество «Племенной завод «Петровский»</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Добыча подземных вод для водоснабжения фермы</w:t>
            </w:r>
          </w:p>
        </w:tc>
        <w:tc>
          <w:tcPr>
            <w:tcW w:w="940"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Буровые скважины на воду № 195/1 и № 195/2. Приозерский муниципальный район, Петровское сельское поселение, участок Центральный</w:t>
            </w:r>
          </w:p>
        </w:tc>
        <w:tc>
          <w:tcPr>
            <w:tcW w:w="83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Федеральное бюджетное учреждение «Территориальный фонд геологической информации по Северо-Западному федеральному округу»</w:t>
            </w:r>
          </w:p>
        </w:tc>
        <w:tc>
          <w:tcPr>
            <w:tcW w:w="46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01.09.2042</w:t>
            </w:r>
          </w:p>
        </w:tc>
      </w:tr>
      <w:tr w:rsidR="00E2286D" w:rsidRPr="00614162" w:rsidTr="00614162">
        <w:tc>
          <w:tcPr>
            <w:tcW w:w="185" w:type="pct"/>
            <w:tcBorders>
              <w:top w:val="single" w:sz="4" w:space="0" w:color="auto"/>
              <w:left w:val="single" w:sz="4" w:space="0" w:color="auto"/>
              <w:bottom w:val="single" w:sz="4" w:space="0" w:color="auto"/>
              <w:right w:val="single" w:sz="4" w:space="0" w:color="auto"/>
            </w:tcBorders>
            <w:shd w:val="clear" w:color="auto" w:fill="auto"/>
          </w:tcPr>
          <w:p w:rsidR="00E2286D" w:rsidRPr="00614162" w:rsidRDefault="00D95314" w:rsidP="0008675D">
            <w:pPr>
              <w:pStyle w:val="afffffffffff2"/>
            </w:pPr>
            <w:r w:rsidRPr="00614162">
              <w:t>23</w:t>
            </w:r>
          </w:p>
        </w:tc>
        <w:tc>
          <w:tcPr>
            <w:tcW w:w="275"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ЛОД</w:t>
            </w:r>
          </w:p>
        </w:tc>
        <w:tc>
          <w:tcPr>
            <w:tcW w:w="32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48363</w:t>
            </w:r>
          </w:p>
        </w:tc>
        <w:tc>
          <w:tcPr>
            <w:tcW w:w="20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ВЭ</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Открытое акционерное общество «Российские железные дороги»</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Разведка и добыча подземных вод для питьевого и хозяйственно-бытового водоснабжения железнодорожной станции Лосево-1</w:t>
            </w:r>
          </w:p>
        </w:tc>
        <w:tc>
          <w:tcPr>
            <w:tcW w:w="940"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Приозерский район, Петровское сельское поселение</w:t>
            </w:r>
          </w:p>
        </w:tc>
        <w:tc>
          <w:tcPr>
            <w:tcW w:w="83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Федеральное государственное бюджетное учреждение «Российский федеральный геологический фонд»</w:t>
            </w:r>
          </w:p>
        </w:tc>
        <w:tc>
          <w:tcPr>
            <w:tcW w:w="46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15.06.2046</w:t>
            </w:r>
          </w:p>
        </w:tc>
      </w:tr>
      <w:tr w:rsidR="00E2286D" w:rsidRPr="00614162" w:rsidTr="00614162">
        <w:tc>
          <w:tcPr>
            <w:tcW w:w="185" w:type="pct"/>
            <w:tcBorders>
              <w:top w:val="single" w:sz="4" w:space="0" w:color="auto"/>
              <w:left w:val="single" w:sz="4" w:space="0" w:color="auto"/>
              <w:bottom w:val="single" w:sz="4" w:space="0" w:color="auto"/>
              <w:right w:val="single" w:sz="4" w:space="0" w:color="auto"/>
            </w:tcBorders>
            <w:shd w:val="clear" w:color="auto" w:fill="auto"/>
          </w:tcPr>
          <w:p w:rsidR="00E2286D" w:rsidRPr="00614162" w:rsidRDefault="00D95314" w:rsidP="0008675D">
            <w:pPr>
              <w:pStyle w:val="afffffffffff2"/>
            </w:pPr>
            <w:r w:rsidRPr="00614162">
              <w:t>24</w:t>
            </w:r>
          </w:p>
        </w:tc>
        <w:tc>
          <w:tcPr>
            <w:tcW w:w="275"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ЛОД</w:t>
            </w:r>
          </w:p>
        </w:tc>
        <w:tc>
          <w:tcPr>
            <w:tcW w:w="32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48517</w:t>
            </w:r>
          </w:p>
        </w:tc>
        <w:tc>
          <w:tcPr>
            <w:tcW w:w="20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ВЭ</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Общество с ограниченной ответственностью «Форват. Центр технологий разведения сиговых рыб. Сиговый питомник»</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Добыча подземных вод для питьевого и хозяйственно-бытового водоснабжения и технологического обеспечения форелевого хозяйства</w:t>
            </w:r>
          </w:p>
        </w:tc>
        <w:tc>
          <w:tcPr>
            <w:tcW w:w="940"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Буровая скважина на воду № 2402 (5). Приозерский муниципальный район, Петровское сельское поселение, вблизи деревни Ольховка</w:t>
            </w:r>
          </w:p>
        </w:tc>
        <w:tc>
          <w:tcPr>
            <w:tcW w:w="83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Федеральное государственное бюджетное учреждение «Российский федеральный геологический фонд»</w:t>
            </w:r>
          </w:p>
        </w:tc>
        <w:tc>
          <w:tcPr>
            <w:tcW w:w="46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01.02.2044</w:t>
            </w:r>
          </w:p>
        </w:tc>
      </w:tr>
      <w:tr w:rsidR="00E2286D" w:rsidRPr="00614162" w:rsidTr="00614162">
        <w:tc>
          <w:tcPr>
            <w:tcW w:w="185" w:type="pct"/>
            <w:tcBorders>
              <w:top w:val="single" w:sz="4" w:space="0" w:color="auto"/>
              <w:left w:val="single" w:sz="4" w:space="0" w:color="auto"/>
              <w:bottom w:val="single" w:sz="4" w:space="0" w:color="auto"/>
              <w:right w:val="single" w:sz="4" w:space="0" w:color="auto"/>
            </w:tcBorders>
            <w:shd w:val="clear" w:color="auto" w:fill="auto"/>
          </w:tcPr>
          <w:p w:rsidR="00E2286D" w:rsidRPr="00614162" w:rsidRDefault="00D95314" w:rsidP="0008675D">
            <w:pPr>
              <w:pStyle w:val="afffffffffff2"/>
            </w:pPr>
            <w:r w:rsidRPr="00614162">
              <w:t>25</w:t>
            </w:r>
          </w:p>
        </w:tc>
        <w:tc>
          <w:tcPr>
            <w:tcW w:w="275"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ЛОД</w:t>
            </w:r>
          </w:p>
        </w:tc>
        <w:tc>
          <w:tcPr>
            <w:tcW w:w="32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47316</w:t>
            </w:r>
          </w:p>
        </w:tc>
        <w:tc>
          <w:tcPr>
            <w:tcW w:w="20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ТР</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Общество с ограниченной ответственностью «ЭФЭСК-ПГС»</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Разведка и добыча, песчано-гравийные материалы (ПГМ), песок</w:t>
            </w:r>
          </w:p>
        </w:tc>
        <w:tc>
          <w:tcPr>
            <w:tcW w:w="940"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Приозерский муниципальный район, Петровское сельское поселение, участок месторождения Варшко Б-1713 0,2-0,5 км к востоку от железной дороги Сосново - Приозерск, в 2,5 км к юго-востоку от деревни Варшко, к югу от автомобильной дороги общего пользования «Сортавала» Санкт-Петербург - Сортавала - автомобильная дорога Р-21 «Кола»</w:t>
            </w:r>
          </w:p>
        </w:tc>
        <w:tc>
          <w:tcPr>
            <w:tcW w:w="83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Комитет по природным ресурсам Ленинградской области</w:t>
            </w:r>
          </w:p>
        </w:tc>
        <w:tc>
          <w:tcPr>
            <w:tcW w:w="46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31.12.2030</w:t>
            </w:r>
          </w:p>
        </w:tc>
      </w:tr>
      <w:tr w:rsidR="00E2286D" w:rsidRPr="00B61026" w:rsidTr="00614162">
        <w:tc>
          <w:tcPr>
            <w:tcW w:w="185" w:type="pct"/>
            <w:tcBorders>
              <w:top w:val="single" w:sz="4" w:space="0" w:color="auto"/>
              <w:left w:val="single" w:sz="4" w:space="0" w:color="auto"/>
              <w:bottom w:val="single" w:sz="4" w:space="0" w:color="auto"/>
              <w:right w:val="single" w:sz="4" w:space="0" w:color="auto"/>
            </w:tcBorders>
            <w:shd w:val="clear" w:color="auto" w:fill="auto"/>
          </w:tcPr>
          <w:p w:rsidR="00E2286D" w:rsidRPr="00614162" w:rsidRDefault="00D95314" w:rsidP="0008675D">
            <w:pPr>
              <w:pStyle w:val="afffffffffff2"/>
            </w:pPr>
            <w:r w:rsidRPr="00614162">
              <w:t>26</w:t>
            </w:r>
          </w:p>
        </w:tc>
        <w:tc>
          <w:tcPr>
            <w:tcW w:w="275"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ЛОД</w:t>
            </w:r>
          </w:p>
        </w:tc>
        <w:tc>
          <w:tcPr>
            <w:tcW w:w="32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47329</w:t>
            </w:r>
          </w:p>
        </w:tc>
        <w:tc>
          <w:tcPr>
            <w:tcW w:w="20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ТР</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Общество с ограниченной ответственностью «ЭФЭСК-ПГС»</w:t>
            </w:r>
          </w:p>
        </w:tc>
        <w:tc>
          <w:tcPr>
            <w:tcW w:w="887"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Геологическое изучение, разведка и добыча, песок прочий</w:t>
            </w:r>
          </w:p>
        </w:tc>
        <w:tc>
          <w:tcPr>
            <w:tcW w:w="940"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Приозерский муниципальный район, Петровское сельское поселение, участок месторождения Варшко-2 в 3 км к юго-востоку от деревни Варшко, в 0,2 – 0,5 км к юго-западу от железной дороги Санкт-Петербург - Приозерск, в 2,5 км от деревни Овраги</w:t>
            </w:r>
          </w:p>
        </w:tc>
        <w:tc>
          <w:tcPr>
            <w:tcW w:w="833" w:type="pct"/>
            <w:tcBorders>
              <w:top w:val="single" w:sz="4" w:space="0" w:color="auto"/>
              <w:left w:val="nil"/>
              <w:bottom w:val="single" w:sz="4" w:space="0" w:color="auto"/>
              <w:right w:val="single" w:sz="4" w:space="0" w:color="auto"/>
            </w:tcBorders>
            <w:shd w:val="clear" w:color="auto" w:fill="auto"/>
          </w:tcPr>
          <w:p w:rsidR="00E2286D" w:rsidRPr="00614162" w:rsidRDefault="00E2286D" w:rsidP="0008675D">
            <w:pPr>
              <w:pStyle w:val="afffffffffff2"/>
            </w:pPr>
            <w:r w:rsidRPr="00614162">
              <w:t>Комитет по природным ресурсам Ленинградской области</w:t>
            </w:r>
          </w:p>
        </w:tc>
        <w:tc>
          <w:tcPr>
            <w:tcW w:w="463" w:type="pct"/>
            <w:tcBorders>
              <w:top w:val="single" w:sz="4" w:space="0" w:color="auto"/>
              <w:left w:val="nil"/>
              <w:bottom w:val="single" w:sz="4" w:space="0" w:color="auto"/>
              <w:right w:val="single" w:sz="4" w:space="0" w:color="auto"/>
            </w:tcBorders>
            <w:shd w:val="clear" w:color="auto" w:fill="auto"/>
          </w:tcPr>
          <w:p w:rsidR="00E2286D" w:rsidRPr="00B61026" w:rsidRDefault="00E2286D" w:rsidP="0008675D">
            <w:pPr>
              <w:pStyle w:val="afffffffffff2"/>
            </w:pPr>
            <w:r w:rsidRPr="00614162">
              <w:t>20.02.2041</w:t>
            </w:r>
          </w:p>
        </w:tc>
      </w:tr>
    </w:tbl>
    <w:p w:rsidR="00B61026" w:rsidRDefault="00B61026" w:rsidP="0008675D">
      <w:pPr>
        <w:pStyle w:val="afffffffffff2"/>
        <w:sectPr w:rsidR="00B61026" w:rsidSect="00B61026">
          <w:pgSz w:w="16838" w:h="11906" w:orient="landscape" w:code="9"/>
          <w:pgMar w:top="1134" w:right="1134" w:bottom="567" w:left="1134" w:header="709" w:footer="709" w:gutter="0"/>
          <w:cols w:space="708"/>
          <w:docGrid w:linePitch="381"/>
        </w:sectPr>
      </w:pPr>
      <w:r w:rsidRPr="00B61026">
        <w:t>.</w:t>
      </w:r>
    </w:p>
    <w:p w:rsidR="00D920F7" w:rsidRPr="00EB4F8B" w:rsidRDefault="00D920F7" w:rsidP="00D920F7">
      <w:pPr>
        <w:pStyle w:val="21"/>
      </w:pPr>
      <w:bookmarkStart w:id="139" w:name="_Toc87201973"/>
      <w:bookmarkStart w:id="140" w:name="_Toc190185542"/>
      <w:bookmarkStart w:id="141" w:name="_Toc209703759"/>
      <w:r w:rsidRPr="00EB4F8B">
        <w:t>Состояние окружающей среды</w:t>
      </w:r>
      <w:bookmarkEnd w:id="139"/>
      <w:bookmarkEnd w:id="140"/>
      <w:bookmarkEnd w:id="141"/>
    </w:p>
    <w:p w:rsidR="006C4432" w:rsidRDefault="006C4432" w:rsidP="006C4432">
      <w:pPr>
        <w:pStyle w:val="30"/>
      </w:pPr>
      <w:bookmarkStart w:id="142" w:name="_Toc209703760"/>
      <w:r w:rsidRPr="006C4432">
        <w:t>Санитарное состояние атмосферного воздуха</w:t>
      </w:r>
      <w:bookmarkEnd w:id="142"/>
    </w:p>
    <w:p w:rsidR="00C34452" w:rsidRDefault="00C34452" w:rsidP="00C34452">
      <w:r>
        <w:t>Атмосферный воздух является одним из основных факторов среды обитания человека. Задачи по защите атмосферного воздуха являются одними из приоритетных проблем.</w:t>
      </w:r>
    </w:p>
    <w:p w:rsidR="00C34452" w:rsidRDefault="00C34452" w:rsidP="00C34452">
      <w:r>
        <w:t>Санитарное состояние атмосферного воздуха определяется следующими факторами:</w:t>
      </w:r>
    </w:p>
    <w:p w:rsidR="00C34452" w:rsidRDefault="00C34452" w:rsidP="00911BB1">
      <w:pPr>
        <w:pStyle w:val="a7"/>
      </w:pPr>
      <w:r>
        <w:t>природно-климатические показатели;</w:t>
      </w:r>
    </w:p>
    <w:p w:rsidR="00C34452" w:rsidRDefault="00C34452" w:rsidP="00911BB1">
      <w:pPr>
        <w:pStyle w:val="a7"/>
      </w:pPr>
      <w:r>
        <w:t>выбросы от производственных объектов;</w:t>
      </w:r>
    </w:p>
    <w:p w:rsidR="00C34452" w:rsidRDefault="00C34452" w:rsidP="00911BB1">
      <w:pPr>
        <w:pStyle w:val="a7"/>
      </w:pPr>
      <w:r>
        <w:t>выбросы от инженерных объектов;</w:t>
      </w:r>
    </w:p>
    <w:p w:rsidR="00C34452" w:rsidRDefault="00C34452" w:rsidP="00911BB1">
      <w:pPr>
        <w:pStyle w:val="a7"/>
      </w:pPr>
      <w:r>
        <w:t>выбросы от автотранспорта.</w:t>
      </w:r>
    </w:p>
    <w:p w:rsidR="00C34452" w:rsidRDefault="00C34452" w:rsidP="00C34452">
      <w:r>
        <w:t>Петровское сельское поселение расположено в климатической зоне II B, с большой повторяемостью комфортных погод. Территория Петровского сельского поселения отличается высокой циркуляцией атмосферы, что способствует быстрому рассеиванию вредных примесей в атмосфере. В целом, по метеорологическим параметрам территория Петровского сельского поселения относится к зоне умеренного потенциала загрязнения атмосферы.</w:t>
      </w:r>
    </w:p>
    <w:p w:rsidR="00C34452" w:rsidRDefault="00C34452" w:rsidP="00C34452">
      <w:r>
        <w:t>Состояние окружающей среды Петровского сельского поселения удовлетворительное. На территории Петровского сельского поселения отсутствуют крупные промышленные объекты, которые могли бы вносить существенный вклад в загрязнение атмосферного воздуха. Основным источником загрязнения атмосферы являются котельная и другие индивидуальные источники отопления (сезонные), предприятие животноводства, автомобильный и железнодорожный транспорт.</w:t>
      </w:r>
    </w:p>
    <w:p w:rsidR="00C34452" w:rsidRDefault="00C34452" w:rsidP="00C34452">
      <w:r>
        <w:t>Одним из самых активных источников негативного воздействия на окружающую среду является автомобильная дорога общего пользования федерального значения А-121 «Сортавала» Санкт-Петербург - Сортавала - автомобильная дорога Р-21 «Кола», которая проходит через территорию Петровского сельского поселения.</w:t>
      </w:r>
    </w:p>
    <w:p w:rsidR="00C34452" w:rsidRDefault="00C34452" w:rsidP="00C34452">
      <w:r>
        <w:t xml:space="preserve">Основной проблемой Петровского сельского поселения является расположение жилой застройки посёлка Петровское в санитарно-защитной зоне от территории </w:t>
      </w:r>
      <w:r w:rsidR="00AF2ADA">
        <w:t>акционерного общества</w:t>
      </w:r>
      <w:r>
        <w:t xml:space="preserve"> Племенной завод «Петровский», основным видом деятельности которого является разведение крупного рогатого скота.</w:t>
      </w:r>
    </w:p>
    <w:p w:rsidR="00C34452" w:rsidRDefault="00C34452" w:rsidP="00C34452">
      <w:r>
        <w:t>Проблемой анализа и контроля состояния атмосферного воздуха является отсутствие мониторинга окружающей среды, предусматривающего посты наблюдения и обработку полученной информации.</w:t>
      </w:r>
    </w:p>
    <w:p w:rsidR="006C4432" w:rsidRDefault="006C4432" w:rsidP="006C4432">
      <w:pPr>
        <w:pStyle w:val="30"/>
      </w:pPr>
      <w:bookmarkStart w:id="143" w:name="_Toc209703761"/>
      <w:r w:rsidRPr="006C4432">
        <w:t>Санитарное состояние водных объектов</w:t>
      </w:r>
      <w:bookmarkEnd w:id="143"/>
    </w:p>
    <w:p w:rsidR="00C34452" w:rsidRDefault="00C34452" w:rsidP="00C34452">
      <w:r>
        <w:t xml:space="preserve">По данным филиала </w:t>
      </w:r>
      <w:r w:rsidR="00A7103C" w:rsidRPr="00A7103C">
        <w:t>федерально</w:t>
      </w:r>
      <w:r w:rsidR="00A7103C">
        <w:t>го</w:t>
      </w:r>
      <w:r w:rsidR="00A7103C" w:rsidRPr="00A7103C">
        <w:t xml:space="preserve"> бюджетно</w:t>
      </w:r>
      <w:r w:rsidR="00A7103C">
        <w:t>го</w:t>
      </w:r>
      <w:r w:rsidR="00A7103C" w:rsidRPr="00A7103C">
        <w:t xml:space="preserve"> учреждени</w:t>
      </w:r>
      <w:r w:rsidR="00A7103C">
        <w:t>я</w:t>
      </w:r>
      <w:r w:rsidR="00A7103C" w:rsidRPr="00A7103C">
        <w:t xml:space="preserve"> здравоохранения</w:t>
      </w:r>
      <w:r w:rsidR="00A7103C">
        <w:t xml:space="preserve"> </w:t>
      </w:r>
      <w:r>
        <w:t>«Центр гигиены и эпидемиологии в Ленинградской области» основным фактором, обуславливающим несоответствие качества подземных вод санитарно-химическим показателям, является природный состав воды.</w:t>
      </w:r>
    </w:p>
    <w:p w:rsidR="00C34452" w:rsidRDefault="00C34452" w:rsidP="00C34452">
      <w:r>
        <w:t>Основным загрязнителем открытых водоёмов являются стоки от населённых пунктов. На сегодняшний день существует проблема несовершенного технологического процесса очистки канализационных сточных вод.</w:t>
      </w:r>
    </w:p>
    <w:p w:rsidR="00C34452" w:rsidRDefault="00C34452" w:rsidP="00C34452">
      <w:r>
        <w:t>Канализационные стоки от жилых домов и животноводческой фермы отводятся по канализационным сетям на очистные сооружения, которые не производят полную очистку сточных вод и выполняют только роль отстойников. Канализационные стоки после механической очистки в отстойниках сбрасываются в реку Петровка, впадающую в реку Волчья (приток реки Вуокса).</w:t>
      </w:r>
    </w:p>
    <w:p w:rsidR="00C34452" w:rsidRDefault="00C34452" w:rsidP="00C34452">
      <w:r>
        <w:t>Сбрасываемые с недостаточно очищенными сточными водами азот и фосфор вызывают развитие эвфтрофикационных процессов в водоёмах, что приводит к их вторичному загрязнению, снижению содержания растворенного кислорода, вымиранию ценных видов рыб. Более того, проблема усугубляется с каждым годом из-за обветшания существующих сооружений, что приводит к увеличению количества сточных вод, сбрасываемых в водоёмы без очистки.</w:t>
      </w:r>
    </w:p>
    <w:p w:rsidR="00C34452" w:rsidRDefault="00C34452" w:rsidP="00746E70">
      <w:r>
        <w:t xml:space="preserve">По данным филиала </w:t>
      </w:r>
      <w:r w:rsidR="00A7103C" w:rsidRPr="00A7103C">
        <w:t>федерального бюджетного учреждения здравоохранения</w:t>
      </w:r>
      <w:r>
        <w:t xml:space="preserve"> «Центр гигиены и эпидемиологии в Ленинградской области» в Приозерском муниципальном районе в настоящее время в пробах воды после очистки гигиенические нормативы превышены по показателям химического потребления кислорода, биохимического потребления кислорода, содержания общего фосфора и растворимых фосфатов, железа, содержания азота аммиака, анионных поверхностно-активных веществ </w:t>
      </w:r>
      <w:r w:rsidR="00746E70">
        <w:t>–</w:t>
      </w:r>
      <w:r>
        <w:t xml:space="preserve"> на уровне предельно допустимых концентраций. Данные результаты проб воды подтверждают недостаточную эффективность очистки сточных вод.</w:t>
      </w:r>
    </w:p>
    <w:p w:rsidR="00C34452" w:rsidRDefault="00C34452" w:rsidP="00C34452">
      <w:r>
        <w:t>Локальное влияние на водные экосистемы оказывают стоки животноводческой фермы, расположенной в непосредственной близости от посёлка Петровское. Навозосодержащие стоки фермы с дождевыми и талыми водами поступают на рельеф, затем расположенные вблизи водные объекты.</w:t>
      </w:r>
    </w:p>
    <w:p w:rsidR="00C34452" w:rsidRDefault="00C34452" w:rsidP="00C34452">
      <w:r>
        <w:t>Значительный объем загрязняющих веществ поступает в реку с неочищенными талыми и дождевыми водами. Ливневая канализация отсутствует.</w:t>
      </w:r>
    </w:p>
    <w:p w:rsidR="00C34452" w:rsidRDefault="00C34452" w:rsidP="00C34452">
      <w:r>
        <w:t>В полной мере оценить нагрузку на водные объекты достаточно сложно, так как мониторинг окружающей среды в полном объ</w:t>
      </w:r>
      <w:r w:rsidR="00746E70">
        <w:t>ё</w:t>
      </w:r>
      <w:r>
        <w:t>ме на рассматриваемой территории не проводится.</w:t>
      </w:r>
    </w:p>
    <w:p w:rsidR="006C4432" w:rsidRDefault="006C4432" w:rsidP="006C4432">
      <w:pPr>
        <w:pStyle w:val="30"/>
      </w:pPr>
      <w:bookmarkStart w:id="144" w:name="_Toc209703762"/>
      <w:r w:rsidRPr="006C4432">
        <w:t>Санитарное состояние почвы и санитарная очистка территории</w:t>
      </w:r>
      <w:bookmarkEnd w:id="144"/>
    </w:p>
    <w:p w:rsidR="00C34452" w:rsidRDefault="00C34452" w:rsidP="00D47A6B">
      <w:r>
        <w:t>Основным загрязнителем почв являются объекты сельскохозяйственного назначения (животноводческая ферма, скотомогильник), сбросы неочищенных сточных вод на рельеф, места стоянки и хранения объектов транспорта, а также автомобильные дороги. От полотна автомобильных дорог загрязнение почв распространяется на расстояние до 200</w:t>
      </w:r>
      <w:r w:rsidR="00D47A6B">
        <w:t xml:space="preserve"> – </w:t>
      </w:r>
      <w:r>
        <w:t>300 м, максимальное загрязнение на расстоянии 3</w:t>
      </w:r>
      <w:r w:rsidR="00D47A6B">
        <w:t xml:space="preserve"> – </w:t>
      </w:r>
      <w:r>
        <w:t>10 м.</w:t>
      </w:r>
    </w:p>
    <w:p w:rsidR="00C34452" w:rsidRDefault="00C34452" w:rsidP="00C34452">
      <w:r>
        <w:t xml:space="preserve">Имеется одно крупное сельхозпредприятие </w:t>
      </w:r>
      <w:r w:rsidR="00AF2ADA">
        <w:t>акционерного общества</w:t>
      </w:r>
      <w:r>
        <w:t xml:space="preserve"> Племенной завод «Петровский» - основной источник образования отходов агропромышленного комплекса.</w:t>
      </w:r>
    </w:p>
    <w:p w:rsidR="00C34452" w:rsidRDefault="00C34452" w:rsidP="00C34452">
      <w:r>
        <w:t>Сбор отходов осуществляется в мусоросборники (контейнеры) и вывозится спецавтотранспортом. Контейнерная система сбора отходов полностью охватывает жилищный фонд, предприятия и организации.</w:t>
      </w:r>
    </w:p>
    <w:p w:rsidR="00C34452" w:rsidRDefault="00C34452" w:rsidP="00C34452">
      <w:r>
        <w:t>Контейнерные площадки частично не соответствуют санитарно-гигиеническим требованиям (не имеют водонепроницаемого покрытия и ограждения).</w:t>
      </w:r>
    </w:p>
    <w:p w:rsidR="00C34452" w:rsidRDefault="00C34452" w:rsidP="00C34452">
      <w:r>
        <w:t>На территории сельского поселения отсутствуют оборудованные места для сбора крупногабаритных отходов.</w:t>
      </w:r>
    </w:p>
    <w:p w:rsidR="00C34452" w:rsidRDefault="00C34452" w:rsidP="00C34452">
      <w:r>
        <w:t>Большая часть жидких отходов от неблагоустроенного жилого фонда не собираются и не вывозятся.</w:t>
      </w:r>
    </w:p>
    <w:p w:rsidR="006C4432" w:rsidRDefault="006C4432" w:rsidP="006C4432">
      <w:pPr>
        <w:pStyle w:val="30"/>
      </w:pPr>
      <w:bookmarkStart w:id="145" w:name="_Toc209703763"/>
      <w:r w:rsidRPr="006C4432">
        <w:t>Физические факторы воздействия</w:t>
      </w:r>
      <w:bookmarkEnd w:id="145"/>
    </w:p>
    <w:p w:rsidR="00C34452" w:rsidRDefault="00C34452" w:rsidP="00C34452">
      <w:r>
        <w:t>Мониторинговые исследования по показателям шума, электромагнитного излучения на территории Петровского сельского поселения не проводятся.</w:t>
      </w:r>
    </w:p>
    <w:p w:rsidR="00C34452" w:rsidRDefault="00C34452" w:rsidP="00C34452">
      <w:r>
        <w:t>Источниками электромагнитного излучения на территории Петровского сельского поселения являются объекты системы энергоснабжения, объекты электротранспорта, объекты с излучением радиочастотного диапазона.</w:t>
      </w:r>
    </w:p>
    <w:p w:rsidR="00C34452" w:rsidRDefault="00C34452" w:rsidP="00C34452">
      <w:r>
        <w:t>Интенсивность воздействия источника электромагнитного излучения зависит от мощности, диапазона рабочих частот и конструктивных особенностей антенной системы. Воздействие источника оценивается на трёх уровнях: на уровне подвеса антенны (где формируется биологически опасная зона), на высоте верхнего этажа - зона ограниченной застройки, у земли - санитарно-защитная зона.</w:t>
      </w:r>
    </w:p>
    <w:p w:rsidR="00C34452" w:rsidRDefault="00C34452" w:rsidP="00C34452">
      <w:r>
        <w:t>Для большей части источников радиочастотного излучения организация зоны ограничения застройки и санитарно-защитной зоны не предусматривается, так как их безопасность для населения должна быть обеспечена техническими средствами.</w:t>
      </w:r>
    </w:p>
    <w:p w:rsidR="00C34452" w:rsidRDefault="00C34452" w:rsidP="00C34452">
      <w:r>
        <w:t>Радиационная обстановка Петровского сельского поселения на протяжении ряда лет остаётся стабильной и не превышает нормативные значения. Радиационная обстановка территории складывается под влиянием ряда факторов:</w:t>
      </w:r>
    </w:p>
    <w:p w:rsidR="00C34452" w:rsidRDefault="00C34452" w:rsidP="00911BB1">
      <w:pPr>
        <w:pStyle w:val="a7"/>
      </w:pPr>
      <w:r>
        <w:t>глобальные выпадения;</w:t>
      </w:r>
    </w:p>
    <w:p w:rsidR="00C34452" w:rsidRDefault="00C34452" w:rsidP="00911BB1">
      <w:pPr>
        <w:pStyle w:val="a7"/>
      </w:pPr>
      <w:r>
        <w:t>естественные источники излучения;</w:t>
      </w:r>
    </w:p>
    <w:p w:rsidR="00C34452" w:rsidRDefault="00C34452" w:rsidP="00911BB1">
      <w:pPr>
        <w:pStyle w:val="a7"/>
      </w:pPr>
      <w:r>
        <w:t>облучение при медицинском обследовании;</w:t>
      </w:r>
    </w:p>
    <w:p w:rsidR="00C34452" w:rsidRDefault="00C34452" w:rsidP="00911BB1">
      <w:pPr>
        <w:pStyle w:val="a7"/>
      </w:pPr>
      <w:r>
        <w:t>облучение при работе с ионизирующими источниками излучения.</w:t>
      </w:r>
    </w:p>
    <w:p w:rsidR="006C4432" w:rsidRPr="006C4432" w:rsidRDefault="006C4432" w:rsidP="006C4432">
      <w:pPr>
        <w:pStyle w:val="12"/>
      </w:pPr>
      <w:bookmarkStart w:id="146" w:name="_Toc209703764"/>
      <w:r w:rsidRPr="006C4432">
        <w:t>ОЦЕНКА ВОЗМОЖНОГО ВЛИЯНИЯ ПЛАНИРУЕМЫХ ДЛЯ РАЗМЕЩЕНИЯ ОБЪЕКТОВ МЕСТНОГО ЗНАЧЕНИЯ ПОСЕЛЕНИЯ НА КОМПЛЕКСНОЕ РАЗВИТИЕ ТЕРРИТОРИЙ</w:t>
      </w:r>
      <w:bookmarkEnd w:id="146"/>
    </w:p>
    <w:p w:rsidR="006C4432" w:rsidRDefault="006C4432" w:rsidP="006C4432">
      <w:pPr>
        <w:pStyle w:val="21"/>
      </w:pPr>
      <w:bookmarkStart w:id="147" w:name="_Toc209703765"/>
      <w:r w:rsidRPr="006C4432">
        <w:t>Структура земельного фонда</w:t>
      </w:r>
      <w:bookmarkEnd w:id="147"/>
    </w:p>
    <w:p w:rsidR="00A173E4" w:rsidRDefault="00B6584D" w:rsidP="00A173E4">
      <w:r>
        <w:t>А</w:t>
      </w:r>
      <w:r w:rsidR="00A173E4">
        <w:t>нализ действующей редакции генерального плана выяв</w:t>
      </w:r>
      <w:r>
        <w:t>ил</w:t>
      </w:r>
      <w:r w:rsidR="00A173E4">
        <w:t xml:space="preserve"> несоответствия в отображении границ земель различных категорий относительно сведений, содержащихся в государственных реестрах. Изменениями в генеральный план вн</w:t>
      </w:r>
      <w:r w:rsidR="00AD760E">
        <w:t>осятся</w:t>
      </w:r>
      <w:r w:rsidR="00A173E4">
        <w:t xml:space="preserve"> уточнения в баланс существующих земель различных категорий, представленн</w:t>
      </w:r>
      <w:r w:rsidR="00AD760E">
        <w:t>ый</w:t>
      </w:r>
      <w:r w:rsidR="00A173E4">
        <w:t xml:space="preserve"> в разделе </w:t>
      </w:r>
      <w:r w:rsidR="003A7B4C">
        <w:fldChar w:fldCharType="begin"/>
      </w:r>
      <w:r w:rsidR="003A7B4C">
        <w:instrText xml:space="preserve"> REF _Ref194499166 \w \h </w:instrText>
      </w:r>
      <w:r w:rsidR="003A7B4C">
        <w:fldChar w:fldCharType="separate"/>
      </w:r>
      <w:r w:rsidR="003A7B4C">
        <w:t>3.6</w:t>
      </w:r>
      <w:r w:rsidR="003A7B4C">
        <w:fldChar w:fldCharType="end"/>
      </w:r>
      <w:r w:rsidR="003A7B4C">
        <w:t xml:space="preserve"> </w:t>
      </w:r>
      <w:r w:rsidR="003A7B4C">
        <w:fldChar w:fldCharType="begin"/>
      </w:r>
      <w:r w:rsidR="003A7B4C">
        <w:instrText xml:space="preserve"> REF _Ref194499166 \h </w:instrText>
      </w:r>
      <w:r w:rsidR="003A7B4C">
        <w:fldChar w:fldCharType="separate"/>
      </w:r>
      <w:r w:rsidR="003A7B4C" w:rsidRPr="00EB4F8B">
        <w:t>Земельные р</w:t>
      </w:r>
      <w:r w:rsidR="003A7B4C">
        <w:t>есурсы. Существующее положение</w:t>
      </w:r>
      <w:r w:rsidR="003A7B4C">
        <w:fldChar w:fldCharType="end"/>
      </w:r>
      <w:r w:rsidR="00A173E4">
        <w:t>.</w:t>
      </w:r>
    </w:p>
    <w:p w:rsidR="00581656" w:rsidRPr="00881567" w:rsidRDefault="00A173E4" w:rsidP="00A173E4">
      <w:r>
        <w:t>Изменениями в генеральный план предусмотрен перевод земель или земельных участков в составе таких земель из одной категории в другую в соответствии с Земельным кодексом Российской Федерации и статьёй 2 Федерального закона от 21.12.2004 № 172-ФЗ «О переводе земель или земельных участков из одной категории в другую».</w:t>
      </w:r>
    </w:p>
    <w:p w:rsidR="00581656" w:rsidRPr="00881567" w:rsidRDefault="00581656" w:rsidP="004B582D">
      <w:r w:rsidRPr="00881567">
        <w:t xml:space="preserve">При внесении изменений в </w:t>
      </w:r>
      <w:r w:rsidR="002B60AE" w:rsidRPr="00881567">
        <w:t>генеральный</w:t>
      </w:r>
      <w:r w:rsidRPr="00881567">
        <w:t xml:space="preserve"> план учтены сведения Единого государственного реестра недвижимости</w:t>
      </w:r>
      <w:r w:rsidR="00894472" w:rsidRPr="00881567">
        <w:t>.</w:t>
      </w:r>
    </w:p>
    <w:p w:rsidR="00695A00" w:rsidRPr="00881567" w:rsidRDefault="006114DD" w:rsidP="00660DF9">
      <w:r w:rsidRPr="00881567">
        <w:t xml:space="preserve">Сведения о площади </w:t>
      </w:r>
      <w:r w:rsidR="009464AC">
        <w:t>земельных участков и (или) частей земельных участков</w:t>
      </w:r>
      <w:r w:rsidRPr="00881567">
        <w:t xml:space="preserve"> и распределении по категориям земель</w:t>
      </w:r>
      <w:r w:rsidR="0074167C" w:rsidRPr="00881567">
        <w:t xml:space="preserve">, в рамках изменений, </w:t>
      </w:r>
      <w:r w:rsidR="00660DF9" w:rsidRPr="00881567">
        <w:t>внесённых</w:t>
      </w:r>
      <w:r w:rsidR="0074167C" w:rsidRPr="00881567">
        <w:t xml:space="preserve"> в генеральный план Петровского сельского поселения,</w:t>
      </w:r>
      <w:r w:rsidRPr="00881567">
        <w:t xml:space="preserve"> привод</w:t>
      </w:r>
      <w:r w:rsidR="0074167C" w:rsidRPr="00881567">
        <w:t>я</w:t>
      </w:r>
      <w:r w:rsidRPr="00881567">
        <w:t>тся в соответствии с данными, полученными пут</w:t>
      </w:r>
      <w:r w:rsidR="009464AC">
        <w:t>ё</w:t>
      </w:r>
      <w:r w:rsidRPr="00881567">
        <w:t xml:space="preserve">м измерения в </w:t>
      </w:r>
      <w:r w:rsidR="009464AC">
        <w:t xml:space="preserve">программе </w:t>
      </w:r>
      <w:r w:rsidRPr="00881567">
        <w:t>MapInfo</w:t>
      </w:r>
      <w:r w:rsidR="009464AC">
        <w:t xml:space="preserve"> на плоскости</w:t>
      </w:r>
      <w:r w:rsidRPr="00881567">
        <w:t>.</w:t>
      </w:r>
    </w:p>
    <w:p w:rsidR="00660DF9" w:rsidRDefault="00660DF9" w:rsidP="00660DF9">
      <w:pPr>
        <w:pStyle w:val="30"/>
      </w:pPr>
      <w:bookmarkStart w:id="148" w:name="_Toc209703766"/>
      <w:r w:rsidRPr="00660DF9">
        <w:t>Земли сельскохозяйственного назначения</w:t>
      </w:r>
      <w:bookmarkEnd w:id="148"/>
    </w:p>
    <w:p w:rsidR="007C2542" w:rsidRPr="007C2542" w:rsidRDefault="007C2542" w:rsidP="007C2542">
      <w:r w:rsidRPr="007C2542">
        <w:t xml:space="preserve">Изменениями в генеральный план </w:t>
      </w:r>
      <w:r w:rsidR="00F60789" w:rsidRPr="00F60789">
        <w:t>предусматривается</w:t>
      </w:r>
      <w:r w:rsidRPr="007C2542">
        <w:t xml:space="preserve"> изменение </w:t>
      </w:r>
      <w:r w:rsidR="003467C4">
        <w:t xml:space="preserve">площади </w:t>
      </w:r>
      <w:r w:rsidRPr="007C2542">
        <w:t>земель сельскохозяйственного назначения.</w:t>
      </w:r>
    </w:p>
    <w:p w:rsidR="007C2542" w:rsidRPr="007C2542" w:rsidRDefault="007C2542" w:rsidP="007C2542">
      <w:r w:rsidRPr="007C2542">
        <w:t xml:space="preserve">В результате планируемых изменений площадь земель сельскохозяйственного назначения уменьшится на </w:t>
      </w:r>
      <w:r w:rsidR="00857679">
        <w:t>2,4</w:t>
      </w:r>
      <w:r w:rsidRPr="007C2542">
        <w:t xml:space="preserve"> га и составит </w:t>
      </w:r>
      <w:r w:rsidR="00857679" w:rsidRPr="00857679">
        <w:t>2963,</w:t>
      </w:r>
      <w:r w:rsidR="00D37104">
        <w:t>2</w:t>
      </w:r>
      <w:r w:rsidRPr="007C2542">
        <w:t xml:space="preserve"> га. Планируемые изменения площади земель сельскохозяйственного назначения включают:</w:t>
      </w:r>
    </w:p>
    <w:p w:rsidR="007C2542" w:rsidRPr="007C2542" w:rsidRDefault="007C2542" w:rsidP="007C2542">
      <w:r>
        <w:t>1.</w:t>
      </w:r>
      <w:r>
        <w:tab/>
      </w:r>
      <w:r w:rsidRPr="007C2542">
        <w:t xml:space="preserve">Перевод земельных участков общей площадью </w:t>
      </w:r>
      <w:r w:rsidR="00857679">
        <w:t>9,5</w:t>
      </w:r>
      <w:r w:rsidRPr="007C2542">
        <w:t xml:space="preserve"> га из земель сельскохозяйственного назначения в земли иных категорий, в том числе:</w:t>
      </w:r>
    </w:p>
    <w:p w:rsidR="007C2542" w:rsidRPr="007C2542" w:rsidRDefault="007C2542" w:rsidP="00911BB1">
      <w:pPr>
        <w:pStyle w:val="a7"/>
      </w:pPr>
      <w:r w:rsidRPr="007C2542">
        <w:t xml:space="preserve">планируется к переводу в земли населённых пунктов на основании заявлений правообладателей земельных участков, земельные участки общей площадью </w:t>
      </w:r>
      <w:r w:rsidR="00857679">
        <w:t>7,5</w:t>
      </w:r>
      <w:r w:rsidR="000703D9">
        <w:t xml:space="preserve"> га;</w:t>
      </w:r>
    </w:p>
    <w:p w:rsidR="007C2542" w:rsidRDefault="007C2542" w:rsidP="00490E64">
      <w:pPr>
        <w:pStyle w:val="a7"/>
      </w:pPr>
      <w:r w:rsidRPr="007C2542">
        <w:t xml:space="preserve">планируется к переводу в земли </w:t>
      </w:r>
      <w:r w:rsidR="001605ED" w:rsidRPr="00B61026">
        <w:t>особо</w:t>
      </w:r>
      <w:r w:rsidR="001605ED" w:rsidRPr="00027E45">
        <w:t xml:space="preserve"> </w:t>
      </w:r>
      <w:r w:rsidR="00027E45" w:rsidRPr="00027E45">
        <w:t>охраняемых территорий и объектов</w:t>
      </w:r>
      <w:r w:rsidRPr="007C2542">
        <w:t xml:space="preserve"> земельны</w:t>
      </w:r>
      <w:r w:rsidR="00027E45">
        <w:t>й</w:t>
      </w:r>
      <w:r w:rsidRPr="007C2542">
        <w:t xml:space="preserve"> участ</w:t>
      </w:r>
      <w:r w:rsidR="00027E45">
        <w:t xml:space="preserve">ок </w:t>
      </w:r>
      <w:r w:rsidR="00490E64">
        <w:t xml:space="preserve">с кадастровым номером </w:t>
      </w:r>
      <w:r w:rsidR="00490E64" w:rsidRPr="00490E64">
        <w:t xml:space="preserve">47:03:0704001:248 </w:t>
      </w:r>
      <w:r w:rsidR="00490E64">
        <w:t xml:space="preserve">с видом разрешённого использования </w:t>
      </w:r>
      <w:r w:rsidR="00490E64" w:rsidRPr="00027E45">
        <w:t>под охотбазы</w:t>
      </w:r>
      <w:r w:rsidR="00490E64">
        <w:t xml:space="preserve"> и примыкающий к нему неоформленный земельный участок </w:t>
      </w:r>
      <w:r w:rsidR="00027E45" w:rsidRPr="007C2542">
        <w:t xml:space="preserve">общей площадью </w:t>
      </w:r>
      <w:r w:rsidR="00027E45">
        <w:t>0</w:t>
      </w:r>
      <w:r w:rsidR="00027E45" w:rsidRPr="007C2542">
        <w:t>,</w:t>
      </w:r>
      <w:r w:rsidR="00BD03FB">
        <w:t>4</w:t>
      </w:r>
      <w:r w:rsidR="00027E45" w:rsidRPr="007C2542">
        <w:t xml:space="preserve"> га</w:t>
      </w:r>
      <w:r w:rsidR="00027E45">
        <w:t>, на котором расположена база отдыха</w:t>
      </w:r>
      <w:r w:rsidRPr="007C2542">
        <w:t>;</w:t>
      </w:r>
    </w:p>
    <w:p w:rsidR="00490E64" w:rsidRPr="007C2542" w:rsidRDefault="004A44D7" w:rsidP="00A27075">
      <w:pPr>
        <w:pStyle w:val="a7"/>
      </w:pPr>
      <w:r w:rsidRPr="007C2542">
        <w:t xml:space="preserve">планируется к переводу </w:t>
      </w:r>
      <w:r w:rsidR="00A27075" w:rsidRPr="00A27075">
        <w:t>в земли населённых пунктов</w:t>
      </w:r>
      <w:r w:rsidRPr="007C2542">
        <w:t xml:space="preserve"> земельны</w:t>
      </w:r>
      <w:r>
        <w:t>й</w:t>
      </w:r>
      <w:r w:rsidRPr="007C2542">
        <w:t xml:space="preserve"> участ</w:t>
      </w:r>
      <w:r>
        <w:t xml:space="preserve">ок с кадастровым номером </w:t>
      </w:r>
      <w:r w:rsidR="00490E64" w:rsidRPr="00490E64">
        <w:t>47:03:0703001:17</w:t>
      </w:r>
      <w:r>
        <w:t xml:space="preserve"> с видом разрешённого использования </w:t>
      </w:r>
      <w:r w:rsidRPr="004A44D7">
        <w:t>под базу отдыха</w:t>
      </w:r>
      <w:r>
        <w:t>, площадью 1,6013</w:t>
      </w:r>
      <w:r w:rsidR="006C1121">
        <w:t xml:space="preserve"> га</w:t>
      </w:r>
      <w:r w:rsidR="00B202AF" w:rsidRPr="00B202AF">
        <w:t xml:space="preserve"> </w:t>
      </w:r>
      <w:r w:rsidR="00B202AF">
        <w:t xml:space="preserve">в соответствии с </w:t>
      </w:r>
      <w:r w:rsidR="00B202AF" w:rsidRPr="00F2340B">
        <w:t>пункт</w:t>
      </w:r>
      <w:r w:rsidR="00B202AF">
        <w:t>ом</w:t>
      </w:r>
      <w:r w:rsidR="00B202AF" w:rsidRPr="00F2340B">
        <w:t xml:space="preserve"> 5</w:t>
      </w:r>
      <w:r w:rsidR="00B202AF">
        <w:t xml:space="preserve"> </w:t>
      </w:r>
      <w:r w:rsidR="00B202AF" w:rsidRPr="00F2340B">
        <w:t>приложени</w:t>
      </w:r>
      <w:r w:rsidR="00B202AF">
        <w:t>я</w:t>
      </w:r>
      <w:r w:rsidR="00B202AF" w:rsidRPr="00F2340B">
        <w:t xml:space="preserve"> </w:t>
      </w:r>
      <w:r w:rsidR="00B202AF">
        <w:t>1 и</w:t>
      </w:r>
      <w:r w:rsidR="00B202AF" w:rsidRPr="00F2340B">
        <w:t xml:space="preserve"> </w:t>
      </w:r>
      <w:r w:rsidR="00B202AF">
        <w:t xml:space="preserve">письмом </w:t>
      </w:r>
      <w:r w:rsidR="00B202AF" w:rsidRPr="001A7429">
        <w:t>Ленинградского областного комитета по управлению государственным имуществом</w:t>
      </w:r>
      <w:r w:rsidR="00B202AF">
        <w:t xml:space="preserve"> от 12.11.2025 № 01-04-16923/2025</w:t>
      </w:r>
      <w:r>
        <w:t>.</w:t>
      </w:r>
    </w:p>
    <w:p w:rsidR="00AC5518" w:rsidRPr="007C2542" w:rsidRDefault="00473C6C" w:rsidP="007C2542">
      <w:r>
        <w:t>2.</w:t>
      </w:r>
      <w:r>
        <w:tab/>
      </w:r>
      <w:r w:rsidR="007C2542" w:rsidRPr="007C2542">
        <w:t xml:space="preserve">Перевод </w:t>
      </w:r>
      <w:r>
        <w:t xml:space="preserve">неоформленных </w:t>
      </w:r>
      <w:r w:rsidR="007C2542" w:rsidRPr="007C2542">
        <w:t xml:space="preserve">земельных участков общей площадью </w:t>
      </w:r>
      <w:r>
        <w:t>7,1</w:t>
      </w:r>
      <w:r w:rsidR="007C2542" w:rsidRPr="007C2542">
        <w:t xml:space="preserve"> га из </w:t>
      </w:r>
      <w:r w:rsidR="00AD760E">
        <w:t xml:space="preserve">состава </w:t>
      </w:r>
      <w:r w:rsidR="007C2542" w:rsidRPr="007C2542">
        <w:t xml:space="preserve">земель населённых пунктов в земли сельскохозяйственного назначения </w:t>
      </w:r>
      <w:r>
        <w:t>для формировани</w:t>
      </w:r>
      <w:r w:rsidR="00AD760E">
        <w:t>я</w:t>
      </w:r>
      <w:r>
        <w:t xml:space="preserve"> земельных участков с целью сельскохозяйственного использования</w:t>
      </w:r>
      <w:r w:rsidR="007C2542">
        <w:t>.</w:t>
      </w:r>
    </w:p>
    <w:p w:rsidR="00E10267" w:rsidRPr="00881567" w:rsidRDefault="001F3BAD" w:rsidP="00703F74">
      <w:pPr>
        <w:pStyle w:val="30"/>
      </w:pPr>
      <w:bookmarkStart w:id="149" w:name="_Toc209703767"/>
      <w:r w:rsidRPr="00881567">
        <w:t>Земли населённых пунктов</w:t>
      </w:r>
      <w:bookmarkEnd w:id="149"/>
    </w:p>
    <w:p w:rsidR="00D7689F" w:rsidRPr="00D7689F" w:rsidRDefault="00D7689F" w:rsidP="00D7689F">
      <w:r w:rsidRPr="00D7689F">
        <w:t>Сведения о границах населённых пунктов внесены в Единый государственный реестр недвижимости.</w:t>
      </w:r>
    </w:p>
    <w:p w:rsidR="000C4A40" w:rsidRDefault="00D7689F" w:rsidP="00D7689F">
      <w:r w:rsidRPr="00D7689F">
        <w:t xml:space="preserve">В соответствии со сведениями Единого государственного реестра недвижимости на территории </w:t>
      </w:r>
      <w:r>
        <w:t>Петровского</w:t>
      </w:r>
      <w:r w:rsidRPr="00D7689F">
        <w:t xml:space="preserve"> сельского поселения расположены земельные участки, имеющие категорию земель населённых пунктов, </w:t>
      </w:r>
      <w:r w:rsidR="00944015" w:rsidRPr="00944015">
        <w:t xml:space="preserve">принадлежность которых к конкретным населённым пунктам не указана </w:t>
      </w:r>
      <w:r>
        <w:t>или пересекают границы населённых пунктов</w:t>
      </w:r>
      <w:r w:rsidRPr="00D7689F">
        <w:t>. Изменениями в генеральный план планируется устранение реестровых ошибок за счёт</w:t>
      </w:r>
      <w:r w:rsidR="000C4A40">
        <w:t>:</w:t>
      </w:r>
    </w:p>
    <w:p w:rsidR="000300D4" w:rsidRDefault="000300D4" w:rsidP="000300D4">
      <w:pPr>
        <w:pStyle w:val="a7"/>
      </w:pPr>
      <w:r>
        <w:t>включения в границу деревни Овраги земельных участков с кадастровыми номерами 47:03:0706001:827, 47:03:0706002:9;</w:t>
      </w:r>
    </w:p>
    <w:p w:rsidR="000300D4" w:rsidRDefault="000300D4" w:rsidP="000300D4">
      <w:pPr>
        <w:pStyle w:val="a7"/>
      </w:pPr>
      <w:r>
        <w:t>включения в границу деревни Ольховка земельных участков с кадастровыми номерами 47:03:0701001:83, 47:03:0701001:84, 47:03:0701001:86, 47:03:0701001:90, 47:03:0701001:92, 47:03:0701001:93, 47:03:0701001:96, 47:03:0701001:97, 47:03:0701001:98, 47:03:0701001:132, 47:03:0701001:133, 47:03:0701001:134, 47:03:0701001:190, 47:03:0701001:191, 47:03:0710001:213, 47:03:0710001:214, 47:03:0701001:82 (образованы земельные участки с кадастровыми номерами 47:03:0701001:482, 47:03:0701001:483), 47:03:0701004:206 (образованы земельные участки с кадастровыми номерами 47:03:0701004:770, 47:03:0701004:771, 47:03:0701004:772, 47:03:0701004:773, 47:03:0701004:774, 47:03:0701004:775);</w:t>
      </w:r>
    </w:p>
    <w:p w:rsidR="000300D4" w:rsidRDefault="000300D4" w:rsidP="000300D4">
      <w:pPr>
        <w:pStyle w:val="a7"/>
      </w:pPr>
      <w:r>
        <w:t>включения в границу посёлка Петровское земельных участков с кадастровыми номерами 47:03:0702002:420, 47:03:0702002:421, 47:03:0702002:422, 47:03:0702002:423, 47:03:0702002:424, 47:03:0702002:425, 47:03:0709002:191, 47:03:0709002:192, 47:03:0709002:242, 47:03:0709003:39;</w:t>
      </w:r>
    </w:p>
    <w:p w:rsidR="000300D4" w:rsidRDefault="000300D4" w:rsidP="000300D4">
      <w:pPr>
        <w:pStyle w:val="a7"/>
      </w:pPr>
      <w:r>
        <w:t>включения в границу посёлка Петровское части земельного участка с кадастровым номером 47:03:0702002:31 с целью устранения пересечения с границей посёлка Петровское;</w:t>
      </w:r>
    </w:p>
    <w:p w:rsidR="000300D4" w:rsidRDefault="000300D4" w:rsidP="000300D4">
      <w:pPr>
        <w:pStyle w:val="a7"/>
      </w:pPr>
      <w:r>
        <w:t>включения в границу посёлка при железнодорожной станции Петяярви земельных участков с кадастровыми номерами 47:03:0708001:17 и 47:03:0708001:136;</w:t>
      </w:r>
    </w:p>
    <w:p w:rsidR="000300D4" w:rsidRDefault="000300D4" w:rsidP="000300D4">
      <w:pPr>
        <w:pStyle w:val="a7"/>
      </w:pPr>
      <w:r>
        <w:t>включения в границу деревни Ягодное земельных участков с кадастровыми номерами 47:03:0704001:5, 47:03:0704001:6, 47:03:0704001:7, 47:03:0704001:8, 47:03:0704001:36, 47:03:0704001:37, 47:03:0704001:55, 47:03:0707001:17;</w:t>
      </w:r>
    </w:p>
    <w:p w:rsidR="00D7689F" w:rsidRPr="000C4A40" w:rsidRDefault="000300D4" w:rsidP="000300D4">
      <w:pPr>
        <w:pStyle w:val="a7"/>
      </w:pPr>
      <w:r>
        <w:t>включения в границу посёлка Петровское части земельного участка с кадастровым номером 47:03:0707001:570 с целью устранения пересечения с границей деревни Ягодное.</w:t>
      </w:r>
    </w:p>
    <w:p w:rsidR="005038C8" w:rsidRPr="005038C8" w:rsidRDefault="005A39D6" w:rsidP="005038C8">
      <w:pPr>
        <w:pStyle w:val="afffe"/>
        <w:rPr>
          <w:lang w:val="ru-RU"/>
        </w:rPr>
      </w:pPr>
      <w:r w:rsidRPr="005A39D6">
        <w:t>Изменение границы деревни</w:t>
      </w:r>
      <w:r w:rsidR="005038C8" w:rsidRPr="00881567">
        <w:t xml:space="preserve"> </w:t>
      </w:r>
      <w:r w:rsidR="005038C8">
        <w:rPr>
          <w:lang w:val="ru-RU"/>
        </w:rPr>
        <w:t>Варшко</w:t>
      </w:r>
    </w:p>
    <w:p w:rsidR="005A39D6" w:rsidRPr="00910B00" w:rsidRDefault="005A39D6" w:rsidP="005A39D6">
      <w:r w:rsidRPr="00910B00">
        <w:t>Сведения о границе населённого пункта внесены в Единый госуд</w:t>
      </w:r>
      <w:r w:rsidR="00F62F08">
        <w:t>арственный реестр недвижимости.</w:t>
      </w:r>
    </w:p>
    <w:p w:rsidR="005A39D6" w:rsidRPr="00910B00" w:rsidRDefault="005A39D6" w:rsidP="005A39D6">
      <w:r w:rsidRPr="00910B00">
        <w:t xml:space="preserve">Изменениями в генеральный план </w:t>
      </w:r>
      <w:r w:rsidR="00F60789" w:rsidRPr="00F60789">
        <w:t>предусматривается</w:t>
      </w:r>
      <w:r w:rsidRPr="00910B00">
        <w:t xml:space="preserve"> изменение границы населённого пункта. Площадь деревни </w:t>
      </w:r>
      <w:r>
        <w:t>Варшко</w:t>
      </w:r>
      <w:r w:rsidRPr="00910B00">
        <w:t xml:space="preserve"> составит 3</w:t>
      </w:r>
      <w:r w:rsidR="00EF3DD2">
        <w:t>51</w:t>
      </w:r>
      <w:r w:rsidRPr="00910B00">
        <w:t>,2 га.</w:t>
      </w:r>
    </w:p>
    <w:p w:rsidR="005A39D6" w:rsidRPr="00910B00" w:rsidRDefault="00063F94" w:rsidP="00063F94">
      <w:r>
        <w:t>1.</w:t>
      </w:r>
      <w:r>
        <w:tab/>
      </w:r>
      <w:r w:rsidR="005A39D6" w:rsidRPr="00910B00">
        <w:t xml:space="preserve">Включение в границу деревни </w:t>
      </w:r>
      <w:r w:rsidR="00AE19C4">
        <w:t>Варшко</w:t>
      </w:r>
      <w:r w:rsidR="005A39D6" w:rsidRPr="00910B00">
        <w:t xml:space="preserve"> земельных участков общей площадью </w:t>
      </w:r>
      <w:r w:rsidR="00EF3DD2">
        <w:t>11</w:t>
      </w:r>
      <w:r w:rsidR="008731EE">
        <w:t>,</w:t>
      </w:r>
      <w:r w:rsidR="0077636C">
        <w:t>7</w:t>
      </w:r>
      <w:r w:rsidR="005A39D6" w:rsidRPr="00910B00">
        <w:t xml:space="preserve"> га:</w:t>
      </w:r>
    </w:p>
    <w:p w:rsidR="00E36CC1" w:rsidRDefault="0000652C" w:rsidP="00911BB1">
      <w:pPr>
        <w:pStyle w:val="a7"/>
      </w:pPr>
      <w:r w:rsidRPr="00910B00">
        <w:t xml:space="preserve">включение земельных участков из состава земель </w:t>
      </w:r>
      <w:r w:rsidRPr="0000652C">
        <w:t>особо охраняемых территорий и объектов</w:t>
      </w:r>
      <w:r w:rsidRPr="00910B00">
        <w:t xml:space="preserve"> общей площадью </w:t>
      </w:r>
      <w:r>
        <w:t>11,5</w:t>
      </w:r>
      <w:r w:rsidRPr="00910B00">
        <w:t xml:space="preserve"> га, </w:t>
      </w:r>
      <w:r>
        <w:t xml:space="preserve">которые </w:t>
      </w:r>
      <w:r w:rsidRPr="00910B00">
        <w:t xml:space="preserve">планируется отнести к зоне </w:t>
      </w:r>
      <w:r w:rsidRPr="0000652C">
        <w:t>рекреационного назначения</w:t>
      </w:r>
      <w:r w:rsidR="00E36CC1">
        <w:t>;</w:t>
      </w:r>
    </w:p>
    <w:p w:rsidR="0000652C" w:rsidRDefault="00E36CC1" w:rsidP="00911BB1">
      <w:pPr>
        <w:pStyle w:val="a7"/>
      </w:pPr>
      <w:r w:rsidRPr="00910B00">
        <w:t>включение земельн</w:t>
      </w:r>
      <w:r>
        <w:t>ого</w:t>
      </w:r>
      <w:r w:rsidRPr="00910B00">
        <w:t xml:space="preserve"> участк</w:t>
      </w:r>
      <w:r>
        <w:t>а</w:t>
      </w:r>
      <w:r w:rsidRPr="00910B00">
        <w:t xml:space="preserve"> из </w:t>
      </w:r>
      <w:r>
        <w:t>границы деревни Овраги</w:t>
      </w:r>
      <w:r w:rsidRPr="00910B00">
        <w:t xml:space="preserve"> общей площадью </w:t>
      </w:r>
      <w:r>
        <w:t>0,</w:t>
      </w:r>
      <w:r w:rsidR="003F7E16">
        <w:t>2</w:t>
      </w:r>
      <w:r w:rsidRPr="00910B00">
        <w:t xml:space="preserve"> га</w:t>
      </w:r>
      <w:r w:rsidR="0000652C">
        <w:t>.</w:t>
      </w:r>
    </w:p>
    <w:p w:rsidR="003305B1" w:rsidRPr="00910B00" w:rsidRDefault="003305B1" w:rsidP="00D96915">
      <w:r>
        <w:t>2.</w:t>
      </w:r>
      <w:r>
        <w:tab/>
        <w:t>Исключение земельных участков</w:t>
      </w:r>
      <w:r w:rsidRPr="00B32F39">
        <w:t xml:space="preserve"> </w:t>
      </w:r>
      <w:r>
        <w:t xml:space="preserve">общей площадью 1,7 га, имеющих виды разрешённого использования </w:t>
      </w:r>
      <w:r w:rsidR="00D96915">
        <w:t xml:space="preserve">– </w:t>
      </w:r>
      <w:r w:rsidRPr="003305B1">
        <w:t xml:space="preserve">под </w:t>
      </w:r>
      <w:r>
        <w:t xml:space="preserve">размещение </w:t>
      </w:r>
      <w:r w:rsidRPr="003305B1">
        <w:t>объект</w:t>
      </w:r>
      <w:r>
        <w:t>ов</w:t>
      </w:r>
      <w:r w:rsidRPr="003305B1">
        <w:t xml:space="preserve"> железнодорожной инфраструктуры</w:t>
      </w:r>
      <w:r>
        <w:t xml:space="preserve"> и </w:t>
      </w:r>
      <w:r w:rsidRPr="003305B1">
        <w:t>железнодорожный транспорт</w:t>
      </w:r>
      <w:r>
        <w:t>.</w:t>
      </w:r>
    </w:p>
    <w:p w:rsidR="006A5CC7" w:rsidRPr="00881567" w:rsidRDefault="003B7DDC" w:rsidP="00D7689F">
      <w:pPr>
        <w:pStyle w:val="afffe"/>
      </w:pPr>
      <w:r w:rsidRPr="005A39D6">
        <w:t>Изменение границы деревни</w:t>
      </w:r>
      <w:r w:rsidRPr="00881567">
        <w:t xml:space="preserve"> </w:t>
      </w:r>
      <w:r w:rsidR="006A5CC7" w:rsidRPr="00881567">
        <w:t>Овраги</w:t>
      </w:r>
    </w:p>
    <w:p w:rsidR="00F62F08" w:rsidRPr="00910B00" w:rsidRDefault="00F62F08" w:rsidP="00F62F08">
      <w:r w:rsidRPr="00910B00">
        <w:t>Сведения о границе населённого пункта внесены в Единый госуд</w:t>
      </w:r>
      <w:r>
        <w:t>арственный реестр недвижимости.</w:t>
      </w:r>
    </w:p>
    <w:p w:rsidR="00F62F08" w:rsidRPr="00910B00" w:rsidRDefault="00F62F08" w:rsidP="00F62F08">
      <w:r w:rsidRPr="00910B00">
        <w:t xml:space="preserve">Изменениями в генеральный план </w:t>
      </w:r>
      <w:r w:rsidR="00F60789" w:rsidRPr="00F60789">
        <w:t>предусматривается</w:t>
      </w:r>
      <w:r w:rsidRPr="00910B00">
        <w:t xml:space="preserve"> изменение границы населённого пункта. Площадь деревни </w:t>
      </w:r>
      <w:r>
        <w:t>Овраги</w:t>
      </w:r>
      <w:r w:rsidRPr="00910B00">
        <w:t xml:space="preserve"> составит </w:t>
      </w:r>
      <w:r>
        <w:t>17</w:t>
      </w:r>
      <w:r w:rsidR="00400098">
        <w:t>2</w:t>
      </w:r>
      <w:r>
        <w:t>,</w:t>
      </w:r>
      <w:r w:rsidR="00400098">
        <w:t>9</w:t>
      </w:r>
      <w:r w:rsidRPr="00910B00">
        <w:t xml:space="preserve"> га.</w:t>
      </w:r>
    </w:p>
    <w:p w:rsidR="00F62F08" w:rsidRPr="00910B00" w:rsidRDefault="00F62F08" w:rsidP="00F62F08">
      <w:r>
        <w:t>1.</w:t>
      </w:r>
      <w:r>
        <w:tab/>
      </w:r>
      <w:r w:rsidRPr="00910B00">
        <w:t xml:space="preserve">Включение в границу деревни </w:t>
      </w:r>
      <w:r>
        <w:t>Овраги</w:t>
      </w:r>
      <w:r w:rsidRPr="00910B00">
        <w:t xml:space="preserve"> земельных участков общей площадью </w:t>
      </w:r>
      <w:r w:rsidR="00400098">
        <w:t>10,0</w:t>
      </w:r>
      <w:r w:rsidRPr="00910B00">
        <w:t xml:space="preserve"> га:</w:t>
      </w:r>
    </w:p>
    <w:p w:rsidR="00036A58" w:rsidRDefault="0053632C" w:rsidP="00944015">
      <w:pPr>
        <w:pStyle w:val="a7"/>
      </w:pPr>
      <w:r w:rsidRPr="0053632C">
        <w:t>устранение реестровой ошибки</w:t>
      </w:r>
      <w:r>
        <w:t xml:space="preserve"> в отношении</w:t>
      </w:r>
      <w:r w:rsidRPr="0053632C">
        <w:t xml:space="preserve"> земельны</w:t>
      </w:r>
      <w:r>
        <w:t>х</w:t>
      </w:r>
      <w:r w:rsidRPr="0053632C">
        <w:t xml:space="preserve"> участк</w:t>
      </w:r>
      <w:r>
        <w:t>ов</w:t>
      </w:r>
      <w:r w:rsidRPr="0053632C">
        <w:t xml:space="preserve"> с кадастровыми номерами 47:03:0706002:9</w:t>
      </w:r>
      <w:r>
        <w:t xml:space="preserve"> и</w:t>
      </w:r>
      <w:r w:rsidRPr="0053632C">
        <w:t xml:space="preserve"> 47:03:0706001:827, имеющи</w:t>
      </w:r>
      <w:r>
        <w:t>х</w:t>
      </w:r>
      <w:r w:rsidRPr="0053632C">
        <w:t xml:space="preserve"> категорию земель населённых пунктов, </w:t>
      </w:r>
      <w:r w:rsidR="00944015" w:rsidRPr="00944015">
        <w:t xml:space="preserve">принадлежность которых к конкретным населённым пунктам не указана </w:t>
      </w:r>
      <w:r>
        <w:t>общей</w:t>
      </w:r>
      <w:r w:rsidRPr="0053632C">
        <w:t xml:space="preserve"> площадью 0,</w:t>
      </w:r>
      <w:r>
        <w:t>3</w:t>
      </w:r>
      <w:r w:rsidRPr="0053632C">
        <w:t xml:space="preserve"> га</w:t>
      </w:r>
      <w:r w:rsidR="00036A58">
        <w:t>;</w:t>
      </w:r>
    </w:p>
    <w:p w:rsidR="00400098" w:rsidRDefault="00400098" w:rsidP="00400098">
      <w:pPr>
        <w:pStyle w:val="a7"/>
      </w:pPr>
      <w:r w:rsidRPr="00400098">
        <w:t xml:space="preserve">включение земельных участков из состава земель особо охраняемых территорий и объектов общей площадью </w:t>
      </w:r>
      <w:r>
        <w:t>1,6</w:t>
      </w:r>
      <w:r w:rsidRPr="00400098">
        <w:t xml:space="preserve"> га</w:t>
      </w:r>
      <w:r>
        <w:t>;</w:t>
      </w:r>
    </w:p>
    <w:p w:rsidR="00F62F08" w:rsidRDefault="00036A58" w:rsidP="00911BB1">
      <w:pPr>
        <w:pStyle w:val="a7"/>
      </w:pPr>
      <w:r w:rsidRPr="00910B00">
        <w:t>включение земельн</w:t>
      </w:r>
      <w:r>
        <w:t>ого</w:t>
      </w:r>
      <w:r w:rsidRPr="00910B00">
        <w:t xml:space="preserve"> участк</w:t>
      </w:r>
      <w:r>
        <w:t>а</w:t>
      </w:r>
      <w:r w:rsidRPr="00910B00">
        <w:t xml:space="preserve"> из </w:t>
      </w:r>
      <w:r>
        <w:t>состава земель запаса</w:t>
      </w:r>
      <w:r w:rsidRPr="00910B00">
        <w:t xml:space="preserve"> общей площадью </w:t>
      </w:r>
      <w:r>
        <w:t>8,</w:t>
      </w:r>
      <w:r w:rsidR="003D4C67">
        <w:t>1</w:t>
      </w:r>
      <w:r w:rsidRPr="00910B00">
        <w:t xml:space="preserve"> га</w:t>
      </w:r>
      <w:r w:rsidR="00F62F08">
        <w:t>.</w:t>
      </w:r>
    </w:p>
    <w:p w:rsidR="00E61266" w:rsidRDefault="00B32F39" w:rsidP="00B32F39">
      <w:r>
        <w:t>2.</w:t>
      </w:r>
      <w:r>
        <w:tab/>
      </w:r>
      <w:r w:rsidR="00F363DD">
        <w:t xml:space="preserve">Исключение из </w:t>
      </w:r>
      <w:r w:rsidR="00F363DD" w:rsidRPr="00910B00">
        <w:t>границ</w:t>
      </w:r>
      <w:r w:rsidR="00F363DD">
        <w:t>ы</w:t>
      </w:r>
      <w:r w:rsidR="00F363DD" w:rsidRPr="00910B00">
        <w:t xml:space="preserve"> деревни </w:t>
      </w:r>
      <w:r w:rsidR="00F363DD">
        <w:t>Овраги</w:t>
      </w:r>
      <w:r w:rsidR="00F363DD" w:rsidRPr="00910B00">
        <w:t xml:space="preserve"> земельных участков общей площадью </w:t>
      </w:r>
      <w:r w:rsidR="003D4C67">
        <w:t>0,9</w:t>
      </w:r>
      <w:r w:rsidR="00F363DD" w:rsidRPr="00910B00">
        <w:t xml:space="preserve"> га</w:t>
      </w:r>
      <w:r w:rsidR="00F363DD">
        <w:t>:</w:t>
      </w:r>
    </w:p>
    <w:p w:rsidR="0054257E" w:rsidRDefault="0054257E" w:rsidP="00911BB1">
      <w:pPr>
        <w:pStyle w:val="a7"/>
      </w:pPr>
      <w:r>
        <w:t xml:space="preserve">исключение </w:t>
      </w:r>
      <w:r w:rsidR="00B32F39">
        <w:t>части лесного (земельного) участка</w:t>
      </w:r>
      <w:r w:rsidR="00B32F39" w:rsidRPr="00B32F39">
        <w:t xml:space="preserve"> </w:t>
      </w:r>
      <w:r w:rsidR="00B32F39">
        <w:t>общей площадью 0,</w:t>
      </w:r>
      <w:r w:rsidR="003D4C67">
        <w:t>7</w:t>
      </w:r>
      <w:r w:rsidR="00B32F39">
        <w:t xml:space="preserve"> га, находящегося в аренде из границы населённого пункта</w:t>
      </w:r>
      <w:r>
        <w:t>;</w:t>
      </w:r>
    </w:p>
    <w:p w:rsidR="00B32F39" w:rsidRPr="00910B00" w:rsidRDefault="0054257E" w:rsidP="00911BB1">
      <w:pPr>
        <w:pStyle w:val="a7"/>
      </w:pPr>
      <w:r>
        <w:t xml:space="preserve">перераспределение земельного </w:t>
      </w:r>
      <w:r w:rsidRPr="00910B00">
        <w:t>участк</w:t>
      </w:r>
      <w:r>
        <w:t xml:space="preserve">а </w:t>
      </w:r>
      <w:r w:rsidRPr="00910B00">
        <w:t xml:space="preserve">общей площадью </w:t>
      </w:r>
      <w:r>
        <w:t>0,</w:t>
      </w:r>
      <w:r w:rsidR="006008E5">
        <w:t>2</w:t>
      </w:r>
      <w:r w:rsidRPr="00910B00">
        <w:t xml:space="preserve"> га</w:t>
      </w:r>
      <w:r>
        <w:t xml:space="preserve"> из границы деревни Овраги в границу деревни Варшко</w:t>
      </w:r>
      <w:r w:rsidR="00B32F39">
        <w:t>.</w:t>
      </w:r>
    </w:p>
    <w:p w:rsidR="00714057" w:rsidRPr="00881567" w:rsidRDefault="006A7496" w:rsidP="0035683B">
      <w:pPr>
        <w:pStyle w:val="afffe"/>
      </w:pPr>
      <w:r w:rsidRPr="005A39D6">
        <w:t>Изменение границы деревни</w:t>
      </w:r>
      <w:r w:rsidRPr="00881567">
        <w:t xml:space="preserve"> </w:t>
      </w:r>
      <w:r w:rsidR="00714057" w:rsidRPr="00881567">
        <w:t>Ольховка</w:t>
      </w:r>
    </w:p>
    <w:p w:rsidR="005F5776" w:rsidRPr="00910B00" w:rsidRDefault="005F5776" w:rsidP="005F5776">
      <w:r w:rsidRPr="00910B00">
        <w:t>Сведения о границе населённого пункта внесены в Единый госуд</w:t>
      </w:r>
      <w:r>
        <w:t>арственный реестр недвижимости.</w:t>
      </w:r>
    </w:p>
    <w:p w:rsidR="005F5776" w:rsidRPr="00910B00" w:rsidRDefault="005F5776" w:rsidP="005F5776">
      <w:r w:rsidRPr="00910B00">
        <w:t xml:space="preserve">Изменениями в генеральный план </w:t>
      </w:r>
      <w:r w:rsidR="00F60789" w:rsidRPr="00F60789">
        <w:t>предусматривается</w:t>
      </w:r>
      <w:r w:rsidRPr="00910B00">
        <w:t xml:space="preserve"> изменение границы населённого пункта. Площадь деревни </w:t>
      </w:r>
      <w:r>
        <w:t>Ольховка</w:t>
      </w:r>
      <w:r w:rsidRPr="00910B00">
        <w:t xml:space="preserve"> составит </w:t>
      </w:r>
      <w:r w:rsidR="00FF45A3">
        <w:t>87,2</w:t>
      </w:r>
      <w:r w:rsidRPr="00910B00">
        <w:t xml:space="preserve"> га.</w:t>
      </w:r>
    </w:p>
    <w:p w:rsidR="005F5776" w:rsidRPr="00910B00" w:rsidRDefault="005F5776" w:rsidP="005F5776">
      <w:r>
        <w:t>1.</w:t>
      </w:r>
      <w:r>
        <w:tab/>
      </w:r>
      <w:r w:rsidRPr="00910B00">
        <w:t xml:space="preserve">Включение в границу деревни </w:t>
      </w:r>
      <w:r>
        <w:t>Ольховка</w:t>
      </w:r>
      <w:r w:rsidRPr="00910B00">
        <w:t xml:space="preserve"> земельных участков общей площадью </w:t>
      </w:r>
      <w:r w:rsidR="00FF45A3">
        <w:t>19,5</w:t>
      </w:r>
      <w:r w:rsidRPr="00910B00">
        <w:t xml:space="preserve"> га:</w:t>
      </w:r>
    </w:p>
    <w:p w:rsidR="005F5776" w:rsidRDefault="0019087E" w:rsidP="00F64629">
      <w:pPr>
        <w:pStyle w:val="a7"/>
      </w:pPr>
      <w:r w:rsidRPr="0019087E">
        <w:t>включение земельн</w:t>
      </w:r>
      <w:r w:rsidR="00FF45A3">
        <w:t>ого</w:t>
      </w:r>
      <w:r w:rsidRPr="0019087E">
        <w:t xml:space="preserve"> участк</w:t>
      </w:r>
      <w:r w:rsidR="00FF45A3">
        <w:t>а</w:t>
      </w:r>
      <w:r w:rsidRPr="0019087E">
        <w:t xml:space="preserve"> из состава земель сельскохозяйственного назначения общей площадью </w:t>
      </w:r>
      <w:r w:rsidR="00FF45A3">
        <w:t>0</w:t>
      </w:r>
      <w:r w:rsidR="00330646">
        <w:t>,7</w:t>
      </w:r>
      <w:r w:rsidRPr="0019087E">
        <w:t xml:space="preserve"> га, </w:t>
      </w:r>
      <w:r w:rsidR="00FF45A3">
        <w:t>которые</w:t>
      </w:r>
      <w:r w:rsidR="004D2F06">
        <w:t xml:space="preserve"> </w:t>
      </w:r>
      <w:r w:rsidR="004D2F06" w:rsidRPr="0019087E">
        <w:t xml:space="preserve">планируется отнести к зоне </w:t>
      </w:r>
      <w:r w:rsidR="005C1844">
        <w:t>транспортной инфраструктуры</w:t>
      </w:r>
      <w:r w:rsidR="005F5776">
        <w:t>;</w:t>
      </w:r>
    </w:p>
    <w:p w:rsidR="000D50FF" w:rsidRDefault="000D50FF" w:rsidP="00911BB1">
      <w:pPr>
        <w:pStyle w:val="a7"/>
      </w:pPr>
      <w:r w:rsidRPr="000D50FF">
        <w:t>устранение реестровой ошибки в отношении земельных участков</w:t>
      </w:r>
      <w:r>
        <w:t xml:space="preserve"> общей площадью 18,6 га;</w:t>
      </w:r>
    </w:p>
    <w:p w:rsidR="005F5776" w:rsidRDefault="000D50FF" w:rsidP="00911BB1">
      <w:pPr>
        <w:pStyle w:val="a7"/>
      </w:pPr>
      <w:r w:rsidRPr="00910B00">
        <w:t>включение неоформленных земельных участков, собственность на которые не разграничена из земель запаса, общей площадью 0,</w:t>
      </w:r>
      <w:r w:rsidR="00FF45A3">
        <w:t>2</w:t>
      </w:r>
      <w:r w:rsidRPr="00910B00">
        <w:t xml:space="preserve"> га</w:t>
      </w:r>
      <w:r>
        <w:t>, которые расположены между землями лесного фонда и землями населённых пунктов</w:t>
      </w:r>
      <w:r w:rsidR="005F5776">
        <w:t>.</w:t>
      </w:r>
    </w:p>
    <w:p w:rsidR="005F5776" w:rsidRDefault="005F5776" w:rsidP="005F5776">
      <w:r>
        <w:t>2.</w:t>
      </w:r>
      <w:r>
        <w:tab/>
        <w:t xml:space="preserve">Исключение из </w:t>
      </w:r>
      <w:r w:rsidRPr="00910B00">
        <w:t>границ</w:t>
      </w:r>
      <w:r>
        <w:t>ы</w:t>
      </w:r>
      <w:r w:rsidRPr="00910B00">
        <w:t xml:space="preserve"> деревни </w:t>
      </w:r>
      <w:r w:rsidR="000D50FF">
        <w:t>Ольховка</w:t>
      </w:r>
      <w:r w:rsidRPr="00910B00">
        <w:t xml:space="preserve"> земельных участков общей площадью </w:t>
      </w:r>
      <w:r w:rsidR="000701E7">
        <w:t>12,2</w:t>
      </w:r>
      <w:r w:rsidRPr="00910B00">
        <w:t xml:space="preserve"> га</w:t>
      </w:r>
      <w:r>
        <w:t>:</w:t>
      </w:r>
    </w:p>
    <w:p w:rsidR="005F5776" w:rsidRDefault="00F62946" w:rsidP="00911BB1">
      <w:pPr>
        <w:pStyle w:val="a7"/>
      </w:pPr>
      <w:r>
        <w:t>отнесение</w:t>
      </w:r>
      <w:r w:rsidR="005F5776">
        <w:t xml:space="preserve"> </w:t>
      </w:r>
      <w:r>
        <w:t>неоформленного земельного</w:t>
      </w:r>
      <w:r w:rsidR="005F5776" w:rsidRPr="00B32F39">
        <w:t xml:space="preserve"> </w:t>
      </w:r>
      <w:r>
        <w:t xml:space="preserve">участка </w:t>
      </w:r>
      <w:r w:rsidR="005F5776">
        <w:t>общей площадью 0,</w:t>
      </w:r>
      <w:r>
        <w:t>6</w:t>
      </w:r>
      <w:r w:rsidR="005F5776">
        <w:t xml:space="preserve"> га </w:t>
      </w:r>
      <w:r>
        <w:t xml:space="preserve">к землям </w:t>
      </w:r>
      <w:r w:rsidRPr="0019087E">
        <w:t>сельскохозяйственного назначения</w:t>
      </w:r>
      <w:r>
        <w:t xml:space="preserve"> с целью формирования земельного участка для пчеловодства</w:t>
      </w:r>
      <w:r w:rsidR="005F5776">
        <w:t>;</w:t>
      </w:r>
    </w:p>
    <w:p w:rsidR="00834DAD" w:rsidRDefault="00F62946" w:rsidP="00911BB1">
      <w:pPr>
        <w:pStyle w:val="a7"/>
      </w:pPr>
      <w:r>
        <w:t>отнесение неоформленных земельных</w:t>
      </w:r>
      <w:r w:rsidRPr="00B32F39">
        <w:t xml:space="preserve"> </w:t>
      </w:r>
      <w:r>
        <w:t xml:space="preserve">участков общей площадью </w:t>
      </w:r>
      <w:r w:rsidR="004D3685">
        <w:t>4,0</w:t>
      </w:r>
      <w:r>
        <w:t xml:space="preserve"> га к землям запаса</w:t>
      </w:r>
      <w:r w:rsidR="00834DAD">
        <w:t>;</w:t>
      </w:r>
    </w:p>
    <w:p w:rsidR="004D3685" w:rsidRDefault="004D3685" w:rsidP="00911BB1">
      <w:pPr>
        <w:pStyle w:val="a7"/>
      </w:pPr>
      <w:r>
        <w:t>отнесение земельных (лесных) участков общей площадью 6,9 га к землям лесного фонда</w:t>
      </w:r>
      <w:r w:rsidR="00BD47BC">
        <w:t xml:space="preserve"> (Ларионовское участковое лесничество Приозерского лесничества Ленинградской области)</w:t>
      </w:r>
      <w:r>
        <w:t>;</w:t>
      </w:r>
    </w:p>
    <w:p w:rsidR="005F5776" w:rsidRPr="00910B00" w:rsidRDefault="00834DAD" w:rsidP="00911BB1">
      <w:pPr>
        <w:pStyle w:val="a7"/>
      </w:pPr>
      <w:r>
        <w:t>отнесение неоформленного земельного</w:t>
      </w:r>
      <w:r w:rsidRPr="00B32F39">
        <w:t xml:space="preserve"> </w:t>
      </w:r>
      <w:r>
        <w:t>участка общей площадью 0,7 га, по которому проходит существующая автомобильная дорога, к землям транспорта</w:t>
      </w:r>
      <w:r w:rsidR="005F5776">
        <w:t>.</w:t>
      </w:r>
    </w:p>
    <w:p w:rsidR="00714057" w:rsidRPr="00881567" w:rsidRDefault="005F26CE" w:rsidP="0035683B">
      <w:pPr>
        <w:pStyle w:val="afffe"/>
      </w:pPr>
      <w:r w:rsidRPr="005A39D6">
        <w:t>Изменение границы</w:t>
      </w:r>
      <w:r w:rsidRPr="00881567">
        <w:t xml:space="preserve"> посёл</w:t>
      </w:r>
      <w:r>
        <w:rPr>
          <w:lang w:val="ru-RU"/>
        </w:rPr>
        <w:t>ка</w:t>
      </w:r>
      <w:r w:rsidRPr="00881567">
        <w:t xml:space="preserve"> </w:t>
      </w:r>
      <w:r w:rsidR="00562815" w:rsidRPr="00881567">
        <w:t>Петровское</w:t>
      </w:r>
    </w:p>
    <w:p w:rsidR="001342AC" w:rsidRPr="00585298" w:rsidRDefault="001342AC" w:rsidP="001342AC">
      <w:r w:rsidRPr="00585298">
        <w:t>Сведения о границе населённого пункта внесены в Единый государственный реестр недвижимости.</w:t>
      </w:r>
    </w:p>
    <w:p w:rsidR="001342AC" w:rsidRPr="00585298" w:rsidRDefault="001342AC" w:rsidP="001342AC">
      <w:r w:rsidRPr="00585298">
        <w:t xml:space="preserve">Изменениями в генеральный план </w:t>
      </w:r>
      <w:r w:rsidR="00F60789" w:rsidRPr="00F60789">
        <w:t>предусматривается</w:t>
      </w:r>
      <w:r w:rsidRPr="00585298">
        <w:t xml:space="preserve"> изменение границы населённого пункта. Площадь </w:t>
      </w:r>
      <w:r w:rsidR="00134489" w:rsidRPr="00585298">
        <w:t xml:space="preserve">посёлка Петровское </w:t>
      </w:r>
      <w:r w:rsidRPr="00585298">
        <w:t xml:space="preserve">составит </w:t>
      </w:r>
      <w:r w:rsidR="00FF45A3">
        <w:t>283,4</w:t>
      </w:r>
      <w:r w:rsidRPr="00585298">
        <w:t xml:space="preserve"> га.</w:t>
      </w:r>
    </w:p>
    <w:p w:rsidR="001342AC" w:rsidRPr="00585298" w:rsidRDefault="001342AC" w:rsidP="001342AC">
      <w:r w:rsidRPr="00585298">
        <w:t>1.</w:t>
      </w:r>
      <w:r w:rsidRPr="00585298">
        <w:tab/>
        <w:t xml:space="preserve">Включение в границу </w:t>
      </w:r>
      <w:r w:rsidR="00134489" w:rsidRPr="00585298">
        <w:t xml:space="preserve">посёлка Петровское </w:t>
      </w:r>
      <w:r w:rsidRPr="00585298">
        <w:t xml:space="preserve">земельных участков общей площадью </w:t>
      </w:r>
      <w:r w:rsidR="00FF45A3">
        <w:t>4,</w:t>
      </w:r>
      <w:r w:rsidR="00173A75">
        <w:t>4</w:t>
      </w:r>
      <w:r w:rsidRPr="00585298">
        <w:t xml:space="preserve"> га:</w:t>
      </w:r>
    </w:p>
    <w:p w:rsidR="001342AC" w:rsidRPr="00585298" w:rsidRDefault="001342AC" w:rsidP="00BB5BED">
      <w:pPr>
        <w:pStyle w:val="a7"/>
      </w:pPr>
      <w:r w:rsidRPr="00585298">
        <w:t>включение земельн</w:t>
      </w:r>
      <w:r w:rsidR="00FF45A3">
        <w:t>ого</w:t>
      </w:r>
      <w:r w:rsidRPr="00585298">
        <w:t xml:space="preserve"> участк</w:t>
      </w:r>
      <w:r w:rsidR="00FF45A3">
        <w:t>а</w:t>
      </w:r>
      <w:r w:rsidRPr="00585298">
        <w:t xml:space="preserve"> из состава земель сельскохозяйственного назначения общей площадью </w:t>
      </w:r>
      <w:r w:rsidR="00EE494C" w:rsidRPr="00585298">
        <w:t>0,1 га</w:t>
      </w:r>
      <w:r w:rsidR="00FF45A3">
        <w:t>, которые</w:t>
      </w:r>
      <w:r w:rsidR="00EE494C" w:rsidRPr="00585298">
        <w:t xml:space="preserve"> планируется отнести к зоне застройки малоэтажными жилыми домами (до 4 этажей, включая мансардный</w:t>
      </w:r>
      <w:r w:rsidR="00FF45A3">
        <w:t>)</w:t>
      </w:r>
      <w:r w:rsidRPr="00585298">
        <w:t>;</w:t>
      </w:r>
    </w:p>
    <w:p w:rsidR="001342AC" w:rsidRDefault="001342AC" w:rsidP="00911BB1">
      <w:pPr>
        <w:pStyle w:val="a7"/>
      </w:pPr>
      <w:r w:rsidRPr="003D6C84">
        <w:t xml:space="preserve">устранение реестровой ошибки в отношении земельных участков общей площадью </w:t>
      </w:r>
      <w:r w:rsidR="003D6C84" w:rsidRPr="003D6C84">
        <w:t>3,</w:t>
      </w:r>
      <w:r w:rsidR="00173A75">
        <w:t>3</w:t>
      </w:r>
      <w:r w:rsidRPr="003D6C84">
        <w:t xml:space="preserve"> га;</w:t>
      </w:r>
    </w:p>
    <w:p w:rsidR="003D6C84" w:rsidRPr="003D6C84" w:rsidRDefault="003D6C84" w:rsidP="00251C5E">
      <w:pPr>
        <w:pStyle w:val="a7"/>
      </w:pPr>
      <w:r>
        <w:t xml:space="preserve">включение части лесного (земельного) участка с кадастровым номером </w:t>
      </w:r>
      <w:r w:rsidR="00C30F93" w:rsidRPr="00C30F93">
        <w:t>47:03:0702002:31</w:t>
      </w:r>
      <w:r w:rsidR="00C30F93">
        <w:t xml:space="preserve"> общей площадью 0,</w:t>
      </w:r>
      <w:r w:rsidR="00246727">
        <w:t>1</w:t>
      </w:r>
      <w:r w:rsidR="00C30F93">
        <w:t xml:space="preserve"> га. В соответствии со сведениями Единого государственного реестра недвижимости земельный участок с кадастровым номером </w:t>
      </w:r>
      <w:r w:rsidR="00C30F93" w:rsidRPr="00C30F93">
        <w:t>47:03:0702002:31</w:t>
      </w:r>
      <w:r w:rsidR="00C30F93">
        <w:t xml:space="preserve"> общей площадью 0,16 га имеет пересечение площадью 0,</w:t>
      </w:r>
      <w:r w:rsidR="00246727">
        <w:t>1</w:t>
      </w:r>
      <w:r w:rsidR="00C30F93">
        <w:t xml:space="preserve"> га. В соответствии с письмом </w:t>
      </w:r>
      <w:r w:rsidR="00844A39">
        <w:t xml:space="preserve">Приозерского лесничества – филиала </w:t>
      </w:r>
      <w:r w:rsidR="00844A39" w:rsidRPr="00844A39">
        <w:t>Л</w:t>
      </w:r>
      <w:r w:rsidR="00844A39">
        <w:t>енинградского</w:t>
      </w:r>
      <w:r w:rsidR="00844A39" w:rsidRPr="00844A39">
        <w:t xml:space="preserve"> областно</w:t>
      </w:r>
      <w:r w:rsidR="00844A39">
        <w:t>го</w:t>
      </w:r>
      <w:r w:rsidR="00844A39" w:rsidRPr="00844A39">
        <w:t xml:space="preserve"> </w:t>
      </w:r>
      <w:r w:rsidR="00844A39">
        <w:t>го</w:t>
      </w:r>
      <w:r w:rsidR="00844A39" w:rsidRPr="00844A39">
        <w:t>суд</w:t>
      </w:r>
      <w:r w:rsidR="00844A39">
        <w:t>а</w:t>
      </w:r>
      <w:r w:rsidR="00844A39" w:rsidRPr="00844A39">
        <w:t>рс</w:t>
      </w:r>
      <w:r w:rsidR="00844A39">
        <w:t>т</w:t>
      </w:r>
      <w:r w:rsidR="00844A39" w:rsidRPr="00844A39">
        <w:t>в</w:t>
      </w:r>
      <w:r w:rsidR="00844A39">
        <w:t>енного</w:t>
      </w:r>
      <w:r w:rsidR="00844A39" w:rsidRPr="00844A39">
        <w:t xml:space="preserve"> каз</w:t>
      </w:r>
      <w:r w:rsidR="00844A39">
        <w:t>ё</w:t>
      </w:r>
      <w:r w:rsidR="00844A39" w:rsidRPr="00844A39">
        <w:t>нно</w:t>
      </w:r>
      <w:r w:rsidR="00844A39">
        <w:t>го</w:t>
      </w:r>
      <w:r w:rsidR="00844A39" w:rsidRPr="00844A39">
        <w:t xml:space="preserve"> учреждени</w:t>
      </w:r>
      <w:r w:rsidR="00844A39">
        <w:t>я</w:t>
      </w:r>
      <w:r w:rsidR="00844A39" w:rsidRPr="00844A39">
        <w:t xml:space="preserve"> «Управление лесами Ленинградской области»</w:t>
      </w:r>
      <w:r w:rsidR="00844A39">
        <w:t xml:space="preserve"> (далее – Приозерское лесничество – </w:t>
      </w:r>
      <w:r w:rsidR="00844A39" w:rsidRPr="00844A39">
        <w:t xml:space="preserve">филиал </w:t>
      </w:r>
      <w:r w:rsidR="00251C5E" w:rsidRPr="00251C5E">
        <w:t>ЛОГКУ «Ленобл</w:t>
      </w:r>
      <w:r w:rsidR="007C605F">
        <w:t>л</w:t>
      </w:r>
      <w:r w:rsidR="00251C5E" w:rsidRPr="00251C5E">
        <w:t>ес»</w:t>
      </w:r>
      <w:r w:rsidR="00844A39">
        <w:t>)</w:t>
      </w:r>
      <w:r w:rsidR="00C30F93">
        <w:t xml:space="preserve"> от 25.03.2019 № 751 земельный участок с кадастровым номером </w:t>
      </w:r>
      <w:r w:rsidR="00C30F93" w:rsidRPr="00C30F93">
        <w:t>47:03:0702002:31</w:t>
      </w:r>
      <w:r w:rsidR="00C30F93">
        <w:t xml:space="preserve"> не имеет пересечений с землями лесного фонда, свидетельство о государственной регистрации права на земельный участок от 22.05.2014 серия 47-АВ № 330066. Исходно-разрешительная </w:t>
      </w:r>
      <w:r w:rsidR="0054257D" w:rsidRPr="0054257D">
        <w:t>документация представлена</w:t>
      </w:r>
      <w:r w:rsidR="0054257D">
        <w:t xml:space="preserve"> в приложении </w:t>
      </w:r>
      <w:r w:rsidR="0034651A">
        <w:t>3</w:t>
      </w:r>
      <w:r w:rsidR="00C30F93">
        <w:t>;</w:t>
      </w:r>
    </w:p>
    <w:p w:rsidR="001342AC" w:rsidRPr="003D6C84" w:rsidRDefault="001342AC" w:rsidP="00911BB1">
      <w:pPr>
        <w:pStyle w:val="a7"/>
      </w:pPr>
      <w:r w:rsidRPr="003D6C84">
        <w:t>включение неоформленных земельных участков, собственность на которые не разграничена из земель запаса, общей площадью 0,</w:t>
      </w:r>
      <w:r w:rsidR="003D6C84" w:rsidRPr="003D6C84">
        <w:t>9</w:t>
      </w:r>
      <w:r w:rsidRPr="003D6C84">
        <w:t xml:space="preserve"> га, которые расположены между землями лесного фонда и землями населённых пунктов.</w:t>
      </w:r>
    </w:p>
    <w:p w:rsidR="00EE494C" w:rsidRDefault="00EE494C" w:rsidP="00EE494C">
      <w:r>
        <w:t>2.</w:t>
      </w:r>
      <w:r>
        <w:tab/>
      </w:r>
      <w:r w:rsidRPr="005F49DB">
        <w:t xml:space="preserve">Исключение из границы посёлка Петровское земельных участков общей площадью </w:t>
      </w:r>
      <w:r w:rsidR="00246727">
        <w:t>8,3</w:t>
      </w:r>
      <w:r w:rsidRPr="005F49DB">
        <w:t xml:space="preserve"> га:</w:t>
      </w:r>
    </w:p>
    <w:p w:rsidR="00EE494C" w:rsidRDefault="00EE494C" w:rsidP="00911BB1">
      <w:pPr>
        <w:pStyle w:val="a7"/>
      </w:pPr>
      <w:r>
        <w:t>отнесение неоформленного земельного</w:t>
      </w:r>
      <w:r w:rsidRPr="00B32F39">
        <w:t xml:space="preserve"> </w:t>
      </w:r>
      <w:r>
        <w:t xml:space="preserve">участка общей площадью </w:t>
      </w:r>
      <w:r w:rsidR="003D2578">
        <w:t>6,5</w:t>
      </w:r>
      <w:r>
        <w:t xml:space="preserve"> га к землям </w:t>
      </w:r>
      <w:r w:rsidRPr="0019087E">
        <w:t>сельскохозяйственного назначения</w:t>
      </w:r>
      <w:r>
        <w:t xml:space="preserve"> с целью формирования земельного участка для </w:t>
      </w:r>
      <w:r w:rsidR="003D2578">
        <w:t>сельскохозяйственного использования</w:t>
      </w:r>
      <w:r>
        <w:t>;</w:t>
      </w:r>
    </w:p>
    <w:p w:rsidR="00EE494C" w:rsidRPr="00910B00" w:rsidRDefault="00EE494C" w:rsidP="002B0153">
      <w:pPr>
        <w:pStyle w:val="a7"/>
      </w:pPr>
      <w:r>
        <w:t xml:space="preserve">отнесение </w:t>
      </w:r>
      <w:r w:rsidR="003D2578">
        <w:t>лесного (</w:t>
      </w:r>
      <w:r>
        <w:t>земельн</w:t>
      </w:r>
      <w:r w:rsidR="003D2578">
        <w:t>ого)</w:t>
      </w:r>
      <w:r w:rsidRPr="00B32F39">
        <w:t xml:space="preserve"> </w:t>
      </w:r>
      <w:r>
        <w:t>участк</w:t>
      </w:r>
      <w:r w:rsidR="003D2578">
        <w:t>а</w:t>
      </w:r>
      <w:r>
        <w:t xml:space="preserve"> общей площадью 1</w:t>
      </w:r>
      <w:r w:rsidR="003D2578">
        <w:t>,</w:t>
      </w:r>
      <w:r w:rsidR="00246727">
        <w:t>8</w:t>
      </w:r>
      <w:r>
        <w:t xml:space="preserve"> га</w:t>
      </w:r>
      <w:r w:rsidR="000A568C">
        <w:t xml:space="preserve">, расположенного в границе </w:t>
      </w:r>
      <w:r w:rsidR="002B0153" w:rsidRPr="002B0153">
        <w:t>государственн</w:t>
      </w:r>
      <w:r w:rsidR="002B0153">
        <w:t>ого</w:t>
      </w:r>
      <w:r w:rsidR="002B0153" w:rsidRPr="002B0153">
        <w:t xml:space="preserve"> природн</w:t>
      </w:r>
      <w:r w:rsidR="002B0153">
        <w:t>ого</w:t>
      </w:r>
      <w:r w:rsidR="002B0153" w:rsidRPr="002B0153">
        <w:t xml:space="preserve"> комплексн</w:t>
      </w:r>
      <w:r w:rsidR="002B0153">
        <w:t>ого</w:t>
      </w:r>
      <w:r w:rsidR="002B0153" w:rsidRPr="002B0153">
        <w:t xml:space="preserve"> заказник</w:t>
      </w:r>
      <w:r w:rsidR="002B0153">
        <w:t>а</w:t>
      </w:r>
      <w:r w:rsidR="002B0153" w:rsidRPr="002B0153">
        <w:t xml:space="preserve"> «Гряда Вярямянселькя»</w:t>
      </w:r>
      <w:r w:rsidR="000A568C">
        <w:t>,</w:t>
      </w:r>
      <w:r>
        <w:t xml:space="preserve"> к землям </w:t>
      </w:r>
      <w:r w:rsidR="003D2578">
        <w:t>лесного фонда</w:t>
      </w:r>
      <w:r>
        <w:t>.</w:t>
      </w:r>
    </w:p>
    <w:p w:rsidR="006A5CC7" w:rsidRPr="00881567" w:rsidRDefault="007F4A71" w:rsidP="0035683B">
      <w:pPr>
        <w:pStyle w:val="afffe"/>
      </w:pPr>
      <w:r w:rsidRPr="005A39D6">
        <w:t>Изменение границы</w:t>
      </w:r>
      <w:r w:rsidRPr="00881567">
        <w:t xml:space="preserve"> посёл</w:t>
      </w:r>
      <w:r>
        <w:rPr>
          <w:lang w:val="ru-RU"/>
        </w:rPr>
        <w:t>ка</w:t>
      </w:r>
      <w:r w:rsidRPr="00881567">
        <w:t xml:space="preserve"> </w:t>
      </w:r>
      <w:r w:rsidR="006B0607" w:rsidRPr="00881567">
        <w:t>при железнодорожной станции Петяярви</w:t>
      </w:r>
    </w:p>
    <w:p w:rsidR="001342AC" w:rsidRPr="00910B00" w:rsidRDefault="001342AC" w:rsidP="001342AC">
      <w:r w:rsidRPr="00910B00">
        <w:t>Сведения о границе населённого пункта внесены в Единый госуд</w:t>
      </w:r>
      <w:r>
        <w:t>арственный реестр недвижимости.</w:t>
      </w:r>
    </w:p>
    <w:p w:rsidR="001342AC" w:rsidRPr="00910B00" w:rsidRDefault="001342AC" w:rsidP="001342AC">
      <w:r w:rsidRPr="00910B00">
        <w:t xml:space="preserve">Изменениями в генеральный план </w:t>
      </w:r>
      <w:r w:rsidR="00F60789" w:rsidRPr="00F60789">
        <w:t>предусматривается</w:t>
      </w:r>
      <w:r w:rsidRPr="00910B00">
        <w:t xml:space="preserve"> изменение границы населённого пункта. Площадь </w:t>
      </w:r>
      <w:r w:rsidR="00134489" w:rsidRPr="00134489">
        <w:t xml:space="preserve">посёлка при железнодорожной станции Петяярви </w:t>
      </w:r>
      <w:r w:rsidRPr="00910B00">
        <w:t xml:space="preserve">составит </w:t>
      </w:r>
      <w:r w:rsidR="00730CA6">
        <w:t>26,</w:t>
      </w:r>
      <w:r w:rsidR="00BD1022">
        <w:t>5</w:t>
      </w:r>
      <w:r w:rsidRPr="00910B00">
        <w:t xml:space="preserve"> га.</w:t>
      </w:r>
    </w:p>
    <w:p w:rsidR="001342AC" w:rsidRPr="00910B00" w:rsidRDefault="001342AC" w:rsidP="001342AC">
      <w:r>
        <w:t>1.</w:t>
      </w:r>
      <w:r>
        <w:tab/>
      </w:r>
      <w:r w:rsidRPr="00910B00">
        <w:t xml:space="preserve">Включение в границу </w:t>
      </w:r>
      <w:r w:rsidR="00134489" w:rsidRPr="00134489">
        <w:t xml:space="preserve">посёлка при железнодорожной станции Петяярви </w:t>
      </w:r>
      <w:r w:rsidRPr="00910B00">
        <w:t xml:space="preserve">земельных участков общей площадью </w:t>
      </w:r>
      <w:r w:rsidR="00134489">
        <w:t>1,</w:t>
      </w:r>
      <w:r w:rsidR="00C445E9">
        <w:t>6</w:t>
      </w:r>
      <w:r w:rsidRPr="00910B00">
        <w:t xml:space="preserve"> га:</w:t>
      </w:r>
    </w:p>
    <w:p w:rsidR="001342AC" w:rsidRDefault="00372142" w:rsidP="00372142">
      <w:pPr>
        <w:pStyle w:val="a7"/>
      </w:pPr>
      <w:r w:rsidRPr="00372142">
        <w:t xml:space="preserve">устранение реестровой ошибки в отношении земельных участков </w:t>
      </w:r>
      <w:r>
        <w:t xml:space="preserve">с кадастровыми номерами </w:t>
      </w:r>
      <w:r w:rsidRPr="00372142">
        <w:t>47:03:0708001:17 и 47:03:0708001:136</w:t>
      </w:r>
      <w:r>
        <w:t xml:space="preserve"> </w:t>
      </w:r>
      <w:r w:rsidRPr="00372142">
        <w:t>общей площадью</w:t>
      </w:r>
      <w:r w:rsidR="001342AC" w:rsidRPr="0019087E">
        <w:t xml:space="preserve"> </w:t>
      </w:r>
      <w:r w:rsidR="00437C00">
        <w:t>0,5</w:t>
      </w:r>
      <w:r w:rsidR="001342AC" w:rsidRPr="0019087E">
        <w:t xml:space="preserve"> га, </w:t>
      </w:r>
      <w:r w:rsidR="00437C00">
        <w:t>которые</w:t>
      </w:r>
      <w:r w:rsidR="001342AC">
        <w:t xml:space="preserve"> </w:t>
      </w:r>
      <w:r w:rsidR="001342AC" w:rsidRPr="0019087E">
        <w:t>планируется отнести к зоне застройки индивидуальными жилыми</w:t>
      </w:r>
      <w:r w:rsidR="001342AC">
        <w:t>;</w:t>
      </w:r>
    </w:p>
    <w:p w:rsidR="001342AC" w:rsidRDefault="001342AC" w:rsidP="00911BB1">
      <w:pPr>
        <w:pStyle w:val="a7"/>
      </w:pPr>
      <w:r w:rsidRPr="00910B00">
        <w:t xml:space="preserve">включение неоформленных земельных участков, собственность на которые не разграничена из земель запаса, общей площадью </w:t>
      </w:r>
      <w:r w:rsidR="00437C00">
        <w:t>1,</w:t>
      </w:r>
      <w:r w:rsidR="00C445E9">
        <w:t>1</w:t>
      </w:r>
      <w:r w:rsidRPr="00910B00">
        <w:t xml:space="preserve"> га</w:t>
      </w:r>
      <w:r>
        <w:t>, которые расположены между землями лесного фонда и землями населённых пунктов.</w:t>
      </w:r>
    </w:p>
    <w:p w:rsidR="001A2711" w:rsidRPr="00881567" w:rsidRDefault="007F4A71" w:rsidP="0035683B">
      <w:pPr>
        <w:pStyle w:val="afffe"/>
      </w:pPr>
      <w:r w:rsidRPr="005A39D6">
        <w:t>Изменение границы деревни</w:t>
      </w:r>
      <w:r w:rsidRPr="00881567">
        <w:t xml:space="preserve"> </w:t>
      </w:r>
      <w:r w:rsidR="001A2711" w:rsidRPr="00881567">
        <w:t>Ягодное</w:t>
      </w:r>
    </w:p>
    <w:p w:rsidR="001342AC" w:rsidRPr="00910B00" w:rsidRDefault="001342AC" w:rsidP="001342AC">
      <w:r w:rsidRPr="00910B00">
        <w:t>Сведения о границе населённого пункта внесены в Единый госуд</w:t>
      </w:r>
      <w:r>
        <w:t>арственный реестр недвижимости.</w:t>
      </w:r>
    </w:p>
    <w:p w:rsidR="001342AC" w:rsidRPr="00910B00" w:rsidRDefault="001342AC" w:rsidP="001342AC">
      <w:r w:rsidRPr="00910B00">
        <w:t xml:space="preserve">Изменениями в генеральный план </w:t>
      </w:r>
      <w:r w:rsidR="00F60789" w:rsidRPr="00F60789">
        <w:t>предусматривается</w:t>
      </w:r>
      <w:r w:rsidRPr="00910B00">
        <w:t xml:space="preserve"> изменение границы населённого пункта. </w:t>
      </w:r>
      <w:r w:rsidRPr="00D8373B">
        <w:t xml:space="preserve">Площадь деревни </w:t>
      </w:r>
      <w:r w:rsidR="007F4A71" w:rsidRPr="00D8373B">
        <w:t>Ягодное</w:t>
      </w:r>
      <w:r w:rsidRPr="00D8373B">
        <w:t xml:space="preserve"> составит </w:t>
      </w:r>
      <w:r w:rsidR="00D8373B" w:rsidRPr="00D8373B">
        <w:t>112,1</w:t>
      </w:r>
      <w:r w:rsidR="00BD1022">
        <w:t xml:space="preserve"> </w:t>
      </w:r>
      <w:r w:rsidRPr="00D8373B">
        <w:t>га.</w:t>
      </w:r>
    </w:p>
    <w:p w:rsidR="001342AC" w:rsidRPr="00910B00" w:rsidRDefault="001342AC" w:rsidP="001342AC">
      <w:r>
        <w:t>1.</w:t>
      </w:r>
      <w:r>
        <w:tab/>
      </w:r>
      <w:r w:rsidRPr="00910B00">
        <w:t xml:space="preserve">Включение в границу деревни </w:t>
      </w:r>
      <w:r w:rsidR="007F4A71" w:rsidRPr="007F4A71">
        <w:t>Ягодное</w:t>
      </w:r>
      <w:r w:rsidRPr="00910B00">
        <w:t xml:space="preserve"> земельных участков общей </w:t>
      </w:r>
      <w:r w:rsidRPr="00D8373B">
        <w:t xml:space="preserve">площадью </w:t>
      </w:r>
      <w:r w:rsidR="00D8373B" w:rsidRPr="00D8373B">
        <w:t>12,2</w:t>
      </w:r>
      <w:r w:rsidRPr="00D8373B">
        <w:t xml:space="preserve"> га:</w:t>
      </w:r>
    </w:p>
    <w:p w:rsidR="001342AC" w:rsidRDefault="001342AC" w:rsidP="00911BB1">
      <w:pPr>
        <w:pStyle w:val="a7"/>
      </w:pPr>
      <w:r w:rsidRPr="0019087E">
        <w:t>включение земельных участков из состава земель сельскохозяйственного назначения общей площадью</w:t>
      </w:r>
      <w:r w:rsidR="003E0AC3">
        <w:t xml:space="preserve"> </w:t>
      </w:r>
      <w:r w:rsidR="00295B3C">
        <w:t>6</w:t>
      </w:r>
      <w:r w:rsidR="003E0AC3">
        <w:t>,7 га</w:t>
      </w:r>
      <w:r>
        <w:t>;</w:t>
      </w:r>
    </w:p>
    <w:p w:rsidR="001342AC" w:rsidRDefault="001342AC" w:rsidP="00911BB1">
      <w:pPr>
        <w:pStyle w:val="a7"/>
      </w:pPr>
      <w:r w:rsidRPr="000D50FF">
        <w:t>устранение реестровой ошибки в отношении земельных участков</w:t>
      </w:r>
      <w:r>
        <w:t xml:space="preserve"> общей площадью </w:t>
      </w:r>
      <w:r w:rsidR="00672511">
        <w:t>3,</w:t>
      </w:r>
      <w:r w:rsidR="00AB6DC8">
        <w:t>5</w:t>
      </w:r>
      <w:r w:rsidR="003E0AC3">
        <w:t xml:space="preserve"> га</w:t>
      </w:r>
      <w:r>
        <w:t>;</w:t>
      </w:r>
    </w:p>
    <w:p w:rsidR="00721505" w:rsidRDefault="00721505" w:rsidP="001A7429">
      <w:pPr>
        <w:pStyle w:val="a7"/>
      </w:pPr>
      <w:r w:rsidRPr="00721505">
        <w:t>включение</w:t>
      </w:r>
      <w:r w:rsidRPr="00045408">
        <w:t xml:space="preserve"> земельного участка </w:t>
      </w:r>
      <w:r>
        <w:t xml:space="preserve">с кадастровым номером </w:t>
      </w:r>
      <w:r w:rsidRPr="00490E64">
        <w:t>47:03:0703001:17</w:t>
      </w:r>
      <w:r>
        <w:t xml:space="preserve"> </w:t>
      </w:r>
      <w:r w:rsidRPr="00A02D7C">
        <w:t xml:space="preserve">из состава земель сельскохозяйственного назначения </w:t>
      </w:r>
      <w:r>
        <w:t xml:space="preserve">с видом разрешённого использования </w:t>
      </w:r>
      <w:r w:rsidRPr="004A44D7">
        <w:t>под базу отдыха</w:t>
      </w:r>
      <w:r>
        <w:t xml:space="preserve">, площадью 1,6013 в соответствии с </w:t>
      </w:r>
      <w:r w:rsidR="00F2340B" w:rsidRPr="00F2340B">
        <w:t>пункт</w:t>
      </w:r>
      <w:r w:rsidR="00F2340B">
        <w:t>ом</w:t>
      </w:r>
      <w:r w:rsidR="00F2340B" w:rsidRPr="00F2340B">
        <w:t xml:space="preserve"> 5</w:t>
      </w:r>
      <w:r w:rsidR="00F2340B">
        <w:t xml:space="preserve"> </w:t>
      </w:r>
      <w:r w:rsidR="00F2340B" w:rsidRPr="00F2340B">
        <w:t>приложени</w:t>
      </w:r>
      <w:r w:rsidR="00F2340B">
        <w:t>я</w:t>
      </w:r>
      <w:r w:rsidR="00F2340B" w:rsidRPr="00F2340B">
        <w:t xml:space="preserve"> </w:t>
      </w:r>
      <w:r w:rsidR="00F2340B">
        <w:t>1 и</w:t>
      </w:r>
      <w:r w:rsidR="00F2340B" w:rsidRPr="00F2340B">
        <w:t xml:space="preserve"> </w:t>
      </w:r>
      <w:r>
        <w:t xml:space="preserve">письмом </w:t>
      </w:r>
      <w:r w:rsidR="001A7429" w:rsidRPr="001A7429">
        <w:t>Ленинградского областного комитета по управлению государственным имуществом</w:t>
      </w:r>
      <w:r w:rsidR="001A7429">
        <w:t xml:space="preserve"> от 12.11.2025 № 01-04-16923/2025</w:t>
      </w:r>
      <w:r>
        <w:t>;</w:t>
      </w:r>
    </w:p>
    <w:p w:rsidR="001342AC" w:rsidRDefault="001342AC" w:rsidP="00911BB1">
      <w:pPr>
        <w:pStyle w:val="a7"/>
      </w:pPr>
      <w:r w:rsidRPr="00910B00">
        <w:t>включение неоформленных земельных участков, собственность на которые не разграничена из земель запаса, общей площадью 0,</w:t>
      </w:r>
      <w:r w:rsidR="004C71F7">
        <w:t>3</w:t>
      </w:r>
      <w:r w:rsidRPr="00910B00">
        <w:t xml:space="preserve"> га</w:t>
      </w:r>
      <w:r>
        <w:t>, которые расположены между землями лесного фонда и землями населённых пунктов.</w:t>
      </w:r>
    </w:p>
    <w:p w:rsidR="00B61026" w:rsidRDefault="00B61026" w:rsidP="00B61026">
      <w:pPr>
        <w:pStyle w:val="30"/>
      </w:pPr>
      <w:bookmarkStart w:id="150" w:name="_Toc209703768"/>
      <w:r w:rsidRPr="00B61026">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bookmarkEnd w:id="150"/>
    </w:p>
    <w:p w:rsidR="00787727" w:rsidRPr="00910B00" w:rsidRDefault="00787727" w:rsidP="00787727">
      <w:r w:rsidRPr="00910B00">
        <w:t xml:space="preserve">Изменениями в генеральный план </w:t>
      </w:r>
      <w:r w:rsidR="00F60789" w:rsidRPr="00F60789">
        <w:t>предусматривается</w:t>
      </w:r>
      <w:r w:rsidRPr="00910B00">
        <w:t xml:space="preserve"> изменение </w:t>
      </w:r>
      <w:r w:rsidR="003467C4" w:rsidRPr="003467C4">
        <w:t xml:space="preserve">площади </w:t>
      </w:r>
      <w:r w:rsidRPr="00910B00">
        <w:t>земель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787727" w:rsidRDefault="00787727" w:rsidP="00787727">
      <w:r w:rsidRPr="00910B00">
        <w:t xml:space="preserve">В результате планируемых изменений площадь земель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уменьшится на </w:t>
      </w:r>
      <w:r w:rsidR="008664B6">
        <w:t>34,6</w:t>
      </w:r>
      <w:r w:rsidRPr="00910B00">
        <w:t xml:space="preserve"> га и составит </w:t>
      </w:r>
      <w:r w:rsidR="00BD1FC4" w:rsidRPr="00BD1FC4">
        <w:t>261,8</w:t>
      </w:r>
      <w:r w:rsidRPr="00910B00">
        <w:t xml:space="preserve"> га.</w:t>
      </w:r>
    </w:p>
    <w:p w:rsidR="00787727" w:rsidRPr="00910B00" w:rsidRDefault="00787727" w:rsidP="00787727">
      <w:r>
        <w:t>1.</w:t>
      </w:r>
      <w:r>
        <w:tab/>
      </w:r>
      <w:r w:rsidRPr="00910B00">
        <w:t xml:space="preserve">Перевод </w:t>
      </w:r>
      <w:r w:rsidR="00507FCB" w:rsidRPr="00910B00">
        <w:t>в зем</w:t>
      </w:r>
      <w:r w:rsidR="00507FCB">
        <w:t>ли</w:t>
      </w:r>
      <w:r w:rsidR="00507FCB" w:rsidRPr="00910B00">
        <w:t xml:space="preserve"> </w:t>
      </w:r>
      <w:r w:rsidR="00507FCB">
        <w:t xml:space="preserve">лесного фонда частей </w:t>
      </w:r>
      <w:r w:rsidRPr="00910B00">
        <w:t xml:space="preserve">земельных участков общей площадью </w:t>
      </w:r>
      <w:r w:rsidR="008664B6">
        <w:t>37,0</w:t>
      </w:r>
      <w:r w:rsidRPr="00910B00">
        <w:t xml:space="preserve"> га из </w:t>
      </w:r>
      <w:r>
        <w:t xml:space="preserve">земель </w:t>
      </w:r>
      <w:r w:rsidRPr="00712FCB">
        <w:t>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00507FCB">
        <w:t xml:space="preserve">, имеющих пересечения с землями лесного фонда, до устранения </w:t>
      </w:r>
      <w:r w:rsidR="00507FCB" w:rsidRPr="00910B00">
        <w:t>противоречи</w:t>
      </w:r>
      <w:r w:rsidR="00507FCB">
        <w:t>й</w:t>
      </w:r>
      <w:r w:rsidR="00507FCB" w:rsidRPr="00910B00">
        <w:t xml:space="preserve"> в сведениях государственных реестров</w:t>
      </w:r>
      <w:r w:rsidRPr="00910B00">
        <w:t>.</w:t>
      </w:r>
    </w:p>
    <w:p w:rsidR="00787727" w:rsidRPr="00910B00" w:rsidRDefault="00323099" w:rsidP="00787727">
      <w:r>
        <w:t>2</w:t>
      </w:r>
      <w:r w:rsidR="00787727">
        <w:t>.</w:t>
      </w:r>
      <w:r w:rsidR="00787727">
        <w:tab/>
      </w:r>
      <w:r w:rsidR="00787727" w:rsidRPr="00910B00">
        <w:t xml:space="preserve">Перевод земельных участков общей площадью </w:t>
      </w:r>
      <w:r w:rsidR="003D7B29">
        <w:t>2,4</w:t>
      </w:r>
      <w:r w:rsidR="00787727" w:rsidRPr="00910B00">
        <w:t xml:space="preserve"> га из </w:t>
      </w:r>
      <w:r w:rsidR="00787727">
        <w:t xml:space="preserve">земель </w:t>
      </w:r>
      <w:r w:rsidR="003D7B29">
        <w:t>населённых пунктов</w:t>
      </w:r>
      <w:r w:rsidR="00787727">
        <w:t xml:space="preserve"> в земли </w:t>
      </w:r>
      <w:r w:rsidR="00787727" w:rsidRPr="00712FCB">
        <w:t>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w:t>
      </w:r>
      <w:r w:rsidR="005A7DB3">
        <w:t>, на которых расположена</w:t>
      </w:r>
      <w:r w:rsidR="005A7DB3" w:rsidRPr="005A7DB3">
        <w:t xml:space="preserve"> железная дорога «Санкт-Пет</w:t>
      </w:r>
      <w:r w:rsidR="005A7DB3">
        <w:t>ербург – Приозерск – Сортавала»</w:t>
      </w:r>
      <w:r w:rsidR="00787727" w:rsidRPr="00910B00">
        <w:t>.</w:t>
      </w:r>
    </w:p>
    <w:p w:rsidR="00B61026" w:rsidRDefault="00B61026" w:rsidP="00B61026">
      <w:pPr>
        <w:pStyle w:val="30"/>
      </w:pPr>
      <w:bookmarkStart w:id="151" w:name="_Toc209703769"/>
      <w:r w:rsidRPr="00B61026">
        <w:t>Земли особо охраняемых территорий и объектов</w:t>
      </w:r>
      <w:bookmarkEnd w:id="151"/>
    </w:p>
    <w:p w:rsidR="00BA00F9" w:rsidRPr="00910B00" w:rsidRDefault="00BA00F9" w:rsidP="00BA00F9">
      <w:r w:rsidRPr="00910B00">
        <w:t xml:space="preserve">Изменениями в генеральный план </w:t>
      </w:r>
      <w:r w:rsidR="00B576B4" w:rsidRPr="00F60789">
        <w:t>предусматривается</w:t>
      </w:r>
      <w:r w:rsidRPr="00910B00">
        <w:t xml:space="preserve"> изменение </w:t>
      </w:r>
      <w:r w:rsidR="003467C4" w:rsidRPr="003467C4">
        <w:t xml:space="preserve">площади </w:t>
      </w:r>
      <w:r w:rsidRPr="00910B00">
        <w:t>земель особо охраняемых территорий и объектов.</w:t>
      </w:r>
    </w:p>
    <w:p w:rsidR="00BA00F9" w:rsidRPr="00910B00" w:rsidRDefault="00BA00F9" w:rsidP="00BA00F9">
      <w:r w:rsidRPr="00910B00">
        <w:t>В результате планируемых изменений площадь земель особо охраняемых территорий и объектов у</w:t>
      </w:r>
      <w:r w:rsidR="00A95370">
        <w:t xml:space="preserve">меньшится </w:t>
      </w:r>
      <w:r w:rsidRPr="00910B00">
        <w:t xml:space="preserve">на </w:t>
      </w:r>
      <w:r w:rsidR="005A1777">
        <w:t>5,9</w:t>
      </w:r>
      <w:r w:rsidRPr="00C073E4">
        <w:t xml:space="preserve"> га и составит </w:t>
      </w:r>
      <w:r w:rsidR="00A95370" w:rsidRPr="00C073E4">
        <w:t>19</w:t>
      </w:r>
      <w:r w:rsidR="00C073E4" w:rsidRPr="00C073E4">
        <w:t>1</w:t>
      </w:r>
      <w:r w:rsidR="00A95370" w:rsidRPr="00C073E4">
        <w:t>,</w:t>
      </w:r>
      <w:r w:rsidR="00C073E4">
        <w:t>5</w:t>
      </w:r>
      <w:r w:rsidRPr="00910B00">
        <w:t xml:space="preserve"> га.</w:t>
      </w:r>
    </w:p>
    <w:p w:rsidR="00BA00F9" w:rsidRDefault="001605ED" w:rsidP="00247826">
      <w:r>
        <w:t>1.</w:t>
      </w:r>
      <w:r>
        <w:tab/>
      </w:r>
      <w:r w:rsidR="00BA00F9" w:rsidRPr="00910B00">
        <w:t xml:space="preserve">Перевод земельных участков общей площадью </w:t>
      </w:r>
      <w:r w:rsidR="0070199F">
        <w:t>13,1</w:t>
      </w:r>
      <w:r w:rsidR="00BA00F9" w:rsidRPr="00910B00">
        <w:t xml:space="preserve"> га из земель </w:t>
      </w:r>
      <w:r w:rsidR="00247826" w:rsidRPr="00910B00">
        <w:t>особо охраняемых территорий и объектов</w:t>
      </w:r>
      <w:r w:rsidR="00BA00F9" w:rsidRPr="00910B00">
        <w:t xml:space="preserve"> в зем</w:t>
      </w:r>
      <w:r w:rsidR="00BA00F9">
        <w:t>ли</w:t>
      </w:r>
      <w:r w:rsidR="00BA00F9" w:rsidRPr="00910B00">
        <w:t xml:space="preserve"> </w:t>
      </w:r>
      <w:r w:rsidR="00247826">
        <w:t>населённых пунктов</w:t>
      </w:r>
      <w:r w:rsidR="00BA00F9" w:rsidRPr="00910B00">
        <w:t>.</w:t>
      </w:r>
    </w:p>
    <w:p w:rsidR="001605ED" w:rsidRDefault="001605ED" w:rsidP="00247826">
      <w:r>
        <w:t>2.</w:t>
      </w:r>
      <w:r>
        <w:tab/>
      </w:r>
      <w:r w:rsidRPr="00910B00">
        <w:t xml:space="preserve">Перевод земельных участков общей площадью </w:t>
      </w:r>
      <w:r w:rsidR="004732DB" w:rsidRPr="004732DB">
        <w:t>7</w:t>
      </w:r>
      <w:r w:rsidR="008116EE" w:rsidRPr="004732DB">
        <w:t>,</w:t>
      </w:r>
      <w:r w:rsidR="004732DB" w:rsidRPr="004732DB">
        <w:t>2</w:t>
      </w:r>
      <w:r w:rsidRPr="00910B00">
        <w:t xml:space="preserve"> га из </w:t>
      </w:r>
      <w:r>
        <w:t>иных категорий</w:t>
      </w:r>
      <w:r w:rsidR="0085467D">
        <w:t xml:space="preserve"> земель в</w:t>
      </w:r>
      <w:r w:rsidRPr="00910B00">
        <w:t xml:space="preserve"> </w:t>
      </w:r>
      <w:r w:rsidR="0085467D">
        <w:t>земли</w:t>
      </w:r>
      <w:r w:rsidRPr="00910B00">
        <w:t xml:space="preserve"> особо охраняемых территорий и объектов</w:t>
      </w:r>
      <w:r>
        <w:t>:</w:t>
      </w:r>
    </w:p>
    <w:p w:rsidR="00045408" w:rsidRDefault="00045408" w:rsidP="00A02D7C">
      <w:pPr>
        <w:pStyle w:val="a7"/>
      </w:pPr>
      <w:r w:rsidRPr="00045408">
        <w:t xml:space="preserve">перевод земельного участка </w:t>
      </w:r>
      <w:r>
        <w:t xml:space="preserve">с кадастровым номером </w:t>
      </w:r>
      <w:r w:rsidRPr="00490E64">
        <w:t xml:space="preserve">47:03:0704001:248 </w:t>
      </w:r>
      <w:r w:rsidR="00A02D7C" w:rsidRPr="00A02D7C">
        <w:t xml:space="preserve">из состава земель сельскохозяйственного назначения </w:t>
      </w:r>
      <w:r>
        <w:t xml:space="preserve">с видом разрешённого использования </w:t>
      </w:r>
      <w:r w:rsidRPr="00027E45">
        <w:t>под охотбазы</w:t>
      </w:r>
      <w:r>
        <w:t xml:space="preserve"> и примыкающий к нему неоформленный земельный участок </w:t>
      </w:r>
      <w:r w:rsidRPr="007C2542">
        <w:t xml:space="preserve">общей площадью </w:t>
      </w:r>
      <w:r>
        <w:t>0</w:t>
      </w:r>
      <w:r w:rsidRPr="007C2542">
        <w:t>,</w:t>
      </w:r>
      <w:r>
        <w:t>4</w:t>
      </w:r>
      <w:r w:rsidRPr="007C2542">
        <w:t xml:space="preserve"> га</w:t>
      </w:r>
      <w:r>
        <w:t>, на котором расположена база отдыха</w:t>
      </w:r>
      <w:r w:rsidRPr="007C2542">
        <w:t>;</w:t>
      </w:r>
    </w:p>
    <w:p w:rsidR="00C30A28" w:rsidRDefault="00C30A28" w:rsidP="00214CC9">
      <w:pPr>
        <w:pStyle w:val="a7"/>
      </w:pPr>
      <w:r>
        <w:t>перевод</w:t>
      </w:r>
      <w:r w:rsidRPr="00EB4F8B">
        <w:t xml:space="preserve"> земельного участка </w:t>
      </w:r>
      <w:r w:rsidRPr="001605ED">
        <w:t>общей площадью 0,</w:t>
      </w:r>
      <w:r>
        <w:t>3</w:t>
      </w:r>
      <w:r w:rsidRPr="001605ED">
        <w:t xml:space="preserve"> га</w:t>
      </w:r>
      <w:r>
        <w:t xml:space="preserve"> из земель лесного фонда для формирования пляжа в соответствии с письмом Приозерского муниципального района Ленинградской области</w:t>
      </w:r>
      <w:r w:rsidR="00214CC9">
        <w:t xml:space="preserve"> от </w:t>
      </w:r>
      <w:r w:rsidR="00214CC9" w:rsidRPr="00214CC9">
        <w:t>27.08.2018</w:t>
      </w:r>
      <w:r w:rsidR="00214CC9">
        <w:t xml:space="preserve"> № 567</w:t>
      </w:r>
      <w:r w:rsidR="00B90E97">
        <w:t xml:space="preserve">, представленного в приложении </w:t>
      </w:r>
      <w:r w:rsidR="005A6883">
        <w:t>3</w:t>
      </w:r>
      <w:r>
        <w:t>;</w:t>
      </w:r>
    </w:p>
    <w:p w:rsidR="00C30A28" w:rsidRDefault="00C30A28" w:rsidP="008450CE">
      <w:pPr>
        <w:pStyle w:val="a7"/>
      </w:pPr>
      <w:r>
        <w:t>перевод</w:t>
      </w:r>
      <w:r w:rsidRPr="00EB4F8B">
        <w:t xml:space="preserve"> земельного участка </w:t>
      </w:r>
      <w:r w:rsidR="00A02D7C" w:rsidRPr="00A02D7C">
        <w:t>с кадастровым номером 47:03:0703001:10</w:t>
      </w:r>
      <w:r w:rsidR="00B83808">
        <w:t xml:space="preserve"> (предыдущий кадастровый номер </w:t>
      </w:r>
      <w:r w:rsidR="00B83808" w:rsidRPr="00B83808">
        <w:t>47:03:0704001:229</w:t>
      </w:r>
      <w:r w:rsidR="00B83808">
        <w:t>)</w:t>
      </w:r>
      <w:r w:rsidR="00A02D7C" w:rsidRPr="00A02D7C">
        <w:t xml:space="preserve"> </w:t>
      </w:r>
      <w:r w:rsidR="00A02D7C">
        <w:t xml:space="preserve">из состава земель лесного фонда </w:t>
      </w:r>
      <w:r w:rsidR="00A02D7C" w:rsidRPr="00A02D7C">
        <w:t xml:space="preserve">с видом разрешённого использования для культурно-оздоровительных целей </w:t>
      </w:r>
      <w:r w:rsidRPr="001605ED">
        <w:t xml:space="preserve">площадью </w:t>
      </w:r>
      <w:r>
        <w:t>6,</w:t>
      </w:r>
      <w:r w:rsidR="00A02D7C">
        <w:t>0</w:t>
      </w:r>
      <w:r w:rsidRPr="001605ED">
        <w:t xml:space="preserve"> га</w:t>
      </w:r>
      <w:r>
        <w:t xml:space="preserve"> </w:t>
      </w:r>
      <w:r w:rsidR="00A02D7C" w:rsidRPr="00A02D7C">
        <w:t>и примыкающий к нему неоформленный земельный</w:t>
      </w:r>
      <w:r w:rsidR="00A02D7C">
        <w:t xml:space="preserve"> (лесной)</w:t>
      </w:r>
      <w:r w:rsidR="00A02D7C" w:rsidRPr="00A02D7C">
        <w:t xml:space="preserve"> участок </w:t>
      </w:r>
      <w:r>
        <w:t xml:space="preserve">из земель лесного фонда </w:t>
      </w:r>
      <w:r w:rsidR="00A02D7C">
        <w:t xml:space="preserve">площадью 0,5 га </w:t>
      </w:r>
      <w:r w:rsidR="00A02D7C" w:rsidRPr="00A02D7C">
        <w:t>с целью осуществления рекреационной деятельности загородной резиденции Правительства Ленинградской области</w:t>
      </w:r>
      <w:r w:rsidR="008450CE">
        <w:t xml:space="preserve"> в соответствии с письмом </w:t>
      </w:r>
      <w:r w:rsidR="008450CE" w:rsidRPr="008450CE">
        <w:t>Ленинградско</w:t>
      </w:r>
      <w:r w:rsidR="008450CE">
        <w:t>го</w:t>
      </w:r>
      <w:r w:rsidR="008450CE" w:rsidRPr="008450CE">
        <w:t xml:space="preserve"> областно</w:t>
      </w:r>
      <w:r w:rsidR="008450CE">
        <w:t>го</w:t>
      </w:r>
      <w:r w:rsidR="008450CE" w:rsidRPr="008450CE">
        <w:t xml:space="preserve"> государственно</w:t>
      </w:r>
      <w:r w:rsidR="008450CE">
        <w:t>го</w:t>
      </w:r>
      <w:r w:rsidR="008450CE" w:rsidRPr="008450CE">
        <w:t xml:space="preserve"> бюджетно</w:t>
      </w:r>
      <w:r w:rsidR="008450CE">
        <w:t>го</w:t>
      </w:r>
      <w:r w:rsidR="008450CE" w:rsidRPr="008450CE">
        <w:t xml:space="preserve"> учреждени</w:t>
      </w:r>
      <w:r w:rsidR="008450CE">
        <w:t>я</w:t>
      </w:r>
      <w:r w:rsidR="008450CE" w:rsidRPr="008450CE">
        <w:t xml:space="preserve"> «Недвижимость»</w:t>
      </w:r>
      <w:r w:rsidR="008450CE">
        <w:t xml:space="preserve"> от 1</w:t>
      </w:r>
      <w:r w:rsidR="008450CE" w:rsidRPr="00214CC9">
        <w:t>7.0</w:t>
      </w:r>
      <w:r w:rsidR="008450CE">
        <w:t>5</w:t>
      </w:r>
      <w:r w:rsidR="008450CE" w:rsidRPr="00214CC9">
        <w:t>.201</w:t>
      </w:r>
      <w:r w:rsidR="008450CE">
        <w:t xml:space="preserve">7 № 1-171, представленного в приложении </w:t>
      </w:r>
      <w:r w:rsidR="005A6883">
        <w:t>3</w:t>
      </w:r>
      <w:r>
        <w:t>.</w:t>
      </w:r>
    </w:p>
    <w:p w:rsidR="001F3BAD" w:rsidRDefault="001F3BAD" w:rsidP="0035683B">
      <w:pPr>
        <w:pStyle w:val="30"/>
      </w:pPr>
      <w:bookmarkStart w:id="152" w:name="_Ref194512365"/>
      <w:bookmarkStart w:id="153" w:name="_Toc209703770"/>
      <w:r w:rsidRPr="00881567">
        <w:t>Земли лесного фонда</w:t>
      </w:r>
      <w:bookmarkEnd w:id="152"/>
      <w:bookmarkEnd w:id="153"/>
    </w:p>
    <w:p w:rsidR="0061269E" w:rsidRPr="00EB4F8B" w:rsidRDefault="0061269E" w:rsidP="0061269E">
      <w:r w:rsidRPr="00EB4F8B">
        <w:t xml:space="preserve">Изменениями в генеральный план </w:t>
      </w:r>
      <w:r w:rsidR="00B576B4" w:rsidRPr="00F60789">
        <w:t>предусматривается</w:t>
      </w:r>
      <w:r w:rsidRPr="00EB4F8B">
        <w:t xml:space="preserve"> изменение </w:t>
      </w:r>
      <w:r w:rsidR="003467C4" w:rsidRPr="003467C4">
        <w:t xml:space="preserve">площади </w:t>
      </w:r>
      <w:r w:rsidRPr="00EB4F8B">
        <w:t>земель лесного фонда.</w:t>
      </w:r>
    </w:p>
    <w:p w:rsidR="0061269E" w:rsidRPr="00EB4F8B" w:rsidRDefault="0061269E" w:rsidP="0061269E">
      <w:r w:rsidRPr="00EB4F8B">
        <w:t xml:space="preserve">В результате планируемых изменений площадь земель лесного фонда увеличится на </w:t>
      </w:r>
      <w:r>
        <w:t>3</w:t>
      </w:r>
      <w:r w:rsidR="00D86F81">
        <w:t>9</w:t>
      </w:r>
      <w:r>
        <w:t>,</w:t>
      </w:r>
      <w:r w:rsidR="005009A7">
        <w:t>9</w:t>
      </w:r>
      <w:r w:rsidRPr="00EB4F8B">
        <w:t xml:space="preserve"> га и составит </w:t>
      </w:r>
      <w:r w:rsidR="0085467D" w:rsidRPr="0085467D">
        <w:t>15564,5</w:t>
      </w:r>
      <w:r w:rsidR="0085467D">
        <w:t xml:space="preserve"> </w:t>
      </w:r>
      <w:r w:rsidRPr="00EB4F8B">
        <w:t>га.</w:t>
      </w:r>
    </w:p>
    <w:p w:rsidR="0061269E" w:rsidRPr="00EB4F8B" w:rsidRDefault="0061269E" w:rsidP="0061269E">
      <w:r>
        <w:t>1.</w:t>
      </w:r>
      <w:r>
        <w:tab/>
      </w:r>
      <w:r w:rsidRPr="00EB4F8B">
        <w:t xml:space="preserve">Перевод земельных участков общей площадью </w:t>
      </w:r>
      <w:r w:rsidR="007D6C07">
        <w:t>6,9</w:t>
      </w:r>
      <w:r w:rsidRPr="00EB4F8B">
        <w:t xml:space="preserve"> га из земель лесного фонда в земли иных категорий, в том числе:</w:t>
      </w:r>
    </w:p>
    <w:p w:rsidR="00CB27BF" w:rsidRDefault="00CB27BF" w:rsidP="00911BB1">
      <w:pPr>
        <w:pStyle w:val="a7"/>
      </w:pPr>
      <w:r>
        <w:t>перевод</w:t>
      </w:r>
      <w:r w:rsidRPr="00EB4F8B">
        <w:t xml:space="preserve"> земельного участка </w:t>
      </w:r>
      <w:r w:rsidRPr="001605ED">
        <w:t>общей площадью 0,</w:t>
      </w:r>
      <w:r>
        <w:t>3</w:t>
      </w:r>
      <w:r w:rsidRPr="001605ED">
        <w:t xml:space="preserve"> га</w:t>
      </w:r>
      <w:r>
        <w:t xml:space="preserve"> из земель лесного фонда для формирования пляжа в соответствии с письмом Приозерского муниципального района Ленинградской области</w:t>
      </w:r>
      <w:r w:rsidR="00214CC9">
        <w:t xml:space="preserve"> от </w:t>
      </w:r>
      <w:r w:rsidR="00214CC9" w:rsidRPr="00214CC9">
        <w:t>27.08.2018</w:t>
      </w:r>
      <w:r w:rsidR="00214CC9">
        <w:t xml:space="preserve"> № 567</w:t>
      </w:r>
      <w:r w:rsidR="00B90E97">
        <w:t xml:space="preserve">, представленного в приложении </w:t>
      </w:r>
      <w:r w:rsidR="005009A7">
        <w:t>3</w:t>
      </w:r>
      <w:r>
        <w:t>;</w:t>
      </w:r>
    </w:p>
    <w:p w:rsidR="00CB27BF" w:rsidRDefault="00F546CC" w:rsidP="00F546CC">
      <w:pPr>
        <w:pStyle w:val="a7"/>
      </w:pPr>
      <w:r w:rsidRPr="00F546CC">
        <w:t xml:space="preserve">перевод земельного участка с кадастровым номером 47:03:0703001:10 (предыдущий кадастровый номер 47:03:0704001:229) из состава земель лесного фонда с видом разрешённого использования для культурно-оздоровительных целей площадью 6,0 га и примыкающий к нему неоформленный земельный (лесной) участок из земель лесного фонда площадью 0,5 га с целью осуществления рекреационной деятельности загородной резиденции Правительства Ленинградской области в соответствии с письмом Ленинградского областного государственного бюджетного учреждения «Недвижимость» от 17.05.2017 № 1-171, представленного в приложении </w:t>
      </w:r>
      <w:r w:rsidR="005009A7">
        <w:t>3</w:t>
      </w:r>
      <w:r w:rsidR="00CB27BF">
        <w:t>;</w:t>
      </w:r>
    </w:p>
    <w:p w:rsidR="0061269E" w:rsidRPr="00EB4F8B" w:rsidRDefault="00CB27BF" w:rsidP="007C605F">
      <w:pPr>
        <w:pStyle w:val="a7"/>
      </w:pPr>
      <w:r>
        <w:t xml:space="preserve">включение части лесного (земельного) участка с кадастровым номером </w:t>
      </w:r>
      <w:r w:rsidRPr="00C30F93">
        <w:t>47:03:0702002:31</w:t>
      </w:r>
      <w:r>
        <w:t xml:space="preserve"> общей площадью 0,</w:t>
      </w:r>
      <w:r w:rsidR="00F546CC">
        <w:t>1</w:t>
      </w:r>
      <w:r>
        <w:t xml:space="preserve"> га. В соответствии со сведениями Единого государственного реестра недвижимости земельный участок с кадастровым номером </w:t>
      </w:r>
      <w:r w:rsidRPr="00C30F93">
        <w:t>47:03:0702002:31</w:t>
      </w:r>
      <w:r>
        <w:t xml:space="preserve"> общей площадью 0,16 га имеет пересечение площадью 0,</w:t>
      </w:r>
      <w:r w:rsidR="00F546CC">
        <w:t>1</w:t>
      </w:r>
      <w:r>
        <w:t xml:space="preserve"> га. В соответствии с письмом </w:t>
      </w:r>
      <w:r w:rsidR="00844A39">
        <w:t xml:space="preserve">Приозерского лесничества – </w:t>
      </w:r>
      <w:r>
        <w:t>филиала ЛОГКУ «</w:t>
      </w:r>
      <w:r w:rsidR="007C605F" w:rsidRPr="007C605F">
        <w:t>Ленобллес</w:t>
      </w:r>
      <w:r>
        <w:t xml:space="preserve">» от 25.03.2019 № 751 земельный участок с кадастровым номером </w:t>
      </w:r>
      <w:r w:rsidRPr="00C30F93">
        <w:t>47:03:0702002:31</w:t>
      </w:r>
      <w:r>
        <w:t xml:space="preserve"> не имеет пересечений с землями лесного фонда, свидетельство о государственной регистрации права на земельный участок от 22.05.2014 серия 47-АВ № 330066. Исходно-разрешительная </w:t>
      </w:r>
      <w:r w:rsidRPr="0054257D">
        <w:t>документация представлена</w:t>
      </w:r>
      <w:r>
        <w:t xml:space="preserve"> в приложении </w:t>
      </w:r>
      <w:r w:rsidR="001C20F3">
        <w:t>3</w:t>
      </w:r>
      <w:r w:rsidR="0061269E" w:rsidRPr="00EB4F8B">
        <w:t>.</w:t>
      </w:r>
    </w:p>
    <w:p w:rsidR="0061269E" w:rsidRPr="00EB4F8B" w:rsidRDefault="0061269E" w:rsidP="0061269E">
      <w:r>
        <w:t>2.</w:t>
      </w:r>
      <w:r>
        <w:tab/>
      </w:r>
      <w:r w:rsidRPr="00EB4F8B">
        <w:t xml:space="preserve">Перевод земельных участков общей площадью </w:t>
      </w:r>
      <w:r w:rsidR="00AE43E1">
        <w:t>4</w:t>
      </w:r>
      <w:r w:rsidR="00F546CC">
        <w:t>6</w:t>
      </w:r>
      <w:r w:rsidR="00AE43E1">
        <w:t>,</w:t>
      </w:r>
      <w:r w:rsidR="00E01507">
        <w:t>8</w:t>
      </w:r>
      <w:r w:rsidRPr="00EB4F8B">
        <w:t xml:space="preserve"> га из земель иных категорий в земли лесного фонда, в том числе:</w:t>
      </w:r>
    </w:p>
    <w:p w:rsidR="00CB27BF" w:rsidRDefault="00CB27BF" w:rsidP="00911BB1">
      <w:pPr>
        <w:pStyle w:val="a7"/>
      </w:pPr>
      <w:r w:rsidRPr="00CB27BF">
        <w:t>исключение части лесного (земельного) участка общей площадью 0,</w:t>
      </w:r>
      <w:r w:rsidR="00F546CC">
        <w:t>7</w:t>
      </w:r>
      <w:r w:rsidRPr="00CB27BF">
        <w:t xml:space="preserve"> га, находящегося в аренде из границы населённого пункта</w:t>
      </w:r>
      <w:r>
        <w:t xml:space="preserve"> – деревня Овраги</w:t>
      </w:r>
      <w:r w:rsidR="00F546CC">
        <w:t xml:space="preserve">. Заявление арендатора, договор аренды представлены в приложении </w:t>
      </w:r>
      <w:r w:rsidR="00E01507">
        <w:t>3</w:t>
      </w:r>
      <w:r>
        <w:t>;</w:t>
      </w:r>
    </w:p>
    <w:p w:rsidR="0061269E" w:rsidRDefault="00CB27BF" w:rsidP="002B0153">
      <w:pPr>
        <w:pStyle w:val="a7"/>
      </w:pPr>
      <w:r w:rsidRPr="00CB27BF">
        <w:t>исключение</w:t>
      </w:r>
      <w:r>
        <w:t xml:space="preserve"> лесного (земельного)</w:t>
      </w:r>
      <w:r w:rsidRPr="00B32F39">
        <w:t xml:space="preserve"> </w:t>
      </w:r>
      <w:r>
        <w:t xml:space="preserve">участка общей площадью 1,1 га, расположенного в границе </w:t>
      </w:r>
      <w:r w:rsidR="002B0153" w:rsidRPr="002B0153">
        <w:t>государственн</w:t>
      </w:r>
      <w:r w:rsidR="002B0153">
        <w:t>ого</w:t>
      </w:r>
      <w:r w:rsidR="002B0153" w:rsidRPr="002B0153">
        <w:t xml:space="preserve"> природн</w:t>
      </w:r>
      <w:r w:rsidR="002B0153">
        <w:t>ого</w:t>
      </w:r>
      <w:r w:rsidR="002B0153" w:rsidRPr="002B0153">
        <w:t xml:space="preserve"> комплексн</w:t>
      </w:r>
      <w:r w:rsidR="002B0153">
        <w:t>ого</w:t>
      </w:r>
      <w:r w:rsidR="002B0153" w:rsidRPr="002B0153">
        <w:t xml:space="preserve"> заказник</w:t>
      </w:r>
      <w:r w:rsidR="002B0153">
        <w:t>а</w:t>
      </w:r>
      <w:r w:rsidR="002B0153" w:rsidRPr="002B0153">
        <w:t xml:space="preserve"> «Гряда Вярямянселькя»</w:t>
      </w:r>
      <w:r w:rsidR="002B0153">
        <w:t xml:space="preserve"> </w:t>
      </w:r>
      <w:r w:rsidRPr="00CB27BF">
        <w:t>из границы населённого пункта</w:t>
      </w:r>
      <w:r>
        <w:t xml:space="preserve"> – посёлок Петровское</w:t>
      </w:r>
      <w:r w:rsidR="00AE43E1">
        <w:t>;</w:t>
      </w:r>
    </w:p>
    <w:p w:rsidR="00AE43E1" w:rsidRDefault="00AE43E1" w:rsidP="00911BB1">
      <w:pPr>
        <w:pStyle w:val="a7"/>
      </w:pPr>
      <w:r w:rsidRPr="00CB27BF">
        <w:t xml:space="preserve">исключение части лесного (земельного) участка </w:t>
      </w:r>
      <w:r w:rsidR="00F81D7E">
        <w:t xml:space="preserve">относящегося к Ларионовскому участковому лесничеству Приозерского лесничества Ленинградской области </w:t>
      </w:r>
      <w:r w:rsidRPr="00CB27BF">
        <w:t xml:space="preserve">общей площадью </w:t>
      </w:r>
      <w:r>
        <w:t>6,9</w:t>
      </w:r>
      <w:r w:rsidRPr="00CB27BF">
        <w:t xml:space="preserve"> га из границы населённого пункта</w:t>
      </w:r>
      <w:r>
        <w:t xml:space="preserve"> – деревня Ольховка;</w:t>
      </w:r>
    </w:p>
    <w:p w:rsidR="00E01507" w:rsidRPr="00EB4F8B" w:rsidRDefault="00E936BA" w:rsidP="00FF42ED">
      <w:pPr>
        <w:pStyle w:val="a7"/>
      </w:pPr>
      <w:r>
        <w:t xml:space="preserve">отнесение к землям лесного фонда земельного участка с кадастровым номером </w:t>
      </w:r>
      <w:r w:rsidRPr="00E936BA">
        <w:t>47:03:0704001:230</w:t>
      </w:r>
      <w:r>
        <w:t xml:space="preserve"> площадью 0,49 га, имеющего категорию земель – земли населённых пунктов в соответствии со сведениями Единого государственного реестра недвижимости</w:t>
      </w:r>
      <w:r w:rsidRPr="00E936BA">
        <w:t>, принадлежность котор</w:t>
      </w:r>
      <w:r>
        <w:t>ого</w:t>
      </w:r>
      <w:r w:rsidRPr="00E936BA">
        <w:t xml:space="preserve"> к конкретным населённым пунктам не указана</w:t>
      </w:r>
      <w:r w:rsidR="00FF42ED">
        <w:t xml:space="preserve">. В соответствии с </w:t>
      </w:r>
      <w:r w:rsidR="00FF42ED" w:rsidRPr="00FF42ED">
        <w:t>лесохозяйственны</w:t>
      </w:r>
      <w:r w:rsidR="00FF42ED">
        <w:t>м</w:t>
      </w:r>
      <w:r w:rsidR="00FF42ED" w:rsidRPr="00FF42ED">
        <w:t xml:space="preserve"> регламент</w:t>
      </w:r>
      <w:r w:rsidR="00FF42ED">
        <w:t>ом</w:t>
      </w:r>
      <w:r w:rsidR="00FF42ED" w:rsidRPr="00FF42ED">
        <w:t xml:space="preserve"> Приозерского лесничества</w:t>
      </w:r>
      <w:r w:rsidR="00FF42ED">
        <w:t xml:space="preserve"> земельный участок относится к землям лесного фонда</w:t>
      </w:r>
      <w:r>
        <w:t>;</w:t>
      </w:r>
    </w:p>
    <w:p w:rsidR="00C30A28" w:rsidRDefault="00A3002C" w:rsidP="00911BB1">
      <w:pPr>
        <w:pStyle w:val="a7"/>
      </w:pPr>
      <w:r w:rsidRPr="00CB27BF">
        <w:t>исключение</w:t>
      </w:r>
      <w:r>
        <w:t xml:space="preserve"> частей </w:t>
      </w:r>
      <w:r w:rsidRPr="00910B00">
        <w:t xml:space="preserve">земельных участков общей площадью </w:t>
      </w:r>
      <w:r w:rsidR="00E01507">
        <w:t>37,0</w:t>
      </w:r>
      <w:r w:rsidRPr="00910B00">
        <w:t xml:space="preserve"> га из </w:t>
      </w:r>
      <w:r>
        <w:t xml:space="preserve">состава земель </w:t>
      </w:r>
      <w:r w:rsidRPr="00712FCB">
        <w:t>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t xml:space="preserve">, в связи с имеющимися пересечениями с землями лесного фонда, до устранения </w:t>
      </w:r>
      <w:r w:rsidRPr="00910B00">
        <w:t>противоречи</w:t>
      </w:r>
      <w:r>
        <w:t>й</w:t>
      </w:r>
      <w:r w:rsidRPr="00910B00">
        <w:t xml:space="preserve"> в сведениях государственных реестров</w:t>
      </w:r>
      <w:r>
        <w:t>.</w:t>
      </w:r>
    </w:p>
    <w:p w:rsidR="000B621D" w:rsidRDefault="000B621D" w:rsidP="000B621D">
      <w:pPr>
        <w:pStyle w:val="30"/>
      </w:pPr>
      <w:bookmarkStart w:id="154" w:name="_Toc209703771"/>
      <w:r w:rsidRPr="00957A63">
        <w:t xml:space="preserve">Земли </w:t>
      </w:r>
      <w:r>
        <w:t>водного фонда</w:t>
      </w:r>
      <w:bookmarkEnd w:id="154"/>
    </w:p>
    <w:p w:rsidR="000B621D" w:rsidRPr="00910B00" w:rsidRDefault="000B621D" w:rsidP="000B621D">
      <w:r w:rsidRPr="00910B00">
        <w:t xml:space="preserve">Изменениями в генеральный план </w:t>
      </w:r>
      <w:r>
        <w:t xml:space="preserve">не </w:t>
      </w:r>
      <w:r w:rsidRPr="00F60789">
        <w:t>предусматривается</w:t>
      </w:r>
      <w:r w:rsidRPr="00910B00">
        <w:t xml:space="preserve"> изменение </w:t>
      </w:r>
      <w:r w:rsidR="003467C4" w:rsidRPr="003467C4">
        <w:t xml:space="preserve">площади </w:t>
      </w:r>
      <w:r w:rsidRPr="00910B00">
        <w:t xml:space="preserve">земель </w:t>
      </w:r>
      <w:r>
        <w:t>водного фонд</w:t>
      </w:r>
      <w:r w:rsidRPr="00910B00">
        <w:t>а.</w:t>
      </w:r>
    </w:p>
    <w:p w:rsidR="00957A63" w:rsidRDefault="00957A63" w:rsidP="00957A63">
      <w:pPr>
        <w:pStyle w:val="30"/>
      </w:pPr>
      <w:bookmarkStart w:id="155" w:name="_Toc209703772"/>
      <w:r w:rsidRPr="00957A63">
        <w:t>Земли запаса</w:t>
      </w:r>
      <w:bookmarkEnd w:id="155"/>
    </w:p>
    <w:p w:rsidR="00B33E19" w:rsidRPr="00910B00" w:rsidRDefault="00B33E19" w:rsidP="00B33E19">
      <w:r w:rsidRPr="00910B00">
        <w:t xml:space="preserve">Изменениями в генеральный план </w:t>
      </w:r>
      <w:r w:rsidR="00B576B4" w:rsidRPr="00F60789">
        <w:t>предусматривается</w:t>
      </w:r>
      <w:r w:rsidRPr="00910B00">
        <w:t xml:space="preserve"> изменение </w:t>
      </w:r>
      <w:r w:rsidR="003467C4" w:rsidRPr="003467C4">
        <w:t xml:space="preserve">площади </w:t>
      </w:r>
      <w:r w:rsidRPr="00910B00">
        <w:t>земель запаса.</w:t>
      </w:r>
    </w:p>
    <w:p w:rsidR="00B33E19" w:rsidRPr="00910B00" w:rsidRDefault="00B33E19" w:rsidP="00B33E19">
      <w:r w:rsidRPr="00910B00">
        <w:t>В результате планируемых изменений площадь земель запаса у</w:t>
      </w:r>
      <w:r w:rsidR="00103886">
        <w:t>меньш</w:t>
      </w:r>
      <w:r>
        <w:t>ится</w:t>
      </w:r>
      <w:r w:rsidRPr="00910B00">
        <w:t xml:space="preserve"> на </w:t>
      </w:r>
      <w:r w:rsidR="00103886">
        <w:t>6,</w:t>
      </w:r>
      <w:r w:rsidR="000B621D">
        <w:t>5</w:t>
      </w:r>
      <w:r w:rsidRPr="00910B00">
        <w:t xml:space="preserve"> га и составит </w:t>
      </w:r>
      <w:r w:rsidR="000B621D">
        <w:t>30,6</w:t>
      </w:r>
      <w:r w:rsidRPr="00910B00">
        <w:t xml:space="preserve"> га.</w:t>
      </w:r>
    </w:p>
    <w:p w:rsidR="00B33E19" w:rsidRDefault="00B33E19" w:rsidP="00B33E19">
      <w:r>
        <w:t>1.</w:t>
      </w:r>
      <w:r>
        <w:tab/>
      </w:r>
      <w:r w:rsidRPr="00910B00">
        <w:t xml:space="preserve">Перевод </w:t>
      </w:r>
      <w:r w:rsidRPr="00B33E19">
        <w:t xml:space="preserve">неоформленных земельных участков, собственность на которые не разграничена из земель запаса, общей площадью </w:t>
      </w:r>
      <w:r>
        <w:t>10,6</w:t>
      </w:r>
      <w:r w:rsidRPr="00B33E19">
        <w:t xml:space="preserve"> га, которые расположены между землями лесного фонда и землями населённых пунктов </w:t>
      </w:r>
      <w:r w:rsidRPr="00910B00">
        <w:t>в земли населённых пунктов</w:t>
      </w:r>
      <w:r w:rsidR="006B6E03">
        <w:t>.</w:t>
      </w:r>
    </w:p>
    <w:p w:rsidR="006B6E03" w:rsidRDefault="006B6E03" w:rsidP="00B33E19">
      <w:r>
        <w:t>2.</w:t>
      </w:r>
      <w:r>
        <w:tab/>
      </w:r>
      <w:r w:rsidRPr="00EB4F8B">
        <w:t xml:space="preserve">Перевод </w:t>
      </w:r>
      <w:r w:rsidRPr="00B33E19">
        <w:t>неоформленных земельных участков, собственность на которые не разграничена</w:t>
      </w:r>
      <w:r w:rsidRPr="00EB4F8B">
        <w:t xml:space="preserve"> общей площадью </w:t>
      </w:r>
      <w:r w:rsidR="00103886">
        <w:t>4,</w:t>
      </w:r>
      <w:r w:rsidR="000B621D">
        <w:t>1</w:t>
      </w:r>
      <w:r w:rsidRPr="00EB4F8B">
        <w:t xml:space="preserve"> га</w:t>
      </w:r>
      <w:r>
        <w:t xml:space="preserve"> из границы деревни Ольховка в земли запаса.</w:t>
      </w:r>
    </w:p>
    <w:p w:rsidR="00957A63" w:rsidRDefault="00957A63" w:rsidP="00957A63">
      <w:pPr>
        <w:pStyle w:val="30"/>
      </w:pPr>
      <w:bookmarkStart w:id="156" w:name="_Toc209703773"/>
      <w:r w:rsidRPr="00957A63">
        <w:t>Планируемое распределение земель различных категорий</w:t>
      </w:r>
      <w:bookmarkEnd w:id="156"/>
    </w:p>
    <w:p w:rsidR="002B78A8" w:rsidRDefault="002B78A8" w:rsidP="002B78A8">
      <w:r w:rsidRPr="00910B00">
        <w:t>В таблице</w:t>
      </w:r>
      <w:r w:rsidR="000145C9">
        <w:t xml:space="preserve"> </w:t>
      </w:r>
      <w:r w:rsidR="000145C9">
        <w:fldChar w:fldCharType="begin"/>
      </w:r>
      <w:r w:rsidR="000145C9">
        <w:instrText xml:space="preserve"> REF _Ref201336022 \h  \* MERGEFORMAT </w:instrText>
      </w:r>
      <w:r w:rsidR="000145C9">
        <w:fldChar w:fldCharType="separate"/>
      </w:r>
      <w:r w:rsidR="00362E12" w:rsidRPr="00362E12">
        <w:rPr>
          <w:vanish/>
        </w:rPr>
        <w:t xml:space="preserve">Таблица </w:t>
      </w:r>
      <w:r w:rsidR="00362E12">
        <w:rPr>
          <w:noProof/>
        </w:rPr>
        <w:t>4.1.8</w:t>
      </w:r>
      <w:r w:rsidR="00362E12">
        <w:t>.</w:t>
      </w:r>
      <w:r w:rsidR="00362E12">
        <w:rPr>
          <w:noProof/>
        </w:rPr>
        <w:t>1</w:t>
      </w:r>
      <w:r w:rsidR="000145C9">
        <w:fldChar w:fldCharType="end"/>
      </w:r>
      <w:r w:rsidR="000145C9">
        <w:t xml:space="preserve"> </w:t>
      </w:r>
      <w:r w:rsidRPr="00910B00">
        <w:t xml:space="preserve">представлено планируемое распределение земель </w:t>
      </w:r>
      <w:r w:rsidR="00EE3991" w:rsidRPr="00EE3991">
        <w:t>на территории Петровского сельского поселения</w:t>
      </w:r>
      <w:r w:rsidRPr="00910B00">
        <w:t>.</w:t>
      </w:r>
    </w:p>
    <w:p w:rsidR="000145C9" w:rsidRPr="002B78A8" w:rsidRDefault="000145C9" w:rsidP="002B78A8"/>
    <w:p w:rsidR="002B78A8" w:rsidRDefault="002B78A8" w:rsidP="002B78A8">
      <w:pPr>
        <w:pStyle w:val="afffffffffff5"/>
        <w:sectPr w:rsidR="002B78A8" w:rsidSect="00F17F06">
          <w:pgSz w:w="11906" w:h="16838" w:code="9"/>
          <w:pgMar w:top="1134" w:right="567" w:bottom="1134" w:left="1134" w:header="360" w:footer="709" w:gutter="0"/>
          <w:cols w:space="708"/>
          <w:docGrid w:linePitch="360"/>
        </w:sectPr>
      </w:pPr>
      <w:bookmarkStart w:id="157" w:name="_Ref149937168"/>
      <w:bookmarkStart w:id="158" w:name="_Ref194597216"/>
    </w:p>
    <w:p w:rsidR="002B78A8" w:rsidRPr="00910B00" w:rsidRDefault="002B78A8" w:rsidP="002B78A8">
      <w:pPr>
        <w:pStyle w:val="afffffffffff5"/>
      </w:pPr>
      <w:bookmarkStart w:id="159" w:name="_Ref201336022"/>
      <w:r w:rsidRPr="00910B00">
        <w:t xml:space="preserve">Таблица </w:t>
      </w:r>
      <w:bookmarkEnd w:id="157"/>
      <w:r w:rsidR="000C2208">
        <w:fldChar w:fldCharType="begin"/>
      </w:r>
      <w:r w:rsidR="000C2208">
        <w:instrText xml:space="preserve"> STYLEREF 3 \s </w:instrText>
      </w:r>
      <w:r w:rsidR="000C2208">
        <w:fldChar w:fldCharType="separate"/>
      </w:r>
      <w:r w:rsidR="00362E12">
        <w:rPr>
          <w:noProof/>
        </w:rPr>
        <w:t>4.1.8</w:t>
      </w:r>
      <w:r w:rsidR="000C2208">
        <w:fldChar w:fldCharType="end"/>
      </w:r>
      <w:r w:rsidR="000C2208">
        <w:t>.</w:t>
      </w:r>
      <w:fldSimple w:instr=" SEQ Таблица \* ARABIC \s 3 ">
        <w:r w:rsidR="00362E12">
          <w:rPr>
            <w:noProof/>
          </w:rPr>
          <w:t>1</w:t>
        </w:r>
      </w:fldSimple>
      <w:bookmarkEnd w:id="158"/>
      <w:bookmarkEnd w:id="159"/>
    </w:p>
    <w:p w:rsidR="002B78A8" w:rsidRPr="00910B00" w:rsidRDefault="002B78A8" w:rsidP="002B78A8">
      <w:pPr>
        <w:pStyle w:val="affffffffffffb"/>
      </w:pPr>
      <w:r w:rsidRPr="00910B00">
        <w:t xml:space="preserve">Планируемое распределение земель на территории </w:t>
      </w:r>
      <w:r w:rsidR="00C20DB8">
        <w:t>Петровского</w:t>
      </w:r>
      <w:r w:rsidRPr="00910B00">
        <w:t xml:space="preserve"> сельского поселения</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4761"/>
        <w:gridCol w:w="2469"/>
        <w:gridCol w:w="1674"/>
        <w:gridCol w:w="1582"/>
        <w:gridCol w:w="1517"/>
        <w:gridCol w:w="2212"/>
      </w:tblGrid>
      <w:tr w:rsidR="002B78A8" w:rsidRPr="00910B00" w:rsidTr="00AD7F31">
        <w:tc>
          <w:tcPr>
            <w:tcW w:w="193" w:type="pct"/>
            <w:shd w:val="clear" w:color="auto" w:fill="auto"/>
          </w:tcPr>
          <w:p w:rsidR="002B78A8" w:rsidRPr="00910B00" w:rsidRDefault="002B78A8" w:rsidP="00246674">
            <w:pPr>
              <w:pStyle w:val="affffffffff7"/>
            </w:pPr>
            <w:r w:rsidRPr="00910B00">
              <w:t>№ п/п</w:t>
            </w:r>
          </w:p>
        </w:tc>
        <w:tc>
          <w:tcPr>
            <w:tcW w:w="1610" w:type="pct"/>
            <w:shd w:val="clear" w:color="auto" w:fill="auto"/>
          </w:tcPr>
          <w:p w:rsidR="002B78A8" w:rsidRPr="00910B00" w:rsidRDefault="002B78A8" w:rsidP="00246674">
            <w:pPr>
              <w:pStyle w:val="affffffffff7"/>
            </w:pPr>
            <w:r w:rsidRPr="00910B00">
              <w:t>Наименование</w:t>
            </w:r>
          </w:p>
        </w:tc>
        <w:tc>
          <w:tcPr>
            <w:tcW w:w="835" w:type="pct"/>
            <w:shd w:val="clear" w:color="auto" w:fill="auto"/>
          </w:tcPr>
          <w:p w:rsidR="002B78A8" w:rsidRPr="00910B00" w:rsidRDefault="002B78A8" w:rsidP="00246674">
            <w:pPr>
              <w:pStyle w:val="affffffffff7"/>
            </w:pPr>
            <w:r w:rsidRPr="00910B00">
              <w:t>Площадь земель различных категорий (</w:t>
            </w:r>
            <w:r w:rsidR="00F16231">
              <w:t>существующее положение</w:t>
            </w:r>
            <w:r w:rsidRPr="00910B00">
              <w:t>), га</w:t>
            </w:r>
          </w:p>
        </w:tc>
        <w:tc>
          <w:tcPr>
            <w:tcW w:w="566" w:type="pct"/>
            <w:shd w:val="clear" w:color="auto" w:fill="auto"/>
          </w:tcPr>
          <w:p w:rsidR="002B78A8" w:rsidRPr="00910B00" w:rsidRDefault="002B78A8" w:rsidP="00246674">
            <w:pPr>
              <w:pStyle w:val="affffffffff7"/>
            </w:pPr>
            <w:r w:rsidRPr="00910B00">
              <w:t>Уменьшение площади, га</w:t>
            </w:r>
          </w:p>
        </w:tc>
        <w:tc>
          <w:tcPr>
            <w:tcW w:w="535" w:type="pct"/>
            <w:shd w:val="clear" w:color="auto" w:fill="auto"/>
          </w:tcPr>
          <w:p w:rsidR="002B78A8" w:rsidRPr="00910B00" w:rsidRDefault="002B78A8" w:rsidP="00246674">
            <w:pPr>
              <w:pStyle w:val="affffffffff7"/>
            </w:pPr>
            <w:r w:rsidRPr="00910B00">
              <w:t>Увеличение площади, га</w:t>
            </w:r>
          </w:p>
        </w:tc>
        <w:tc>
          <w:tcPr>
            <w:tcW w:w="513" w:type="pct"/>
            <w:shd w:val="clear" w:color="auto" w:fill="auto"/>
          </w:tcPr>
          <w:p w:rsidR="002B78A8" w:rsidRPr="00910B00" w:rsidRDefault="00A369B7" w:rsidP="00246674">
            <w:pPr>
              <w:pStyle w:val="affffffffff7"/>
            </w:pPr>
            <w:r w:rsidRPr="00A369B7">
              <w:t>Результат изменений, га</w:t>
            </w:r>
          </w:p>
        </w:tc>
        <w:tc>
          <w:tcPr>
            <w:tcW w:w="748" w:type="pct"/>
            <w:shd w:val="clear" w:color="auto" w:fill="auto"/>
          </w:tcPr>
          <w:p w:rsidR="002B78A8" w:rsidRPr="00910B00" w:rsidRDefault="002B78A8" w:rsidP="00246674">
            <w:pPr>
              <w:pStyle w:val="affffffffff7"/>
            </w:pPr>
            <w:r w:rsidRPr="00910B00">
              <w:t>Площадь земель различных категорий (планируемая), га</w:t>
            </w:r>
          </w:p>
        </w:tc>
      </w:tr>
      <w:tr w:rsidR="002B78A8" w:rsidRPr="00910B00" w:rsidTr="00AD7F31">
        <w:tblPrEx>
          <w:tblBorders>
            <w:bottom w:val="single" w:sz="4" w:space="0" w:color="auto"/>
          </w:tblBorders>
        </w:tblPrEx>
        <w:tc>
          <w:tcPr>
            <w:tcW w:w="193" w:type="pct"/>
            <w:shd w:val="clear" w:color="auto" w:fill="auto"/>
          </w:tcPr>
          <w:p w:rsidR="002B78A8" w:rsidRPr="00910B00" w:rsidRDefault="002B78A8" w:rsidP="004404F8">
            <w:pPr>
              <w:pStyle w:val="affffffffffff8"/>
            </w:pPr>
            <w:r w:rsidRPr="00910B00">
              <w:t>1</w:t>
            </w:r>
          </w:p>
        </w:tc>
        <w:tc>
          <w:tcPr>
            <w:tcW w:w="1610" w:type="pct"/>
            <w:shd w:val="clear" w:color="auto" w:fill="auto"/>
          </w:tcPr>
          <w:p w:rsidR="002B78A8" w:rsidRPr="00910B00" w:rsidRDefault="002B78A8" w:rsidP="0008675D">
            <w:pPr>
              <w:pStyle w:val="afffffffffff2"/>
            </w:pPr>
            <w:r w:rsidRPr="00910B00">
              <w:t>Земли сельскохозяйственного назначения</w:t>
            </w:r>
          </w:p>
        </w:tc>
        <w:tc>
          <w:tcPr>
            <w:tcW w:w="835" w:type="pct"/>
            <w:shd w:val="clear" w:color="auto" w:fill="auto"/>
          </w:tcPr>
          <w:p w:rsidR="002B78A8" w:rsidRPr="00910B00" w:rsidRDefault="008A4EE3" w:rsidP="00D45B9F">
            <w:pPr>
              <w:pStyle w:val="afc"/>
            </w:pPr>
            <w:r w:rsidRPr="008A4EE3">
              <w:t>29</w:t>
            </w:r>
            <w:r w:rsidR="000145C9">
              <w:t>6</w:t>
            </w:r>
            <w:r w:rsidR="004A6423">
              <w:t>5</w:t>
            </w:r>
            <w:r w:rsidRPr="008A4EE3">
              <w:t>,</w:t>
            </w:r>
            <w:r w:rsidR="00D45B9F">
              <w:t>6</w:t>
            </w:r>
          </w:p>
        </w:tc>
        <w:tc>
          <w:tcPr>
            <w:tcW w:w="566" w:type="pct"/>
            <w:shd w:val="clear" w:color="auto" w:fill="auto"/>
          </w:tcPr>
          <w:p w:rsidR="002B78A8" w:rsidRPr="00910B00" w:rsidRDefault="002B78A8" w:rsidP="00191F68">
            <w:pPr>
              <w:pStyle w:val="afc"/>
            </w:pPr>
            <w:r w:rsidRPr="00910B00">
              <w:t>-</w:t>
            </w:r>
            <w:r w:rsidR="00191F68">
              <w:t>9,5</w:t>
            </w:r>
          </w:p>
        </w:tc>
        <w:tc>
          <w:tcPr>
            <w:tcW w:w="535" w:type="pct"/>
            <w:shd w:val="clear" w:color="auto" w:fill="auto"/>
          </w:tcPr>
          <w:p w:rsidR="002B78A8" w:rsidRPr="00910B00" w:rsidRDefault="002B78A8" w:rsidP="008A4EE3">
            <w:pPr>
              <w:pStyle w:val="afc"/>
            </w:pPr>
            <w:r w:rsidRPr="00910B00">
              <w:t>+</w:t>
            </w:r>
            <w:r w:rsidR="008A4EE3">
              <w:t>7,1</w:t>
            </w:r>
          </w:p>
        </w:tc>
        <w:tc>
          <w:tcPr>
            <w:tcW w:w="513" w:type="pct"/>
            <w:shd w:val="clear" w:color="auto" w:fill="auto"/>
          </w:tcPr>
          <w:p w:rsidR="002B78A8" w:rsidRPr="00910B00" w:rsidRDefault="002B78A8" w:rsidP="00191F68">
            <w:pPr>
              <w:pStyle w:val="afc"/>
            </w:pPr>
            <w:r w:rsidRPr="00910B00">
              <w:t>-</w:t>
            </w:r>
            <w:r w:rsidR="00191F68">
              <w:t>2,4</w:t>
            </w:r>
          </w:p>
        </w:tc>
        <w:tc>
          <w:tcPr>
            <w:tcW w:w="748" w:type="pct"/>
            <w:shd w:val="clear" w:color="auto" w:fill="auto"/>
          </w:tcPr>
          <w:p w:rsidR="002B78A8" w:rsidRPr="00910B00" w:rsidRDefault="00683A80" w:rsidP="00D45B9F">
            <w:pPr>
              <w:pStyle w:val="afc"/>
            </w:pPr>
            <w:r>
              <w:t>2</w:t>
            </w:r>
            <w:r w:rsidR="004A6423">
              <w:t>963</w:t>
            </w:r>
            <w:r>
              <w:t>,</w:t>
            </w:r>
            <w:r w:rsidR="00D45B9F">
              <w:t>2</w:t>
            </w:r>
          </w:p>
        </w:tc>
      </w:tr>
      <w:tr w:rsidR="002B78A8" w:rsidRPr="00910B00" w:rsidTr="00AD7F31">
        <w:tblPrEx>
          <w:tblBorders>
            <w:bottom w:val="single" w:sz="4" w:space="0" w:color="auto"/>
          </w:tblBorders>
        </w:tblPrEx>
        <w:tc>
          <w:tcPr>
            <w:tcW w:w="193" w:type="pct"/>
            <w:shd w:val="clear" w:color="auto" w:fill="auto"/>
          </w:tcPr>
          <w:p w:rsidR="002B78A8" w:rsidRPr="00910B00" w:rsidRDefault="002B78A8" w:rsidP="004404F8">
            <w:pPr>
              <w:pStyle w:val="affffffffffff8"/>
            </w:pPr>
            <w:r w:rsidRPr="00910B00">
              <w:t>2</w:t>
            </w:r>
          </w:p>
        </w:tc>
        <w:tc>
          <w:tcPr>
            <w:tcW w:w="1610" w:type="pct"/>
            <w:shd w:val="clear" w:color="auto" w:fill="auto"/>
          </w:tcPr>
          <w:p w:rsidR="002B78A8" w:rsidRPr="00910B00" w:rsidRDefault="002B78A8" w:rsidP="0008675D">
            <w:pPr>
              <w:pStyle w:val="afffffffffff2"/>
            </w:pPr>
            <w:r w:rsidRPr="00910B00">
              <w:t>Земли населённых пунктов, в том числе</w:t>
            </w:r>
          </w:p>
        </w:tc>
        <w:tc>
          <w:tcPr>
            <w:tcW w:w="835" w:type="pct"/>
            <w:shd w:val="clear" w:color="auto" w:fill="auto"/>
          </w:tcPr>
          <w:p w:rsidR="002B78A8" w:rsidRPr="00910B00" w:rsidRDefault="007C4D3A" w:rsidP="005C6B92">
            <w:pPr>
              <w:pStyle w:val="afc"/>
            </w:pPr>
            <w:r>
              <w:t>102</w:t>
            </w:r>
            <w:r w:rsidR="004D4BDE">
              <w:t>3</w:t>
            </w:r>
            <w:r>
              <w:t>,</w:t>
            </w:r>
            <w:r w:rsidR="005C6B92">
              <w:t>8</w:t>
            </w:r>
          </w:p>
        </w:tc>
        <w:tc>
          <w:tcPr>
            <w:tcW w:w="566" w:type="pct"/>
            <w:shd w:val="clear" w:color="auto" w:fill="auto"/>
          </w:tcPr>
          <w:p w:rsidR="002B78A8" w:rsidRPr="00910B00" w:rsidRDefault="002B78A8" w:rsidP="005C6B92">
            <w:pPr>
              <w:pStyle w:val="afc"/>
            </w:pPr>
            <w:r w:rsidRPr="00910B00">
              <w:t>-</w:t>
            </w:r>
            <w:r w:rsidR="005C6B92">
              <w:t>49,8</w:t>
            </w:r>
          </w:p>
        </w:tc>
        <w:tc>
          <w:tcPr>
            <w:tcW w:w="535" w:type="pct"/>
            <w:shd w:val="clear" w:color="auto" w:fill="auto"/>
          </w:tcPr>
          <w:p w:rsidR="002B78A8" w:rsidRPr="00910B00" w:rsidRDefault="002B78A8" w:rsidP="005C6B92">
            <w:pPr>
              <w:pStyle w:val="afc"/>
            </w:pPr>
            <w:r w:rsidRPr="00910B00">
              <w:t>+</w:t>
            </w:r>
            <w:r w:rsidR="00151054">
              <w:t>59,</w:t>
            </w:r>
            <w:r w:rsidR="005C6B92">
              <w:t>3</w:t>
            </w:r>
          </w:p>
        </w:tc>
        <w:tc>
          <w:tcPr>
            <w:tcW w:w="513" w:type="pct"/>
            <w:shd w:val="clear" w:color="auto" w:fill="auto"/>
          </w:tcPr>
          <w:p w:rsidR="002B78A8" w:rsidRPr="00910B00" w:rsidRDefault="002B78A8" w:rsidP="005C6B92">
            <w:pPr>
              <w:pStyle w:val="afc"/>
            </w:pPr>
            <w:r w:rsidRPr="00910B00">
              <w:t>+</w:t>
            </w:r>
            <w:r w:rsidR="00151054">
              <w:t>9,</w:t>
            </w:r>
            <w:r w:rsidR="005C6B92">
              <w:t>5</w:t>
            </w:r>
          </w:p>
        </w:tc>
        <w:tc>
          <w:tcPr>
            <w:tcW w:w="748" w:type="pct"/>
            <w:shd w:val="clear" w:color="auto" w:fill="auto"/>
          </w:tcPr>
          <w:p w:rsidR="002B78A8" w:rsidRPr="00910B00" w:rsidRDefault="00151054" w:rsidP="005C6B92">
            <w:pPr>
              <w:pStyle w:val="afc"/>
            </w:pPr>
            <w:r>
              <w:t>1033,</w:t>
            </w:r>
            <w:r w:rsidR="005C6B92">
              <w:t>3</w:t>
            </w:r>
          </w:p>
        </w:tc>
      </w:tr>
      <w:tr w:rsidR="003344A0" w:rsidRPr="00910B00" w:rsidTr="00AD7F31">
        <w:tblPrEx>
          <w:tblBorders>
            <w:bottom w:val="single" w:sz="4" w:space="0" w:color="auto"/>
          </w:tblBorders>
        </w:tblPrEx>
        <w:tc>
          <w:tcPr>
            <w:tcW w:w="193" w:type="pct"/>
            <w:shd w:val="clear" w:color="auto" w:fill="auto"/>
          </w:tcPr>
          <w:p w:rsidR="003344A0" w:rsidRPr="00910B00" w:rsidRDefault="003344A0" w:rsidP="004404F8">
            <w:pPr>
              <w:pStyle w:val="affffffffffff8"/>
            </w:pPr>
            <w:r w:rsidRPr="00910B00">
              <w:t>2.1</w:t>
            </w:r>
          </w:p>
        </w:tc>
        <w:tc>
          <w:tcPr>
            <w:tcW w:w="1610" w:type="pct"/>
            <w:shd w:val="clear" w:color="auto" w:fill="auto"/>
          </w:tcPr>
          <w:p w:rsidR="003344A0" w:rsidRPr="00910B00" w:rsidRDefault="003344A0" w:rsidP="0008675D">
            <w:pPr>
              <w:pStyle w:val="afffffffffff2"/>
            </w:pPr>
            <w:r w:rsidRPr="00910B00">
              <w:t xml:space="preserve">деревня </w:t>
            </w:r>
            <w:r>
              <w:t>Варшко</w:t>
            </w:r>
          </w:p>
        </w:tc>
        <w:tc>
          <w:tcPr>
            <w:tcW w:w="835" w:type="pct"/>
            <w:shd w:val="clear" w:color="auto" w:fill="auto"/>
          </w:tcPr>
          <w:p w:rsidR="003344A0" w:rsidRPr="00EB4F8B" w:rsidRDefault="003344A0" w:rsidP="00CC78A2">
            <w:pPr>
              <w:pStyle w:val="afc"/>
              <w:rPr>
                <w:szCs w:val="24"/>
              </w:rPr>
            </w:pPr>
            <w:r>
              <w:t>341,</w:t>
            </w:r>
            <w:r w:rsidR="00CC78A2">
              <w:t>2</w:t>
            </w:r>
          </w:p>
        </w:tc>
        <w:tc>
          <w:tcPr>
            <w:tcW w:w="566" w:type="pct"/>
            <w:shd w:val="clear" w:color="auto" w:fill="auto"/>
          </w:tcPr>
          <w:p w:rsidR="003344A0" w:rsidRPr="00910B00" w:rsidRDefault="003344A0" w:rsidP="00683A80">
            <w:pPr>
              <w:pStyle w:val="afc"/>
            </w:pPr>
            <w:r>
              <w:t>-1,7</w:t>
            </w:r>
          </w:p>
        </w:tc>
        <w:tc>
          <w:tcPr>
            <w:tcW w:w="535" w:type="pct"/>
            <w:shd w:val="clear" w:color="auto" w:fill="auto"/>
          </w:tcPr>
          <w:p w:rsidR="003344A0" w:rsidRPr="00910B00" w:rsidRDefault="003344A0" w:rsidP="00191F68">
            <w:pPr>
              <w:pStyle w:val="afc"/>
            </w:pPr>
            <w:r w:rsidRPr="00910B00">
              <w:t>+</w:t>
            </w:r>
            <w:r w:rsidR="00191F68">
              <w:t>11</w:t>
            </w:r>
            <w:r>
              <w:t>,</w:t>
            </w:r>
            <w:r w:rsidR="00CC78A2">
              <w:t>7</w:t>
            </w:r>
          </w:p>
        </w:tc>
        <w:tc>
          <w:tcPr>
            <w:tcW w:w="513" w:type="pct"/>
            <w:shd w:val="clear" w:color="auto" w:fill="auto"/>
          </w:tcPr>
          <w:p w:rsidR="003344A0" w:rsidRPr="00910B00" w:rsidRDefault="003344A0" w:rsidP="006947E2">
            <w:pPr>
              <w:pStyle w:val="afc"/>
            </w:pPr>
            <w:r w:rsidRPr="00910B00">
              <w:t>+</w:t>
            </w:r>
            <w:r w:rsidR="006947E2">
              <w:t>10</w:t>
            </w:r>
            <w:r>
              <w:t>,</w:t>
            </w:r>
            <w:r w:rsidR="00CC78A2">
              <w:t>0</w:t>
            </w:r>
          </w:p>
        </w:tc>
        <w:tc>
          <w:tcPr>
            <w:tcW w:w="748" w:type="pct"/>
            <w:shd w:val="clear" w:color="auto" w:fill="auto"/>
          </w:tcPr>
          <w:p w:rsidR="003344A0" w:rsidRPr="00910B00" w:rsidRDefault="003344A0" w:rsidP="004A6423">
            <w:pPr>
              <w:pStyle w:val="afc"/>
            </w:pPr>
            <w:r w:rsidRPr="00910B00">
              <w:t>3</w:t>
            </w:r>
            <w:r w:rsidR="004A6423">
              <w:t>51</w:t>
            </w:r>
            <w:r w:rsidRPr="00910B00">
              <w:t>,2</w:t>
            </w:r>
          </w:p>
        </w:tc>
      </w:tr>
      <w:tr w:rsidR="003344A0" w:rsidRPr="00910B00" w:rsidTr="00AD7F31">
        <w:tblPrEx>
          <w:tblBorders>
            <w:bottom w:val="single" w:sz="4" w:space="0" w:color="auto"/>
          </w:tblBorders>
        </w:tblPrEx>
        <w:tc>
          <w:tcPr>
            <w:tcW w:w="193" w:type="pct"/>
            <w:shd w:val="clear" w:color="auto" w:fill="auto"/>
          </w:tcPr>
          <w:p w:rsidR="003344A0" w:rsidRPr="00910B00" w:rsidRDefault="003344A0" w:rsidP="004404F8">
            <w:pPr>
              <w:pStyle w:val="affffffffffff8"/>
            </w:pPr>
            <w:r w:rsidRPr="00910B00">
              <w:t>2.2</w:t>
            </w:r>
          </w:p>
        </w:tc>
        <w:tc>
          <w:tcPr>
            <w:tcW w:w="1610" w:type="pct"/>
            <w:shd w:val="clear" w:color="auto" w:fill="auto"/>
          </w:tcPr>
          <w:p w:rsidR="003344A0" w:rsidRPr="00910B00" w:rsidRDefault="003344A0" w:rsidP="0008675D">
            <w:pPr>
              <w:pStyle w:val="afffffffffff2"/>
            </w:pPr>
            <w:r>
              <w:t>деревня Овраги</w:t>
            </w:r>
          </w:p>
        </w:tc>
        <w:tc>
          <w:tcPr>
            <w:tcW w:w="835" w:type="pct"/>
            <w:shd w:val="clear" w:color="auto" w:fill="auto"/>
          </w:tcPr>
          <w:p w:rsidR="003344A0" w:rsidRPr="00EB4F8B" w:rsidRDefault="003344A0" w:rsidP="003344A0">
            <w:pPr>
              <w:pStyle w:val="afc"/>
              <w:rPr>
                <w:szCs w:val="24"/>
              </w:rPr>
            </w:pPr>
            <w:r>
              <w:t>163,8</w:t>
            </w:r>
          </w:p>
        </w:tc>
        <w:tc>
          <w:tcPr>
            <w:tcW w:w="566" w:type="pct"/>
            <w:shd w:val="clear" w:color="auto" w:fill="auto"/>
          </w:tcPr>
          <w:p w:rsidR="003344A0" w:rsidRPr="00910B00" w:rsidRDefault="003344A0" w:rsidP="008B2523">
            <w:pPr>
              <w:pStyle w:val="afc"/>
            </w:pPr>
            <w:r>
              <w:t>-</w:t>
            </w:r>
            <w:r w:rsidR="008B2523">
              <w:t>0,9</w:t>
            </w:r>
          </w:p>
        </w:tc>
        <w:tc>
          <w:tcPr>
            <w:tcW w:w="535" w:type="pct"/>
            <w:shd w:val="clear" w:color="auto" w:fill="auto"/>
          </w:tcPr>
          <w:p w:rsidR="003344A0" w:rsidRPr="00910B00" w:rsidRDefault="003344A0" w:rsidP="002922EA">
            <w:pPr>
              <w:pStyle w:val="afc"/>
            </w:pPr>
            <w:r>
              <w:t>+</w:t>
            </w:r>
            <w:r w:rsidR="002922EA">
              <w:t>10,0</w:t>
            </w:r>
          </w:p>
        </w:tc>
        <w:tc>
          <w:tcPr>
            <w:tcW w:w="513" w:type="pct"/>
            <w:shd w:val="clear" w:color="auto" w:fill="auto"/>
          </w:tcPr>
          <w:p w:rsidR="003344A0" w:rsidRPr="00910B00" w:rsidRDefault="003344A0" w:rsidP="002922EA">
            <w:pPr>
              <w:pStyle w:val="afc"/>
            </w:pPr>
            <w:r>
              <w:t>+</w:t>
            </w:r>
            <w:r w:rsidR="002922EA">
              <w:t>9,1</w:t>
            </w:r>
          </w:p>
        </w:tc>
        <w:tc>
          <w:tcPr>
            <w:tcW w:w="748" w:type="pct"/>
            <w:shd w:val="clear" w:color="auto" w:fill="auto"/>
          </w:tcPr>
          <w:p w:rsidR="003344A0" w:rsidRPr="00910B00" w:rsidRDefault="003344A0" w:rsidP="002922EA">
            <w:pPr>
              <w:pStyle w:val="afc"/>
            </w:pPr>
            <w:r>
              <w:t>17</w:t>
            </w:r>
            <w:r w:rsidR="002922EA">
              <w:t>2</w:t>
            </w:r>
            <w:r>
              <w:t>,</w:t>
            </w:r>
            <w:r w:rsidR="002922EA">
              <w:t>9</w:t>
            </w:r>
          </w:p>
        </w:tc>
      </w:tr>
      <w:tr w:rsidR="003344A0" w:rsidRPr="00910B00" w:rsidTr="00AD7F31">
        <w:tblPrEx>
          <w:tblBorders>
            <w:bottom w:val="single" w:sz="4" w:space="0" w:color="auto"/>
          </w:tblBorders>
        </w:tblPrEx>
        <w:tc>
          <w:tcPr>
            <w:tcW w:w="193" w:type="pct"/>
            <w:shd w:val="clear" w:color="auto" w:fill="auto"/>
          </w:tcPr>
          <w:p w:rsidR="003344A0" w:rsidRPr="00910B00" w:rsidRDefault="003344A0" w:rsidP="004404F8">
            <w:pPr>
              <w:pStyle w:val="affffffffffff8"/>
            </w:pPr>
            <w:r w:rsidRPr="00910B00">
              <w:t>2.3</w:t>
            </w:r>
          </w:p>
        </w:tc>
        <w:tc>
          <w:tcPr>
            <w:tcW w:w="1610" w:type="pct"/>
            <w:shd w:val="clear" w:color="auto" w:fill="auto"/>
          </w:tcPr>
          <w:p w:rsidR="003344A0" w:rsidRPr="00910B00" w:rsidRDefault="003344A0" w:rsidP="0008675D">
            <w:pPr>
              <w:pStyle w:val="afffffffffff2"/>
            </w:pPr>
            <w:r>
              <w:t>деревня Ольховка</w:t>
            </w:r>
          </w:p>
        </w:tc>
        <w:tc>
          <w:tcPr>
            <w:tcW w:w="835" w:type="pct"/>
            <w:shd w:val="clear" w:color="auto" w:fill="auto"/>
          </w:tcPr>
          <w:p w:rsidR="003344A0" w:rsidRPr="00EB4F8B" w:rsidRDefault="003344A0" w:rsidP="003344A0">
            <w:pPr>
              <w:pStyle w:val="afc"/>
              <w:rPr>
                <w:szCs w:val="24"/>
              </w:rPr>
            </w:pPr>
            <w:r>
              <w:t>79,9</w:t>
            </w:r>
          </w:p>
        </w:tc>
        <w:tc>
          <w:tcPr>
            <w:tcW w:w="566" w:type="pct"/>
            <w:shd w:val="clear" w:color="auto" w:fill="auto"/>
          </w:tcPr>
          <w:p w:rsidR="003344A0" w:rsidRPr="00910B00" w:rsidRDefault="003344A0" w:rsidP="00683A80">
            <w:pPr>
              <w:pStyle w:val="afc"/>
            </w:pPr>
            <w:r>
              <w:t>-12,2</w:t>
            </w:r>
          </w:p>
        </w:tc>
        <w:tc>
          <w:tcPr>
            <w:tcW w:w="535" w:type="pct"/>
            <w:shd w:val="clear" w:color="auto" w:fill="auto"/>
          </w:tcPr>
          <w:p w:rsidR="003344A0" w:rsidRPr="00910B00" w:rsidRDefault="003344A0" w:rsidP="006947E2">
            <w:pPr>
              <w:pStyle w:val="afc"/>
            </w:pPr>
            <w:r w:rsidRPr="00910B00">
              <w:t>+</w:t>
            </w:r>
            <w:r w:rsidR="006947E2">
              <w:t>19,5</w:t>
            </w:r>
          </w:p>
        </w:tc>
        <w:tc>
          <w:tcPr>
            <w:tcW w:w="513" w:type="pct"/>
            <w:shd w:val="clear" w:color="auto" w:fill="auto"/>
          </w:tcPr>
          <w:p w:rsidR="003344A0" w:rsidRPr="00910B00" w:rsidRDefault="00C93FF5" w:rsidP="006947E2">
            <w:pPr>
              <w:pStyle w:val="afc"/>
            </w:pPr>
            <w:r>
              <w:t>+</w:t>
            </w:r>
            <w:r w:rsidR="006947E2">
              <w:t>7,3</w:t>
            </w:r>
          </w:p>
        </w:tc>
        <w:tc>
          <w:tcPr>
            <w:tcW w:w="748" w:type="pct"/>
            <w:shd w:val="clear" w:color="auto" w:fill="auto"/>
          </w:tcPr>
          <w:p w:rsidR="003344A0" w:rsidRPr="00910B00" w:rsidRDefault="004A6423" w:rsidP="00683A80">
            <w:pPr>
              <w:pStyle w:val="afc"/>
            </w:pPr>
            <w:r>
              <w:t>87,2</w:t>
            </w:r>
          </w:p>
        </w:tc>
      </w:tr>
      <w:tr w:rsidR="003344A0" w:rsidRPr="00910B00" w:rsidTr="00AD7F31">
        <w:tblPrEx>
          <w:tblBorders>
            <w:bottom w:val="single" w:sz="4" w:space="0" w:color="auto"/>
          </w:tblBorders>
        </w:tblPrEx>
        <w:tc>
          <w:tcPr>
            <w:tcW w:w="193" w:type="pct"/>
            <w:shd w:val="clear" w:color="auto" w:fill="auto"/>
          </w:tcPr>
          <w:p w:rsidR="003344A0" w:rsidRPr="00910B00" w:rsidRDefault="003344A0" w:rsidP="004404F8">
            <w:pPr>
              <w:pStyle w:val="affffffffffff8"/>
            </w:pPr>
            <w:r w:rsidRPr="00910B00">
              <w:t>2.4</w:t>
            </w:r>
          </w:p>
        </w:tc>
        <w:tc>
          <w:tcPr>
            <w:tcW w:w="1610" w:type="pct"/>
            <w:shd w:val="clear" w:color="auto" w:fill="auto"/>
          </w:tcPr>
          <w:p w:rsidR="003344A0" w:rsidRPr="00910B00" w:rsidRDefault="003344A0" w:rsidP="0008675D">
            <w:pPr>
              <w:pStyle w:val="afffffffffff2"/>
            </w:pPr>
            <w:r>
              <w:t>посёлок Петровское</w:t>
            </w:r>
          </w:p>
        </w:tc>
        <w:tc>
          <w:tcPr>
            <w:tcW w:w="835" w:type="pct"/>
            <w:shd w:val="clear" w:color="auto" w:fill="auto"/>
          </w:tcPr>
          <w:p w:rsidR="003344A0" w:rsidRPr="00EB4F8B" w:rsidRDefault="003344A0" w:rsidP="00D45B9F">
            <w:pPr>
              <w:pStyle w:val="afc"/>
              <w:rPr>
                <w:szCs w:val="24"/>
              </w:rPr>
            </w:pPr>
            <w:r>
              <w:t>287,</w:t>
            </w:r>
            <w:r w:rsidR="00D45B9F">
              <w:t>3</w:t>
            </w:r>
          </w:p>
        </w:tc>
        <w:tc>
          <w:tcPr>
            <w:tcW w:w="566" w:type="pct"/>
            <w:shd w:val="clear" w:color="auto" w:fill="auto"/>
          </w:tcPr>
          <w:p w:rsidR="003344A0" w:rsidRPr="00910B00" w:rsidRDefault="003344A0" w:rsidP="00C93FF5">
            <w:pPr>
              <w:pStyle w:val="afc"/>
            </w:pPr>
            <w:r>
              <w:t>-</w:t>
            </w:r>
            <w:r w:rsidR="00C93FF5">
              <w:t>8,3</w:t>
            </w:r>
          </w:p>
        </w:tc>
        <w:tc>
          <w:tcPr>
            <w:tcW w:w="535" w:type="pct"/>
            <w:shd w:val="clear" w:color="auto" w:fill="auto"/>
          </w:tcPr>
          <w:p w:rsidR="003344A0" w:rsidRPr="00910B00" w:rsidRDefault="003344A0" w:rsidP="00D45B9F">
            <w:pPr>
              <w:pStyle w:val="afc"/>
            </w:pPr>
            <w:r w:rsidRPr="00910B00">
              <w:t>+</w:t>
            </w:r>
            <w:r w:rsidR="006947E2">
              <w:t>4,</w:t>
            </w:r>
            <w:r w:rsidR="00D45B9F">
              <w:t>4</w:t>
            </w:r>
          </w:p>
        </w:tc>
        <w:tc>
          <w:tcPr>
            <w:tcW w:w="513" w:type="pct"/>
            <w:shd w:val="clear" w:color="auto" w:fill="auto"/>
          </w:tcPr>
          <w:p w:rsidR="003344A0" w:rsidRPr="00910B00" w:rsidRDefault="006947E2" w:rsidP="00D45B9F">
            <w:pPr>
              <w:pStyle w:val="afc"/>
            </w:pPr>
            <w:r>
              <w:t>-3</w:t>
            </w:r>
            <w:r w:rsidR="00C93FF5">
              <w:t>,</w:t>
            </w:r>
            <w:r w:rsidR="00D45B9F">
              <w:t>9</w:t>
            </w:r>
          </w:p>
        </w:tc>
        <w:tc>
          <w:tcPr>
            <w:tcW w:w="748" w:type="pct"/>
            <w:shd w:val="clear" w:color="auto" w:fill="auto"/>
          </w:tcPr>
          <w:p w:rsidR="003344A0" w:rsidRPr="00910B00" w:rsidRDefault="004A6423" w:rsidP="00683A80">
            <w:pPr>
              <w:pStyle w:val="afc"/>
            </w:pPr>
            <w:r>
              <w:t>283,4</w:t>
            </w:r>
          </w:p>
        </w:tc>
      </w:tr>
      <w:tr w:rsidR="003344A0" w:rsidRPr="00910B00" w:rsidTr="00AD7F31">
        <w:tblPrEx>
          <w:tblBorders>
            <w:bottom w:val="single" w:sz="4" w:space="0" w:color="auto"/>
          </w:tblBorders>
        </w:tblPrEx>
        <w:tc>
          <w:tcPr>
            <w:tcW w:w="193" w:type="pct"/>
            <w:shd w:val="clear" w:color="auto" w:fill="auto"/>
          </w:tcPr>
          <w:p w:rsidR="003344A0" w:rsidRPr="00910B00" w:rsidRDefault="003344A0" w:rsidP="004404F8">
            <w:pPr>
              <w:pStyle w:val="affffffffffff8"/>
            </w:pPr>
            <w:r w:rsidRPr="00910B00">
              <w:t>2.5</w:t>
            </w:r>
          </w:p>
        </w:tc>
        <w:tc>
          <w:tcPr>
            <w:tcW w:w="1610" w:type="pct"/>
            <w:shd w:val="clear" w:color="auto" w:fill="auto"/>
          </w:tcPr>
          <w:p w:rsidR="003344A0" w:rsidRPr="00910B00" w:rsidRDefault="003344A0" w:rsidP="0008675D">
            <w:pPr>
              <w:pStyle w:val="afffffffffff2"/>
            </w:pPr>
            <w:r>
              <w:t>посёлок при железнодорожной станции Петяярви</w:t>
            </w:r>
          </w:p>
        </w:tc>
        <w:tc>
          <w:tcPr>
            <w:tcW w:w="835" w:type="pct"/>
            <w:shd w:val="clear" w:color="auto" w:fill="auto"/>
          </w:tcPr>
          <w:p w:rsidR="003344A0" w:rsidRPr="00EB4F8B" w:rsidRDefault="00D45B9F" w:rsidP="003344A0">
            <w:pPr>
              <w:pStyle w:val="afc"/>
              <w:rPr>
                <w:szCs w:val="24"/>
              </w:rPr>
            </w:pPr>
            <w:r>
              <w:t>24,9</w:t>
            </w:r>
          </w:p>
        </w:tc>
        <w:tc>
          <w:tcPr>
            <w:tcW w:w="566" w:type="pct"/>
            <w:shd w:val="clear" w:color="auto" w:fill="auto"/>
          </w:tcPr>
          <w:p w:rsidR="003344A0" w:rsidRPr="00910B00" w:rsidRDefault="003344A0" w:rsidP="00683A80">
            <w:pPr>
              <w:pStyle w:val="afc"/>
            </w:pPr>
            <w:r>
              <w:t>0</w:t>
            </w:r>
          </w:p>
        </w:tc>
        <w:tc>
          <w:tcPr>
            <w:tcW w:w="535" w:type="pct"/>
            <w:shd w:val="clear" w:color="auto" w:fill="auto"/>
          </w:tcPr>
          <w:p w:rsidR="003344A0" w:rsidRPr="00910B00" w:rsidRDefault="003344A0" w:rsidP="004D4BDE">
            <w:pPr>
              <w:pStyle w:val="afc"/>
            </w:pPr>
            <w:r w:rsidRPr="00910B00">
              <w:t>+</w:t>
            </w:r>
            <w:r>
              <w:t>1,</w:t>
            </w:r>
            <w:r w:rsidR="00BD3CB2">
              <w:t>6</w:t>
            </w:r>
          </w:p>
        </w:tc>
        <w:tc>
          <w:tcPr>
            <w:tcW w:w="513" w:type="pct"/>
            <w:shd w:val="clear" w:color="auto" w:fill="auto"/>
          </w:tcPr>
          <w:p w:rsidR="003344A0" w:rsidRPr="00910B00" w:rsidRDefault="003344A0" w:rsidP="004D4BDE">
            <w:pPr>
              <w:pStyle w:val="afc"/>
            </w:pPr>
            <w:r w:rsidRPr="00910B00">
              <w:t>+</w:t>
            </w:r>
            <w:r>
              <w:t>1,</w:t>
            </w:r>
            <w:r w:rsidR="00BD3CB2">
              <w:t>6</w:t>
            </w:r>
          </w:p>
        </w:tc>
        <w:tc>
          <w:tcPr>
            <w:tcW w:w="748" w:type="pct"/>
            <w:shd w:val="clear" w:color="auto" w:fill="auto"/>
          </w:tcPr>
          <w:p w:rsidR="003344A0" w:rsidRPr="00910B00" w:rsidRDefault="003344A0" w:rsidP="00D45B9F">
            <w:pPr>
              <w:pStyle w:val="afc"/>
            </w:pPr>
            <w:r>
              <w:t>26,</w:t>
            </w:r>
            <w:r w:rsidR="00D45B9F">
              <w:t>5</w:t>
            </w:r>
          </w:p>
        </w:tc>
      </w:tr>
      <w:tr w:rsidR="003344A0" w:rsidRPr="00910B00" w:rsidTr="00AD7F31">
        <w:tblPrEx>
          <w:tblBorders>
            <w:bottom w:val="single" w:sz="4" w:space="0" w:color="auto"/>
          </w:tblBorders>
        </w:tblPrEx>
        <w:tc>
          <w:tcPr>
            <w:tcW w:w="193" w:type="pct"/>
            <w:shd w:val="clear" w:color="auto" w:fill="auto"/>
          </w:tcPr>
          <w:p w:rsidR="003344A0" w:rsidRPr="00910B00" w:rsidRDefault="003344A0" w:rsidP="004404F8">
            <w:pPr>
              <w:pStyle w:val="affffffffffff8"/>
            </w:pPr>
            <w:r w:rsidRPr="00910B00">
              <w:t>2.6</w:t>
            </w:r>
          </w:p>
        </w:tc>
        <w:tc>
          <w:tcPr>
            <w:tcW w:w="1610" w:type="pct"/>
            <w:shd w:val="clear" w:color="auto" w:fill="auto"/>
          </w:tcPr>
          <w:p w:rsidR="003344A0" w:rsidRPr="00910B00" w:rsidRDefault="003344A0" w:rsidP="0008675D">
            <w:pPr>
              <w:pStyle w:val="afffffffffff2"/>
            </w:pPr>
            <w:r>
              <w:t>деревня Ягодное</w:t>
            </w:r>
          </w:p>
        </w:tc>
        <w:tc>
          <w:tcPr>
            <w:tcW w:w="835" w:type="pct"/>
            <w:shd w:val="clear" w:color="auto" w:fill="auto"/>
          </w:tcPr>
          <w:p w:rsidR="003344A0" w:rsidRPr="00EB4F8B" w:rsidRDefault="00D45B9F" w:rsidP="003344A0">
            <w:pPr>
              <w:pStyle w:val="afc"/>
              <w:rPr>
                <w:szCs w:val="24"/>
              </w:rPr>
            </w:pPr>
            <w:r>
              <w:t>100,0</w:t>
            </w:r>
          </w:p>
        </w:tc>
        <w:tc>
          <w:tcPr>
            <w:tcW w:w="566" w:type="pct"/>
            <w:shd w:val="clear" w:color="auto" w:fill="auto"/>
          </w:tcPr>
          <w:p w:rsidR="003344A0" w:rsidRPr="00910B00" w:rsidRDefault="003344A0" w:rsidP="00683A80">
            <w:pPr>
              <w:pStyle w:val="afc"/>
            </w:pPr>
            <w:r w:rsidRPr="00910B00">
              <w:t>0</w:t>
            </w:r>
          </w:p>
        </w:tc>
        <w:tc>
          <w:tcPr>
            <w:tcW w:w="535" w:type="pct"/>
            <w:shd w:val="clear" w:color="auto" w:fill="auto"/>
          </w:tcPr>
          <w:p w:rsidR="003344A0" w:rsidRPr="00910B00" w:rsidRDefault="003344A0" w:rsidP="00D45B9F">
            <w:pPr>
              <w:pStyle w:val="afc"/>
            </w:pPr>
            <w:r w:rsidRPr="00EF4A99">
              <w:t>+1</w:t>
            </w:r>
            <w:r w:rsidR="00EF4A99" w:rsidRPr="00EF4A99">
              <w:t>2</w:t>
            </w:r>
            <w:r w:rsidRPr="00EF4A99">
              <w:t>,</w:t>
            </w:r>
            <w:r w:rsidR="00D45B9F">
              <w:t>1</w:t>
            </w:r>
          </w:p>
        </w:tc>
        <w:tc>
          <w:tcPr>
            <w:tcW w:w="513" w:type="pct"/>
            <w:shd w:val="clear" w:color="auto" w:fill="auto"/>
          </w:tcPr>
          <w:p w:rsidR="003344A0" w:rsidRPr="00910B00" w:rsidRDefault="003344A0" w:rsidP="00D45B9F">
            <w:pPr>
              <w:pStyle w:val="afc"/>
            </w:pPr>
            <w:r w:rsidRPr="00EF4A99">
              <w:t>+1</w:t>
            </w:r>
            <w:r w:rsidR="00EF4A99" w:rsidRPr="00EF4A99">
              <w:t>2</w:t>
            </w:r>
            <w:r w:rsidRPr="00EF4A99">
              <w:t>,</w:t>
            </w:r>
            <w:r w:rsidR="00D45B9F">
              <w:t>1</w:t>
            </w:r>
          </w:p>
        </w:tc>
        <w:tc>
          <w:tcPr>
            <w:tcW w:w="748" w:type="pct"/>
            <w:shd w:val="clear" w:color="auto" w:fill="auto"/>
          </w:tcPr>
          <w:p w:rsidR="003344A0" w:rsidRPr="00910B00" w:rsidRDefault="003344A0" w:rsidP="00EF4A99">
            <w:pPr>
              <w:pStyle w:val="afc"/>
            </w:pPr>
            <w:r w:rsidRPr="00EF4A99">
              <w:t>11</w:t>
            </w:r>
            <w:r w:rsidR="00EF4A99" w:rsidRPr="00EF4A99">
              <w:t>2</w:t>
            </w:r>
            <w:r w:rsidRPr="00EF4A99">
              <w:t>,</w:t>
            </w:r>
            <w:r w:rsidR="00EF4A99" w:rsidRPr="00EF4A99">
              <w:t>1</w:t>
            </w:r>
          </w:p>
        </w:tc>
      </w:tr>
      <w:tr w:rsidR="002B78A8" w:rsidRPr="00910B00" w:rsidTr="00AD7F31">
        <w:tblPrEx>
          <w:tblBorders>
            <w:bottom w:val="single" w:sz="4" w:space="0" w:color="auto"/>
          </w:tblBorders>
        </w:tblPrEx>
        <w:tc>
          <w:tcPr>
            <w:tcW w:w="193" w:type="pct"/>
            <w:shd w:val="clear" w:color="auto" w:fill="auto"/>
          </w:tcPr>
          <w:p w:rsidR="002B78A8" w:rsidRPr="00910B00" w:rsidRDefault="002B78A8" w:rsidP="004404F8">
            <w:pPr>
              <w:pStyle w:val="affffffffffff8"/>
            </w:pPr>
            <w:r w:rsidRPr="00910B00">
              <w:t>2.7</w:t>
            </w:r>
          </w:p>
        </w:tc>
        <w:tc>
          <w:tcPr>
            <w:tcW w:w="1610" w:type="pct"/>
            <w:shd w:val="clear" w:color="auto" w:fill="auto"/>
          </w:tcPr>
          <w:p w:rsidR="002B78A8" w:rsidRPr="00910B00" w:rsidRDefault="00EE3991" w:rsidP="0008675D">
            <w:pPr>
              <w:pStyle w:val="afffffffffff2"/>
            </w:pPr>
            <w:r w:rsidRPr="00EE3991">
              <w:t>земли населённых пунктов по сведениям Единого государственного реестра недвижимости, принадлежность которых к конкретным населённым пунктам не указана</w:t>
            </w:r>
          </w:p>
        </w:tc>
        <w:tc>
          <w:tcPr>
            <w:tcW w:w="835" w:type="pct"/>
            <w:shd w:val="clear" w:color="auto" w:fill="auto"/>
          </w:tcPr>
          <w:p w:rsidR="002B78A8" w:rsidRPr="00910B00" w:rsidRDefault="00905F90" w:rsidP="00D45B9F">
            <w:pPr>
              <w:pStyle w:val="afc"/>
            </w:pPr>
            <w:r>
              <w:t>2</w:t>
            </w:r>
            <w:r w:rsidR="004D4BDE">
              <w:t>6</w:t>
            </w:r>
            <w:r w:rsidR="002B78A8" w:rsidRPr="00910B00">
              <w:t>,</w:t>
            </w:r>
            <w:r w:rsidR="00D45B9F">
              <w:t>7</w:t>
            </w:r>
          </w:p>
        </w:tc>
        <w:tc>
          <w:tcPr>
            <w:tcW w:w="566" w:type="pct"/>
            <w:shd w:val="clear" w:color="auto" w:fill="auto"/>
          </w:tcPr>
          <w:p w:rsidR="002B78A8" w:rsidRPr="00910B00" w:rsidRDefault="007C4D3A" w:rsidP="00D45B9F">
            <w:pPr>
              <w:pStyle w:val="afc"/>
            </w:pPr>
            <w:r>
              <w:t>-2</w:t>
            </w:r>
            <w:r w:rsidR="004D4BDE">
              <w:t>6</w:t>
            </w:r>
            <w:r>
              <w:t>,</w:t>
            </w:r>
            <w:r w:rsidR="00D45B9F">
              <w:t>7</w:t>
            </w:r>
          </w:p>
        </w:tc>
        <w:tc>
          <w:tcPr>
            <w:tcW w:w="535" w:type="pct"/>
            <w:shd w:val="clear" w:color="auto" w:fill="auto"/>
          </w:tcPr>
          <w:p w:rsidR="002B78A8" w:rsidRPr="00910B00" w:rsidRDefault="002B78A8" w:rsidP="00683A80">
            <w:pPr>
              <w:pStyle w:val="afc"/>
            </w:pPr>
            <w:r w:rsidRPr="00910B00">
              <w:t>0</w:t>
            </w:r>
          </w:p>
        </w:tc>
        <w:tc>
          <w:tcPr>
            <w:tcW w:w="513" w:type="pct"/>
            <w:shd w:val="clear" w:color="auto" w:fill="auto"/>
          </w:tcPr>
          <w:p w:rsidR="002B78A8" w:rsidRPr="00910B00" w:rsidRDefault="007C4D3A" w:rsidP="00D45B9F">
            <w:pPr>
              <w:pStyle w:val="afc"/>
            </w:pPr>
            <w:r>
              <w:t>-2</w:t>
            </w:r>
            <w:r w:rsidR="004D4BDE">
              <w:t>6</w:t>
            </w:r>
            <w:r>
              <w:t>,</w:t>
            </w:r>
            <w:r w:rsidR="00D45B9F">
              <w:t>7</w:t>
            </w:r>
          </w:p>
        </w:tc>
        <w:tc>
          <w:tcPr>
            <w:tcW w:w="748" w:type="pct"/>
            <w:shd w:val="clear" w:color="auto" w:fill="auto"/>
          </w:tcPr>
          <w:p w:rsidR="002B78A8" w:rsidRPr="00910B00" w:rsidRDefault="00683A80" w:rsidP="00683A80">
            <w:pPr>
              <w:pStyle w:val="afc"/>
            </w:pPr>
            <w:r>
              <w:t>0</w:t>
            </w:r>
          </w:p>
        </w:tc>
      </w:tr>
      <w:tr w:rsidR="002B78A8" w:rsidRPr="00910B00" w:rsidTr="00AD7F31">
        <w:tblPrEx>
          <w:tblBorders>
            <w:bottom w:val="single" w:sz="4" w:space="0" w:color="auto"/>
          </w:tblBorders>
        </w:tblPrEx>
        <w:tc>
          <w:tcPr>
            <w:tcW w:w="193" w:type="pct"/>
            <w:shd w:val="clear" w:color="auto" w:fill="auto"/>
          </w:tcPr>
          <w:p w:rsidR="002B78A8" w:rsidRPr="00910B00" w:rsidRDefault="002B78A8" w:rsidP="004404F8">
            <w:pPr>
              <w:pStyle w:val="affffffffffff8"/>
            </w:pPr>
            <w:r w:rsidRPr="00910B00">
              <w:t>3</w:t>
            </w:r>
          </w:p>
        </w:tc>
        <w:tc>
          <w:tcPr>
            <w:tcW w:w="1610" w:type="pct"/>
            <w:shd w:val="clear" w:color="auto" w:fill="auto"/>
          </w:tcPr>
          <w:p w:rsidR="002B78A8" w:rsidRPr="00910B00" w:rsidRDefault="002B78A8" w:rsidP="0008675D">
            <w:pPr>
              <w:pStyle w:val="afffffffffff2"/>
            </w:pPr>
            <w:r w:rsidRPr="00910B00">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835" w:type="pct"/>
            <w:shd w:val="clear" w:color="auto" w:fill="auto"/>
          </w:tcPr>
          <w:p w:rsidR="002B78A8" w:rsidRPr="00910B00" w:rsidRDefault="00905F90" w:rsidP="004A6423">
            <w:pPr>
              <w:pStyle w:val="afc"/>
            </w:pPr>
            <w:r>
              <w:t>29</w:t>
            </w:r>
            <w:r w:rsidR="004A6423">
              <w:t>6</w:t>
            </w:r>
            <w:r>
              <w:t>,</w:t>
            </w:r>
            <w:r w:rsidR="004A6423">
              <w:t>4</w:t>
            </w:r>
          </w:p>
        </w:tc>
        <w:tc>
          <w:tcPr>
            <w:tcW w:w="566" w:type="pct"/>
            <w:shd w:val="clear" w:color="auto" w:fill="auto"/>
          </w:tcPr>
          <w:p w:rsidR="002B78A8" w:rsidRPr="00910B00" w:rsidRDefault="002B78A8" w:rsidP="005E2CA0">
            <w:pPr>
              <w:pStyle w:val="afc"/>
            </w:pPr>
            <w:r w:rsidRPr="00910B00">
              <w:t>-</w:t>
            </w:r>
            <w:r w:rsidR="005E2CA0">
              <w:t>37,0</w:t>
            </w:r>
          </w:p>
        </w:tc>
        <w:tc>
          <w:tcPr>
            <w:tcW w:w="535" w:type="pct"/>
            <w:shd w:val="clear" w:color="auto" w:fill="auto"/>
          </w:tcPr>
          <w:p w:rsidR="002B78A8" w:rsidRPr="00910B00" w:rsidRDefault="005E2CA0" w:rsidP="008A4EE3">
            <w:pPr>
              <w:pStyle w:val="afc"/>
            </w:pPr>
            <w:r>
              <w:t>+2,4</w:t>
            </w:r>
          </w:p>
        </w:tc>
        <w:tc>
          <w:tcPr>
            <w:tcW w:w="513" w:type="pct"/>
            <w:shd w:val="clear" w:color="auto" w:fill="auto"/>
          </w:tcPr>
          <w:p w:rsidR="002B78A8" w:rsidRPr="00910B00" w:rsidRDefault="002B78A8" w:rsidP="005E2CA0">
            <w:pPr>
              <w:pStyle w:val="afc"/>
            </w:pPr>
            <w:r w:rsidRPr="00910B00">
              <w:t>-</w:t>
            </w:r>
            <w:r w:rsidR="005E2CA0">
              <w:t>34,6</w:t>
            </w:r>
          </w:p>
        </w:tc>
        <w:tc>
          <w:tcPr>
            <w:tcW w:w="748" w:type="pct"/>
            <w:shd w:val="clear" w:color="auto" w:fill="auto"/>
          </w:tcPr>
          <w:p w:rsidR="002B78A8" w:rsidRPr="00910B00" w:rsidRDefault="005E2CA0" w:rsidP="004A6423">
            <w:pPr>
              <w:pStyle w:val="afc"/>
            </w:pPr>
            <w:r>
              <w:t>261,</w:t>
            </w:r>
            <w:r w:rsidR="004A6423">
              <w:t>8</w:t>
            </w:r>
          </w:p>
        </w:tc>
      </w:tr>
      <w:tr w:rsidR="002B78A8" w:rsidRPr="00910B00" w:rsidTr="00AD7F31">
        <w:tblPrEx>
          <w:tblBorders>
            <w:bottom w:val="single" w:sz="4" w:space="0" w:color="auto"/>
          </w:tblBorders>
        </w:tblPrEx>
        <w:tc>
          <w:tcPr>
            <w:tcW w:w="193" w:type="pct"/>
            <w:shd w:val="clear" w:color="auto" w:fill="auto"/>
          </w:tcPr>
          <w:p w:rsidR="002B78A8" w:rsidRPr="00910B00" w:rsidRDefault="002B78A8" w:rsidP="004404F8">
            <w:pPr>
              <w:pStyle w:val="affffffffffff8"/>
            </w:pPr>
            <w:r w:rsidRPr="00910B00">
              <w:t>4</w:t>
            </w:r>
          </w:p>
        </w:tc>
        <w:tc>
          <w:tcPr>
            <w:tcW w:w="1610" w:type="pct"/>
            <w:shd w:val="clear" w:color="auto" w:fill="auto"/>
          </w:tcPr>
          <w:p w:rsidR="002B78A8" w:rsidRPr="00910B00" w:rsidRDefault="002B78A8" w:rsidP="0008675D">
            <w:pPr>
              <w:pStyle w:val="afffffffffff2"/>
            </w:pPr>
            <w:r w:rsidRPr="00910B00">
              <w:t>Земли особо охраняемых территорий и объектов</w:t>
            </w:r>
          </w:p>
        </w:tc>
        <w:tc>
          <w:tcPr>
            <w:tcW w:w="835" w:type="pct"/>
            <w:shd w:val="clear" w:color="auto" w:fill="auto"/>
          </w:tcPr>
          <w:p w:rsidR="002B78A8" w:rsidRPr="00910B00" w:rsidRDefault="00A51658" w:rsidP="00683A80">
            <w:pPr>
              <w:pStyle w:val="afc"/>
            </w:pPr>
            <w:r>
              <w:t>197,4</w:t>
            </w:r>
          </w:p>
        </w:tc>
        <w:tc>
          <w:tcPr>
            <w:tcW w:w="566" w:type="pct"/>
            <w:shd w:val="clear" w:color="auto" w:fill="auto"/>
          </w:tcPr>
          <w:p w:rsidR="002B78A8" w:rsidRPr="00910B00" w:rsidRDefault="00EB0A8F" w:rsidP="00E97E3A">
            <w:pPr>
              <w:pStyle w:val="afc"/>
            </w:pPr>
            <w:r>
              <w:t>-1</w:t>
            </w:r>
            <w:r w:rsidR="00E97E3A">
              <w:t>3</w:t>
            </w:r>
            <w:r>
              <w:t>,</w:t>
            </w:r>
            <w:r w:rsidR="00E97E3A">
              <w:t>1</w:t>
            </w:r>
          </w:p>
        </w:tc>
        <w:tc>
          <w:tcPr>
            <w:tcW w:w="535" w:type="pct"/>
            <w:shd w:val="clear" w:color="auto" w:fill="auto"/>
          </w:tcPr>
          <w:p w:rsidR="002B78A8" w:rsidRPr="00910B00" w:rsidRDefault="002B78A8" w:rsidP="000B3D6B">
            <w:pPr>
              <w:pStyle w:val="afc"/>
            </w:pPr>
            <w:r w:rsidRPr="000B3D6B">
              <w:t>+</w:t>
            </w:r>
            <w:r w:rsidR="000B3D6B" w:rsidRPr="000B3D6B">
              <w:t>7</w:t>
            </w:r>
            <w:r w:rsidR="00A51658" w:rsidRPr="000B3D6B">
              <w:t>,</w:t>
            </w:r>
            <w:r w:rsidR="000B3D6B" w:rsidRPr="000B3D6B">
              <w:t>2</w:t>
            </w:r>
          </w:p>
        </w:tc>
        <w:tc>
          <w:tcPr>
            <w:tcW w:w="513" w:type="pct"/>
            <w:shd w:val="clear" w:color="auto" w:fill="auto"/>
          </w:tcPr>
          <w:p w:rsidR="002B78A8" w:rsidRPr="00721505" w:rsidRDefault="00EB0A8F" w:rsidP="00CB54D0">
            <w:pPr>
              <w:pStyle w:val="afc"/>
              <w:rPr>
                <w:highlight w:val="yellow"/>
              </w:rPr>
            </w:pPr>
            <w:r w:rsidRPr="000B3D6B">
              <w:t>-</w:t>
            </w:r>
            <w:r w:rsidR="00CB54D0">
              <w:t>5,9</w:t>
            </w:r>
          </w:p>
        </w:tc>
        <w:tc>
          <w:tcPr>
            <w:tcW w:w="748" w:type="pct"/>
            <w:shd w:val="clear" w:color="auto" w:fill="auto"/>
          </w:tcPr>
          <w:p w:rsidR="002B78A8" w:rsidRPr="00721505" w:rsidRDefault="00A51658" w:rsidP="0063183B">
            <w:pPr>
              <w:pStyle w:val="afc"/>
              <w:rPr>
                <w:highlight w:val="yellow"/>
              </w:rPr>
            </w:pPr>
            <w:r w:rsidRPr="0063183B">
              <w:t>19</w:t>
            </w:r>
            <w:r w:rsidR="0063183B" w:rsidRPr="0063183B">
              <w:t>1</w:t>
            </w:r>
            <w:r w:rsidRPr="0063183B">
              <w:t>,</w:t>
            </w:r>
            <w:r w:rsidR="0063183B" w:rsidRPr="0063183B">
              <w:t>5</w:t>
            </w:r>
          </w:p>
        </w:tc>
      </w:tr>
      <w:tr w:rsidR="002B78A8" w:rsidRPr="00910B00" w:rsidTr="00AD7F31">
        <w:tblPrEx>
          <w:tblBorders>
            <w:bottom w:val="single" w:sz="4" w:space="0" w:color="auto"/>
          </w:tblBorders>
        </w:tblPrEx>
        <w:tc>
          <w:tcPr>
            <w:tcW w:w="193" w:type="pct"/>
            <w:shd w:val="clear" w:color="auto" w:fill="auto"/>
          </w:tcPr>
          <w:p w:rsidR="002B78A8" w:rsidRPr="00910B00" w:rsidRDefault="002B78A8" w:rsidP="004404F8">
            <w:pPr>
              <w:pStyle w:val="affffffffffff8"/>
            </w:pPr>
            <w:r w:rsidRPr="00910B00">
              <w:t>5</w:t>
            </w:r>
          </w:p>
        </w:tc>
        <w:tc>
          <w:tcPr>
            <w:tcW w:w="1610" w:type="pct"/>
            <w:shd w:val="clear" w:color="auto" w:fill="auto"/>
          </w:tcPr>
          <w:p w:rsidR="002B78A8" w:rsidRPr="00910B00" w:rsidRDefault="002B78A8" w:rsidP="0008675D">
            <w:pPr>
              <w:pStyle w:val="afffffffffff2"/>
            </w:pPr>
            <w:r w:rsidRPr="00910B00">
              <w:t>Земли лесного фонда</w:t>
            </w:r>
          </w:p>
        </w:tc>
        <w:tc>
          <w:tcPr>
            <w:tcW w:w="835" w:type="pct"/>
            <w:shd w:val="clear" w:color="auto" w:fill="auto"/>
          </w:tcPr>
          <w:p w:rsidR="002B78A8" w:rsidRPr="00910B00" w:rsidRDefault="00EB0A8F" w:rsidP="004A6423">
            <w:pPr>
              <w:pStyle w:val="afc"/>
            </w:pPr>
            <w:r w:rsidRPr="00EB0A8F">
              <w:t>1552</w:t>
            </w:r>
            <w:r w:rsidR="004A6423">
              <w:t>4</w:t>
            </w:r>
            <w:r w:rsidRPr="00EB0A8F">
              <w:t>,</w:t>
            </w:r>
            <w:r w:rsidR="004A6423">
              <w:t>6</w:t>
            </w:r>
          </w:p>
        </w:tc>
        <w:tc>
          <w:tcPr>
            <w:tcW w:w="566" w:type="pct"/>
            <w:shd w:val="clear" w:color="auto" w:fill="auto"/>
          </w:tcPr>
          <w:p w:rsidR="002B78A8" w:rsidRPr="00910B00" w:rsidRDefault="00EB0A8F" w:rsidP="00683A80">
            <w:pPr>
              <w:pStyle w:val="afc"/>
            </w:pPr>
            <w:r>
              <w:t>-6,9</w:t>
            </w:r>
          </w:p>
        </w:tc>
        <w:tc>
          <w:tcPr>
            <w:tcW w:w="535" w:type="pct"/>
            <w:shd w:val="clear" w:color="auto" w:fill="auto"/>
          </w:tcPr>
          <w:p w:rsidR="002B78A8" w:rsidRPr="00910B00" w:rsidRDefault="002B78A8" w:rsidP="00600DA3">
            <w:pPr>
              <w:pStyle w:val="afc"/>
            </w:pPr>
            <w:r w:rsidRPr="00910B00">
              <w:t>+</w:t>
            </w:r>
            <w:r w:rsidR="004F0B16">
              <w:t>46,</w:t>
            </w:r>
            <w:r w:rsidR="00600DA3">
              <w:t>8</w:t>
            </w:r>
          </w:p>
        </w:tc>
        <w:tc>
          <w:tcPr>
            <w:tcW w:w="513" w:type="pct"/>
            <w:shd w:val="clear" w:color="auto" w:fill="auto"/>
          </w:tcPr>
          <w:p w:rsidR="002B78A8" w:rsidRPr="00910B00" w:rsidRDefault="002B78A8" w:rsidP="00600DA3">
            <w:pPr>
              <w:pStyle w:val="afc"/>
            </w:pPr>
            <w:r w:rsidRPr="00910B00">
              <w:t>+</w:t>
            </w:r>
            <w:r w:rsidR="00AE43E1">
              <w:t>3</w:t>
            </w:r>
            <w:r w:rsidR="004F0B16">
              <w:t>9,</w:t>
            </w:r>
            <w:r w:rsidR="00600DA3">
              <w:t>9</w:t>
            </w:r>
          </w:p>
        </w:tc>
        <w:tc>
          <w:tcPr>
            <w:tcW w:w="748" w:type="pct"/>
            <w:shd w:val="clear" w:color="auto" w:fill="auto"/>
          </w:tcPr>
          <w:p w:rsidR="002B78A8" w:rsidRPr="00910B00" w:rsidRDefault="004F0B16" w:rsidP="00E97E3A">
            <w:pPr>
              <w:pStyle w:val="afc"/>
            </w:pPr>
            <w:r>
              <w:t>1556</w:t>
            </w:r>
            <w:r w:rsidR="00AE43E1" w:rsidRPr="00AE43E1">
              <w:t>4</w:t>
            </w:r>
            <w:r>
              <w:t>,</w:t>
            </w:r>
            <w:r w:rsidR="00E97E3A">
              <w:t>5</w:t>
            </w:r>
          </w:p>
        </w:tc>
      </w:tr>
      <w:tr w:rsidR="00283D9F" w:rsidRPr="00910B00" w:rsidTr="00AD7F31">
        <w:tblPrEx>
          <w:tblBorders>
            <w:bottom w:val="single" w:sz="4" w:space="0" w:color="auto"/>
          </w:tblBorders>
        </w:tblPrEx>
        <w:tc>
          <w:tcPr>
            <w:tcW w:w="193" w:type="pct"/>
            <w:shd w:val="clear" w:color="auto" w:fill="auto"/>
          </w:tcPr>
          <w:p w:rsidR="00283D9F" w:rsidRPr="00910B00" w:rsidRDefault="00283D9F" w:rsidP="004404F8">
            <w:pPr>
              <w:pStyle w:val="affffffffffff8"/>
            </w:pPr>
            <w:r w:rsidRPr="00910B00">
              <w:t>6</w:t>
            </w:r>
          </w:p>
        </w:tc>
        <w:tc>
          <w:tcPr>
            <w:tcW w:w="1610" w:type="pct"/>
            <w:shd w:val="clear" w:color="auto" w:fill="auto"/>
          </w:tcPr>
          <w:p w:rsidR="00283D9F" w:rsidRPr="00910B00" w:rsidRDefault="00283D9F" w:rsidP="0008675D">
            <w:pPr>
              <w:pStyle w:val="afffffffffff2"/>
            </w:pPr>
            <w:r>
              <w:t>Земли водного фонда</w:t>
            </w:r>
          </w:p>
        </w:tc>
        <w:tc>
          <w:tcPr>
            <w:tcW w:w="835" w:type="pct"/>
            <w:shd w:val="clear" w:color="auto" w:fill="auto"/>
          </w:tcPr>
          <w:p w:rsidR="00283D9F" w:rsidRPr="00EB0A8F" w:rsidRDefault="00283D9F" w:rsidP="00283D9F">
            <w:pPr>
              <w:pStyle w:val="afc"/>
            </w:pPr>
            <w:r>
              <w:t>2,6</w:t>
            </w:r>
          </w:p>
        </w:tc>
        <w:tc>
          <w:tcPr>
            <w:tcW w:w="566" w:type="pct"/>
            <w:shd w:val="clear" w:color="auto" w:fill="auto"/>
          </w:tcPr>
          <w:p w:rsidR="00283D9F" w:rsidRDefault="00283D9F" w:rsidP="00683A80">
            <w:pPr>
              <w:pStyle w:val="afc"/>
            </w:pPr>
            <w:r>
              <w:t>0</w:t>
            </w:r>
          </w:p>
        </w:tc>
        <w:tc>
          <w:tcPr>
            <w:tcW w:w="535" w:type="pct"/>
            <w:shd w:val="clear" w:color="auto" w:fill="auto"/>
          </w:tcPr>
          <w:p w:rsidR="00283D9F" w:rsidRPr="00910B00" w:rsidRDefault="00283D9F" w:rsidP="00AE43E1">
            <w:pPr>
              <w:pStyle w:val="afc"/>
            </w:pPr>
            <w:r>
              <w:t>0</w:t>
            </w:r>
          </w:p>
        </w:tc>
        <w:tc>
          <w:tcPr>
            <w:tcW w:w="513" w:type="pct"/>
            <w:shd w:val="clear" w:color="auto" w:fill="auto"/>
          </w:tcPr>
          <w:p w:rsidR="00283D9F" w:rsidRPr="00910B00" w:rsidRDefault="00283D9F" w:rsidP="00AE43E1">
            <w:pPr>
              <w:pStyle w:val="afc"/>
            </w:pPr>
            <w:r>
              <w:t>0</w:t>
            </w:r>
          </w:p>
        </w:tc>
        <w:tc>
          <w:tcPr>
            <w:tcW w:w="748" w:type="pct"/>
            <w:shd w:val="clear" w:color="auto" w:fill="auto"/>
          </w:tcPr>
          <w:p w:rsidR="00283D9F" w:rsidRPr="00AE43E1" w:rsidRDefault="00283D9F" w:rsidP="00683A80">
            <w:pPr>
              <w:pStyle w:val="afc"/>
            </w:pPr>
            <w:r>
              <w:t>2,6</w:t>
            </w:r>
          </w:p>
        </w:tc>
      </w:tr>
      <w:tr w:rsidR="002B78A8" w:rsidRPr="00910B00" w:rsidTr="00AD7F31">
        <w:tblPrEx>
          <w:tblBorders>
            <w:bottom w:val="single" w:sz="4" w:space="0" w:color="auto"/>
          </w:tblBorders>
        </w:tblPrEx>
        <w:tc>
          <w:tcPr>
            <w:tcW w:w="193" w:type="pct"/>
            <w:shd w:val="clear" w:color="auto" w:fill="auto"/>
          </w:tcPr>
          <w:p w:rsidR="002B78A8" w:rsidRPr="00910B00" w:rsidRDefault="00283D9F" w:rsidP="004404F8">
            <w:pPr>
              <w:pStyle w:val="affffffffffff8"/>
            </w:pPr>
            <w:r>
              <w:t>7</w:t>
            </w:r>
          </w:p>
        </w:tc>
        <w:tc>
          <w:tcPr>
            <w:tcW w:w="1610" w:type="pct"/>
            <w:shd w:val="clear" w:color="auto" w:fill="auto"/>
          </w:tcPr>
          <w:p w:rsidR="002B78A8" w:rsidRPr="00910B00" w:rsidRDefault="002B78A8" w:rsidP="0008675D">
            <w:pPr>
              <w:pStyle w:val="afffffffffff2"/>
            </w:pPr>
            <w:r w:rsidRPr="00910B00">
              <w:t>Земли запаса</w:t>
            </w:r>
          </w:p>
        </w:tc>
        <w:tc>
          <w:tcPr>
            <w:tcW w:w="835" w:type="pct"/>
            <w:shd w:val="clear" w:color="auto" w:fill="auto"/>
          </w:tcPr>
          <w:p w:rsidR="002B78A8" w:rsidRPr="00910B00" w:rsidRDefault="007B3020" w:rsidP="00683A80">
            <w:pPr>
              <w:pStyle w:val="afc"/>
            </w:pPr>
            <w:r>
              <w:t>37,1</w:t>
            </w:r>
          </w:p>
        </w:tc>
        <w:tc>
          <w:tcPr>
            <w:tcW w:w="566" w:type="pct"/>
            <w:shd w:val="clear" w:color="auto" w:fill="auto"/>
          </w:tcPr>
          <w:p w:rsidR="002B78A8" w:rsidRPr="00910B00" w:rsidRDefault="00EB0A8F" w:rsidP="00683A80">
            <w:pPr>
              <w:pStyle w:val="afc"/>
            </w:pPr>
            <w:r>
              <w:t>-10,6</w:t>
            </w:r>
          </w:p>
        </w:tc>
        <w:tc>
          <w:tcPr>
            <w:tcW w:w="535" w:type="pct"/>
            <w:shd w:val="clear" w:color="auto" w:fill="auto"/>
          </w:tcPr>
          <w:p w:rsidR="002B78A8" w:rsidRPr="00910B00" w:rsidRDefault="008A4EE3" w:rsidP="00AE43E1">
            <w:pPr>
              <w:pStyle w:val="afc"/>
            </w:pPr>
            <w:r>
              <w:t>+</w:t>
            </w:r>
            <w:r w:rsidR="00BD0F76">
              <w:t>4,</w:t>
            </w:r>
            <w:r w:rsidR="007B3020">
              <w:t>1</w:t>
            </w:r>
          </w:p>
        </w:tc>
        <w:tc>
          <w:tcPr>
            <w:tcW w:w="513" w:type="pct"/>
            <w:shd w:val="clear" w:color="auto" w:fill="auto"/>
          </w:tcPr>
          <w:p w:rsidR="002B78A8" w:rsidRPr="00910B00" w:rsidRDefault="00AE43E1" w:rsidP="00BD0F76">
            <w:pPr>
              <w:pStyle w:val="afc"/>
            </w:pPr>
            <w:r>
              <w:t>-6,</w:t>
            </w:r>
            <w:r w:rsidR="00BD0F76">
              <w:t>5</w:t>
            </w:r>
          </w:p>
        </w:tc>
        <w:tc>
          <w:tcPr>
            <w:tcW w:w="748" w:type="pct"/>
            <w:shd w:val="clear" w:color="auto" w:fill="auto"/>
          </w:tcPr>
          <w:p w:rsidR="002B78A8" w:rsidRPr="00910B00" w:rsidRDefault="007B3020" w:rsidP="00683A80">
            <w:pPr>
              <w:pStyle w:val="afc"/>
            </w:pPr>
            <w:r>
              <w:t>30,6</w:t>
            </w:r>
          </w:p>
        </w:tc>
      </w:tr>
      <w:tr w:rsidR="00683A80" w:rsidRPr="00910B00" w:rsidTr="00AD7F31">
        <w:tblPrEx>
          <w:tblBorders>
            <w:bottom w:val="single" w:sz="4" w:space="0" w:color="auto"/>
          </w:tblBorders>
        </w:tblPrEx>
        <w:tc>
          <w:tcPr>
            <w:tcW w:w="1802" w:type="pct"/>
            <w:gridSpan w:val="2"/>
            <w:shd w:val="clear" w:color="auto" w:fill="auto"/>
          </w:tcPr>
          <w:p w:rsidR="002B78A8" w:rsidRPr="00910B00" w:rsidRDefault="002B78A8" w:rsidP="0008675D">
            <w:pPr>
              <w:pStyle w:val="afffffffffff2"/>
            </w:pPr>
            <w:r w:rsidRPr="00910B00">
              <w:t>Общая площадь земель различных категорий</w:t>
            </w:r>
          </w:p>
        </w:tc>
        <w:tc>
          <w:tcPr>
            <w:tcW w:w="835" w:type="pct"/>
            <w:shd w:val="clear" w:color="auto" w:fill="auto"/>
          </w:tcPr>
          <w:p w:rsidR="002B78A8" w:rsidRPr="00910B00" w:rsidRDefault="00683A80" w:rsidP="00683A80">
            <w:pPr>
              <w:pStyle w:val="afc"/>
            </w:pPr>
            <w:r w:rsidRPr="00683A80">
              <w:t>20047,5</w:t>
            </w:r>
          </w:p>
        </w:tc>
        <w:tc>
          <w:tcPr>
            <w:tcW w:w="566" w:type="pct"/>
            <w:shd w:val="clear" w:color="auto" w:fill="auto"/>
          </w:tcPr>
          <w:p w:rsidR="002B78A8" w:rsidRPr="00910B00" w:rsidRDefault="00683A80" w:rsidP="00683A80">
            <w:pPr>
              <w:pStyle w:val="afc"/>
            </w:pPr>
            <w:r>
              <w:t>0</w:t>
            </w:r>
          </w:p>
        </w:tc>
        <w:tc>
          <w:tcPr>
            <w:tcW w:w="535" w:type="pct"/>
            <w:shd w:val="clear" w:color="auto" w:fill="auto"/>
          </w:tcPr>
          <w:p w:rsidR="002B78A8" w:rsidRPr="00910B00" w:rsidRDefault="00683A80" w:rsidP="00683A80">
            <w:pPr>
              <w:pStyle w:val="afc"/>
            </w:pPr>
            <w:r>
              <w:t>0</w:t>
            </w:r>
          </w:p>
        </w:tc>
        <w:tc>
          <w:tcPr>
            <w:tcW w:w="513" w:type="pct"/>
            <w:shd w:val="clear" w:color="auto" w:fill="auto"/>
          </w:tcPr>
          <w:p w:rsidR="002B78A8" w:rsidRPr="00910B00" w:rsidRDefault="002B78A8" w:rsidP="00683A80">
            <w:pPr>
              <w:pStyle w:val="afc"/>
            </w:pPr>
            <w:r w:rsidRPr="00910B00">
              <w:t>0</w:t>
            </w:r>
          </w:p>
        </w:tc>
        <w:tc>
          <w:tcPr>
            <w:tcW w:w="748" w:type="pct"/>
            <w:shd w:val="clear" w:color="auto" w:fill="auto"/>
          </w:tcPr>
          <w:p w:rsidR="002B78A8" w:rsidRPr="00910B00" w:rsidRDefault="00683A80" w:rsidP="00683A80">
            <w:pPr>
              <w:pStyle w:val="afc"/>
            </w:pPr>
            <w:r w:rsidRPr="00683A80">
              <w:t>20047,5</w:t>
            </w:r>
          </w:p>
        </w:tc>
      </w:tr>
    </w:tbl>
    <w:p w:rsidR="002B78A8" w:rsidRDefault="002B78A8" w:rsidP="002B78A8">
      <w:pPr>
        <w:sectPr w:rsidR="002B78A8" w:rsidSect="002B78A8">
          <w:pgSz w:w="16838" w:h="11906" w:orient="landscape" w:code="9"/>
          <w:pgMar w:top="1134" w:right="1134" w:bottom="567" w:left="1134" w:header="357" w:footer="709" w:gutter="0"/>
          <w:cols w:space="708"/>
          <w:docGrid w:linePitch="360"/>
        </w:sectPr>
      </w:pPr>
    </w:p>
    <w:p w:rsidR="00957A63" w:rsidRPr="00881567" w:rsidRDefault="00957A63" w:rsidP="00957A63">
      <w:pPr>
        <w:pStyle w:val="21"/>
      </w:pPr>
      <w:bookmarkStart w:id="160" w:name="_Toc209703774"/>
      <w:r w:rsidRPr="00881567">
        <w:t>Функциональное зонирование</w:t>
      </w:r>
      <w:bookmarkEnd w:id="160"/>
    </w:p>
    <w:p w:rsidR="00FD06DD" w:rsidRDefault="006E7080" w:rsidP="00957A63">
      <w:r>
        <w:t>Внесение и</w:t>
      </w:r>
      <w:r w:rsidR="00FD06DD" w:rsidRPr="00FD06DD">
        <w:t>зменени</w:t>
      </w:r>
      <w:r>
        <w:t>й</w:t>
      </w:r>
      <w:r w:rsidR="00FD06DD" w:rsidRPr="00FD06DD">
        <w:t xml:space="preserve"> в генеральный план, главным образом, обусловлено необходимостью приведения функциональных зон поселения в соответствие со сведениями Единого государственного реестра недвижимости, а также заявлениями и обращениями заинтересованных лиц об изменении планов и намерений по использованию земельных участков</w:t>
      </w:r>
    </w:p>
    <w:p w:rsidR="00957A63" w:rsidRPr="00957A63" w:rsidRDefault="00957A63" w:rsidP="00957A63">
      <w:r w:rsidRPr="00881567">
        <w:t xml:space="preserve">Изменениями в </w:t>
      </w:r>
      <w:r w:rsidRPr="00957A63">
        <w:t>генеральный план пре</w:t>
      </w:r>
      <w:r w:rsidRPr="00881567">
        <w:t xml:space="preserve">дусматриваются изменения границ и площадей </w:t>
      </w:r>
      <w:r w:rsidRPr="00957A63">
        <w:t>функциональных зон, отображённых на «Карте функциональных зон поселения».</w:t>
      </w:r>
    </w:p>
    <w:p w:rsidR="00957A63" w:rsidRPr="00881567" w:rsidRDefault="00957A63" w:rsidP="00957A63">
      <w:r w:rsidRPr="00881567">
        <w:t xml:space="preserve">Изменения и уточнения границ функциональных зон выполнены в целях размещения в них объектов местного значения поселения, приведения в соответствие решений </w:t>
      </w:r>
      <w:r w:rsidR="002A40AE">
        <w:t xml:space="preserve">действующей редакции </w:t>
      </w:r>
      <w:r w:rsidRPr="00881567">
        <w:t>генерального плана со сведениями Единого государственного реестра недвижимости. Предусмотрены изменения функционального зонирования, с уч</w:t>
      </w:r>
      <w:r w:rsidR="002B78A8">
        <w:t>ё</w:t>
      </w:r>
      <w:r w:rsidRPr="00881567">
        <w:t xml:space="preserve">том </w:t>
      </w:r>
      <w:r w:rsidR="002A40AE">
        <w:t xml:space="preserve">положительных </w:t>
      </w:r>
      <w:r w:rsidRPr="00881567">
        <w:t>решений</w:t>
      </w:r>
      <w:r w:rsidR="002A40AE" w:rsidRPr="002A40AE">
        <w:t xml:space="preserve"> </w:t>
      </w:r>
      <w:r w:rsidR="002A40AE">
        <w:t xml:space="preserve">по </w:t>
      </w:r>
      <w:r w:rsidR="002A40AE" w:rsidRPr="00881567">
        <w:t>рассмотренны</w:t>
      </w:r>
      <w:r w:rsidR="002A40AE">
        <w:t>м</w:t>
      </w:r>
      <w:r w:rsidR="002A40AE" w:rsidRPr="00881567">
        <w:t xml:space="preserve"> предложени</w:t>
      </w:r>
      <w:r w:rsidR="002A40AE">
        <w:t>ям</w:t>
      </w:r>
      <w:r w:rsidR="002A40AE" w:rsidRPr="00881567">
        <w:t xml:space="preserve"> заинтересованных лиц</w:t>
      </w:r>
      <w:r w:rsidRPr="00881567">
        <w:t>, принятых Комиссией по подготовке предложений о внесении изменений в генеральный план.</w:t>
      </w:r>
    </w:p>
    <w:p w:rsidR="00957A63" w:rsidRDefault="00957A63" w:rsidP="00957A63">
      <w:r w:rsidRPr="00881567">
        <w:t>Функциональные зоны могут включать в себя территории общего пользования, занятые площадями, улицами, проездами, дорогами, набережными, скверами, бульварами, водоёмами и другими объектами.</w:t>
      </w:r>
    </w:p>
    <w:p w:rsidR="004E0EF8" w:rsidRPr="00910B00" w:rsidRDefault="004E0EF8" w:rsidP="004E0EF8">
      <w:r w:rsidRPr="00910B00">
        <w:t>При определении характера и параметров функциональных зон учитывается сложившаяся градостроительная ситуация, тенденции социальных, экономических и демографических процессов, особенности землепользования.</w:t>
      </w:r>
    </w:p>
    <w:p w:rsidR="004E0EF8" w:rsidRPr="00910B00" w:rsidRDefault="004E0EF8" w:rsidP="004E0EF8">
      <w:r w:rsidRPr="00910B00">
        <w:t xml:space="preserve">В таблице </w:t>
      </w:r>
      <w:r>
        <w:fldChar w:fldCharType="begin"/>
      </w:r>
      <w:r>
        <w:instrText xml:space="preserve"> REF _Ref188273469 \h  \* MERGEFORMAT </w:instrText>
      </w:r>
      <w:r>
        <w:fldChar w:fldCharType="separate"/>
      </w:r>
      <w:r w:rsidR="002A40AE" w:rsidRPr="002A40AE">
        <w:rPr>
          <w:vanish/>
        </w:rPr>
        <w:t xml:space="preserve">Таблица </w:t>
      </w:r>
      <w:r w:rsidR="002A40AE">
        <w:rPr>
          <w:noProof/>
        </w:rPr>
        <w:t>4.2</w:t>
      </w:r>
      <w:r w:rsidR="002A40AE">
        <w:t>.</w:t>
      </w:r>
      <w:r w:rsidR="002A40AE">
        <w:rPr>
          <w:noProof/>
        </w:rPr>
        <w:t>1</w:t>
      </w:r>
      <w:r>
        <w:fldChar w:fldCharType="end"/>
      </w:r>
      <w:r>
        <w:t xml:space="preserve"> </w:t>
      </w:r>
      <w:r w:rsidRPr="00910B00">
        <w:t xml:space="preserve">приведено описание </w:t>
      </w:r>
      <w:r w:rsidR="00E54B6F" w:rsidRPr="00E54B6F">
        <w:t xml:space="preserve">существующих и планируемых к размещению </w:t>
      </w:r>
      <w:r w:rsidRPr="00910B00">
        <w:t>функциональных зон.</w:t>
      </w:r>
    </w:p>
    <w:p w:rsidR="004E0EF8" w:rsidRPr="00910B00" w:rsidRDefault="004E0EF8" w:rsidP="004E0EF8">
      <w:pPr>
        <w:pStyle w:val="afffffffffff5"/>
      </w:pPr>
      <w:bookmarkStart w:id="161" w:name="_Ref149939319"/>
      <w:bookmarkStart w:id="162" w:name="_Ref188273469"/>
      <w:r w:rsidRPr="00910B00">
        <w:t xml:space="preserve">Таблица </w:t>
      </w:r>
      <w:bookmarkEnd w:id="161"/>
      <w:r w:rsidR="002A40AE">
        <w:fldChar w:fldCharType="begin"/>
      </w:r>
      <w:r w:rsidR="002A40AE">
        <w:instrText xml:space="preserve"> STYLEREF  \s "Заголовок 2;Заголовок 2 Знак Знак Знак Знак;Заголовок 2 Знак Знак Знак Знак Знак Знак Знак Знак;Заголовок 2 Знак Знак Знак Знак Знак Знак Знак Знак Знак;Заголовок 2а;EIA H2;- 1.1;Section;H2;OG Heading 2;h2;Заголовок 1 Знак + 14 pt Знак;1.1. Caaieiaie 2"  \* MERGEFORMAT </w:instrText>
      </w:r>
      <w:r w:rsidR="002A40AE">
        <w:fldChar w:fldCharType="separate"/>
      </w:r>
      <w:r w:rsidR="002A40AE">
        <w:rPr>
          <w:noProof/>
        </w:rPr>
        <w:t>4.2</w:t>
      </w:r>
      <w:r w:rsidR="002A40AE">
        <w:fldChar w:fldCharType="end"/>
      </w:r>
      <w:r w:rsidR="000C2208">
        <w:t>.</w:t>
      </w:r>
      <w:fldSimple w:instr=" SEQ Таблица \* ARABIC \s 3 ">
        <w:r w:rsidR="000C2208">
          <w:rPr>
            <w:noProof/>
          </w:rPr>
          <w:t>1</w:t>
        </w:r>
      </w:fldSimple>
      <w:bookmarkEnd w:id="162"/>
    </w:p>
    <w:p w:rsidR="004E0EF8" w:rsidRPr="00910B00" w:rsidRDefault="004E0EF8" w:rsidP="004E0EF8">
      <w:pPr>
        <w:pStyle w:val="affffffffffffb"/>
      </w:pPr>
      <w:r w:rsidRPr="00910B00">
        <w:t xml:space="preserve">Описание </w:t>
      </w:r>
      <w:r w:rsidR="00E54B6F">
        <w:t xml:space="preserve">существующих и планируемых к размещению </w:t>
      </w:r>
      <w:r w:rsidRPr="00910B00">
        <w:t>функциональных зон</w:t>
      </w: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2572"/>
        <w:gridCol w:w="1959"/>
        <w:gridCol w:w="2545"/>
        <w:gridCol w:w="2807"/>
      </w:tblGrid>
      <w:tr w:rsidR="00B6783B" w:rsidRPr="00910B00" w:rsidTr="00793907">
        <w:trPr>
          <w:tblHeader/>
          <w:jc w:val="center"/>
        </w:trPr>
        <w:tc>
          <w:tcPr>
            <w:tcW w:w="258" w:type="pct"/>
          </w:tcPr>
          <w:p w:rsidR="0043748D" w:rsidRPr="00F913A9" w:rsidRDefault="0043748D" w:rsidP="00246674">
            <w:pPr>
              <w:pStyle w:val="affffffffff7"/>
            </w:pPr>
            <w:r w:rsidRPr="00F913A9">
              <w:t>№ п/п</w:t>
            </w:r>
          </w:p>
        </w:tc>
        <w:tc>
          <w:tcPr>
            <w:tcW w:w="1234" w:type="pct"/>
          </w:tcPr>
          <w:p w:rsidR="0043748D" w:rsidRPr="00F913A9" w:rsidRDefault="0043748D" w:rsidP="00246674">
            <w:pPr>
              <w:pStyle w:val="affffffffff7"/>
            </w:pPr>
            <w:r w:rsidRPr="00F913A9">
              <w:t>Наименование функциональной зоны</w:t>
            </w:r>
          </w:p>
        </w:tc>
        <w:tc>
          <w:tcPr>
            <w:tcW w:w="940" w:type="pct"/>
          </w:tcPr>
          <w:p w:rsidR="0043748D" w:rsidRPr="00F913A9" w:rsidRDefault="00B42BB3" w:rsidP="00246674">
            <w:pPr>
              <w:pStyle w:val="affffffffff7"/>
            </w:pPr>
            <w:r>
              <w:t>Индекс</w:t>
            </w:r>
            <w:r w:rsidRPr="00B42BB3">
              <w:t xml:space="preserve"> функциональной зоны</w:t>
            </w:r>
          </w:p>
        </w:tc>
        <w:tc>
          <w:tcPr>
            <w:tcW w:w="1221" w:type="pct"/>
          </w:tcPr>
          <w:p w:rsidR="0043748D" w:rsidRPr="00F913A9" w:rsidRDefault="0043748D" w:rsidP="00246674">
            <w:pPr>
              <w:pStyle w:val="affffffffff7"/>
            </w:pPr>
            <w:r w:rsidRPr="00F913A9">
              <w:t>Описание функциональной зоны</w:t>
            </w:r>
          </w:p>
        </w:tc>
        <w:tc>
          <w:tcPr>
            <w:tcW w:w="1347" w:type="pct"/>
          </w:tcPr>
          <w:p w:rsidR="0043748D" w:rsidRPr="00F913A9" w:rsidRDefault="00EC4308" w:rsidP="00F95F1D">
            <w:pPr>
              <w:pStyle w:val="affffffffff7"/>
            </w:pPr>
            <w:r>
              <w:t>Наименование</w:t>
            </w:r>
            <w:r w:rsidRPr="00F913A9">
              <w:t xml:space="preserve"> основны</w:t>
            </w:r>
            <w:r>
              <w:t>х</w:t>
            </w:r>
            <w:r w:rsidRPr="00F913A9">
              <w:t xml:space="preserve"> </w:t>
            </w:r>
            <w:r w:rsidR="0043748D" w:rsidRPr="00F913A9">
              <w:t>вид</w:t>
            </w:r>
            <w:r>
              <w:t>ов</w:t>
            </w:r>
            <w:r w:rsidR="0043748D" w:rsidRPr="00F913A9">
              <w:t xml:space="preserve"> разрешённого использования </w:t>
            </w:r>
            <w:r w:rsidR="002F18B8">
              <w:t>(код)</w:t>
            </w:r>
            <w:r w:rsidR="00F95F1D">
              <w:t>*</w:t>
            </w:r>
          </w:p>
        </w:tc>
      </w:tr>
    </w:tbl>
    <w:p w:rsidR="00153B65" w:rsidRDefault="00153B65" w:rsidP="00246674">
      <w:pPr>
        <w:pStyle w:val="affffffffff6"/>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2572"/>
        <w:gridCol w:w="1959"/>
        <w:gridCol w:w="2545"/>
        <w:gridCol w:w="2807"/>
      </w:tblGrid>
      <w:tr w:rsidR="00B6783B" w:rsidRPr="00910B00" w:rsidTr="00793907">
        <w:trPr>
          <w:tblHeader/>
          <w:jc w:val="center"/>
        </w:trPr>
        <w:tc>
          <w:tcPr>
            <w:tcW w:w="258" w:type="pct"/>
          </w:tcPr>
          <w:p w:rsidR="0043748D" w:rsidRPr="00F913A9" w:rsidRDefault="0043748D" w:rsidP="00246674">
            <w:pPr>
              <w:pStyle w:val="affffffffff7"/>
            </w:pPr>
            <w:r w:rsidRPr="00F913A9">
              <w:t>1</w:t>
            </w:r>
          </w:p>
        </w:tc>
        <w:tc>
          <w:tcPr>
            <w:tcW w:w="1234" w:type="pct"/>
            <w:tcBorders>
              <w:bottom w:val="single" w:sz="4" w:space="0" w:color="auto"/>
            </w:tcBorders>
          </w:tcPr>
          <w:p w:rsidR="0043748D" w:rsidRPr="00F913A9" w:rsidRDefault="0043748D" w:rsidP="00246674">
            <w:pPr>
              <w:pStyle w:val="affffffffff7"/>
            </w:pPr>
            <w:r w:rsidRPr="00F913A9">
              <w:t>2</w:t>
            </w:r>
          </w:p>
        </w:tc>
        <w:tc>
          <w:tcPr>
            <w:tcW w:w="940" w:type="pct"/>
            <w:tcBorders>
              <w:bottom w:val="single" w:sz="4" w:space="0" w:color="auto"/>
            </w:tcBorders>
          </w:tcPr>
          <w:p w:rsidR="0043748D" w:rsidRPr="00F913A9" w:rsidRDefault="0043748D" w:rsidP="00246674">
            <w:pPr>
              <w:pStyle w:val="affffffffff7"/>
            </w:pPr>
            <w:r w:rsidRPr="00F913A9">
              <w:t>3</w:t>
            </w:r>
          </w:p>
        </w:tc>
        <w:tc>
          <w:tcPr>
            <w:tcW w:w="1221" w:type="pct"/>
            <w:tcBorders>
              <w:bottom w:val="single" w:sz="4" w:space="0" w:color="auto"/>
            </w:tcBorders>
          </w:tcPr>
          <w:p w:rsidR="0043748D" w:rsidRPr="00F913A9" w:rsidRDefault="0043748D" w:rsidP="00246674">
            <w:pPr>
              <w:pStyle w:val="affffffffff7"/>
            </w:pPr>
            <w:r w:rsidRPr="00F913A9">
              <w:t>4</w:t>
            </w:r>
          </w:p>
        </w:tc>
        <w:tc>
          <w:tcPr>
            <w:tcW w:w="1347" w:type="pct"/>
            <w:tcBorders>
              <w:bottom w:val="single" w:sz="4" w:space="0" w:color="auto"/>
            </w:tcBorders>
          </w:tcPr>
          <w:p w:rsidR="0043748D" w:rsidRPr="00F913A9" w:rsidRDefault="0043748D" w:rsidP="00246674">
            <w:pPr>
              <w:pStyle w:val="affffffffff7"/>
            </w:pPr>
            <w:r w:rsidRPr="00F913A9">
              <w:t>5</w:t>
            </w:r>
          </w:p>
        </w:tc>
      </w:tr>
      <w:tr w:rsidR="0043748D" w:rsidRPr="00910B00" w:rsidTr="00F5293E">
        <w:trPr>
          <w:jc w:val="center"/>
        </w:trPr>
        <w:tc>
          <w:tcPr>
            <w:tcW w:w="258" w:type="pct"/>
          </w:tcPr>
          <w:p w:rsidR="0043748D" w:rsidRPr="00910B00" w:rsidRDefault="0043748D" w:rsidP="0008675D">
            <w:pPr>
              <w:pStyle w:val="afffffffffff2"/>
            </w:pPr>
            <w:r w:rsidRPr="00910B00">
              <w:t>1</w:t>
            </w:r>
          </w:p>
        </w:tc>
        <w:tc>
          <w:tcPr>
            <w:tcW w:w="4742" w:type="pct"/>
            <w:gridSpan w:val="4"/>
            <w:tcBorders>
              <w:bottom w:val="single" w:sz="4" w:space="0" w:color="auto"/>
            </w:tcBorders>
          </w:tcPr>
          <w:p w:rsidR="0043748D" w:rsidRPr="00910B00" w:rsidRDefault="0043748D" w:rsidP="0008675D">
            <w:pPr>
              <w:pStyle w:val="afffffffffff2"/>
            </w:pPr>
            <w:r w:rsidRPr="00910B00">
              <w:t>Жилые зоны</w:t>
            </w:r>
          </w:p>
        </w:tc>
      </w:tr>
      <w:tr w:rsidR="00843E08" w:rsidRPr="00910B00" w:rsidTr="00793907">
        <w:trPr>
          <w:jc w:val="center"/>
        </w:trPr>
        <w:tc>
          <w:tcPr>
            <w:tcW w:w="258" w:type="pct"/>
            <w:vMerge w:val="restart"/>
          </w:tcPr>
          <w:p w:rsidR="00843E08" w:rsidRPr="00910B00" w:rsidRDefault="00843E08" w:rsidP="0008675D">
            <w:pPr>
              <w:pStyle w:val="afffffffffff2"/>
            </w:pPr>
            <w:r w:rsidRPr="00910B00">
              <w:t>1.1</w:t>
            </w:r>
          </w:p>
        </w:tc>
        <w:tc>
          <w:tcPr>
            <w:tcW w:w="1234" w:type="pct"/>
            <w:vMerge w:val="restart"/>
            <w:tcBorders>
              <w:top w:val="single" w:sz="4" w:space="0" w:color="auto"/>
            </w:tcBorders>
          </w:tcPr>
          <w:p w:rsidR="00843E08" w:rsidRPr="00910B00" w:rsidRDefault="00843E08" w:rsidP="0008675D">
            <w:pPr>
              <w:pStyle w:val="afffffffffff2"/>
            </w:pPr>
            <w:r w:rsidRPr="00910B00">
              <w:t>Зона застрой</w:t>
            </w:r>
            <w:r>
              <w:t>ки индивидуальными жилыми домами</w:t>
            </w:r>
          </w:p>
        </w:tc>
        <w:tc>
          <w:tcPr>
            <w:tcW w:w="940" w:type="pct"/>
            <w:tcBorders>
              <w:top w:val="single" w:sz="4" w:space="0" w:color="auto"/>
            </w:tcBorders>
          </w:tcPr>
          <w:p w:rsidR="00843E08" w:rsidRPr="00910B00" w:rsidRDefault="00843E08" w:rsidP="0008675D">
            <w:pPr>
              <w:pStyle w:val="afffffffffff2"/>
            </w:pPr>
            <w:r>
              <w:t>Ж1</w:t>
            </w:r>
          </w:p>
        </w:tc>
        <w:tc>
          <w:tcPr>
            <w:tcW w:w="1221" w:type="pct"/>
            <w:tcBorders>
              <w:top w:val="single" w:sz="4" w:space="0" w:color="auto"/>
            </w:tcBorders>
          </w:tcPr>
          <w:p w:rsidR="00843E08" w:rsidRPr="00910B00" w:rsidRDefault="00843E08" w:rsidP="0008675D">
            <w:pPr>
              <w:pStyle w:val="afffffffffff2"/>
            </w:pPr>
            <w:r w:rsidRPr="00910B00">
              <w:t>Зона предназначена для размещения индивидуальных жилых домов с количеством надземных этажей не более трёх, а также объектов повседневного обслуживания жилой застройки. В границ</w:t>
            </w:r>
            <w:r>
              <w:t>е</w:t>
            </w:r>
            <w:r w:rsidRPr="00910B00">
              <w:t xml:space="preserve"> зоны можно выполнять обустройство спортивных и детских площадок, площадок отдыха</w:t>
            </w:r>
          </w:p>
        </w:tc>
        <w:tc>
          <w:tcPr>
            <w:tcW w:w="1347" w:type="pct"/>
            <w:vMerge w:val="restart"/>
            <w:tcBorders>
              <w:top w:val="single" w:sz="4" w:space="0" w:color="auto"/>
            </w:tcBorders>
          </w:tcPr>
          <w:p w:rsidR="00843E08" w:rsidRPr="00910B00" w:rsidRDefault="00843E08" w:rsidP="0008675D">
            <w:pPr>
              <w:pStyle w:val="afffffffffff2"/>
            </w:pPr>
            <w:r w:rsidRPr="00910B00">
              <w:t>Для индивидуального жилищного строительства</w:t>
            </w:r>
            <w:r w:rsidR="00EC4308">
              <w:t xml:space="preserve"> (</w:t>
            </w:r>
            <w:r w:rsidR="00EC4308" w:rsidRPr="00910B00">
              <w:t>2.1</w:t>
            </w:r>
            <w:r w:rsidR="00EC4308">
              <w:t>);</w:t>
            </w:r>
          </w:p>
          <w:p w:rsidR="00843E08" w:rsidRPr="00910B00" w:rsidRDefault="00EC4308" w:rsidP="0008675D">
            <w:pPr>
              <w:pStyle w:val="afffffffffff2"/>
            </w:pPr>
            <w:r>
              <w:t>для</w:t>
            </w:r>
            <w:r w:rsidR="00843E08" w:rsidRPr="00910B00">
              <w:t xml:space="preserve"> ведения личного подсобного хозяйства (приусадебный земельный участок)</w:t>
            </w:r>
            <w:r>
              <w:t xml:space="preserve"> (2.2);</w:t>
            </w:r>
          </w:p>
          <w:p w:rsidR="00843E08" w:rsidRPr="00910B00" w:rsidRDefault="00EC4308" w:rsidP="0008675D">
            <w:pPr>
              <w:pStyle w:val="afffffffffff2"/>
            </w:pPr>
            <w:r w:rsidRPr="00910B00">
              <w:t xml:space="preserve">блокированная </w:t>
            </w:r>
            <w:r w:rsidR="00843E08" w:rsidRPr="00910B00">
              <w:t>жилая застройка</w:t>
            </w:r>
            <w:r>
              <w:t xml:space="preserve"> (2.3);</w:t>
            </w:r>
          </w:p>
          <w:p w:rsidR="00843E08" w:rsidRPr="00910B00" w:rsidRDefault="00EC4308" w:rsidP="0008675D">
            <w:pPr>
              <w:pStyle w:val="afffffffffff2"/>
            </w:pPr>
            <w:r w:rsidRPr="00910B00">
              <w:t xml:space="preserve">обслуживание </w:t>
            </w:r>
            <w:r w:rsidR="00843E08" w:rsidRPr="00910B00">
              <w:t>жилой застройки</w:t>
            </w:r>
            <w:r>
              <w:t xml:space="preserve"> (2.7);</w:t>
            </w:r>
          </w:p>
          <w:p w:rsidR="00843E08" w:rsidRPr="00910B00" w:rsidRDefault="00EC4308" w:rsidP="0008675D">
            <w:pPr>
              <w:pStyle w:val="afffffffffff2"/>
            </w:pPr>
            <w:r w:rsidRPr="00910B00">
              <w:t xml:space="preserve">коммунальное </w:t>
            </w:r>
            <w:r w:rsidR="00843E08" w:rsidRPr="00910B00">
              <w:t>обслуживание</w:t>
            </w:r>
            <w:r>
              <w:t xml:space="preserve"> (3.1);</w:t>
            </w:r>
          </w:p>
          <w:p w:rsidR="00843E08" w:rsidRPr="00910B00" w:rsidRDefault="00EC4308" w:rsidP="0008675D">
            <w:pPr>
              <w:pStyle w:val="afffffffffff2"/>
            </w:pPr>
            <w:r w:rsidRPr="00910B00">
              <w:t xml:space="preserve">социальное </w:t>
            </w:r>
            <w:r w:rsidR="00843E08" w:rsidRPr="00910B00">
              <w:t>обслуживание</w:t>
            </w:r>
            <w:r>
              <w:t xml:space="preserve"> (3.2);</w:t>
            </w:r>
          </w:p>
          <w:p w:rsidR="00843E08" w:rsidRPr="00910B00" w:rsidRDefault="00EC4308" w:rsidP="0008675D">
            <w:pPr>
              <w:pStyle w:val="afffffffffff2"/>
            </w:pPr>
            <w:r w:rsidRPr="00910B00">
              <w:t xml:space="preserve">бытовое </w:t>
            </w:r>
            <w:r w:rsidR="00843E08" w:rsidRPr="00910B00">
              <w:t>обслуживание</w:t>
            </w:r>
            <w:r>
              <w:t xml:space="preserve"> (3.4);</w:t>
            </w:r>
          </w:p>
          <w:p w:rsidR="00843E08" w:rsidRPr="00910B00" w:rsidRDefault="00EC4308" w:rsidP="0008675D">
            <w:pPr>
              <w:pStyle w:val="afffffffffff2"/>
            </w:pPr>
            <w:r w:rsidRPr="00910B00">
              <w:t>дошкольное</w:t>
            </w:r>
            <w:r w:rsidR="00843E08" w:rsidRPr="00910B00">
              <w:t>, начальное и среднее общее образование</w:t>
            </w:r>
            <w:r>
              <w:t xml:space="preserve"> (3.5.1);</w:t>
            </w:r>
          </w:p>
          <w:p w:rsidR="00843E08" w:rsidRPr="00910B00" w:rsidRDefault="00EC4308" w:rsidP="0008675D">
            <w:pPr>
              <w:pStyle w:val="afffffffffff2"/>
            </w:pPr>
            <w:r w:rsidRPr="00910B00">
              <w:t>магазины</w:t>
            </w:r>
            <w:r>
              <w:t xml:space="preserve"> (4.4);</w:t>
            </w:r>
          </w:p>
          <w:p w:rsidR="00843E08" w:rsidRPr="00910B00" w:rsidRDefault="00EC4308" w:rsidP="0008675D">
            <w:pPr>
              <w:pStyle w:val="afffffffffff2"/>
            </w:pPr>
            <w:r w:rsidRPr="00910B00">
              <w:t xml:space="preserve">общественное </w:t>
            </w:r>
            <w:r w:rsidR="00843E08" w:rsidRPr="00910B00">
              <w:t>питание</w:t>
            </w:r>
            <w:r>
              <w:t xml:space="preserve"> (4.6);</w:t>
            </w:r>
          </w:p>
          <w:p w:rsidR="00843E08" w:rsidRPr="00910B00" w:rsidRDefault="00EC4308" w:rsidP="0008675D">
            <w:pPr>
              <w:pStyle w:val="afffffffffff2"/>
            </w:pPr>
            <w:r w:rsidRPr="00910B00">
              <w:t xml:space="preserve">площадки </w:t>
            </w:r>
            <w:r w:rsidR="00843E08" w:rsidRPr="00910B00">
              <w:t>для занятий спортом</w:t>
            </w:r>
            <w:r>
              <w:t xml:space="preserve"> (5.1.3);</w:t>
            </w:r>
          </w:p>
          <w:p w:rsidR="00843E08" w:rsidRPr="00910B00" w:rsidRDefault="00EC4308" w:rsidP="0008675D">
            <w:pPr>
              <w:pStyle w:val="afffffffffff2"/>
            </w:pPr>
            <w:r w:rsidRPr="00910B00">
              <w:t xml:space="preserve">оборудованные </w:t>
            </w:r>
            <w:r w:rsidR="00843E08" w:rsidRPr="00910B00">
              <w:t>площадки для занятий спортом</w:t>
            </w:r>
            <w:r>
              <w:t xml:space="preserve"> (5.1.4);</w:t>
            </w:r>
          </w:p>
          <w:p w:rsidR="00843E08" w:rsidRPr="00910B00" w:rsidRDefault="00EC4308" w:rsidP="0008675D">
            <w:pPr>
              <w:pStyle w:val="afffffffffff2"/>
            </w:pPr>
            <w:r w:rsidRPr="00910B00">
              <w:t xml:space="preserve">стоянки </w:t>
            </w:r>
            <w:r w:rsidR="00843E08" w:rsidRPr="00910B00">
              <w:t>транспорта общего пользования</w:t>
            </w:r>
            <w:r>
              <w:t xml:space="preserve"> (7.2.3);</w:t>
            </w:r>
          </w:p>
          <w:p w:rsidR="00843E08" w:rsidRPr="00910B00" w:rsidRDefault="00EC4308" w:rsidP="0008675D">
            <w:pPr>
              <w:pStyle w:val="afffffffffff2"/>
            </w:pPr>
            <w:r w:rsidRPr="00910B00">
              <w:t xml:space="preserve">земельные </w:t>
            </w:r>
            <w:r w:rsidR="00843E08" w:rsidRPr="00910B00">
              <w:t>участки общего назначения</w:t>
            </w:r>
            <w:r>
              <w:t xml:space="preserve"> (13.0);</w:t>
            </w:r>
          </w:p>
          <w:p w:rsidR="00843E08" w:rsidRPr="00910B00" w:rsidRDefault="00EC4308" w:rsidP="0008675D">
            <w:pPr>
              <w:pStyle w:val="afffffffffff2"/>
            </w:pPr>
            <w:r w:rsidRPr="00910B00">
              <w:t xml:space="preserve">ведение </w:t>
            </w:r>
            <w:r w:rsidR="00843E08" w:rsidRPr="00910B00">
              <w:t>садоводства</w:t>
            </w:r>
            <w:r>
              <w:t xml:space="preserve"> (13.2);</w:t>
            </w:r>
          </w:p>
          <w:p w:rsidR="00843E08" w:rsidRPr="00910B00" w:rsidRDefault="00EC4308" w:rsidP="0008675D">
            <w:pPr>
              <w:pStyle w:val="afffffffffff2"/>
            </w:pPr>
            <w:r w:rsidRPr="00910B00">
              <w:t xml:space="preserve">земельные </w:t>
            </w:r>
            <w:r w:rsidR="00843E08" w:rsidRPr="00910B00">
              <w:t>участки (территории) общего пользования</w:t>
            </w:r>
            <w:r>
              <w:t xml:space="preserve"> (12.0);</w:t>
            </w:r>
          </w:p>
          <w:p w:rsidR="00843E08" w:rsidRPr="00910B00" w:rsidRDefault="00EC4308" w:rsidP="00EC4308">
            <w:pPr>
              <w:pStyle w:val="afffffffffff2"/>
            </w:pPr>
            <w:r w:rsidRPr="00910B00">
              <w:t xml:space="preserve">земельные </w:t>
            </w:r>
            <w:r w:rsidR="00843E08" w:rsidRPr="00910B00">
              <w:t>участки, входящие в состав общего имущества собственников индивидуальных жилых домов в малоэтажном жилом комплексе</w:t>
            </w:r>
            <w:r>
              <w:t xml:space="preserve"> (14.0)</w:t>
            </w:r>
          </w:p>
        </w:tc>
      </w:tr>
      <w:tr w:rsidR="00843E08" w:rsidRPr="00910B00" w:rsidTr="00793907">
        <w:trPr>
          <w:jc w:val="center"/>
        </w:trPr>
        <w:tc>
          <w:tcPr>
            <w:tcW w:w="258" w:type="pct"/>
            <w:vMerge/>
          </w:tcPr>
          <w:p w:rsidR="00843E08" w:rsidRPr="00910B00" w:rsidRDefault="00843E08" w:rsidP="0008675D">
            <w:pPr>
              <w:pStyle w:val="afffffffffff2"/>
            </w:pPr>
          </w:p>
        </w:tc>
        <w:tc>
          <w:tcPr>
            <w:tcW w:w="1234" w:type="pct"/>
            <w:vMerge/>
          </w:tcPr>
          <w:p w:rsidR="00843E08" w:rsidRPr="00910B00" w:rsidRDefault="00843E08" w:rsidP="0008675D">
            <w:pPr>
              <w:pStyle w:val="afffffffffff2"/>
            </w:pPr>
          </w:p>
        </w:tc>
        <w:tc>
          <w:tcPr>
            <w:tcW w:w="940" w:type="pct"/>
          </w:tcPr>
          <w:p w:rsidR="00843E08" w:rsidRPr="00910B00" w:rsidRDefault="00843E08" w:rsidP="0008675D">
            <w:pPr>
              <w:pStyle w:val="afffffffffff2"/>
            </w:pPr>
            <w:r w:rsidRPr="00910B00">
              <w:t>Ж1-КРТ</w:t>
            </w:r>
          </w:p>
        </w:tc>
        <w:tc>
          <w:tcPr>
            <w:tcW w:w="1221" w:type="pct"/>
          </w:tcPr>
          <w:p w:rsidR="00843E08" w:rsidRPr="00910B00" w:rsidRDefault="00843E08" w:rsidP="0008675D">
            <w:pPr>
              <w:pStyle w:val="afffffffffff2"/>
            </w:pPr>
            <w:r w:rsidRPr="00910B00">
              <w:t>Зона предназначена для размещения жилой застройки в границ</w:t>
            </w:r>
            <w:r>
              <w:t xml:space="preserve">е </w:t>
            </w:r>
            <w:r w:rsidRPr="00910B00">
              <w:t>территории, подлежащей комплексному развитию по инициативе правообладателей, параметры устанавливаются на основании документации по планировке территории</w:t>
            </w:r>
          </w:p>
        </w:tc>
        <w:tc>
          <w:tcPr>
            <w:tcW w:w="1347" w:type="pct"/>
            <w:vMerge/>
          </w:tcPr>
          <w:p w:rsidR="00843E08" w:rsidRPr="00910B00" w:rsidRDefault="00843E08" w:rsidP="0008675D">
            <w:pPr>
              <w:pStyle w:val="afffffffffff2"/>
            </w:pPr>
          </w:p>
        </w:tc>
      </w:tr>
      <w:tr w:rsidR="00843E08" w:rsidRPr="00910B00" w:rsidTr="00793907">
        <w:trPr>
          <w:jc w:val="center"/>
        </w:trPr>
        <w:tc>
          <w:tcPr>
            <w:tcW w:w="258" w:type="pct"/>
            <w:vMerge/>
          </w:tcPr>
          <w:p w:rsidR="00843E08" w:rsidRPr="00910B00" w:rsidRDefault="00843E08" w:rsidP="0008675D">
            <w:pPr>
              <w:pStyle w:val="afffffffffff2"/>
            </w:pPr>
          </w:p>
        </w:tc>
        <w:tc>
          <w:tcPr>
            <w:tcW w:w="1234" w:type="pct"/>
            <w:vMerge/>
          </w:tcPr>
          <w:p w:rsidR="00843E08" w:rsidRPr="00910B00" w:rsidRDefault="00843E08" w:rsidP="0008675D">
            <w:pPr>
              <w:pStyle w:val="afffffffffff2"/>
            </w:pPr>
          </w:p>
        </w:tc>
        <w:tc>
          <w:tcPr>
            <w:tcW w:w="940" w:type="pct"/>
          </w:tcPr>
          <w:p w:rsidR="00843E08" w:rsidRPr="00910B00" w:rsidRDefault="00843E08" w:rsidP="0008675D">
            <w:pPr>
              <w:pStyle w:val="afffffffffff2"/>
            </w:pPr>
            <w:r w:rsidRPr="00910B00">
              <w:t>Ж1-СОЦ</w:t>
            </w:r>
          </w:p>
        </w:tc>
        <w:tc>
          <w:tcPr>
            <w:tcW w:w="1221" w:type="pct"/>
          </w:tcPr>
          <w:p w:rsidR="00843E08" w:rsidRPr="00910B00" w:rsidRDefault="00843E08" w:rsidP="0008675D">
            <w:pPr>
              <w:pStyle w:val="afffffffffff2"/>
            </w:pPr>
            <w:r w:rsidRPr="00910B00">
              <w:t>Зона предназначена для размещения жилой застройки с целью реализации социальных программ</w:t>
            </w:r>
          </w:p>
        </w:tc>
        <w:tc>
          <w:tcPr>
            <w:tcW w:w="1347" w:type="pct"/>
            <w:vMerge/>
          </w:tcPr>
          <w:p w:rsidR="00843E08" w:rsidRPr="00910B00" w:rsidRDefault="00843E08" w:rsidP="0008675D">
            <w:pPr>
              <w:pStyle w:val="afffffffffff2"/>
            </w:pPr>
          </w:p>
        </w:tc>
      </w:tr>
      <w:tr w:rsidR="00B6783B" w:rsidRPr="00910B00" w:rsidTr="00793907">
        <w:trPr>
          <w:jc w:val="center"/>
        </w:trPr>
        <w:tc>
          <w:tcPr>
            <w:tcW w:w="258" w:type="pct"/>
          </w:tcPr>
          <w:p w:rsidR="0043748D" w:rsidRPr="00910B00" w:rsidRDefault="0043748D" w:rsidP="0008675D">
            <w:pPr>
              <w:pStyle w:val="afffffffffff2"/>
            </w:pPr>
            <w:r w:rsidRPr="00910B00">
              <w:t>1.</w:t>
            </w:r>
            <w:r w:rsidR="00843E08">
              <w:t>2</w:t>
            </w:r>
          </w:p>
        </w:tc>
        <w:tc>
          <w:tcPr>
            <w:tcW w:w="1234" w:type="pct"/>
          </w:tcPr>
          <w:p w:rsidR="0043748D" w:rsidRPr="00910B00" w:rsidRDefault="0043748D" w:rsidP="0008675D">
            <w:pPr>
              <w:pStyle w:val="afffffffffff2"/>
            </w:pPr>
            <w:r w:rsidRPr="00910B00">
              <w:t>Зона застройки малоэтажными жилыми домами (до 4 этажей, включая мансардный)</w:t>
            </w:r>
          </w:p>
        </w:tc>
        <w:tc>
          <w:tcPr>
            <w:tcW w:w="940" w:type="pct"/>
          </w:tcPr>
          <w:p w:rsidR="0043748D" w:rsidRPr="00910B00" w:rsidRDefault="00BA062D" w:rsidP="0008675D">
            <w:pPr>
              <w:pStyle w:val="afffffffffff2"/>
            </w:pPr>
            <w:r>
              <w:t>Ж2</w:t>
            </w:r>
          </w:p>
        </w:tc>
        <w:tc>
          <w:tcPr>
            <w:tcW w:w="1221" w:type="pct"/>
          </w:tcPr>
          <w:p w:rsidR="0043748D" w:rsidRPr="00910B00" w:rsidRDefault="0043748D" w:rsidP="0008675D">
            <w:pPr>
              <w:pStyle w:val="afffffffffff2"/>
            </w:pPr>
            <w:r w:rsidRPr="00910B00">
              <w:t>Зона предназначена для размещения малоэтажных многоквартирных жилых домов, высотой до 4 этажей, включая мансардный, блокированной жилой застройки; объектов повседневного обслуживания жилой застройки, в том числе подземных гаражей и автостоянок, иных вспомогательных сооружений. В границ</w:t>
            </w:r>
            <w:r>
              <w:t>е</w:t>
            </w:r>
            <w:r w:rsidRPr="00910B00">
              <w:t xml:space="preserve"> зоны можно выполнять обустройство спортивных и детских площадок, площадок отдыха</w:t>
            </w:r>
          </w:p>
        </w:tc>
        <w:tc>
          <w:tcPr>
            <w:tcW w:w="1347" w:type="pct"/>
          </w:tcPr>
          <w:p w:rsidR="0043748D" w:rsidRPr="00910B00" w:rsidRDefault="0043748D" w:rsidP="0008675D">
            <w:pPr>
              <w:pStyle w:val="afffffffffff2"/>
            </w:pPr>
            <w:r w:rsidRPr="00910B00">
              <w:t>Малоэтажная многоквартирная жилая застройка</w:t>
            </w:r>
            <w:r w:rsidR="00EC4308">
              <w:t xml:space="preserve"> (2.1.1);</w:t>
            </w:r>
          </w:p>
          <w:p w:rsidR="0043748D" w:rsidRPr="00910B00" w:rsidRDefault="00EC4308" w:rsidP="0008675D">
            <w:pPr>
              <w:pStyle w:val="afffffffffff2"/>
            </w:pPr>
            <w:r w:rsidRPr="00910B00">
              <w:t xml:space="preserve">блокированная </w:t>
            </w:r>
            <w:r w:rsidR="0043748D" w:rsidRPr="00910B00">
              <w:t>жилая застройка</w:t>
            </w:r>
            <w:r>
              <w:t xml:space="preserve"> (2.3);</w:t>
            </w:r>
          </w:p>
          <w:p w:rsidR="0043748D" w:rsidRPr="00910B00" w:rsidRDefault="00EC4308" w:rsidP="0008675D">
            <w:pPr>
              <w:pStyle w:val="afffffffffff2"/>
            </w:pPr>
            <w:r w:rsidRPr="00910B00">
              <w:t xml:space="preserve">обслуживание </w:t>
            </w:r>
            <w:r w:rsidR="0043748D" w:rsidRPr="00910B00">
              <w:t>жилой застройки</w:t>
            </w:r>
            <w:r>
              <w:t xml:space="preserve"> (2.7);</w:t>
            </w:r>
          </w:p>
          <w:p w:rsidR="0043748D" w:rsidRPr="00910B00" w:rsidRDefault="00EC4308" w:rsidP="0008675D">
            <w:pPr>
              <w:pStyle w:val="afffffffffff2"/>
            </w:pPr>
            <w:r w:rsidRPr="00910B00">
              <w:t xml:space="preserve">хранение </w:t>
            </w:r>
            <w:r w:rsidR="0043748D" w:rsidRPr="00910B00">
              <w:t>автотранспорта</w:t>
            </w:r>
            <w:r>
              <w:t xml:space="preserve"> (2.7.1);</w:t>
            </w:r>
          </w:p>
          <w:p w:rsidR="0043748D" w:rsidRPr="00910B00" w:rsidRDefault="00EC4308" w:rsidP="0008675D">
            <w:pPr>
              <w:pStyle w:val="afffffffffff2"/>
            </w:pPr>
            <w:r w:rsidRPr="00910B00">
              <w:t xml:space="preserve">коммунальное </w:t>
            </w:r>
            <w:r w:rsidR="0043748D" w:rsidRPr="00910B00">
              <w:t>обслуживание</w:t>
            </w:r>
            <w:r>
              <w:t xml:space="preserve"> (3.1);</w:t>
            </w:r>
          </w:p>
          <w:p w:rsidR="0043748D" w:rsidRPr="00910B00" w:rsidRDefault="00EC4308" w:rsidP="0008675D">
            <w:pPr>
              <w:pStyle w:val="afffffffffff2"/>
            </w:pPr>
            <w:r w:rsidRPr="00910B00">
              <w:t xml:space="preserve">социальное </w:t>
            </w:r>
            <w:r w:rsidR="0043748D" w:rsidRPr="00910B00">
              <w:t>обслуживание</w:t>
            </w:r>
            <w:r>
              <w:t xml:space="preserve"> (3.2);</w:t>
            </w:r>
          </w:p>
          <w:p w:rsidR="0043748D" w:rsidRPr="00910B00" w:rsidRDefault="00EC4308" w:rsidP="0008675D">
            <w:pPr>
              <w:pStyle w:val="afffffffffff2"/>
            </w:pPr>
            <w:r w:rsidRPr="00910B00">
              <w:t xml:space="preserve">бытовое </w:t>
            </w:r>
            <w:r w:rsidR="0043748D" w:rsidRPr="00910B00">
              <w:t>обслуживание</w:t>
            </w:r>
            <w:r>
              <w:t xml:space="preserve"> (3.3);</w:t>
            </w:r>
          </w:p>
          <w:p w:rsidR="0043748D" w:rsidRPr="00910B00" w:rsidRDefault="00EC4308" w:rsidP="0008675D">
            <w:pPr>
              <w:pStyle w:val="afffffffffff2"/>
            </w:pPr>
            <w:r w:rsidRPr="00910B00">
              <w:t>амбулаторно</w:t>
            </w:r>
            <w:r w:rsidR="0043748D" w:rsidRPr="00910B00">
              <w:t>-поликлиническое обслуживание</w:t>
            </w:r>
            <w:r>
              <w:t xml:space="preserve"> (3.4.1);</w:t>
            </w:r>
          </w:p>
          <w:p w:rsidR="0043748D" w:rsidRPr="00910B00" w:rsidRDefault="00EC4308" w:rsidP="0008675D">
            <w:pPr>
              <w:pStyle w:val="afffffffffff2"/>
            </w:pPr>
            <w:r w:rsidRPr="00910B00">
              <w:t>дошкольное</w:t>
            </w:r>
            <w:r w:rsidR="0043748D" w:rsidRPr="00910B00">
              <w:t>, начальное и среднее общее образование</w:t>
            </w:r>
            <w:r>
              <w:t xml:space="preserve"> (3.5.1);</w:t>
            </w:r>
          </w:p>
          <w:p w:rsidR="0043748D" w:rsidRPr="00910B00" w:rsidRDefault="00EC4308" w:rsidP="0008675D">
            <w:pPr>
              <w:pStyle w:val="afffffffffff2"/>
            </w:pPr>
            <w:r w:rsidRPr="00910B00">
              <w:t xml:space="preserve">объекты </w:t>
            </w:r>
            <w:r w:rsidR="0043748D" w:rsidRPr="00910B00">
              <w:t>культурно-досуговой деятельности</w:t>
            </w:r>
            <w:r>
              <w:t xml:space="preserve"> (3.6.1);</w:t>
            </w:r>
          </w:p>
          <w:p w:rsidR="0043748D" w:rsidRPr="00910B00" w:rsidRDefault="00EC4308" w:rsidP="0008675D">
            <w:pPr>
              <w:pStyle w:val="afffffffffff2"/>
            </w:pPr>
            <w:r w:rsidRPr="00910B00">
              <w:t xml:space="preserve">общественное </w:t>
            </w:r>
            <w:r w:rsidR="0043748D" w:rsidRPr="00910B00">
              <w:t>управление</w:t>
            </w:r>
            <w:r>
              <w:t xml:space="preserve"> (3.8);</w:t>
            </w:r>
          </w:p>
          <w:p w:rsidR="0043748D" w:rsidRPr="00910B00" w:rsidRDefault="00EC4308" w:rsidP="0008675D">
            <w:pPr>
              <w:pStyle w:val="afffffffffff2"/>
            </w:pPr>
            <w:r w:rsidRPr="00910B00">
              <w:t xml:space="preserve">амбулаторное </w:t>
            </w:r>
            <w:r w:rsidR="0043748D" w:rsidRPr="00910B00">
              <w:t>ветеринарное обслуживание</w:t>
            </w:r>
            <w:r>
              <w:t xml:space="preserve"> (3.10.1);</w:t>
            </w:r>
          </w:p>
          <w:p w:rsidR="0043748D" w:rsidRPr="00910B00" w:rsidRDefault="0071001F" w:rsidP="0008675D">
            <w:pPr>
              <w:pStyle w:val="afffffffffff2"/>
            </w:pPr>
            <w:r w:rsidRPr="00910B00">
              <w:t xml:space="preserve">деловое </w:t>
            </w:r>
            <w:r w:rsidR="0043748D" w:rsidRPr="00910B00">
              <w:t>управление</w:t>
            </w:r>
            <w:r w:rsidR="00EC4308">
              <w:t xml:space="preserve"> (4.1);</w:t>
            </w:r>
          </w:p>
          <w:p w:rsidR="0043748D" w:rsidRPr="00910B00" w:rsidRDefault="0071001F" w:rsidP="0008675D">
            <w:pPr>
              <w:pStyle w:val="afffffffffff2"/>
            </w:pPr>
            <w:r w:rsidRPr="00910B00">
              <w:t>магазины</w:t>
            </w:r>
            <w:r>
              <w:t xml:space="preserve"> (4..4);</w:t>
            </w:r>
          </w:p>
          <w:p w:rsidR="0043748D" w:rsidRPr="00910B00" w:rsidRDefault="0071001F" w:rsidP="0008675D">
            <w:pPr>
              <w:pStyle w:val="afffffffffff2"/>
            </w:pPr>
            <w:r w:rsidRPr="00910B00">
              <w:t>банковская и страховая деятельность</w:t>
            </w:r>
            <w:r>
              <w:t xml:space="preserve"> (4.5);</w:t>
            </w:r>
          </w:p>
          <w:p w:rsidR="0043748D" w:rsidRPr="00910B00" w:rsidRDefault="0071001F" w:rsidP="0008675D">
            <w:pPr>
              <w:pStyle w:val="afffffffffff2"/>
            </w:pPr>
            <w:r w:rsidRPr="00910B00">
              <w:t>общественное питание</w:t>
            </w:r>
            <w:r>
              <w:t xml:space="preserve"> (4.6);</w:t>
            </w:r>
          </w:p>
          <w:p w:rsidR="0043748D" w:rsidRPr="00910B00" w:rsidRDefault="0071001F" w:rsidP="0008675D">
            <w:pPr>
              <w:pStyle w:val="afffffffffff2"/>
            </w:pPr>
            <w:r w:rsidRPr="00910B00">
              <w:t>обеспечение занятий спортом в помещениях</w:t>
            </w:r>
            <w:r>
              <w:t xml:space="preserve"> (5.1.2);</w:t>
            </w:r>
          </w:p>
          <w:p w:rsidR="0043748D" w:rsidRPr="00910B00" w:rsidRDefault="0071001F" w:rsidP="0008675D">
            <w:pPr>
              <w:pStyle w:val="afffffffffff2"/>
            </w:pPr>
            <w:r w:rsidRPr="00910B00">
              <w:t>площадки для занятий спортом</w:t>
            </w:r>
            <w:r>
              <w:t xml:space="preserve"> (5.1.3);</w:t>
            </w:r>
          </w:p>
          <w:p w:rsidR="0043748D" w:rsidRPr="00910B00" w:rsidRDefault="0071001F" w:rsidP="0008675D">
            <w:pPr>
              <w:pStyle w:val="afffffffffff2"/>
            </w:pPr>
            <w:r w:rsidRPr="00910B00">
              <w:t>оборудованные площадки для занятий спортом</w:t>
            </w:r>
            <w:r>
              <w:t xml:space="preserve"> (5.1.4);</w:t>
            </w:r>
          </w:p>
          <w:p w:rsidR="00EC4308" w:rsidRDefault="0071001F" w:rsidP="0008675D">
            <w:pPr>
              <w:pStyle w:val="afffffffffff2"/>
            </w:pPr>
            <w:r w:rsidRPr="00910B00">
              <w:t>обеспечение внутреннего правопорядка</w:t>
            </w:r>
            <w:r>
              <w:t xml:space="preserve"> (8.3);</w:t>
            </w:r>
          </w:p>
          <w:p w:rsidR="0043748D" w:rsidRPr="00910B00" w:rsidRDefault="0071001F" w:rsidP="00EC4308">
            <w:pPr>
              <w:pStyle w:val="afffffffffff2"/>
            </w:pPr>
            <w:r w:rsidRPr="00910B00">
              <w:t>земельные участки (территории) общего пользования</w:t>
            </w:r>
            <w:r>
              <w:t xml:space="preserve"> (12.0)</w:t>
            </w:r>
          </w:p>
        </w:tc>
      </w:tr>
      <w:tr w:rsidR="00B6783B" w:rsidRPr="00910B00" w:rsidTr="00793907">
        <w:trPr>
          <w:jc w:val="center"/>
        </w:trPr>
        <w:tc>
          <w:tcPr>
            <w:tcW w:w="258" w:type="pct"/>
          </w:tcPr>
          <w:p w:rsidR="0043748D" w:rsidRPr="00910B00" w:rsidRDefault="0043748D" w:rsidP="0008675D">
            <w:pPr>
              <w:pStyle w:val="afffffffffff2"/>
            </w:pPr>
            <w:r w:rsidRPr="00910B00">
              <w:t>1.</w:t>
            </w:r>
            <w:r w:rsidR="00843E08">
              <w:t>3</w:t>
            </w:r>
          </w:p>
        </w:tc>
        <w:tc>
          <w:tcPr>
            <w:tcW w:w="1234" w:type="pct"/>
          </w:tcPr>
          <w:p w:rsidR="0043748D" w:rsidRPr="00910B00" w:rsidRDefault="0043748D" w:rsidP="0008675D">
            <w:pPr>
              <w:pStyle w:val="afffffffffff2"/>
            </w:pPr>
            <w:r w:rsidRPr="00910B00">
              <w:t xml:space="preserve">Зона застройки среднеэтажными жилыми домами (от 5 до 8 этажей, включая мансардный) </w:t>
            </w:r>
          </w:p>
        </w:tc>
        <w:tc>
          <w:tcPr>
            <w:tcW w:w="940" w:type="pct"/>
          </w:tcPr>
          <w:p w:rsidR="0043748D" w:rsidRPr="00910B00" w:rsidRDefault="00DD51E9" w:rsidP="0008675D">
            <w:pPr>
              <w:pStyle w:val="afffffffffff2"/>
            </w:pPr>
            <w:r>
              <w:t>Ж3</w:t>
            </w:r>
          </w:p>
        </w:tc>
        <w:tc>
          <w:tcPr>
            <w:tcW w:w="1221" w:type="pct"/>
          </w:tcPr>
          <w:p w:rsidR="0043748D" w:rsidRPr="00910B00" w:rsidRDefault="0043748D" w:rsidP="0008675D">
            <w:pPr>
              <w:pStyle w:val="afffffffffff2"/>
            </w:pPr>
            <w:r w:rsidRPr="00910B00">
              <w:t>Зона предназначена для размещения многоквартирных домов средней этажностью от пяти до восьми этажей, а также объектов повседневного обслуживания жилой застройки, в том числе подземных гаражей и автостоянок, иных вспомогательных сооружений. В границ</w:t>
            </w:r>
            <w:r>
              <w:t xml:space="preserve">е </w:t>
            </w:r>
            <w:r w:rsidRPr="00910B00">
              <w:t>зоны можно выполнять благоустройство и озеленение, обустройство спортивных и детских площадок, площадок отдыха</w:t>
            </w:r>
          </w:p>
        </w:tc>
        <w:tc>
          <w:tcPr>
            <w:tcW w:w="1347" w:type="pct"/>
          </w:tcPr>
          <w:p w:rsidR="0043748D" w:rsidRPr="00910B00" w:rsidRDefault="00C164C7" w:rsidP="0008675D">
            <w:pPr>
              <w:pStyle w:val="afffffffffff2"/>
            </w:pPr>
            <w:r w:rsidRPr="00910B00">
              <w:t xml:space="preserve">Среднеэтажная </w:t>
            </w:r>
            <w:r w:rsidR="0071001F" w:rsidRPr="00910B00">
              <w:t>многоквартирная жилая застройка</w:t>
            </w:r>
            <w:r w:rsidR="0071001F">
              <w:t xml:space="preserve"> (</w:t>
            </w:r>
            <w:r w:rsidR="0071001F" w:rsidRPr="00910B00">
              <w:t>2.5</w:t>
            </w:r>
            <w:r w:rsidR="0071001F">
              <w:t>);</w:t>
            </w:r>
          </w:p>
          <w:p w:rsidR="0043748D" w:rsidRPr="00910B00" w:rsidRDefault="0071001F" w:rsidP="0008675D">
            <w:pPr>
              <w:pStyle w:val="afffffffffff2"/>
            </w:pPr>
            <w:r w:rsidRPr="00910B00">
              <w:t>обслуживание жилой застройки</w:t>
            </w:r>
            <w:r>
              <w:t xml:space="preserve"> (</w:t>
            </w:r>
            <w:r w:rsidRPr="00910B00">
              <w:t>2.7</w:t>
            </w:r>
            <w:r>
              <w:t>);</w:t>
            </w:r>
          </w:p>
          <w:p w:rsidR="0043748D" w:rsidRPr="00910B00" w:rsidRDefault="0071001F" w:rsidP="0008675D">
            <w:pPr>
              <w:pStyle w:val="afffffffffff2"/>
            </w:pPr>
            <w:r w:rsidRPr="00910B00">
              <w:t>хранение автотранспорта</w:t>
            </w:r>
            <w:r>
              <w:t xml:space="preserve"> (</w:t>
            </w:r>
            <w:r w:rsidRPr="00910B00">
              <w:t>2.7.1</w:t>
            </w:r>
            <w:r>
              <w:t>);</w:t>
            </w:r>
          </w:p>
          <w:p w:rsidR="0043748D" w:rsidRPr="00910B00" w:rsidRDefault="0071001F" w:rsidP="0008675D">
            <w:pPr>
              <w:pStyle w:val="afffffffffff2"/>
            </w:pPr>
            <w:r w:rsidRPr="00910B00">
              <w:t>коммунальное обслуживание</w:t>
            </w:r>
            <w:r>
              <w:t xml:space="preserve"> (</w:t>
            </w:r>
            <w:r w:rsidRPr="00910B00">
              <w:t>3.1</w:t>
            </w:r>
            <w:r>
              <w:t>);</w:t>
            </w:r>
          </w:p>
          <w:p w:rsidR="0043748D" w:rsidRPr="00910B00" w:rsidRDefault="0071001F" w:rsidP="0008675D">
            <w:pPr>
              <w:pStyle w:val="afffffffffff2"/>
            </w:pPr>
            <w:r w:rsidRPr="00910B00">
              <w:t>социальное обслуживание</w:t>
            </w:r>
            <w:r>
              <w:t xml:space="preserve"> (</w:t>
            </w:r>
            <w:r w:rsidRPr="00910B00">
              <w:t>3.2</w:t>
            </w:r>
            <w:r>
              <w:t>);</w:t>
            </w:r>
          </w:p>
          <w:p w:rsidR="0043748D" w:rsidRPr="00910B00" w:rsidRDefault="0071001F" w:rsidP="0008675D">
            <w:pPr>
              <w:pStyle w:val="afffffffffff2"/>
            </w:pPr>
            <w:r w:rsidRPr="00910B00">
              <w:t>бытовое обслуживание</w:t>
            </w:r>
            <w:r>
              <w:t xml:space="preserve"> (</w:t>
            </w:r>
            <w:r w:rsidRPr="00910B00">
              <w:t>3.3</w:t>
            </w:r>
            <w:r>
              <w:t>);</w:t>
            </w:r>
          </w:p>
          <w:p w:rsidR="0043748D" w:rsidRPr="00910B00" w:rsidRDefault="0071001F" w:rsidP="0008675D">
            <w:pPr>
              <w:pStyle w:val="afffffffffff2"/>
            </w:pPr>
            <w:r w:rsidRPr="00910B00">
              <w:t>амбулаторно-поликлиническое обслуживание</w:t>
            </w:r>
            <w:r>
              <w:t xml:space="preserve"> (</w:t>
            </w:r>
            <w:r w:rsidRPr="00910B00">
              <w:t>3.4.1</w:t>
            </w:r>
            <w:r>
              <w:t>);</w:t>
            </w:r>
          </w:p>
          <w:p w:rsidR="0043748D" w:rsidRPr="00910B00" w:rsidRDefault="0071001F" w:rsidP="0008675D">
            <w:pPr>
              <w:pStyle w:val="afffffffffff2"/>
            </w:pPr>
            <w:r w:rsidRPr="00910B00">
              <w:t>дошкольное, начальное и среднее общее образование</w:t>
            </w:r>
            <w:r>
              <w:t xml:space="preserve"> (</w:t>
            </w:r>
            <w:r w:rsidRPr="00910B00">
              <w:t>3.5.1</w:t>
            </w:r>
            <w:r>
              <w:t>);</w:t>
            </w:r>
          </w:p>
          <w:p w:rsidR="0043748D" w:rsidRPr="00910B00" w:rsidRDefault="0071001F" w:rsidP="0008675D">
            <w:pPr>
              <w:pStyle w:val="afffffffffff2"/>
            </w:pPr>
            <w:r w:rsidRPr="00910B00">
              <w:t>объекты культурно-досуговой деятельности</w:t>
            </w:r>
            <w:r>
              <w:t xml:space="preserve"> (</w:t>
            </w:r>
            <w:r w:rsidRPr="00910B00">
              <w:t>3.5.2</w:t>
            </w:r>
            <w:r>
              <w:t>);</w:t>
            </w:r>
          </w:p>
          <w:p w:rsidR="0043748D" w:rsidRPr="00910B00" w:rsidRDefault="0071001F" w:rsidP="0008675D">
            <w:pPr>
              <w:pStyle w:val="afffffffffff2"/>
            </w:pPr>
            <w:r w:rsidRPr="00910B00">
              <w:t>общественное управление</w:t>
            </w:r>
            <w:r>
              <w:t xml:space="preserve"> (</w:t>
            </w:r>
            <w:r w:rsidRPr="00910B00">
              <w:t>3.8</w:t>
            </w:r>
            <w:r>
              <w:t>);</w:t>
            </w:r>
          </w:p>
          <w:p w:rsidR="0043748D" w:rsidRPr="00910B00" w:rsidRDefault="0071001F" w:rsidP="0008675D">
            <w:pPr>
              <w:pStyle w:val="afffffffffff2"/>
            </w:pPr>
            <w:r w:rsidRPr="00910B00">
              <w:t>амбулаторное ветеринарное обслуживание</w:t>
            </w:r>
            <w:r>
              <w:t xml:space="preserve"> (</w:t>
            </w:r>
            <w:r w:rsidRPr="00910B00">
              <w:t>3.10.1</w:t>
            </w:r>
            <w:r>
              <w:t>);</w:t>
            </w:r>
          </w:p>
          <w:p w:rsidR="0043748D" w:rsidRPr="00910B00" w:rsidRDefault="0071001F" w:rsidP="0008675D">
            <w:pPr>
              <w:pStyle w:val="afffffffffff2"/>
            </w:pPr>
            <w:r w:rsidRPr="00910B00">
              <w:t>деловое управление</w:t>
            </w:r>
            <w:r>
              <w:t xml:space="preserve"> (</w:t>
            </w:r>
            <w:r w:rsidRPr="00910B00">
              <w:t>4.1</w:t>
            </w:r>
            <w:r>
              <w:t>);</w:t>
            </w:r>
          </w:p>
          <w:p w:rsidR="0043748D" w:rsidRPr="00910B00" w:rsidRDefault="0071001F" w:rsidP="0008675D">
            <w:pPr>
              <w:pStyle w:val="afffffffffff2"/>
            </w:pPr>
            <w:r w:rsidRPr="00910B00">
              <w:t>магазины</w:t>
            </w:r>
            <w:r>
              <w:t xml:space="preserve"> (</w:t>
            </w:r>
            <w:r w:rsidRPr="00910B00">
              <w:t>4.4</w:t>
            </w:r>
            <w:r>
              <w:t>);</w:t>
            </w:r>
          </w:p>
          <w:p w:rsidR="0043748D" w:rsidRPr="00910B00" w:rsidRDefault="0071001F" w:rsidP="0008675D">
            <w:pPr>
              <w:pStyle w:val="afffffffffff2"/>
            </w:pPr>
            <w:r w:rsidRPr="00910B00">
              <w:t>банковская и страховая деятельность</w:t>
            </w:r>
            <w:r>
              <w:t xml:space="preserve"> (</w:t>
            </w:r>
            <w:r w:rsidRPr="00910B00">
              <w:t>4.5</w:t>
            </w:r>
            <w:r>
              <w:t>);</w:t>
            </w:r>
          </w:p>
          <w:p w:rsidR="0043748D" w:rsidRPr="00910B00" w:rsidRDefault="0071001F" w:rsidP="0008675D">
            <w:pPr>
              <w:pStyle w:val="afffffffffff2"/>
            </w:pPr>
            <w:r w:rsidRPr="00910B00">
              <w:t>общественное питание</w:t>
            </w:r>
            <w:r>
              <w:t xml:space="preserve"> (</w:t>
            </w:r>
            <w:r w:rsidRPr="00910B00">
              <w:t>4.6</w:t>
            </w:r>
            <w:r>
              <w:t>);</w:t>
            </w:r>
          </w:p>
          <w:p w:rsidR="0043748D" w:rsidRPr="00910B00" w:rsidRDefault="0071001F" w:rsidP="0008675D">
            <w:pPr>
              <w:pStyle w:val="afffffffffff2"/>
            </w:pPr>
            <w:r w:rsidRPr="00910B00">
              <w:t>гостиничное обслуживание</w:t>
            </w:r>
            <w:r>
              <w:t xml:space="preserve"> (</w:t>
            </w:r>
            <w:r w:rsidRPr="00910B00">
              <w:t>4.7</w:t>
            </w:r>
            <w:r>
              <w:t>);</w:t>
            </w:r>
          </w:p>
          <w:p w:rsidR="0043748D" w:rsidRPr="00910B00" w:rsidRDefault="0071001F" w:rsidP="0008675D">
            <w:pPr>
              <w:pStyle w:val="afffffffffff2"/>
            </w:pPr>
            <w:r w:rsidRPr="00910B00">
              <w:t>обеспечение занятий спортом в помещениях</w:t>
            </w:r>
            <w:r>
              <w:t xml:space="preserve"> (</w:t>
            </w:r>
            <w:r w:rsidRPr="00910B00">
              <w:t>5.1.2</w:t>
            </w:r>
            <w:r>
              <w:t>);</w:t>
            </w:r>
          </w:p>
          <w:p w:rsidR="0043748D" w:rsidRPr="00910B00" w:rsidRDefault="0071001F" w:rsidP="0008675D">
            <w:pPr>
              <w:pStyle w:val="afffffffffff2"/>
            </w:pPr>
            <w:r w:rsidRPr="00910B00">
              <w:t>площадки для занятий спортом</w:t>
            </w:r>
            <w:r>
              <w:t xml:space="preserve"> (</w:t>
            </w:r>
            <w:r w:rsidRPr="00910B00">
              <w:t>5.1.3</w:t>
            </w:r>
            <w:r>
              <w:t>);</w:t>
            </w:r>
          </w:p>
          <w:p w:rsidR="0043748D" w:rsidRPr="00910B00" w:rsidRDefault="0071001F" w:rsidP="0008675D">
            <w:pPr>
              <w:pStyle w:val="afffffffffff2"/>
            </w:pPr>
            <w:r w:rsidRPr="00910B00">
              <w:t>оборудованные площадки для занятий спортом</w:t>
            </w:r>
            <w:r>
              <w:t xml:space="preserve"> (</w:t>
            </w:r>
            <w:r w:rsidRPr="00910B00">
              <w:t>5.1.4</w:t>
            </w:r>
            <w:r>
              <w:t>);</w:t>
            </w:r>
          </w:p>
          <w:p w:rsidR="0043748D" w:rsidRPr="00910B00" w:rsidRDefault="0071001F" w:rsidP="0008675D">
            <w:pPr>
              <w:pStyle w:val="afffffffffff2"/>
            </w:pPr>
            <w:r w:rsidRPr="00910B00">
              <w:t>стоянки транспорта общего пользования</w:t>
            </w:r>
            <w:r>
              <w:t xml:space="preserve"> (</w:t>
            </w:r>
            <w:r w:rsidRPr="00910B00">
              <w:t>7.2.3</w:t>
            </w:r>
            <w:r>
              <w:t>);</w:t>
            </w:r>
          </w:p>
          <w:p w:rsidR="0043748D" w:rsidRPr="00910B00" w:rsidRDefault="0071001F" w:rsidP="0008675D">
            <w:pPr>
              <w:pStyle w:val="afffffffffff2"/>
            </w:pPr>
            <w:r w:rsidRPr="00910B00">
              <w:t>обеспечение внутреннего правопорядка</w:t>
            </w:r>
            <w:r>
              <w:t xml:space="preserve"> (</w:t>
            </w:r>
            <w:r w:rsidRPr="00910B00">
              <w:t>8.3</w:t>
            </w:r>
            <w:r>
              <w:t>);</w:t>
            </w:r>
          </w:p>
          <w:p w:rsidR="0043748D" w:rsidRPr="00910B00" w:rsidRDefault="0071001F" w:rsidP="0008675D">
            <w:pPr>
              <w:pStyle w:val="afffffffffff2"/>
            </w:pPr>
            <w:r w:rsidRPr="00910B00">
              <w:t>земельные участки (территории) общего пользования</w:t>
            </w:r>
            <w:r>
              <w:t xml:space="preserve"> (</w:t>
            </w:r>
            <w:r w:rsidRPr="00910B00">
              <w:t>12.0</w:t>
            </w:r>
            <w:r>
              <w:t>)</w:t>
            </w:r>
          </w:p>
        </w:tc>
      </w:tr>
      <w:tr w:rsidR="00976E98" w:rsidRPr="00910B00" w:rsidTr="00F5293E">
        <w:trPr>
          <w:jc w:val="center"/>
        </w:trPr>
        <w:tc>
          <w:tcPr>
            <w:tcW w:w="258" w:type="pct"/>
          </w:tcPr>
          <w:p w:rsidR="00976E98" w:rsidRPr="00910B00" w:rsidRDefault="00976E98" w:rsidP="0008675D">
            <w:pPr>
              <w:pStyle w:val="afffffffffff2"/>
            </w:pPr>
            <w:r w:rsidRPr="00910B00">
              <w:t>2</w:t>
            </w:r>
          </w:p>
        </w:tc>
        <w:tc>
          <w:tcPr>
            <w:tcW w:w="4742" w:type="pct"/>
            <w:gridSpan w:val="4"/>
          </w:tcPr>
          <w:p w:rsidR="00976E98" w:rsidRPr="00910B00" w:rsidRDefault="00976E98" w:rsidP="0008675D">
            <w:pPr>
              <w:pStyle w:val="afffffffffff2"/>
            </w:pPr>
            <w:r w:rsidRPr="00910B00">
              <w:t>Общественно-деловые зоны</w:t>
            </w:r>
          </w:p>
        </w:tc>
      </w:tr>
      <w:tr w:rsidR="00B6783B" w:rsidRPr="00910B00" w:rsidTr="00793907">
        <w:trPr>
          <w:jc w:val="center"/>
        </w:trPr>
        <w:tc>
          <w:tcPr>
            <w:tcW w:w="258" w:type="pct"/>
          </w:tcPr>
          <w:p w:rsidR="0043748D" w:rsidRPr="00910B00" w:rsidRDefault="0043748D" w:rsidP="0008675D">
            <w:pPr>
              <w:pStyle w:val="afffffffffff2"/>
            </w:pPr>
            <w:r w:rsidRPr="00910B00">
              <w:t>2.1</w:t>
            </w:r>
          </w:p>
        </w:tc>
        <w:tc>
          <w:tcPr>
            <w:tcW w:w="1234" w:type="pct"/>
          </w:tcPr>
          <w:p w:rsidR="0043748D" w:rsidRPr="00910B00" w:rsidRDefault="0043748D" w:rsidP="0008675D">
            <w:pPr>
              <w:pStyle w:val="afffffffffff2"/>
            </w:pPr>
            <w:r w:rsidRPr="00910B00">
              <w:t>Зона многофункциональной общественно-деловой застройки</w:t>
            </w:r>
          </w:p>
        </w:tc>
        <w:tc>
          <w:tcPr>
            <w:tcW w:w="940" w:type="pct"/>
          </w:tcPr>
          <w:p w:rsidR="0043748D" w:rsidRPr="00910B00" w:rsidRDefault="005E2A4C" w:rsidP="0008675D">
            <w:pPr>
              <w:pStyle w:val="afffffffffff2"/>
            </w:pPr>
            <w:r>
              <w:t>Д1</w:t>
            </w:r>
          </w:p>
        </w:tc>
        <w:tc>
          <w:tcPr>
            <w:tcW w:w="1221" w:type="pct"/>
          </w:tcPr>
          <w:p w:rsidR="0043748D" w:rsidRPr="00910B00" w:rsidRDefault="0043748D" w:rsidP="0008675D">
            <w:pPr>
              <w:pStyle w:val="afffffffffff2"/>
            </w:pPr>
            <w:r w:rsidRPr="00910B00">
              <w:t xml:space="preserve">Зона предназначена для размещения объектов многофункциональной общественно-деловой застройки, объектов повседневного обслуживания, в том числе подземных гаражей и автостоянок, иных вспомогательных сооружений, а также для организации санитарно-защитных зон и (или) санитарных разрывов в случае необходимости их установления. </w:t>
            </w:r>
            <w:r w:rsidRPr="008E50E2">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размещение объектов гражданской обороны</w:t>
            </w:r>
          </w:p>
        </w:tc>
        <w:tc>
          <w:tcPr>
            <w:tcW w:w="1347" w:type="pct"/>
          </w:tcPr>
          <w:p w:rsidR="0043748D" w:rsidRPr="00910B00" w:rsidRDefault="00C164C7" w:rsidP="0008675D">
            <w:pPr>
              <w:pStyle w:val="afffffffffff2"/>
            </w:pPr>
            <w:r w:rsidRPr="00910B00">
              <w:t xml:space="preserve">Коммунальное </w:t>
            </w:r>
            <w:r w:rsidR="00DD1F32" w:rsidRPr="00910B00">
              <w:t>обслуживание</w:t>
            </w:r>
            <w:r w:rsidR="00DD1F32">
              <w:t xml:space="preserve"> (</w:t>
            </w:r>
            <w:r w:rsidR="00DD1F32" w:rsidRPr="00910B00">
              <w:t>3.1</w:t>
            </w:r>
            <w:r w:rsidR="00DD1F32">
              <w:t>);</w:t>
            </w:r>
          </w:p>
          <w:p w:rsidR="0043748D" w:rsidRPr="00910B00" w:rsidRDefault="00DD1F32" w:rsidP="0008675D">
            <w:pPr>
              <w:pStyle w:val="afffffffffff2"/>
            </w:pPr>
            <w:r w:rsidRPr="00910B00">
              <w:t>оказание услуг связи</w:t>
            </w:r>
            <w:r>
              <w:t xml:space="preserve"> (</w:t>
            </w:r>
            <w:r w:rsidRPr="00910B00">
              <w:t>3.2.3</w:t>
            </w:r>
            <w:r>
              <w:t>);</w:t>
            </w:r>
          </w:p>
          <w:p w:rsidR="0043748D" w:rsidRPr="00910B00" w:rsidRDefault="00DD1F32" w:rsidP="0008675D">
            <w:pPr>
              <w:pStyle w:val="afffffffffff2"/>
            </w:pPr>
            <w:r w:rsidRPr="00910B00">
              <w:t>общежития</w:t>
            </w:r>
            <w:r>
              <w:t xml:space="preserve"> (</w:t>
            </w:r>
            <w:r w:rsidRPr="00910B00">
              <w:t>3.2.4</w:t>
            </w:r>
            <w:r>
              <w:t>);</w:t>
            </w:r>
          </w:p>
          <w:p w:rsidR="0043748D" w:rsidRPr="00910B00" w:rsidRDefault="00DD1F32" w:rsidP="0008675D">
            <w:pPr>
              <w:pStyle w:val="afffffffffff2"/>
            </w:pPr>
            <w:r w:rsidRPr="00910B00">
              <w:t>бытовое обслуживание</w:t>
            </w:r>
            <w:r>
              <w:t xml:space="preserve"> (</w:t>
            </w:r>
            <w:r w:rsidRPr="00910B00">
              <w:t>3.3</w:t>
            </w:r>
            <w:r>
              <w:t>);</w:t>
            </w:r>
          </w:p>
          <w:p w:rsidR="0043748D" w:rsidRPr="00910B00" w:rsidRDefault="00DD1F32" w:rsidP="0008675D">
            <w:pPr>
              <w:pStyle w:val="afffffffffff2"/>
            </w:pPr>
            <w:r w:rsidRPr="00910B00">
              <w:t>общественное управление</w:t>
            </w:r>
            <w:r>
              <w:t xml:space="preserve"> (</w:t>
            </w:r>
            <w:r w:rsidRPr="00910B00">
              <w:t>3.8</w:t>
            </w:r>
            <w:r>
              <w:t>);</w:t>
            </w:r>
          </w:p>
          <w:p w:rsidR="0043748D" w:rsidRPr="00910B00" w:rsidRDefault="00DD1F32" w:rsidP="0008675D">
            <w:pPr>
              <w:pStyle w:val="afffffffffff2"/>
            </w:pPr>
            <w:r w:rsidRPr="00910B00">
              <w:t>амбулаторное ветеринарное обслуживание</w:t>
            </w:r>
            <w:r>
              <w:t xml:space="preserve"> (</w:t>
            </w:r>
            <w:r w:rsidRPr="00910B00">
              <w:t>3.10.1</w:t>
            </w:r>
            <w:r>
              <w:t>);</w:t>
            </w:r>
          </w:p>
          <w:p w:rsidR="0043748D" w:rsidRPr="00910B00" w:rsidRDefault="00DD1F32" w:rsidP="0008675D">
            <w:pPr>
              <w:pStyle w:val="afffffffffff2"/>
            </w:pPr>
            <w:r w:rsidRPr="00910B00">
              <w:t>деловое управление</w:t>
            </w:r>
            <w:r>
              <w:t xml:space="preserve"> (</w:t>
            </w:r>
            <w:r w:rsidRPr="00910B00">
              <w:t>4.1</w:t>
            </w:r>
            <w:r>
              <w:t>);</w:t>
            </w:r>
          </w:p>
          <w:p w:rsidR="0043748D" w:rsidRPr="00910B00" w:rsidRDefault="00DD1F32" w:rsidP="0008675D">
            <w:pPr>
              <w:pStyle w:val="afffffffffff2"/>
            </w:pPr>
            <w:r w:rsidRPr="00910B00">
              <w:t>объекты торговли (торговые центры, торгово-развлекательные центры (комплексы)</w:t>
            </w:r>
            <w:r>
              <w:t xml:space="preserve"> (</w:t>
            </w:r>
            <w:r w:rsidRPr="00910B00">
              <w:t>4.2</w:t>
            </w:r>
            <w:r>
              <w:t>);</w:t>
            </w:r>
          </w:p>
          <w:p w:rsidR="0043748D" w:rsidRPr="00910B00" w:rsidRDefault="00DD1F32" w:rsidP="0008675D">
            <w:pPr>
              <w:pStyle w:val="afffffffffff2"/>
            </w:pPr>
            <w:r w:rsidRPr="00910B00">
              <w:t>рынки</w:t>
            </w:r>
            <w:r>
              <w:t xml:space="preserve"> (</w:t>
            </w:r>
            <w:r w:rsidRPr="00910B00">
              <w:t>4.3</w:t>
            </w:r>
            <w:r>
              <w:t>);</w:t>
            </w:r>
          </w:p>
          <w:p w:rsidR="0043748D" w:rsidRPr="00910B00" w:rsidRDefault="00DD1F32" w:rsidP="0008675D">
            <w:pPr>
              <w:pStyle w:val="afffffffffff2"/>
            </w:pPr>
            <w:r w:rsidRPr="00910B00">
              <w:t>магазины</w:t>
            </w:r>
            <w:r>
              <w:t xml:space="preserve"> (</w:t>
            </w:r>
            <w:r w:rsidRPr="00910B00">
              <w:t>4.4</w:t>
            </w:r>
            <w:r>
              <w:t>);</w:t>
            </w:r>
          </w:p>
          <w:p w:rsidR="0043748D" w:rsidRPr="00910B00" w:rsidRDefault="00DD1F32" w:rsidP="0008675D">
            <w:pPr>
              <w:pStyle w:val="afffffffffff2"/>
            </w:pPr>
            <w:r w:rsidRPr="00910B00">
              <w:t>банковская и страховая деятельность</w:t>
            </w:r>
            <w:r>
              <w:t xml:space="preserve"> (</w:t>
            </w:r>
            <w:r w:rsidRPr="00910B00">
              <w:t>4.5</w:t>
            </w:r>
            <w:r>
              <w:t>);</w:t>
            </w:r>
          </w:p>
          <w:p w:rsidR="0043748D" w:rsidRPr="00910B00" w:rsidRDefault="00DD1F32" w:rsidP="0008675D">
            <w:pPr>
              <w:pStyle w:val="afffffffffff2"/>
            </w:pPr>
            <w:r w:rsidRPr="00910B00">
              <w:t>общественное питание</w:t>
            </w:r>
            <w:r>
              <w:t xml:space="preserve"> (</w:t>
            </w:r>
            <w:r w:rsidRPr="00910B00">
              <w:t>4.6</w:t>
            </w:r>
            <w:r>
              <w:t>);</w:t>
            </w:r>
          </w:p>
          <w:p w:rsidR="0043748D" w:rsidRPr="00910B00" w:rsidRDefault="00DD1F32" w:rsidP="0008675D">
            <w:pPr>
              <w:pStyle w:val="afffffffffff2"/>
            </w:pPr>
            <w:r w:rsidRPr="00910B00">
              <w:t>гостиничное обслуживание</w:t>
            </w:r>
            <w:r>
              <w:t xml:space="preserve"> (</w:t>
            </w:r>
            <w:r w:rsidRPr="00910B00">
              <w:t>4.7</w:t>
            </w:r>
            <w:r>
              <w:t>);</w:t>
            </w:r>
          </w:p>
          <w:p w:rsidR="0043748D" w:rsidRPr="00910B00" w:rsidRDefault="00DD1F32" w:rsidP="0008675D">
            <w:pPr>
              <w:pStyle w:val="afffffffffff2"/>
            </w:pPr>
            <w:r w:rsidRPr="00910B00">
              <w:t>развлекательные мероприятия</w:t>
            </w:r>
            <w:r>
              <w:t xml:space="preserve"> (</w:t>
            </w:r>
            <w:r w:rsidRPr="00910B00">
              <w:t>4.8.1</w:t>
            </w:r>
            <w:r>
              <w:t>);</w:t>
            </w:r>
          </w:p>
          <w:p w:rsidR="0043748D" w:rsidRPr="00910B00" w:rsidRDefault="00DD1F32" w:rsidP="0008675D">
            <w:pPr>
              <w:pStyle w:val="afffffffffff2"/>
            </w:pPr>
            <w:r w:rsidRPr="00910B00">
              <w:t>служебные гаражи</w:t>
            </w:r>
            <w:r>
              <w:t xml:space="preserve"> (</w:t>
            </w:r>
            <w:r w:rsidRPr="00910B00">
              <w:t>4.9</w:t>
            </w:r>
            <w:r>
              <w:t>);</w:t>
            </w:r>
          </w:p>
          <w:p w:rsidR="0043748D" w:rsidRPr="00910B00" w:rsidRDefault="00DD1F32" w:rsidP="0008675D">
            <w:pPr>
              <w:pStyle w:val="afffffffffff2"/>
            </w:pPr>
            <w:r w:rsidRPr="00910B00">
              <w:t>выставочно-ярмарочная деятельность</w:t>
            </w:r>
            <w:r>
              <w:t xml:space="preserve"> (</w:t>
            </w:r>
            <w:r w:rsidRPr="00910B00">
              <w:t>4.10</w:t>
            </w:r>
            <w:r>
              <w:t>);</w:t>
            </w:r>
          </w:p>
          <w:p w:rsidR="0043748D" w:rsidRPr="004E40DC" w:rsidRDefault="00DD1F32" w:rsidP="0008675D">
            <w:pPr>
              <w:pStyle w:val="afffffffffff2"/>
            </w:pPr>
            <w:r w:rsidRPr="004E40DC">
              <w:t>обеспечение обороны и безопасности</w:t>
            </w:r>
            <w:r>
              <w:t xml:space="preserve"> (</w:t>
            </w:r>
            <w:r w:rsidRPr="004E40DC">
              <w:t>8.0</w:t>
            </w:r>
            <w:r>
              <w:t>);</w:t>
            </w:r>
          </w:p>
          <w:p w:rsidR="0043748D" w:rsidRPr="00910B00" w:rsidRDefault="00DD1F32" w:rsidP="0008675D">
            <w:pPr>
              <w:pStyle w:val="afffffffffff2"/>
            </w:pPr>
            <w:r w:rsidRPr="00910B00">
              <w:t>обеспечение внутреннего правопорядка</w:t>
            </w:r>
            <w:r>
              <w:t xml:space="preserve"> (</w:t>
            </w:r>
            <w:r w:rsidRPr="00910B00">
              <w:t>8.3</w:t>
            </w:r>
            <w:r>
              <w:t>);</w:t>
            </w:r>
          </w:p>
          <w:p w:rsidR="0043748D" w:rsidRPr="00910B00" w:rsidRDefault="00DD1F32" w:rsidP="0008675D">
            <w:pPr>
              <w:pStyle w:val="afffffffffff2"/>
            </w:pPr>
            <w:r w:rsidRPr="00910B00">
              <w:t>земельные участки (территории) общего пользования</w:t>
            </w:r>
            <w:r>
              <w:t xml:space="preserve"> (</w:t>
            </w:r>
            <w:r w:rsidRPr="00910B00">
              <w:t>12.0</w:t>
            </w:r>
            <w:r>
              <w:t>)</w:t>
            </w:r>
          </w:p>
        </w:tc>
      </w:tr>
      <w:tr w:rsidR="00B6783B" w:rsidRPr="00910B00" w:rsidTr="00793907">
        <w:trPr>
          <w:jc w:val="center"/>
        </w:trPr>
        <w:tc>
          <w:tcPr>
            <w:tcW w:w="258" w:type="pct"/>
          </w:tcPr>
          <w:p w:rsidR="0043748D" w:rsidRPr="00910B00" w:rsidRDefault="0043748D" w:rsidP="0008675D">
            <w:pPr>
              <w:pStyle w:val="afffffffffff2"/>
            </w:pPr>
            <w:r w:rsidRPr="00910B00">
              <w:t>2.2</w:t>
            </w:r>
          </w:p>
        </w:tc>
        <w:tc>
          <w:tcPr>
            <w:tcW w:w="1234" w:type="pct"/>
          </w:tcPr>
          <w:p w:rsidR="0043748D" w:rsidRPr="00910B00" w:rsidRDefault="0043748D" w:rsidP="0008675D">
            <w:pPr>
              <w:pStyle w:val="afffffffffff2"/>
            </w:pPr>
            <w:r w:rsidRPr="00910B00">
              <w:t>Зона специализированной общественной застройки</w:t>
            </w:r>
          </w:p>
        </w:tc>
        <w:tc>
          <w:tcPr>
            <w:tcW w:w="940" w:type="pct"/>
          </w:tcPr>
          <w:p w:rsidR="0043748D" w:rsidRPr="00910B00" w:rsidRDefault="009E7AEC" w:rsidP="0008675D">
            <w:pPr>
              <w:pStyle w:val="afffffffffff2"/>
            </w:pPr>
            <w:r>
              <w:t>Д2</w:t>
            </w:r>
          </w:p>
        </w:tc>
        <w:tc>
          <w:tcPr>
            <w:tcW w:w="1221" w:type="pct"/>
          </w:tcPr>
          <w:p w:rsidR="0043748D" w:rsidRPr="00910B00" w:rsidRDefault="0043748D" w:rsidP="0008675D">
            <w:pPr>
              <w:pStyle w:val="afffffffffff2"/>
            </w:pPr>
            <w:r w:rsidRPr="00910B00">
              <w:t>Зона предназначена для размещения объектов социального назначения в области здравоохранения, образования, социального, коммунального и бытового обслуживания, объектов культурно-досуговой деятельности, историко-культурной деятельности, объектов физической культуры и массового спорта</w:t>
            </w:r>
          </w:p>
        </w:tc>
        <w:tc>
          <w:tcPr>
            <w:tcW w:w="1347" w:type="pct"/>
          </w:tcPr>
          <w:p w:rsidR="0043748D" w:rsidRPr="00910B00" w:rsidRDefault="00C164C7" w:rsidP="0008675D">
            <w:pPr>
              <w:pStyle w:val="afffffffffff2"/>
            </w:pPr>
            <w:r w:rsidRPr="00910B00">
              <w:t xml:space="preserve">Социальное </w:t>
            </w:r>
            <w:r w:rsidR="00DD1F32" w:rsidRPr="00910B00">
              <w:t>обслуживание</w:t>
            </w:r>
            <w:r w:rsidR="00DD1F32">
              <w:t xml:space="preserve"> (</w:t>
            </w:r>
            <w:r w:rsidR="00DD1F32" w:rsidRPr="00910B00">
              <w:t>3.2</w:t>
            </w:r>
            <w:r w:rsidR="00DD1F32">
              <w:t>);</w:t>
            </w:r>
          </w:p>
          <w:p w:rsidR="0043748D" w:rsidRPr="00910B00" w:rsidRDefault="00DD1F32" w:rsidP="0008675D">
            <w:pPr>
              <w:pStyle w:val="afffffffffff2"/>
            </w:pPr>
            <w:r w:rsidRPr="00910B00">
              <w:t>дома социального обслуживания</w:t>
            </w:r>
            <w:r>
              <w:t xml:space="preserve"> ();</w:t>
            </w:r>
            <w:r w:rsidRPr="00910B00">
              <w:t>3.2.1</w:t>
            </w:r>
          </w:p>
          <w:p w:rsidR="0043748D" w:rsidRPr="00910B00" w:rsidRDefault="00DD1F32" w:rsidP="0008675D">
            <w:pPr>
              <w:pStyle w:val="afffffffffff2"/>
            </w:pPr>
            <w:r w:rsidRPr="00910B00">
              <w:t>оказание социальной помощи населению</w:t>
            </w:r>
            <w:r>
              <w:t xml:space="preserve"> (</w:t>
            </w:r>
            <w:r w:rsidRPr="00910B00">
              <w:t>3.2.2</w:t>
            </w:r>
            <w:r>
              <w:t>);</w:t>
            </w:r>
          </w:p>
          <w:p w:rsidR="0043748D" w:rsidRPr="00910B00" w:rsidRDefault="00DD1F32" w:rsidP="0008675D">
            <w:pPr>
              <w:pStyle w:val="afffffffffff2"/>
            </w:pPr>
            <w:r w:rsidRPr="00910B00">
              <w:t>здравоохранение</w:t>
            </w:r>
            <w:r>
              <w:t xml:space="preserve"> (</w:t>
            </w:r>
            <w:r w:rsidRPr="00910B00">
              <w:t>3.4</w:t>
            </w:r>
            <w:r>
              <w:t>);</w:t>
            </w:r>
          </w:p>
          <w:p w:rsidR="0043748D" w:rsidRPr="00910B00" w:rsidRDefault="00DD1F32" w:rsidP="0008675D">
            <w:pPr>
              <w:pStyle w:val="afffffffffff2"/>
            </w:pPr>
            <w:r w:rsidRPr="00910B00">
              <w:t>образование и просвещение</w:t>
            </w:r>
            <w:r>
              <w:t xml:space="preserve"> (</w:t>
            </w:r>
            <w:r w:rsidRPr="00910B00">
              <w:t>3.5</w:t>
            </w:r>
            <w:r>
              <w:t>);</w:t>
            </w:r>
          </w:p>
          <w:p w:rsidR="0043748D" w:rsidRPr="00910B00" w:rsidRDefault="00DD1F32" w:rsidP="0008675D">
            <w:pPr>
              <w:pStyle w:val="afffffffffff2"/>
            </w:pPr>
            <w:r w:rsidRPr="00910B00">
              <w:t>культурное развитие</w:t>
            </w:r>
            <w:r>
              <w:t xml:space="preserve"> (</w:t>
            </w:r>
            <w:r w:rsidRPr="00910B00">
              <w:t>3.6</w:t>
            </w:r>
            <w:r>
              <w:t>);</w:t>
            </w:r>
          </w:p>
          <w:p w:rsidR="0043748D" w:rsidRPr="00910B00" w:rsidRDefault="00DD1F32" w:rsidP="0008675D">
            <w:pPr>
              <w:pStyle w:val="afffffffffff2"/>
            </w:pPr>
            <w:r w:rsidRPr="00910B00">
              <w:t>религиозное использование</w:t>
            </w:r>
            <w:r>
              <w:t xml:space="preserve"> (</w:t>
            </w:r>
            <w:r w:rsidRPr="00910B00">
              <w:t>3.7</w:t>
            </w:r>
            <w:r>
              <w:t>);</w:t>
            </w:r>
          </w:p>
          <w:p w:rsidR="0043748D" w:rsidRPr="00910B00" w:rsidRDefault="00DD1F32" w:rsidP="0008675D">
            <w:pPr>
              <w:pStyle w:val="afffffffffff2"/>
            </w:pPr>
            <w:r w:rsidRPr="00910B00">
              <w:t>спорт</w:t>
            </w:r>
            <w:r>
              <w:t xml:space="preserve"> (</w:t>
            </w:r>
            <w:r w:rsidRPr="00910B00">
              <w:t>5.1</w:t>
            </w:r>
            <w:r>
              <w:t>);</w:t>
            </w:r>
          </w:p>
          <w:p w:rsidR="0043748D" w:rsidRPr="00910B00" w:rsidRDefault="00DD1F32" w:rsidP="0008675D">
            <w:pPr>
              <w:pStyle w:val="afffffffffff2"/>
            </w:pPr>
            <w:r w:rsidRPr="00910B00">
              <w:t>земельные участки (территории) общего пользования</w:t>
            </w:r>
            <w:r>
              <w:t xml:space="preserve"> (</w:t>
            </w:r>
            <w:r w:rsidRPr="00910B00">
              <w:t>12.0</w:t>
            </w:r>
            <w:r>
              <w:t>)</w:t>
            </w:r>
          </w:p>
        </w:tc>
      </w:tr>
      <w:tr w:rsidR="00976E98" w:rsidRPr="00910B00" w:rsidTr="00F5293E">
        <w:trPr>
          <w:jc w:val="center"/>
        </w:trPr>
        <w:tc>
          <w:tcPr>
            <w:tcW w:w="258" w:type="pct"/>
          </w:tcPr>
          <w:p w:rsidR="00976E98" w:rsidRPr="00910B00" w:rsidRDefault="00976E98" w:rsidP="0008675D">
            <w:pPr>
              <w:pStyle w:val="afffffffffff2"/>
            </w:pPr>
            <w:r w:rsidRPr="00910B00">
              <w:t>3</w:t>
            </w:r>
          </w:p>
        </w:tc>
        <w:tc>
          <w:tcPr>
            <w:tcW w:w="4742" w:type="pct"/>
            <w:gridSpan w:val="4"/>
          </w:tcPr>
          <w:p w:rsidR="00976E98" w:rsidRPr="00910B00" w:rsidRDefault="00976E98" w:rsidP="0008675D">
            <w:pPr>
              <w:pStyle w:val="afffffffffff2"/>
            </w:pPr>
            <w:r w:rsidRPr="00910B00">
              <w:t>Производственные зоны, зоны инженерной и транспортной инфраструктур</w:t>
            </w:r>
          </w:p>
        </w:tc>
      </w:tr>
      <w:tr w:rsidR="00B6783B" w:rsidRPr="00910B00" w:rsidTr="00793907">
        <w:trPr>
          <w:jc w:val="center"/>
        </w:trPr>
        <w:tc>
          <w:tcPr>
            <w:tcW w:w="258" w:type="pct"/>
          </w:tcPr>
          <w:p w:rsidR="0043748D" w:rsidRPr="00910B00" w:rsidRDefault="0043748D" w:rsidP="0008675D">
            <w:pPr>
              <w:pStyle w:val="afffffffffff2"/>
            </w:pPr>
            <w:r w:rsidRPr="00910B00">
              <w:t>3.1</w:t>
            </w:r>
          </w:p>
        </w:tc>
        <w:tc>
          <w:tcPr>
            <w:tcW w:w="1234" w:type="pct"/>
          </w:tcPr>
          <w:p w:rsidR="0043748D" w:rsidRPr="00910B00" w:rsidRDefault="0043748D" w:rsidP="0008675D">
            <w:pPr>
              <w:pStyle w:val="afffffffffff2"/>
            </w:pPr>
            <w:r w:rsidRPr="00910B00">
              <w:t>Производственная зона</w:t>
            </w:r>
          </w:p>
        </w:tc>
        <w:tc>
          <w:tcPr>
            <w:tcW w:w="940" w:type="pct"/>
          </w:tcPr>
          <w:p w:rsidR="0043748D" w:rsidRPr="00910B00" w:rsidRDefault="009E7AEC" w:rsidP="0008675D">
            <w:pPr>
              <w:pStyle w:val="afffffffffff2"/>
            </w:pPr>
            <w:r>
              <w:t>П1</w:t>
            </w:r>
          </w:p>
        </w:tc>
        <w:tc>
          <w:tcPr>
            <w:tcW w:w="1221" w:type="pct"/>
          </w:tcPr>
          <w:p w:rsidR="0043748D" w:rsidRPr="00910B00" w:rsidRDefault="0043748D" w:rsidP="0008675D">
            <w:pPr>
              <w:pStyle w:val="afffffffffff2"/>
            </w:pPr>
            <w:r w:rsidRPr="00910B00">
              <w:t>Зона предназначена для размещения объектов</w:t>
            </w:r>
            <w:r>
              <w:t xml:space="preserve"> производственной деятельности </w:t>
            </w:r>
            <w:r w:rsidRPr="00910B00">
              <w:t>I</w:t>
            </w:r>
            <w:r>
              <w:rPr>
                <w:lang w:val="en-US"/>
              </w:rPr>
              <w:t>V</w:t>
            </w:r>
            <w:r w:rsidRPr="004E0EF8">
              <w:t xml:space="preserve"> </w:t>
            </w:r>
            <w:r>
              <w:t>и</w:t>
            </w:r>
            <w:r w:rsidRPr="00910B00">
              <w:t xml:space="preserve"> V классов опасности в соответствии с санитарной классификацией</w:t>
            </w:r>
            <w:r>
              <w:t>,</w:t>
            </w:r>
            <w:r w:rsidRPr="00910B00">
              <w:t xml:space="preserve"> объектов складского назначения</w:t>
            </w:r>
            <w:r>
              <w:t>, объектов коммунального обслуживания</w:t>
            </w:r>
            <w:r w:rsidRPr="00910B00">
              <w:t>, а также для орган</w:t>
            </w:r>
            <w:r>
              <w:t>изации санитарно-защитных зон и (</w:t>
            </w:r>
            <w:r w:rsidRPr="00910B00">
              <w:t>или</w:t>
            </w:r>
            <w:r>
              <w:t>)</w:t>
            </w:r>
            <w:r w:rsidRPr="00910B00">
              <w:t xml:space="preserve"> санитарных разрывов в случае необходимости их установления</w:t>
            </w:r>
          </w:p>
        </w:tc>
        <w:tc>
          <w:tcPr>
            <w:tcW w:w="1347" w:type="pct"/>
          </w:tcPr>
          <w:p w:rsidR="0043748D" w:rsidRPr="00910B00" w:rsidRDefault="00C164C7" w:rsidP="0008675D">
            <w:pPr>
              <w:pStyle w:val="afffffffffff2"/>
            </w:pPr>
            <w:r w:rsidRPr="00910B00">
              <w:t>Коммунальное обслуживание</w:t>
            </w:r>
            <w:r>
              <w:t xml:space="preserve"> (</w:t>
            </w:r>
            <w:r w:rsidRPr="00910B00">
              <w:t>3.1</w:t>
            </w:r>
            <w:r>
              <w:t>);</w:t>
            </w:r>
          </w:p>
          <w:p w:rsidR="0043748D" w:rsidRPr="00910B00" w:rsidRDefault="00C164C7" w:rsidP="0008675D">
            <w:pPr>
              <w:pStyle w:val="afffffffffff2"/>
            </w:pPr>
            <w:r w:rsidRPr="00910B00">
              <w:t>предпринимательство</w:t>
            </w:r>
            <w:r>
              <w:t xml:space="preserve"> (</w:t>
            </w:r>
            <w:r w:rsidRPr="00910B00">
              <w:t>4.0</w:t>
            </w:r>
            <w:r>
              <w:t>);</w:t>
            </w:r>
          </w:p>
          <w:p w:rsidR="0043748D" w:rsidRPr="00910B00" w:rsidRDefault="00C164C7" w:rsidP="0008675D">
            <w:pPr>
              <w:pStyle w:val="afffffffffff2"/>
            </w:pPr>
            <w:r w:rsidRPr="00910B00">
              <w:t>деловое управление</w:t>
            </w:r>
            <w:r>
              <w:t xml:space="preserve"> (</w:t>
            </w:r>
            <w:r w:rsidRPr="00910B00">
              <w:t>4.1</w:t>
            </w:r>
            <w:r>
              <w:t>);</w:t>
            </w:r>
          </w:p>
          <w:p w:rsidR="0043748D" w:rsidRPr="00910B00" w:rsidRDefault="00C164C7" w:rsidP="0008675D">
            <w:pPr>
              <w:pStyle w:val="afffffffffff2"/>
            </w:pPr>
            <w:r w:rsidRPr="00910B00">
              <w:t>магазины</w:t>
            </w:r>
            <w:r>
              <w:t xml:space="preserve"> (</w:t>
            </w:r>
            <w:r w:rsidRPr="00910B00">
              <w:t>4.4</w:t>
            </w:r>
            <w:r>
              <w:t>);</w:t>
            </w:r>
          </w:p>
          <w:p w:rsidR="0043748D" w:rsidRPr="00910B00" w:rsidRDefault="00C164C7" w:rsidP="0008675D">
            <w:pPr>
              <w:pStyle w:val="afffffffffff2"/>
            </w:pPr>
            <w:r w:rsidRPr="00910B00">
              <w:t>общественное питание</w:t>
            </w:r>
            <w:r>
              <w:t xml:space="preserve"> (</w:t>
            </w:r>
            <w:r w:rsidRPr="00910B00">
              <w:t>4.6</w:t>
            </w:r>
            <w:r>
              <w:t>);</w:t>
            </w:r>
          </w:p>
          <w:p w:rsidR="0043748D" w:rsidRPr="00910B00" w:rsidRDefault="00C164C7" w:rsidP="0008675D">
            <w:pPr>
              <w:pStyle w:val="afffffffffff2"/>
            </w:pPr>
            <w:r w:rsidRPr="00910B00">
              <w:t>служебные гаражи</w:t>
            </w:r>
            <w:r>
              <w:t xml:space="preserve"> (</w:t>
            </w:r>
            <w:r w:rsidRPr="00910B00">
              <w:t>4.9</w:t>
            </w:r>
            <w:r>
              <w:t>);</w:t>
            </w:r>
          </w:p>
          <w:p w:rsidR="0043748D" w:rsidRPr="00910B00" w:rsidRDefault="00C164C7" w:rsidP="0008675D">
            <w:pPr>
              <w:pStyle w:val="afffffffffff2"/>
            </w:pPr>
            <w:r w:rsidRPr="00910B00">
              <w:t>производственная деятельность</w:t>
            </w:r>
            <w:r>
              <w:t xml:space="preserve"> (</w:t>
            </w:r>
            <w:r w:rsidRPr="00910B00">
              <w:t>6.0</w:t>
            </w:r>
            <w:r>
              <w:t>);</w:t>
            </w:r>
          </w:p>
          <w:p w:rsidR="0043748D" w:rsidRPr="00910B00" w:rsidRDefault="00C164C7" w:rsidP="0008675D">
            <w:pPr>
              <w:pStyle w:val="afffffffffff2"/>
            </w:pPr>
            <w:r w:rsidRPr="00910B00">
              <w:t>недропользование</w:t>
            </w:r>
            <w:r>
              <w:t xml:space="preserve"> (</w:t>
            </w:r>
            <w:r w:rsidRPr="00910B00">
              <w:t>6.1</w:t>
            </w:r>
            <w:r>
              <w:t>);</w:t>
            </w:r>
          </w:p>
          <w:p w:rsidR="0043748D" w:rsidRPr="00910B00" w:rsidRDefault="00C164C7" w:rsidP="0008675D">
            <w:pPr>
              <w:pStyle w:val="afffffffffff2"/>
            </w:pPr>
            <w:r w:rsidRPr="00910B00">
              <w:t>тяж</w:t>
            </w:r>
            <w:r>
              <w:t>ё</w:t>
            </w:r>
            <w:r w:rsidRPr="00910B00">
              <w:t>лая промышленность</w:t>
            </w:r>
            <w:r>
              <w:t xml:space="preserve"> (</w:t>
            </w:r>
            <w:r w:rsidRPr="00910B00">
              <w:t>6.2</w:t>
            </w:r>
            <w:r>
              <w:t>);</w:t>
            </w:r>
          </w:p>
          <w:p w:rsidR="0043748D" w:rsidRPr="00910B00" w:rsidRDefault="00C164C7" w:rsidP="0008675D">
            <w:pPr>
              <w:pStyle w:val="afffffffffff2"/>
            </w:pPr>
            <w:r w:rsidRPr="00910B00">
              <w:t>автомобилестроительная промышленность</w:t>
            </w:r>
            <w:r>
              <w:t xml:space="preserve"> (</w:t>
            </w:r>
            <w:r w:rsidRPr="00910B00">
              <w:t>6.2.1</w:t>
            </w:r>
            <w:r>
              <w:t>);</w:t>
            </w:r>
          </w:p>
          <w:p w:rsidR="0043748D" w:rsidRPr="00910B00" w:rsidRDefault="00C164C7" w:rsidP="0008675D">
            <w:pPr>
              <w:pStyle w:val="afffffffffff2"/>
            </w:pPr>
            <w:r w:rsidRPr="00910B00">
              <w:t>л</w:t>
            </w:r>
            <w:r>
              <w:t>ё</w:t>
            </w:r>
            <w:r w:rsidRPr="00910B00">
              <w:t>гкая промышленность</w:t>
            </w:r>
            <w:r>
              <w:t xml:space="preserve"> (</w:t>
            </w:r>
            <w:r w:rsidRPr="00910B00">
              <w:t>6.3</w:t>
            </w:r>
            <w:r>
              <w:t>);</w:t>
            </w:r>
          </w:p>
          <w:p w:rsidR="0043748D" w:rsidRPr="00910B00" w:rsidRDefault="00C164C7" w:rsidP="0008675D">
            <w:pPr>
              <w:pStyle w:val="afffffffffff2"/>
            </w:pPr>
            <w:r w:rsidRPr="00910B00">
              <w:t>фармацевтическая промышленность</w:t>
            </w:r>
            <w:r>
              <w:t xml:space="preserve"> (</w:t>
            </w:r>
            <w:r w:rsidRPr="00910B00">
              <w:t>6.3.1</w:t>
            </w:r>
            <w:r>
              <w:t>);</w:t>
            </w:r>
          </w:p>
          <w:p w:rsidR="0043748D" w:rsidRPr="00910B00" w:rsidRDefault="00C164C7" w:rsidP="0008675D">
            <w:pPr>
              <w:pStyle w:val="afffffffffff2"/>
            </w:pPr>
            <w:r w:rsidRPr="00910B00">
              <w:t>фарфорофаянсовая промышленность</w:t>
            </w:r>
            <w:r>
              <w:t xml:space="preserve"> (</w:t>
            </w:r>
            <w:r w:rsidRPr="00910B00">
              <w:t>6.3.2</w:t>
            </w:r>
            <w:r>
              <w:t>);</w:t>
            </w:r>
          </w:p>
          <w:p w:rsidR="0043748D" w:rsidRPr="00910B00" w:rsidRDefault="00C164C7" w:rsidP="0008675D">
            <w:pPr>
              <w:pStyle w:val="afffffffffff2"/>
            </w:pPr>
            <w:r w:rsidRPr="00910B00">
              <w:t>электронная промышленность</w:t>
            </w:r>
            <w:r>
              <w:t xml:space="preserve"> (</w:t>
            </w:r>
            <w:r w:rsidRPr="00910B00">
              <w:t>6.3.3</w:t>
            </w:r>
            <w:r>
              <w:t>);</w:t>
            </w:r>
          </w:p>
          <w:p w:rsidR="0043748D" w:rsidRPr="00910B00" w:rsidRDefault="00C164C7" w:rsidP="0008675D">
            <w:pPr>
              <w:pStyle w:val="afffffffffff2"/>
            </w:pPr>
            <w:r w:rsidRPr="00910B00">
              <w:t>ювелирная промышленность</w:t>
            </w:r>
            <w:r>
              <w:t xml:space="preserve"> (</w:t>
            </w:r>
            <w:r w:rsidRPr="00910B00">
              <w:t>6.3.4</w:t>
            </w:r>
            <w:r>
              <w:t>);</w:t>
            </w:r>
          </w:p>
          <w:p w:rsidR="0043748D" w:rsidRPr="00910B00" w:rsidRDefault="00C164C7" w:rsidP="0008675D">
            <w:pPr>
              <w:pStyle w:val="afffffffffff2"/>
            </w:pPr>
            <w:r w:rsidRPr="00910B00">
              <w:t>пищевая промышленность</w:t>
            </w:r>
            <w:r>
              <w:t xml:space="preserve"> (</w:t>
            </w:r>
            <w:r w:rsidRPr="00910B00">
              <w:t>6.4</w:t>
            </w:r>
            <w:r>
              <w:t>);</w:t>
            </w:r>
          </w:p>
          <w:p w:rsidR="0043748D" w:rsidRPr="00910B00" w:rsidRDefault="00C164C7" w:rsidP="0008675D">
            <w:pPr>
              <w:pStyle w:val="afffffffffff2"/>
            </w:pPr>
            <w:r w:rsidRPr="00910B00">
              <w:t>нефтехимическая промышленность</w:t>
            </w:r>
            <w:r>
              <w:t xml:space="preserve"> (</w:t>
            </w:r>
            <w:r w:rsidRPr="00910B00">
              <w:t>6.5</w:t>
            </w:r>
            <w:r>
              <w:t>);</w:t>
            </w:r>
          </w:p>
          <w:p w:rsidR="0043748D" w:rsidRPr="00910B00" w:rsidRDefault="00C164C7" w:rsidP="0008675D">
            <w:pPr>
              <w:pStyle w:val="afffffffffff2"/>
            </w:pPr>
            <w:r w:rsidRPr="00910B00">
              <w:t>строительная промышленность</w:t>
            </w:r>
            <w:r>
              <w:t xml:space="preserve"> (</w:t>
            </w:r>
            <w:r w:rsidRPr="00910B00">
              <w:t>6.6</w:t>
            </w:r>
            <w:r>
              <w:t>);</w:t>
            </w:r>
          </w:p>
          <w:p w:rsidR="0043748D" w:rsidRPr="00910B00" w:rsidRDefault="00C164C7" w:rsidP="0008675D">
            <w:pPr>
              <w:pStyle w:val="afffffffffff2"/>
            </w:pPr>
            <w:r w:rsidRPr="00910B00">
              <w:t>энергетика</w:t>
            </w:r>
            <w:r>
              <w:t xml:space="preserve"> (</w:t>
            </w:r>
            <w:r w:rsidRPr="00910B00">
              <w:t>6.7</w:t>
            </w:r>
            <w:r>
              <w:t>);</w:t>
            </w:r>
          </w:p>
          <w:p w:rsidR="0043748D" w:rsidRPr="00910B00" w:rsidRDefault="00C164C7" w:rsidP="0008675D">
            <w:pPr>
              <w:pStyle w:val="afffffffffff2"/>
            </w:pPr>
            <w:r w:rsidRPr="00910B00">
              <w:t>атомная энергетика</w:t>
            </w:r>
            <w:r>
              <w:t xml:space="preserve"> (</w:t>
            </w:r>
            <w:r w:rsidRPr="00910B00">
              <w:t>6.7.1</w:t>
            </w:r>
            <w:r>
              <w:t>);</w:t>
            </w:r>
          </w:p>
          <w:p w:rsidR="0043748D" w:rsidRPr="00910B00" w:rsidRDefault="00C164C7" w:rsidP="0008675D">
            <w:pPr>
              <w:pStyle w:val="afffffffffff2"/>
            </w:pPr>
            <w:r w:rsidRPr="00910B00">
              <w:t>связь</w:t>
            </w:r>
            <w:r>
              <w:t xml:space="preserve"> (</w:t>
            </w:r>
            <w:r w:rsidRPr="00910B00">
              <w:t>6.8</w:t>
            </w:r>
            <w:r>
              <w:t>);</w:t>
            </w:r>
          </w:p>
          <w:p w:rsidR="0043748D" w:rsidRPr="00910B00" w:rsidRDefault="00C164C7" w:rsidP="0008675D">
            <w:pPr>
              <w:pStyle w:val="afffffffffff2"/>
            </w:pPr>
            <w:r w:rsidRPr="00910B00">
              <w:t>склады</w:t>
            </w:r>
            <w:r>
              <w:t xml:space="preserve"> (</w:t>
            </w:r>
            <w:r w:rsidRPr="00910B00">
              <w:t>6.9</w:t>
            </w:r>
            <w:r>
              <w:t>);</w:t>
            </w:r>
          </w:p>
          <w:p w:rsidR="0043748D" w:rsidRPr="00910B00" w:rsidRDefault="00C164C7" w:rsidP="0008675D">
            <w:pPr>
              <w:pStyle w:val="afffffffffff2"/>
            </w:pPr>
            <w:r w:rsidRPr="00910B00">
              <w:t>складские площадки</w:t>
            </w:r>
            <w:r>
              <w:t xml:space="preserve"> (</w:t>
            </w:r>
            <w:r w:rsidRPr="00910B00">
              <w:t>6.9.1</w:t>
            </w:r>
            <w:r>
              <w:t>);</w:t>
            </w:r>
          </w:p>
          <w:p w:rsidR="0043748D" w:rsidRPr="00910B00" w:rsidRDefault="00C164C7" w:rsidP="0008675D">
            <w:pPr>
              <w:pStyle w:val="afffffffffff2"/>
            </w:pPr>
            <w:r w:rsidRPr="00910B00">
              <w:t>обеспечение космической деятельности</w:t>
            </w:r>
            <w:r>
              <w:t xml:space="preserve"> (</w:t>
            </w:r>
            <w:r w:rsidRPr="00910B00">
              <w:t>6.10</w:t>
            </w:r>
            <w:r>
              <w:t>);</w:t>
            </w:r>
          </w:p>
          <w:p w:rsidR="0043748D" w:rsidRPr="00910B00" w:rsidRDefault="00C164C7" w:rsidP="0008675D">
            <w:pPr>
              <w:pStyle w:val="afffffffffff2"/>
            </w:pPr>
            <w:r w:rsidRPr="00910B00">
              <w:t>целлюлозно-бумажная промышленность</w:t>
            </w:r>
            <w:r>
              <w:t xml:space="preserve"> (</w:t>
            </w:r>
            <w:r w:rsidRPr="00910B00">
              <w:t>6.11</w:t>
            </w:r>
            <w:r>
              <w:t>);</w:t>
            </w:r>
          </w:p>
          <w:p w:rsidR="0043748D" w:rsidRPr="00910B00" w:rsidRDefault="00C164C7" w:rsidP="0008675D">
            <w:pPr>
              <w:pStyle w:val="afffffffffff2"/>
            </w:pPr>
            <w:r w:rsidRPr="00910B00">
              <w:t>научно-производственная деятельность</w:t>
            </w:r>
            <w:r>
              <w:t xml:space="preserve"> (</w:t>
            </w:r>
            <w:r w:rsidRPr="00910B00">
              <w:t>6.12</w:t>
            </w:r>
            <w:r>
              <w:t>)</w:t>
            </w:r>
          </w:p>
        </w:tc>
      </w:tr>
      <w:tr w:rsidR="00B6783B" w:rsidRPr="00910B00" w:rsidTr="00793907">
        <w:trPr>
          <w:jc w:val="center"/>
        </w:trPr>
        <w:tc>
          <w:tcPr>
            <w:tcW w:w="258" w:type="pct"/>
          </w:tcPr>
          <w:p w:rsidR="0043748D" w:rsidRPr="00910B00" w:rsidRDefault="0043748D" w:rsidP="0008675D">
            <w:pPr>
              <w:pStyle w:val="afffffffffff2"/>
            </w:pPr>
            <w:r w:rsidRPr="00910B00">
              <w:t>3.2</w:t>
            </w:r>
          </w:p>
        </w:tc>
        <w:tc>
          <w:tcPr>
            <w:tcW w:w="1234" w:type="pct"/>
          </w:tcPr>
          <w:p w:rsidR="0043748D" w:rsidRPr="00910B00" w:rsidRDefault="0043748D" w:rsidP="0008675D">
            <w:pPr>
              <w:pStyle w:val="afffffffffff2"/>
            </w:pPr>
            <w:r w:rsidRPr="00910B00">
              <w:t>Зона инженерной инфраструктуры</w:t>
            </w:r>
          </w:p>
        </w:tc>
        <w:tc>
          <w:tcPr>
            <w:tcW w:w="940" w:type="pct"/>
          </w:tcPr>
          <w:p w:rsidR="0043748D" w:rsidRPr="00910B00" w:rsidRDefault="009E7AEC" w:rsidP="0008675D">
            <w:pPr>
              <w:pStyle w:val="afffffffffff2"/>
            </w:pPr>
            <w:r>
              <w:t>И1</w:t>
            </w:r>
          </w:p>
        </w:tc>
        <w:tc>
          <w:tcPr>
            <w:tcW w:w="1221" w:type="pct"/>
          </w:tcPr>
          <w:p w:rsidR="0043748D" w:rsidRPr="00910B00" w:rsidRDefault="0043748D" w:rsidP="0008675D">
            <w:pPr>
              <w:pStyle w:val="afffffffffff2"/>
            </w:pPr>
            <w:r w:rsidRPr="00910B00">
              <w:t>Зона предназначена для размещения объектов энергетики, связи, трубопроводного транспорта, водоснабжения и водоотведения, теплоснабжения, а также для организации санитарно-защитных зон и (или) санитарных разрывов в случае необходимости их установления</w:t>
            </w:r>
          </w:p>
        </w:tc>
        <w:tc>
          <w:tcPr>
            <w:tcW w:w="1347" w:type="pct"/>
          </w:tcPr>
          <w:p w:rsidR="0043748D" w:rsidRPr="00910B00" w:rsidRDefault="00C164C7" w:rsidP="0008675D">
            <w:pPr>
              <w:pStyle w:val="afffffffffff2"/>
            </w:pPr>
            <w:r w:rsidRPr="00910B00">
              <w:t>Коммунальное обслуживание</w:t>
            </w:r>
            <w:r>
              <w:t xml:space="preserve"> (</w:t>
            </w:r>
            <w:r w:rsidRPr="00910B00">
              <w:t>3.1</w:t>
            </w:r>
            <w:r>
              <w:t>);</w:t>
            </w:r>
          </w:p>
          <w:p w:rsidR="0043748D" w:rsidRPr="00910B00" w:rsidRDefault="00C164C7" w:rsidP="0008675D">
            <w:pPr>
              <w:pStyle w:val="afffffffffff2"/>
            </w:pPr>
            <w:r w:rsidRPr="00910B00">
              <w:t>энергетика</w:t>
            </w:r>
            <w:r>
              <w:t xml:space="preserve"> (</w:t>
            </w:r>
            <w:r w:rsidRPr="00910B00">
              <w:t>6.7</w:t>
            </w:r>
            <w:r>
              <w:t>);</w:t>
            </w:r>
          </w:p>
          <w:p w:rsidR="0043748D" w:rsidRPr="00910B00" w:rsidRDefault="00C164C7" w:rsidP="0008675D">
            <w:pPr>
              <w:pStyle w:val="afffffffffff2"/>
            </w:pPr>
            <w:r w:rsidRPr="00910B00">
              <w:t>связь</w:t>
            </w:r>
            <w:r>
              <w:t xml:space="preserve"> (</w:t>
            </w:r>
            <w:r w:rsidRPr="00910B00">
              <w:t>6.8</w:t>
            </w:r>
            <w:r>
              <w:t>);</w:t>
            </w:r>
          </w:p>
          <w:p w:rsidR="0043748D" w:rsidRPr="00910B00" w:rsidRDefault="00C164C7" w:rsidP="0008675D">
            <w:pPr>
              <w:pStyle w:val="afffffffffff2"/>
            </w:pPr>
            <w:r w:rsidRPr="00910B00">
              <w:t>размещение автомобильных дорог</w:t>
            </w:r>
            <w:r>
              <w:t xml:space="preserve"> (</w:t>
            </w:r>
            <w:r w:rsidRPr="00910B00">
              <w:t>7.2.1</w:t>
            </w:r>
            <w:r>
              <w:t>);</w:t>
            </w:r>
          </w:p>
          <w:p w:rsidR="0043748D" w:rsidRPr="00910B00" w:rsidRDefault="00C164C7" w:rsidP="0008675D">
            <w:pPr>
              <w:pStyle w:val="afffffffffff2"/>
            </w:pPr>
            <w:r w:rsidRPr="00910B00">
              <w:t>трубопроводный транспорт</w:t>
            </w:r>
            <w:r>
              <w:t xml:space="preserve"> (</w:t>
            </w:r>
            <w:r w:rsidRPr="00910B00">
              <w:t>7.5</w:t>
            </w:r>
            <w:r>
              <w:t>);</w:t>
            </w:r>
          </w:p>
          <w:p w:rsidR="0043748D" w:rsidRPr="00910B00" w:rsidRDefault="00C164C7" w:rsidP="0008675D">
            <w:pPr>
              <w:pStyle w:val="afffffffffff2"/>
            </w:pPr>
            <w:r w:rsidRPr="00910B00">
              <w:t>земельные участки (территории) общего пользования</w:t>
            </w:r>
            <w:r>
              <w:t xml:space="preserve"> (</w:t>
            </w:r>
            <w:r w:rsidRPr="00910B00">
              <w:t>12.0</w:t>
            </w:r>
            <w:r>
              <w:t>);</w:t>
            </w:r>
          </w:p>
          <w:p w:rsidR="0043748D" w:rsidRPr="00910B00" w:rsidRDefault="00C164C7" w:rsidP="0008675D">
            <w:pPr>
              <w:pStyle w:val="afffffffffff2"/>
            </w:pPr>
            <w:r w:rsidRPr="00910B00">
              <w:t>улично-дорожная сеть</w:t>
            </w:r>
            <w:r>
              <w:t xml:space="preserve"> (</w:t>
            </w:r>
            <w:r w:rsidRPr="00910B00">
              <w:t>12.0.1</w:t>
            </w:r>
            <w:r>
              <w:t>)</w:t>
            </w:r>
          </w:p>
        </w:tc>
      </w:tr>
      <w:tr w:rsidR="00B6783B" w:rsidRPr="00910B00" w:rsidTr="00793907">
        <w:trPr>
          <w:jc w:val="center"/>
        </w:trPr>
        <w:tc>
          <w:tcPr>
            <w:tcW w:w="258" w:type="pct"/>
          </w:tcPr>
          <w:p w:rsidR="0043748D" w:rsidRPr="00910B00" w:rsidRDefault="0043748D" w:rsidP="0008675D">
            <w:pPr>
              <w:pStyle w:val="afffffffffff2"/>
            </w:pPr>
            <w:r w:rsidRPr="00910B00">
              <w:t>3.3</w:t>
            </w:r>
          </w:p>
        </w:tc>
        <w:tc>
          <w:tcPr>
            <w:tcW w:w="1234" w:type="pct"/>
          </w:tcPr>
          <w:p w:rsidR="0043748D" w:rsidRPr="00910B00" w:rsidRDefault="0043748D" w:rsidP="0008675D">
            <w:pPr>
              <w:pStyle w:val="afffffffffff2"/>
            </w:pPr>
            <w:r w:rsidRPr="00910B00">
              <w:t>Зона транспортной инфраструктуры</w:t>
            </w:r>
          </w:p>
        </w:tc>
        <w:tc>
          <w:tcPr>
            <w:tcW w:w="940" w:type="pct"/>
          </w:tcPr>
          <w:p w:rsidR="0043748D" w:rsidRPr="00910B00" w:rsidRDefault="009E7AEC" w:rsidP="0008675D">
            <w:pPr>
              <w:pStyle w:val="afffffffffff2"/>
            </w:pPr>
            <w:r>
              <w:t>Т1</w:t>
            </w:r>
          </w:p>
        </w:tc>
        <w:tc>
          <w:tcPr>
            <w:tcW w:w="1221" w:type="pct"/>
          </w:tcPr>
          <w:p w:rsidR="0043748D" w:rsidRPr="00910B00" w:rsidRDefault="0043748D" w:rsidP="0008675D">
            <w:pPr>
              <w:pStyle w:val="afffffffffff2"/>
            </w:pPr>
            <w:r w:rsidRPr="00910B00">
              <w:t>Зона предназначена для размещения железнодорожных путей и иных объектов железнодорожной инфраструктуры, автомобильных дорог и иных связанных с автомобильным транспортом объектов, объектов водного транспорта</w:t>
            </w:r>
            <w:r w:rsidRPr="005671BC">
              <w:t>, объектов коммунального обслуживания</w:t>
            </w:r>
            <w:r w:rsidRPr="00910B00">
              <w:t>, а также для организации санитарно-защитных зон и (или) санитарных разрывов в случае необходимости их установления</w:t>
            </w:r>
          </w:p>
        </w:tc>
        <w:tc>
          <w:tcPr>
            <w:tcW w:w="1347" w:type="pct"/>
          </w:tcPr>
          <w:p w:rsidR="0043748D" w:rsidRPr="00910B00" w:rsidRDefault="00C164C7" w:rsidP="0008675D">
            <w:pPr>
              <w:pStyle w:val="afffffffffff2"/>
            </w:pPr>
            <w:r w:rsidRPr="00910B00">
              <w:t>Хранение автотранспорта</w:t>
            </w:r>
            <w:r>
              <w:t xml:space="preserve"> (</w:t>
            </w:r>
            <w:r w:rsidRPr="00910B00">
              <w:t>2.7.1</w:t>
            </w:r>
            <w:r>
              <w:t>);</w:t>
            </w:r>
          </w:p>
          <w:p w:rsidR="0043748D" w:rsidRPr="00910B00" w:rsidRDefault="00C164C7" w:rsidP="0008675D">
            <w:pPr>
              <w:pStyle w:val="afffffffffff2"/>
            </w:pPr>
            <w:r w:rsidRPr="00910B00">
              <w:t>размещение гаражей для собственных нужд</w:t>
            </w:r>
            <w:r>
              <w:t xml:space="preserve"> (</w:t>
            </w:r>
            <w:r w:rsidRPr="00910B00">
              <w:t>2.7.2</w:t>
            </w:r>
            <w:r>
              <w:t>);</w:t>
            </w:r>
          </w:p>
          <w:p w:rsidR="0043748D" w:rsidRPr="00910B00" w:rsidRDefault="00C164C7" w:rsidP="0008675D">
            <w:pPr>
              <w:pStyle w:val="afffffffffff2"/>
            </w:pPr>
            <w:r w:rsidRPr="00910B00">
              <w:t>служебные гаражи</w:t>
            </w:r>
            <w:r>
              <w:t xml:space="preserve"> (</w:t>
            </w:r>
            <w:r w:rsidRPr="00910B00">
              <w:t>4.9</w:t>
            </w:r>
            <w:r>
              <w:t>);</w:t>
            </w:r>
          </w:p>
          <w:p w:rsidR="0043748D" w:rsidRPr="00910B00" w:rsidRDefault="00C164C7" w:rsidP="0008675D">
            <w:pPr>
              <w:pStyle w:val="afffffffffff2"/>
            </w:pPr>
            <w:r w:rsidRPr="00910B00">
              <w:t>объекты дорожного сервиса</w:t>
            </w:r>
            <w:r>
              <w:t xml:space="preserve"> (</w:t>
            </w:r>
            <w:r w:rsidRPr="00910B00">
              <w:t>4.9.1</w:t>
            </w:r>
            <w:r>
              <w:t>);</w:t>
            </w:r>
          </w:p>
          <w:p w:rsidR="0043748D" w:rsidRPr="00910B00" w:rsidRDefault="00C164C7" w:rsidP="0008675D">
            <w:pPr>
              <w:pStyle w:val="afffffffffff2"/>
            </w:pPr>
            <w:r w:rsidRPr="00910B00">
              <w:t>заправка транспортных средств</w:t>
            </w:r>
            <w:r>
              <w:t xml:space="preserve"> (</w:t>
            </w:r>
            <w:r w:rsidRPr="00910B00">
              <w:t>4.9.1.1</w:t>
            </w:r>
            <w:r>
              <w:t>);</w:t>
            </w:r>
          </w:p>
          <w:p w:rsidR="0043748D" w:rsidRPr="00910B00" w:rsidRDefault="00C164C7" w:rsidP="0008675D">
            <w:pPr>
              <w:pStyle w:val="afffffffffff2"/>
            </w:pPr>
            <w:r w:rsidRPr="00910B00">
              <w:t>обеспечение дорожного отдыха</w:t>
            </w:r>
            <w:r>
              <w:t xml:space="preserve"> (</w:t>
            </w:r>
            <w:r w:rsidRPr="00910B00">
              <w:t>4.9.1.2</w:t>
            </w:r>
            <w:r>
              <w:t>);</w:t>
            </w:r>
          </w:p>
          <w:p w:rsidR="0043748D" w:rsidRPr="00910B00" w:rsidRDefault="00C164C7" w:rsidP="0008675D">
            <w:pPr>
              <w:pStyle w:val="afffffffffff2"/>
            </w:pPr>
            <w:r w:rsidRPr="00910B00">
              <w:t>автомобильные мойки</w:t>
            </w:r>
            <w:r>
              <w:t xml:space="preserve"> (</w:t>
            </w:r>
            <w:r w:rsidRPr="00910B00">
              <w:t>4.9.1.3</w:t>
            </w:r>
            <w:r>
              <w:t>);</w:t>
            </w:r>
          </w:p>
          <w:p w:rsidR="0043748D" w:rsidRPr="00910B00" w:rsidRDefault="00C164C7" w:rsidP="0008675D">
            <w:pPr>
              <w:pStyle w:val="afffffffffff2"/>
            </w:pPr>
            <w:r w:rsidRPr="00910B00">
              <w:t>ремонт автомобилей</w:t>
            </w:r>
            <w:r>
              <w:t xml:space="preserve"> (</w:t>
            </w:r>
            <w:r w:rsidRPr="00910B00">
              <w:t>4.9.1.4</w:t>
            </w:r>
            <w:r>
              <w:t>);</w:t>
            </w:r>
          </w:p>
          <w:p w:rsidR="0043748D" w:rsidRPr="00910B00" w:rsidRDefault="00C164C7" w:rsidP="0008675D">
            <w:pPr>
              <w:pStyle w:val="afffffffffff2"/>
            </w:pPr>
            <w:r w:rsidRPr="00910B00">
              <w:t>причалы для маломерных судов</w:t>
            </w:r>
            <w:r>
              <w:t xml:space="preserve"> (</w:t>
            </w:r>
            <w:r w:rsidRPr="00910B00">
              <w:t>5.4</w:t>
            </w:r>
            <w:r>
              <w:t>);</w:t>
            </w:r>
          </w:p>
          <w:p w:rsidR="0043748D" w:rsidRPr="00910B00" w:rsidRDefault="00C164C7" w:rsidP="0008675D">
            <w:pPr>
              <w:pStyle w:val="afffffffffff2"/>
            </w:pPr>
            <w:r w:rsidRPr="00910B00">
              <w:t>автомобильный транспорт</w:t>
            </w:r>
            <w:r>
              <w:t xml:space="preserve"> (</w:t>
            </w:r>
            <w:r w:rsidRPr="00910B00">
              <w:t>7.2</w:t>
            </w:r>
            <w:r>
              <w:t>);</w:t>
            </w:r>
          </w:p>
          <w:p w:rsidR="0043748D" w:rsidRPr="00910B00" w:rsidRDefault="00C164C7" w:rsidP="0008675D">
            <w:pPr>
              <w:pStyle w:val="afffffffffff2"/>
            </w:pPr>
            <w:r w:rsidRPr="00910B00">
              <w:t>размещение автомобильных дорог</w:t>
            </w:r>
            <w:r>
              <w:t xml:space="preserve"> (</w:t>
            </w:r>
            <w:r w:rsidRPr="00910B00">
              <w:t>7.2.1</w:t>
            </w:r>
            <w:r>
              <w:t>);</w:t>
            </w:r>
          </w:p>
          <w:p w:rsidR="0043748D" w:rsidRPr="00910B00" w:rsidRDefault="00C164C7" w:rsidP="0008675D">
            <w:pPr>
              <w:pStyle w:val="afffffffffff2"/>
            </w:pPr>
            <w:r w:rsidRPr="00910B00">
              <w:t>водный транспорт</w:t>
            </w:r>
            <w:r>
              <w:t xml:space="preserve"> (</w:t>
            </w:r>
            <w:r w:rsidRPr="00910B00">
              <w:t>7.3</w:t>
            </w:r>
            <w:r>
              <w:t>);</w:t>
            </w:r>
          </w:p>
          <w:p w:rsidR="0043748D" w:rsidRPr="00910B00" w:rsidRDefault="00C164C7" w:rsidP="0008675D">
            <w:pPr>
              <w:pStyle w:val="afffffffffff2"/>
            </w:pPr>
            <w:r w:rsidRPr="00910B00">
              <w:t>воздушный транспорт</w:t>
            </w:r>
            <w:r>
              <w:t xml:space="preserve"> (</w:t>
            </w:r>
            <w:r w:rsidRPr="00910B00">
              <w:t>7.4</w:t>
            </w:r>
            <w:r>
              <w:t>);</w:t>
            </w:r>
          </w:p>
          <w:p w:rsidR="0043748D" w:rsidRPr="00910B00" w:rsidRDefault="00C164C7" w:rsidP="0008675D">
            <w:pPr>
              <w:pStyle w:val="afffffffffff2"/>
            </w:pPr>
            <w:r w:rsidRPr="00910B00">
              <w:t>трубопроводный транспорт</w:t>
            </w:r>
            <w:r>
              <w:t xml:space="preserve"> (</w:t>
            </w:r>
            <w:r w:rsidRPr="00910B00">
              <w:t>7.5</w:t>
            </w:r>
            <w:r>
              <w:t>);</w:t>
            </w:r>
          </w:p>
          <w:p w:rsidR="0043748D" w:rsidRPr="00910B00" w:rsidRDefault="00C164C7" w:rsidP="0008675D">
            <w:pPr>
              <w:pStyle w:val="afffffffffff2"/>
            </w:pPr>
            <w:r w:rsidRPr="00910B00">
              <w:t>земельные участки (территории) общего пользования</w:t>
            </w:r>
            <w:r>
              <w:t xml:space="preserve"> (</w:t>
            </w:r>
            <w:r w:rsidRPr="00910B00">
              <w:t>12.0</w:t>
            </w:r>
            <w:r>
              <w:t>);</w:t>
            </w:r>
          </w:p>
          <w:p w:rsidR="0043748D" w:rsidRPr="00910B00" w:rsidRDefault="00C164C7" w:rsidP="0008675D">
            <w:pPr>
              <w:pStyle w:val="afffffffffff2"/>
            </w:pPr>
            <w:r w:rsidRPr="00910B00">
              <w:t>улично-дорожная сеть</w:t>
            </w:r>
            <w:r>
              <w:t xml:space="preserve"> (</w:t>
            </w:r>
            <w:r w:rsidRPr="00910B00">
              <w:t>12.0.1</w:t>
            </w:r>
            <w:r>
              <w:t>)</w:t>
            </w:r>
          </w:p>
        </w:tc>
      </w:tr>
      <w:tr w:rsidR="00B9397D" w:rsidRPr="00910B00" w:rsidTr="00F5293E">
        <w:trPr>
          <w:jc w:val="center"/>
        </w:trPr>
        <w:tc>
          <w:tcPr>
            <w:tcW w:w="258" w:type="pct"/>
          </w:tcPr>
          <w:p w:rsidR="00B9397D" w:rsidRPr="00910B00" w:rsidRDefault="00B9397D" w:rsidP="0008675D">
            <w:pPr>
              <w:pStyle w:val="afffffffffff2"/>
            </w:pPr>
            <w:r w:rsidRPr="00910B00">
              <w:t>4</w:t>
            </w:r>
          </w:p>
        </w:tc>
        <w:tc>
          <w:tcPr>
            <w:tcW w:w="4742" w:type="pct"/>
            <w:gridSpan w:val="4"/>
          </w:tcPr>
          <w:p w:rsidR="00B9397D" w:rsidRPr="00910B00" w:rsidRDefault="00B9397D" w:rsidP="0008675D">
            <w:pPr>
              <w:pStyle w:val="afffffffffff2"/>
            </w:pPr>
            <w:r w:rsidRPr="00910B00">
              <w:t>Зоны сельскохозяйственного использования</w:t>
            </w:r>
          </w:p>
        </w:tc>
      </w:tr>
      <w:tr w:rsidR="00B6783B" w:rsidRPr="00910B00" w:rsidTr="00793907">
        <w:trPr>
          <w:jc w:val="center"/>
        </w:trPr>
        <w:tc>
          <w:tcPr>
            <w:tcW w:w="258" w:type="pct"/>
          </w:tcPr>
          <w:p w:rsidR="0043748D" w:rsidRPr="00910B00" w:rsidRDefault="0043748D" w:rsidP="0008675D">
            <w:pPr>
              <w:pStyle w:val="afffffffffff2"/>
            </w:pPr>
            <w:r w:rsidRPr="00910B00">
              <w:t>4.1</w:t>
            </w:r>
          </w:p>
        </w:tc>
        <w:tc>
          <w:tcPr>
            <w:tcW w:w="1234" w:type="pct"/>
          </w:tcPr>
          <w:p w:rsidR="0043748D" w:rsidRPr="00910B00" w:rsidRDefault="0043748D" w:rsidP="0008675D">
            <w:pPr>
              <w:pStyle w:val="afffffffffff2"/>
            </w:pPr>
            <w:r w:rsidRPr="00910B00">
              <w:t>Зона сельскохозяйственного использования</w:t>
            </w:r>
          </w:p>
        </w:tc>
        <w:tc>
          <w:tcPr>
            <w:tcW w:w="940" w:type="pct"/>
          </w:tcPr>
          <w:p w:rsidR="0043748D" w:rsidRPr="00910B00" w:rsidRDefault="0049270E" w:rsidP="0008675D">
            <w:pPr>
              <w:pStyle w:val="afffffffffff2"/>
            </w:pPr>
            <w:r>
              <w:t>СХ1</w:t>
            </w:r>
          </w:p>
        </w:tc>
        <w:tc>
          <w:tcPr>
            <w:tcW w:w="1221" w:type="pct"/>
          </w:tcPr>
          <w:p w:rsidR="0043748D" w:rsidRPr="00910B00" w:rsidRDefault="0043748D" w:rsidP="0008675D">
            <w:pPr>
              <w:pStyle w:val="afffffffffff2"/>
            </w:pPr>
            <w:r w:rsidRPr="00910B00">
              <w:t>Зона предназначена для ведения сельского хозяйства; размещения зданий и сооружений, используемых для хранения и переработки сельскохозяйственной продукции</w:t>
            </w:r>
          </w:p>
        </w:tc>
        <w:tc>
          <w:tcPr>
            <w:tcW w:w="1347" w:type="pct"/>
          </w:tcPr>
          <w:p w:rsidR="0043748D" w:rsidRPr="00910B00" w:rsidRDefault="00F64E1D" w:rsidP="0008675D">
            <w:pPr>
              <w:pStyle w:val="afffffffffff2"/>
            </w:pPr>
            <w:r w:rsidRPr="00910B00">
              <w:t>Растениеводство</w:t>
            </w:r>
            <w:r>
              <w:t xml:space="preserve"> </w:t>
            </w:r>
            <w:r w:rsidR="00C164C7">
              <w:t>(</w:t>
            </w:r>
            <w:r w:rsidR="00C164C7" w:rsidRPr="00910B00">
              <w:t>1.1</w:t>
            </w:r>
            <w:r w:rsidR="00C164C7">
              <w:t>);</w:t>
            </w:r>
          </w:p>
          <w:p w:rsidR="0043748D" w:rsidRPr="00910B00" w:rsidRDefault="00C164C7" w:rsidP="0008675D">
            <w:pPr>
              <w:pStyle w:val="afffffffffff2"/>
            </w:pPr>
            <w:r w:rsidRPr="00910B00">
              <w:t>выращивание зерновых и иных сельскохозяйственных культур</w:t>
            </w:r>
            <w:r>
              <w:t xml:space="preserve"> (</w:t>
            </w:r>
            <w:r w:rsidRPr="00910B00">
              <w:t>1.2</w:t>
            </w:r>
            <w:r>
              <w:t>);</w:t>
            </w:r>
          </w:p>
          <w:p w:rsidR="0043748D" w:rsidRPr="00910B00" w:rsidRDefault="00C164C7" w:rsidP="0008675D">
            <w:pPr>
              <w:pStyle w:val="afffffffffff2"/>
            </w:pPr>
            <w:r w:rsidRPr="00910B00">
              <w:t>овощеводство</w:t>
            </w:r>
            <w:r>
              <w:t xml:space="preserve"> (</w:t>
            </w:r>
            <w:r w:rsidRPr="00910B00">
              <w:t>1.3</w:t>
            </w:r>
            <w:r>
              <w:t>);</w:t>
            </w:r>
          </w:p>
          <w:p w:rsidR="0043748D" w:rsidRPr="00910B00" w:rsidRDefault="00C164C7" w:rsidP="0008675D">
            <w:pPr>
              <w:pStyle w:val="afffffffffff2"/>
            </w:pPr>
            <w:r w:rsidRPr="00910B00">
              <w:t>животноводство</w:t>
            </w:r>
            <w:r>
              <w:t xml:space="preserve"> (</w:t>
            </w:r>
            <w:r w:rsidRPr="00910B00">
              <w:t>1.7</w:t>
            </w:r>
            <w:r>
              <w:t>);</w:t>
            </w:r>
          </w:p>
          <w:p w:rsidR="0043748D" w:rsidRPr="00910B00" w:rsidRDefault="00C164C7" w:rsidP="0008675D">
            <w:pPr>
              <w:pStyle w:val="afffffffffff2"/>
            </w:pPr>
            <w:r w:rsidRPr="00910B00">
              <w:t>скотоводство</w:t>
            </w:r>
            <w:r>
              <w:t xml:space="preserve"> (</w:t>
            </w:r>
            <w:r w:rsidR="00F64E1D" w:rsidRPr="00910B00">
              <w:t>1.8</w:t>
            </w:r>
            <w:r>
              <w:t>);</w:t>
            </w:r>
          </w:p>
          <w:p w:rsidR="0043748D" w:rsidRPr="00910B00" w:rsidRDefault="00C164C7" w:rsidP="0008675D">
            <w:pPr>
              <w:pStyle w:val="afffffffffff2"/>
            </w:pPr>
            <w:r w:rsidRPr="00910B00">
              <w:t>пчеловодство</w:t>
            </w:r>
            <w:r>
              <w:t xml:space="preserve"> (</w:t>
            </w:r>
            <w:r w:rsidR="00F64E1D" w:rsidRPr="00910B00">
              <w:t>1.12</w:t>
            </w:r>
            <w:r>
              <w:t>);</w:t>
            </w:r>
          </w:p>
          <w:p w:rsidR="0043748D" w:rsidRPr="00910B00" w:rsidRDefault="00C164C7" w:rsidP="0008675D">
            <w:pPr>
              <w:pStyle w:val="afffffffffff2"/>
            </w:pPr>
            <w:r w:rsidRPr="00910B00">
              <w:t>научное обеспечение сельского хозяйства</w:t>
            </w:r>
            <w:r>
              <w:t xml:space="preserve"> (</w:t>
            </w:r>
            <w:r w:rsidR="00F64E1D" w:rsidRPr="00910B00">
              <w:t>1.14</w:t>
            </w:r>
            <w:r>
              <w:t>);</w:t>
            </w:r>
          </w:p>
          <w:p w:rsidR="0043748D" w:rsidRPr="00910B00" w:rsidRDefault="00C164C7" w:rsidP="0008675D">
            <w:pPr>
              <w:pStyle w:val="afffffffffff2"/>
            </w:pPr>
            <w:r w:rsidRPr="00910B00">
              <w:t>хранение и переработка сельскохозяйственной продукции</w:t>
            </w:r>
            <w:r>
              <w:t xml:space="preserve"> (</w:t>
            </w:r>
            <w:r w:rsidR="00F64E1D" w:rsidRPr="00910B00">
              <w:t>1.15</w:t>
            </w:r>
            <w:r>
              <w:t>);</w:t>
            </w:r>
          </w:p>
          <w:p w:rsidR="0043748D" w:rsidRPr="00910B00" w:rsidRDefault="00C164C7" w:rsidP="0008675D">
            <w:pPr>
              <w:pStyle w:val="afffffffffff2"/>
            </w:pPr>
            <w:r w:rsidRPr="00910B00">
              <w:t>ведение личного подсобного хозяйства на полевых участках</w:t>
            </w:r>
            <w:r>
              <w:t xml:space="preserve"> </w:t>
            </w:r>
            <w:r w:rsidRPr="00910B00">
              <w:t>строительства</w:t>
            </w:r>
            <w:r>
              <w:t xml:space="preserve"> (</w:t>
            </w:r>
            <w:r w:rsidR="00F64E1D" w:rsidRPr="00910B00">
              <w:t>1.16</w:t>
            </w:r>
            <w:r>
              <w:t>);</w:t>
            </w:r>
          </w:p>
          <w:p w:rsidR="0043748D" w:rsidRPr="00910B00" w:rsidRDefault="00C164C7" w:rsidP="0008675D">
            <w:pPr>
              <w:pStyle w:val="afffffffffff2"/>
            </w:pPr>
            <w:r w:rsidRPr="00910B00">
              <w:t>питомники</w:t>
            </w:r>
            <w:r>
              <w:t xml:space="preserve"> (</w:t>
            </w:r>
            <w:r w:rsidR="00F64E1D" w:rsidRPr="00910B00">
              <w:t>1.17</w:t>
            </w:r>
            <w:r>
              <w:t>);</w:t>
            </w:r>
          </w:p>
          <w:p w:rsidR="0043748D" w:rsidRPr="00910B00" w:rsidRDefault="00C164C7" w:rsidP="0008675D">
            <w:pPr>
              <w:pStyle w:val="afffffffffff2"/>
            </w:pPr>
            <w:r w:rsidRPr="00910B00">
              <w:t>обеспечение сельскохозяйственного производства</w:t>
            </w:r>
            <w:r>
              <w:t xml:space="preserve"> (</w:t>
            </w:r>
            <w:r w:rsidR="00F64E1D" w:rsidRPr="00910B00">
              <w:t>1.18</w:t>
            </w:r>
            <w:r>
              <w:t>);</w:t>
            </w:r>
          </w:p>
          <w:p w:rsidR="0043748D" w:rsidRPr="00910B00" w:rsidRDefault="00C164C7" w:rsidP="0008675D">
            <w:pPr>
              <w:pStyle w:val="afffffffffff2"/>
            </w:pPr>
            <w:r w:rsidRPr="00910B00">
              <w:t>сенокошение</w:t>
            </w:r>
            <w:r>
              <w:t xml:space="preserve"> (</w:t>
            </w:r>
            <w:r w:rsidR="00F64E1D" w:rsidRPr="00910B00">
              <w:t>1.19</w:t>
            </w:r>
            <w:r>
              <w:t>);</w:t>
            </w:r>
          </w:p>
          <w:p w:rsidR="0043748D" w:rsidRPr="00910B00" w:rsidRDefault="00C164C7" w:rsidP="0008675D">
            <w:pPr>
              <w:pStyle w:val="afffffffffff2"/>
            </w:pPr>
            <w:r w:rsidRPr="00910B00">
              <w:t>выпас сельскохозяйственных животных</w:t>
            </w:r>
            <w:r>
              <w:t xml:space="preserve"> (</w:t>
            </w:r>
            <w:r w:rsidR="00F64E1D" w:rsidRPr="00910B00">
              <w:t>1.20</w:t>
            </w:r>
            <w:r>
              <w:t>);</w:t>
            </w:r>
          </w:p>
          <w:p w:rsidR="0043748D" w:rsidRPr="00910B00" w:rsidRDefault="00C164C7" w:rsidP="0008675D">
            <w:pPr>
              <w:pStyle w:val="afffffffffff2"/>
            </w:pPr>
            <w:r w:rsidRPr="00910B00">
              <w:t>складские площадки</w:t>
            </w:r>
            <w:r>
              <w:t xml:space="preserve"> (</w:t>
            </w:r>
            <w:r w:rsidRPr="00910B00">
              <w:t>6.9.1</w:t>
            </w:r>
            <w:r>
              <w:t>);</w:t>
            </w:r>
          </w:p>
          <w:p w:rsidR="0043748D" w:rsidRPr="00910B00" w:rsidRDefault="00C164C7" w:rsidP="0008675D">
            <w:pPr>
              <w:pStyle w:val="afffffffffff2"/>
            </w:pPr>
            <w:r w:rsidRPr="00910B00">
              <w:t>водные объекты</w:t>
            </w:r>
            <w:r>
              <w:t xml:space="preserve"> (</w:t>
            </w:r>
            <w:r w:rsidRPr="00910B00">
              <w:t>11.0</w:t>
            </w:r>
            <w:r>
              <w:t>);</w:t>
            </w:r>
          </w:p>
          <w:p w:rsidR="0043748D" w:rsidRPr="00910B00" w:rsidRDefault="00C164C7" w:rsidP="0008675D">
            <w:pPr>
              <w:pStyle w:val="afffffffffff2"/>
            </w:pPr>
            <w:r w:rsidRPr="00910B00">
              <w:t>общее пользование водными объектами</w:t>
            </w:r>
            <w:r>
              <w:t xml:space="preserve"> (</w:t>
            </w:r>
            <w:r w:rsidRPr="00910B00">
              <w:t>11.1</w:t>
            </w:r>
            <w:r>
              <w:t>);</w:t>
            </w:r>
          </w:p>
          <w:p w:rsidR="0043748D" w:rsidRPr="00910B00" w:rsidRDefault="00C164C7" w:rsidP="0008675D">
            <w:pPr>
              <w:pStyle w:val="afffffffffff2"/>
            </w:pPr>
            <w:r w:rsidRPr="00910B00">
              <w:t>специальное пользование водными объектами</w:t>
            </w:r>
            <w:r>
              <w:t xml:space="preserve"> (</w:t>
            </w:r>
            <w:r w:rsidRPr="00910B00">
              <w:t>11.2</w:t>
            </w:r>
            <w:r>
              <w:t>);</w:t>
            </w:r>
          </w:p>
          <w:p w:rsidR="0043748D" w:rsidRPr="00910B00" w:rsidRDefault="00C164C7" w:rsidP="0008675D">
            <w:pPr>
              <w:pStyle w:val="afffffffffff2"/>
            </w:pPr>
            <w:r w:rsidRPr="00910B00">
              <w:t>гидротехнические сооружения</w:t>
            </w:r>
            <w:r>
              <w:t xml:space="preserve"> (</w:t>
            </w:r>
            <w:r w:rsidRPr="00910B00">
              <w:t>11.3</w:t>
            </w:r>
            <w:r>
              <w:t>);</w:t>
            </w:r>
          </w:p>
          <w:p w:rsidR="0043748D" w:rsidRPr="00910B00" w:rsidRDefault="00C164C7" w:rsidP="0008675D">
            <w:pPr>
              <w:pStyle w:val="afffffffffff2"/>
            </w:pPr>
            <w:r w:rsidRPr="00910B00">
              <w:t>земельные участки (территории) общего пользования</w:t>
            </w:r>
            <w:r>
              <w:t xml:space="preserve"> (</w:t>
            </w:r>
            <w:r w:rsidRPr="00910B00">
              <w:t>12.0</w:t>
            </w:r>
            <w:r>
              <w:t>)</w:t>
            </w:r>
          </w:p>
        </w:tc>
      </w:tr>
      <w:tr w:rsidR="005E4D2C" w:rsidRPr="00910B00" w:rsidTr="00793907">
        <w:trPr>
          <w:jc w:val="center"/>
        </w:trPr>
        <w:tc>
          <w:tcPr>
            <w:tcW w:w="258" w:type="pct"/>
            <w:vMerge w:val="restart"/>
          </w:tcPr>
          <w:p w:rsidR="005E4D2C" w:rsidRPr="00910B00" w:rsidRDefault="005E4D2C" w:rsidP="0008675D">
            <w:pPr>
              <w:pStyle w:val="afffffffffff2"/>
            </w:pPr>
            <w:r w:rsidRPr="00910B00">
              <w:t>4.2</w:t>
            </w:r>
          </w:p>
        </w:tc>
        <w:tc>
          <w:tcPr>
            <w:tcW w:w="1234" w:type="pct"/>
            <w:vMerge w:val="restart"/>
          </w:tcPr>
          <w:p w:rsidR="005E4D2C" w:rsidRPr="00910B00" w:rsidRDefault="005E4D2C" w:rsidP="0008675D">
            <w:pPr>
              <w:pStyle w:val="afffffffffff2"/>
            </w:pPr>
            <w:r w:rsidRPr="00910B00">
              <w:t>Зона садоводства, огородничества</w:t>
            </w:r>
          </w:p>
        </w:tc>
        <w:tc>
          <w:tcPr>
            <w:tcW w:w="940" w:type="pct"/>
          </w:tcPr>
          <w:p w:rsidR="005E4D2C" w:rsidRPr="00910B00" w:rsidRDefault="005E4D2C" w:rsidP="0008675D">
            <w:pPr>
              <w:pStyle w:val="afffffffffff2"/>
            </w:pPr>
            <w:r>
              <w:t>СХ2</w:t>
            </w:r>
          </w:p>
        </w:tc>
        <w:tc>
          <w:tcPr>
            <w:tcW w:w="1221" w:type="pct"/>
          </w:tcPr>
          <w:p w:rsidR="005E4D2C" w:rsidRPr="00910B00" w:rsidRDefault="005E4D2C" w:rsidP="0008675D">
            <w:pPr>
              <w:pStyle w:val="afffffffffff2"/>
            </w:pPr>
            <w:r w:rsidRPr="00910B00">
              <w:t>Зона предназначена для размещения садового дома, предназначенного для отдыха и не подлежащего разделу на квартиры, а также размещения хозяйственных строений и сооружений; осуществления деятельности, связанной с выращиванием плодовых, ягодных, овощных, бахчевых или иных сельскохозяйственных культур</w:t>
            </w:r>
          </w:p>
        </w:tc>
        <w:tc>
          <w:tcPr>
            <w:tcW w:w="1347" w:type="pct"/>
          </w:tcPr>
          <w:p w:rsidR="005E4D2C" w:rsidRPr="00910B00" w:rsidRDefault="005E4D2C" w:rsidP="0008675D">
            <w:pPr>
              <w:pStyle w:val="afffffffffff2"/>
            </w:pPr>
            <w:r w:rsidRPr="00910B00">
              <w:t>Коммунальное обслуживание</w:t>
            </w:r>
            <w:r w:rsidR="00DD1F32">
              <w:t xml:space="preserve"> (</w:t>
            </w:r>
            <w:r w:rsidR="00F64E1D" w:rsidRPr="00910B00">
              <w:t>3.1</w:t>
            </w:r>
            <w:r w:rsidR="00DD1F32">
              <w:t>);</w:t>
            </w:r>
          </w:p>
          <w:p w:rsidR="005E4D2C" w:rsidRPr="00910B00" w:rsidRDefault="00F64E1D" w:rsidP="0008675D">
            <w:pPr>
              <w:pStyle w:val="afffffffffff2"/>
            </w:pPr>
            <w:r w:rsidRPr="00910B00">
              <w:t>спорт</w:t>
            </w:r>
            <w:r>
              <w:t xml:space="preserve"> (</w:t>
            </w:r>
            <w:r w:rsidRPr="00910B00">
              <w:t>5.1</w:t>
            </w:r>
            <w:r>
              <w:t>);</w:t>
            </w:r>
          </w:p>
          <w:p w:rsidR="005E4D2C" w:rsidRPr="00910B00" w:rsidRDefault="00F64E1D" w:rsidP="0008675D">
            <w:pPr>
              <w:pStyle w:val="afffffffffff2"/>
            </w:pPr>
            <w:r w:rsidRPr="00910B00">
              <w:t>причалы для маломерных судов</w:t>
            </w:r>
            <w:r>
              <w:t xml:space="preserve"> (</w:t>
            </w:r>
            <w:r w:rsidRPr="00910B00">
              <w:t>5.4</w:t>
            </w:r>
            <w:r>
              <w:t>);</w:t>
            </w:r>
          </w:p>
          <w:p w:rsidR="005E4D2C" w:rsidRPr="00910B00" w:rsidRDefault="00F64E1D" w:rsidP="0008675D">
            <w:pPr>
              <w:pStyle w:val="afffffffffff2"/>
            </w:pPr>
            <w:r w:rsidRPr="00910B00">
              <w:t>общее пользование водными объектами</w:t>
            </w:r>
            <w:r>
              <w:t xml:space="preserve"> (</w:t>
            </w:r>
            <w:r w:rsidRPr="00910B00">
              <w:t>11.1</w:t>
            </w:r>
            <w:r>
              <w:t>);</w:t>
            </w:r>
          </w:p>
          <w:p w:rsidR="005E4D2C" w:rsidRPr="00910B00" w:rsidRDefault="00F64E1D" w:rsidP="0008675D">
            <w:pPr>
              <w:pStyle w:val="afffffffffff2"/>
            </w:pPr>
            <w:r w:rsidRPr="00910B00">
              <w:t>улично-дорожная сеть</w:t>
            </w:r>
            <w:r>
              <w:t xml:space="preserve"> (</w:t>
            </w:r>
            <w:r w:rsidRPr="00910B00">
              <w:t>12.0.1</w:t>
            </w:r>
            <w:r>
              <w:t>);</w:t>
            </w:r>
          </w:p>
          <w:p w:rsidR="005E4D2C" w:rsidRPr="00910B00" w:rsidRDefault="00F64E1D" w:rsidP="0008675D">
            <w:pPr>
              <w:pStyle w:val="afffffffffff2"/>
            </w:pPr>
            <w:r w:rsidRPr="00910B00">
              <w:t>благоустройство территории</w:t>
            </w:r>
            <w:r>
              <w:t xml:space="preserve"> (</w:t>
            </w:r>
            <w:r w:rsidRPr="00910B00">
              <w:t>12.0.2</w:t>
            </w:r>
            <w:r>
              <w:t>);</w:t>
            </w:r>
          </w:p>
          <w:p w:rsidR="005E4D2C" w:rsidRPr="00910B00" w:rsidRDefault="00F64E1D" w:rsidP="0008675D">
            <w:pPr>
              <w:pStyle w:val="afffffffffff2"/>
            </w:pPr>
            <w:r w:rsidRPr="00910B00">
              <w:t>земельные участки общего назначения</w:t>
            </w:r>
            <w:r>
              <w:t xml:space="preserve"> (</w:t>
            </w:r>
            <w:r w:rsidRPr="00910B00">
              <w:t>13.0</w:t>
            </w:r>
            <w:r>
              <w:t>);</w:t>
            </w:r>
          </w:p>
          <w:p w:rsidR="005E4D2C" w:rsidRPr="00910B00" w:rsidRDefault="00F64E1D" w:rsidP="0008675D">
            <w:pPr>
              <w:pStyle w:val="afffffffffff2"/>
            </w:pPr>
            <w:r w:rsidRPr="00910B00">
              <w:t>ведение садоводства</w:t>
            </w:r>
            <w:r>
              <w:t xml:space="preserve"> (</w:t>
            </w:r>
            <w:r w:rsidRPr="00910B00">
              <w:t>13.1</w:t>
            </w:r>
            <w:r>
              <w:t>);</w:t>
            </w:r>
          </w:p>
          <w:p w:rsidR="005E4D2C" w:rsidRPr="00910B00" w:rsidRDefault="00F64E1D" w:rsidP="0008675D">
            <w:pPr>
              <w:pStyle w:val="afffffffffff2"/>
            </w:pPr>
            <w:r w:rsidRPr="00910B00">
              <w:t>ведение огородничества</w:t>
            </w:r>
            <w:r>
              <w:t xml:space="preserve"> (</w:t>
            </w:r>
            <w:r w:rsidRPr="00910B00">
              <w:t>13.2</w:t>
            </w:r>
            <w:r>
              <w:t>)</w:t>
            </w:r>
          </w:p>
        </w:tc>
      </w:tr>
      <w:tr w:rsidR="005E4D2C" w:rsidRPr="00910B00" w:rsidTr="00793907">
        <w:trPr>
          <w:jc w:val="center"/>
        </w:trPr>
        <w:tc>
          <w:tcPr>
            <w:tcW w:w="258" w:type="pct"/>
            <w:vMerge/>
          </w:tcPr>
          <w:p w:rsidR="005E4D2C" w:rsidRPr="00910B00" w:rsidRDefault="005E4D2C" w:rsidP="0008675D">
            <w:pPr>
              <w:pStyle w:val="afffffffffff2"/>
            </w:pPr>
          </w:p>
        </w:tc>
        <w:tc>
          <w:tcPr>
            <w:tcW w:w="1234" w:type="pct"/>
            <w:vMerge/>
          </w:tcPr>
          <w:p w:rsidR="005E4D2C" w:rsidRPr="00910B00" w:rsidRDefault="005E4D2C" w:rsidP="0008675D">
            <w:pPr>
              <w:pStyle w:val="afffffffffff2"/>
            </w:pPr>
          </w:p>
        </w:tc>
        <w:tc>
          <w:tcPr>
            <w:tcW w:w="940" w:type="pct"/>
          </w:tcPr>
          <w:p w:rsidR="005E4D2C" w:rsidRPr="003C2C76" w:rsidRDefault="005E4D2C" w:rsidP="0008675D">
            <w:pPr>
              <w:pStyle w:val="afffffffffff2"/>
            </w:pPr>
            <w:r>
              <w:t>СХ2.1</w:t>
            </w:r>
          </w:p>
        </w:tc>
        <w:tc>
          <w:tcPr>
            <w:tcW w:w="1221" w:type="pct"/>
          </w:tcPr>
          <w:p w:rsidR="005E4D2C" w:rsidRPr="00910B00" w:rsidRDefault="005E4D2C" w:rsidP="0008675D">
            <w:pPr>
              <w:pStyle w:val="afffffffffff2"/>
            </w:pPr>
            <w:r w:rsidRPr="003C2C76">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347" w:type="pct"/>
          </w:tcPr>
          <w:p w:rsidR="005E4D2C" w:rsidRDefault="005E4D2C" w:rsidP="0008675D">
            <w:pPr>
              <w:pStyle w:val="afffffffffff2"/>
            </w:pPr>
            <w:r w:rsidRPr="003C2C76">
              <w:t>Сельскохозяйственное использование</w:t>
            </w:r>
            <w:r w:rsidR="00DD1F32">
              <w:t xml:space="preserve"> (</w:t>
            </w:r>
            <w:r w:rsidR="00F64E1D" w:rsidRPr="003C2C76">
              <w:t>1.0</w:t>
            </w:r>
            <w:r w:rsidR="00DD1F32">
              <w:t>);</w:t>
            </w:r>
          </w:p>
          <w:p w:rsidR="005E4D2C" w:rsidRPr="00910B00" w:rsidRDefault="00F64E1D" w:rsidP="0008675D">
            <w:pPr>
              <w:pStyle w:val="afffffffffff2"/>
            </w:pPr>
            <w:r w:rsidRPr="00910B00">
              <w:t>коммунальное обслуживание</w:t>
            </w:r>
            <w:r>
              <w:t xml:space="preserve"> (</w:t>
            </w:r>
            <w:r w:rsidRPr="00910B00">
              <w:t>3.1</w:t>
            </w:r>
            <w:r>
              <w:t>);</w:t>
            </w:r>
          </w:p>
          <w:p w:rsidR="005E4D2C" w:rsidRPr="00910B00" w:rsidRDefault="00F64E1D" w:rsidP="0008675D">
            <w:pPr>
              <w:pStyle w:val="afffffffffff2"/>
            </w:pPr>
            <w:r w:rsidRPr="003C2C76">
              <w:t>земельные участки общего назначения</w:t>
            </w:r>
            <w:r>
              <w:t xml:space="preserve"> (</w:t>
            </w:r>
            <w:r w:rsidRPr="003C2C76">
              <w:t>13.0</w:t>
            </w:r>
            <w:r>
              <w:t>)</w:t>
            </w:r>
          </w:p>
        </w:tc>
      </w:tr>
      <w:tr w:rsidR="00B6783B" w:rsidRPr="00910B00" w:rsidTr="00793907">
        <w:trPr>
          <w:jc w:val="center"/>
        </w:trPr>
        <w:tc>
          <w:tcPr>
            <w:tcW w:w="258" w:type="pct"/>
          </w:tcPr>
          <w:p w:rsidR="0043748D" w:rsidRPr="00910B00" w:rsidRDefault="0043748D" w:rsidP="0008675D">
            <w:pPr>
              <w:pStyle w:val="afffffffffff2"/>
            </w:pPr>
            <w:r w:rsidRPr="00910B00">
              <w:t>4.</w:t>
            </w:r>
            <w:r w:rsidR="005E4D2C">
              <w:t>3</w:t>
            </w:r>
          </w:p>
        </w:tc>
        <w:tc>
          <w:tcPr>
            <w:tcW w:w="1234" w:type="pct"/>
          </w:tcPr>
          <w:p w:rsidR="0043748D" w:rsidRPr="00910B00" w:rsidRDefault="0043748D" w:rsidP="0008675D">
            <w:pPr>
              <w:pStyle w:val="afffffffffff2"/>
            </w:pPr>
            <w:r w:rsidRPr="002F5189">
              <w:t>Иные зоны сельскохозяйственного назначения</w:t>
            </w:r>
          </w:p>
        </w:tc>
        <w:tc>
          <w:tcPr>
            <w:tcW w:w="940" w:type="pct"/>
          </w:tcPr>
          <w:p w:rsidR="0043748D" w:rsidRPr="002F5189" w:rsidRDefault="0049270E" w:rsidP="0008675D">
            <w:pPr>
              <w:pStyle w:val="afffffffffff2"/>
            </w:pPr>
            <w:r>
              <w:t>СХ3</w:t>
            </w:r>
          </w:p>
        </w:tc>
        <w:tc>
          <w:tcPr>
            <w:tcW w:w="1221" w:type="pct"/>
          </w:tcPr>
          <w:p w:rsidR="0043748D" w:rsidRPr="00910B00" w:rsidRDefault="0043748D" w:rsidP="0008675D">
            <w:pPr>
              <w:pStyle w:val="afffffffffff2"/>
            </w:pPr>
            <w:r w:rsidRPr="002F5189">
              <w:t>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r>
              <w:t xml:space="preserve">, а также </w:t>
            </w:r>
            <w:r w:rsidRPr="002F5189">
              <w:t>для создания защитных лесных насаждений</w:t>
            </w:r>
          </w:p>
        </w:tc>
        <w:tc>
          <w:tcPr>
            <w:tcW w:w="1347" w:type="pct"/>
          </w:tcPr>
          <w:p w:rsidR="0043748D" w:rsidRDefault="00F64E1D" w:rsidP="0008675D">
            <w:pPr>
              <w:pStyle w:val="afffffffffff2"/>
            </w:pPr>
            <w:r>
              <w:t>Пчеловодство (1.12);</w:t>
            </w:r>
          </w:p>
          <w:p w:rsidR="0043748D" w:rsidRDefault="00F64E1D" w:rsidP="0008675D">
            <w:pPr>
              <w:pStyle w:val="afffffffffff2"/>
            </w:pPr>
            <w:r>
              <w:t>ведение личного подсобного хозяйства на полевых участках (1.16);</w:t>
            </w:r>
          </w:p>
          <w:p w:rsidR="0043748D" w:rsidRDefault="00F64E1D" w:rsidP="0008675D">
            <w:pPr>
              <w:pStyle w:val="afffffffffff2"/>
            </w:pPr>
            <w:r>
              <w:t>обеспечение сельскохозяйственного производства (1.18);</w:t>
            </w:r>
          </w:p>
          <w:p w:rsidR="0043748D" w:rsidRDefault="00F64E1D" w:rsidP="0008675D">
            <w:pPr>
              <w:pStyle w:val="afffffffffff2"/>
            </w:pPr>
            <w:r>
              <w:t>для ведения личного подсобного хозяйства (2.2);</w:t>
            </w:r>
          </w:p>
          <w:p w:rsidR="0043748D" w:rsidRPr="00910B00" w:rsidRDefault="00F64E1D" w:rsidP="0008675D">
            <w:pPr>
              <w:pStyle w:val="afffffffffff2"/>
            </w:pPr>
            <w:r>
              <w:t>охрана природных территорий (9.1)</w:t>
            </w:r>
          </w:p>
        </w:tc>
      </w:tr>
      <w:tr w:rsidR="00B6783B" w:rsidRPr="00910B00" w:rsidTr="00793907">
        <w:trPr>
          <w:jc w:val="center"/>
        </w:trPr>
        <w:tc>
          <w:tcPr>
            <w:tcW w:w="258" w:type="pct"/>
            <w:shd w:val="clear" w:color="auto" w:fill="auto"/>
          </w:tcPr>
          <w:p w:rsidR="0043748D" w:rsidRPr="00910B00" w:rsidRDefault="0043748D" w:rsidP="0008675D">
            <w:pPr>
              <w:pStyle w:val="afffffffffff2"/>
            </w:pPr>
            <w:r w:rsidRPr="00910B00">
              <w:t>4.</w:t>
            </w:r>
            <w:r w:rsidR="00943E6C">
              <w:t>4</w:t>
            </w:r>
          </w:p>
        </w:tc>
        <w:tc>
          <w:tcPr>
            <w:tcW w:w="1234" w:type="pct"/>
            <w:shd w:val="clear" w:color="auto" w:fill="auto"/>
          </w:tcPr>
          <w:p w:rsidR="0043748D" w:rsidRPr="00910B00" w:rsidRDefault="0043748D" w:rsidP="0008675D">
            <w:pPr>
              <w:pStyle w:val="afffffffffff2"/>
            </w:pPr>
            <w:r w:rsidRPr="00910B00">
              <w:t>Производственная зона сельскохозяйственных предприятий</w:t>
            </w:r>
          </w:p>
        </w:tc>
        <w:tc>
          <w:tcPr>
            <w:tcW w:w="940" w:type="pct"/>
          </w:tcPr>
          <w:p w:rsidR="0043748D" w:rsidRPr="00910B00" w:rsidRDefault="003A2C9E" w:rsidP="0008675D">
            <w:pPr>
              <w:pStyle w:val="afffffffffff2"/>
            </w:pPr>
            <w:r>
              <w:t>СХ4</w:t>
            </w:r>
          </w:p>
        </w:tc>
        <w:tc>
          <w:tcPr>
            <w:tcW w:w="1221" w:type="pct"/>
          </w:tcPr>
          <w:p w:rsidR="0043748D" w:rsidRPr="00910B00" w:rsidRDefault="0043748D" w:rsidP="0008675D">
            <w:pPr>
              <w:pStyle w:val="afffffffffff2"/>
            </w:pPr>
            <w:r w:rsidRPr="00910B00">
              <w:t>Осуществление хозяйственной деятельности, связанной с производством продукции. Осуществлен</w:t>
            </w:r>
            <w:r>
              <w:t xml:space="preserve">ие хозяйственной деятельности, </w:t>
            </w:r>
            <w:r w:rsidRPr="00910B00">
              <w:t>в том числе на сельскохозяйственных угодьях. Возможность размещения зданий и сооружений, используемых для хранения и переработки сельскохозяйственной продукции</w:t>
            </w:r>
          </w:p>
        </w:tc>
        <w:tc>
          <w:tcPr>
            <w:tcW w:w="1347" w:type="pct"/>
          </w:tcPr>
          <w:p w:rsidR="0043748D" w:rsidRPr="00910B00" w:rsidRDefault="0043748D" w:rsidP="0008675D">
            <w:pPr>
              <w:pStyle w:val="afffffffffff2"/>
            </w:pPr>
            <w:r w:rsidRPr="00910B00">
              <w:t>Сельскохозяйственное использование</w:t>
            </w:r>
            <w:r w:rsidR="00DD1F32">
              <w:t xml:space="preserve"> (</w:t>
            </w:r>
            <w:r w:rsidR="00F64E1D" w:rsidRPr="00910B00">
              <w:t>1.0</w:t>
            </w:r>
            <w:r w:rsidR="00DD1F32">
              <w:t>);</w:t>
            </w:r>
          </w:p>
          <w:p w:rsidR="0043748D" w:rsidRPr="00910B00" w:rsidRDefault="00F64E1D" w:rsidP="0008675D">
            <w:pPr>
              <w:pStyle w:val="afffffffffff2"/>
            </w:pPr>
            <w:r w:rsidRPr="00910B00">
              <w:t>животноводство</w:t>
            </w:r>
            <w:r>
              <w:t xml:space="preserve"> (</w:t>
            </w:r>
            <w:r w:rsidRPr="00910B00">
              <w:t>1.7</w:t>
            </w:r>
            <w:r>
              <w:t>);</w:t>
            </w:r>
          </w:p>
          <w:p w:rsidR="0043748D" w:rsidRPr="00910B00" w:rsidRDefault="00F64E1D" w:rsidP="0008675D">
            <w:pPr>
              <w:pStyle w:val="afffffffffff2"/>
            </w:pPr>
            <w:r w:rsidRPr="00910B00">
              <w:t>скотоводство</w:t>
            </w:r>
            <w:r>
              <w:t xml:space="preserve"> (</w:t>
            </w:r>
            <w:r w:rsidRPr="00910B00">
              <w:t>1.8</w:t>
            </w:r>
            <w:r>
              <w:t>);</w:t>
            </w:r>
          </w:p>
          <w:p w:rsidR="0043748D" w:rsidRPr="00910B00" w:rsidRDefault="00F64E1D" w:rsidP="0008675D">
            <w:pPr>
              <w:pStyle w:val="afffffffffff2"/>
            </w:pPr>
            <w:r w:rsidRPr="00910B00">
              <w:t>научное обеспечение сельского хозяйства</w:t>
            </w:r>
            <w:r>
              <w:t xml:space="preserve"> (</w:t>
            </w:r>
            <w:r w:rsidRPr="00910B00">
              <w:t>1.14</w:t>
            </w:r>
            <w:r>
              <w:t>);</w:t>
            </w:r>
          </w:p>
          <w:p w:rsidR="0043748D" w:rsidRPr="00910B00" w:rsidRDefault="00F64E1D" w:rsidP="0008675D">
            <w:pPr>
              <w:pStyle w:val="afffffffffff2"/>
            </w:pPr>
            <w:r w:rsidRPr="00910B00">
              <w:t>хранение и переработка сельскохозяйственной продукции</w:t>
            </w:r>
            <w:r>
              <w:t xml:space="preserve"> (</w:t>
            </w:r>
            <w:r w:rsidRPr="00910B00">
              <w:t>1.15</w:t>
            </w:r>
            <w:r>
              <w:t>);</w:t>
            </w:r>
          </w:p>
          <w:p w:rsidR="0043748D" w:rsidRPr="00910B00" w:rsidRDefault="00F64E1D" w:rsidP="0008675D">
            <w:pPr>
              <w:pStyle w:val="afffffffffff2"/>
            </w:pPr>
            <w:r w:rsidRPr="00910B00">
              <w:t>обеспечение сельскохозяйственного производства</w:t>
            </w:r>
            <w:r>
              <w:t xml:space="preserve"> (</w:t>
            </w:r>
            <w:r w:rsidRPr="00910B00">
              <w:t>1.18</w:t>
            </w:r>
            <w:r>
              <w:t>);</w:t>
            </w:r>
          </w:p>
          <w:p w:rsidR="0043748D" w:rsidRPr="00910B00" w:rsidRDefault="00F64E1D" w:rsidP="0008675D">
            <w:pPr>
              <w:pStyle w:val="afffffffffff2"/>
            </w:pPr>
            <w:r w:rsidRPr="00910B00">
              <w:t>коммунальное обслуживание</w:t>
            </w:r>
            <w:r>
              <w:t xml:space="preserve"> (</w:t>
            </w:r>
            <w:r w:rsidRPr="00910B00">
              <w:t>3.1</w:t>
            </w:r>
            <w:r>
              <w:t>);</w:t>
            </w:r>
          </w:p>
          <w:p w:rsidR="0043748D" w:rsidRPr="00910B00" w:rsidRDefault="00F64E1D" w:rsidP="0008675D">
            <w:pPr>
              <w:pStyle w:val="afffffffffff2"/>
            </w:pPr>
            <w:r w:rsidRPr="00910B00">
              <w:t>обеспечение научной деятельности</w:t>
            </w:r>
            <w:r>
              <w:t xml:space="preserve"> (</w:t>
            </w:r>
            <w:r w:rsidRPr="00910B00">
              <w:t>3.9</w:t>
            </w:r>
            <w:r>
              <w:t>);</w:t>
            </w:r>
          </w:p>
          <w:p w:rsidR="0043748D" w:rsidRPr="00910B00" w:rsidRDefault="00F64E1D" w:rsidP="0008675D">
            <w:pPr>
              <w:pStyle w:val="afffffffffff2"/>
            </w:pPr>
            <w:r w:rsidRPr="00910B00">
              <w:t>ветеринарное обслуживание</w:t>
            </w:r>
            <w:r>
              <w:t xml:space="preserve"> (</w:t>
            </w:r>
            <w:r w:rsidRPr="00910B00">
              <w:t>3.10</w:t>
            </w:r>
            <w:r>
              <w:t>);</w:t>
            </w:r>
          </w:p>
          <w:p w:rsidR="0043748D" w:rsidRPr="00910B00" w:rsidRDefault="00F64E1D" w:rsidP="0008675D">
            <w:pPr>
              <w:pStyle w:val="afffffffffff2"/>
            </w:pPr>
            <w:r w:rsidRPr="00910B00">
              <w:t>магазины</w:t>
            </w:r>
            <w:r>
              <w:t xml:space="preserve"> (</w:t>
            </w:r>
            <w:r w:rsidRPr="00910B00">
              <w:t>4.4</w:t>
            </w:r>
            <w:r>
              <w:t>);</w:t>
            </w:r>
          </w:p>
          <w:p w:rsidR="0043748D" w:rsidRPr="00910B00" w:rsidRDefault="00F64E1D" w:rsidP="0008675D">
            <w:pPr>
              <w:pStyle w:val="afffffffffff2"/>
            </w:pPr>
            <w:r w:rsidRPr="00910B00">
              <w:t>пищевая промышленность</w:t>
            </w:r>
            <w:r>
              <w:t xml:space="preserve"> (</w:t>
            </w:r>
            <w:r w:rsidRPr="00910B00">
              <w:t>6.4</w:t>
            </w:r>
            <w:r>
              <w:t>);</w:t>
            </w:r>
          </w:p>
          <w:p w:rsidR="0043748D" w:rsidRPr="00910B00" w:rsidRDefault="00F64E1D" w:rsidP="0008675D">
            <w:pPr>
              <w:pStyle w:val="afffffffffff2"/>
            </w:pPr>
            <w:r w:rsidRPr="00910B00">
              <w:t>склады</w:t>
            </w:r>
            <w:r>
              <w:t xml:space="preserve"> (</w:t>
            </w:r>
            <w:r w:rsidRPr="00910B00">
              <w:t>6.9</w:t>
            </w:r>
            <w:r>
              <w:t>);</w:t>
            </w:r>
          </w:p>
          <w:p w:rsidR="0043748D" w:rsidRPr="00910B00" w:rsidRDefault="00F64E1D" w:rsidP="0008675D">
            <w:pPr>
              <w:pStyle w:val="afffffffffff2"/>
            </w:pPr>
            <w:r w:rsidRPr="00910B00">
              <w:t>складские площадки</w:t>
            </w:r>
            <w:r>
              <w:t xml:space="preserve"> (</w:t>
            </w:r>
            <w:r w:rsidRPr="00910B00">
              <w:t>6.9.1</w:t>
            </w:r>
            <w:r>
              <w:t>)</w:t>
            </w:r>
          </w:p>
        </w:tc>
      </w:tr>
      <w:tr w:rsidR="00B9397D" w:rsidRPr="00910B00" w:rsidTr="00F5293E">
        <w:trPr>
          <w:jc w:val="center"/>
        </w:trPr>
        <w:tc>
          <w:tcPr>
            <w:tcW w:w="258" w:type="pct"/>
          </w:tcPr>
          <w:p w:rsidR="00B9397D" w:rsidRPr="00910B00" w:rsidRDefault="00B9397D" w:rsidP="0008675D">
            <w:pPr>
              <w:pStyle w:val="afffffffffff2"/>
            </w:pPr>
            <w:r w:rsidRPr="00910B00">
              <w:t>5</w:t>
            </w:r>
          </w:p>
        </w:tc>
        <w:tc>
          <w:tcPr>
            <w:tcW w:w="4742" w:type="pct"/>
            <w:gridSpan w:val="4"/>
          </w:tcPr>
          <w:p w:rsidR="00B9397D" w:rsidRPr="00910B00" w:rsidRDefault="00B9397D" w:rsidP="0008675D">
            <w:pPr>
              <w:pStyle w:val="afffffffffff2"/>
            </w:pPr>
            <w:r w:rsidRPr="00910B00">
              <w:t>Зоны рекреационного назначения</w:t>
            </w:r>
          </w:p>
        </w:tc>
      </w:tr>
      <w:tr w:rsidR="00B6783B" w:rsidRPr="00910B00" w:rsidTr="00793907">
        <w:trPr>
          <w:jc w:val="center"/>
        </w:trPr>
        <w:tc>
          <w:tcPr>
            <w:tcW w:w="258" w:type="pct"/>
          </w:tcPr>
          <w:p w:rsidR="0043748D" w:rsidRPr="00910B00" w:rsidRDefault="0043748D" w:rsidP="0008675D">
            <w:pPr>
              <w:pStyle w:val="afffffffffff2"/>
            </w:pPr>
            <w:r w:rsidRPr="00910B00">
              <w:t>5.1</w:t>
            </w:r>
          </w:p>
        </w:tc>
        <w:tc>
          <w:tcPr>
            <w:tcW w:w="1234" w:type="pct"/>
          </w:tcPr>
          <w:p w:rsidR="0043748D" w:rsidRPr="00910B00" w:rsidRDefault="0043748D" w:rsidP="0008675D">
            <w:pPr>
              <w:pStyle w:val="afffffffffff2"/>
            </w:pPr>
            <w:r w:rsidRPr="00910B00">
              <w:t>Зона рекреационного назначения</w:t>
            </w:r>
          </w:p>
        </w:tc>
        <w:tc>
          <w:tcPr>
            <w:tcW w:w="940" w:type="pct"/>
          </w:tcPr>
          <w:p w:rsidR="0043748D" w:rsidRPr="00910B00" w:rsidRDefault="003A2C9E" w:rsidP="0008675D">
            <w:pPr>
              <w:pStyle w:val="afffffffffff2"/>
            </w:pPr>
            <w:r>
              <w:t>Р1</w:t>
            </w:r>
          </w:p>
        </w:tc>
        <w:tc>
          <w:tcPr>
            <w:tcW w:w="1221" w:type="pct"/>
          </w:tcPr>
          <w:p w:rsidR="0043748D" w:rsidRPr="00910B00" w:rsidRDefault="0043748D" w:rsidP="0008675D">
            <w:pPr>
              <w:pStyle w:val="afffffffffff2"/>
            </w:pPr>
            <w:r w:rsidRPr="00910B00">
              <w:t>Зона предназначена для размещения объектов отдыха и туризма</w:t>
            </w:r>
          </w:p>
        </w:tc>
        <w:tc>
          <w:tcPr>
            <w:tcW w:w="1347" w:type="pct"/>
          </w:tcPr>
          <w:p w:rsidR="0043748D" w:rsidRPr="00910B00" w:rsidRDefault="0043748D" w:rsidP="0008675D">
            <w:pPr>
              <w:pStyle w:val="afffffffffff2"/>
            </w:pPr>
            <w:r w:rsidRPr="00910B00">
              <w:t>Коммунальное обслуживание</w:t>
            </w:r>
            <w:r w:rsidR="00DD1F32">
              <w:t xml:space="preserve"> (</w:t>
            </w:r>
            <w:r w:rsidR="00F64E1D" w:rsidRPr="00910B00">
              <w:t>3.1</w:t>
            </w:r>
            <w:r w:rsidR="00DD1F32">
              <w:t>);</w:t>
            </w:r>
          </w:p>
          <w:p w:rsidR="0043748D" w:rsidRPr="00910B00" w:rsidRDefault="00145ACC" w:rsidP="0008675D">
            <w:pPr>
              <w:pStyle w:val="afffffffffff2"/>
            </w:pPr>
            <w:r w:rsidRPr="00910B00">
              <w:t>культурное развитие</w:t>
            </w:r>
            <w:r>
              <w:t xml:space="preserve"> (</w:t>
            </w:r>
            <w:r w:rsidRPr="00910B00">
              <w:t>3.6</w:t>
            </w:r>
            <w:r>
              <w:t>);</w:t>
            </w:r>
          </w:p>
          <w:p w:rsidR="0043748D" w:rsidRPr="00910B00" w:rsidRDefault="00145ACC" w:rsidP="0008675D">
            <w:pPr>
              <w:pStyle w:val="afffffffffff2"/>
            </w:pPr>
            <w:r w:rsidRPr="00910B00">
              <w:t>гостиничное обслуживание</w:t>
            </w:r>
            <w:r>
              <w:t xml:space="preserve"> (</w:t>
            </w:r>
            <w:r w:rsidRPr="00910B00">
              <w:t>4.7</w:t>
            </w:r>
            <w:r>
              <w:t>);</w:t>
            </w:r>
          </w:p>
          <w:p w:rsidR="0043748D" w:rsidRPr="00910B00" w:rsidRDefault="00145ACC" w:rsidP="0008675D">
            <w:pPr>
              <w:pStyle w:val="afffffffffff2"/>
            </w:pPr>
            <w:r w:rsidRPr="00910B00">
              <w:t>развлечения</w:t>
            </w:r>
            <w:r>
              <w:t xml:space="preserve"> (</w:t>
            </w:r>
            <w:r w:rsidRPr="00910B00">
              <w:t>4.8</w:t>
            </w:r>
            <w:r>
              <w:t>);</w:t>
            </w:r>
          </w:p>
          <w:p w:rsidR="0043748D" w:rsidRPr="00910B00" w:rsidRDefault="00145ACC" w:rsidP="0008675D">
            <w:pPr>
              <w:pStyle w:val="afffffffffff2"/>
            </w:pPr>
            <w:r w:rsidRPr="00910B00">
              <w:t>развлекательные мероприятия</w:t>
            </w:r>
            <w:r>
              <w:t xml:space="preserve"> (</w:t>
            </w:r>
            <w:r w:rsidRPr="00910B00">
              <w:t>4.8.1</w:t>
            </w:r>
            <w:r>
              <w:t>);</w:t>
            </w:r>
          </w:p>
          <w:p w:rsidR="0043748D" w:rsidRPr="00910B00" w:rsidRDefault="00145ACC" w:rsidP="0008675D">
            <w:pPr>
              <w:pStyle w:val="afffffffffff2"/>
            </w:pPr>
            <w:r w:rsidRPr="00910B00">
              <w:t>отдых (рекреация)</w:t>
            </w:r>
            <w:r>
              <w:t xml:space="preserve"> (</w:t>
            </w:r>
            <w:r w:rsidRPr="00910B00">
              <w:t>5.0</w:t>
            </w:r>
            <w:r>
              <w:t>);</w:t>
            </w:r>
          </w:p>
          <w:p w:rsidR="0043748D" w:rsidRPr="00910B00" w:rsidRDefault="00145ACC" w:rsidP="0008675D">
            <w:pPr>
              <w:pStyle w:val="afffffffffff2"/>
            </w:pPr>
            <w:r w:rsidRPr="00910B00">
              <w:t>спорт</w:t>
            </w:r>
            <w:r>
              <w:t xml:space="preserve"> (</w:t>
            </w:r>
            <w:r w:rsidRPr="00910B00">
              <w:t>5.1</w:t>
            </w:r>
            <w:r>
              <w:t>);</w:t>
            </w:r>
          </w:p>
          <w:p w:rsidR="0043748D" w:rsidRPr="00910B00" w:rsidRDefault="00145ACC" w:rsidP="0008675D">
            <w:pPr>
              <w:pStyle w:val="afffffffffff2"/>
            </w:pPr>
            <w:r w:rsidRPr="00910B00">
              <w:t>природно-познавательный туризм</w:t>
            </w:r>
            <w:r>
              <w:t xml:space="preserve"> (</w:t>
            </w:r>
            <w:r w:rsidRPr="00910B00">
              <w:t>5.2</w:t>
            </w:r>
            <w:r>
              <w:t>);</w:t>
            </w:r>
          </w:p>
          <w:p w:rsidR="0043748D" w:rsidRPr="00910B00" w:rsidRDefault="00145ACC" w:rsidP="0008675D">
            <w:pPr>
              <w:pStyle w:val="afffffffffff2"/>
            </w:pPr>
            <w:r w:rsidRPr="00910B00">
              <w:t>туристическое обслуживание</w:t>
            </w:r>
            <w:r>
              <w:t xml:space="preserve"> (</w:t>
            </w:r>
            <w:r w:rsidRPr="00910B00">
              <w:t>5.2.1</w:t>
            </w:r>
            <w:r>
              <w:t>);</w:t>
            </w:r>
          </w:p>
          <w:p w:rsidR="0043748D" w:rsidRPr="00910B00" w:rsidRDefault="00145ACC" w:rsidP="0008675D">
            <w:pPr>
              <w:pStyle w:val="afffffffffff2"/>
            </w:pPr>
            <w:r w:rsidRPr="00910B00">
              <w:t>причалы для маломерных судов</w:t>
            </w:r>
            <w:r>
              <w:t xml:space="preserve"> (</w:t>
            </w:r>
            <w:r w:rsidRPr="00910B00">
              <w:t>5.4</w:t>
            </w:r>
            <w:r>
              <w:t>);</w:t>
            </w:r>
          </w:p>
          <w:p w:rsidR="0043748D" w:rsidRPr="00910B00" w:rsidRDefault="00145ACC" w:rsidP="0008675D">
            <w:pPr>
              <w:pStyle w:val="afffffffffff2"/>
            </w:pPr>
            <w:r w:rsidRPr="00910B00">
              <w:t>поля для гольфа или конных прогулок</w:t>
            </w:r>
            <w:r>
              <w:t xml:space="preserve"> (</w:t>
            </w:r>
            <w:r w:rsidRPr="00910B00">
              <w:t>5.5</w:t>
            </w:r>
            <w:r>
              <w:t>);</w:t>
            </w:r>
          </w:p>
          <w:p w:rsidR="0043748D" w:rsidRPr="00910B00" w:rsidRDefault="00145ACC" w:rsidP="0008675D">
            <w:pPr>
              <w:pStyle w:val="afffffffffff2"/>
            </w:pPr>
            <w:r w:rsidRPr="00910B00">
              <w:t>курортная деятельность</w:t>
            </w:r>
            <w:r>
              <w:t xml:space="preserve"> (</w:t>
            </w:r>
            <w:r w:rsidRPr="00910B00">
              <w:t>9.2</w:t>
            </w:r>
            <w:r>
              <w:t>);</w:t>
            </w:r>
          </w:p>
          <w:p w:rsidR="0043748D" w:rsidRPr="00910B00" w:rsidRDefault="00145ACC" w:rsidP="0008675D">
            <w:pPr>
              <w:pStyle w:val="afffffffffff2"/>
            </w:pPr>
            <w:r w:rsidRPr="00910B00">
              <w:t>водные объекты</w:t>
            </w:r>
            <w:r>
              <w:t xml:space="preserve"> (</w:t>
            </w:r>
            <w:r w:rsidRPr="00910B00">
              <w:t>11.0</w:t>
            </w:r>
            <w:r>
              <w:t>);</w:t>
            </w:r>
          </w:p>
          <w:p w:rsidR="0043748D" w:rsidRPr="00910B00" w:rsidRDefault="00145ACC" w:rsidP="0008675D">
            <w:pPr>
              <w:pStyle w:val="afffffffffff2"/>
            </w:pPr>
            <w:r w:rsidRPr="00910B00">
              <w:t>общее пользование водными объектами</w:t>
            </w:r>
            <w:r>
              <w:t xml:space="preserve"> (</w:t>
            </w:r>
            <w:r w:rsidRPr="00910B00">
              <w:t>11.1</w:t>
            </w:r>
            <w:r>
              <w:t>);</w:t>
            </w:r>
          </w:p>
          <w:p w:rsidR="0043748D" w:rsidRPr="00910B00" w:rsidRDefault="00145ACC" w:rsidP="0008675D">
            <w:pPr>
              <w:pStyle w:val="afffffffffff2"/>
            </w:pPr>
            <w:r w:rsidRPr="00910B00">
              <w:t>земельные участки (территории) общего пользования</w:t>
            </w:r>
            <w:r>
              <w:t xml:space="preserve"> (</w:t>
            </w:r>
            <w:r w:rsidRPr="00910B00">
              <w:t>12.0</w:t>
            </w:r>
            <w:r>
              <w:t>)</w:t>
            </w:r>
          </w:p>
        </w:tc>
      </w:tr>
      <w:tr w:rsidR="00B6783B" w:rsidRPr="00910B00" w:rsidTr="00793907">
        <w:trPr>
          <w:jc w:val="center"/>
        </w:trPr>
        <w:tc>
          <w:tcPr>
            <w:tcW w:w="258" w:type="pct"/>
          </w:tcPr>
          <w:p w:rsidR="0043748D" w:rsidRPr="00910B00" w:rsidRDefault="0043748D" w:rsidP="0008675D">
            <w:pPr>
              <w:pStyle w:val="afffffffffff2"/>
            </w:pPr>
            <w:r w:rsidRPr="00910B00">
              <w:t>5.2</w:t>
            </w:r>
          </w:p>
        </w:tc>
        <w:tc>
          <w:tcPr>
            <w:tcW w:w="1234" w:type="pct"/>
          </w:tcPr>
          <w:p w:rsidR="0043748D" w:rsidRPr="00910B00" w:rsidRDefault="0043748D" w:rsidP="0008675D">
            <w:pPr>
              <w:pStyle w:val="afffffffffff2"/>
            </w:pPr>
            <w:r w:rsidRPr="00910B00">
              <w:t>Зона озеленённых территорий общего пользования</w:t>
            </w:r>
          </w:p>
        </w:tc>
        <w:tc>
          <w:tcPr>
            <w:tcW w:w="940" w:type="pct"/>
          </w:tcPr>
          <w:p w:rsidR="0043748D" w:rsidRPr="00910B00" w:rsidRDefault="00670F85" w:rsidP="0008675D">
            <w:pPr>
              <w:pStyle w:val="afffffffffff2"/>
            </w:pPr>
            <w:r>
              <w:t>Р2</w:t>
            </w:r>
          </w:p>
        </w:tc>
        <w:tc>
          <w:tcPr>
            <w:tcW w:w="1221" w:type="pct"/>
          </w:tcPr>
          <w:p w:rsidR="0043748D" w:rsidRPr="00910B00" w:rsidRDefault="0043748D" w:rsidP="0008675D">
            <w:pPr>
              <w:pStyle w:val="afffffffffff2"/>
            </w:pPr>
            <w:r w:rsidRPr="00910B00">
              <w:t>Зона предназначена для создания парков, садов и скверов, бульваров, а также обустройства мест для занятия спортом, физической культурой, пешими прогулками, отдыха</w:t>
            </w:r>
          </w:p>
        </w:tc>
        <w:tc>
          <w:tcPr>
            <w:tcW w:w="1347" w:type="pct"/>
          </w:tcPr>
          <w:p w:rsidR="0043748D" w:rsidRPr="00910B00" w:rsidRDefault="0043748D" w:rsidP="0008675D">
            <w:pPr>
              <w:pStyle w:val="afffffffffff2"/>
            </w:pPr>
            <w:r w:rsidRPr="00910B00">
              <w:t>Коммунальное обслуживание</w:t>
            </w:r>
            <w:r w:rsidR="00DD1F32">
              <w:t xml:space="preserve"> (</w:t>
            </w:r>
            <w:r w:rsidR="00F64E1D" w:rsidRPr="00910B00">
              <w:t>3.1</w:t>
            </w:r>
            <w:r w:rsidR="00DD1F32">
              <w:t>);</w:t>
            </w:r>
          </w:p>
          <w:p w:rsidR="0043748D" w:rsidRPr="00910B00" w:rsidRDefault="00F64E1D" w:rsidP="0008675D">
            <w:pPr>
              <w:pStyle w:val="afffffffffff2"/>
            </w:pPr>
            <w:r w:rsidRPr="00910B00">
              <w:t>парки культуры и отдыха</w:t>
            </w:r>
            <w:r>
              <w:t xml:space="preserve"> (</w:t>
            </w:r>
            <w:r w:rsidRPr="00910B00">
              <w:t>3.6.2</w:t>
            </w:r>
            <w:r>
              <w:t>);</w:t>
            </w:r>
          </w:p>
          <w:p w:rsidR="0043748D" w:rsidRPr="00910B00" w:rsidRDefault="00F64E1D" w:rsidP="0008675D">
            <w:pPr>
              <w:pStyle w:val="afffffffffff2"/>
            </w:pPr>
            <w:r w:rsidRPr="00910B00">
              <w:t>водные объекты</w:t>
            </w:r>
            <w:r>
              <w:t xml:space="preserve"> (</w:t>
            </w:r>
            <w:r w:rsidRPr="00910B00">
              <w:t>11.0</w:t>
            </w:r>
            <w:r>
              <w:t>);</w:t>
            </w:r>
          </w:p>
          <w:p w:rsidR="0043748D" w:rsidRPr="00910B00" w:rsidRDefault="00F64E1D" w:rsidP="0008675D">
            <w:pPr>
              <w:pStyle w:val="afffffffffff2"/>
            </w:pPr>
            <w:r w:rsidRPr="00910B00">
              <w:t>общее пользование водными объектами</w:t>
            </w:r>
            <w:r>
              <w:t xml:space="preserve"> (</w:t>
            </w:r>
            <w:r w:rsidRPr="00910B00">
              <w:t>11.1</w:t>
            </w:r>
            <w:r>
              <w:t>);</w:t>
            </w:r>
          </w:p>
          <w:p w:rsidR="0043748D" w:rsidRPr="00910B00" w:rsidRDefault="00F64E1D" w:rsidP="0008675D">
            <w:pPr>
              <w:pStyle w:val="afffffffffff2"/>
            </w:pPr>
            <w:r w:rsidRPr="00910B00">
              <w:t>земельные участки (территории) общего пользования</w:t>
            </w:r>
            <w:r>
              <w:t xml:space="preserve"> (</w:t>
            </w:r>
            <w:r w:rsidRPr="00910B00">
              <w:t>12.0</w:t>
            </w:r>
            <w:r>
              <w:t>)</w:t>
            </w:r>
          </w:p>
        </w:tc>
      </w:tr>
      <w:tr w:rsidR="00B6783B" w:rsidRPr="00910B00" w:rsidTr="00793907">
        <w:trPr>
          <w:jc w:val="center"/>
        </w:trPr>
        <w:tc>
          <w:tcPr>
            <w:tcW w:w="258" w:type="pct"/>
          </w:tcPr>
          <w:p w:rsidR="0043748D" w:rsidRPr="00910B00" w:rsidRDefault="0043748D" w:rsidP="0008675D">
            <w:pPr>
              <w:pStyle w:val="afffffffffff2"/>
            </w:pPr>
            <w:r w:rsidRPr="00910B00">
              <w:t>5.3</w:t>
            </w:r>
          </w:p>
        </w:tc>
        <w:tc>
          <w:tcPr>
            <w:tcW w:w="1234" w:type="pct"/>
          </w:tcPr>
          <w:p w:rsidR="0043748D" w:rsidRPr="00910B00" w:rsidRDefault="0043748D" w:rsidP="0008675D">
            <w:pPr>
              <w:pStyle w:val="afffffffffff2"/>
            </w:pPr>
            <w:r w:rsidRPr="001A1ED9">
              <w:t>Зона отдыха</w:t>
            </w:r>
          </w:p>
        </w:tc>
        <w:tc>
          <w:tcPr>
            <w:tcW w:w="940" w:type="pct"/>
          </w:tcPr>
          <w:p w:rsidR="0043748D" w:rsidRPr="001A1ED9" w:rsidRDefault="00534CE4" w:rsidP="0008675D">
            <w:pPr>
              <w:pStyle w:val="afffffffffff2"/>
            </w:pPr>
            <w:r>
              <w:t>Р3</w:t>
            </w:r>
          </w:p>
        </w:tc>
        <w:tc>
          <w:tcPr>
            <w:tcW w:w="1221" w:type="pct"/>
          </w:tcPr>
          <w:p w:rsidR="0043748D" w:rsidRPr="00910B00" w:rsidRDefault="0043748D" w:rsidP="0008675D">
            <w:pPr>
              <w:pStyle w:val="afffffffffff2"/>
            </w:pPr>
            <w:r w:rsidRPr="001A1ED9">
              <w:t>Зон</w:t>
            </w:r>
            <w:r>
              <w:t>а</w:t>
            </w:r>
            <w:r w:rsidRPr="001A1ED9">
              <w:t>, занят</w:t>
            </w:r>
            <w:r>
              <w:t>ая</w:t>
            </w:r>
            <w:r w:rsidRPr="001A1ED9">
              <w:t xml:space="preserve"> скверами,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tc>
        <w:tc>
          <w:tcPr>
            <w:tcW w:w="1347" w:type="pct"/>
          </w:tcPr>
          <w:p w:rsidR="0043748D" w:rsidRDefault="0043748D" w:rsidP="0008675D">
            <w:pPr>
              <w:pStyle w:val="afffffffffff2"/>
            </w:pPr>
            <w:r>
              <w:t>Коммунальное обслуживание</w:t>
            </w:r>
            <w:r w:rsidR="00DD1F32">
              <w:t xml:space="preserve"> (</w:t>
            </w:r>
            <w:r w:rsidR="00180707">
              <w:t>3.1</w:t>
            </w:r>
            <w:r w:rsidR="00DD1F32">
              <w:t>);</w:t>
            </w:r>
          </w:p>
          <w:p w:rsidR="0043748D" w:rsidRDefault="00180707" w:rsidP="0008675D">
            <w:pPr>
              <w:pStyle w:val="afffffffffff2"/>
            </w:pPr>
            <w:r>
              <w:t>отдых (рекреация) (5.0);</w:t>
            </w:r>
          </w:p>
          <w:p w:rsidR="0043748D" w:rsidRDefault="00180707" w:rsidP="0008675D">
            <w:pPr>
              <w:pStyle w:val="afffffffffff2"/>
            </w:pPr>
            <w:r>
              <w:t>спорт (5.1);</w:t>
            </w:r>
          </w:p>
          <w:p w:rsidR="0043748D" w:rsidRDefault="00180707" w:rsidP="0008675D">
            <w:pPr>
              <w:pStyle w:val="afffffffffff2"/>
            </w:pPr>
            <w:r>
              <w:t>площадки для занятий спортом (5.1.3);</w:t>
            </w:r>
          </w:p>
          <w:p w:rsidR="0043748D" w:rsidRDefault="00180707" w:rsidP="0008675D">
            <w:pPr>
              <w:pStyle w:val="afffffffffff2"/>
            </w:pPr>
            <w:r>
              <w:t>оборудованные площадки для занятий спортом (5.1.4);</w:t>
            </w:r>
          </w:p>
          <w:p w:rsidR="0043748D" w:rsidRDefault="00180707" w:rsidP="0008675D">
            <w:pPr>
              <w:pStyle w:val="afffffffffff2"/>
            </w:pPr>
            <w:r>
              <w:t>водный спорт (5.1.5);</w:t>
            </w:r>
          </w:p>
          <w:p w:rsidR="0043748D" w:rsidRDefault="00180707" w:rsidP="0008675D">
            <w:pPr>
              <w:pStyle w:val="afffffffffff2"/>
            </w:pPr>
            <w:r>
              <w:t>спортивные базы (5.1.7);</w:t>
            </w:r>
          </w:p>
          <w:p w:rsidR="0043748D" w:rsidRDefault="00180707" w:rsidP="0008675D">
            <w:pPr>
              <w:pStyle w:val="afffffffffff2"/>
            </w:pPr>
            <w:r>
              <w:t>природно-познавательный туризм (5.2);</w:t>
            </w:r>
          </w:p>
          <w:p w:rsidR="0043748D" w:rsidRDefault="00180707" w:rsidP="0008675D">
            <w:pPr>
              <w:pStyle w:val="afffffffffff2"/>
            </w:pPr>
            <w:r>
              <w:t>туристическое обслуживание (5.2.1);</w:t>
            </w:r>
          </w:p>
          <w:p w:rsidR="0043748D" w:rsidRDefault="00180707" w:rsidP="0008675D">
            <w:pPr>
              <w:pStyle w:val="afffffffffff2"/>
            </w:pPr>
            <w:r>
              <w:t>причалы для маломерных судов (5.4);</w:t>
            </w:r>
          </w:p>
          <w:p w:rsidR="0043748D" w:rsidRDefault="00180707" w:rsidP="0008675D">
            <w:pPr>
              <w:pStyle w:val="afffffffffff2"/>
            </w:pPr>
            <w:r>
              <w:t>общее пользование водными объектами (11.1);</w:t>
            </w:r>
          </w:p>
          <w:p w:rsidR="0043748D" w:rsidRPr="00910B00" w:rsidRDefault="00180707" w:rsidP="0008675D">
            <w:pPr>
              <w:pStyle w:val="afffffffffff2"/>
            </w:pPr>
            <w:r>
              <w:t>земельные участки (территории) общего пользования (12.0)</w:t>
            </w:r>
          </w:p>
        </w:tc>
      </w:tr>
      <w:tr w:rsidR="00B6783B" w:rsidRPr="00910B00" w:rsidTr="00793907">
        <w:trPr>
          <w:jc w:val="center"/>
        </w:trPr>
        <w:tc>
          <w:tcPr>
            <w:tcW w:w="258" w:type="pct"/>
          </w:tcPr>
          <w:p w:rsidR="0043748D" w:rsidRPr="00910B00" w:rsidRDefault="0043748D" w:rsidP="0008675D">
            <w:pPr>
              <w:pStyle w:val="afffffffffff2"/>
            </w:pPr>
            <w:r>
              <w:t>5.4</w:t>
            </w:r>
          </w:p>
        </w:tc>
        <w:tc>
          <w:tcPr>
            <w:tcW w:w="1234" w:type="pct"/>
          </w:tcPr>
          <w:p w:rsidR="0043748D" w:rsidRPr="001A1ED9" w:rsidRDefault="0043748D" w:rsidP="0008675D">
            <w:pPr>
              <w:pStyle w:val="afffffffffff2"/>
            </w:pPr>
            <w:r w:rsidRPr="0053114F">
              <w:t>Лесопарковая зона</w:t>
            </w:r>
          </w:p>
        </w:tc>
        <w:tc>
          <w:tcPr>
            <w:tcW w:w="940" w:type="pct"/>
          </w:tcPr>
          <w:p w:rsidR="0043748D" w:rsidRPr="001A1ED9" w:rsidRDefault="00B9397D" w:rsidP="0008675D">
            <w:pPr>
              <w:pStyle w:val="afffffffffff2"/>
            </w:pPr>
            <w:r>
              <w:t>Р4</w:t>
            </w:r>
          </w:p>
        </w:tc>
        <w:tc>
          <w:tcPr>
            <w:tcW w:w="1221" w:type="pct"/>
          </w:tcPr>
          <w:p w:rsidR="0043748D" w:rsidRPr="001A1ED9" w:rsidRDefault="0043748D" w:rsidP="0008675D">
            <w:pPr>
              <w:pStyle w:val="afffffffffff2"/>
            </w:pPr>
            <w:r w:rsidRPr="001A1ED9">
              <w:t>Зон</w:t>
            </w:r>
            <w:r>
              <w:t>а</w:t>
            </w:r>
            <w:r w:rsidRPr="001A1ED9">
              <w:t>, занят</w:t>
            </w:r>
            <w:r>
              <w:t>ая</w:t>
            </w:r>
            <w:r w:rsidRPr="001A1ED9">
              <w:t xml:space="preserve"> </w:t>
            </w:r>
            <w:r w:rsidRPr="0053114F">
              <w:t>городскими лесами, скверами, парками, прудами, оз</w:t>
            </w:r>
            <w:r>
              <w:t>ё</w:t>
            </w:r>
            <w:r w:rsidRPr="0053114F">
              <w:t>рами,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r>
              <w:t xml:space="preserve">. </w:t>
            </w:r>
            <w:r w:rsidRPr="00F36876">
              <w:t>Зона предназначена для сохранения естественных зелёных насаждений</w:t>
            </w:r>
          </w:p>
        </w:tc>
        <w:tc>
          <w:tcPr>
            <w:tcW w:w="1347" w:type="pct"/>
          </w:tcPr>
          <w:p w:rsidR="0043748D" w:rsidRDefault="0043748D" w:rsidP="0008675D">
            <w:pPr>
              <w:pStyle w:val="afffffffffff2"/>
            </w:pPr>
            <w:r>
              <w:t>Природно-познавательный туризм</w:t>
            </w:r>
            <w:r w:rsidR="00DD1F32">
              <w:t xml:space="preserve"> (</w:t>
            </w:r>
            <w:r w:rsidR="00180707">
              <w:t>5.2</w:t>
            </w:r>
            <w:r w:rsidR="00DD1F32">
              <w:t>);</w:t>
            </w:r>
          </w:p>
          <w:p w:rsidR="0043748D" w:rsidRDefault="00180707" w:rsidP="0008675D">
            <w:pPr>
              <w:pStyle w:val="afffffffffff2"/>
            </w:pPr>
            <w:r>
              <w:t>деятельность по особой охране и изучению природы (9.0);</w:t>
            </w:r>
          </w:p>
          <w:p w:rsidR="0043748D" w:rsidRDefault="00180707" w:rsidP="0008675D">
            <w:pPr>
              <w:pStyle w:val="afffffffffff2"/>
            </w:pPr>
            <w:r>
              <w:t>охрана природных территорий (9.1);</w:t>
            </w:r>
          </w:p>
          <w:p w:rsidR="0043748D" w:rsidRDefault="00180707" w:rsidP="0008675D">
            <w:pPr>
              <w:pStyle w:val="afffffffffff2"/>
            </w:pPr>
            <w:r>
              <w:t>историко-культурная деятельность (9.3);</w:t>
            </w:r>
          </w:p>
          <w:p w:rsidR="0043748D" w:rsidRDefault="00180707" w:rsidP="0008675D">
            <w:pPr>
              <w:pStyle w:val="afffffffffff2"/>
            </w:pPr>
            <w:r>
              <w:t>использование лесов ();</w:t>
            </w:r>
          </w:p>
          <w:p w:rsidR="0043748D" w:rsidRDefault="00180707" w:rsidP="0008675D">
            <w:pPr>
              <w:pStyle w:val="afffffffffff2"/>
            </w:pPr>
            <w:r>
              <w:t>резервные леса ();</w:t>
            </w:r>
          </w:p>
          <w:p w:rsidR="0043748D" w:rsidRDefault="00180707" w:rsidP="0008675D">
            <w:pPr>
              <w:pStyle w:val="afffffffffff2"/>
            </w:pPr>
            <w:r>
              <w:t>водные объекты (11.0);</w:t>
            </w:r>
          </w:p>
          <w:p w:rsidR="0043748D" w:rsidRDefault="00180707" w:rsidP="0008675D">
            <w:pPr>
              <w:pStyle w:val="afffffffffff2"/>
            </w:pPr>
            <w:r>
              <w:t>общее пользование водными объектами (11.1);</w:t>
            </w:r>
          </w:p>
          <w:p w:rsidR="0043748D" w:rsidRDefault="00180707" w:rsidP="0008675D">
            <w:pPr>
              <w:pStyle w:val="afffffffffff2"/>
            </w:pPr>
            <w:r>
              <w:t>земельные участки (территории) общего пользования (12.0);</w:t>
            </w:r>
          </w:p>
          <w:p w:rsidR="0043748D" w:rsidRDefault="00180707" w:rsidP="0008675D">
            <w:pPr>
              <w:pStyle w:val="afffffffffff2"/>
            </w:pPr>
            <w:r>
              <w:t>. благоустройство территории (12.0.2)</w:t>
            </w:r>
          </w:p>
        </w:tc>
      </w:tr>
      <w:tr w:rsidR="00B6783B" w:rsidRPr="00910B00" w:rsidTr="00793907">
        <w:trPr>
          <w:jc w:val="center"/>
        </w:trPr>
        <w:tc>
          <w:tcPr>
            <w:tcW w:w="258" w:type="pct"/>
          </w:tcPr>
          <w:p w:rsidR="0043748D" w:rsidRPr="00910B00" w:rsidRDefault="0043748D" w:rsidP="0008675D">
            <w:pPr>
              <w:pStyle w:val="afffffffffff2"/>
            </w:pPr>
            <w:r>
              <w:t>5.5</w:t>
            </w:r>
          </w:p>
        </w:tc>
        <w:tc>
          <w:tcPr>
            <w:tcW w:w="1234" w:type="pct"/>
          </w:tcPr>
          <w:p w:rsidR="0043748D" w:rsidRPr="00910B00" w:rsidRDefault="0043748D" w:rsidP="0008675D">
            <w:pPr>
              <w:pStyle w:val="afffffffffff2"/>
            </w:pPr>
            <w:r w:rsidRPr="00910B00">
              <w:t>Зона лесов</w:t>
            </w:r>
          </w:p>
        </w:tc>
        <w:tc>
          <w:tcPr>
            <w:tcW w:w="940" w:type="pct"/>
          </w:tcPr>
          <w:p w:rsidR="0043748D" w:rsidRPr="00910B00" w:rsidRDefault="00B9397D" w:rsidP="0008675D">
            <w:pPr>
              <w:pStyle w:val="afffffffffff2"/>
            </w:pPr>
            <w:r>
              <w:t>Л</w:t>
            </w:r>
          </w:p>
        </w:tc>
        <w:tc>
          <w:tcPr>
            <w:tcW w:w="1221" w:type="pct"/>
          </w:tcPr>
          <w:p w:rsidR="0043748D" w:rsidRPr="00910B00" w:rsidRDefault="0043748D" w:rsidP="0008675D">
            <w:pPr>
              <w:pStyle w:val="afffffffffff2"/>
            </w:pPr>
            <w:r w:rsidRPr="00910B00">
              <w:t>Зона предназначена для размещения объектов в соответствии с лесохозяйственным регламентом, а также для сохранения и изучения растительного и животного мира путём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(государственный природный заказник)</w:t>
            </w:r>
          </w:p>
        </w:tc>
        <w:tc>
          <w:tcPr>
            <w:tcW w:w="1347" w:type="pct"/>
          </w:tcPr>
          <w:p w:rsidR="0043748D" w:rsidRPr="00910B00" w:rsidRDefault="0043748D" w:rsidP="0008675D">
            <w:pPr>
              <w:pStyle w:val="afffffffffff2"/>
            </w:pPr>
            <w:r w:rsidRPr="00910B00">
              <w:t>Проведение научных испытаний</w:t>
            </w:r>
            <w:r w:rsidR="00DD1F32">
              <w:t xml:space="preserve"> (</w:t>
            </w:r>
            <w:r w:rsidR="009D3F6F" w:rsidRPr="00910B00">
              <w:t>3.9.3</w:t>
            </w:r>
            <w:r w:rsidR="00DD1F32">
              <w:t>);</w:t>
            </w:r>
          </w:p>
          <w:p w:rsidR="0043748D" w:rsidRPr="00910B00" w:rsidRDefault="009D3F6F" w:rsidP="0008675D">
            <w:pPr>
              <w:pStyle w:val="afffffffffff2"/>
            </w:pPr>
            <w:r w:rsidRPr="00910B00">
              <w:t>природно-познавательный туризм</w:t>
            </w:r>
            <w:r>
              <w:t xml:space="preserve"> (</w:t>
            </w:r>
            <w:r w:rsidRPr="00910B00">
              <w:t>5.2</w:t>
            </w:r>
            <w:r>
              <w:t>);</w:t>
            </w:r>
          </w:p>
          <w:p w:rsidR="0043748D" w:rsidRPr="00910B00" w:rsidRDefault="009D3F6F" w:rsidP="0008675D">
            <w:pPr>
              <w:pStyle w:val="afffffffffff2"/>
            </w:pPr>
            <w:r w:rsidRPr="00910B00">
              <w:t>охота и рыбалка</w:t>
            </w:r>
            <w:r>
              <w:t xml:space="preserve"> (</w:t>
            </w:r>
            <w:r w:rsidRPr="00910B00">
              <w:t>5.3</w:t>
            </w:r>
            <w:r>
              <w:t>);</w:t>
            </w:r>
          </w:p>
          <w:p w:rsidR="0043748D" w:rsidRPr="00910B00" w:rsidRDefault="009D3F6F" w:rsidP="0008675D">
            <w:pPr>
              <w:pStyle w:val="afffffffffff2"/>
            </w:pPr>
            <w:r w:rsidRPr="00910B00">
              <w:t>деятельность по особой охране и изучению природы</w:t>
            </w:r>
            <w:r>
              <w:t xml:space="preserve"> (</w:t>
            </w:r>
            <w:r w:rsidRPr="00910B00">
              <w:t>9.0</w:t>
            </w:r>
            <w:r>
              <w:t>);</w:t>
            </w:r>
          </w:p>
          <w:p w:rsidR="0043748D" w:rsidRPr="00910B00" w:rsidRDefault="009D3F6F" w:rsidP="0008675D">
            <w:pPr>
              <w:pStyle w:val="afffffffffff2"/>
            </w:pPr>
            <w:r w:rsidRPr="00910B00">
              <w:t>охрана природных территорий</w:t>
            </w:r>
            <w:r>
              <w:t xml:space="preserve"> (</w:t>
            </w:r>
            <w:r w:rsidRPr="00910B00">
              <w:t>9.1</w:t>
            </w:r>
            <w:r>
              <w:t>);</w:t>
            </w:r>
          </w:p>
          <w:p w:rsidR="0043748D" w:rsidRPr="00910B00" w:rsidRDefault="009D3F6F" w:rsidP="0008675D">
            <w:pPr>
              <w:pStyle w:val="afffffffffff2"/>
            </w:pPr>
            <w:r w:rsidRPr="00910B00">
              <w:t>сохранение и репродукция редких и (или) находящихся под угрозой исчезновения видов животных</w:t>
            </w:r>
            <w:r>
              <w:t xml:space="preserve"> (</w:t>
            </w:r>
            <w:r w:rsidRPr="00910B00">
              <w:t>9.1.1</w:t>
            </w:r>
            <w:r>
              <w:t>);</w:t>
            </w:r>
          </w:p>
          <w:p w:rsidR="0043748D" w:rsidRPr="00910B00" w:rsidRDefault="009D3F6F" w:rsidP="0008675D">
            <w:pPr>
              <w:pStyle w:val="afffffffffff2"/>
            </w:pPr>
            <w:r w:rsidRPr="00910B00">
              <w:t>историко-культурная деятельность</w:t>
            </w:r>
            <w:r>
              <w:t xml:space="preserve"> (</w:t>
            </w:r>
            <w:r w:rsidRPr="00910B00">
              <w:t>9.3</w:t>
            </w:r>
            <w:r>
              <w:t>);</w:t>
            </w:r>
          </w:p>
          <w:p w:rsidR="0043748D" w:rsidRPr="00910B00" w:rsidRDefault="009D3F6F" w:rsidP="0008675D">
            <w:pPr>
              <w:pStyle w:val="afffffffffff2"/>
            </w:pPr>
            <w:r w:rsidRPr="00910B00">
              <w:t>резервные леса</w:t>
            </w:r>
            <w:r>
              <w:t xml:space="preserve"> (</w:t>
            </w:r>
            <w:r w:rsidRPr="00910B00">
              <w:t>10.4</w:t>
            </w:r>
            <w:r>
              <w:t>);</w:t>
            </w:r>
          </w:p>
          <w:p w:rsidR="0043748D" w:rsidRPr="00910B00" w:rsidRDefault="009D3F6F" w:rsidP="0008675D">
            <w:pPr>
              <w:pStyle w:val="afffffffffff2"/>
            </w:pPr>
            <w:r w:rsidRPr="00910B00">
              <w:t>водные объекты</w:t>
            </w:r>
            <w:r>
              <w:t xml:space="preserve"> (</w:t>
            </w:r>
            <w:r w:rsidRPr="00910B00">
              <w:t>11.0</w:t>
            </w:r>
            <w:r>
              <w:t>);</w:t>
            </w:r>
          </w:p>
          <w:p w:rsidR="0043748D" w:rsidRPr="00910B00" w:rsidRDefault="009D3F6F" w:rsidP="0008675D">
            <w:pPr>
              <w:pStyle w:val="afffffffffff2"/>
            </w:pPr>
            <w:r w:rsidRPr="00910B00">
              <w:t>общее пользование водными объектами</w:t>
            </w:r>
            <w:r>
              <w:t xml:space="preserve"> (</w:t>
            </w:r>
            <w:r w:rsidRPr="00910B00">
              <w:t>11.1</w:t>
            </w:r>
            <w:r>
              <w:t>);</w:t>
            </w:r>
          </w:p>
          <w:p w:rsidR="0043748D" w:rsidRPr="00910B00" w:rsidRDefault="009D3F6F" w:rsidP="0008675D">
            <w:pPr>
              <w:pStyle w:val="afffffffffff2"/>
            </w:pPr>
            <w:r w:rsidRPr="00910B00">
              <w:t>специальное пользование водными объектами</w:t>
            </w:r>
            <w:r>
              <w:t xml:space="preserve"> (</w:t>
            </w:r>
            <w:r w:rsidRPr="00910B00">
              <w:t>11.2</w:t>
            </w:r>
            <w:r>
              <w:t>)</w:t>
            </w:r>
          </w:p>
        </w:tc>
      </w:tr>
      <w:tr w:rsidR="00B9397D" w:rsidRPr="00910B00" w:rsidTr="00F5293E">
        <w:trPr>
          <w:jc w:val="center"/>
        </w:trPr>
        <w:tc>
          <w:tcPr>
            <w:tcW w:w="258" w:type="pct"/>
          </w:tcPr>
          <w:p w:rsidR="00B9397D" w:rsidRPr="00910B00" w:rsidRDefault="00B9397D" w:rsidP="0008675D">
            <w:pPr>
              <w:pStyle w:val="afffffffffff2"/>
            </w:pPr>
            <w:r w:rsidRPr="00910B00">
              <w:t>6</w:t>
            </w:r>
          </w:p>
        </w:tc>
        <w:tc>
          <w:tcPr>
            <w:tcW w:w="4742" w:type="pct"/>
            <w:gridSpan w:val="4"/>
          </w:tcPr>
          <w:p w:rsidR="00B9397D" w:rsidRPr="00910B00" w:rsidRDefault="00B9397D" w:rsidP="0008675D">
            <w:pPr>
              <w:pStyle w:val="afffffffffff2"/>
            </w:pPr>
            <w:r w:rsidRPr="00910B00">
              <w:t>Зоны специального назначения</w:t>
            </w:r>
          </w:p>
        </w:tc>
      </w:tr>
      <w:tr w:rsidR="00B6783B" w:rsidRPr="00910B00" w:rsidTr="00793907">
        <w:trPr>
          <w:jc w:val="center"/>
        </w:trPr>
        <w:tc>
          <w:tcPr>
            <w:tcW w:w="258" w:type="pct"/>
          </w:tcPr>
          <w:p w:rsidR="0043748D" w:rsidRPr="00910B00" w:rsidRDefault="0043748D" w:rsidP="0008675D">
            <w:pPr>
              <w:pStyle w:val="afffffffffff2"/>
            </w:pPr>
            <w:r w:rsidRPr="00910B00">
              <w:t>6.1</w:t>
            </w:r>
          </w:p>
        </w:tc>
        <w:tc>
          <w:tcPr>
            <w:tcW w:w="1234" w:type="pct"/>
          </w:tcPr>
          <w:p w:rsidR="0043748D" w:rsidRPr="00910B00" w:rsidRDefault="0043748D" w:rsidP="0008675D">
            <w:pPr>
              <w:pStyle w:val="afffffffffff2"/>
            </w:pPr>
            <w:r w:rsidRPr="00910B00">
              <w:t>Зона кладбищ</w:t>
            </w:r>
          </w:p>
        </w:tc>
        <w:tc>
          <w:tcPr>
            <w:tcW w:w="940" w:type="pct"/>
          </w:tcPr>
          <w:p w:rsidR="0043748D" w:rsidRPr="00910B00" w:rsidRDefault="00B9397D" w:rsidP="0008675D">
            <w:pPr>
              <w:pStyle w:val="afffffffffff2"/>
            </w:pPr>
            <w:r>
              <w:t>К1</w:t>
            </w:r>
          </w:p>
        </w:tc>
        <w:tc>
          <w:tcPr>
            <w:tcW w:w="1221" w:type="pct"/>
          </w:tcPr>
          <w:p w:rsidR="0043748D" w:rsidRPr="00910B00" w:rsidRDefault="0043748D" w:rsidP="0008675D">
            <w:pPr>
              <w:pStyle w:val="afffffffffff2"/>
            </w:pPr>
            <w:r w:rsidRPr="00910B00">
              <w:t>Зона предназначена для размещения объектов ритуальной деятельности, а также для организации санитарно-защитных зон и (или) санитарных разрывов в случае необходимости их установления</w:t>
            </w:r>
          </w:p>
        </w:tc>
        <w:tc>
          <w:tcPr>
            <w:tcW w:w="1347" w:type="pct"/>
          </w:tcPr>
          <w:p w:rsidR="0043748D" w:rsidRPr="00910B00" w:rsidRDefault="0043748D" w:rsidP="0008675D">
            <w:pPr>
              <w:pStyle w:val="afffffffffff2"/>
            </w:pPr>
            <w:r w:rsidRPr="00910B00">
              <w:t>Коммунальное обслуживание</w:t>
            </w:r>
            <w:r w:rsidR="00DD1F32">
              <w:t xml:space="preserve"> (</w:t>
            </w:r>
            <w:r w:rsidR="009D3F6F" w:rsidRPr="00910B00">
              <w:t>3.1</w:t>
            </w:r>
            <w:r w:rsidR="00DD1F32">
              <w:t>);</w:t>
            </w:r>
          </w:p>
          <w:p w:rsidR="0043748D" w:rsidRPr="00910B00" w:rsidRDefault="009D3F6F" w:rsidP="0008675D">
            <w:pPr>
              <w:pStyle w:val="afffffffffff2"/>
            </w:pPr>
            <w:r w:rsidRPr="00910B00">
              <w:t>бытовое обслуживание</w:t>
            </w:r>
            <w:r>
              <w:t xml:space="preserve"> (</w:t>
            </w:r>
            <w:r w:rsidRPr="00910B00">
              <w:t>3.3</w:t>
            </w:r>
            <w:r>
              <w:t>);</w:t>
            </w:r>
          </w:p>
          <w:p w:rsidR="0043748D" w:rsidRPr="00910B00" w:rsidRDefault="009D3F6F" w:rsidP="0008675D">
            <w:pPr>
              <w:pStyle w:val="afffffffffff2"/>
            </w:pPr>
            <w:r w:rsidRPr="00910B00">
              <w:t>религиозное использование</w:t>
            </w:r>
            <w:r>
              <w:t xml:space="preserve"> (</w:t>
            </w:r>
            <w:r w:rsidRPr="00910B00">
              <w:t>3.7</w:t>
            </w:r>
            <w:r>
              <w:t>);</w:t>
            </w:r>
          </w:p>
          <w:p w:rsidR="0043748D" w:rsidRPr="00910B00" w:rsidRDefault="009D3F6F" w:rsidP="0008675D">
            <w:pPr>
              <w:pStyle w:val="afffffffffff2"/>
            </w:pPr>
            <w:r w:rsidRPr="00910B00">
              <w:t>осуществление религиозных обрядов</w:t>
            </w:r>
            <w:r>
              <w:t xml:space="preserve"> (</w:t>
            </w:r>
            <w:r w:rsidRPr="00910B00">
              <w:t>3.7.1</w:t>
            </w:r>
            <w:r>
              <w:t>);</w:t>
            </w:r>
          </w:p>
          <w:p w:rsidR="0043748D" w:rsidRPr="00910B00" w:rsidRDefault="009D3F6F" w:rsidP="0008675D">
            <w:pPr>
              <w:pStyle w:val="afffffffffff2"/>
            </w:pPr>
            <w:r w:rsidRPr="00910B00">
              <w:t>историко-культурная деятельность</w:t>
            </w:r>
            <w:r>
              <w:t xml:space="preserve"> (</w:t>
            </w:r>
            <w:r w:rsidRPr="00910B00">
              <w:t>9.3</w:t>
            </w:r>
            <w:r>
              <w:t>);</w:t>
            </w:r>
          </w:p>
          <w:p w:rsidR="0043748D" w:rsidRPr="00910B00" w:rsidRDefault="009D3F6F" w:rsidP="0008675D">
            <w:pPr>
              <w:pStyle w:val="afffffffffff2"/>
            </w:pPr>
            <w:r w:rsidRPr="00910B00">
              <w:t>земельные участки (территории) общего пользования</w:t>
            </w:r>
            <w:r>
              <w:t xml:space="preserve"> (</w:t>
            </w:r>
            <w:r w:rsidRPr="00910B00">
              <w:t>12.0</w:t>
            </w:r>
            <w:r>
              <w:t>);</w:t>
            </w:r>
          </w:p>
          <w:p w:rsidR="0043748D" w:rsidRPr="00910B00" w:rsidRDefault="009D3F6F" w:rsidP="0008675D">
            <w:pPr>
              <w:pStyle w:val="afffffffffff2"/>
            </w:pPr>
            <w:r w:rsidRPr="00910B00">
              <w:t>ритуальная деятельность</w:t>
            </w:r>
            <w:r>
              <w:t xml:space="preserve"> (</w:t>
            </w:r>
            <w:r w:rsidRPr="00910B00">
              <w:t>12.1</w:t>
            </w:r>
            <w:r>
              <w:t>);</w:t>
            </w:r>
          </w:p>
          <w:p w:rsidR="0043748D" w:rsidRPr="00910B00" w:rsidRDefault="009D3F6F" w:rsidP="0008675D">
            <w:pPr>
              <w:pStyle w:val="afffffffffff2"/>
            </w:pPr>
            <w:r w:rsidRPr="00910B00">
              <w:t>благоустройство территории</w:t>
            </w:r>
            <w:r>
              <w:t xml:space="preserve"> (</w:t>
            </w:r>
            <w:r w:rsidRPr="00910B00">
              <w:t>12.02</w:t>
            </w:r>
            <w:r>
              <w:t>)</w:t>
            </w:r>
          </w:p>
        </w:tc>
      </w:tr>
      <w:tr w:rsidR="00B6783B" w:rsidRPr="00910B00" w:rsidTr="00793907">
        <w:trPr>
          <w:jc w:val="center"/>
        </w:trPr>
        <w:tc>
          <w:tcPr>
            <w:tcW w:w="258" w:type="pct"/>
          </w:tcPr>
          <w:p w:rsidR="0043748D" w:rsidRPr="00910B00" w:rsidRDefault="0043748D" w:rsidP="0008675D">
            <w:pPr>
              <w:pStyle w:val="afffffffffff2"/>
            </w:pPr>
            <w:r w:rsidRPr="00910B00">
              <w:t>6.2</w:t>
            </w:r>
          </w:p>
        </w:tc>
        <w:tc>
          <w:tcPr>
            <w:tcW w:w="1234" w:type="pct"/>
          </w:tcPr>
          <w:p w:rsidR="0043748D" w:rsidRPr="00910B00" w:rsidRDefault="0043748D" w:rsidP="0008675D">
            <w:pPr>
              <w:pStyle w:val="afffffffffff2"/>
            </w:pPr>
            <w:r w:rsidRPr="00910B00">
              <w:t>Зона озеленённых территорий специального назначения</w:t>
            </w:r>
          </w:p>
        </w:tc>
        <w:tc>
          <w:tcPr>
            <w:tcW w:w="940" w:type="pct"/>
          </w:tcPr>
          <w:p w:rsidR="0043748D" w:rsidRPr="00910B00" w:rsidRDefault="00B83AE9" w:rsidP="0008675D">
            <w:pPr>
              <w:pStyle w:val="afffffffffff2"/>
            </w:pPr>
            <w:r>
              <w:t>ЗН</w:t>
            </w:r>
          </w:p>
        </w:tc>
        <w:tc>
          <w:tcPr>
            <w:tcW w:w="1221" w:type="pct"/>
          </w:tcPr>
          <w:p w:rsidR="0043748D" w:rsidRPr="00910B00" w:rsidRDefault="0043748D" w:rsidP="0008675D">
            <w:pPr>
              <w:pStyle w:val="afffffffffff2"/>
            </w:pPr>
            <w:r w:rsidRPr="00910B00">
              <w:t>Зона предназначена для организации санитарно-защитных зон и (или) санитарных разрывов в случае необходимости их установления</w:t>
            </w:r>
          </w:p>
        </w:tc>
        <w:tc>
          <w:tcPr>
            <w:tcW w:w="1347" w:type="pct"/>
          </w:tcPr>
          <w:p w:rsidR="0043748D" w:rsidRPr="00910B00" w:rsidRDefault="0043748D" w:rsidP="0008675D">
            <w:pPr>
              <w:pStyle w:val="afffffffffff2"/>
            </w:pPr>
            <w:r w:rsidRPr="00910B00">
              <w:t>Хранение автотранспорта</w:t>
            </w:r>
            <w:r w:rsidR="00DD1F32">
              <w:t xml:space="preserve"> (</w:t>
            </w:r>
            <w:r w:rsidR="00E21A25" w:rsidRPr="00910B00">
              <w:t>2.7.1</w:t>
            </w:r>
            <w:r w:rsidR="00DD1F32">
              <w:t>);</w:t>
            </w:r>
          </w:p>
          <w:p w:rsidR="0043748D" w:rsidRPr="00910B00" w:rsidRDefault="00E21A25" w:rsidP="0008675D">
            <w:pPr>
              <w:pStyle w:val="afffffffffff2"/>
            </w:pPr>
            <w:r w:rsidRPr="00910B00">
              <w:t>коммунальное обслуживание</w:t>
            </w:r>
            <w:r>
              <w:t xml:space="preserve"> (</w:t>
            </w:r>
            <w:r w:rsidRPr="00910B00">
              <w:t>3.1</w:t>
            </w:r>
            <w:r>
              <w:t>);</w:t>
            </w:r>
          </w:p>
          <w:p w:rsidR="0043748D" w:rsidRPr="00910B00" w:rsidRDefault="00E21A25" w:rsidP="0008675D">
            <w:pPr>
              <w:pStyle w:val="afffffffffff2"/>
            </w:pPr>
            <w:r w:rsidRPr="00910B00">
              <w:t>трубопроводный транспорт</w:t>
            </w:r>
            <w:r>
              <w:t xml:space="preserve"> (</w:t>
            </w:r>
            <w:r w:rsidRPr="00910B00">
              <w:t>7.5</w:t>
            </w:r>
            <w:r>
              <w:t>);</w:t>
            </w:r>
          </w:p>
          <w:p w:rsidR="0043748D" w:rsidRPr="00910B00" w:rsidRDefault="00E21A25" w:rsidP="0008675D">
            <w:pPr>
              <w:pStyle w:val="afffffffffff2"/>
            </w:pPr>
            <w:r w:rsidRPr="00910B00">
              <w:t>земельные участки (территории) общего пользования</w:t>
            </w:r>
            <w:r>
              <w:t xml:space="preserve"> (</w:t>
            </w:r>
            <w:r w:rsidRPr="00910B00">
              <w:t>12.0</w:t>
            </w:r>
            <w:r>
              <w:t>)</w:t>
            </w:r>
          </w:p>
        </w:tc>
      </w:tr>
      <w:tr w:rsidR="00B6783B" w:rsidRPr="00910B00" w:rsidTr="00793907">
        <w:trPr>
          <w:jc w:val="center"/>
        </w:trPr>
        <w:tc>
          <w:tcPr>
            <w:tcW w:w="258" w:type="pct"/>
          </w:tcPr>
          <w:p w:rsidR="0043748D" w:rsidRPr="00910B00" w:rsidRDefault="0043748D" w:rsidP="0008675D">
            <w:pPr>
              <w:pStyle w:val="afffffffffff2"/>
            </w:pPr>
            <w:r w:rsidRPr="00910B00">
              <w:t>7</w:t>
            </w:r>
          </w:p>
        </w:tc>
        <w:tc>
          <w:tcPr>
            <w:tcW w:w="1234" w:type="pct"/>
          </w:tcPr>
          <w:p w:rsidR="0043748D" w:rsidRPr="00910B00" w:rsidRDefault="0043748D" w:rsidP="0008675D">
            <w:pPr>
              <w:pStyle w:val="afffffffffff2"/>
            </w:pPr>
            <w:r w:rsidRPr="00910B00">
              <w:t>Зон</w:t>
            </w:r>
            <w:r>
              <w:t>а</w:t>
            </w:r>
            <w:r w:rsidRPr="00910B00">
              <w:t xml:space="preserve"> акваторий</w:t>
            </w:r>
          </w:p>
        </w:tc>
        <w:tc>
          <w:tcPr>
            <w:tcW w:w="940" w:type="pct"/>
          </w:tcPr>
          <w:p w:rsidR="0043748D" w:rsidRPr="00910B00" w:rsidRDefault="00B9397D" w:rsidP="0008675D">
            <w:pPr>
              <w:pStyle w:val="afffffffffff2"/>
            </w:pPr>
            <w:r>
              <w:t>А</w:t>
            </w:r>
          </w:p>
        </w:tc>
        <w:tc>
          <w:tcPr>
            <w:tcW w:w="1221" w:type="pct"/>
          </w:tcPr>
          <w:p w:rsidR="0043748D" w:rsidRPr="00910B00" w:rsidRDefault="0043748D" w:rsidP="0008675D">
            <w:pPr>
              <w:pStyle w:val="afffffffffff2"/>
            </w:pPr>
            <w:r w:rsidRPr="00910B00">
              <w:t>Зона размещения ручьёв, рек, озёр, и других поверхностных водных объектов</w:t>
            </w:r>
          </w:p>
        </w:tc>
        <w:tc>
          <w:tcPr>
            <w:tcW w:w="1347" w:type="pct"/>
          </w:tcPr>
          <w:p w:rsidR="0043748D" w:rsidRPr="00910B00" w:rsidRDefault="00A77BAA" w:rsidP="00A77BAA">
            <w:pPr>
              <w:pStyle w:val="afffffffffff2"/>
            </w:pPr>
            <w:r w:rsidRPr="00A77BAA">
              <w:t>Вид</w:t>
            </w:r>
            <w:r>
              <w:t>ы</w:t>
            </w:r>
            <w:r w:rsidRPr="00A77BAA">
              <w:t xml:space="preserve"> разрешённого использования </w:t>
            </w:r>
            <w:r w:rsidR="0043748D" w:rsidRPr="00910B00">
              <w:t>не устанавливаются</w:t>
            </w:r>
          </w:p>
        </w:tc>
      </w:tr>
      <w:tr w:rsidR="00B6783B" w:rsidRPr="00910B00" w:rsidTr="00793907">
        <w:trPr>
          <w:jc w:val="center"/>
        </w:trPr>
        <w:tc>
          <w:tcPr>
            <w:tcW w:w="258" w:type="pct"/>
          </w:tcPr>
          <w:p w:rsidR="0043748D" w:rsidRPr="00910B00" w:rsidRDefault="0043748D" w:rsidP="0008675D">
            <w:pPr>
              <w:pStyle w:val="afffffffffff2"/>
            </w:pPr>
            <w:r w:rsidRPr="00910B00">
              <w:t>8</w:t>
            </w:r>
          </w:p>
        </w:tc>
        <w:tc>
          <w:tcPr>
            <w:tcW w:w="1234" w:type="pct"/>
          </w:tcPr>
          <w:p w:rsidR="0043748D" w:rsidRPr="00910B00" w:rsidRDefault="0043748D" w:rsidP="0008675D">
            <w:pPr>
              <w:pStyle w:val="afffffffffff2"/>
            </w:pPr>
            <w:r w:rsidRPr="00910B00">
              <w:t>Зона историко-культурной деятельности</w:t>
            </w:r>
          </w:p>
        </w:tc>
        <w:tc>
          <w:tcPr>
            <w:tcW w:w="940" w:type="pct"/>
          </w:tcPr>
          <w:p w:rsidR="0043748D" w:rsidRPr="00910B00" w:rsidRDefault="00B9397D" w:rsidP="0008675D">
            <w:pPr>
              <w:pStyle w:val="afffffffffff2"/>
            </w:pPr>
            <w:r>
              <w:t>ИК</w:t>
            </w:r>
          </w:p>
        </w:tc>
        <w:tc>
          <w:tcPr>
            <w:tcW w:w="1221" w:type="pct"/>
          </w:tcPr>
          <w:p w:rsidR="0043748D" w:rsidRPr="00910B00" w:rsidRDefault="0043748D" w:rsidP="0008675D">
            <w:pPr>
              <w:pStyle w:val="afffffffffff2"/>
            </w:pPr>
            <w:r w:rsidRPr="00910B00">
              <w:t>Зона предназначена для размещения объектов направленных на развитие историко-культурной деятельности, а также познавательного туризма</w:t>
            </w:r>
          </w:p>
        </w:tc>
        <w:tc>
          <w:tcPr>
            <w:tcW w:w="1347" w:type="pct"/>
          </w:tcPr>
          <w:p w:rsidR="0043748D" w:rsidRPr="00910B00" w:rsidRDefault="00A77BAA" w:rsidP="0008675D">
            <w:pPr>
              <w:pStyle w:val="afffffffffff2"/>
            </w:pPr>
            <w:r w:rsidRPr="00A77BAA">
              <w:t xml:space="preserve">Виды разрешённого использования </w:t>
            </w:r>
            <w:r w:rsidR="0043748D" w:rsidRPr="00910B00">
              <w:t>не устанавливаются. Регламенты использования определяются в соответствии с Федеральным законом от 25.06.2002 № 73-ФЗ</w:t>
            </w:r>
          </w:p>
        </w:tc>
      </w:tr>
      <w:tr w:rsidR="00F95F1D" w:rsidRPr="00910B00" w:rsidTr="00793907">
        <w:trPr>
          <w:jc w:val="center"/>
        </w:trPr>
        <w:tc>
          <w:tcPr>
            <w:tcW w:w="5000" w:type="pct"/>
            <w:gridSpan w:val="5"/>
          </w:tcPr>
          <w:p w:rsidR="00F95F1D" w:rsidRDefault="00F95F1D" w:rsidP="00F95F1D">
            <w:pPr>
              <w:pStyle w:val="afffffffffff2"/>
            </w:pPr>
            <w:r>
              <w:t>Примечание:</w:t>
            </w:r>
          </w:p>
          <w:p w:rsidR="00F95F1D" w:rsidRPr="00F95F1D" w:rsidRDefault="00F95F1D" w:rsidP="00F95F1D">
            <w:pPr>
              <w:pStyle w:val="afffffffffff2"/>
            </w:pPr>
            <w:r>
              <w:t xml:space="preserve">* В соответствии с </w:t>
            </w:r>
            <w:r w:rsidRPr="00F95F1D">
              <w:t>классификатором видов разрешённого использования земельных участков</w:t>
            </w:r>
            <w:r>
              <w:t xml:space="preserve">, утверждённым приказом </w:t>
            </w:r>
            <w:r w:rsidR="00B22013">
              <w:t xml:space="preserve">Федеральной </w:t>
            </w:r>
            <w:r>
              <w:t xml:space="preserve">службой государственной регистрации, кадастра и картографии от </w:t>
            </w:r>
            <w:r w:rsidRPr="00F95F1D">
              <w:t xml:space="preserve">10.11.2020 </w:t>
            </w:r>
            <w:r>
              <w:t>№</w:t>
            </w:r>
            <w:r w:rsidRPr="00F95F1D">
              <w:t xml:space="preserve"> П/0412</w:t>
            </w:r>
          </w:p>
        </w:tc>
      </w:tr>
    </w:tbl>
    <w:p w:rsidR="00C13223" w:rsidRDefault="00C13223" w:rsidP="00C13223">
      <w:pPr>
        <w:pStyle w:val="affffffffffffe"/>
      </w:pPr>
      <w:r>
        <w:t>П</w:t>
      </w:r>
      <w:r w:rsidR="002F18B8">
        <w:t>редлагаемые к размещению</w:t>
      </w:r>
      <w:r>
        <w:t xml:space="preserve"> </w:t>
      </w:r>
      <w:r w:rsidR="002F18B8">
        <w:t xml:space="preserve">функциональные зоны </w:t>
      </w:r>
      <w:r>
        <w:t xml:space="preserve">отображены на «Карте </w:t>
      </w:r>
      <w:r w:rsidRPr="00C13223">
        <w:t>предлагаемых изменений функциональных зон</w:t>
      </w:r>
      <w:r>
        <w:t>».</w:t>
      </w:r>
    </w:p>
    <w:p w:rsidR="009C5879" w:rsidRDefault="00FD06DD" w:rsidP="00FD06DD">
      <w:pPr>
        <w:pStyle w:val="21"/>
        <w:rPr>
          <w:lang w:val="ru-RU"/>
        </w:rPr>
      </w:pPr>
      <w:bookmarkStart w:id="163" w:name="_Toc209703775"/>
      <w:r w:rsidRPr="00FD06DD">
        <w:t>Социально-экономическое развитие территории</w:t>
      </w:r>
      <w:bookmarkEnd w:id="163"/>
    </w:p>
    <w:p w:rsidR="00580971" w:rsidRPr="00910B00" w:rsidRDefault="00580971" w:rsidP="00580971">
      <w:pPr>
        <w:pStyle w:val="30"/>
      </w:pPr>
      <w:bookmarkStart w:id="164" w:name="_Toc209703776"/>
      <w:r w:rsidRPr="00910B00">
        <w:t>Экономическая база</w:t>
      </w:r>
      <w:bookmarkEnd w:id="164"/>
    </w:p>
    <w:p w:rsidR="00580971" w:rsidRPr="00910B00" w:rsidRDefault="00580971" w:rsidP="00580971">
      <w:r w:rsidRPr="00910B00">
        <w:t xml:space="preserve">Основой экономической базы </w:t>
      </w:r>
      <w:r>
        <w:t>Петровского</w:t>
      </w:r>
      <w:r w:rsidRPr="00910B00">
        <w:t xml:space="preserve"> сельского поселения </w:t>
      </w:r>
      <w:r>
        <w:t>является</w:t>
      </w:r>
      <w:r w:rsidR="0062246C">
        <w:t xml:space="preserve"> сельское хозяйство и рекреационная</w:t>
      </w:r>
      <w:r>
        <w:t xml:space="preserve"> </w:t>
      </w:r>
      <w:r w:rsidR="0062246C">
        <w:t>деятельность</w:t>
      </w:r>
      <w:r w:rsidRPr="00910B00">
        <w:t xml:space="preserve">. Значительная часть лесных и сельскохозяйственных земель переданы для размещения садоводств, дачных посёлков, баз отдыха. С увеличением уровня автомобилизации, наметилась тенденция к использованию территории для размещения индивидуального жилищного строительства в качестве второго жилья </w:t>
      </w:r>
      <w:r w:rsidR="00E95C3C">
        <w:t>для</w:t>
      </w:r>
      <w:r w:rsidRPr="00910B00">
        <w:t xml:space="preserve"> жител</w:t>
      </w:r>
      <w:r w:rsidR="00E95C3C">
        <w:t>ей</w:t>
      </w:r>
      <w:r w:rsidRPr="00910B00">
        <w:t xml:space="preserve"> Санкт-Петербурга.</w:t>
      </w:r>
    </w:p>
    <w:p w:rsidR="007004C4" w:rsidRPr="00B57186" w:rsidRDefault="007004C4" w:rsidP="007004C4">
      <w:r w:rsidRPr="00B57186">
        <w:t>Основная сельскохозяйственная деятельность на территории муниципального образования ведётся акционерным обществом Племенной завод «Петровский». Основное направление хозяйства – молочно-племенное животноводство. Путём многолетней целенаправленной селекционно-племенной работы в хозяйстве создано высокопродуктивное стадо скота численностью почти 2,2 тыс. голов, в том числе 1,0 тыс. коров. Общая площадь сельхозугодий акционерного общества Племенной завод «Петровский» составляет около 1200 га. На территории Петровского сельского поселения также ведут свою деятельность несколько фермерских хозяйств.</w:t>
      </w:r>
    </w:p>
    <w:p w:rsidR="007004C4" w:rsidRDefault="007004C4" w:rsidP="007004C4">
      <w:r w:rsidRPr="0044343C">
        <w:t>Особое внимание уделяется малым формам хозяйствования. Грантовой поддержкой по направлениям «Поддержка начинающих фермеров», «Развитие семейных животноводческих ферм» активно пользуются с 2012 года. Основным направлением программ является увеличение развитых крестьянских (фермерских) хозяйств и, как следствие, увеличение про</w:t>
      </w:r>
      <w:r>
        <w:t>изводства фермерской продукции.</w:t>
      </w:r>
    </w:p>
    <w:p w:rsidR="00580971" w:rsidRDefault="00580971" w:rsidP="00580971">
      <w:r w:rsidRPr="00910B00">
        <w:t xml:space="preserve">Основными видами экономической деятельности малого и среднего бизнеса в поселении являются: </w:t>
      </w:r>
      <w:r w:rsidR="0062246C" w:rsidRPr="0062246C">
        <w:t xml:space="preserve">сельскохозяйственное </w:t>
      </w:r>
      <w:r w:rsidRPr="00910B00">
        <w:t>производство</w:t>
      </w:r>
      <w:r w:rsidR="0062246C">
        <w:t>,</w:t>
      </w:r>
      <w:r w:rsidRPr="00910B00">
        <w:t xml:space="preserve"> торговля, сфера услуг и строительство.</w:t>
      </w:r>
    </w:p>
    <w:p w:rsidR="007004C4" w:rsidRDefault="007004C4" w:rsidP="007004C4">
      <w:r w:rsidRPr="00705F4E">
        <w:t>Развитие промышленных видов деятельности отсутствует.</w:t>
      </w:r>
    </w:p>
    <w:p w:rsidR="007004C4" w:rsidRDefault="007004C4" w:rsidP="007004C4">
      <w:r>
        <w:t xml:space="preserve">В таблице </w:t>
      </w:r>
      <w:r>
        <w:fldChar w:fldCharType="begin"/>
      </w:r>
      <w:r>
        <w:instrText xml:space="preserve"> REF _Ref177652732 \h  \* MERGEFORMAT </w:instrText>
      </w:r>
      <w:r>
        <w:fldChar w:fldCharType="separate"/>
      </w:r>
      <w:r w:rsidRPr="00BB716E">
        <w:rPr>
          <w:vanish/>
        </w:rPr>
        <w:t xml:space="preserve">Таблица </w:t>
      </w:r>
      <w:r>
        <w:rPr>
          <w:noProof/>
        </w:rPr>
        <w:t>4.3.1</w:t>
      </w:r>
      <w:r>
        <w:t>.</w:t>
      </w:r>
      <w:r>
        <w:rPr>
          <w:noProof/>
        </w:rPr>
        <w:t>1</w:t>
      </w:r>
      <w:r>
        <w:fldChar w:fldCharType="end"/>
      </w:r>
      <w:r>
        <w:t xml:space="preserve"> приведён перечень</w:t>
      </w:r>
      <w:r w:rsidRPr="00941E15">
        <w:t xml:space="preserve"> предприяти</w:t>
      </w:r>
      <w:r>
        <w:t>й</w:t>
      </w:r>
      <w:r w:rsidRPr="00941E15">
        <w:t xml:space="preserve"> градообразующей группы</w:t>
      </w:r>
      <w:r>
        <w:t>, расположенных в Петровском</w:t>
      </w:r>
      <w:r w:rsidRPr="00167ECD">
        <w:t xml:space="preserve"> сельско</w:t>
      </w:r>
      <w:r>
        <w:t xml:space="preserve">м </w:t>
      </w:r>
      <w:r w:rsidRPr="00167ECD">
        <w:t>поселени</w:t>
      </w:r>
      <w:r>
        <w:t>и.</w:t>
      </w:r>
    </w:p>
    <w:p w:rsidR="007004C4" w:rsidRDefault="007004C4" w:rsidP="007004C4">
      <w:pPr>
        <w:pStyle w:val="afffffffffff5"/>
      </w:pPr>
      <w:bookmarkStart w:id="165" w:name="_Ref177652732"/>
      <w:r w:rsidRPr="00C83865">
        <w:t xml:space="preserve">Таблица </w:t>
      </w:r>
      <w:fldSimple w:instr=" STYLEREF 3 \s ">
        <w:r>
          <w:rPr>
            <w:noProof/>
          </w:rPr>
          <w:t>4.3.1</w:t>
        </w:r>
      </w:fldSimple>
      <w:r>
        <w:t>.</w:t>
      </w:r>
      <w:fldSimple w:instr=" SEQ Таблица \* ARABIC \s 3 ">
        <w:r>
          <w:rPr>
            <w:noProof/>
          </w:rPr>
          <w:t>1</w:t>
        </w:r>
      </w:fldSimple>
      <w:bookmarkEnd w:id="165"/>
    </w:p>
    <w:p w:rsidR="007004C4" w:rsidRPr="00C83865" w:rsidRDefault="007004C4" w:rsidP="007004C4">
      <w:pPr>
        <w:pStyle w:val="affffffffffffb"/>
      </w:pPr>
      <w:r w:rsidRPr="005D7D94">
        <w:t xml:space="preserve">Перечень предприятий градообразующей группы, расположенных в </w:t>
      </w:r>
      <w:r>
        <w:t>Петровском</w:t>
      </w:r>
      <w:r w:rsidRPr="005D7D94">
        <w:t xml:space="preserve"> сельском поселении</w:t>
      </w:r>
    </w:p>
    <w:tbl>
      <w:tblPr>
        <w:tblStyle w:val="affb"/>
        <w:tblW w:w="5000" w:type="pct"/>
        <w:tblBorders>
          <w:bottom w:val="none" w:sz="0" w:space="0" w:color="auto"/>
        </w:tblBorders>
        <w:tblLayout w:type="fixed"/>
        <w:tblLook w:val="01E0" w:firstRow="1" w:lastRow="1" w:firstColumn="1" w:lastColumn="1" w:noHBand="0" w:noVBand="0"/>
      </w:tblPr>
      <w:tblGrid>
        <w:gridCol w:w="565"/>
        <w:gridCol w:w="2422"/>
        <w:gridCol w:w="2605"/>
        <w:gridCol w:w="2503"/>
        <w:gridCol w:w="2326"/>
      </w:tblGrid>
      <w:tr w:rsidR="007004C4" w:rsidRPr="00DB2393" w:rsidTr="00213C9C">
        <w:tc>
          <w:tcPr>
            <w:tcW w:w="271" w:type="pct"/>
          </w:tcPr>
          <w:p w:rsidR="007004C4" w:rsidRPr="00DB2393" w:rsidRDefault="007004C4" w:rsidP="00246674">
            <w:pPr>
              <w:pStyle w:val="affffffffff7"/>
            </w:pPr>
            <w:r w:rsidRPr="00DB2393">
              <w:t>№ п/п</w:t>
            </w:r>
          </w:p>
        </w:tc>
        <w:tc>
          <w:tcPr>
            <w:tcW w:w="1162" w:type="pct"/>
          </w:tcPr>
          <w:p w:rsidR="007004C4" w:rsidRPr="00DB2393" w:rsidRDefault="007004C4" w:rsidP="00246674">
            <w:pPr>
              <w:pStyle w:val="affffffffff7"/>
            </w:pPr>
            <w:r w:rsidRPr="00DB2393">
              <w:t>Наименование предприятий</w:t>
            </w:r>
          </w:p>
        </w:tc>
        <w:tc>
          <w:tcPr>
            <w:tcW w:w="1250" w:type="pct"/>
          </w:tcPr>
          <w:p w:rsidR="007004C4" w:rsidRPr="00DB2393" w:rsidRDefault="007004C4" w:rsidP="00246674">
            <w:pPr>
              <w:pStyle w:val="affffffffff7"/>
            </w:pPr>
            <w:r w:rsidRPr="00DB2393">
              <w:t>Вид деятельности</w:t>
            </w:r>
          </w:p>
        </w:tc>
        <w:tc>
          <w:tcPr>
            <w:tcW w:w="1201" w:type="pct"/>
          </w:tcPr>
          <w:p w:rsidR="007004C4" w:rsidRPr="00DB2393" w:rsidRDefault="007004C4" w:rsidP="00246674">
            <w:pPr>
              <w:pStyle w:val="affffffffff7"/>
            </w:pPr>
            <w:r w:rsidRPr="00DB2393">
              <w:t>Местоположение</w:t>
            </w:r>
          </w:p>
        </w:tc>
        <w:tc>
          <w:tcPr>
            <w:tcW w:w="1116" w:type="pct"/>
          </w:tcPr>
          <w:p w:rsidR="007004C4" w:rsidRPr="00DB2393" w:rsidRDefault="007004C4" w:rsidP="00246674">
            <w:pPr>
              <w:pStyle w:val="affffffffff7"/>
            </w:pPr>
            <w:r>
              <w:t>Среднесписочная ч</w:t>
            </w:r>
            <w:r w:rsidRPr="00DB2393">
              <w:t xml:space="preserve">исленность работников, </w:t>
            </w:r>
            <w:r>
              <w:t>человек</w:t>
            </w:r>
          </w:p>
        </w:tc>
      </w:tr>
    </w:tbl>
    <w:p w:rsidR="007004C4" w:rsidRDefault="007004C4" w:rsidP="00246674">
      <w:pPr>
        <w:pStyle w:val="affffffffff6"/>
      </w:pPr>
    </w:p>
    <w:tbl>
      <w:tblPr>
        <w:tblStyle w:val="affb"/>
        <w:tblW w:w="5000" w:type="pct"/>
        <w:tblLayout w:type="fixed"/>
        <w:tblLook w:val="01E0" w:firstRow="1" w:lastRow="1" w:firstColumn="1" w:lastColumn="1" w:noHBand="0" w:noVBand="0"/>
      </w:tblPr>
      <w:tblGrid>
        <w:gridCol w:w="565"/>
        <w:gridCol w:w="2422"/>
        <w:gridCol w:w="2605"/>
        <w:gridCol w:w="2503"/>
        <w:gridCol w:w="2326"/>
      </w:tblGrid>
      <w:tr w:rsidR="007004C4" w:rsidRPr="00DB2393" w:rsidTr="00213C9C">
        <w:trPr>
          <w:tblHeader/>
        </w:trPr>
        <w:tc>
          <w:tcPr>
            <w:tcW w:w="271" w:type="pct"/>
          </w:tcPr>
          <w:p w:rsidR="007004C4" w:rsidRPr="00DB2393" w:rsidRDefault="007004C4" w:rsidP="00246674">
            <w:pPr>
              <w:pStyle w:val="affffffffff7"/>
            </w:pPr>
            <w:r>
              <w:t>1</w:t>
            </w:r>
          </w:p>
        </w:tc>
        <w:tc>
          <w:tcPr>
            <w:tcW w:w="1162" w:type="pct"/>
          </w:tcPr>
          <w:p w:rsidR="007004C4" w:rsidRPr="00DB2393" w:rsidRDefault="007004C4" w:rsidP="00246674">
            <w:pPr>
              <w:pStyle w:val="affffffffff7"/>
            </w:pPr>
            <w:r>
              <w:t>2</w:t>
            </w:r>
          </w:p>
        </w:tc>
        <w:tc>
          <w:tcPr>
            <w:tcW w:w="1250" w:type="pct"/>
          </w:tcPr>
          <w:p w:rsidR="007004C4" w:rsidRPr="00DB2393" w:rsidRDefault="007004C4" w:rsidP="00246674">
            <w:pPr>
              <w:pStyle w:val="affffffffff7"/>
            </w:pPr>
            <w:r>
              <w:t>3</w:t>
            </w:r>
          </w:p>
        </w:tc>
        <w:tc>
          <w:tcPr>
            <w:tcW w:w="1201" w:type="pct"/>
          </w:tcPr>
          <w:p w:rsidR="007004C4" w:rsidRPr="00DB2393" w:rsidRDefault="007004C4" w:rsidP="00246674">
            <w:pPr>
              <w:pStyle w:val="affffffffff7"/>
            </w:pPr>
            <w:r>
              <w:t>4</w:t>
            </w:r>
          </w:p>
        </w:tc>
        <w:tc>
          <w:tcPr>
            <w:tcW w:w="1116" w:type="pct"/>
          </w:tcPr>
          <w:p w:rsidR="007004C4" w:rsidRDefault="007004C4" w:rsidP="00246674">
            <w:pPr>
              <w:pStyle w:val="affffffffff7"/>
            </w:pPr>
            <w:r>
              <w:t>5</w:t>
            </w:r>
          </w:p>
        </w:tc>
      </w:tr>
      <w:tr w:rsidR="007004C4" w:rsidRPr="00C82F07" w:rsidTr="00213C9C">
        <w:tc>
          <w:tcPr>
            <w:tcW w:w="271" w:type="pct"/>
          </w:tcPr>
          <w:p w:rsidR="007004C4" w:rsidRPr="00C82F07" w:rsidRDefault="007004C4" w:rsidP="0008675D">
            <w:pPr>
              <w:pStyle w:val="afffffffffff2"/>
            </w:pPr>
            <w:r w:rsidRPr="00C82F07">
              <w:t>1</w:t>
            </w:r>
          </w:p>
        </w:tc>
        <w:tc>
          <w:tcPr>
            <w:tcW w:w="1162" w:type="pct"/>
          </w:tcPr>
          <w:p w:rsidR="007004C4" w:rsidRPr="001A1535" w:rsidRDefault="007004C4" w:rsidP="0008675D">
            <w:pPr>
              <w:pStyle w:val="afffffffffff2"/>
            </w:pPr>
            <w:r w:rsidRPr="00BB716E">
              <w:t>Акционерное общество Племенной завод «Петровский»</w:t>
            </w:r>
          </w:p>
        </w:tc>
        <w:tc>
          <w:tcPr>
            <w:tcW w:w="1250" w:type="pct"/>
          </w:tcPr>
          <w:p w:rsidR="007004C4" w:rsidRPr="0031694F" w:rsidRDefault="007004C4" w:rsidP="0008675D">
            <w:pPr>
              <w:pStyle w:val="afffffffffff2"/>
            </w:pPr>
            <w:r w:rsidRPr="001A1535">
              <w:t>Сельское</w:t>
            </w:r>
            <w:r w:rsidRPr="0031694F">
              <w:t xml:space="preserve"> хозяйство (племенное животноводство и производство молочно-мясной продукции)</w:t>
            </w:r>
          </w:p>
        </w:tc>
        <w:tc>
          <w:tcPr>
            <w:tcW w:w="1201" w:type="pct"/>
          </w:tcPr>
          <w:p w:rsidR="007004C4" w:rsidRPr="0031694F" w:rsidRDefault="007004C4" w:rsidP="0008675D">
            <w:pPr>
              <w:pStyle w:val="afffffffffff2"/>
            </w:pPr>
            <w:r>
              <w:t>Вблизи посёлка Петровское</w:t>
            </w:r>
          </w:p>
        </w:tc>
        <w:tc>
          <w:tcPr>
            <w:tcW w:w="1116" w:type="pct"/>
          </w:tcPr>
          <w:p w:rsidR="007004C4" w:rsidRPr="009D7B40" w:rsidRDefault="007004C4" w:rsidP="00213C9C">
            <w:pPr>
              <w:pStyle w:val="afc"/>
            </w:pPr>
            <w:r>
              <w:t>137</w:t>
            </w:r>
          </w:p>
        </w:tc>
      </w:tr>
      <w:tr w:rsidR="007004C4" w:rsidRPr="00C82F07" w:rsidTr="00213C9C">
        <w:tc>
          <w:tcPr>
            <w:tcW w:w="271" w:type="pct"/>
          </w:tcPr>
          <w:p w:rsidR="007004C4" w:rsidRPr="00C82F07" w:rsidRDefault="007004C4" w:rsidP="0008675D">
            <w:pPr>
              <w:pStyle w:val="afffffffffff2"/>
            </w:pPr>
            <w:r>
              <w:t>2</w:t>
            </w:r>
          </w:p>
        </w:tc>
        <w:tc>
          <w:tcPr>
            <w:tcW w:w="1162" w:type="pct"/>
          </w:tcPr>
          <w:p w:rsidR="007004C4" w:rsidRDefault="007004C4" w:rsidP="0008675D">
            <w:pPr>
              <w:pStyle w:val="afffffffffff2"/>
            </w:pPr>
            <w:r w:rsidRPr="00FF31B2">
              <w:t>Общество с ограниченной ответственностью «Форват»</w:t>
            </w:r>
          </w:p>
        </w:tc>
        <w:tc>
          <w:tcPr>
            <w:tcW w:w="1250" w:type="pct"/>
          </w:tcPr>
          <w:p w:rsidR="007004C4" w:rsidRPr="0031694F" w:rsidRDefault="007004C4" w:rsidP="0008675D">
            <w:pPr>
              <w:pStyle w:val="afffffffffff2"/>
            </w:pPr>
            <w:r w:rsidRPr="00926539">
              <w:t>Рыбоводство пресноводное индустриальное</w:t>
            </w:r>
          </w:p>
        </w:tc>
        <w:tc>
          <w:tcPr>
            <w:tcW w:w="1201" w:type="pct"/>
          </w:tcPr>
          <w:p w:rsidR="007004C4" w:rsidRPr="0031694F" w:rsidRDefault="007004C4" w:rsidP="0008675D">
            <w:pPr>
              <w:pStyle w:val="afffffffffff2"/>
            </w:pPr>
            <w:r>
              <w:t xml:space="preserve">Земельный участок с кадастровым номером </w:t>
            </w:r>
            <w:r w:rsidRPr="00965381">
              <w:t>47:03:0701004:77</w:t>
            </w:r>
          </w:p>
        </w:tc>
        <w:tc>
          <w:tcPr>
            <w:tcW w:w="1116" w:type="pct"/>
          </w:tcPr>
          <w:p w:rsidR="007004C4" w:rsidRPr="00F93683" w:rsidRDefault="007004C4" w:rsidP="00213C9C">
            <w:pPr>
              <w:pStyle w:val="afc"/>
            </w:pPr>
            <w:r>
              <w:t>24</w:t>
            </w:r>
          </w:p>
        </w:tc>
      </w:tr>
      <w:tr w:rsidR="007004C4" w:rsidRPr="00C82F07" w:rsidTr="00213C9C">
        <w:tc>
          <w:tcPr>
            <w:tcW w:w="271" w:type="pct"/>
          </w:tcPr>
          <w:p w:rsidR="007004C4" w:rsidRPr="00C82F07" w:rsidRDefault="007004C4" w:rsidP="0008675D">
            <w:pPr>
              <w:pStyle w:val="afffffffffff2"/>
            </w:pPr>
            <w:r>
              <w:t>3</w:t>
            </w:r>
          </w:p>
        </w:tc>
        <w:tc>
          <w:tcPr>
            <w:tcW w:w="1162" w:type="pct"/>
          </w:tcPr>
          <w:p w:rsidR="007004C4" w:rsidRDefault="007004C4" w:rsidP="0008675D">
            <w:pPr>
              <w:pStyle w:val="afffffffffff2"/>
            </w:pPr>
            <w:r w:rsidRPr="00926539">
              <w:t>Загородный клуб «Дача»</w:t>
            </w:r>
          </w:p>
        </w:tc>
        <w:tc>
          <w:tcPr>
            <w:tcW w:w="1250" w:type="pct"/>
          </w:tcPr>
          <w:p w:rsidR="007004C4" w:rsidRPr="0031694F" w:rsidRDefault="007004C4" w:rsidP="0008675D">
            <w:pPr>
              <w:pStyle w:val="afffffffffff2"/>
            </w:pPr>
            <w:r w:rsidRPr="00BF584E">
              <w:t>Деятельность гостиниц и прочих мест для временного проживания</w:t>
            </w:r>
          </w:p>
        </w:tc>
        <w:tc>
          <w:tcPr>
            <w:tcW w:w="1201" w:type="pct"/>
          </w:tcPr>
          <w:p w:rsidR="007004C4" w:rsidRPr="0031694F" w:rsidRDefault="007004C4" w:rsidP="0008675D">
            <w:pPr>
              <w:pStyle w:val="afffffffffff2"/>
            </w:pPr>
            <w:r>
              <w:t>Посёлок Петровское</w:t>
            </w:r>
          </w:p>
        </w:tc>
        <w:tc>
          <w:tcPr>
            <w:tcW w:w="1116" w:type="pct"/>
          </w:tcPr>
          <w:p w:rsidR="007004C4" w:rsidRPr="009D7B40" w:rsidRDefault="007004C4" w:rsidP="00213C9C">
            <w:pPr>
              <w:pStyle w:val="afc"/>
            </w:pPr>
            <w:r>
              <w:t>52</w:t>
            </w:r>
          </w:p>
        </w:tc>
      </w:tr>
      <w:tr w:rsidR="007004C4" w:rsidRPr="00C82F07" w:rsidTr="00213C9C">
        <w:tc>
          <w:tcPr>
            <w:tcW w:w="271" w:type="pct"/>
          </w:tcPr>
          <w:p w:rsidR="007004C4" w:rsidRPr="00C82F07" w:rsidRDefault="007004C4" w:rsidP="0008675D">
            <w:pPr>
              <w:pStyle w:val="afffffffffff2"/>
            </w:pPr>
            <w:r>
              <w:t>4</w:t>
            </w:r>
          </w:p>
        </w:tc>
        <w:tc>
          <w:tcPr>
            <w:tcW w:w="1162" w:type="pct"/>
          </w:tcPr>
          <w:p w:rsidR="007004C4" w:rsidRPr="00926539" w:rsidRDefault="007004C4" w:rsidP="0008675D">
            <w:pPr>
              <w:pStyle w:val="afffffffffff2"/>
            </w:pPr>
            <w:r w:rsidRPr="00926539">
              <w:t>Премиальный курорт «Марья»</w:t>
            </w:r>
          </w:p>
        </w:tc>
        <w:tc>
          <w:tcPr>
            <w:tcW w:w="1250" w:type="pct"/>
          </w:tcPr>
          <w:p w:rsidR="007004C4" w:rsidRPr="0031694F" w:rsidRDefault="007004C4" w:rsidP="0008675D">
            <w:pPr>
              <w:pStyle w:val="afffffffffff2"/>
            </w:pPr>
            <w:r w:rsidRPr="00BF584E">
              <w:t>Деятельность гостиниц и прочих мест для временного проживания</w:t>
            </w:r>
          </w:p>
        </w:tc>
        <w:tc>
          <w:tcPr>
            <w:tcW w:w="1201" w:type="pct"/>
          </w:tcPr>
          <w:p w:rsidR="007004C4" w:rsidRPr="0031694F" w:rsidRDefault="007004C4" w:rsidP="0008675D">
            <w:pPr>
              <w:pStyle w:val="afffffffffff2"/>
            </w:pPr>
            <w:r>
              <w:t xml:space="preserve">Земельный участок с кадастровым номером </w:t>
            </w:r>
            <w:r w:rsidRPr="00965381">
              <w:t>47:03:0702001:471</w:t>
            </w:r>
          </w:p>
        </w:tc>
        <w:tc>
          <w:tcPr>
            <w:tcW w:w="1116" w:type="pct"/>
          </w:tcPr>
          <w:p w:rsidR="007004C4" w:rsidRDefault="007004C4" w:rsidP="00213C9C">
            <w:pPr>
              <w:pStyle w:val="afc"/>
            </w:pPr>
            <w:r>
              <w:t>96</w:t>
            </w:r>
          </w:p>
        </w:tc>
      </w:tr>
      <w:tr w:rsidR="007004C4" w:rsidRPr="00C82F07" w:rsidTr="00213C9C">
        <w:tc>
          <w:tcPr>
            <w:tcW w:w="271" w:type="pct"/>
          </w:tcPr>
          <w:p w:rsidR="007004C4" w:rsidRDefault="007004C4" w:rsidP="0008675D">
            <w:pPr>
              <w:pStyle w:val="afffffffffff2"/>
            </w:pPr>
            <w:r>
              <w:t>6</w:t>
            </w:r>
          </w:p>
        </w:tc>
        <w:tc>
          <w:tcPr>
            <w:tcW w:w="1162" w:type="pct"/>
          </w:tcPr>
          <w:p w:rsidR="007004C4" w:rsidRPr="00926539" w:rsidRDefault="007004C4" w:rsidP="0008675D">
            <w:pPr>
              <w:pStyle w:val="afffffffffff2"/>
            </w:pPr>
            <w:r w:rsidRPr="00926539">
              <w:t>База отдыха «Вохотка»</w:t>
            </w:r>
          </w:p>
        </w:tc>
        <w:tc>
          <w:tcPr>
            <w:tcW w:w="1250" w:type="pct"/>
          </w:tcPr>
          <w:p w:rsidR="007004C4" w:rsidRPr="0031694F" w:rsidRDefault="007004C4" w:rsidP="0008675D">
            <w:pPr>
              <w:pStyle w:val="afffffffffff2"/>
            </w:pPr>
            <w:r w:rsidRPr="00BF584E">
              <w:t>Деятельность гостиниц и прочих мест для временного проживания</w:t>
            </w:r>
          </w:p>
        </w:tc>
        <w:tc>
          <w:tcPr>
            <w:tcW w:w="1201" w:type="pct"/>
          </w:tcPr>
          <w:p w:rsidR="007004C4" w:rsidRPr="0031694F" w:rsidRDefault="007004C4" w:rsidP="0008675D">
            <w:pPr>
              <w:pStyle w:val="afffffffffff2"/>
            </w:pPr>
            <w:r>
              <w:t xml:space="preserve">Земельный участок с кадастровым номером </w:t>
            </w:r>
            <w:r w:rsidRPr="00965381">
              <w:t>47:03:0701004:206</w:t>
            </w:r>
          </w:p>
        </w:tc>
        <w:tc>
          <w:tcPr>
            <w:tcW w:w="1116" w:type="pct"/>
          </w:tcPr>
          <w:p w:rsidR="007004C4" w:rsidRDefault="007004C4" w:rsidP="00213C9C">
            <w:pPr>
              <w:pStyle w:val="afc"/>
            </w:pPr>
            <w:r>
              <w:t>48</w:t>
            </w:r>
          </w:p>
        </w:tc>
      </w:tr>
      <w:tr w:rsidR="007004C4" w:rsidRPr="00C82F07" w:rsidTr="00213C9C">
        <w:tc>
          <w:tcPr>
            <w:tcW w:w="271" w:type="pct"/>
          </w:tcPr>
          <w:p w:rsidR="007004C4" w:rsidRDefault="007004C4" w:rsidP="0008675D">
            <w:pPr>
              <w:pStyle w:val="afffffffffff2"/>
            </w:pPr>
            <w:r>
              <w:t>7</w:t>
            </w:r>
          </w:p>
        </w:tc>
        <w:tc>
          <w:tcPr>
            <w:tcW w:w="1162" w:type="pct"/>
          </w:tcPr>
          <w:p w:rsidR="007004C4" w:rsidRPr="00926539" w:rsidRDefault="007004C4" w:rsidP="0008675D">
            <w:pPr>
              <w:pStyle w:val="afffffffffff2"/>
            </w:pPr>
            <w:r w:rsidRPr="00926539">
              <w:t>База отдыха «Связист»</w:t>
            </w:r>
          </w:p>
        </w:tc>
        <w:tc>
          <w:tcPr>
            <w:tcW w:w="1250" w:type="pct"/>
          </w:tcPr>
          <w:p w:rsidR="007004C4" w:rsidRPr="0031694F" w:rsidRDefault="007004C4" w:rsidP="0008675D">
            <w:pPr>
              <w:pStyle w:val="afffffffffff2"/>
            </w:pPr>
            <w:r w:rsidRPr="00BF584E">
              <w:t>Деятельность гостиниц и прочих мест для временного проживания</w:t>
            </w:r>
          </w:p>
        </w:tc>
        <w:tc>
          <w:tcPr>
            <w:tcW w:w="1201" w:type="pct"/>
          </w:tcPr>
          <w:p w:rsidR="007004C4" w:rsidRPr="0031694F" w:rsidRDefault="007004C4" w:rsidP="0008675D">
            <w:pPr>
              <w:pStyle w:val="afffffffffff2"/>
            </w:pPr>
            <w:r>
              <w:t xml:space="preserve">Земельный участок с кадастровым номером </w:t>
            </w:r>
            <w:r w:rsidRPr="00965381">
              <w:t>47:03:0702002:797</w:t>
            </w:r>
          </w:p>
        </w:tc>
        <w:tc>
          <w:tcPr>
            <w:tcW w:w="1116" w:type="pct"/>
          </w:tcPr>
          <w:p w:rsidR="007004C4" w:rsidRDefault="007004C4" w:rsidP="00213C9C">
            <w:pPr>
              <w:pStyle w:val="afc"/>
            </w:pPr>
            <w:r>
              <w:t>86</w:t>
            </w:r>
          </w:p>
        </w:tc>
      </w:tr>
      <w:tr w:rsidR="007004C4" w:rsidRPr="00C82F07" w:rsidTr="00213C9C">
        <w:tc>
          <w:tcPr>
            <w:tcW w:w="271" w:type="pct"/>
          </w:tcPr>
          <w:p w:rsidR="007004C4" w:rsidRDefault="007004C4" w:rsidP="0008675D">
            <w:pPr>
              <w:pStyle w:val="afffffffffff2"/>
            </w:pPr>
            <w:r>
              <w:t>8</w:t>
            </w:r>
          </w:p>
        </w:tc>
        <w:tc>
          <w:tcPr>
            <w:tcW w:w="1162" w:type="pct"/>
          </w:tcPr>
          <w:p w:rsidR="007004C4" w:rsidRPr="00926539" w:rsidRDefault="007004C4" w:rsidP="0008675D">
            <w:pPr>
              <w:pStyle w:val="afffffffffff2"/>
            </w:pPr>
            <w:r w:rsidRPr="00926539">
              <w:t>База отдыха «Green Village»</w:t>
            </w:r>
          </w:p>
        </w:tc>
        <w:tc>
          <w:tcPr>
            <w:tcW w:w="1250" w:type="pct"/>
          </w:tcPr>
          <w:p w:rsidR="007004C4" w:rsidRPr="0031694F" w:rsidRDefault="007004C4" w:rsidP="0008675D">
            <w:pPr>
              <w:pStyle w:val="afffffffffff2"/>
            </w:pPr>
            <w:r w:rsidRPr="00BF584E">
              <w:t>Деятельность гостиниц и прочих мест для временного проживания</w:t>
            </w:r>
          </w:p>
        </w:tc>
        <w:tc>
          <w:tcPr>
            <w:tcW w:w="1201" w:type="pct"/>
          </w:tcPr>
          <w:p w:rsidR="007004C4" w:rsidRPr="0031694F" w:rsidRDefault="007004C4" w:rsidP="0008675D">
            <w:pPr>
              <w:pStyle w:val="afffffffffff2"/>
            </w:pPr>
            <w:r>
              <w:t xml:space="preserve">Земельный участок с кадастровым номером </w:t>
            </w:r>
            <w:r w:rsidRPr="00965381">
              <w:t>47:03:0706001:23</w:t>
            </w:r>
          </w:p>
        </w:tc>
        <w:tc>
          <w:tcPr>
            <w:tcW w:w="1116" w:type="pct"/>
          </w:tcPr>
          <w:p w:rsidR="007004C4" w:rsidRDefault="007004C4" w:rsidP="00213C9C">
            <w:pPr>
              <w:pStyle w:val="afc"/>
            </w:pPr>
            <w:r>
              <w:t>20</w:t>
            </w:r>
          </w:p>
        </w:tc>
      </w:tr>
      <w:tr w:rsidR="007004C4" w:rsidRPr="00C82F07" w:rsidTr="00213C9C">
        <w:tc>
          <w:tcPr>
            <w:tcW w:w="3884" w:type="pct"/>
            <w:gridSpan w:val="4"/>
          </w:tcPr>
          <w:p w:rsidR="007004C4" w:rsidRDefault="007004C4" w:rsidP="0008675D">
            <w:pPr>
              <w:pStyle w:val="afffffffffff2"/>
            </w:pPr>
            <w:r>
              <w:t>Итого</w:t>
            </w:r>
          </w:p>
        </w:tc>
        <w:tc>
          <w:tcPr>
            <w:tcW w:w="1116" w:type="pct"/>
          </w:tcPr>
          <w:p w:rsidR="007004C4" w:rsidRDefault="007004C4" w:rsidP="00213C9C">
            <w:pPr>
              <w:pStyle w:val="afc"/>
            </w:pPr>
            <w:r>
              <w:t>463</w:t>
            </w:r>
          </w:p>
        </w:tc>
      </w:tr>
    </w:tbl>
    <w:p w:rsidR="007004C4" w:rsidRDefault="007004C4" w:rsidP="007004C4">
      <w:pPr>
        <w:pStyle w:val="affffffffffffe"/>
      </w:pPr>
      <w:r w:rsidRPr="001011C2">
        <w:t xml:space="preserve">Помимо </w:t>
      </w:r>
      <w:r>
        <w:t xml:space="preserve">основных </w:t>
      </w:r>
      <w:r w:rsidRPr="001011C2">
        <w:t xml:space="preserve">предприятий </w:t>
      </w:r>
      <w:r w:rsidRPr="007004C4">
        <w:t xml:space="preserve">градообразующей группы </w:t>
      </w:r>
      <w:r w:rsidRPr="001011C2">
        <w:t xml:space="preserve">на территории </w:t>
      </w:r>
      <w:r>
        <w:t>Петровского</w:t>
      </w:r>
      <w:r w:rsidRPr="001011C2">
        <w:t xml:space="preserve"> сельского поселения, действуют небольшие организации,</w:t>
      </w:r>
      <w:r w:rsidRPr="007004C4">
        <w:t xml:space="preserve"> </w:t>
      </w:r>
      <w:r w:rsidRPr="001011C2">
        <w:t>осуществляющи</w:t>
      </w:r>
      <w:r>
        <w:t>е</w:t>
      </w:r>
      <w:r w:rsidRPr="001011C2">
        <w:t xml:space="preserve"> рекреационную деятельность </w:t>
      </w:r>
      <w:r>
        <w:t>в летний период.</w:t>
      </w:r>
    </w:p>
    <w:p w:rsidR="00843A41" w:rsidRPr="00AB2118" w:rsidRDefault="00843A41" w:rsidP="00843A41">
      <w:r w:rsidRPr="00AB2118">
        <w:t>Наибольший удельный вес в бюджете Петровского сельского поселения в поступивших собственных доходах (налоговых и неналоговых поступлений) занимает земельный налог – 52,5 %. Второй по значимости составляющей доходной части бюджета Петровского сельского поселения являются прочие неналоговые доходы (поступления оплаты по договору о комплексном развитии незастроенной территории) – удельный вес в собственных доходах (налоговых и неналоговых поступлений) составил 12%. Третьей по значимости составляющей доходной части бюджета Петровского сельского поселения является налог на доходы физических лиц – удельный вес в собственных доходах (налоговых и неналоговых поступлений) составляет 9,9</w:t>
      </w:r>
      <w:r w:rsidR="00AB6E26">
        <w:t xml:space="preserve"> </w:t>
      </w:r>
      <w:r w:rsidRPr="00AB2118">
        <w:t>%.</w:t>
      </w:r>
    </w:p>
    <w:p w:rsidR="00843A41" w:rsidRDefault="00843A41" w:rsidP="00843A41">
      <w:r w:rsidRPr="00226214">
        <w:t>Главной целью социально-экономического развития Петровского сельского поселения является повышение качества и уровня жизни населения в условиях дефицита бюджетных средств для решения вопросов местного уровня, создание условий для инвестиционной привлекательности, создание социальной инфраструктуры.</w:t>
      </w:r>
    </w:p>
    <w:p w:rsidR="00580971" w:rsidRPr="00910B00" w:rsidRDefault="00580971" w:rsidP="00580971">
      <w:pPr>
        <w:rPr>
          <w:lang w:eastAsia="x-none"/>
        </w:rPr>
      </w:pPr>
      <w:r w:rsidRPr="00910B00">
        <w:rPr>
          <w:lang w:eastAsia="x-none"/>
        </w:rPr>
        <w:t>В соответствии со Стратегией социально-экономического развития Ленинградской области до 203</w:t>
      </w:r>
      <w:r w:rsidR="00614487">
        <w:rPr>
          <w:lang w:eastAsia="x-none"/>
        </w:rPr>
        <w:t>6</w:t>
      </w:r>
      <w:r w:rsidRPr="00910B00">
        <w:rPr>
          <w:lang w:eastAsia="x-none"/>
        </w:rPr>
        <w:t xml:space="preserve"> года </w:t>
      </w:r>
      <w:r>
        <w:rPr>
          <w:lang w:eastAsia="x-none"/>
        </w:rPr>
        <w:t>Петровское</w:t>
      </w:r>
      <w:r w:rsidRPr="00910B00">
        <w:rPr>
          <w:lang w:eastAsia="x-none"/>
        </w:rPr>
        <w:t xml:space="preserve"> сельское поселение относится к зоне </w:t>
      </w:r>
      <w:r w:rsidRPr="00A40043">
        <w:rPr>
          <w:lang w:eastAsia="x-none"/>
        </w:rPr>
        <w:t>малы</w:t>
      </w:r>
      <w:r>
        <w:rPr>
          <w:lang w:eastAsia="x-none"/>
        </w:rPr>
        <w:t>х</w:t>
      </w:r>
      <w:r w:rsidRPr="00A40043">
        <w:rPr>
          <w:lang w:eastAsia="x-none"/>
        </w:rPr>
        <w:t xml:space="preserve"> </w:t>
      </w:r>
      <w:r w:rsidR="00614487">
        <w:rPr>
          <w:lang w:eastAsia="x-none"/>
        </w:rPr>
        <w:t xml:space="preserve">городских </w:t>
      </w:r>
      <w:r w:rsidRPr="00A40043">
        <w:rPr>
          <w:lang w:eastAsia="x-none"/>
        </w:rPr>
        <w:t>агломераци</w:t>
      </w:r>
      <w:r>
        <w:rPr>
          <w:lang w:eastAsia="x-none"/>
        </w:rPr>
        <w:t>й</w:t>
      </w:r>
      <w:r w:rsidR="003556E0">
        <w:rPr>
          <w:lang w:eastAsia="x-none"/>
        </w:rPr>
        <w:t xml:space="preserve"> и зоне </w:t>
      </w:r>
      <w:r w:rsidR="003556E0" w:rsidRPr="003556E0">
        <w:rPr>
          <w:lang w:eastAsia="x-none"/>
        </w:rPr>
        <w:t>равновесия</w:t>
      </w:r>
      <w:r w:rsidRPr="00910B00">
        <w:rPr>
          <w:lang w:eastAsia="x-none"/>
        </w:rPr>
        <w:t xml:space="preserve">. Для развития </w:t>
      </w:r>
      <w:r w:rsidR="00514C4C">
        <w:rPr>
          <w:lang w:eastAsia="x-none"/>
        </w:rPr>
        <w:t>Петровского</w:t>
      </w:r>
      <w:r w:rsidRPr="00910B00">
        <w:rPr>
          <w:lang w:eastAsia="x-none"/>
        </w:rPr>
        <w:t xml:space="preserve"> сельского поселения применимы следующие принципы управления, направления и меры региональной пространственной политики:</w:t>
      </w:r>
    </w:p>
    <w:p w:rsidR="00580971" w:rsidRPr="00910B00" w:rsidRDefault="00580971" w:rsidP="00911BB1">
      <w:pPr>
        <w:pStyle w:val="a7"/>
      </w:pPr>
      <w:r w:rsidRPr="00A40043">
        <w:t>поддержка сложившихся и стимулирование новых кооперационных связей</w:t>
      </w:r>
      <w:r w:rsidRPr="00910B00">
        <w:t>;</w:t>
      </w:r>
    </w:p>
    <w:p w:rsidR="00580971" w:rsidRPr="00910B00" w:rsidRDefault="00580971" w:rsidP="00911BB1">
      <w:pPr>
        <w:pStyle w:val="a7"/>
      </w:pPr>
      <w:r w:rsidRPr="00A40043">
        <w:t>развитие внутренней транспортной инфраструктуры</w:t>
      </w:r>
      <w:r w:rsidRPr="00910B00">
        <w:t>;</w:t>
      </w:r>
    </w:p>
    <w:p w:rsidR="00580971" w:rsidRPr="00910B00" w:rsidRDefault="00580971" w:rsidP="00911BB1">
      <w:pPr>
        <w:pStyle w:val="a7"/>
      </w:pPr>
      <w:r w:rsidRPr="00A40043">
        <w:t>создание опорных центров реализации кластерной политики</w:t>
      </w:r>
      <w:r>
        <w:t xml:space="preserve"> – </w:t>
      </w:r>
      <w:r w:rsidRPr="00A40043">
        <w:t>пригородная рекреация, активный отдых и спорт</w:t>
      </w:r>
      <w:r w:rsidRPr="00910B00">
        <w:t>.</w:t>
      </w:r>
    </w:p>
    <w:p w:rsidR="001E1B62" w:rsidRPr="00142ABE" w:rsidRDefault="00142ABE" w:rsidP="00142ABE">
      <w:pPr>
        <w:pStyle w:val="a7"/>
      </w:pPr>
      <w:r w:rsidRPr="00142ABE">
        <w:t xml:space="preserve">поддержка </w:t>
      </w:r>
      <w:r w:rsidR="001E1B62" w:rsidRPr="00142ABE">
        <w:t>развития территории через исполнение федеральных и региональных бюджетных обязательств</w:t>
      </w:r>
      <w:r>
        <w:t>;</w:t>
      </w:r>
    </w:p>
    <w:p w:rsidR="001E1B62" w:rsidRPr="00142ABE" w:rsidRDefault="00142ABE" w:rsidP="00142ABE">
      <w:pPr>
        <w:pStyle w:val="a7"/>
      </w:pPr>
      <w:r w:rsidRPr="00142ABE">
        <w:t xml:space="preserve">развитие </w:t>
      </w:r>
      <w:r>
        <w:t>обеспечивающей инфраструктуры</w:t>
      </w:r>
      <w:r w:rsidR="00B57186">
        <w:t>: транспортной, коммунальной</w:t>
      </w:r>
      <w:r w:rsidR="001E1B62" w:rsidRPr="00142ABE">
        <w:t>, социальной</w:t>
      </w:r>
      <w:r>
        <w:t>;</w:t>
      </w:r>
    </w:p>
    <w:p w:rsidR="001E1B62" w:rsidRPr="00142ABE" w:rsidRDefault="00142ABE" w:rsidP="00142ABE">
      <w:pPr>
        <w:pStyle w:val="a7"/>
      </w:pPr>
      <w:r w:rsidRPr="00142ABE">
        <w:t xml:space="preserve">размещение </w:t>
      </w:r>
      <w:r w:rsidR="001E1B62" w:rsidRPr="00142ABE">
        <w:t xml:space="preserve">предприятий </w:t>
      </w:r>
      <w:r>
        <w:t>агропромышленного комплекса</w:t>
      </w:r>
      <w:r w:rsidR="001E1B62" w:rsidRPr="00142ABE">
        <w:t>. Создание квалифицированных рабочих мест, внедрение программ повышения квалификации местного населения. Реализация программы переселения высококвалифицированных специалистов (жилье, комфортная среда, социальная инфраструктура)</w:t>
      </w:r>
      <w:r>
        <w:t>;</w:t>
      </w:r>
    </w:p>
    <w:p w:rsidR="001E1B62" w:rsidRPr="00142ABE" w:rsidRDefault="00142ABE" w:rsidP="00142ABE">
      <w:pPr>
        <w:pStyle w:val="a7"/>
      </w:pPr>
      <w:r w:rsidRPr="00142ABE">
        <w:t xml:space="preserve">обеспечение </w:t>
      </w:r>
      <w:r w:rsidR="001E1B62" w:rsidRPr="00142ABE">
        <w:t>эффективного и рационального использования сельскохозяйственных земель, исключающего необоснованное сокращение сельхозугодий, реализация мероприятий по восстановлению агролесомелиоративных систем</w:t>
      </w:r>
      <w:r>
        <w:t>;</w:t>
      </w:r>
    </w:p>
    <w:p w:rsidR="001E1B62" w:rsidRPr="00142ABE" w:rsidRDefault="00142ABE" w:rsidP="00142ABE">
      <w:pPr>
        <w:pStyle w:val="a7"/>
      </w:pPr>
      <w:r w:rsidRPr="00142ABE">
        <w:t xml:space="preserve">приоритизация </w:t>
      </w:r>
      <w:r w:rsidR="001E1B62" w:rsidRPr="00142ABE">
        <w:t xml:space="preserve">природоохранной деятельности, развитие системы </w:t>
      </w:r>
      <w:r>
        <w:t>особо охраняемых природных территорий</w:t>
      </w:r>
      <w:r w:rsidR="001E1B62" w:rsidRPr="00142ABE">
        <w:t xml:space="preserve"> регионального и местного значения, интенсивная рекультивация карьеров по добыче общераспространённых полезных ископаемых, обеспечение баланса сохранения лесов и социально-экономи</w:t>
      </w:r>
      <w:r w:rsidR="00226214" w:rsidRPr="00142ABE">
        <w:t>ческого развития.</w:t>
      </w:r>
    </w:p>
    <w:p w:rsidR="00580971" w:rsidRPr="00910B00" w:rsidRDefault="00580971" w:rsidP="00580971">
      <w:r w:rsidRPr="00910B00">
        <w:t xml:space="preserve">Ключевой приоритет Ленинградской области – увеличение доходности и налоговых поступлений от туристической отрасли. Стратегической целью является развитие туристско-рекреационного комплекса и увеличение туристского потока, как одно из направлений развития экономического потенциала сельского поселения. Для достижения цели развития экономического потенциала в области развития туристической деятельности </w:t>
      </w:r>
      <w:r w:rsidR="00841048">
        <w:t>Петровского</w:t>
      </w:r>
      <w:r w:rsidRPr="00910B00">
        <w:t xml:space="preserve"> сельского поселения необходимо:</w:t>
      </w:r>
    </w:p>
    <w:p w:rsidR="00580971" w:rsidRPr="00910B00" w:rsidRDefault="00580971" w:rsidP="00911BB1">
      <w:pPr>
        <w:pStyle w:val="a7"/>
      </w:pPr>
      <w:r w:rsidRPr="00910B00">
        <w:t>поддержка предпринимательских инициатив субъектов малого и среднего предпринимательства, в том числе через гранты, в сфере создания рекреационной инфраструктуры;</w:t>
      </w:r>
    </w:p>
    <w:p w:rsidR="00580971" w:rsidRPr="00910B00" w:rsidRDefault="00580971" w:rsidP="00911BB1">
      <w:pPr>
        <w:pStyle w:val="a7"/>
      </w:pPr>
      <w:r w:rsidRPr="00910B00">
        <w:t>реализация систем</w:t>
      </w:r>
      <w:r w:rsidR="00841048">
        <w:t>ы</w:t>
      </w:r>
      <w:r w:rsidRPr="00910B00">
        <w:t xml:space="preserve"> мер для субъектов малого и среднего бизнеса, оказывающих дополнительные услуги для туристов вблизи объектов туристского интереса;</w:t>
      </w:r>
    </w:p>
    <w:p w:rsidR="00580971" w:rsidRPr="00910B00" w:rsidRDefault="00580971" w:rsidP="00911BB1">
      <w:pPr>
        <w:pStyle w:val="a7"/>
      </w:pPr>
      <w:r w:rsidRPr="00910B00">
        <w:t>создание рекреационной инфраструктуры, приспособленной для занятий физической культурой и спортом;</w:t>
      </w:r>
    </w:p>
    <w:p w:rsidR="00580971" w:rsidRPr="00910B00" w:rsidRDefault="00580971" w:rsidP="00911BB1">
      <w:pPr>
        <w:pStyle w:val="a7"/>
      </w:pPr>
      <w:r w:rsidRPr="00910B00">
        <w:t>благоустройство мест массового отдыха населения, строительство новых объектов туристско-рекреационной инфраструктуры, развитие и благоустройство существующих туристических комплексов, сохранение и использование уникальных объектов природы.</w:t>
      </w:r>
    </w:p>
    <w:p w:rsidR="00CB7F13" w:rsidRPr="00910B00" w:rsidRDefault="00CB7F13" w:rsidP="00A01D02">
      <w:r w:rsidRPr="00910B00">
        <w:t>Ключевой приоритет Ленинградской области в сфере транспорта и организации транспортного обслуживания – комплексное развитие инфраструктуры пассажирского транспорта и повышение качества оказания транспортных услуг населению.</w:t>
      </w:r>
    </w:p>
    <w:p w:rsidR="00CB7F13" w:rsidRPr="00910B00" w:rsidRDefault="00CB7F13" w:rsidP="00A01D02">
      <w:r w:rsidRPr="00910B00">
        <w:t xml:space="preserve">Система организации транспортного обслуживания населения </w:t>
      </w:r>
      <w:r>
        <w:t>Петровского</w:t>
      </w:r>
      <w:r w:rsidRPr="00910B00">
        <w:t xml:space="preserve"> сельского поселения нуждается в оптимизации. На территории поселения существуют населённые пункты, не обеспеченные регулярным пассажирским сообщением с административными центрами районов, что в первую очередь связано с отставанием развития дорожной сети.</w:t>
      </w:r>
    </w:p>
    <w:p w:rsidR="00CB7F13" w:rsidRDefault="00CB7F13" w:rsidP="00A01D02">
      <w:r w:rsidRPr="00910B00">
        <w:t>Изменениями в генеральный план предусматривается сохранение сложившихся планировочных структур населённых пунктов. Основные предложения по развитию системы озеленения направлены на улучшение состояния озеленённых территорий, повышение эстетической привлекательности и комфорта проживающего населения.</w:t>
      </w:r>
    </w:p>
    <w:p w:rsidR="00843A41" w:rsidRPr="00843A41" w:rsidRDefault="00843A41" w:rsidP="00843A41">
      <w:r w:rsidRPr="00843A41">
        <w:t>В Петровском сельском поселении реализованы проекты сельского хозяйства, направленные на увеличение объёмов производства продукции молочно-мясного животноводства, традиционных для Ленинградской области.</w:t>
      </w:r>
    </w:p>
    <w:p w:rsidR="00843A41" w:rsidRDefault="00580971" w:rsidP="004111F0">
      <w:r w:rsidRPr="00910B00">
        <w:t xml:space="preserve">Для создания условий с целью привлечения и сохранения квалифицированных кадров в сельской местности; обеспеченности условий для инвестирования в благоустройство и социальную инфраструктуру </w:t>
      </w:r>
      <w:r w:rsidR="00841048">
        <w:t>Петровского</w:t>
      </w:r>
      <w:r w:rsidRPr="00910B00">
        <w:t xml:space="preserve"> сельского поселения изменениями в генеральный план предусмотрено включение в границы населённых пунктов земельных участков с целью формирования комфортных условий проживания населения, вблизи объектов туристического назначения и вдоль мест массового </w:t>
      </w:r>
      <w:r w:rsidRPr="00843A41">
        <w:t xml:space="preserve">отдыха населения. </w:t>
      </w:r>
      <w:r w:rsidR="001011C2" w:rsidRPr="00843A41">
        <w:t>Стратегией развития строительной отрасли и жилищно-коммунального хозяйства Российской Федерации на период до 2030 года с прогнозом до 2035 год, утверждённой распоряжением Правительства Российской Федерации от 31.10.2022 № 3268-р уделяется внимание приоритетному применению механизмов комплексного развития территории в жилищном строительстве. Использование механизма востребовано при малоэтажном и индивидуальном строительстве в малых городах и в сельских поселениях, так как позволит создать комфортную среду проживания для молодых специалистов.</w:t>
      </w:r>
    </w:p>
    <w:p w:rsidR="004111F0" w:rsidRDefault="00580971" w:rsidP="004111F0">
      <w:r w:rsidRPr="00843A41">
        <w:t>При</w:t>
      </w:r>
      <w:r w:rsidRPr="00910B00">
        <w:t xml:space="preserve"> подготовке документации по планировке территории </w:t>
      </w:r>
      <w:r>
        <w:t xml:space="preserve">необходимо </w:t>
      </w:r>
      <w:r w:rsidRPr="00910B00">
        <w:t>формировать в районах массовой застройки социальную инфраструктуру в соответствии с нормами обеспеченности. При этом не вводить в эксплуатацию построенное жилье, не обеспеченное социальной, транспортной и инженерной инфраструктурами.</w:t>
      </w:r>
      <w:r w:rsidR="004111F0" w:rsidRPr="004111F0">
        <w:t xml:space="preserve"> </w:t>
      </w:r>
      <w:r w:rsidR="004111F0" w:rsidRPr="001011C2">
        <w:t>В рамках сценария комплексного развития территории сохранится естественная убыль населения, при этом увеличение численности населения произойдёт за счёт увеличения числа рабочих мест.</w:t>
      </w:r>
      <w:r w:rsidR="00AB2118" w:rsidRPr="00AB2118">
        <w:t xml:space="preserve"> </w:t>
      </w:r>
      <w:r w:rsidR="00AB2118" w:rsidRPr="001011C2">
        <w:t>На увеличение механического притока будет влиять развитие рекреационного комплекса, привлечение специалистов агропромышленного комплекса, за счёт оказания мер социальной поддержки и потребность новых организаций обслуживания в квалифицированных кадрах.</w:t>
      </w:r>
    </w:p>
    <w:p w:rsidR="00027FD9" w:rsidRDefault="00213C9C" w:rsidP="00213C9C">
      <w:r w:rsidRPr="00027FD9">
        <w:t xml:space="preserve">Развитие </w:t>
      </w:r>
      <w:r w:rsidR="00027FD9" w:rsidRPr="00027FD9">
        <w:t xml:space="preserve">экономики </w:t>
      </w:r>
      <w:r>
        <w:t>Петровского сельского</w:t>
      </w:r>
      <w:r w:rsidR="00027FD9" w:rsidRPr="00027FD9">
        <w:t xml:space="preserve"> поселения связано с </w:t>
      </w:r>
      <w:r>
        <w:t>сельскохозяйственной деятельностью</w:t>
      </w:r>
      <w:r w:rsidR="00027FD9" w:rsidRPr="00027FD9">
        <w:t>. В перспективе требуется развивать производственн</w:t>
      </w:r>
      <w:r>
        <w:t>ую</w:t>
      </w:r>
      <w:r w:rsidR="00027FD9" w:rsidRPr="00027FD9">
        <w:t xml:space="preserve"> деятельност</w:t>
      </w:r>
      <w:r>
        <w:t>ь</w:t>
      </w:r>
      <w:r w:rsidR="00027FD9" w:rsidRPr="00027FD9">
        <w:t>, а также создавать новые рабочие места в сфере услуг, в том числе в сфере туризма и рекреации. Необходимы организационные мероприятия для развития малого и среднего предпринимательства в областях промышленного про</w:t>
      </w:r>
      <w:r>
        <w:t>изводства и сферы обслуживания.</w:t>
      </w:r>
    </w:p>
    <w:p w:rsidR="00C53F76" w:rsidRDefault="00027FD9" w:rsidP="00C53F76">
      <w:r w:rsidRPr="009C5F20">
        <w:t xml:space="preserve">В структуре промышленности </w:t>
      </w:r>
      <w:r w:rsidR="00213C9C">
        <w:t xml:space="preserve">к 2045 году </w:t>
      </w:r>
      <w:r w:rsidR="00213C9C" w:rsidRPr="009C5F20">
        <w:t xml:space="preserve">предлагается </w:t>
      </w:r>
      <w:r w:rsidRPr="009C5F20">
        <w:t xml:space="preserve">размещение новых предприятий </w:t>
      </w:r>
      <w:r w:rsidR="00213C9C" w:rsidRPr="00213C9C">
        <w:t>по обработке древесины, производству изделий из дерева</w:t>
      </w:r>
      <w:r w:rsidR="00B11E19">
        <w:t xml:space="preserve"> и (или) </w:t>
      </w:r>
      <w:r w:rsidR="00B11E19" w:rsidRPr="00B11E19">
        <w:t>предприяти</w:t>
      </w:r>
      <w:r w:rsidR="00B11E19">
        <w:t>й</w:t>
      </w:r>
      <w:r w:rsidR="00B11E19" w:rsidRPr="00B11E19">
        <w:t xml:space="preserve"> пищевой, пищевкусовой промышленности</w:t>
      </w:r>
      <w:r w:rsidR="00B11E19">
        <w:t xml:space="preserve">, </w:t>
      </w:r>
      <w:r w:rsidR="00B11E19" w:rsidRPr="00B11E19">
        <w:t>предприяти</w:t>
      </w:r>
      <w:r w:rsidR="00B11E19">
        <w:t>я</w:t>
      </w:r>
      <w:r w:rsidR="00B11E19" w:rsidRPr="00B11E19">
        <w:t xml:space="preserve"> обрабатывающей промышленности иной специализации</w:t>
      </w:r>
      <w:r w:rsidR="00213C9C">
        <w:t>.</w:t>
      </w:r>
    </w:p>
    <w:p w:rsidR="00027FD9" w:rsidRDefault="00C53F76" w:rsidP="00C53F76">
      <w:r>
        <w:t>Расчёт количества рабочих мест для планируемой к размещению промышленной зоны в посёлке Петровское выполнен на основе анализа существующих объектов-аналогов действующих промышленных предприятий с разными технологическими процессами, расположенных в Приозерском муниципальном районе.</w:t>
      </w:r>
    </w:p>
    <w:p w:rsidR="00F35DC8" w:rsidRDefault="00F35DC8" w:rsidP="00F35DC8">
      <w:r>
        <w:t>Исходные данные для расчёта.</w:t>
      </w:r>
    </w:p>
    <w:p w:rsidR="00F35DC8" w:rsidRDefault="00F35DC8" w:rsidP="00F35DC8">
      <w:r>
        <w:t>Действующие предприятия:</w:t>
      </w:r>
    </w:p>
    <w:p w:rsidR="00F35DC8" w:rsidRDefault="002E7076" w:rsidP="002E7076">
      <w:pPr>
        <w:pStyle w:val="a7"/>
      </w:pPr>
      <w:r>
        <w:t>Приозерский молочный завод</w:t>
      </w:r>
      <w:r w:rsidR="00F35DC8">
        <w:t xml:space="preserve"> </w:t>
      </w:r>
      <w:r w:rsidR="00F334F2">
        <w:t xml:space="preserve">(производство молочной продукции) </w:t>
      </w:r>
      <w:r>
        <w:t>–</w:t>
      </w:r>
      <w:r w:rsidR="00F35DC8">
        <w:t xml:space="preserve"> </w:t>
      </w:r>
      <w:r w:rsidR="00D51876">
        <w:t>21</w:t>
      </w:r>
      <w:r w:rsidR="00F35DC8">
        <w:t xml:space="preserve"> рабочи</w:t>
      </w:r>
      <w:r w:rsidR="00D51876">
        <w:t>й</w:t>
      </w:r>
      <w:r w:rsidR="00F35DC8">
        <w:t xml:space="preserve"> на площади </w:t>
      </w:r>
      <w:r>
        <w:t>1,</w:t>
      </w:r>
      <w:r w:rsidR="00F334F2">
        <w:t>0</w:t>
      </w:r>
      <w:r w:rsidR="00F35DC8">
        <w:t xml:space="preserve"> га;</w:t>
      </w:r>
    </w:p>
    <w:p w:rsidR="00F35DC8" w:rsidRDefault="00EB67FF" w:rsidP="00F334F2">
      <w:pPr>
        <w:pStyle w:val="a7"/>
      </w:pPr>
      <w:r>
        <w:t xml:space="preserve">общество </w:t>
      </w:r>
      <w:r w:rsidR="00F334F2">
        <w:t>с ограниченной ответственностью «Ритм» (</w:t>
      </w:r>
      <w:r w:rsidR="00F334F2" w:rsidRPr="00F334F2">
        <w:t>распиловка и строгание древесины</w:t>
      </w:r>
      <w:r w:rsidR="00F334F2">
        <w:t>)</w:t>
      </w:r>
      <w:r w:rsidR="00F35DC8">
        <w:t xml:space="preserve"> </w:t>
      </w:r>
      <w:r w:rsidR="00F334F2">
        <w:t>– 3</w:t>
      </w:r>
      <w:r w:rsidR="00F35DC8">
        <w:t xml:space="preserve"> рабочих на площади </w:t>
      </w:r>
      <w:r w:rsidR="002E7076">
        <w:t>0,</w:t>
      </w:r>
      <w:r w:rsidR="00EA2205">
        <w:t>2</w:t>
      </w:r>
      <w:r w:rsidR="00F35DC8">
        <w:t xml:space="preserve"> га;</w:t>
      </w:r>
    </w:p>
    <w:p w:rsidR="00F35DC8" w:rsidRDefault="00EB67FF" w:rsidP="00F334F2">
      <w:pPr>
        <w:pStyle w:val="a7"/>
      </w:pPr>
      <w:r>
        <w:t xml:space="preserve">акционерное </w:t>
      </w:r>
      <w:r w:rsidR="00F334F2">
        <w:t>общество</w:t>
      </w:r>
      <w:r w:rsidR="00F35DC8">
        <w:t xml:space="preserve"> «</w:t>
      </w:r>
      <w:r w:rsidR="00F334F2" w:rsidRPr="00F334F2">
        <w:t>Аэлита</w:t>
      </w:r>
      <w:r w:rsidR="00F35DC8">
        <w:t xml:space="preserve">» </w:t>
      </w:r>
      <w:r w:rsidR="00F334F2">
        <w:t>(</w:t>
      </w:r>
      <w:r w:rsidR="00F334F2" w:rsidRPr="00F334F2">
        <w:t>производство пластмассовых изделий для упаковывания товаров</w:t>
      </w:r>
      <w:r w:rsidR="00F334F2">
        <w:t>) –</w:t>
      </w:r>
      <w:r w:rsidR="00F35DC8">
        <w:t xml:space="preserve"> </w:t>
      </w:r>
      <w:r w:rsidR="00EA2205">
        <w:t>115</w:t>
      </w:r>
      <w:r w:rsidR="00F35DC8">
        <w:t xml:space="preserve"> рабочих на площади </w:t>
      </w:r>
      <w:r w:rsidR="00F334F2">
        <w:t>1,1</w:t>
      </w:r>
      <w:r w:rsidR="00F35DC8">
        <w:t xml:space="preserve"> га.</w:t>
      </w:r>
    </w:p>
    <w:p w:rsidR="00F35DC8" w:rsidRDefault="00F35DC8" w:rsidP="00F35DC8">
      <w:r>
        <w:t>Свободная от застройки площадь, предназначенная для размещения предприятий в посёлке Петровское – 6,5 га.</w:t>
      </w:r>
    </w:p>
    <w:p w:rsidR="00F35DC8" w:rsidRDefault="00F35DC8" w:rsidP="00F35DC8">
      <w:bookmarkStart w:id="166" w:name="_Ref206076920"/>
      <w:r>
        <w:t>Расчёт возможного количества рабочих мест. Условное расчётное количество рабочих мест на 1 га территории для каждого рассматриваемого предприятия будет следующим:</w:t>
      </w:r>
    </w:p>
    <w:p w:rsidR="00F35DC8" w:rsidRDefault="00EB67FF" w:rsidP="00AB6E26">
      <w:pPr>
        <w:pStyle w:val="a7"/>
      </w:pPr>
      <w:r w:rsidRPr="00EB67FF">
        <w:t>Приозерский молочный завод</w:t>
      </w:r>
      <w:r>
        <w:t xml:space="preserve"> - </w:t>
      </w:r>
      <w:r w:rsidR="00AB6E26" w:rsidRPr="00AB6E26">
        <w:t>результат отношения количества рабочих (2</w:t>
      </w:r>
      <w:r w:rsidR="00AB6E26">
        <w:t>1</w:t>
      </w:r>
      <w:r w:rsidR="00AB6E26" w:rsidRPr="00AB6E26">
        <w:t xml:space="preserve"> человек) к площади территории (</w:t>
      </w:r>
      <w:r w:rsidR="00AB6E26">
        <w:t>1</w:t>
      </w:r>
      <w:r w:rsidR="00AB6E26" w:rsidRPr="00AB6E26">
        <w:t xml:space="preserve">,0 га) составляет </w:t>
      </w:r>
      <w:r w:rsidR="00AB6E26">
        <w:t>2</w:t>
      </w:r>
      <w:r w:rsidR="00AB6E26" w:rsidRPr="00AB6E26">
        <w:t>1 человек на 1 га</w:t>
      </w:r>
      <w:r w:rsidR="00F35DC8">
        <w:t>;</w:t>
      </w:r>
    </w:p>
    <w:p w:rsidR="00F35DC8" w:rsidRDefault="00EB67FF" w:rsidP="00AB6E26">
      <w:pPr>
        <w:pStyle w:val="a7"/>
      </w:pPr>
      <w:r w:rsidRPr="00EB67FF">
        <w:t xml:space="preserve">общество с ограниченной ответственностью «Ритм» </w:t>
      </w:r>
      <w:r w:rsidR="00AB6E26">
        <w:t xml:space="preserve">- </w:t>
      </w:r>
      <w:r w:rsidR="00AB6E26" w:rsidRPr="00AB6E26">
        <w:t>результат отношения количества рабочих (</w:t>
      </w:r>
      <w:r w:rsidR="00AB6E26">
        <w:t>3</w:t>
      </w:r>
      <w:r w:rsidR="00AB6E26" w:rsidRPr="00AB6E26">
        <w:t xml:space="preserve"> человек</w:t>
      </w:r>
      <w:r w:rsidR="00AB6E26">
        <w:t>а</w:t>
      </w:r>
      <w:r w:rsidR="00AB6E26" w:rsidRPr="00AB6E26">
        <w:t>) к площади территории (</w:t>
      </w:r>
      <w:r w:rsidR="00AB6E26">
        <w:t>0,2</w:t>
      </w:r>
      <w:r w:rsidR="00AB6E26" w:rsidRPr="00AB6E26">
        <w:t xml:space="preserve"> га) составляет </w:t>
      </w:r>
      <w:r w:rsidR="00AB6E26">
        <w:t>15</w:t>
      </w:r>
      <w:r w:rsidR="00AB6E26" w:rsidRPr="00AB6E26">
        <w:t xml:space="preserve"> человек на 1 га</w:t>
      </w:r>
      <w:r w:rsidR="00F35DC8">
        <w:t>;</w:t>
      </w:r>
    </w:p>
    <w:p w:rsidR="00F35DC8" w:rsidRDefault="00EB67FF" w:rsidP="00EB67FF">
      <w:pPr>
        <w:pStyle w:val="a7"/>
      </w:pPr>
      <w:r w:rsidRPr="00EB67FF">
        <w:t>акционерное общество «Аэлита»</w:t>
      </w:r>
      <w:r>
        <w:t xml:space="preserve"> </w:t>
      </w:r>
      <w:r w:rsidR="00F35DC8">
        <w:t xml:space="preserve">- </w:t>
      </w:r>
      <w:r w:rsidR="00AB6E26" w:rsidRPr="00AB6E26">
        <w:t>результат отношения количества рабочих (</w:t>
      </w:r>
      <w:r w:rsidR="00AB6E26">
        <w:t>115</w:t>
      </w:r>
      <w:r w:rsidR="00AB6E26" w:rsidRPr="00AB6E26">
        <w:t xml:space="preserve"> человек) к площади территории (</w:t>
      </w:r>
      <w:r w:rsidR="00AB6E26">
        <w:t>1</w:t>
      </w:r>
      <w:r w:rsidR="00AB6E26" w:rsidRPr="00AB6E26">
        <w:t>,</w:t>
      </w:r>
      <w:r w:rsidR="00AB6E26">
        <w:t>1</w:t>
      </w:r>
      <w:r w:rsidR="00AB6E26" w:rsidRPr="00AB6E26">
        <w:t xml:space="preserve"> га) составляет </w:t>
      </w:r>
      <w:r w:rsidR="00AB6E26">
        <w:t>104</w:t>
      </w:r>
      <w:r w:rsidR="00AB6E26" w:rsidRPr="00AB6E26">
        <w:t xml:space="preserve"> человек</w:t>
      </w:r>
      <w:r w:rsidR="00AB6E26">
        <w:t>а</w:t>
      </w:r>
      <w:r w:rsidR="00AB6E26" w:rsidRPr="00AB6E26">
        <w:t xml:space="preserve"> на 1 га</w:t>
      </w:r>
      <w:r w:rsidR="00F35DC8">
        <w:t>.</w:t>
      </w:r>
    </w:p>
    <w:p w:rsidR="00F35DC8" w:rsidRDefault="00AB6E26" w:rsidP="00F35DC8">
      <w:r w:rsidRPr="00AB6E26">
        <w:t xml:space="preserve">Средний показатель количества рабочих мест составляет </w:t>
      </w:r>
      <w:r>
        <w:t>47</w:t>
      </w:r>
      <w:r w:rsidRPr="00AB6E26">
        <w:t xml:space="preserve"> человек на 1 га. Средний показатель определён путём отношения суммы расчётного количества рабочих мест на 1 га территории для рассматриваемых предприятий (</w:t>
      </w:r>
      <w:r w:rsidR="002B2646">
        <w:t>140</w:t>
      </w:r>
      <w:r w:rsidRPr="00AB6E26">
        <w:t xml:space="preserve"> человек) к общему количеству предприятий (3 единицы). </w:t>
      </w:r>
      <w:r w:rsidR="002B2646" w:rsidRPr="002B2646">
        <w:t>Таким образом, для планируемой к размещению производственн</w:t>
      </w:r>
      <w:r w:rsidR="002B2646">
        <w:t>ой</w:t>
      </w:r>
      <w:r w:rsidR="002B2646" w:rsidRPr="002B2646">
        <w:t xml:space="preserve"> зон</w:t>
      </w:r>
      <w:r w:rsidR="002B2646">
        <w:t>ы</w:t>
      </w:r>
      <w:r w:rsidR="002B2646" w:rsidRPr="002B2646">
        <w:t xml:space="preserve">, возможное количество рабочих мест согласно расчёту составляет </w:t>
      </w:r>
      <w:r w:rsidR="002B2646">
        <w:t>71</w:t>
      </w:r>
      <w:r w:rsidR="002B2646" w:rsidRPr="002B2646">
        <w:t xml:space="preserve"> рабоч</w:t>
      </w:r>
      <w:r w:rsidR="002B2646">
        <w:t>ее</w:t>
      </w:r>
      <w:r w:rsidR="002B2646" w:rsidRPr="002B2646">
        <w:t xml:space="preserve"> мест</w:t>
      </w:r>
      <w:r w:rsidR="002B2646">
        <w:t>о</w:t>
      </w:r>
      <w:r w:rsidR="002B2646" w:rsidRPr="002B2646">
        <w:t>, что соответствует произведению среднего показателя количества рабочих мест (</w:t>
      </w:r>
      <w:r w:rsidR="002B2646">
        <w:t>47</w:t>
      </w:r>
      <w:r w:rsidR="002B2646" w:rsidRPr="002B2646">
        <w:t xml:space="preserve"> человек) на площадь территории (</w:t>
      </w:r>
      <w:r w:rsidR="002B2646">
        <w:t>1,5</w:t>
      </w:r>
      <w:r w:rsidR="002B2646" w:rsidRPr="002B2646">
        <w:t xml:space="preserve"> га)</w:t>
      </w:r>
      <w:r w:rsidR="00F35DC8">
        <w:t>.</w:t>
      </w:r>
    </w:p>
    <w:bookmarkEnd w:id="166"/>
    <w:p w:rsidR="00027FD9" w:rsidRPr="009C5F20" w:rsidRDefault="00027FD9" w:rsidP="00556EB0">
      <w:r w:rsidRPr="009C5F20">
        <w:t>В прогнозных показателях сферы услуг заложен е</w:t>
      </w:r>
      <w:r w:rsidR="00556EB0">
        <w:t>ё</w:t>
      </w:r>
      <w:r w:rsidRPr="009C5F20">
        <w:t xml:space="preserve"> быстрый рост, в том числе и за сч</w:t>
      </w:r>
      <w:r w:rsidR="00556EB0">
        <w:t>ё</w:t>
      </w:r>
      <w:r w:rsidRPr="009C5F20">
        <w:t xml:space="preserve">т структурных изменений между сферами экономики. С ростом в экономике </w:t>
      </w:r>
      <w:r w:rsidR="00BD1DB0">
        <w:t>Петровского сельского</w:t>
      </w:r>
      <w:r w:rsidRPr="009C5F20">
        <w:t xml:space="preserve"> поселения рекреационно-туристического направления получает рост сфера услуг и, в частности, гостиничная деятельность, торговля, питание</w:t>
      </w:r>
      <w:r>
        <w:t>.</w:t>
      </w:r>
    </w:p>
    <w:p w:rsidR="00027FD9" w:rsidRPr="009C5F20" w:rsidRDefault="00027FD9" w:rsidP="00556EB0">
      <w:r w:rsidRPr="009C5F20">
        <w:t xml:space="preserve">Для повышения экономической устойчивости поселения необходимо активно использовать имеющиеся преимущества экономико-географического </w:t>
      </w:r>
      <w:r w:rsidR="00BD1DB0">
        <w:t>и</w:t>
      </w:r>
      <w:r w:rsidRPr="009C5F20">
        <w:t xml:space="preserve"> транспортного (наличие железной дороги, водного транспорта) положения.</w:t>
      </w:r>
    </w:p>
    <w:p w:rsidR="00CB7F13" w:rsidRDefault="00027FD9" w:rsidP="00556EB0">
      <w:r w:rsidRPr="009C5F20">
        <w:t>С уч</w:t>
      </w:r>
      <w:r w:rsidR="00CB7F13">
        <w:t>ё</w:t>
      </w:r>
      <w:r w:rsidRPr="009C5F20">
        <w:t xml:space="preserve">том перспектив развития экономической базы </w:t>
      </w:r>
      <w:r w:rsidR="00CB7F13">
        <w:t>Петровского сельского</w:t>
      </w:r>
      <w:r w:rsidR="00CB7F13" w:rsidRPr="009C5F20">
        <w:t xml:space="preserve"> </w:t>
      </w:r>
      <w:r w:rsidRPr="009C5F20">
        <w:t>поселения основными местами приложения труда на его территории будут производственные зоны, организации образования и здравоохранения, а также рабочие места, создаваемые в малом предпринимательстве, в том числе, в сфере обслуживания населения, то</w:t>
      </w:r>
      <w:r w:rsidR="00CB7F13">
        <w:t xml:space="preserve">рговли и общественного </w:t>
      </w:r>
      <w:r w:rsidR="00CB7F13" w:rsidRPr="00CB7F13">
        <w:t>питания.</w:t>
      </w:r>
    </w:p>
    <w:p w:rsidR="00CB7F13" w:rsidRDefault="00CB7F13" w:rsidP="00556EB0">
      <w:r w:rsidRPr="00CB7F13">
        <w:t>Освоение промышленных зон приведёт к увеличению трудовой миграции на территории поселения. Увеличение числа жителей спровоцирует развитие обслуживающих предприятий, что, в свою очередь, приведёт к увеличению числа рабочих мест. Данное обстоятельство является ключевым фактором развития Петровского сельского поселения, дающим толчок как для роста объёмов жилищного строительства, так и для создания необходимых объектов инженерной инфраструктуры.</w:t>
      </w:r>
    </w:p>
    <w:p w:rsidR="00027FD9" w:rsidRPr="009C5F20" w:rsidRDefault="00CB7F13" w:rsidP="00556EB0">
      <w:r w:rsidRPr="009C5F20">
        <w:t>На период активного жилищного строительства до 20</w:t>
      </w:r>
      <w:r>
        <w:t xml:space="preserve">45 </w:t>
      </w:r>
      <w:r w:rsidRPr="009C5F20">
        <w:t>г</w:t>
      </w:r>
      <w:r>
        <w:t>ода</w:t>
      </w:r>
      <w:r w:rsidRPr="009C5F20">
        <w:t xml:space="preserve"> также прогнозируется создание значительного числа новых рабочих мест в строительстве, часть из которых будет занята населением </w:t>
      </w:r>
      <w:r w:rsidRPr="00CB7F13">
        <w:t xml:space="preserve">Петровского сельского </w:t>
      </w:r>
      <w:r w:rsidRPr="009C5F20">
        <w:t>поселения. В дальнейшем занятость местного насел</w:t>
      </w:r>
      <w:r>
        <w:t>ения в этой области сократится.</w:t>
      </w:r>
    </w:p>
    <w:p w:rsidR="00856451" w:rsidRPr="009C5F20" w:rsidRDefault="00856451" w:rsidP="00856451">
      <w:r w:rsidRPr="009C5F20">
        <w:t>Предпосылки для размещения новых предприятий и организаций, их структурных подразделений, филиалов в различных областях деятельности создаются пут</w:t>
      </w:r>
      <w:r>
        <w:t>ё</w:t>
      </w:r>
      <w:r w:rsidRPr="009C5F20">
        <w:t>м формирования новых функциональных зон. В результате могут быть созданы новые рабочие места:</w:t>
      </w:r>
    </w:p>
    <w:p w:rsidR="00856451" w:rsidRPr="009C5F20" w:rsidRDefault="00856451" w:rsidP="00856451">
      <w:pPr>
        <w:pStyle w:val="a7"/>
      </w:pPr>
      <w:r w:rsidRPr="00856451">
        <w:t>производственн</w:t>
      </w:r>
      <w:r>
        <w:t>ая</w:t>
      </w:r>
      <w:r w:rsidRPr="00856451">
        <w:t xml:space="preserve"> зон</w:t>
      </w:r>
      <w:r>
        <w:t>а</w:t>
      </w:r>
      <w:r w:rsidRPr="00856451">
        <w:t xml:space="preserve"> площадью 1,</w:t>
      </w:r>
      <w:r>
        <w:t>5</w:t>
      </w:r>
      <w:r w:rsidRPr="00856451">
        <w:t xml:space="preserve"> га в посёлке Петровское</w:t>
      </w:r>
      <w:r w:rsidRPr="009C5F20">
        <w:t xml:space="preserve"> – до 150 рабочих мест;</w:t>
      </w:r>
    </w:p>
    <w:p w:rsidR="00856451" w:rsidRPr="009C5F20" w:rsidRDefault="00856451" w:rsidP="00856451">
      <w:pPr>
        <w:pStyle w:val="a7"/>
      </w:pPr>
      <w:r w:rsidRPr="009C5F20">
        <w:t xml:space="preserve">многофункциональные общественно-деловые зоны </w:t>
      </w:r>
      <w:r w:rsidRPr="00843A41">
        <w:t>в деревне Варшко площадью 19,7 га и в посёлке Петровское площадью 6,5 га</w:t>
      </w:r>
      <w:r w:rsidRPr="009C5F20">
        <w:t xml:space="preserve"> с размещением на их территории объектов торговли, офисов, объектов общественного питания и бытового обслуживания, а также с уч</w:t>
      </w:r>
      <w:r>
        <w:t>ё</w:t>
      </w:r>
      <w:r w:rsidRPr="009C5F20">
        <w:t>том планируемого строительства объектов местного значения позволят создать ещ</w:t>
      </w:r>
      <w:r>
        <w:t>ё более 300 новых рабочих мест.</w:t>
      </w:r>
    </w:p>
    <w:p w:rsidR="00027FD9" w:rsidRPr="009C5F20" w:rsidRDefault="00856451" w:rsidP="00CB7F13">
      <w:r w:rsidRPr="009C5F20">
        <w:t xml:space="preserve">При </w:t>
      </w:r>
      <w:r w:rsidR="00027FD9" w:rsidRPr="009C5F20">
        <w:t xml:space="preserve">условии реализации мероприятий по размещению новых объектов обслуживания населения новые рабочие места будут созданы в </w:t>
      </w:r>
      <w:r w:rsidRPr="00856451">
        <w:t>фельдшерско-акушерск</w:t>
      </w:r>
      <w:r>
        <w:t>ом</w:t>
      </w:r>
      <w:r w:rsidRPr="00856451">
        <w:t xml:space="preserve"> пункт</w:t>
      </w:r>
      <w:r>
        <w:t>е</w:t>
      </w:r>
      <w:r w:rsidR="00027FD9" w:rsidRPr="009C5F20">
        <w:t xml:space="preserve">, </w:t>
      </w:r>
      <w:r w:rsidRPr="00856451">
        <w:t>пожарно</w:t>
      </w:r>
      <w:r>
        <w:t>м</w:t>
      </w:r>
      <w:r w:rsidRPr="00856451">
        <w:t xml:space="preserve"> депо</w:t>
      </w:r>
      <w:r>
        <w:t>,</w:t>
      </w:r>
      <w:r w:rsidRPr="00856451">
        <w:t xml:space="preserve"> </w:t>
      </w:r>
      <w:r w:rsidR="00027FD9" w:rsidRPr="009C5F20">
        <w:t xml:space="preserve">физкультурно-оздоровительном комплексе, </w:t>
      </w:r>
      <w:r w:rsidRPr="00856451">
        <w:t>филиал</w:t>
      </w:r>
      <w:r>
        <w:t>е</w:t>
      </w:r>
      <w:r w:rsidRPr="00856451">
        <w:t xml:space="preserve"> сельского дома культуры</w:t>
      </w:r>
      <w:r>
        <w:t xml:space="preserve">, </w:t>
      </w:r>
      <w:r w:rsidR="00027FD9" w:rsidRPr="009C5F20">
        <w:t>объектах розничной торговли, общественного питания и бытового обслуживания, потребуются новые рабочие места для организации обслуживан</w:t>
      </w:r>
      <w:r>
        <w:t>ия коммунальной инфраструктуры.</w:t>
      </w:r>
    </w:p>
    <w:p w:rsidR="00856451" w:rsidRDefault="00856451" w:rsidP="00856451">
      <w:r w:rsidRPr="00CB7F13">
        <w:t>Таким образом, в границ</w:t>
      </w:r>
      <w:r>
        <w:t>е</w:t>
      </w:r>
      <w:r w:rsidRPr="00CB7F13">
        <w:t xml:space="preserve"> </w:t>
      </w:r>
      <w:r>
        <w:t>Петровского сельского поселения</w:t>
      </w:r>
      <w:r w:rsidRPr="00CB7F13">
        <w:t xml:space="preserve">, возможно создать около </w:t>
      </w:r>
      <w:r w:rsidR="008E1B14">
        <w:t>45</w:t>
      </w:r>
      <w:r w:rsidR="00BF3719">
        <w:t>0</w:t>
      </w:r>
      <w:r w:rsidRPr="00CB7F13">
        <w:t xml:space="preserve"> новых рабочих мест, что обеспечивает новыми рабочими местами около </w:t>
      </w:r>
      <w:r w:rsidR="008E1B14">
        <w:t>22,5</w:t>
      </w:r>
      <w:r w:rsidR="00BF3719">
        <w:t xml:space="preserve"> </w:t>
      </w:r>
      <w:r w:rsidRPr="00CB7F13">
        <w:t xml:space="preserve">% трудоспособного населения </w:t>
      </w:r>
      <w:r w:rsidR="00BF3719">
        <w:t>к 2045 году</w:t>
      </w:r>
      <w:r w:rsidR="00BF3719" w:rsidRPr="00BF3719">
        <w:t xml:space="preserve"> </w:t>
      </w:r>
      <w:r w:rsidR="00BF3719">
        <w:t xml:space="preserve">и </w:t>
      </w:r>
      <w:r w:rsidR="00BF3719" w:rsidRPr="009C5F20">
        <w:t>расширит возможности для трудоустройства населения</w:t>
      </w:r>
      <w:r w:rsidRPr="00CB7F13">
        <w:t>.</w:t>
      </w:r>
    </w:p>
    <w:p w:rsidR="00856451" w:rsidRDefault="00556EB0" w:rsidP="00856451">
      <w:r w:rsidRPr="009C5F20">
        <w:t>Из общей расч</w:t>
      </w:r>
      <w:r>
        <w:t>ё</w:t>
      </w:r>
      <w:r w:rsidRPr="009C5F20">
        <w:t>тной численности поселения численность лиц, занятых в экономике в 204</w:t>
      </w:r>
      <w:r>
        <w:t>5</w:t>
      </w:r>
      <w:r w:rsidRPr="009C5F20">
        <w:t xml:space="preserve"> году составит </w:t>
      </w:r>
      <w:r w:rsidR="008462A0">
        <w:t>1</w:t>
      </w:r>
      <w:r w:rsidR="00BF3719">
        <w:t>,</w:t>
      </w:r>
      <w:r w:rsidR="008462A0">
        <w:t>4</w:t>
      </w:r>
      <w:r w:rsidRPr="009C5F20">
        <w:t xml:space="preserve"> тыс</w:t>
      </w:r>
      <w:r>
        <w:t>.</w:t>
      </w:r>
      <w:r w:rsidRPr="009C5F20">
        <w:t xml:space="preserve"> человек. Это возможно за сч</w:t>
      </w:r>
      <w:r>
        <w:t>ё</w:t>
      </w:r>
      <w:r w:rsidRPr="009C5F20">
        <w:t>т вовлечения в экономику лиц из числа проживающих, но не работающих на территории поселения, лиц трудоспособного возраста из других поселений и регионов, а также большего вовлечения в экономику пенсионеров, молод</w:t>
      </w:r>
      <w:r>
        <w:t>ё</w:t>
      </w:r>
      <w:r w:rsidRPr="009C5F20">
        <w:t>жи и части л</w:t>
      </w:r>
      <w:r>
        <w:t>иц, занятых в личном хозяйстве.</w:t>
      </w:r>
    </w:p>
    <w:p w:rsidR="00A01D02" w:rsidRPr="00A01D02" w:rsidRDefault="00A01D02" w:rsidP="00A01D02">
      <w:r w:rsidRPr="00A01D02">
        <w:t xml:space="preserve">Изменениями в генеральный план </w:t>
      </w:r>
      <w:r>
        <w:t>за счёт</w:t>
      </w:r>
      <w:r w:rsidRPr="00BF3719">
        <w:t xml:space="preserve"> создани</w:t>
      </w:r>
      <w:r>
        <w:t>я</w:t>
      </w:r>
      <w:r w:rsidRPr="00BF3719">
        <w:t xml:space="preserve"> новых рабочих мест</w:t>
      </w:r>
      <w:r w:rsidRPr="00A01D02">
        <w:t xml:space="preserve"> предусматривается:</w:t>
      </w:r>
    </w:p>
    <w:p w:rsidR="00A01D02" w:rsidRPr="00A01D02" w:rsidRDefault="00A01D02" w:rsidP="00A01D02">
      <w:pPr>
        <w:pStyle w:val="a7"/>
      </w:pPr>
      <w:r w:rsidRPr="00A01D02">
        <w:t xml:space="preserve">создание </w:t>
      </w:r>
      <w:r>
        <w:t>новых</w:t>
      </w:r>
      <w:r w:rsidRPr="00A01D02">
        <w:t xml:space="preserve"> жилых районов;</w:t>
      </w:r>
    </w:p>
    <w:p w:rsidR="00A01D02" w:rsidRPr="00BF3719" w:rsidRDefault="00A01D02" w:rsidP="00A01D02">
      <w:pPr>
        <w:pStyle w:val="a7"/>
      </w:pPr>
      <w:r w:rsidRPr="00BF3719">
        <w:t>улучшени</w:t>
      </w:r>
      <w:r>
        <w:t>е</w:t>
      </w:r>
      <w:r w:rsidRPr="00BF3719">
        <w:t xml:space="preserve"> качества жизни населения</w:t>
      </w:r>
      <w:r>
        <w:t>,</w:t>
      </w:r>
      <w:r w:rsidRPr="00BF3719">
        <w:t xml:space="preserve"> сокращение времени на дорогу до работы, повышение доступности услуг.</w:t>
      </w:r>
    </w:p>
    <w:p w:rsidR="00A01D02" w:rsidRPr="00BF3719" w:rsidRDefault="00A01D02" w:rsidP="00A01D02">
      <w:pPr>
        <w:pStyle w:val="a7"/>
      </w:pPr>
      <w:r w:rsidRPr="00BF3719">
        <w:t>снижени</w:t>
      </w:r>
      <w:r>
        <w:t>е</w:t>
      </w:r>
      <w:r w:rsidRPr="00BF3719">
        <w:t xml:space="preserve"> нагрузки на транспортную инфраструктуру</w:t>
      </w:r>
      <w:r>
        <w:t>,</w:t>
      </w:r>
      <w:r w:rsidRPr="00BF3719">
        <w:t xml:space="preserve"> уменьшение затрат на транспорт.</w:t>
      </w:r>
    </w:p>
    <w:p w:rsidR="00A01D02" w:rsidRPr="00BF3719" w:rsidRDefault="00A01D02" w:rsidP="00A01D02">
      <w:pPr>
        <w:pStyle w:val="a7"/>
      </w:pPr>
      <w:r w:rsidRPr="00BF3719">
        <w:t>повышени</w:t>
      </w:r>
      <w:r>
        <w:t>е</w:t>
      </w:r>
      <w:r w:rsidRPr="00BF3719">
        <w:t xml:space="preserve"> экономической активности в </w:t>
      </w:r>
      <w:r>
        <w:t>Петровском сельском поселении</w:t>
      </w:r>
      <w:r w:rsidRPr="00BF3719">
        <w:t>, привлечени</w:t>
      </w:r>
      <w:r>
        <w:t>е</w:t>
      </w:r>
      <w:r w:rsidRPr="00BF3719">
        <w:t xml:space="preserve"> инвестиций, развити</w:t>
      </w:r>
      <w:r>
        <w:t>е</w:t>
      </w:r>
      <w:r w:rsidRPr="00BF3719">
        <w:t xml:space="preserve"> инфраструктуры.</w:t>
      </w:r>
    </w:p>
    <w:p w:rsidR="00A01D02" w:rsidRPr="003E4440" w:rsidRDefault="00A01D02" w:rsidP="00A01D02">
      <w:pPr>
        <w:pStyle w:val="a7"/>
      </w:pPr>
      <w:r w:rsidRPr="00BF3719">
        <w:t>создани</w:t>
      </w:r>
      <w:r>
        <w:t>е</w:t>
      </w:r>
      <w:r w:rsidRPr="00BF3719">
        <w:t xml:space="preserve"> комплексной и сбалансированной среды</w:t>
      </w:r>
      <w:r>
        <w:t>.</w:t>
      </w:r>
    </w:p>
    <w:p w:rsidR="00960F56" w:rsidRDefault="00960F56" w:rsidP="00960F56">
      <w:pPr>
        <w:pStyle w:val="30"/>
      </w:pPr>
      <w:bookmarkStart w:id="167" w:name="_Toc209703777"/>
      <w:r w:rsidRPr="00960F56">
        <w:t>Демографический прогноз</w:t>
      </w:r>
      <w:bookmarkEnd w:id="167"/>
    </w:p>
    <w:p w:rsidR="001A6E69" w:rsidRPr="00910B00" w:rsidRDefault="001A6E69" w:rsidP="001A6E69">
      <w:r w:rsidRPr="00910B00">
        <w:t>Определение перспективной численности населения необходимо для расчёта объёмов жилищного строительства, сети объектов социальной инфраструктуры на первую очередь и на расчётный срок.</w:t>
      </w:r>
    </w:p>
    <w:p w:rsidR="001A6E69" w:rsidRPr="00910B00" w:rsidRDefault="001A6E69" w:rsidP="001A6E69">
      <w:r w:rsidRPr="00910B00">
        <w:t>Перспективная численность населения определяется с учётом таких факторов, как сложившийся уровень рождаемости и смертности, величина миграционного сальдо и ожидаемые тренды изменения этих параметров. Кроме демографических тенденций последнего времени, учитывается также совокупность факторов, оказывающих влияние на уровень перспективного социально-экономического развития территории.</w:t>
      </w:r>
    </w:p>
    <w:p w:rsidR="001A6E69" w:rsidRPr="00910B00" w:rsidRDefault="001A6E69" w:rsidP="001A6E69">
      <w:r w:rsidRPr="00910B00">
        <w:t xml:space="preserve">На основании результатов анализа демографической ситуации в </w:t>
      </w:r>
      <w:r>
        <w:t>Петровском</w:t>
      </w:r>
      <w:r w:rsidRPr="00910B00">
        <w:t xml:space="preserve"> сельском поселении за последние годы, а также принимая во внимание планируемое развитие</w:t>
      </w:r>
      <w:r w:rsidR="00124DE0">
        <w:t>,</w:t>
      </w:r>
      <w:r w:rsidRPr="00910B00">
        <w:t xml:space="preserve"> выполнен прогноз изменения численности населения. На основании данного прогноза с учётом минимальной площади жилищной обеспеченности, определена потребность в жилищном строительстве, а также необходимое количество объектов социальной инфраструктуры.</w:t>
      </w:r>
    </w:p>
    <w:p w:rsidR="00960F56" w:rsidRDefault="00960F56" w:rsidP="00960F56">
      <w:pPr>
        <w:rPr>
          <w:lang w:eastAsia="x-none"/>
        </w:rPr>
      </w:pPr>
      <w:r>
        <w:rPr>
          <w:lang w:eastAsia="x-none"/>
        </w:rPr>
        <w:t>Численность населения согласно действующе</w:t>
      </w:r>
      <w:r w:rsidR="001A6E69">
        <w:rPr>
          <w:lang w:eastAsia="x-none"/>
        </w:rPr>
        <w:t>й редакции</w:t>
      </w:r>
      <w:r>
        <w:rPr>
          <w:lang w:eastAsia="x-none"/>
        </w:rPr>
        <w:t xml:space="preserve"> генерально</w:t>
      </w:r>
      <w:r w:rsidR="001A6E69">
        <w:rPr>
          <w:lang w:eastAsia="x-none"/>
        </w:rPr>
        <w:t>го</w:t>
      </w:r>
      <w:r>
        <w:rPr>
          <w:lang w:eastAsia="x-none"/>
        </w:rPr>
        <w:t xml:space="preserve"> план</w:t>
      </w:r>
      <w:r w:rsidR="001A6E69">
        <w:rPr>
          <w:lang w:eastAsia="x-none"/>
        </w:rPr>
        <w:t>а</w:t>
      </w:r>
      <w:r>
        <w:rPr>
          <w:lang w:eastAsia="x-none"/>
        </w:rPr>
        <w:t xml:space="preserve"> </w:t>
      </w:r>
      <w:r w:rsidR="007722E0" w:rsidRPr="007722E0">
        <w:rPr>
          <w:lang w:eastAsia="x-none"/>
        </w:rPr>
        <w:t xml:space="preserve">с учётом планируемого развития </w:t>
      </w:r>
      <w:r>
        <w:rPr>
          <w:lang w:eastAsia="x-none"/>
        </w:rPr>
        <w:t>составляет 1970 человек.</w:t>
      </w:r>
    </w:p>
    <w:p w:rsidR="00C106D9" w:rsidRDefault="00960F56" w:rsidP="003A1ABA">
      <w:pPr>
        <w:rPr>
          <w:lang w:eastAsia="x-none"/>
        </w:rPr>
      </w:pPr>
      <w:r>
        <w:rPr>
          <w:lang w:eastAsia="x-none"/>
        </w:rPr>
        <w:t xml:space="preserve">При внесении изменений в генеральный план объёмы жилищного строительства возрастают незначительно. Предусмотрено увеличение площади зоны застройки индивидуальными жилыми домами в деревне Ягодное на </w:t>
      </w:r>
      <w:r w:rsidR="00B123C8">
        <w:rPr>
          <w:lang w:eastAsia="x-none"/>
        </w:rPr>
        <w:t>7,2</w:t>
      </w:r>
      <w:r w:rsidR="00C106D9">
        <w:rPr>
          <w:lang w:eastAsia="x-none"/>
        </w:rPr>
        <w:t xml:space="preserve"> га. </w:t>
      </w:r>
      <w:r w:rsidR="003A1ABA">
        <w:rPr>
          <w:lang w:eastAsia="x-none"/>
        </w:rPr>
        <w:t>Н</w:t>
      </w:r>
      <w:r w:rsidR="00C106D9">
        <w:rPr>
          <w:lang w:eastAsia="x-none"/>
        </w:rPr>
        <w:t xml:space="preserve">е реализована </w:t>
      </w:r>
      <w:r w:rsidR="00C106D9" w:rsidRPr="00C106D9">
        <w:rPr>
          <w:lang w:eastAsia="x-none"/>
        </w:rPr>
        <w:t>застройк</w:t>
      </w:r>
      <w:r w:rsidR="00C106D9">
        <w:rPr>
          <w:lang w:eastAsia="x-none"/>
        </w:rPr>
        <w:t>а</w:t>
      </w:r>
      <w:r w:rsidR="00C106D9" w:rsidRPr="00C106D9">
        <w:rPr>
          <w:lang w:eastAsia="x-none"/>
        </w:rPr>
        <w:t xml:space="preserve"> индивидуальными жилыми домами</w:t>
      </w:r>
      <w:r w:rsidR="00C106D9">
        <w:rPr>
          <w:lang w:eastAsia="x-none"/>
        </w:rPr>
        <w:t>, предусмотренная действующей редакцией генерального плана в деревне Варшко 18,5 га, в деревне Овраги площадью 19,2 га</w:t>
      </w:r>
      <w:r w:rsidR="003A1ABA">
        <w:rPr>
          <w:lang w:eastAsia="x-none"/>
        </w:rPr>
        <w:t xml:space="preserve"> и</w:t>
      </w:r>
      <w:r w:rsidR="00C106D9">
        <w:rPr>
          <w:lang w:eastAsia="x-none"/>
        </w:rPr>
        <w:t xml:space="preserve"> в деревне Ольховка площадью 1,0 га</w:t>
      </w:r>
      <w:r w:rsidR="003A1ABA">
        <w:rPr>
          <w:lang w:eastAsia="x-none"/>
        </w:rPr>
        <w:t xml:space="preserve">. Также планируется </w:t>
      </w:r>
      <w:r w:rsidR="003A1ABA" w:rsidRPr="003A1ABA">
        <w:rPr>
          <w:lang w:eastAsia="x-none"/>
        </w:rPr>
        <w:t>увеличение площади</w:t>
      </w:r>
      <w:r w:rsidR="003A1ABA">
        <w:rPr>
          <w:lang w:eastAsia="x-none"/>
        </w:rPr>
        <w:t xml:space="preserve"> зоны застройки малоэтажными жилыми домами (до 4 этажей, включая мансардный) в посёлке при железнодорожной станции Петяярви площадью 1,0 га и зона </w:t>
      </w:r>
      <w:r w:rsidR="003A1ABA" w:rsidRPr="003A1ABA">
        <w:rPr>
          <w:lang w:eastAsia="x-none"/>
        </w:rPr>
        <w:t xml:space="preserve">застройки среднеэтажными жилыми домами (от 5 до 8 этажей, включая мансардный) в посёлке </w:t>
      </w:r>
      <w:r w:rsidR="003A1ABA">
        <w:rPr>
          <w:lang w:eastAsia="x-none"/>
        </w:rPr>
        <w:t>Петровское площадью 2,1 га.</w:t>
      </w:r>
    </w:p>
    <w:p w:rsidR="00960F56" w:rsidRDefault="00960F56" w:rsidP="00960F56">
      <w:pPr>
        <w:rPr>
          <w:lang w:eastAsia="x-none"/>
        </w:rPr>
      </w:pPr>
      <w:r>
        <w:rPr>
          <w:lang w:eastAsia="x-none"/>
        </w:rPr>
        <w:t xml:space="preserve">К </w:t>
      </w:r>
      <w:r w:rsidR="00060F70">
        <w:rPr>
          <w:lang w:eastAsia="x-none"/>
        </w:rPr>
        <w:t>2045 году</w:t>
      </w:r>
      <w:r>
        <w:rPr>
          <w:lang w:eastAsia="x-none"/>
        </w:rPr>
        <w:t xml:space="preserve"> в поселении при прогнозируемом высоком уровне жилищной обеспеченности появятся предпосылки к увеличению естественного прироста населения.</w:t>
      </w:r>
    </w:p>
    <w:p w:rsidR="00960F56" w:rsidRDefault="00960F56" w:rsidP="00960F56">
      <w:pPr>
        <w:rPr>
          <w:lang w:eastAsia="x-none"/>
        </w:rPr>
      </w:pPr>
      <w:r>
        <w:rPr>
          <w:lang w:eastAsia="x-none"/>
        </w:rPr>
        <w:t xml:space="preserve">Развитие малого и среднего предпринимательства будет способствовать созданию новых рабочих мест, что приведёт к устойчивому положительному миграционному сальдо. Положительные тенденции в естественном и механическом движении населения приведут в конце </w:t>
      </w:r>
      <w:r w:rsidR="006F6D11">
        <w:rPr>
          <w:lang w:eastAsia="x-none"/>
        </w:rPr>
        <w:t>2045 года</w:t>
      </w:r>
      <w:r>
        <w:rPr>
          <w:lang w:eastAsia="x-none"/>
        </w:rPr>
        <w:t xml:space="preserve"> к увеличению численности населения Петровского сельского поселения.</w:t>
      </w:r>
    </w:p>
    <w:p w:rsidR="001A6E69" w:rsidRPr="00EB4F8B" w:rsidRDefault="001A6E69" w:rsidP="001A6E69">
      <w:r w:rsidRPr="00EB4F8B">
        <w:t xml:space="preserve">В соответствии со </w:t>
      </w:r>
      <w:r w:rsidR="00F86FD4" w:rsidRPr="00EB4F8B">
        <w:t xml:space="preserve">схемой </w:t>
      </w:r>
      <w:r w:rsidRPr="00EB4F8B">
        <w:t>территориального планирования Приозерского муниципального района в поселении прогнозируется рост численности населения, который достигается в основном за счёт положительного миграционного сальдо.</w:t>
      </w:r>
    </w:p>
    <w:p w:rsidR="001A6E69" w:rsidRPr="00EB4F8B" w:rsidRDefault="001A6E69" w:rsidP="001A6E69">
      <w:r w:rsidRPr="00EB4F8B">
        <w:t xml:space="preserve">В соответствии со </w:t>
      </w:r>
      <w:r w:rsidR="00236D63" w:rsidRPr="00EB4F8B">
        <w:t xml:space="preserve">Стратегией </w:t>
      </w:r>
      <w:r w:rsidRPr="00EB4F8B">
        <w:t>социально-экономического развития Ленинградской области до 203</w:t>
      </w:r>
      <w:r w:rsidR="00614487">
        <w:t>6</w:t>
      </w:r>
      <w:r w:rsidRPr="00EB4F8B">
        <w:t xml:space="preserve"> года динамика численности населения </w:t>
      </w:r>
      <w:r w:rsidR="00FB790B">
        <w:t>Петровское</w:t>
      </w:r>
      <w:r w:rsidRPr="00EB4F8B">
        <w:t xml:space="preserve"> сельского поселения составит </w:t>
      </w:r>
      <w:r w:rsidR="00AE775F">
        <w:t>5</w:t>
      </w:r>
      <w:r w:rsidR="0026725B" w:rsidRPr="0026725B">
        <w:t xml:space="preserve"> % (</w:t>
      </w:r>
      <w:r w:rsidR="00015396">
        <w:t>1</w:t>
      </w:r>
      <w:r w:rsidR="00FF6FE6">
        <w:t>00</w:t>
      </w:r>
      <w:r w:rsidR="0026725B" w:rsidRPr="0026725B">
        <w:t xml:space="preserve"> человек) при сбалансированном (базовом) сценарии, при оптимистичном (целевом) сценарии численность населения увеличится на 3 % (</w:t>
      </w:r>
      <w:r w:rsidR="00015396">
        <w:t>6</w:t>
      </w:r>
      <w:r w:rsidR="00FF6FE6">
        <w:t>0</w:t>
      </w:r>
      <w:r w:rsidR="0026725B" w:rsidRPr="0026725B">
        <w:t xml:space="preserve"> человек)</w:t>
      </w:r>
      <w:r w:rsidR="00FB790B">
        <w:t>.</w:t>
      </w:r>
    </w:p>
    <w:p w:rsidR="001A6E69" w:rsidRPr="00EB4F8B" w:rsidRDefault="001A6E69" w:rsidP="001A6E69">
      <w:r w:rsidRPr="00EB4F8B">
        <w:t>Вносимые изменения в генеральный план предполагают изменение численности населения. Помимо миграционных процессов, улучшение демографической ситуации должно быть связано со снижением смертности населения и увеличением рождаемости.</w:t>
      </w:r>
    </w:p>
    <w:p w:rsidR="001A6E69" w:rsidRPr="00EB4F8B" w:rsidRDefault="001A6E69" w:rsidP="001A6E69">
      <w:r w:rsidRPr="00EB4F8B">
        <w:t xml:space="preserve">Исходя из совокупности вышеизложенных обстоятельств, оптимистичного сценария развития территории и ожидаемого роста численности населения, принята следующая проектная численность и плотность населения </w:t>
      </w:r>
      <w:r w:rsidR="00FB790B">
        <w:t>Петровского</w:t>
      </w:r>
      <w:r w:rsidRPr="00EB4F8B">
        <w:t xml:space="preserve"> сельского поселения:</w:t>
      </w:r>
    </w:p>
    <w:p w:rsidR="001A6E69" w:rsidRPr="00EB4F8B" w:rsidRDefault="001A6E69" w:rsidP="00911BB1">
      <w:pPr>
        <w:pStyle w:val="a7"/>
      </w:pPr>
      <w:r w:rsidRPr="00EB4F8B">
        <w:t xml:space="preserve">на 2035 год </w:t>
      </w:r>
      <w:r w:rsidR="00FB790B">
        <w:t>–</w:t>
      </w:r>
      <w:r w:rsidRPr="00EB4F8B">
        <w:t xml:space="preserve"> </w:t>
      </w:r>
      <w:r w:rsidR="00FB790B">
        <w:t>2</w:t>
      </w:r>
      <w:r w:rsidR="00481B28">
        <w:t>1</w:t>
      </w:r>
      <w:r w:rsidR="00B34E1E">
        <w:t>12</w:t>
      </w:r>
      <w:r w:rsidR="002614AD">
        <w:t xml:space="preserve"> человек (</w:t>
      </w:r>
      <w:r w:rsidR="00EE5FAD">
        <w:t>1</w:t>
      </w:r>
      <w:r w:rsidR="00B34E1E">
        <w:t>1</w:t>
      </w:r>
      <w:r w:rsidRPr="00EB4F8B">
        <w:t xml:space="preserve"> человек</w:t>
      </w:r>
      <w:r w:rsidR="002614AD">
        <w:t xml:space="preserve"> на 1 г</w:t>
      </w:r>
      <w:r w:rsidRPr="00EB4F8B">
        <w:t xml:space="preserve">а), из них на 2025 год </w:t>
      </w:r>
      <w:r w:rsidR="00FB790B">
        <w:t>–</w:t>
      </w:r>
      <w:r w:rsidRPr="00EB4F8B">
        <w:t xml:space="preserve"> </w:t>
      </w:r>
      <w:r w:rsidR="00FB790B">
        <w:t>19</w:t>
      </w:r>
      <w:r w:rsidR="005C225A">
        <w:t>65</w:t>
      </w:r>
      <w:r w:rsidR="002614AD">
        <w:t xml:space="preserve"> человек (</w:t>
      </w:r>
      <w:r w:rsidRPr="00EB4F8B">
        <w:t>1</w:t>
      </w:r>
      <w:r w:rsidR="00FB790B">
        <w:t>0</w:t>
      </w:r>
      <w:r w:rsidRPr="00EB4F8B">
        <w:t xml:space="preserve"> человек</w:t>
      </w:r>
      <w:r w:rsidR="002614AD">
        <w:t xml:space="preserve"> на 1 </w:t>
      </w:r>
      <w:r w:rsidRPr="00EB4F8B">
        <w:t>га);</w:t>
      </w:r>
    </w:p>
    <w:p w:rsidR="001A6E69" w:rsidRPr="00EB4F8B" w:rsidRDefault="001A6E69" w:rsidP="00911BB1">
      <w:pPr>
        <w:pStyle w:val="a7"/>
      </w:pPr>
      <w:r w:rsidRPr="00EB4F8B">
        <w:t xml:space="preserve">на 2045 год </w:t>
      </w:r>
      <w:r w:rsidRPr="00EB4F8B">
        <w:noBreakHyphen/>
        <w:t xml:space="preserve"> </w:t>
      </w:r>
      <w:r w:rsidR="00AB70EE">
        <w:t>2</w:t>
      </w:r>
      <w:r w:rsidR="00B34E1E">
        <w:t>635</w:t>
      </w:r>
      <w:r w:rsidRPr="00EB4F8B">
        <w:t xml:space="preserve"> человек</w:t>
      </w:r>
      <w:r w:rsidR="00EE5FAD">
        <w:t xml:space="preserve"> </w:t>
      </w:r>
      <w:r w:rsidR="002614AD">
        <w:t>(</w:t>
      </w:r>
      <w:r w:rsidR="00AB70EE">
        <w:t>1</w:t>
      </w:r>
      <w:r w:rsidR="00B34E1E">
        <w:t>3</w:t>
      </w:r>
      <w:r w:rsidRPr="00EB4F8B">
        <w:t xml:space="preserve"> человек</w:t>
      </w:r>
      <w:r w:rsidR="002614AD">
        <w:t xml:space="preserve"> на 1 </w:t>
      </w:r>
      <w:r w:rsidRPr="00EB4F8B">
        <w:t>га).</w:t>
      </w:r>
    </w:p>
    <w:p w:rsidR="001A6E69" w:rsidRPr="00EB4F8B" w:rsidRDefault="001A6E69" w:rsidP="006F6D11">
      <w:r w:rsidRPr="00EB4F8B">
        <w:t xml:space="preserve">При определении перспективной численности населения </w:t>
      </w:r>
      <w:r w:rsidR="0092327C">
        <w:t xml:space="preserve">Петровского </w:t>
      </w:r>
      <w:r w:rsidRPr="00EB4F8B">
        <w:t>сельского поселения на расчётный срок учитывались не только демографические тенденции, но и следующие обстоятельства:</w:t>
      </w:r>
    </w:p>
    <w:p w:rsidR="001A6E69" w:rsidRPr="00EB4F8B" w:rsidRDefault="001A6E69" w:rsidP="00911BB1">
      <w:pPr>
        <w:pStyle w:val="a7"/>
      </w:pPr>
      <w:r w:rsidRPr="00EB4F8B">
        <w:t>развитие малого бизнеса, который обеспечивает создание дополнительных рабочих мест и насыщению рынка товарами и услугами;</w:t>
      </w:r>
    </w:p>
    <w:p w:rsidR="001A6E69" w:rsidRPr="00EB4F8B" w:rsidRDefault="001A6E69" w:rsidP="00911BB1">
      <w:pPr>
        <w:pStyle w:val="a7"/>
      </w:pPr>
      <w:r w:rsidRPr="00EB4F8B">
        <w:t xml:space="preserve">формирование туристско-рекреационного комплекса. На расчётный срок планируется расширение рекреационной функции </w:t>
      </w:r>
      <w:r w:rsidR="0092327C">
        <w:t>Петровского</w:t>
      </w:r>
      <w:r w:rsidRPr="00EB4F8B">
        <w:t xml:space="preserve"> сельского поселения. В структуре приезжающих, предположительно, высокая доля людей средних возрастных групп, которые готовы провести на территории </w:t>
      </w:r>
      <w:r w:rsidR="0092327C">
        <w:t>Петровского</w:t>
      </w:r>
      <w:r w:rsidRPr="00EB4F8B">
        <w:t xml:space="preserve"> сельского поселения значительный период времени весенне-летнего сезона;</w:t>
      </w:r>
    </w:p>
    <w:p w:rsidR="001A6E69" w:rsidRPr="00EB4F8B" w:rsidRDefault="001A6E69" w:rsidP="00911BB1">
      <w:pPr>
        <w:pStyle w:val="a7"/>
      </w:pPr>
      <w:r w:rsidRPr="00EB4F8B">
        <w:t>торговля, общественное питание, сфера услуг. Благодаря росту потока обеспеченных туристов значительно повысится объём продаж у тех предприятий в сфере торговли и общественного питания, которые готовы предоставлять необходимый уровень качества.</w:t>
      </w:r>
    </w:p>
    <w:p w:rsidR="001A6E69" w:rsidRPr="00EB4F8B" w:rsidRDefault="001A6E69" w:rsidP="001A6E69">
      <w:r w:rsidRPr="00EB4F8B">
        <w:t xml:space="preserve">Исходя из вышесказанного, изменениями в генеральный план принят </w:t>
      </w:r>
      <w:r>
        <w:t xml:space="preserve">ускоренный </w:t>
      </w:r>
      <w:r w:rsidRPr="00EB4F8B">
        <w:t xml:space="preserve">вариант развития, следовательно, прогнозная численность населения </w:t>
      </w:r>
      <w:r w:rsidR="0092327C">
        <w:t>Петровского</w:t>
      </w:r>
      <w:r w:rsidRPr="00EB4F8B">
        <w:t xml:space="preserve"> сельского поселения составит </w:t>
      </w:r>
      <w:r w:rsidR="003408AC">
        <w:t>2</w:t>
      </w:r>
      <w:r w:rsidR="008D56A4">
        <w:t>635</w:t>
      </w:r>
      <w:r w:rsidRPr="00EB4F8B">
        <w:t xml:space="preserve"> человек. Прогнозная численность населения использована в качестве исходного варианта для расчёта объёмов жилищного строительства.</w:t>
      </w:r>
    </w:p>
    <w:p w:rsidR="00960F56" w:rsidRDefault="00960F56" w:rsidP="00960F56">
      <w:pPr>
        <w:pStyle w:val="30"/>
      </w:pPr>
      <w:bookmarkStart w:id="168" w:name="_Toc209703778"/>
      <w:r w:rsidRPr="00960F56">
        <w:t>Развитие жилищного фонда</w:t>
      </w:r>
      <w:bookmarkEnd w:id="168"/>
    </w:p>
    <w:p w:rsidR="00960F56" w:rsidRPr="00960F56" w:rsidRDefault="00960F56" w:rsidP="00960F56">
      <w:r w:rsidRPr="00960F56">
        <w:t>Существующий жилищный фонд на 01.01</w:t>
      </w:r>
      <w:r w:rsidR="0092327C">
        <w:t>.</w:t>
      </w:r>
      <w:r w:rsidRPr="00960F56">
        <w:t>202</w:t>
      </w:r>
      <w:r w:rsidR="0092327C">
        <w:t>5</w:t>
      </w:r>
      <w:r w:rsidRPr="00960F56">
        <w:t xml:space="preserve"> составляет </w:t>
      </w:r>
      <w:r w:rsidR="00184BFA" w:rsidRPr="00184BFA">
        <w:t xml:space="preserve">193,02 </w:t>
      </w:r>
      <w:r w:rsidRPr="00960F56">
        <w:t>тыс.</w:t>
      </w:r>
      <w:r w:rsidR="0092327C">
        <w:t xml:space="preserve"> </w:t>
      </w:r>
      <w:r w:rsidRPr="00960F56">
        <w:t>м</w:t>
      </w:r>
      <w:r w:rsidR="00B70C10" w:rsidRPr="00B70C10">
        <w:rPr>
          <w:vertAlign w:val="superscript"/>
        </w:rPr>
        <w:t>2</w:t>
      </w:r>
      <w:r w:rsidRPr="00960F56">
        <w:t xml:space="preserve"> общей площади. </w:t>
      </w:r>
      <w:r w:rsidR="00A712F4">
        <w:t xml:space="preserve">По </w:t>
      </w:r>
      <w:r w:rsidR="00A712F4" w:rsidRPr="00A712F4">
        <w:t>сведени</w:t>
      </w:r>
      <w:r w:rsidR="00A712F4">
        <w:t>ям</w:t>
      </w:r>
      <w:r w:rsidR="00A712F4" w:rsidRPr="00A712F4">
        <w:t xml:space="preserve"> Управления Федеральной службы государственной статистики по Санкт-Петербургу и Ленинградской области </w:t>
      </w:r>
      <w:r w:rsidRPr="00960F56">
        <w:t xml:space="preserve">численность населения </w:t>
      </w:r>
      <w:r w:rsidR="00A712F4">
        <w:t xml:space="preserve">составляет </w:t>
      </w:r>
      <w:r w:rsidRPr="00960F56">
        <w:t>1</w:t>
      </w:r>
      <w:r w:rsidR="0092327C">
        <w:t>9</w:t>
      </w:r>
      <w:r w:rsidR="005C225A">
        <w:t>65</w:t>
      </w:r>
      <w:r w:rsidRPr="00960F56">
        <w:t xml:space="preserve"> человек.</w:t>
      </w:r>
    </w:p>
    <w:p w:rsidR="00960F56" w:rsidRPr="00960F56" w:rsidRDefault="00960F56" w:rsidP="00960F56">
      <w:r w:rsidRPr="00960F56">
        <w:t>Изменениями в генеральный план предусматривается увеличение жилищного фонда в связи с необходимостью улучшения жилищных условий в рамках реализации муниципальных программ.</w:t>
      </w:r>
    </w:p>
    <w:p w:rsidR="00960F56" w:rsidRPr="00960F56" w:rsidRDefault="00960F56" w:rsidP="00960F56">
      <w:r w:rsidRPr="00960F56">
        <w:t xml:space="preserve">В таблице </w:t>
      </w:r>
      <w:r w:rsidR="0092327C">
        <w:fldChar w:fldCharType="begin"/>
      </w:r>
      <w:r w:rsidR="0092327C">
        <w:instrText xml:space="preserve"> REF _Ref194602717 \h </w:instrText>
      </w:r>
      <w:r w:rsidR="00637768">
        <w:instrText xml:space="preserve"> \* MERGEFORMAT </w:instrText>
      </w:r>
      <w:r w:rsidR="0092327C">
        <w:fldChar w:fldCharType="separate"/>
      </w:r>
      <w:r w:rsidR="0092327C" w:rsidRPr="00637768">
        <w:rPr>
          <w:vanish/>
        </w:rPr>
        <w:t xml:space="preserve">Таблица </w:t>
      </w:r>
      <w:r w:rsidR="0092327C">
        <w:rPr>
          <w:noProof/>
        </w:rPr>
        <w:t>4.3.3</w:t>
      </w:r>
      <w:r w:rsidR="0092327C">
        <w:t>.</w:t>
      </w:r>
      <w:r w:rsidR="0092327C">
        <w:rPr>
          <w:noProof/>
        </w:rPr>
        <w:t>1</w:t>
      </w:r>
      <w:r w:rsidR="0092327C">
        <w:fldChar w:fldCharType="end"/>
      </w:r>
      <w:r w:rsidR="0092327C">
        <w:t xml:space="preserve"> </w:t>
      </w:r>
      <w:r w:rsidRPr="00960F56">
        <w:t>приведен</w:t>
      </w:r>
      <w:r w:rsidR="00DD332B">
        <w:t>а</w:t>
      </w:r>
      <w:r w:rsidRPr="00960F56">
        <w:t xml:space="preserve"> </w:t>
      </w:r>
      <w:r w:rsidR="00DD332B" w:rsidRPr="00960F56">
        <w:t>потребность в жилищном фонде</w:t>
      </w:r>
      <w:r w:rsidR="00DD332B">
        <w:t xml:space="preserve"> к 2045 году</w:t>
      </w:r>
      <w:r w:rsidRPr="00960F56">
        <w:t>.</w:t>
      </w:r>
    </w:p>
    <w:p w:rsidR="00960F56" w:rsidRPr="00960F56" w:rsidRDefault="00960F56" w:rsidP="00F43D39">
      <w:pPr>
        <w:pStyle w:val="afffffffffff5"/>
      </w:pPr>
      <w:bookmarkStart w:id="169" w:name="_Ref194602717"/>
      <w:r>
        <w:t xml:space="preserve">Таблица </w:t>
      </w:r>
      <w:fldSimple w:instr=" STYLEREF 3 \s ">
        <w:r w:rsidR="000C2208">
          <w:rPr>
            <w:noProof/>
          </w:rPr>
          <w:t>4.3.3</w:t>
        </w:r>
      </w:fldSimple>
      <w:r w:rsidR="000C2208">
        <w:t>.</w:t>
      </w:r>
      <w:fldSimple w:instr=" SEQ Таблица \* ARABIC \s 3 ">
        <w:r w:rsidR="000C2208">
          <w:rPr>
            <w:noProof/>
          </w:rPr>
          <w:t>1</w:t>
        </w:r>
      </w:fldSimple>
      <w:bookmarkEnd w:id="169"/>
    </w:p>
    <w:p w:rsidR="00960F56" w:rsidRDefault="00960F56" w:rsidP="00960F56">
      <w:pPr>
        <w:pStyle w:val="affffffffffffb"/>
      </w:pPr>
      <w:r w:rsidRPr="00960F56">
        <w:t>Потребность в жилищном фонде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
        <w:gridCol w:w="4792"/>
        <w:gridCol w:w="1655"/>
        <w:gridCol w:w="1655"/>
        <w:gridCol w:w="1655"/>
      </w:tblGrid>
      <w:tr w:rsidR="00184BFA" w:rsidRPr="00910B00" w:rsidTr="00AA5BC4">
        <w:trPr>
          <w:tblHeader/>
        </w:trPr>
        <w:tc>
          <w:tcPr>
            <w:tcW w:w="319" w:type="pct"/>
            <w:vMerge w:val="restart"/>
            <w:tcBorders>
              <w:bottom w:val="nil"/>
            </w:tcBorders>
          </w:tcPr>
          <w:p w:rsidR="00184BFA" w:rsidRPr="00910B00" w:rsidRDefault="00184BFA" w:rsidP="00246674">
            <w:pPr>
              <w:pStyle w:val="affffffffff7"/>
            </w:pPr>
            <w:r w:rsidRPr="00910B00">
              <w:t>№ п/п</w:t>
            </w:r>
          </w:p>
        </w:tc>
        <w:tc>
          <w:tcPr>
            <w:tcW w:w="2299" w:type="pct"/>
            <w:vMerge w:val="restart"/>
            <w:tcBorders>
              <w:bottom w:val="nil"/>
            </w:tcBorders>
          </w:tcPr>
          <w:p w:rsidR="00184BFA" w:rsidRPr="00910B00" w:rsidRDefault="00184BFA" w:rsidP="00246674">
            <w:pPr>
              <w:pStyle w:val="affffffffff7"/>
            </w:pPr>
            <w:r w:rsidRPr="00910B00">
              <w:t>Наименование жилых зон</w:t>
            </w:r>
          </w:p>
        </w:tc>
        <w:tc>
          <w:tcPr>
            <w:tcW w:w="2382" w:type="pct"/>
            <w:gridSpan w:val="3"/>
            <w:tcBorders>
              <w:bottom w:val="single" w:sz="4" w:space="0" w:color="auto"/>
            </w:tcBorders>
            <w:shd w:val="clear" w:color="auto" w:fill="auto"/>
          </w:tcPr>
          <w:p w:rsidR="00184BFA" w:rsidRPr="00910B00" w:rsidRDefault="00184BFA" w:rsidP="00246674">
            <w:pPr>
              <w:pStyle w:val="affffffffff7"/>
            </w:pPr>
            <w:r w:rsidRPr="00910B00">
              <w:t>Площадь жилищного фонда (общая площадь домов</w:t>
            </w:r>
            <w:r w:rsidR="00655318">
              <w:t xml:space="preserve"> и (или) </w:t>
            </w:r>
            <w:r w:rsidRPr="00910B00">
              <w:t>квартир), тыс. м</w:t>
            </w:r>
            <w:r w:rsidR="009A3B6C">
              <w:rPr>
                <w:vertAlign w:val="superscript"/>
              </w:rPr>
              <w:t>2</w:t>
            </w:r>
          </w:p>
        </w:tc>
      </w:tr>
      <w:tr w:rsidR="00184BFA" w:rsidRPr="00910B00" w:rsidTr="00AA5BC4">
        <w:trPr>
          <w:tblHeader/>
        </w:trPr>
        <w:tc>
          <w:tcPr>
            <w:tcW w:w="319" w:type="pct"/>
            <w:vMerge/>
            <w:tcBorders>
              <w:bottom w:val="nil"/>
            </w:tcBorders>
          </w:tcPr>
          <w:p w:rsidR="00184BFA" w:rsidRPr="00910B00" w:rsidRDefault="00184BFA" w:rsidP="00246674">
            <w:pPr>
              <w:pStyle w:val="affffffffff7"/>
            </w:pPr>
          </w:p>
        </w:tc>
        <w:tc>
          <w:tcPr>
            <w:tcW w:w="2299" w:type="pct"/>
            <w:vMerge/>
            <w:tcBorders>
              <w:bottom w:val="nil"/>
            </w:tcBorders>
          </w:tcPr>
          <w:p w:rsidR="00184BFA" w:rsidRPr="00910B00" w:rsidRDefault="00184BFA" w:rsidP="00246674">
            <w:pPr>
              <w:pStyle w:val="affffffffff7"/>
            </w:pPr>
          </w:p>
        </w:tc>
        <w:tc>
          <w:tcPr>
            <w:tcW w:w="794" w:type="pct"/>
            <w:tcBorders>
              <w:bottom w:val="nil"/>
            </w:tcBorders>
            <w:shd w:val="clear" w:color="auto" w:fill="auto"/>
          </w:tcPr>
          <w:p w:rsidR="00184BFA" w:rsidRPr="00910B00" w:rsidRDefault="00CD20CE" w:rsidP="00246674">
            <w:pPr>
              <w:pStyle w:val="affffffffff7"/>
            </w:pPr>
            <w:r>
              <w:t>2025 год</w:t>
            </w:r>
          </w:p>
        </w:tc>
        <w:tc>
          <w:tcPr>
            <w:tcW w:w="794" w:type="pct"/>
            <w:tcBorders>
              <w:bottom w:val="nil"/>
            </w:tcBorders>
            <w:shd w:val="clear" w:color="auto" w:fill="auto"/>
          </w:tcPr>
          <w:p w:rsidR="00184BFA" w:rsidRPr="00910B00" w:rsidRDefault="00184BFA" w:rsidP="00246674">
            <w:pPr>
              <w:pStyle w:val="affffffffff7"/>
            </w:pPr>
            <w:r w:rsidRPr="00910B00">
              <w:t>2035 год</w:t>
            </w:r>
          </w:p>
        </w:tc>
        <w:tc>
          <w:tcPr>
            <w:tcW w:w="794" w:type="pct"/>
            <w:tcBorders>
              <w:bottom w:val="nil"/>
            </w:tcBorders>
            <w:shd w:val="clear" w:color="auto" w:fill="auto"/>
          </w:tcPr>
          <w:p w:rsidR="00184BFA" w:rsidRPr="00910B00" w:rsidRDefault="00184BFA" w:rsidP="00246674">
            <w:pPr>
              <w:pStyle w:val="affffffffff7"/>
            </w:pPr>
            <w:r w:rsidRPr="00910B00">
              <w:t>2045 год</w:t>
            </w:r>
          </w:p>
        </w:tc>
      </w:tr>
    </w:tbl>
    <w:p w:rsidR="000B68A4" w:rsidRDefault="000B68A4" w:rsidP="00246674">
      <w:pPr>
        <w:pStyle w:val="affffffffff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
        <w:gridCol w:w="4792"/>
        <w:gridCol w:w="1655"/>
        <w:gridCol w:w="1655"/>
        <w:gridCol w:w="1655"/>
      </w:tblGrid>
      <w:tr w:rsidR="00184BFA" w:rsidRPr="00910B00" w:rsidTr="00AA5BC4">
        <w:trPr>
          <w:tblHeader/>
        </w:trPr>
        <w:tc>
          <w:tcPr>
            <w:tcW w:w="319" w:type="pct"/>
          </w:tcPr>
          <w:p w:rsidR="00184BFA" w:rsidRPr="00910B00" w:rsidRDefault="00184BFA" w:rsidP="00246674">
            <w:pPr>
              <w:pStyle w:val="affffffffff7"/>
            </w:pPr>
            <w:r w:rsidRPr="00910B00">
              <w:t>1</w:t>
            </w:r>
          </w:p>
        </w:tc>
        <w:tc>
          <w:tcPr>
            <w:tcW w:w="2299" w:type="pct"/>
            <w:tcMar>
              <w:left w:w="113" w:type="dxa"/>
            </w:tcMar>
          </w:tcPr>
          <w:p w:rsidR="00184BFA" w:rsidRPr="00910B00" w:rsidRDefault="00184BFA" w:rsidP="00246674">
            <w:pPr>
              <w:pStyle w:val="affffffffff7"/>
            </w:pPr>
            <w:r w:rsidRPr="00910B00">
              <w:t>2</w:t>
            </w:r>
          </w:p>
        </w:tc>
        <w:tc>
          <w:tcPr>
            <w:tcW w:w="794" w:type="pct"/>
            <w:shd w:val="clear" w:color="auto" w:fill="auto"/>
          </w:tcPr>
          <w:p w:rsidR="00184BFA" w:rsidRPr="00910B00" w:rsidRDefault="00184BFA" w:rsidP="00246674">
            <w:pPr>
              <w:pStyle w:val="affffffffff7"/>
            </w:pPr>
            <w:r w:rsidRPr="00910B00">
              <w:t>3</w:t>
            </w:r>
          </w:p>
        </w:tc>
        <w:tc>
          <w:tcPr>
            <w:tcW w:w="794" w:type="pct"/>
            <w:shd w:val="clear" w:color="auto" w:fill="auto"/>
            <w:vAlign w:val="center"/>
          </w:tcPr>
          <w:p w:rsidR="00184BFA" w:rsidRPr="00910B00" w:rsidRDefault="00184BFA" w:rsidP="00246674">
            <w:pPr>
              <w:pStyle w:val="affffffffff7"/>
            </w:pPr>
            <w:r w:rsidRPr="00910B00">
              <w:t>4</w:t>
            </w:r>
          </w:p>
        </w:tc>
        <w:tc>
          <w:tcPr>
            <w:tcW w:w="794" w:type="pct"/>
            <w:shd w:val="clear" w:color="auto" w:fill="auto"/>
            <w:vAlign w:val="center"/>
          </w:tcPr>
          <w:p w:rsidR="00184BFA" w:rsidRPr="00910B00" w:rsidRDefault="00184BFA" w:rsidP="00246674">
            <w:pPr>
              <w:pStyle w:val="affffffffff7"/>
            </w:pPr>
            <w:r w:rsidRPr="00910B00">
              <w:t>5</w:t>
            </w:r>
          </w:p>
        </w:tc>
      </w:tr>
      <w:tr w:rsidR="00184BFA" w:rsidRPr="00910B00" w:rsidTr="00AA5BC4">
        <w:tc>
          <w:tcPr>
            <w:tcW w:w="319" w:type="pct"/>
          </w:tcPr>
          <w:p w:rsidR="00184BFA" w:rsidRPr="00910B00" w:rsidRDefault="00184BFA" w:rsidP="004404F8">
            <w:pPr>
              <w:pStyle w:val="affffffffffff8"/>
            </w:pPr>
            <w:r w:rsidRPr="00910B00">
              <w:t>1</w:t>
            </w:r>
          </w:p>
        </w:tc>
        <w:tc>
          <w:tcPr>
            <w:tcW w:w="2299" w:type="pct"/>
            <w:tcMar>
              <w:left w:w="113" w:type="dxa"/>
            </w:tcMar>
          </w:tcPr>
          <w:p w:rsidR="00184BFA" w:rsidRPr="00910B00" w:rsidRDefault="00184BFA" w:rsidP="0008675D">
            <w:pPr>
              <w:pStyle w:val="afffffffffff2"/>
            </w:pPr>
            <w:r w:rsidRPr="00910B00">
              <w:t>Всего по жилым зонам, в том числе:</w:t>
            </w:r>
          </w:p>
        </w:tc>
        <w:tc>
          <w:tcPr>
            <w:tcW w:w="794" w:type="pct"/>
            <w:shd w:val="clear" w:color="auto" w:fill="auto"/>
          </w:tcPr>
          <w:p w:rsidR="00184BFA" w:rsidRPr="00910B00" w:rsidRDefault="00184BFA" w:rsidP="00D5480A">
            <w:pPr>
              <w:pStyle w:val="afc"/>
            </w:pPr>
            <w:r w:rsidRPr="00184BFA">
              <w:t>193,02</w:t>
            </w:r>
          </w:p>
        </w:tc>
        <w:tc>
          <w:tcPr>
            <w:tcW w:w="794" w:type="pct"/>
            <w:shd w:val="clear" w:color="auto" w:fill="auto"/>
            <w:vAlign w:val="center"/>
          </w:tcPr>
          <w:p w:rsidR="00184BFA" w:rsidRPr="00910B00" w:rsidRDefault="001C2BAA" w:rsidP="00033890">
            <w:pPr>
              <w:pStyle w:val="afc"/>
            </w:pPr>
            <w:r>
              <w:t>198,92</w:t>
            </w:r>
          </w:p>
        </w:tc>
        <w:tc>
          <w:tcPr>
            <w:tcW w:w="794" w:type="pct"/>
            <w:shd w:val="clear" w:color="auto" w:fill="auto"/>
            <w:vAlign w:val="center"/>
          </w:tcPr>
          <w:p w:rsidR="00184BFA" w:rsidRPr="00910B00" w:rsidRDefault="00866952" w:rsidP="001C2BAA">
            <w:pPr>
              <w:pStyle w:val="afc"/>
            </w:pPr>
            <w:r>
              <w:t>2</w:t>
            </w:r>
            <w:r w:rsidR="001C2BAA">
              <w:t>23</w:t>
            </w:r>
            <w:r>
              <w:t>,</w:t>
            </w:r>
            <w:r w:rsidR="00033890">
              <w:t>4</w:t>
            </w:r>
            <w:r>
              <w:t>2</w:t>
            </w:r>
          </w:p>
        </w:tc>
      </w:tr>
      <w:tr w:rsidR="00184BFA" w:rsidRPr="00910B00" w:rsidTr="00AA5BC4">
        <w:tc>
          <w:tcPr>
            <w:tcW w:w="319" w:type="pct"/>
          </w:tcPr>
          <w:p w:rsidR="00184BFA" w:rsidRPr="00910B00" w:rsidRDefault="00184BFA" w:rsidP="004404F8">
            <w:pPr>
              <w:pStyle w:val="affffffffffff8"/>
            </w:pPr>
            <w:r w:rsidRPr="00910B00">
              <w:t>1.1</w:t>
            </w:r>
          </w:p>
        </w:tc>
        <w:tc>
          <w:tcPr>
            <w:tcW w:w="2299" w:type="pct"/>
            <w:tcMar>
              <w:left w:w="113" w:type="dxa"/>
            </w:tcMar>
          </w:tcPr>
          <w:p w:rsidR="00184BFA" w:rsidRPr="00910B00" w:rsidRDefault="00184BFA" w:rsidP="0008675D">
            <w:pPr>
              <w:pStyle w:val="afffffffffff2"/>
            </w:pPr>
            <w:r w:rsidRPr="00910B00">
              <w:t>Застройка индивидуальными жилыми домами</w:t>
            </w:r>
          </w:p>
        </w:tc>
        <w:tc>
          <w:tcPr>
            <w:tcW w:w="794" w:type="pct"/>
            <w:shd w:val="clear" w:color="auto" w:fill="auto"/>
          </w:tcPr>
          <w:p w:rsidR="00184BFA" w:rsidRPr="00910B00" w:rsidRDefault="00184BFA" w:rsidP="00D5480A">
            <w:pPr>
              <w:pStyle w:val="afc"/>
            </w:pPr>
            <w:r>
              <w:t>163,01</w:t>
            </w:r>
          </w:p>
        </w:tc>
        <w:tc>
          <w:tcPr>
            <w:tcW w:w="794" w:type="pct"/>
            <w:shd w:val="clear" w:color="auto" w:fill="auto"/>
          </w:tcPr>
          <w:p w:rsidR="00184BFA" w:rsidRPr="0011548E" w:rsidRDefault="001C2BAA" w:rsidP="00033890">
            <w:pPr>
              <w:pStyle w:val="afc"/>
            </w:pPr>
            <w:r>
              <w:t>166,31</w:t>
            </w:r>
          </w:p>
        </w:tc>
        <w:tc>
          <w:tcPr>
            <w:tcW w:w="794" w:type="pct"/>
            <w:shd w:val="clear" w:color="auto" w:fill="auto"/>
          </w:tcPr>
          <w:p w:rsidR="00184BFA" w:rsidRPr="0011548E" w:rsidRDefault="001C2BAA" w:rsidP="00033890">
            <w:pPr>
              <w:pStyle w:val="afc"/>
            </w:pPr>
            <w:r>
              <w:t>190</w:t>
            </w:r>
            <w:r w:rsidR="00866952">
              <w:t>,</w:t>
            </w:r>
            <w:r w:rsidR="00033890">
              <w:t>8</w:t>
            </w:r>
            <w:r w:rsidR="00866952">
              <w:t>1</w:t>
            </w:r>
          </w:p>
        </w:tc>
      </w:tr>
      <w:tr w:rsidR="00184BFA" w:rsidRPr="00910B00" w:rsidTr="00AA5BC4">
        <w:tc>
          <w:tcPr>
            <w:tcW w:w="319" w:type="pct"/>
          </w:tcPr>
          <w:p w:rsidR="00184BFA" w:rsidRPr="00910B00" w:rsidRDefault="00184BFA" w:rsidP="004404F8">
            <w:pPr>
              <w:pStyle w:val="affffffffffff8"/>
            </w:pPr>
            <w:r w:rsidRPr="00910B00">
              <w:t>1.2</w:t>
            </w:r>
          </w:p>
        </w:tc>
        <w:tc>
          <w:tcPr>
            <w:tcW w:w="2299" w:type="pct"/>
            <w:tcMar>
              <w:left w:w="113" w:type="dxa"/>
            </w:tcMar>
          </w:tcPr>
          <w:p w:rsidR="00184BFA" w:rsidRPr="00910B00" w:rsidRDefault="00184BFA" w:rsidP="0008675D">
            <w:pPr>
              <w:pStyle w:val="afffffffffff2"/>
            </w:pPr>
            <w:r w:rsidRPr="00910B00">
              <w:t xml:space="preserve">Застройка </w:t>
            </w:r>
            <w:r>
              <w:t>многоквартирными жилыми домами</w:t>
            </w:r>
          </w:p>
        </w:tc>
        <w:tc>
          <w:tcPr>
            <w:tcW w:w="794" w:type="pct"/>
            <w:shd w:val="clear" w:color="auto" w:fill="auto"/>
          </w:tcPr>
          <w:p w:rsidR="00184BFA" w:rsidRPr="00910B00" w:rsidRDefault="00184BFA" w:rsidP="00D5480A">
            <w:pPr>
              <w:pStyle w:val="afc"/>
            </w:pPr>
            <w:r>
              <w:t>30,01</w:t>
            </w:r>
          </w:p>
        </w:tc>
        <w:tc>
          <w:tcPr>
            <w:tcW w:w="794" w:type="pct"/>
            <w:shd w:val="clear" w:color="auto" w:fill="auto"/>
          </w:tcPr>
          <w:p w:rsidR="00184BFA" w:rsidRPr="0011548E" w:rsidRDefault="00866952" w:rsidP="00033890">
            <w:pPr>
              <w:pStyle w:val="afc"/>
            </w:pPr>
            <w:r>
              <w:t>32</w:t>
            </w:r>
            <w:r w:rsidR="00032026">
              <w:t>,</w:t>
            </w:r>
            <w:r w:rsidR="00033890">
              <w:t>6</w:t>
            </w:r>
            <w:r>
              <w:t>1</w:t>
            </w:r>
          </w:p>
        </w:tc>
        <w:tc>
          <w:tcPr>
            <w:tcW w:w="794" w:type="pct"/>
            <w:shd w:val="clear" w:color="auto" w:fill="auto"/>
          </w:tcPr>
          <w:p w:rsidR="00184BFA" w:rsidRPr="0011548E" w:rsidRDefault="00866952" w:rsidP="00033890">
            <w:pPr>
              <w:pStyle w:val="afc"/>
            </w:pPr>
            <w:r>
              <w:t>32,</w:t>
            </w:r>
            <w:r w:rsidR="00033890">
              <w:t>6</w:t>
            </w:r>
            <w:r>
              <w:t>1</w:t>
            </w:r>
          </w:p>
        </w:tc>
      </w:tr>
      <w:tr w:rsidR="00184BFA" w:rsidRPr="00910B00" w:rsidTr="00AA5BC4">
        <w:tc>
          <w:tcPr>
            <w:tcW w:w="319" w:type="pct"/>
          </w:tcPr>
          <w:p w:rsidR="00184BFA" w:rsidRPr="00910B00" w:rsidRDefault="00AA5BC4" w:rsidP="004404F8">
            <w:pPr>
              <w:pStyle w:val="affffffffffff8"/>
            </w:pPr>
            <w:r>
              <w:t>2</w:t>
            </w:r>
          </w:p>
        </w:tc>
        <w:tc>
          <w:tcPr>
            <w:tcW w:w="2299" w:type="pct"/>
            <w:tcMar>
              <w:left w:w="113" w:type="dxa"/>
            </w:tcMar>
          </w:tcPr>
          <w:p w:rsidR="00184BFA" w:rsidRPr="00910B00" w:rsidRDefault="00184BFA" w:rsidP="0008675D">
            <w:pPr>
              <w:pStyle w:val="afffffffffff2"/>
            </w:pPr>
            <w:r w:rsidRPr="00184BFA">
              <w:t>Убыль жилищного фонда</w:t>
            </w:r>
          </w:p>
        </w:tc>
        <w:tc>
          <w:tcPr>
            <w:tcW w:w="794" w:type="pct"/>
            <w:shd w:val="clear" w:color="auto" w:fill="auto"/>
          </w:tcPr>
          <w:p w:rsidR="00184BFA" w:rsidRDefault="00655318" w:rsidP="00D5480A">
            <w:pPr>
              <w:pStyle w:val="afc"/>
            </w:pPr>
            <w:r>
              <w:t>0</w:t>
            </w:r>
          </w:p>
        </w:tc>
        <w:tc>
          <w:tcPr>
            <w:tcW w:w="794" w:type="pct"/>
            <w:shd w:val="clear" w:color="auto" w:fill="auto"/>
          </w:tcPr>
          <w:p w:rsidR="00184BFA" w:rsidRPr="0011548E" w:rsidRDefault="00184BFA" w:rsidP="00D5480A">
            <w:pPr>
              <w:pStyle w:val="afc"/>
            </w:pPr>
            <w:r>
              <w:t>0,5</w:t>
            </w:r>
          </w:p>
        </w:tc>
        <w:tc>
          <w:tcPr>
            <w:tcW w:w="794" w:type="pct"/>
            <w:shd w:val="clear" w:color="auto" w:fill="auto"/>
          </w:tcPr>
          <w:p w:rsidR="00184BFA" w:rsidRPr="0011548E" w:rsidRDefault="00655318" w:rsidP="00D5480A">
            <w:pPr>
              <w:pStyle w:val="afc"/>
            </w:pPr>
            <w:r>
              <w:t>0</w:t>
            </w:r>
          </w:p>
        </w:tc>
      </w:tr>
      <w:tr w:rsidR="00184BFA" w:rsidRPr="00910B00" w:rsidTr="00AA5BC4">
        <w:tc>
          <w:tcPr>
            <w:tcW w:w="319" w:type="pct"/>
          </w:tcPr>
          <w:p w:rsidR="00184BFA" w:rsidRDefault="00AA5BC4" w:rsidP="004404F8">
            <w:pPr>
              <w:pStyle w:val="affffffffffff8"/>
            </w:pPr>
            <w:r>
              <w:t>3</w:t>
            </w:r>
          </w:p>
        </w:tc>
        <w:tc>
          <w:tcPr>
            <w:tcW w:w="2299" w:type="pct"/>
            <w:tcMar>
              <w:left w:w="113" w:type="dxa"/>
            </w:tcMar>
          </w:tcPr>
          <w:p w:rsidR="00184BFA" w:rsidRPr="00184BFA" w:rsidRDefault="00184BFA" w:rsidP="0008675D">
            <w:pPr>
              <w:pStyle w:val="afffffffffff2"/>
            </w:pPr>
            <w:r w:rsidRPr="00184BFA">
              <w:t>Объём нового жилищного строительства</w:t>
            </w:r>
            <w:r w:rsidR="00032026">
              <w:t xml:space="preserve"> </w:t>
            </w:r>
            <w:r w:rsidR="00EE7E6C">
              <w:t>(</w:t>
            </w:r>
            <w:r w:rsidR="00EE7E6C" w:rsidRPr="00EE7E6C">
              <w:t xml:space="preserve">застройка </w:t>
            </w:r>
            <w:r w:rsidR="00032026" w:rsidRPr="00910B00">
              <w:t>индивидуальными жилыми домами</w:t>
            </w:r>
            <w:r w:rsidR="00EE7E6C">
              <w:t>)</w:t>
            </w:r>
          </w:p>
        </w:tc>
        <w:tc>
          <w:tcPr>
            <w:tcW w:w="794" w:type="pct"/>
            <w:shd w:val="clear" w:color="auto" w:fill="auto"/>
          </w:tcPr>
          <w:p w:rsidR="00184BFA" w:rsidRDefault="00655318" w:rsidP="00D5480A">
            <w:pPr>
              <w:pStyle w:val="afc"/>
            </w:pPr>
            <w:r>
              <w:t>0</w:t>
            </w:r>
          </w:p>
        </w:tc>
        <w:tc>
          <w:tcPr>
            <w:tcW w:w="794" w:type="pct"/>
            <w:shd w:val="clear" w:color="auto" w:fill="auto"/>
          </w:tcPr>
          <w:p w:rsidR="00184BFA" w:rsidRDefault="001C2BAA" w:rsidP="0083556C">
            <w:pPr>
              <w:pStyle w:val="afc"/>
            </w:pPr>
            <w:r>
              <w:t>3,3</w:t>
            </w:r>
          </w:p>
        </w:tc>
        <w:tc>
          <w:tcPr>
            <w:tcW w:w="794" w:type="pct"/>
            <w:shd w:val="clear" w:color="auto" w:fill="auto"/>
          </w:tcPr>
          <w:p w:rsidR="00184BFA" w:rsidRPr="0011548E" w:rsidRDefault="001C2BAA" w:rsidP="00D5480A">
            <w:pPr>
              <w:pStyle w:val="afc"/>
            </w:pPr>
            <w:r>
              <w:t>24,5</w:t>
            </w:r>
          </w:p>
        </w:tc>
      </w:tr>
      <w:tr w:rsidR="00032026" w:rsidRPr="00910B00" w:rsidTr="00AA5BC4">
        <w:tc>
          <w:tcPr>
            <w:tcW w:w="319" w:type="pct"/>
          </w:tcPr>
          <w:p w:rsidR="00032026" w:rsidRDefault="00AA5BC4" w:rsidP="004404F8">
            <w:pPr>
              <w:pStyle w:val="affffffffffff8"/>
            </w:pPr>
            <w:r>
              <w:t>4</w:t>
            </w:r>
          </w:p>
        </w:tc>
        <w:tc>
          <w:tcPr>
            <w:tcW w:w="2299" w:type="pct"/>
            <w:tcMar>
              <w:left w:w="113" w:type="dxa"/>
            </w:tcMar>
          </w:tcPr>
          <w:p w:rsidR="00032026" w:rsidRPr="00184BFA" w:rsidRDefault="00032026" w:rsidP="0008675D">
            <w:pPr>
              <w:pStyle w:val="afffffffffff2"/>
            </w:pPr>
            <w:r w:rsidRPr="00184BFA">
              <w:t>Объём нового жилищного строительства</w:t>
            </w:r>
            <w:r>
              <w:t xml:space="preserve"> </w:t>
            </w:r>
            <w:r w:rsidR="00EE7E6C">
              <w:t>(</w:t>
            </w:r>
            <w:r w:rsidR="00EE7E6C" w:rsidRPr="00EE7E6C">
              <w:t>застройка</w:t>
            </w:r>
            <w:r w:rsidR="00EE7E6C">
              <w:t xml:space="preserve"> </w:t>
            </w:r>
            <w:r>
              <w:t>многоквартирными жилыми домами</w:t>
            </w:r>
            <w:r w:rsidR="00EE7E6C">
              <w:t>)</w:t>
            </w:r>
          </w:p>
        </w:tc>
        <w:tc>
          <w:tcPr>
            <w:tcW w:w="794" w:type="pct"/>
            <w:shd w:val="clear" w:color="auto" w:fill="auto"/>
          </w:tcPr>
          <w:p w:rsidR="00032026" w:rsidRDefault="00655318" w:rsidP="00D5480A">
            <w:pPr>
              <w:pStyle w:val="afc"/>
            </w:pPr>
            <w:r>
              <w:t>0</w:t>
            </w:r>
          </w:p>
        </w:tc>
        <w:tc>
          <w:tcPr>
            <w:tcW w:w="794" w:type="pct"/>
            <w:shd w:val="clear" w:color="auto" w:fill="auto"/>
          </w:tcPr>
          <w:p w:rsidR="00032026" w:rsidRDefault="0083556C" w:rsidP="00D5480A">
            <w:pPr>
              <w:pStyle w:val="afc"/>
            </w:pPr>
            <w:r>
              <w:t>3,1</w:t>
            </w:r>
          </w:p>
        </w:tc>
        <w:tc>
          <w:tcPr>
            <w:tcW w:w="794" w:type="pct"/>
            <w:shd w:val="clear" w:color="auto" w:fill="auto"/>
          </w:tcPr>
          <w:p w:rsidR="00032026" w:rsidRPr="0011548E" w:rsidRDefault="00655318" w:rsidP="00D5480A">
            <w:pPr>
              <w:pStyle w:val="afc"/>
            </w:pPr>
            <w:r>
              <w:t>0</w:t>
            </w:r>
          </w:p>
        </w:tc>
      </w:tr>
    </w:tbl>
    <w:p w:rsidR="00960F56" w:rsidRPr="00960F56" w:rsidRDefault="00960F56" w:rsidP="00184BFA">
      <w:pPr>
        <w:pStyle w:val="affffffffffffe"/>
      </w:pPr>
      <w:r w:rsidRPr="00960F56">
        <w:t>Сведения о земельных участках, планируемых изменениями в генеральный план к включению в жилую зону в целях реализации областного закона от 14</w:t>
      </w:r>
      <w:r w:rsidR="00850894">
        <w:t>.10.</w:t>
      </w:r>
      <w:r w:rsidRPr="00960F56">
        <w:t>2008 № 105-оз «О бесплатном предоставлении отдельным категориям граждан земельных участков на территории Ленинградской области» и областного закона от 17</w:t>
      </w:r>
      <w:r w:rsidR="00850894">
        <w:t>.07.</w:t>
      </w:r>
      <w:r w:rsidRPr="00960F56">
        <w:t>2018 № 75-оз «О бесплатном предоставлении гражданам, имеющих трёх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p>
    <w:p w:rsidR="00960F56" w:rsidRPr="00960F56" w:rsidRDefault="00161C88" w:rsidP="00911BB1">
      <w:pPr>
        <w:pStyle w:val="a7"/>
      </w:pPr>
      <w:r>
        <w:t>неоформленный</w:t>
      </w:r>
      <w:r w:rsidR="00960F56" w:rsidRPr="00960F56">
        <w:t xml:space="preserve"> земельн</w:t>
      </w:r>
      <w:r>
        <w:t>ый</w:t>
      </w:r>
      <w:r w:rsidR="00960F56" w:rsidRPr="00960F56">
        <w:t xml:space="preserve"> участ</w:t>
      </w:r>
      <w:r>
        <w:t>ок</w:t>
      </w:r>
      <w:r w:rsidR="00960F56" w:rsidRPr="00960F56">
        <w:t xml:space="preserve"> площадью </w:t>
      </w:r>
      <w:r>
        <w:t>2,2 га в деревне Варшко</w:t>
      </w:r>
      <w:r w:rsidR="00960F56" w:rsidRPr="00960F56">
        <w:t>;</w:t>
      </w:r>
    </w:p>
    <w:p w:rsidR="00960F56" w:rsidRPr="00960F56" w:rsidRDefault="00161C88" w:rsidP="00911BB1">
      <w:pPr>
        <w:pStyle w:val="a7"/>
      </w:pPr>
      <w:r>
        <w:t>неоформленны</w:t>
      </w:r>
      <w:r w:rsidR="00A064F7">
        <w:t>е</w:t>
      </w:r>
      <w:r w:rsidRPr="00960F56">
        <w:t xml:space="preserve"> земельн</w:t>
      </w:r>
      <w:r>
        <w:t>ы</w:t>
      </w:r>
      <w:r w:rsidR="00A064F7">
        <w:t>е</w:t>
      </w:r>
      <w:r w:rsidRPr="00960F56">
        <w:t xml:space="preserve"> участ</w:t>
      </w:r>
      <w:r w:rsidR="00A064F7">
        <w:t>ки</w:t>
      </w:r>
      <w:r w:rsidRPr="00960F56">
        <w:t xml:space="preserve"> </w:t>
      </w:r>
      <w:r w:rsidR="00A064F7">
        <w:t xml:space="preserve">общей </w:t>
      </w:r>
      <w:r w:rsidRPr="00960F56">
        <w:t xml:space="preserve">площадью </w:t>
      </w:r>
      <w:r w:rsidR="00A064F7">
        <w:t>1,</w:t>
      </w:r>
      <w:r w:rsidR="00241A68">
        <w:t>0</w:t>
      </w:r>
      <w:r w:rsidR="00A064F7">
        <w:t xml:space="preserve"> </w:t>
      </w:r>
      <w:r>
        <w:t>га в деревне Ольховка</w:t>
      </w:r>
      <w:r w:rsidR="00960F56" w:rsidRPr="00960F56">
        <w:t>;</w:t>
      </w:r>
    </w:p>
    <w:p w:rsidR="00960F56" w:rsidRPr="00960F56" w:rsidRDefault="00161C88" w:rsidP="00911BB1">
      <w:pPr>
        <w:pStyle w:val="a7"/>
      </w:pPr>
      <w:r>
        <w:t>неоформленный</w:t>
      </w:r>
      <w:r w:rsidRPr="00960F56">
        <w:t xml:space="preserve"> земельн</w:t>
      </w:r>
      <w:r>
        <w:t>ый</w:t>
      </w:r>
      <w:r w:rsidRPr="00960F56">
        <w:t xml:space="preserve"> участ</w:t>
      </w:r>
      <w:r>
        <w:t>ок</w:t>
      </w:r>
      <w:r w:rsidRPr="00960F56">
        <w:t xml:space="preserve"> площадью </w:t>
      </w:r>
      <w:r>
        <w:t>0,</w:t>
      </w:r>
      <w:r w:rsidR="00250EFB">
        <w:t>5</w:t>
      </w:r>
      <w:r>
        <w:t xml:space="preserve"> га в деревне Ягодное</w:t>
      </w:r>
      <w:r w:rsidR="00960F56" w:rsidRPr="00960F56">
        <w:t>;</w:t>
      </w:r>
    </w:p>
    <w:p w:rsidR="00960F56" w:rsidRDefault="00161C88" w:rsidP="00960F56">
      <w:r>
        <w:t xml:space="preserve">Общая площадь </w:t>
      </w:r>
      <w:r w:rsidRPr="00960F56">
        <w:t>земельн</w:t>
      </w:r>
      <w:r>
        <w:t>ых</w:t>
      </w:r>
      <w:r w:rsidRPr="00960F56">
        <w:t xml:space="preserve"> участ</w:t>
      </w:r>
      <w:r>
        <w:t xml:space="preserve">ков составляет </w:t>
      </w:r>
      <w:r w:rsidR="00241A68">
        <w:t>3,7</w:t>
      </w:r>
      <w:r>
        <w:t xml:space="preserve"> га,</w:t>
      </w:r>
      <w:r w:rsidRPr="00960F56">
        <w:t xml:space="preserve"> </w:t>
      </w:r>
      <w:r w:rsidR="00960F56" w:rsidRPr="00960F56">
        <w:t xml:space="preserve">что позволит сформировать </w:t>
      </w:r>
      <w:r w:rsidR="00241A68">
        <w:t>31</w:t>
      </w:r>
      <w:r w:rsidR="00960F56" w:rsidRPr="00960F56">
        <w:t xml:space="preserve"> участ</w:t>
      </w:r>
      <w:r w:rsidR="00241A68">
        <w:t>о</w:t>
      </w:r>
      <w:r w:rsidR="00960F56" w:rsidRPr="00960F56">
        <w:t>к.</w:t>
      </w:r>
      <w:r w:rsidR="00241A68">
        <w:t xml:space="preserve"> </w:t>
      </w:r>
      <w:r w:rsidR="00960F56" w:rsidRPr="00960F56">
        <w:t xml:space="preserve">Прирост жилищного фонда составит </w:t>
      </w:r>
      <w:r w:rsidR="00241A68">
        <w:t>3900</w:t>
      </w:r>
      <w:r w:rsidR="00960F56" w:rsidRPr="00960F56">
        <w:t xml:space="preserve"> м</w:t>
      </w:r>
      <w:r w:rsidR="00960F56" w:rsidRPr="00161C88">
        <w:rPr>
          <w:vertAlign w:val="superscript"/>
        </w:rPr>
        <w:t>2</w:t>
      </w:r>
      <w:r w:rsidR="00960F56" w:rsidRPr="00960F56">
        <w:t xml:space="preserve"> исходя из показателя - 1</w:t>
      </w:r>
      <w:r>
        <w:t>5</w:t>
      </w:r>
      <w:r w:rsidR="00960F56" w:rsidRPr="00960F56">
        <w:t>0 м</w:t>
      </w:r>
      <w:r w:rsidR="00960F56" w:rsidRPr="00161C88">
        <w:rPr>
          <w:vertAlign w:val="superscript"/>
        </w:rPr>
        <w:t>2</w:t>
      </w:r>
      <w:r w:rsidR="00960F56" w:rsidRPr="00960F56">
        <w:t xml:space="preserve"> жилищного фонда на 1 участок.</w:t>
      </w:r>
    </w:p>
    <w:p w:rsidR="00720598" w:rsidRDefault="00720598" w:rsidP="00960F56">
      <w:r>
        <w:t>В Петровском сельском поселении на 01.08.2025 число г</w:t>
      </w:r>
      <w:r w:rsidRPr="00720598">
        <w:t>раждан льготных категорий, состоящих на уч</w:t>
      </w:r>
      <w:r>
        <w:t>ё</w:t>
      </w:r>
      <w:r w:rsidRPr="00720598">
        <w:t xml:space="preserve">те </w:t>
      </w:r>
      <w:r>
        <w:t>и</w:t>
      </w:r>
      <w:r w:rsidRPr="00720598">
        <w:t xml:space="preserve"> в качестве лиц, имеющих право на предоставление земельного участка в собственность бесплатно</w:t>
      </w:r>
      <w:r>
        <w:t xml:space="preserve"> составляет:</w:t>
      </w:r>
    </w:p>
    <w:p w:rsidR="00720598" w:rsidRDefault="00720598" w:rsidP="00FA187C">
      <w:pPr>
        <w:pStyle w:val="a7"/>
      </w:pPr>
      <w:r>
        <w:t>15 семей ветер</w:t>
      </w:r>
      <w:r w:rsidR="00031195">
        <w:t>анов, одна семья медработников и 6 семей иных льготных категорий;</w:t>
      </w:r>
    </w:p>
    <w:p w:rsidR="00031195" w:rsidRPr="00960F56" w:rsidRDefault="00031195" w:rsidP="00FA187C">
      <w:pPr>
        <w:pStyle w:val="a7"/>
      </w:pPr>
      <w:r>
        <w:t xml:space="preserve">11 семей, </w:t>
      </w:r>
      <w:r w:rsidRPr="00960F56">
        <w:t>имеющих трёх и более детей</w:t>
      </w:r>
      <w:r>
        <w:t>.</w:t>
      </w:r>
    </w:p>
    <w:p w:rsidR="00960F56" w:rsidRDefault="00960F56" w:rsidP="00960F56">
      <w:pPr>
        <w:pStyle w:val="21"/>
      </w:pPr>
      <w:bookmarkStart w:id="170" w:name="_Toc209703779"/>
      <w:r>
        <w:t>Объекты социальной инфраструктуры</w:t>
      </w:r>
      <w:bookmarkEnd w:id="170"/>
    </w:p>
    <w:p w:rsidR="00125C7F" w:rsidRPr="00910B00" w:rsidRDefault="00125C7F" w:rsidP="00125C7F">
      <w:r w:rsidRPr="00910B00">
        <w:t>Перспективы социально значимых видов обслуживания населения определяются в соответствии с Региональными нормативами градостроительного проектирования Ленинградской области, местными нормативами градостроительного проектирования.</w:t>
      </w:r>
    </w:p>
    <w:p w:rsidR="00125C7F" w:rsidRPr="00910B00" w:rsidRDefault="00125C7F" w:rsidP="00125C7F">
      <w:r w:rsidRPr="00910B00">
        <w:t>Система обслуживания населения строится на принципе размещения учреждений на территории поселения с учётом доступности объектов.</w:t>
      </w:r>
    </w:p>
    <w:p w:rsidR="00960F56" w:rsidRDefault="00125C7F" w:rsidP="00125C7F">
      <w:r w:rsidRPr="00910B00">
        <w:t xml:space="preserve">В таблице </w:t>
      </w:r>
      <w:r w:rsidR="00A36ADE">
        <w:fldChar w:fldCharType="begin"/>
      </w:r>
      <w:r w:rsidR="00A36ADE">
        <w:instrText xml:space="preserve"> REF _Ref202358914 \h  \* MERGEFORMAT </w:instrText>
      </w:r>
      <w:r w:rsidR="00A36ADE">
        <w:fldChar w:fldCharType="separate"/>
      </w:r>
      <w:r w:rsidR="00A36ADE" w:rsidRPr="00A36ADE">
        <w:rPr>
          <w:vanish/>
        </w:rPr>
        <w:t xml:space="preserve">Таблица </w:t>
      </w:r>
      <w:r w:rsidR="00A36ADE">
        <w:rPr>
          <w:noProof/>
        </w:rPr>
        <w:t>4.4</w:t>
      </w:r>
      <w:r w:rsidR="00A36ADE">
        <w:t>.</w:t>
      </w:r>
      <w:r w:rsidR="00A36ADE">
        <w:rPr>
          <w:noProof/>
        </w:rPr>
        <w:t>1</w:t>
      </w:r>
      <w:r w:rsidR="00A36ADE">
        <w:fldChar w:fldCharType="end"/>
      </w:r>
      <w:r w:rsidRPr="00910B00">
        <w:t xml:space="preserve"> привед</w:t>
      </w:r>
      <w:r w:rsidR="00A36ADE">
        <w:t>ё</w:t>
      </w:r>
      <w:r w:rsidRPr="00910B00">
        <w:t xml:space="preserve">н </w:t>
      </w:r>
      <w:r w:rsidR="00A36ADE" w:rsidRPr="00A36ADE">
        <w:t>расчёт обеспеченности населения объектами социальной инфраструктуры и иными объектами местного значения на территории Петровского сельского поселения</w:t>
      </w:r>
      <w:r w:rsidR="00960F56">
        <w:t>.</w:t>
      </w:r>
    </w:p>
    <w:bookmarkEnd w:id="16"/>
    <w:bookmarkEnd w:id="39"/>
    <w:p w:rsidR="00D53033" w:rsidRPr="00881567" w:rsidRDefault="00D53033" w:rsidP="00881567">
      <w:pPr>
        <w:sectPr w:rsidR="00D53033" w:rsidRPr="00881567" w:rsidSect="00F17F06">
          <w:pgSz w:w="11906" w:h="16838" w:code="9"/>
          <w:pgMar w:top="1134" w:right="567" w:bottom="1134" w:left="1134" w:header="360" w:footer="709" w:gutter="0"/>
          <w:cols w:space="708"/>
          <w:docGrid w:linePitch="360"/>
        </w:sectPr>
      </w:pPr>
    </w:p>
    <w:p w:rsidR="00BA4C1C" w:rsidRDefault="00BA4C1C" w:rsidP="00BA4C1C">
      <w:pPr>
        <w:pStyle w:val="afffffffffff5"/>
      </w:pPr>
      <w:bookmarkStart w:id="171" w:name="_Ref202358914"/>
      <w:r>
        <w:t xml:space="preserve">Таблица </w:t>
      </w:r>
      <w:fldSimple w:instr=" STYLEREF  \s &quot;Заголовок 2;Заголовок 2 Знак Знак Знак Знак;Заголовок 2 Знак Знак Знак Знак Знак Знак Знак Знак;Заголовок 2 Знак Знак Знак Знак Знак Знак Знак Знак Знак;Заголовок 2а;EIA H2;- 1.1;Section;H2;OG Heading 2;h2;Заголовок 1 Знак + 14 pt Знак;1.1. Caaieiaie 2&quot;  \* MERGEFORMAT ">
        <w:r w:rsidR="00A36ADE">
          <w:rPr>
            <w:noProof/>
          </w:rPr>
          <w:t>4.4</w:t>
        </w:r>
      </w:fldSimple>
      <w:r w:rsidR="000C2208">
        <w:t>.</w:t>
      </w:r>
      <w:fldSimple w:instr=" SEQ Таблица \* ARABIC \s 3 ">
        <w:r w:rsidR="000C2208">
          <w:rPr>
            <w:noProof/>
          </w:rPr>
          <w:t>1</w:t>
        </w:r>
      </w:fldSimple>
      <w:bookmarkEnd w:id="171"/>
    </w:p>
    <w:p w:rsidR="00D53033" w:rsidRPr="00881567" w:rsidRDefault="00D53033" w:rsidP="00D90695">
      <w:pPr>
        <w:pStyle w:val="affffffffffffb"/>
      </w:pPr>
      <w:r w:rsidRPr="00881567">
        <w:t>Расчёт обеспеченности населения объектами социальной инфраструктуры и иными объектами местного значения на территории Петровского сельского поселения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3541"/>
        <w:gridCol w:w="2015"/>
        <w:gridCol w:w="1879"/>
        <w:gridCol w:w="1920"/>
        <w:gridCol w:w="1334"/>
        <w:gridCol w:w="1649"/>
        <w:gridCol w:w="1334"/>
        <w:gridCol w:w="1649"/>
      </w:tblGrid>
      <w:tr w:rsidR="00D53033" w:rsidRPr="00881567" w:rsidTr="00DB54E6">
        <w:trPr>
          <w:trHeight w:val="480"/>
          <w:tblHeader/>
          <w:jc w:val="center"/>
        </w:trPr>
        <w:tc>
          <w:tcPr>
            <w:tcW w:w="188" w:type="pct"/>
            <w:vMerge w:val="restart"/>
            <w:tcBorders>
              <w:right w:val="single" w:sz="8" w:space="0" w:color="auto"/>
            </w:tcBorders>
          </w:tcPr>
          <w:p w:rsidR="00D53033" w:rsidRPr="00881567" w:rsidRDefault="00D53033" w:rsidP="00246674">
            <w:pPr>
              <w:pStyle w:val="affffffffff7"/>
            </w:pPr>
            <w:r w:rsidRPr="00881567">
              <w:t>№</w:t>
            </w:r>
            <w:r w:rsidR="00911EC9">
              <w:t xml:space="preserve"> </w:t>
            </w:r>
            <w:r w:rsidRPr="00881567">
              <w:t>п/п</w:t>
            </w:r>
          </w:p>
        </w:tc>
        <w:tc>
          <w:tcPr>
            <w:tcW w:w="1112" w:type="pct"/>
            <w:vMerge w:val="restart"/>
            <w:tcBorders>
              <w:top w:val="single" w:sz="8" w:space="0" w:color="auto"/>
              <w:left w:val="single" w:sz="8" w:space="0" w:color="auto"/>
              <w:bottom w:val="single" w:sz="8" w:space="0" w:color="auto"/>
              <w:right w:val="single" w:sz="8" w:space="0" w:color="auto"/>
            </w:tcBorders>
          </w:tcPr>
          <w:p w:rsidR="00D53033" w:rsidRPr="00881567" w:rsidRDefault="00D53033" w:rsidP="00246674">
            <w:pPr>
              <w:pStyle w:val="affffffffff7"/>
            </w:pPr>
            <w:r w:rsidRPr="00881567">
              <w:t>Наименование</w:t>
            </w:r>
          </w:p>
        </w:tc>
        <w:tc>
          <w:tcPr>
            <w:tcW w:w="633" w:type="pct"/>
            <w:vMerge w:val="restart"/>
            <w:tcBorders>
              <w:left w:val="single" w:sz="8" w:space="0" w:color="auto"/>
            </w:tcBorders>
          </w:tcPr>
          <w:p w:rsidR="00D53033" w:rsidRPr="00881567" w:rsidRDefault="00D53033" w:rsidP="00246674">
            <w:pPr>
              <w:pStyle w:val="affffffffff7"/>
            </w:pPr>
            <w:r w:rsidRPr="00881567">
              <w:t>Единица измерения</w:t>
            </w:r>
          </w:p>
        </w:tc>
        <w:tc>
          <w:tcPr>
            <w:tcW w:w="590" w:type="pct"/>
            <w:vMerge w:val="restart"/>
          </w:tcPr>
          <w:p w:rsidR="00D53033" w:rsidRPr="00881567" w:rsidRDefault="00D53033" w:rsidP="00246674">
            <w:pPr>
              <w:pStyle w:val="affffffffff7"/>
            </w:pPr>
            <w:r w:rsidRPr="00881567">
              <w:t xml:space="preserve">Рекомендуемая обеспеченность </w:t>
            </w:r>
          </w:p>
        </w:tc>
        <w:tc>
          <w:tcPr>
            <w:tcW w:w="603" w:type="pct"/>
            <w:vMerge w:val="restart"/>
          </w:tcPr>
          <w:p w:rsidR="00D53033" w:rsidRPr="00881567" w:rsidRDefault="00D53033" w:rsidP="00246674">
            <w:pPr>
              <w:pStyle w:val="affffffffff7"/>
            </w:pPr>
            <w:r w:rsidRPr="00881567">
              <w:t>Проектная (нормативная) мощность</w:t>
            </w:r>
            <w:r w:rsidR="00E31E79" w:rsidRPr="00881567">
              <w:t>, 19</w:t>
            </w:r>
            <w:r w:rsidR="005C225A">
              <w:t>65</w:t>
            </w:r>
            <w:r w:rsidR="00E32B40">
              <w:t xml:space="preserve"> </w:t>
            </w:r>
            <w:r w:rsidRPr="00881567">
              <w:t>чел</w:t>
            </w:r>
            <w:r w:rsidR="00B66544">
              <w:t>овек</w:t>
            </w:r>
          </w:p>
        </w:tc>
        <w:tc>
          <w:tcPr>
            <w:tcW w:w="937" w:type="pct"/>
            <w:gridSpan w:val="2"/>
          </w:tcPr>
          <w:p w:rsidR="00D53033" w:rsidRPr="00881567" w:rsidRDefault="00D53033" w:rsidP="00246674">
            <w:pPr>
              <w:pStyle w:val="affffffffff7"/>
            </w:pPr>
            <w:r w:rsidRPr="00881567">
              <w:t>Требуется по расч</w:t>
            </w:r>
            <w:r w:rsidR="00E31E79" w:rsidRPr="00881567">
              <w:t>ё</w:t>
            </w:r>
            <w:r w:rsidRPr="00881567">
              <w:t>ту</w:t>
            </w:r>
          </w:p>
        </w:tc>
        <w:tc>
          <w:tcPr>
            <w:tcW w:w="937" w:type="pct"/>
            <w:gridSpan w:val="2"/>
          </w:tcPr>
          <w:p w:rsidR="00D53033" w:rsidRPr="00881567" w:rsidRDefault="00D53033" w:rsidP="00246674">
            <w:pPr>
              <w:pStyle w:val="affffffffff7"/>
            </w:pPr>
            <w:r w:rsidRPr="00881567">
              <w:t>Предложения по размещению объектов</w:t>
            </w:r>
          </w:p>
        </w:tc>
      </w:tr>
      <w:tr w:rsidR="00E31E79" w:rsidRPr="00881567" w:rsidTr="00DB54E6">
        <w:trPr>
          <w:trHeight w:val="1195"/>
          <w:tblHeader/>
          <w:jc w:val="center"/>
        </w:trPr>
        <w:tc>
          <w:tcPr>
            <w:tcW w:w="188" w:type="pct"/>
            <w:vMerge/>
            <w:tcBorders>
              <w:bottom w:val="nil"/>
              <w:right w:val="single" w:sz="8" w:space="0" w:color="auto"/>
            </w:tcBorders>
          </w:tcPr>
          <w:p w:rsidR="00E31E79" w:rsidRPr="00881567" w:rsidRDefault="00E31E79" w:rsidP="00246674">
            <w:pPr>
              <w:pStyle w:val="affffffffff7"/>
            </w:pPr>
          </w:p>
        </w:tc>
        <w:tc>
          <w:tcPr>
            <w:tcW w:w="1112" w:type="pct"/>
            <w:vMerge/>
            <w:tcBorders>
              <w:top w:val="single" w:sz="8" w:space="0" w:color="auto"/>
              <w:left w:val="single" w:sz="8" w:space="0" w:color="auto"/>
              <w:bottom w:val="nil"/>
              <w:right w:val="single" w:sz="8" w:space="0" w:color="auto"/>
            </w:tcBorders>
          </w:tcPr>
          <w:p w:rsidR="00E31E79" w:rsidRPr="00881567" w:rsidRDefault="00E31E79" w:rsidP="00246674">
            <w:pPr>
              <w:pStyle w:val="affffffffff7"/>
            </w:pPr>
          </w:p>
        </w:tc>
        <w:tc>
          <w:tcPr>
            <w:tcW w:w="633" w:type="pct"/>
            <w:vMerge/>
            <w:tcBorders>
              <w:left w:val="single" w:sz="8" w:space="0" w:color="auto"/>
              <w:bottom w:val="nil"/>
            </w:tcBorders>
          </w:tcPr>
          <w:p w:rsidR="00E31E79" w:rsidRPr="00881567" w:rsidRDefault="00E31E79" w:rsidP="00246674">
            <w:pPr>
              <w:pStyle w:val="affffffffff7"/>
            </w:pPr>
          </w:p>
        </w:tc>
        <w:tc>
          <w:tcPr>
            <w:tcW w:w="590" w:type="pct"/>
            <w:vMerge/>
            <w:tcBorders>
              <w:bottom w:val="nil"/>
            </w:tcBorders>
          </w:tcPr>
          <w:p w:rsidR="00E31E79" w:rsidRPr="00881567" w:rsidRDefault="00E31E79" w:rsidP="00246674">
            <w:pPr>
              <w:pStyle w:val="affffffffff7"/>
            </w:pPr>
          </w:p>
        </w:tc>
        <w:tc>
          <w:tcPr>
            <w:tcW w:w="603" w:type="pct"/>
            <w:vMerge/>
            <w:tcBorders>
              <w:bottom w:val="nil"/>
            </w:tcBorders>
          </w:tcPr>
          <w:p w:rsidR="00E31E79" w:rsidRPr="00881567" w:rsidRDefault="00E31E79" w:rsidP="00246674">
            <w:pPr>
              <w:pStyle w:val="affffffffff7"/>
            </w:pPr>
          </w:p>
        </w:tc>
        <w:tc>
          <w:tcPr>
            <w:tcW w:w="419" w:type="pct"/>
            <w:tcBorders>
              <w:bottom w:val="nil"/>
            </w:tcBorders>
          </w:tcPr>
          <w:p w:rsidR="00E31E79" w:rsidRPr="00881567" w:rsidRDefault="00E31E79" w:rsidP="00246674">
            <w:pPr>
              <w:pStyle w:val="affffffffff7"/>
            </w:pPr>
            <w:r w:rsidRPr="00881567">
              <w:t>Первая очередь, 2</w:t>
            </w:r>
            <w:r w:rsidR="00667DEC">
              <w:t>1</w:t>
            </w:r>
            <w:r w:rsidR="00470EFE">
              <w:t xml:space="preserve">12 </w:t>
            </w:r>
            <w:r w:rsidR="00B66544" w:rsidRPr="00881567">
              <w:t>чел</w:t>
            </w:r>
            <w:r w:rsidR="00B66544">
              <w:t>овек</w:t>
            </w:r>
          </w:p>
        </w:tc>
        <w:tc>
          <w:tcPr>
            <w:tcW w:w="518" w:type="pct"/>
            <w:tcBorders>
              <w:bottom w:val="nil"/>
            </w:tcBorders>
          </w:tcPr>
          <w:p w:rsidR="00E31E79" w:rsidRPr="00881567" w:rsidRDefault="00E31E79" w:rsidP="00246674">
            <w:pPr>
              <w:pStyle w:val="affffffffff7"/>
            </w:pPr>
            <w:r w:rsidRPr="00881567">
              <w:t xml:space="preserve">Расчётный срок, </w:t>
            </w:r>
            <w:r w:rsidR="008E7A5E">
              <w:t>2</w:t>
            </w:r>
            <w:r w:rsidR="00470EFE">
              <w:t>635</w:t>
            </w:r>
            <w:r w:rsidR="00B66544">
              <w:t xml:space="preserve"> </w:t>
            </w:r>
            <w:r w:rsidR="00B66544" w:rsidRPr="00881567">
              <w:t>чел</w:t>
            </w:r>
            <w:r w:rsidR="00B66544">
              <w:t>овек</w:t>
            </w:r>
          </w:p>
        </w:tc>
        <w:tc>
          <w:tcPr>
            <w:tcW w:w="419" w:type="pct"/>
            <w:tcBorders>
              <w:bottom w:val="nil"/>
            </w:tcBorders>
          </w:tcPr>
          <w:p w:rsidR="00E31E79" w:rsidRPr="00881567" w:rsidRDefault="00E31E79" w:rsidP="00246674">
            <w:pPr>
              <w:pStyle w:val="affffffffff7"/>
            </w:pPr>
            <w:r w:rsidRPr="00881567">
              <w:t xml:space="preserve">Первая очередь, </w:t>
            </w:r>
            <w:r w:rsidR="00E32B40" w:rsidRPr="00881567">
              <w:t>2</w:t>
            </w:r>
            <w:r w:rsidR="00470EFE">
              <w:t>112</w:t>
            </w:r>
            <w:r w:rsidR="00E32B40" w:rsidRPr="00881567">
              <w:t xml:space="preserve"> </w:t>
            </w:r>
            <w:r w:rsidR="00B66544" w:rsidRPr="00881567">
              <w:t>чел</w:t>
            </w:r>
            <w:r w:rsidR="00B66544">
              <w:t>овек</w:t>
            </w:r>
          </w:p>
        </w:tc>
        <w:tc>
          <w:tcPr>
            <w:tcW w:w="518" w:type="pct"/>
            <w:tcBorders>
              <w:bottom w:val="nil"/>
            </w:tcBorders>
          </w:tcPr>
          <w:p w:rsidR="00E31E79" w:rsidRPr="00881567" w:rsidRDefault="00E31E79" w:rsidP="00246674">
            <w:pPr>
              <w:pStyle w:val="affffffffff7"/>
            </w:pPr>
            <w:r w:rsidRPr="00881567">
              <w:t xml:space="preserve">Расчётный срок, </w:t>
            </w:r>
            <w:r w:rsidR="003408AC">
              <w:t>2</w:t>
            </w:r>
            <w:r w:rsidR="00470EFE">
              <w:t xml:space="preserve">635 </w:t>
            </w:r>
            <w:r w:rsidR="00B66544" w:rsidRPr="00881567">
              <w:t>чел</w:t>
            </w:r>
            <w:r w:rsidR="00B66544">
              <w:t>овек</w:t>
            </w:r>
          </w:p>
        </w:tc>
      </w:tr>
    </w:tbl>
    <w:p w:rsidR="00DB54E6" w:rsidRDefault="00DB54E6" w:rsidP="00246674">
      <w:pPr>
        <w:pStyle w:val="affffffffff6"/>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3541"/>
        <w:gridCol w:w="2015"/>
        <w:gridCol w:w="1879"/>
        <w:gridCol w:w="1920"/>
        <w:gridCol w:w="1334"/>
        <w:gridCol w:w="1649"/>
        <w:gridCol w:w="1334"/>
        <w:gridCol w:w="1649"/>
      </w:tblGrid>
      <w:tr w:rsidR="00D53033" w:rsidRPr="00881567" w:rsidTr="00DB54E6">
        <w:trPr>
          <w:tblHeader/>
          <w:jc w:val="center"/>
        </w:trPr>
        <w:tc>
          <w:tcPr>
            <w:tcW w:w="188" w:type="pct"/>
          </w:tcPr>
          <w:p w:rsidR="00D53033" w:rsidRPr="00881567" w:rsidRDefault="00D53033" w:rsidP="00246674">
            <w:pPr>
              <w:pStyle w:val="affffffffff7"/>
            </w:pPr>
            <w:r w:rsidRPr="00881567">
              <w:t>1</w:t>
            </w:r>
          </w:p>
        </w:tc>
        <w:tc>
          <w:tcPr>
            <w:tcW w:w="1112" w:type="pct"/>
            <w:tcBorders>
              <w:top w:val="single" w:sz="8" w:space="0" w:color="auto"/>
            </w:tcBorders>
          </w:tcPr>
          <w:p w:rsidR="00D53033" w:rsidRPr="00881567" w:rsidRDefault="00D53033" w:rsidP="00246674">
            <w:pPr>
              <w:pStyle w:val="affffffffff7"/>
            </w:pPr>
            <w:r w:rsidRPr="00881567">
              <w:t>2</w:t>
            </w:r>
          </w:p>
        </w:tc>
        <w:tc>
          <w:tcPr>
            <w:tcW w:w="633" w:type="pct"/>
          </w:tcPr>
          <w:p w:rsidR="00D53033" w:rsidRPr="00881567" w:rsidRDefault="00D53033" w:rsidP="00246674">
            <w:pPr>
              <w:pStyle w:val="affffffffff7"/>
            </w:pPr>
            <w:r w:rsidRPr="00881567">
              <w:t>3</w:t>
            </w:r>
          </w:p>
        </w:tc>
        <w:tc>
          <w:tcPr>
            <w:tcW w:w="590" w:type="pct"/>
          </w:tcPr>
          <w:p w:rsidR="00D53033" w:rsidRPr="00881567" w:rsidRDefault="00D53033" w:rsidP="00246674">
            <w:pPr>
              <w:pStyle w:val="affffffffff7"/>
            </w:pPr>
            <w:r w:rsidRPr="00881567">
              <w:t>4</w:t>
            </w:r>
          </w:p>
        </w:tc>
        <w:tc>
          <w:tcPr>
            <w:tcW w:w="603" w:type="pct"/>
          </w:tcPr>
          <w:p w:rsidR="00D53033" w:rsidRPr="00881567" w:rsidRDefault="00D53033" w:rsidP="00246674">
            <w:pPr>
              <w:pStyle w:val="affffffffff7"/>
            </w:pPr>
            <w:r w:rsidRPr="00881567">
              <w:t>5</w:t>
            </w:r>
          </w:p>
        </w:tc>
        <w:tc>
          <w:tcPr>
            <w:tcW w:w="419" w:type="pct"/>
          </w:tcPr>
          <w:p w:rsidR="00D53033" w:rsidRPr="00881567" w:rsidRDefault="00D53033" w:rsidP="00246674">
            <w:pPr>
              <w:pStyle w:val="affffffffff7"/>
            </w:pPr>
            <w:r w:rsidRPr="00881567">
              <w:t>7</w:t>
            </w:r>
          </w:p>
        </w:tc>
        <w:tc>
          <w:tcPr>
            <w:tcW w:w="518" w:type="pct"/>
          </w:tcPr>
          <w:p w:rsidR="00D53033" w:rsidRPr="00881567" w:rsidRDefault="00D53033" w:rsidP="00246674">
            <w:pPr>
              <w:pStyle w:val="affffffffff7"/>
            </w:pPr>
            <w:r w:rsidRPr="00881567">
              <w:t>8</w:t>
            </w:r>
          </w:p>
        </w:tc>
        <w:tc>
          <w:tcPr>
            <w:tcW w:w="419" w:type="pct"/>
          </w:tcPr>
          <w:p w:rsidR="00D53033" w:rsidRPr="00881567" w:rsidRDefault="00D53033" w:rsidP="00246674">
            <w:pPr>
              <w:pStyle w:val="affffffffff7"/>
            </w:pPr>
            <w:r w:rsidRPr="00881567">
              <w:t>9</w:t>
            </w:r>
          </w:p>
        </w:tc>
        <w:tc>
          <w:tcPr>
            <w:tcW w:w="518" w:type="pct"/>
          </w:tcPr>
          <w:p w:rsidR="00D53033" w:rsidRPr="00881567" w:rsidRDefault="00D53033" w:rsidP="00246674">
            <w:pPr>
              <w:pStyle w:val="affffffffff7"/>
            </w:pPr>
            <w:r w:rsidRPr="00881567">
              <w:t>10</w:t>
            </w:r>
          </w:p>
        </w:tc>
      </w:tr>
      <w:tr w:rsidR="00470EFE" w:rsidRPr="00881567" w:rsidTr="00470EFE">
        <w:trPr>
          <w:jc w:val="center"/>
        </w:trPr>
        <w:tc>
          <w:tcPr>
            <w:tcW w:w="188" w:type="pct"/>
          </w:tcPr>
          <w:p w:rsidR="00470EFE" w:rsidRPr="00881567" w:rsidRDefault="00DC5112" w:rsidP="0008675D">
            <w:pPr>
              <w:pStyle w:val="afffffffffff2"/>
            </w:pPr>
            <w:r>
              <w:t>1</w:t>
            </w:r>
          </w:p>
        </w:tc>
        <w:tc>
          <w:tcPr>
            <w:tcW w:w="4812" w:type="pct"/>
            <w:gridSpan w:val="8"/>
          </w:tcPr>
          <w:p w:rsidR="00470EFE" w:rsidRPr="00881567" w:rsidRDefault="00470EFE" w:rsidP="0008675D">
            <w:pPr>
              <w:pStyle w:val="afffffffffff2"/>
            </w:pPr>
            <w:r w:rsidRPr="00881567">
              <w:t>Объекты образования</w:t>
            </w:r>
          </w:p>
        </w:tc>
      </w:tr>
      <w:tr w:rsidR="00611270" w:rsidRPr="00881567" w:rsidTr="00DB54E6">
        <w:trPr>
          <w:jc w:val="center"/>
        </w:trPr>
        <w:tc>
          <w:tcPr>
            <w:tcW w:w="188" w:type="pct"/>
          </w:tcPr>
          <w:p w:rsidR="00611270" w:rsidRPr="00881567" w:rsidRDefault="004E1707" w:rsidP="0008675D">
            <w:pPr>
              <w:pStyle w:val="afffffffffff2"/>
            </w:pPr>
            <w:r>
              <w:t>1.1</w:t>
            </w:r>
          </w:p>
        </w:tc>
        <w:tc>
          <w:tcPr>
            <w:tcW w:w="1112" w:type="pct"/>
          </w:tcPr>
          <w:p w:rsidR="00611270" w:rsidRPr="00881567" w:rsidRDefault="00611270" w:rsidP="0008675D">
            <w:pPr>
              <w:pStyle w:val="afffffffffff2"/>
            </w:pPr>
            <w:r w:rsidRPr="00881567">
              <w:t>Общеобразовательные организации</w:t>
            </w:r>
          </w:p>
        </w:tc>
        <w:tc>
          <w:tcPr>
            <w:tcW w:w="633" w:type="pct"/>
          </w:tcPr>
          <w:p w:rsidR="00611270" w:rsidRPr="00881567" w:rsidRDefault="00611270" w:rsidP="000F7891">
            <w:pPr>
              <w:pStyle w:val="afc"/>
            </w:pPr>
            <w:r w:rsidRPr="00881567">
              <w:t xml:space="preserve">мест на 1000 </w:t>
            </w:r>
            <w:r>
              <w:t>человек</w:t>
            </w:r>
          </w:p>
        </w:tc>
        <w:tc>
          <w:tcPr>
            <w:tcW w:w="590" w:type="pct"/>
          </w:tcPr>
          <w:p w:rsidR="00611270" w:rsidRPr="00881567" w:rsidRDefault="00611270" w:rsidP="00D90695">
            <w:pPr>
              <w:pStyle w:val="afc"/>
            </w:pPr>
            <w:r w:rsidRPr="00881567">
              <w:t>61</w:t>
            </w:r>
          </w:p>
        </w:tc>
        <w:tc>
          <w:tcPr>
            <w:tcW w:w="603" w:type="pct"/>
          </w:tcPr>
          <w:p w:rsidR="00611270" w:rsidRPr="00881567" w:rsidRDefault="00611270" w:rsidP="00D90695">
            <w:pPr>
              <w:pStyle w:val="afc"/>
            </w:pPr>
            <w:r w:rsidRPr="00881567">
              <w:t>300</w:t>
            </w:r>
          </w:p>
        </w:tc>
        <w:tc>
          <w:tcPr>
            <w:tcW w:w="419" w:type="pct"/>
          </w:tcPr>
          <w:p w:rsidR="00611270" w:rsidRDefault="00AD4007" w:rsidP="0040659E">
            <w:pPr>
              <w:pStyle w:val="afc"/>
              <w:rPr>
                <w:szCs w:val="24"/>
              </w:rPr>
            </w:pPr>
            <w:r>
              <w:t>129</w:t>
            </w:r>
          </w:p>
        </w:tc>
        <w:tc>
          <w:tcPr>
            <w:tcW w:w="518" w:type="pct"/>
          </w:tcPr>
          <w:p w:rsidR="00611270" w:rsidRDefault="00AD4007" w:rsidP="00611270">
            <w:pPr>
              <w:pStyle w:val="afc"/>
              <w:rPr>
                <w:szCs w:val="24"/>
              </w:rPr>
            </w:pPr>
            <w:r>
              <w:t>161</w:t>
            </w:r>
          </w:p>
        </w:tc>
        <w:tc>
          <w:tcPr>
            <w:tcW w:w="419" w:type="pct"/>
          </w:tcPr>
          <w:p w:rsidR="00611270" w:rsidRPr="00881567" w:rsidRDefault="00611270" w:rsidP="00D90695">
            <w:pPr>
              <w:pStyle w:val="afc"/>
            </w:pPr>
            <w:r w:rsidRPr="00881567">
              <w:t>-</w:t>
            </w:r>
          </w:p>
        </w:tc>
        <w:tc>
          <w:tcPr>
            <w:tcW w:w="518" w:type="pct"/>
          </w:tcPr>
          <w:p w:rsidR="00611270" w:rsidRPr="00881567" w:rsidRDefault="00611270" w:rsidP="00D90695">
            <w:pPr>
              <w:pStyle w:val="afc"/>
            </w:pPr>
            <w:r w:rsidRPr="00881567">
              <w:t>-</w:t>
            </w:r>
          </w:p>
        </w:tc>
      </w:tr>
      <w:tr w:rsidR="00611270" w:rsidRPr="00881567" w:rsidTr="00DB54E6">
        <w:trPr>
          <w:jc w:val="center"/>
        </w:trPr>
        <w:tc>
          <w:tcPr>
            <w:tcW w:w="188" w:type="pct"/>
          </w:tcPr>
          <w:p w:rsidR="00611270" w:rsidRPr="00881567" w:rsidRDefault="004E1707" w:rsidP="0008675D">
            <w:pPr>
              <w:pStyle w:val="afffffffffff2"/>
            </w:pPr>
            <w:r>
              <w:t>1.2</w:t>
            </w:r>
          </w:p>
        </w:tc>
        <w:tc>
          <w:tcPr>
            <w:tcW w:w="1112" w:type="pct"/>
          </w:tcPr>
          <w:p w:rsidR="00611270" w:rsidRPr="00881567" w:rsidRDefault="00611270" w:rsidP="0008675D">
            <w:pPr>
              <w:pStyle w:val="afffffffffff2"/>
            </w:pPr>
            <w:r w:rsidRPr="00881567">
              <w:t>Дошкольные образовательные организации</w:t>
            </w:r>
          </w:p>
        </w:tc>
        <w:tc>
          <w:tcPr>
            <w:tcW w:w="633" w:type="pct"/>
          </w:tcPr>
          <w:p w:rsidR="00611270" w:rsidRPr="00881567" w:rsidRDefault="00611270" w:rsidP="000F7891">
            <w:pPr>
              <w:pStyle w:val="afc"/>
            </w:pPr>
            <w:r w:rsidRPr="00881567">
              <w:t xml:space="preserve">мест на 1000 </w:t>
            </w:r>
            <w:r>
              <w:t>человек</w:t>
            </w:r>
          </w:p>
        </w:tc>
        <w:tc>
          <w:tcPr>
            <w:tcW w:w="590" w:type="pct"/>
          </w:tcPr>
          <w:p w:rsidR="00611270" w:rsidRPr="00881567" w:rsidRDefault="00611270" w:rsidP="00D90695">
            <w:pPr>
              <w:pStyle w:val="afc"/>
            </w:pPr>
            <w:r w:rsidRPr="00881567">
              <w:t>40</w:t>
            </w:r>
          </w:p>
        </w:tc>
        <w:tc>
          <w:tcPr>
            <w:tcW w:w="603" w:type="pct"/>
          </w:tcPr>
          <w:p w:rsidR="00611270" w:rsidRPr="00881567" w:rsidRDefault="00611270" w:rsidP="00B66544">
            <w:pPr>
              <w:pStyle w:val="afc"/>
            </w:pPr>
            <w:r w:rsidRPr="00881567">
              <w:t>1</w:t>
            </w:r>
            <w:r>
              <w:t>05</w:t>
            </w:r>
          </w:p>
        </w:tc>
        <w:tc>
          <w:tcPr>
            <w:tcW w:w="419" w:type="pct"/>
          </w:tcPr>
          <w:p w:rsidR="00611270" w:rsidRDefault="00AD4007" w:rsidP="0040659E">
            <w:pPr>
              <w:pStyle w:val="afc"/>
              <w:rPr>
                <w:szCs w:val="24"/>
              </w:rPr>
            </w:pPr>
            <w:r>
              <w:t>84</w:t>
            </w:r>
          </w:p>
        </w:tc>
        <w:tc>
          <w:tcPr>
            <w:tcW w:w="518" w:type="pct"/>
          </w:tcPr>
          <w:p w:rsidR="00611270" w:rsidRDefault="00AD4007" w:rsidP="00BC4933">
            <w:pPr>
              <w:pStyle w:val="afc"/>
              <w:rPr>
                <w:szCs w:val="24"/>
              </w:rPr>
            </w:pPr>
            <w:r>
              <w:t>105</w:t>
            </w:r>
          </w:p>
        </w:tc>
        <w:tc>
          <w:tcPr>
            <w:tcW w:w="419" w:type="pct"/>
          </w:tcPr>
          <w:p w:rsidR="00611270" w:rsidRPr="00881567" w:rsidRDefault="00611270" w:rsidP="00D90695">
            <w:pPr>
              <w:pStyle w:val="afc"/>
            </w:pPr>
            <w:r w:rsidRPr="00881567">
              <w:t>-</w:t>
            </w:r>
          </w:p>
        </w:tc>
        <w:tc>
          <w:tcPr>
            <w:tcW w:w="518" w:type="pct"/>
          </w:tcPr>
          <w:p w:rsidR="00611270" w:rsidRPr="00881567" w:rsidRDefault="00AD4007" w:rsidP="00D90695">
            <w:pPr>
              <w:pStyle w:val="afc"/>
            </w:pPr>
            <w:r>
              <w:t>-</w:t>
            </w:r>
          </w:p>
        </w:tc>
      </w:tr>
      <w:tr w:rsidR="00470EFE" w:rsidRPr="00881567" w:rsidTr="00470EFE">
        <w:trPr>
          <w:jc w:val="center"/>
        </w:trPr>
        <w:tc>
          <w:tcPr>
            <w:tcW w:w="188" w:type="pct"/>
          </w:tcPr>
          <w:p w:rsidR="00470EFE" w:rsidRPr="00881567" w:rsidRDefault="00DC5112" w:rsidP="0008675D">
            <w:pPr>
              <w:pStyle w:val="afffffffffff2"/>
            </w:pPr>
            <w:r>
              <w:t>2</w:t>
            </w:r>
          </w:p>
        </w:tc>
        <w:tc>
          <w:tcPr>
            <w:tcW w:w="4812" w:type="pct"/>
            <w:gridSpan w:val="8"/>
          </w:tcPr>
          <w:p w:rsidR="00470EFE" w:rsidRPr="00881567" w:rsidRDefault="00470EFE" w:rsidP="0008675D">
            <w:pPr>
              <w:pStyle w:val="afffffffffff2"/>
            </w:pPr>
            <w:r w:rsidRPr="00881567">
              <w:t>Объекты культуры</w:t>
            </w:r>
          </w:p>
        </w:tc>
      </w:tr>
      <w:tr w:rsidR="00D53033" w:rsidRPr="00881567" w:rsidTr="00DB54E6">
        <w:trPr>
          <w:jc w:val="center"/>
        </w:trPr>
        <w:tc>
          <w:tcPr>
            <w:tcW w:w="188" w:type="pct"/>
            <w:vMerge w:val="restart"/>
          </w:tcPr>
          <w:p w:rsidR="00D53033" w:rsidRPr="00881567" w:rsidRDefault="004E1707" w:rsidP="0008675D">
            <w:pPr>
              <w:pStyle w:val="afffffffffff2"/>
            </w:pPr>
            <w:r>
              <w:t>2.1</w:t>
            </w:r>
          </w:p>
        </w:tc>
        <w:tc>
          <w:tcPr>
            <w:tcW w:w="1112" w:type="pct"/>
            <w:vMerge w:val="restart"/>
          </w:tcPr>
          <w:p w:rsidR="00D53033" w:rsidRPr="00881567" w:rsidRDefault="005A1784" w:rsidP="0008675D">
            <w:pPr>
              <w:pStyle w:val="afffffffffff2"/>
            </w:pPr>
            <w:r w:rsidRPr="00881567">
              <w:t>Общедоступная библиотека с детским отделением в административном центре</w:t>
            </w:r>
          </w:p>
        </w:tc>
        <w:tc>
          <w:tcPr>
            <w:tcW w:w="633" w:type="pct"/>
          </w:tcPr>
          <w:p w:rsidR="00D53033" w:rsidRPr="00881567" w:rsidRDefault="00D53033" w:rsidP="000F7891">
            <w:pPr>
              <w:pStyle w:val="afc"/>
            </w:pPr>
            <w:r w:rsidRPr="00881567">
              <w:t>объект</w:t>
            </w:r>
          </w:p>
        </w:tc>
        <w:tc>
          <w:tcPr>
            <w:tcW w:w="590" w:type="pct"/>
          </w:tcPr>
          <w:p w:rsidR="00D53033" w:rsidRPr="00881567" w:rsidRDefault="00D53033" w:rsidP="00D90695">
            <w:pPr>
              <w:pStyle w:val="afc"/>
            </w:pPr>
            <w:r w:rsidRPr="00881567">
              <w:t>1</w:t>
            </w:r>
          </w:p>
        </w:tc>
        <w:tc>
          <w:tcPr>
            <w:tcW w:w="603" w:type="pct"/>
          </w:tcPr>
          <w:p w:rsidR="00D53033" w:rsidRPr="00881567" w:rsidRDefault="00D53033" w:rsidP="00D90695">
            <w:pPr>
              <w:pStyle w:val="afc"/>
            </w:pPr>
            <w:r w:rsidRPr="00881567">
              <w:t>1</w:t>
            </w:r>
          </w:p>
        </w:tc>
        <w:tc>
          <w:tcPr>
            <w:tcW w:w="419" w:type="pct"/>
          </w:tcPr>
          <w:p w:rsidR="00D53033" w:rsidRPr="00881567" w:rsidRDefault="005A1784" w:rsidP="00D90695">
            <w:pPr>
              <w:pStyle w:val="afc"/>
            </w:pPr>
            <w:r w:rsidRPr="00881567">
              <w:t>1</w:t>
            </w:r>
          </w:p>
        </w:tc>
        <w:tc>
          <w:tcPr>
            <w:tcW w:w="518" w:type="pct"/>
          </w:tcPr>
          <w:p w:rsidR="00D53033" w:rsidRPr="00881567" w:rsidRDefault="005A1784" w:rsidP="00D90695">
            <w:pPr>
              <w:pStyle w:val="afc"/>
            </w:pPr>
            <w:r w:rsidRPr="00881567">
              <w:t>1</w:t>
            </w:r>
          </w:p>
        </w:tc>
        <w:tc>
          <w:tcPr>
            <w:tcW w:w="419" w:type="pct"/>
          </w:tcPr>
          <w:p w:rsidR="00D53033" w:rsidRPr="00881567" w:rsidRDefault="005A1784" w:rsidP="00D90695">
            <w:pPr>
              <w:pStyle w:val="afc"/>
            </w:pPr>
            <w:r w:rsidRPr="00881567">
              <w:t>-</w:t>
            </w:r>
          </w:p>
        </w:tc>
        <w:tc>
          <w:tcPr>
            <w:tcW w:w="518" w:type="pct"/>
          </w:tcPr>
          <w:p w:rsidR="00D53033" w:rsidRPr="00881567" w:rsidRDefault="005A1784" w:rsidP="00D90695">
            <w:pPr>
              <w:pStyle w:val="afc"/>
            </w:pPr>
            <w:r w:rsidRPr="00881567">
              <w:t>-</w:t>
            </w:r>
          </w:p>
        </w:tc>
      </w:tr>
      <w:tr w:rsidR="00D53033" w:rsidRPr="00881567" w:rsidTr="00DB54E6">
        <w:trPr>
          <w:trHeight w:val="313"/>
          <w:jc w:val="center"/>
        </w:trPr>
        <w:tc>
          <w:tcPr>
            <w:tcW w:w="188" w:type="pct"/>
            <w:vMerge/>
          </w:tcPr>
          <w:p w:rsidR="00D53033" w:rsidRPr="00881567" w:rsidRDefault="00D53033" w:rsidP="0008675D">
            <w:pPr>
              <w:pStyle w:val="afffffffffff2"/>
            </w:pPr>
          </w:p>
        </w:tc>
        <w:tc>
          <w:tcPr>
            <w:tcW w:w="1112" w:type="pct"/>
            <w:vMerge/>
          </w:tcPr>
          <w:p w:rsidR="00D53033" w:rsidRPr="00881567" w:rsidRDefault="00D53033" w:rsidP="0008675D">
            <w:pPr>
              <w:pStyle w:val="afffffffffff2"/>
            </w:pPr>
          </w:p>
        </w:tc>
        <w:tc>
          <w:tcPr>
            <w:tcW w:w="633" w:type="pct"/>
          </w:tcPr>
          <w:p w:rsidR="00D53033" w:rsidRPr="00881567" w:rsidRDefault="005A1784" w:rsidP="000F7891">
            <w:pPr>
              <w:pStyle w:val="afc"/>
            </w:pPr>
            <w:r w:rsidRPr="00881567">
              <w:t>тыс. томов</w:t>
            </w:r>
          </w:p>
        </w:tc>
        <w:tc>
          <w:tcPr>
            <w:tcW w:w="590" w:type="pct"/>
          </w:tcPr>
          <w:p w:rsidR="00D53033" w:rsidRPr="00881567" w:rsidRDefault="005A1784" w:rsidP="00D90695">
            <w:pPr>
              <w:pStyle w:val="afc"/>
            </w:pPr>
            <w:r w:rsidRPr="00881567">
              <w:t>6</w:t>
            </w:r>
          </w:p>
        </w:tc>
        <w:tc>
          <w:tcPr>
            <w:tcW w:w="603" w:type="pct"/>
          </w:tcPr>
          <w:p w:rsidR="00D53033" w:rsidRPr="00881567" w:rsidRDefault="005A1784" w:rsidP="007B486F">
            <w:pPr>
              <w:pStyle w:val="afc"/>
            </w:pPr>
            <w:r w:rsidRPr="00881567">
              <w:t>12,</w:t>
            </w:r>
            <w:r w:rsidR="007B486F">
              <w:t>5</w:t>
            </w:r>
          </w:p>
        </w:tc>
        <w:tc>
          <w:tcPr>
            <w:tcW w:w="419" w:type="pct"/>
          </w:tcPr>
          <w:p w:rsidR="00D53033" w:rsidRPr="00881567" w:rsidRDefault="0040659E" w:rsidP="00470EFE">
            <w:pPr>
              <w:pStyle w:val="afc"/>
            </w:pPr>
            <w:r>
              <w:t>12,</w:t>
            </w:r>
            <w:r w:rsidR="00470EFE">
              <w:t>7</w:t>
            </w:r>
          </w:p>
        </w:tc>
        <w:tc>
          <w:tcPr>
            <w:tcW w:w="518" w:type="pct"/>
          </w:tcPr>
          <w:p w:rsidR="00D53033" w:rsidRPr="00881567" w:rsidRDefault="00BC4933" w:rsidP="00470EFE">
            <w:pPr>
              <w:pStyle w:val="afc"/>
            </w:pPr>
            <w:r>
              <w:t>1</w:t>
            </w:r>
            <w:r w:rsidR="00470EFE">
              <w:t>5</w:t>
            </w:r>
            <w:r>
              <w:t>,</w:t>
            </w:r>
            <w:r w:rsidR="00470EFE">
              <w:t>8</w:t>
            </w:r>
          </w:p>
        </w:tc>
        <w:tc>
          <w:tcPr>
            <w:tcW w:w="419" w:type="pct"/>
          </w:tcPr>
          <w:p w:rsidR="00D53033" w:rsidRPr="00881567" w:rsidRDefault="00D53033" w:rsidP="00D90695">
            <w:pPr>
              <w:pStyle w:val="afc"/>
            </w:pPr>
            <w:r w:rsidRPr="00881567">
              <w:t>-</w:t>
            </w:r>
          </w:p>
        </w:tc>
        <w:tc>
          <w:tcPr>
            <w:tcW w:w="518" w:type="pct"/>
          </w:tcPr>
          <w:p w:rsidR="00D53033" w:rsidRPr="00881567" w:rsidRDefault="00470EFE" w:rsidP="00D90695">
            <w:pPr>
              <w:pStyle w:val="afc"/>
            </w:pPr>
            <w:r>
              <w:t>3</w:t>
            </w:r>
            <w:r w:rsidR="007B486F">
              <w:t>,0</w:t>
            </w:r>
          </w:p>
        </w:tc>
      </w:tr>
      <w:tr w:rsidR="005A1784" w:rsidRPr="00881567" w:rsidTr="00DB54E6">
        <w:trPr>
          <w:jc w:val="center"/>
        </w:trPr>
        <w:tc>
          <w:tcPr>
            <w:tcW w:w="188" w:type="pct"/>
          </w:tcPr>
          <w:p w:rsidR="005A1784" w:rsidRPr="00881567" w:rsidRDefault="004E1707" w:rsidP="0008675D">
            <w:pPr>
              <w:pStyle w:val="afffffffffff2"/>
            </w:pPr>
            <w:r>
              <w:t>2.2</w:t>
            </w:r>
          </w:p>
        </w:tc>
        <w:tc>
          <w:tcPr>
            <w:tcW w:w="1112" w:type="pct"/>
          </w:tcPr>
          <w:p w:rsidR="005A1784" w:rsidRPr="00881567" w:rsidRDefault="005A1784" w:rsidP="0008675D">
            <w:pPr>
              <w:pStyle w:val="afffffffffff2"/>
            </w:pPr>
            <w:r w:rsidRPr="00881567">
              <w:t>Сельский дом культуры в административном центре</w:t>
            </w:r>
          </w:p>
        </w:tc>
        <w:tc>
          <w:tcPr>
            <w:tcW w:w="633" w:type="pct"/>
          </w:tcPr>
          <w:p w:rsidR="005A1784" w:rsidRPr="00881567" w:rsidRDefault="005A1784" w:rsidP="000F7891">
            <w:pPr>
              <w:pStyle w:val="afc"/>
            </w:pPr>
            <w:r w:rsidRPr="00881567">
              <w:t>объект</w:t>
            </w:r>
          </w:p>
        </w:tc>
        <w:tc>
          <w:tcPr>
            <w:tcW w:w="590" w:type="pct"/>
          </w:tcPr>
          <w:p w:rsidR="005A1784" w:rsidRPr="00881567" w:rsidRDefault="005A1784" w:rsidP="00D90695">
            <w:pPr>
              <w:pStyle w:val="afc"/>
            </w:pPr>
            <w:r w:rsidRPr="00881567">
              <w:t>1</w:t>
            </w:r>
          </w:p>
        </w:tc>
        <w:tc>
          <w:tcPr>
            <w:tcW w:w="603" w:type="pct"/>
          </w:tcPr>
          <w:p w:rsidR="005A1784" w:rsidRPr="00881567" w:rsidRDefault="000A49C6" w:rsidP="00D90695">
            <w:pPr>
              <w:pStyle w:val="afc"/>
            </w:pPr>
            <w:r w:rsidRPr="00881567">
              <w:t>1</w:t>
            </w:r>
          </w:p>
        </w:tc>
        <w:tc>
          <w:tcPr>
            <w:tcW w:w="419" w:type="pct"/>
          </w:tcPr>
          <w:p w:rsidR="005A1784" w:rsidRPr="00881567" w:rsidRDefault="00470EFE" w:rsidP="00D90695">
            <w:pPr>
              <w:pStyle w:val="afc"/>
            </w:pPr>
            <w:r>
              <w:t>1</w:t>
            </w:r>
          </w:p>
        </w:tc>
        <w:tc>
          <w:tcPr>
            <w:tcW w:w="518" w:type="pct"/>
          </w:tcPr>
          <w:p w:rsidR="005A1784" w:rsidRPr="00881567" w:rsidRDefault="00470EFE" w:rsidP="00D90695">
            <w:pPr>
              <w:pStyle w:val="afc"/>
            </w:pPr>
            <w:r>
              <w:t>1</w:t>
            </w:r>
          </w:p>
        </w:tc>
        <w:tc>
          <w:tcPr>
            <w:tcW w:w="419" w:type="pct"/>
          </w:tcPr>
          <w:p w:rsidR="005A1784" w:rsidRPr="00881567" w:rsidRDefault="00470EFE" w:rsidP="00D90695">
            <w:pPr>
              <w:pStyle w:val="afc"/>
            </w:pPr>
            <w:r>
              <w:t>-</w:t>
            </w:r>
          </w:p>
        </w:tc>
        <w:tc>
          <w:tcPr>
            <w:tcW w:w="518" w:type="pct"/>
          </w:tcPr>
          <w:p w:rsidR="005A1784" w:rsidRPr="00881567" w:rsidRDefault="00470EFE" w:rsidP="00D90695">
            <w:pPr>
              <w:pStyle w:val="afc"/>
            </w:pPr>
            <w:r>
              <w:t>-</w:t>
            </w:r>
          </w:p>
        </w:tc>
      </w:tr>
      <w:tr w:rsidR="007B486F" w:rsidRPr="00881567" w:rsidTr="00DB54E6">
        <w:trPr>
          <w:jc w:val="center"/>
        </w:trPr>
        <w:tc>
          <w:tcPr>
            <w:tcW w:w="188" w:type="pct"/>
          </w:tcPr>
          <w:p w:rsidR="007B486F" w:rsidRPr="00881567" w:rsidRDefault="007B486F" w:rsidP="0008675D">
            <w:pPr>
              <w:pStyle w:val="afffffffffff2"/>
            </w:pPr>
            <w:r>
              <w:t>2.3</w:t>
            </w:r>
          </w:p>
        </w:tc>
        <w:tc>
          <w:tcPr>
            <w:tcW w:w="1112" w:type="pct"/>
          </w:tcPr>
          <w:p w:rsidR="007B486F" w:rsidRPr="00881567" w:rsidRDefault="007B486F" w:rsidP="0008675D">
            <w:pPr>
              <w:pStyle w:val="afffffffffff2"/>
            </w:pPr>
            <w:r w:rsidRPr="007B486F">
              <w:t>Филиал сельского дома культуры</w:t>
            </w:r>
          </w:p>
        </w:tc>
        <w:tc>
          <w:tcPr>
            <w:tcW w:w="633" w:type="pct"/>
          </w:tcPr>
          <w:p w:rsidR="007B486F" w:rsidRPr="00881567" w:rsidRDefault="006928D9" w:rsidP="006928D9">
            <w:pPr>
              <w:pStyle w:val="afc"/>
            </w:pPr>
            <w:r w:rsidRPr="006928D9">
              <w:t>объект на 1</w:t>
            </w:r>
            <w:r>
              <w:t>000</w:t>
            </w:r>
            <w:r w:rsidRPr="006928D9">
              <w:t xml:space="preserve"> человек</w:t>
            </w:r>
          </w:p>
        </w:tc>
        <w:tc>
          <w:tcPr>
            <w:tcW w:w="590" w:type="pct"/>
          </w:tcPr>
          <w:p w:rsidR="007B486F" w:rsidRPr="00881567" w:rsidRDefault="00AF5301" w:rsidP="00D90695">
            <w:pPr>
              <w:pStyle w:val="afc"/>
            </w:pPr>
            <w:r>
              <w:t>1</w:t>
            </w:r>
          </w:p>
        </w:tc>
        <w:tc>
          <w:tcPr>
            <w:tcW w:w="603" w:type="pct"/>
          </w:tcPr>
          <w:p w:rsidR="007B486F" w:rsidRPr="00881567" w:rsidRDefault="004F6EF8" w:rsidP="00D90695">
            <w:pPr>
              <w:pStyle w:val="afc"/>
            </w:pPr>
            <w:r>
              <w:t>0</w:t>
            </w:r>
          </w:p>
        </w:tc>
        <w:tc>
          <w:tcPr>
            <w:tcW w:w="419" w:type="pct"/>
          </w:tcPr>
          <w:p w:rsidR="007B486F" w:rsidRPr="00881567" w:rsidRDefault="004F6EF8" w:rsidP="00D90695">
            <w:pPr>
              <w:pStyle w:val="afc"/>
            </w:pPr>
            <w:r>
              <w:t>2</w:t>
            </w:r>
          </w:p>
        </w:tc>
        <w:tc>
          <w:tcPr>
            <w:tcW w:w="518" w:type="pct"/>
          </w:tcPr>
          <w:p w:rsidR="007B486F" w:rsidRPr="00881567" w:rsidRDefault="00470EFE" w:rsidP="00D90695">
            <w:pPr>
              <w:pStyle w:val="afc"/>
            </w:pPr>
            <w:r>
              <w:t>2</w:t>
            </w:r>
          </w:p>
        </w:tc>
        <w:tc>
          <w:tcPr>
            <w:tcW w:w="419" w:type="pct"/>
          </w:tcPr>
          <w:p w:rsidR="007B486F" w:rsidRPr="00881567" w:rsidRDefault="00470EFE" w:rsidP="00D90695">
            <w:pPr>
              <w:pStyle w:val="afc"/>
            </w:pPr>
            <w:r>
              <w:t>-</w:t>
            </w:r>
          </w:p>
        </w:tc>
        <w:tc>
          <w:tcPr>
            <w:tcW w:w="518" w:type="pct"/>
          </w:tcPr>
          <w:p w:rsidR="007B486F" w:rsidRPr="00881567" w:rsidRDefault="004F6EF8" w:rsidP="00D90695">
            <w:pPr>
              <w:pStyle w:val="afc"/>
            </w:pPr>
            <w:r>
              <w:t>1</w:t>
            </w:r>
          </w:p>
        </w:tc>
      </w:tr>
      <w:tr w:rsidR="00DC5112" w:rsidRPr="00881567" w:rsidTr="00DC5112">
        <w:trPr>
          <w:jc w:val="center"/>
        </w:trPr>
        <w:tc>
          <w:tcPr>
            <w:tcW w:w="188" w:type="pct"/>
          </w:tcPr>
          <w:p w:rsidR="00DC5112" w:rsidRPr="00881567" w:rsidRDefault="00DC5112" w:rsidP="0008675D">
            <w:pPr>
              <w:pStyle w:val="afffffffffff2"/>
            </w:pPr>
            <w:r>
              <w:t>3</w:t>
            </w:r>
          </w:p>
        </w:tc>
        <w:tc>
          <w:tcPr>
            <w:tcW w:w="4812" w:type="pct"/>
            <w:gridSpan w:val="8"/>
          </w:tcPr>
          <w:p w:rsidR="00DC5112" w:rsidRPr="00881567" w:rsidRDefault="00DC5112" w:rsidP="0008675D">
            <w:pPr>
              <w:pStyle w:val="afffffffffff2"/>
            </w:pPr>
            <w:r w:rsidRPr="00881567">
              <w:t>Объекты здравоохранения</w:t>
            </w:r>
          </w:p>
        </w:tc>
      </w:tr>
      <w:tr w:rsidR="005A1784" w:rsidRPr="00881567" w:rsidTr="00DB54E6">
        <w:trPr>
          <w:trHeight w:val="620"/>
          <w:jc w:val="center"/>
        </w:trPr>
        <w:tc>
          <w:tcPr>
            <w:tcW w:w="188" w:type="pct"/>
          </w:tcPr>
          <w:p w:rsidR="005A1784" w:rsidRPr="00881567" w:rsidRDefault="004E1707" w:rsidP="0008675D">
            <w:pPr>
              <w:pStyle w:val="afffffffffff2"/>
            </w:pPr>
            <w:r>
              <w:t>3.1</w:t>
            </w:r>
          </w:p>
        </w:tc>
        <w:tc>
          <w:tcPr>
            <w:tcW w:w="1112" w:type="pct"/>
            <w:tcBorders>
              <w:bottom w:val="single" w:sz="8" w:space="0" w:color="auto"/>
            </w:tcBorders>
          </w:tcPr>
          <w:p w:rsidR="005A1784" w:rsidRPr="00881567" w:rsidRDefault="000A49C6" w:rsidP="0008675D">
            <w:pPr>
              <w:pStyle w:val="afffffffffff2"/>
            </w:pPr>
            <w:r w:rsidRPr="00881567">
              <w:t>Фельдшерско-акушерский пункт</w:t>
            </w:r>
          </w:p>
        </w:tc>
        <w:tc>
          <w:tcPr>
            <w:tcW w:w="633" w:type="pct"/>
            <w:tcBorders>
              <w:bottom w:val="single" w:sz="8" w:space="0" w:color="auto"/>
            </w:tcBorders>
          </w:tcPr>
          <w:p w:rsidR="005A1784" w:rsidRPr="00881567" w:rsidRDefault="000A49C6" w:rsidP="00FC37C4">
            <w:pPr>
              <w:pStyle w:val="afc"/>
            </w:pPr>
            <w:r w:rsidRPr="00881567">
              <w:t>объект на 100</w:t>
            </w:r>
            <w:r w:rsidR="00FC37C4">
              <w:t xml:space="preserve"> – </w:t>
            </w:r>
            <w:r w:rsidRPr="00881567">
              <w:t xml:space="preserve">1200 </w:t>
            </w:r>
            <w:r w:rsidR="00D5480A">
              <w:t>человек</w:t>
            </w:r>
          </w:p>
        </w:tc>
        <w:tc>
          <w:tcPr>
            <w:tcW w:w="590" w:type="pct"/>
            <w:tcBorders>
              <w:bottom w:val="single" w:sz="8" w:space="0" w:color="auto"/>
            </w:tcBorders>
          </w:tcPr>
          <w:p w:rsidR="005A1784" w:rsidRPr="00881567" w:rsidRDefault="000A49C6" w:rsidP="00D90695">
            <w:pPr>
              <w:pStyle w:val="afc"/>
            </w:pPr>
            <w:r w:rsidRPr="00881567">
              <w:t>1</w:t>
            </w:r>
          </w:p>
        </w:tc>
        <w:tc>
          <w:tcPr>
            <w:tcW w:w="603" w:type="pct"/>
            <w:tcBorders>
              <w:bottom w:val="single" w:sz="8" w:space="0" w:color="auto"/>
            </w:tcBorders>
          </w:tcPr>
          <w:p w:rsidR="005A1784" w:rsidRPr="00881567" w:rsidRDefault="000A49C6" w:rsidP="00D90695">
            <w:pPr>
              <w:pStyle w:val="afc"/>
            </w:pPr>
            <w:r w:rsidRPr="00881567">
              <w:t>1</w:t>
            </w:r>
          </w:p>
        </w:tc>
        <w:tc>
          <w:tcPr>
            <w:tcW w:w="419" w:type="pct"/>
            <w:tcBorders>
              <w:bottom w:val="single" w:sz="8" w:space="0" w:color="auto"/>
            </w:tcBorders>
          </w:tcPr>
          <w:p w:rsidR="005A1784" w:rsidRPr="00881567" w:rsidRDefault="004A403C" w:rsidP="00D90695">
            <w:pPr>
              <w:pStyle w:val="afc"/>
            </w:pPr>
            <w:r w:rsidRPr="00881567">
              <w:t>2</w:t>
            </w:r>
          </w:p>
        </w:tc>
        <w:tc>
          <w:tcPr>
            <w:tcW w:w="518" w:type="pct"/>
            <w:tcBorders>
              <w:bottom w:val="single" w:sz="8" w:space="0" w:color="auto"/>
            </w:tcBorders>
          </w:tcPr>
          <w:p w:rsidR="005A1784" w:rsidRPr="00881567" w:rsidRDefault="00470EFE" w:rsidP="00D90695">
            <w:pPr>
              <w:pStyle w:val="afc"/>
            </w:pPr>
            <w:r>
              <w:t>2</w:t>
            </w:r>
          </w:p>
        </w:tc>
        <w:tc>
          <w:tcPr>
            <w:tcW w:w="419" w:type="pct"/>
            <w:tcBorders>
              <w:bottom w:val="single" w:sz="8" w:space="0" w:color="auto"/>
            </w:tcBorders>
          </w:tcPr>
          <w:p w:rsidR="005A1784" w:rsidRPr="00881567" w:rsidRDefault="004A403C" w:rsidP="00D90695">
            <w:pPr>
              <w:pStyle w:val="afc"/>
            </w:pPr>
            <w:r w:rsidRPr="00881567">
              <w:t>1</w:t>
            </w:r>
          </w:p>
        </w:tc>
        <w:tc>
          <w:tcPr>
            <w:tcW w:w="518" w:type="pct"/>
            <w:tcBorders>
              <w:bottom w:val="single" w:sz="8" w:space="0" w:color="auto"/>
            </w:tcBorders>
          </w:tcPr>
          <w:p w:rsidR="005A1784" w:rsidRPr="00881567" w:rsidRDefault="00470EFE" w:rsidP="00D90695">
            <w:pPr>
              <w:pStyle w:val="afc"/>
            </w:pPr>
            <w:r>
              <w:t>-</w:t>
            </w:r>
          </w:p>
        </w:tc>
      </w:tr>
      <w:tr w:rsidR="005A1784" w:rsidRPr="00881567" w:rsidTr="00DB54E6">
        <w:trPr>
          <w:jc w:val="center"/>
        </w:trPr>
        <w:tc>
          <w:tcPr>
            <w:tcW w:w="188" w:type="pct"/>
          </w:tcPr>
          <w:p w:rsidR="005A1784" w:rsidRPr="00881567" w:rsidRDefault="005A1784" w:rsidP="0008675D">
            <w:pPr>
              <w:pStyle w:val="afffffffffff2"/>
            </w:pPr>
            <w:r w:rsidRPr="00881567">
              <w:t>3.</w:t>
            </w:r>
            <w:r w:rsidR="00FC37C4">
              <w:t>2</w:t>
            </w:r>
          </w:p>
        </w:tc>
        <w:tc>
          <w:tcPr>
            <w:tcW w:w="1112" w:type="pct"/>
          </w:tcPr>
          <w:p w:rsidR="005A1784" w:rsidRPr="00881567" w:rsidRDefault="005A1784" w:rsidP="0008675D">
            <w:pPr>
              <w:pStyle w:val="afffffffffff2"/>
            </w:pPr>
            <w:r w:rsidRPr="00881567">
              <w:t>Аптека</w:t>
            </w:r>
          </w:p>
        </w:tc>
        <w:tc>
          <w:tcPr>
            <w:tcW w:w="633" w:type="pct"/>
          </w:tcPr>
          <w:p w:rsidR="005A1784" w:rsidRPr="00881567" w:rsidRDefault="005A1784" w:rsidP="000F7891">
            <w:pPr>
              <w:pStyle w:val="afc"/>
            </w:pPr>
            <w:r w:rsidRPr="00881567">
              <w:t>м</w:t>
            </w:r>
            <w:r w:rsidRPr="00D5480A">
              <w:rPr>
                <w:vertAlign w:val="superscript"/>
              </w:rPr>
              <w:t>2</w:t>
            </w:r>
            <w:r w:rsidRPr="00881567">
              <w:t xml:space="preserve"> общей площади</w:t>
            </w:r>
            <w:r w:rsidR="00CF730E" w:rsidRPr="00881567">
              <w:t xml:space="preserve"> на </w:t>
            </w:r>
            <w:r w:rsidRPr="00881567">
              <w:t xml:space="preserve">1000 </w:t>
            </w:r>
            <w:r w:rsidR="00D5480A">
              <w:t>человек</w:t>
            </w:r>
          </w:p>
        </w:tc>
        <w:tc>
          <w:tcPr>
            <w:tcW w:w="590" w:type="pct"/>
          </w:tcPr>
          <w:p w:rsidR="005A1784" w:rsidRPr="00881567" w:rsidRDefault="00CF730E" w:rsidP="00D90695">
            <w:pPr>
              <w:pStyle w:val="afc"/>
            </w:pPr>
            <w:r w:rsidRPr="00881567">
              <w:t>14</w:t>
            </w:r>
          </w:p>
        </w:tc>
        <w:tc>
          <w:tcPr>
            <w:tcW w:w="603" w:type="pct"/>
          </w:tcPr>
          <w:p w:rsidR="005A1784" w:rsidRPr="00881567" w:rsidRDefault="009440D2" w:rsidP="00D90695">
            <w:pPr>
              <w:pStyle w:val="afc"/>
            </w:pPr>
            <w:r>
              <w:t>50</w:t>
            </w:r>
          </w:p>
        </w:tc>
        <w:tc>
          <w:tcPr>
            <w:tcW w:w="419" w:type="pct"/>
          </w:tcPr>
          <w:p w:rsidR="005A1784" w:rsidRPr="00881567" w:rsidRDefault="00E76AA5" w:rsidP="0040659E">
            <w:pPr>
              <w:pStyle w:val="afc"/>
            </w:pPr>
            <w:r>
              <w:t>3</w:t>
            </w:r>
            <w:r w:rsidR="0040659E">
              <w:t>0</w:t>
            </w:r>
          </w:p>
        </w:tc>
        <w:tc>
          <w:tcPr>
            <w:tcW w:w="518" w:type="pct"/>
          </w:tcPr>
          <w:p w:rsidR="005A1784" w:rsidRPr="00881567" w:rsidRDefault="00470EFE" w:rsidP="00D90695">
            <w:pPr>
              <w:pStyle w:val="afc"/>
            </w:pPr>
            <w:r>
              <w:t>37</w:t>
            </w:r>
          </w:p>
        </w:tc>
        <w:tc>
          <w:tcPr>
            <w:tcW w:w="419" w:type="pct"/>
          </w:tcPr>
          <w:p w:rsidR="005A1784" w:rsidRPr="00881567" w:rsidRDefault="005A1784" w:rsidP="00D90695">
            <w:pPr>
              <w:pStyle w:val="afc"/>
            </w:pPr>
            <w:r w:rsidRPr="00881567">
              <w:t>-</w:t>
            </w:r>
          </w:p>
        </w:tc>
        <w:tc>
          <w:tcPr>
            <w:tcW w:w="518" w:type="pct"/>
          </w:tcPr>
          <w:p w:rsidR="005A1784" w:rsidRPr="00881567" w:rsidRDefault="005A1784" w:rsidP="00D90695">
            <w:pPr>
              <w:pStyle w:val="afc"/>
            </w:pPr>
            <w:r w:rsidRPr="00881567">
              <w:t>-</w:t>
            </w:r>
          </w:p>
        </w:tc>
      </w:tr>
      <w:tr w:rsidR="005A1784" w:rsidRPr="00881567" w:rsidTr="00DB54E6">
        <w:trPr>
          <w:jc w:val="center"/>
        </w:trPr>
        <w:tc>
          <w:tcPr>
            <w:tcW w:w="188" w:type="pct"/>
          </w:tcPr>
          <w:p w:rsidR="005A1784" w:rsidRPr="00881567" w:rsidRDefault="00DC5112" w:rsidP="0008675D">
            <w:pPr>
              <w:pStyle w:val="afffffffffff2"/>
            </w:pPr>
            <w:r>
              <w:t>4</w:t>
            </w:r>
          </w:p>
        </w:tc>
        <w:tc>
          <w:tcPr>
            <w:tcW w:w="2938" w:type="pct"/>
            <w:gridSpan w:val="4"/>
          </w:tcPr>
          <w:p w:rsidR="005A1784" w:rsidRPr="00881567" w:rsidRDefault="005A1784" w:rsidP="0008675D">
            <w:pPr>
              <w:pStyle w:val="afffffffffff2"/>
            </w:pPr>
            <w:r w:rsidRPr="00881567">
              <w:t>Объекты физической культуры и спорта</w:t>
            </w:r>
          </w:p>
        </w:tc>
        <w:tc>
          <w:tcPr>
            <w:tcW w:w="419" w:type="pct"/>
          </w:tcPr>
          <w:p w:rsidR="005A1784" w:rsidRPr="00881567" w:rsidRDefault="005A1784" w:rsidP="0009375D">
            <w:pPr>
              <w:pStyle w:val="afc"/>
            </w:pPr>
          </w:p>
        </w:tc>
        <w:tc>
          <w:tcPr>
            <w:tcW w:w="518" w:type="pct"/>
          </w:tcPr>
          <w:p w:rsidR="005A1784" w:rsidRPr="00881567" w:rsidRDefault="005A1784" w:rsidP="0009375D">
            <w:pPr>
              <w:pStyle w:val="afc"/>
            </w:pPr>
          </w:p>
        </w:tc>
        <w:tc>
          <w:tcPr>
            <w:tcW w:w="419" w:type="pct"/>
          </w:tcPr>
          <w:p w:rsidR="005A1784" w:rsidRPr="00881567" w:rsidRDefault="005A1784" w:rsidP="0009375D">
            <w:pPr>
              <w:pStyle w:val="afc"/>
            </w:pPr>
          </w:p>
        </w:tc>
        <w:tc>
          <w:tcPr>
            <w:tcW w:w="518" w:type="pct"/>
          </w:tcPr>
          <w:p w:rsidR="005A1784" w:rsidRPr="00881567" w:rsidRDefault="005A1784" w:rsidP="0009375D">
            <w:pPr>
              <w:pStyle w:val="afc"/>
            </w:pPr>
          </w:p>
        </w:tc>
      </w:tr>
      <w:tr w:rsidR="009440D2" w:rsidRPr="00881567" w:rsidTr="00DB54E6">
        <w:trPr>
          <w:jc w:val="center"/>
        </w:trPr>
        <w:tc>
          <w:tcPr>
            <w:tcW w:w="188" w:type="pct"/>
          </w:tcPr>
          <w:p w:rsidR="009440D2" w:rsidRPr="00881567" w:rsidRDefault="009440D2" w:rsidP="0008675D">
            <w:pPr>
              <w:pStyle w:val="afffffffffff2"/>
            </w:pPr>
            <w:r>
              <w:t>4.1</w:t>
            </w:r>
          </w:p>
        </w:tc>
        <w:tc>
          <w:tcPr>
            <w:tcW w:w="1112" w:type="pct"/>
          </w:tcPr>
          <w:p w:rsidR="009440D2" w:rsidRPr="00881567" w:rsidRDefault="009440D2" w:rsidP="0008675D">
            <w:pPr>
              <w:pStyle w:val="afffffffffff2"/>
            </w:pPr>
            <w:r w:rsidRPr="00D5480A">
              <w:t>Универсальные игровые спортивные площадки</w:t>
            </w:r>
          </w:p>
        </w:tc>
        <w:tc>
          <w:tcPr>
            <w:tcW w:w="633" w:type="pct"/>
          </w:tcPr>
          <w:p w:rsidR="009440D2" w:rsidRPr="00881567" w:rsidRDefault="009440D2" w:rsidP="000F7891">
            <w:pPr>
              <w:pStyle w:val="afc"/>
            </w:pPr>
            <w:r w:rsidRPr="00881567">
              <w:t>м</w:t>
            </w:r>
            <w:r w:rsidRPr="00D5480A">
              <w:rPr>
                <w:vertAlign w:val="superscript"/>
              </w:rPr>
              <w:t>2</w:t>
            </w:r>
            <w:r w:rsidRPr="00D5480A">
              <w:t xml:space="preserve"> </w:t>
            </w:r>
            <w:r w:rsidRPr="00881567">
              <w:t>общей площади</w:t>
            </w:r>
            <w:r>
              <w:t xml:space="preserve"> на </w:t>
            </w:r>
            <w:r w:rsidRPr="00881567">
              <w:t xml:space="preserve">1000 </w:t>
            </w:r>
            <w:r>
              <w:t>человек</w:t>
            </w:r>
          </w:p>
        </w:tc>
        <w:tc>
          <w:tcPr>
            <w:tcW w:w="590" w:type="pct"/>
          </w:tcPr>
          <w:p w:rsidR="009440D2" w:rsidRPr="00881567" w:rsidRDefault="009440D2" w:rsidP="0009375D">
            <w:pPr>
              <w:pStyle w:val="afc"/>
            </w:pPr>
            <w:r w:rsidRPr="00881567">
              <w:t>1</w:t>
            </w:r>
            <w:r>
              <w:t>2</w:t>
            </w:r>
            <w:r w:rsidRPr="00881567">
              <w:t>50</w:t>
            </w:r>
          </w:p>
        </w:tc>
        <w:tc>
          <w:tcPr>
            <w:tcW w:w="603" w:type="pct"/>
          </w:tcPr>
          <w:p w:rsidR="009440D2" w:rsidRPr="00910B00" w:rsidRDefault="009440D2" w:rsidP="00F33CA5">
            <w:pPr>
              <w:pStyle w:val="afc"/>
            </w:pPr>
            <w:r>
              <w:t>7381</w:t>
            </w:r>
          </w:p>
        </w:tc>
        <w:tc>
          <w:tcPr>
            <w:tcW w:w="419" w:type="pct"/>
          </w:tcPr>
          <w:p w:rsidR="009440D2" w:rsidRDefault="00497338" w:rsidP="00DC5112">
            <w:pPr>
              <w:pStyle w:val="afc"/>
              <w:rPr>
                <w:szCs w:val="24"/>
              </w:rPr>
            </w:pPr>
            <w:r>
              <w:t>2</w:t>
            </w:r>
            <w:r w:rsidR="0040659E">
              <w:t>6</w:t>
            </w:r>
            <w:r w:rsidR="00DC5112">
              <w:t>40</w:t>
            </w:r>
          </w:p>
        </w:tc>
        <w:tc>
          <w:tcPr>
            <w:tcW w:w="518" w:type="pct"/>
          </w:tcPr>
          <w:p w:rsidR="009440D2" w:rsidRDefault="00DC5112" w:rsidP="00E76AA5">
            <w:pPr>
              <w:pStyle w:val="afc"/>
              <w:rPr>
                <w:szCs w:val="24"/>
              </w:rPr>
            </w:pPr>
            <w:r>
              <w:t>3294</w:t>
            </w:r>
          </w:p>
        </w:tc>
        <w:tc>
          <w:tcPr>
            <w:tcW w:w="419" w:type="pct"/>
            <w:shd w:val="clear" w:color="auto" w:fill="auto"/>
          </w:tcPr>
          <w:p w:rsidR="009440D2" w:rsidRPr="00881567" w:rsidRDefault="009440D2" w:rsidP="00D90695">
            <w:pPr>
              <w:pStyle w:val="afc"/>
            </w:pPr>
            <w:r w:rsidRPr="00881567">
              <w:t>-</w:t>
            </w:r>
          </w:p>
        </w:tc>
        <w:tc>
          <w:tcPr>
            <w:tcW w:w="518" w:type="pct"/>
            <w:shd w:val="clear" w:color="auto" w:fill="auto"/>
          </w:tcPr>
          <w:p w:rsidR="009440D2" w:rsidRPr="00881567" w:rsidRDefault="009440D2" w:rsidP="00D90695">
            <w:pPr>
              <w:pStyle w:val="afc"/>
            </w:pPr>
            <w:r w:rsidRPr="00881567">
              <w:t>-</w:t>
            </w:r>
          </w:p>
        </w:tc>
      </w:tr>
      <w:tr w:rsidR="009440D2" w:rsidRPr="00881567" w:rsidTr="00DB54E6">
        <w:trPr>
          <w:jc w:val="center"/>
        </w:trPr>
        <w:tc>
          <w:tcPr>
            <w:tcW w:w="188" w:type="pct"/>
          </w:tcPr>
          <w:p w:rsidR="009440D2" w:rsidRPr="00881567" w:rsidRDefault="009440D2" w:rsidP="0008675D">
            <w:pPr>
              <w:pStyle w:val="afffffffffff2"/>
            </w:pPr>
            <w:r>
              <w:t>4.2</w:t>
            </w:r>
          </w:p>
        </w:tc>
        <w:tc>
          <w:tcPr>
            <w:tcW w:w="1112" w:type="pct"/>
          </w:tcPr>
          <w:p w:rsidR="009440D2" w:rsidRPr="00881567" w:rsidRDefault="009440D2" w:rsidP="0008675D">
            <w:pPr>
              <w:pStyle w:val="afffffffffff2"/>
            </w:pPr>
            <w:r>
              <w:t>Спортивные зал</w:t>
            </w:r>
            <w:r w:rsidR="009C5A4A">
              <w:t>ы</w:t>
            </w:r>
            <w:r>
              <w:t>, в том числе в образовательных учреждениях</w:t>
            </w:r>
          </w:p>
        </w:tc>
        <w:tc>
          <w:tcPr>
            <w:tcW w:w="633" w:type="pct"/>
          </w:tcPr>
          <w:p w:rsidR="009440D2" w:rsidRPr="00881567" w:rsidRDefault="009440D2" w:rsidP="000F7891">
            <w:pPr>
              <w:pStyle w:val="afc"/>
            </w:pPr>
            <w:r w:rsidRPr="00881567">
              <w:t>м</w:t>
            </w:r>
            <w:r w:rsidRPr="00D5480A">
              <w:rPr>
                <w:vertAlign w:val="superscript"/>
              </w:rPr>
              <w:t>2</w:t>
            </w:r>
            <w:r w:rsidRPr="00881567">
              <w:t xml:space="preserve"> на 1000 </w:t>
            </w:r>
            <w:r>
              <w:t>человек</w:t>
            </w:r>
          </w:p>
        </w:tc>
        <w:tc>
          <w:tcPr>
            <w:tcW w:w="590" w:type="pct"/>
          </w:tcPr>
          <w:p w:rsidR="009440D2" w:rsidRPr="00881567" w:rsidRDefault="009440D2" w:rsidP="00D90695">
            <w:pPr>
              <w:pStyle w:val="afc"/>
            </w:pPr>
            <w:r>
              <w:t>22</w:t>
            </w:r>
            <w:r w:rsidRPr="00881567">
              <w:t>0</w:t>
            </w:r>
          </w:p>
        </w:tc>
        <w:tc>
          <w:tcPr>
            <w:tcW w:w="603" w:type="pct"/>
          </w:tcPr>
          <w:p w:rsidR="009440D2" w:rsidRPr="00910B00" w:rsidRDefault="009440D2" w:rsidP="00F33CA5">
            <w:pPr>
              <w:pStyle w:val="afc"/>
            </w:pPr>
            <w:r>
              <w:t>288</w:t>
            </w:r>
          </w:p>
        </w:tc>
        <w:tc>
          <w:tcPr>
            <w:tcW w:w="419" w:type="pct"/>
          </w:tcPr>
          <w:p w:rsidR="009440D2" w:rsidRDefault="009440D2" w:rsidP="00DC5112">
            <w:pPr>
              <w:pStyle w:val="afc"/>
              <w:rPr>
                <w:szCs w:val="24"/>
              </w:rPr>
            </w:pPr>
            <w:r>
              <w:t>4</w:t>
            </w:r>
            <w:r w:rsidR="00DC5112">
              <w:t>65</w:t>
            </w:r>
          </w:p>
        </w:tc>
        <w:tc>
          <w:tcPr>
            <w:tcW w:w="518" w:type="pct"/>
          </w:tcPr>
          <w:p w:rsidR="009440D2" w:rsidRDefault="00DC5112" w:rsidP="00E76AA5">
            <w:pPr>
              <w:pStyle w:val="afc"/>
              <w:rPr>
                <w:szCs w:val="24"/>
              </w:rPr>
            </w:pPr>
            <w:r>
              <w:t>580</w:t>
            </w:r>
          </w:p>
        </w:tc>
        <w:tc>
          <w:tcPr>
            <w:tcW w:w="419" w:type="pct"/>
          </w:tcPr>
          <w:p w:rsidR="009440D2" w:rsidRPr="00881567" w:rsidRDefault="009440D2" w:rsidP="00497338">
            <w:pPr>
              <w:pStyle w:val="afc"/>
            </w:pPr>
            <w:r w:rsidRPr="00881567">
              <w:t>1</w:t>
            </w:r>
            <w:r w:rsidR="00497338">
              <w:t>0</w:t>
            </w:r>
            <w:r w:rsidRPr="00881567">
              <w:t>00</w:t>
            </w:r>
          </w:p>
        </w:tc>
        <w:tc>
          <w:tcPr>
            <w:tcW w:w="518" w:type="pct"/>
          </w:tcPr>
          <w:p w:rsidR="009440D2" w:rsidRPr="00881567" w:rsidRDefault="009440D2" w:rsidP="009440D2">
            <w:pPr>
              <w:pStyle w:val="afc"/>
            </w:pPr>
            <w:r>
              <w:t>-</w:t>
            </w:r>
          </w:p>
        </w:tc>
      </w:tr>
      <w:tr w:rsidR="009440D2" w:rsidRPr="00881567" w:rsidTr="00DB54E6">
        <w:trPr>
          <w:trHeight w:val="1361"/>
          <w:jc w:val="center"/>
        </w:trPr>
        <w:tc>
          <w:tcPr>
            <w:tcW w:w="188" w:type="pct"/>
          </w:tcPr>
          <w:p w:rsidR="009440D2" w:rsidRPr="00881567" w:rsidRDefault="009440D2" w:rsidP="0008675D">
            <w:pPr>
              <w:pStyle w:val="afffffffffff2"/>
            </w:pPr>
            <w:r>
              <w:t>4.3</w:t>
            </w:r>
          </w:p>
        </w:tc>
        <w:tc>
          <w:tcPr>
            <w:tcW w:w="1112" w:type="pct"/>
          </w:tcPr>
          <w:p w:rsidR="009440D2" w:rsidRPr="00881567" w:rsidRDefault="009440D2" w:rsidP="0008675D">
            <w:pPr>
              <w:pStyle w:val="afffffffffff2"/>
            </w:pPr>
            <w:r w:rsidRPr="00D5480A">
              <w:t>Объекты рекреационной инфраструктуры, приспособленные для занятий физической культурой и спортом</w:t>
            </w:r>
          </w:p>
        </w:tc>
        <w:tc>
          <w:tcPr>
            <w:tcW w:w="633" w:type="pct"/>
          </w:tcPr>
          <w:p w:rsidR="009440D2" w:rsidRPr="00881567" w:rsidRDefault="009440D2" w:rsidP="0009375D">
            <w:pPr>
              <w:pStyle w:val="afc"/>
            </w:pPr>
            <w:r>
              <w:t xml:space="preserve">процент </w:t>
            </w:r>
            <w:r w:rsidRPr="00DC2734">
              <w:t>от территорий городской и рекреационной инфраструктуры</w:t>
            </w:r>
          </w:p>
        </w:tc>
        <w:tc>
          <w:tcPr>
            <w:tcW w:w="590" w:type="pct"/>
          </w:tcPr>
          <w:p w:rsidR="009440D2" w:rsidRPr="00881567" w:rsidRDefault="009440D2" w:rsidP="00D90695">
            <w:pPr>
              <w:pStyle w:val="afc"/>
            </w:pPr>
            <w:r>
              <w:t>Не более 20</w:t>
            </w:r>
          </w:p>
        </w:tc>
        <w:tc>
          <w:tcPr>
            <w:tcW w:w="603" w:type="pct"/>
          </w:tcPr>
          <w:p w:rsidR="009440D2" w:rsidRPr="00910B00" w:rsidRDefault="009440D2" w:rsidP="00F33CA5">
            <w:pPr>
              <w:pStyle w:val="afc"/>
            </w:pPr>
            <w:r>
              <w:t>2,3</w:t>
            </w:r>
          </w:p>
        </w:tc>
        <w:tc>
          <w:tcPr>
            <w:tcW w:w="419" w:type="pct"/>
          </w:tcPr>
          <w:p w:rsidR="009440D2" w:rsidRPr="00881567" w:rsidRDefault="009440D2" w:rsidP="00D90695">
            <w:pPr>
              <w:pStyle w:val="afc"/>
            </w:pPr>
            <w:r>
              <w:t>Не более 20</w:t>
            </w:r>
          </w:p>
        </w:tc>
        <w:tc>
          <w:tcPr>
            <w:tcW w:w="518" w:type="pct"/>
          </w:tcPr>
          <w:p w:rsidR="009440D2" w:rsidRPr="00881567" w:rsidRDefault="009440D2" w:rsidP="00D90695">
            <w:pPr>
              <w:pStyle w:val="afc"/>
            </w:pPr>
            <w:r>
              <w:t>Не более 20</w:t>
            </w:r>
          </w:p>
        </w:tc>
        <w:tc>
          <w:tcPr>
            <w:tcW w:w="419" w:type="pct"/>
          </w:tcPr>
          <w:p w:rsidR="009440D2" w:rsidRPr="00881567" w:rsidRDefault="009440D2" w:rsidP="00D90695">
            <w:pPr>
              <w:pStyle w:val="afc"/>
            </w:pPr>
            <w:r>
              <w:t>2,6</w:t>
            </w:r>
          </w:p>
        </w:tc>
        <w:tc>
          <w:tcPr>
            <w:tcW w:w="518" w:type="pct"/>
          </w:tcPr>
          <w:p w:rsidR="009440D2" w:rsidRPr="00881567" w:rsidRDefault="009440D2" w:rsidP="00D90695">
            <w:pPr>
              <w:pStyle w:val="afc"/>
            </w:pPr>
          </w:p>
        </w:tc>
      </w:tr>
      <w:tr w:rsidR="00DC5112" w:rsidRPr="00881567" w:rsidTr="00DC5112">
        <w:trPr>
          <w:jc w:val="center"/>
        </w:trPr>
        <w:tc>
          <w:tcPr>
            <w:tcW w:w="188" w:type="pct"/>
          </w:tcPr>
          <w:p w:rsidR="00DC5112" w:rsidRPr="00881567" w:rsidRDefault="00DC5112" w:rsidP="0008675D">
            <w:pPr>
              <w:pStyle w:val="afffffffffff2"/>
            </w:pPr>
            <w:r>
              <w:t>5</w:t>
            </w:r>
          </w:p>
        </w:tc>
        <w:tc>
          <w:tcPr>
            <w:tcW w:w="4812" w:type="pct"/>
            <w:gridSpan w:val="8"/>
          </w:tcPr>
          <w:p w:rsidR="00DC5112" w:rsidRPr="00881567" w:rsidRDefault="00DC5112" w:rsidP="0008675D">
            <w:pPr>
              <w:pStyle w:val="afffffffffff2"/>
            </w:pPr>
            <w:r w:rsidRPr="00881567">
              <w:t>Объекты торгово-бытового обслуживания</w:t>
            </w:r>
          </w:p>
        </w:tc>
      </w:tr>
      <w:tr w:rsidR="000F7891" w:rsidRPr="00881567" w:rsidTr="00DB54E6">
        <w:trPr>
          <w:jc w:val="center"/>
        </w:trPr>
        <w:tc>
          <w:tcPr>
            <w:tcW w:w="188" w:type="pct"/>
          </w:tcPr>
          <w:p w:rsidR="000F7891" w:rsidRPr="00881567" w:rsidRDefault="00341623" w:rsidP="0008675D">
            <w:pPr>
              <w:pStyle w:val="afffffffffff2"/>
            </w:pPr>
            <w:r>
              <w:t>5.1</w:t>
            </w:r>
          </w:p>
        </w:tc>
        <w:tc>
          <w:tcPr>
            <w:tcW w:w="1112" w:type="pct"/>
          </w:tcPr>
          <w:p w:rsidR="000F7891" w:rsidRPr="00910B00" w:rsidRDefault="000F7891" w:rsidP="0008675D">
            <w:pPr>
              <w:pStyle w:val="afffffffffff2"/>
            </w:pPr>
            <w:r w:rsidRPr="00910B00">
              <w:t>Предприятия розничной торговли</w:t>
            </w:r>
          </w:p>
        </w:tc>
        <w:tc>
          <w:tcPr>
            <w:tcW w:w="633" w:type="pct"/>
          </w:tcPr>
          <w:p w:rsidR="000F7891" w:rsidRPr="00910B00" w:rsidRDefault="000F7891" w:rsidP="007B486F">
            <w:pPr>
              <w:pStyle w:val="afc"/>
            </w:pPr>
            <w:r w:rsidRPr="00910B00">
              <w:t>м</w:t>
            </w:r>
            <w:r w:rsidRPr="00910B00">
              <w:rPr>
                <w:vertAlign w:val="superscript"/>
              </w:rPr>
              <w:t>2</w:t>
            </w:r>
            <w:r w:rsidRPr="00910B00">
              <w:t xml:space="preserve"> торговой площади</w:t>
            </w:r>
          </w:p>
        </w:tc>
        <w:tc>
          <w:tcPr>
            <w:tcW w:w="590" w:type="pct"/>
          </w:tcPr>
          <w:p w:rsidR="000F7891" w:rsidRPr="00881567" w:rsidRDefault="000F7891" w:rsidP="00D90695">
            <w:pPr>
              <w:pStyle w:val="afc"/>
            </w:pPr>
            <w:r w:rsidRPr="00881567">
              <w:t>195,9</w:t>
            </w:r>
          </w:p>
        </w:tc>
        <w:tc>
          <w:tcPr>
            <w:tcW w:w="603" w:type="pct"/>
          </w:tcPr>
          <w:p w:rsidR="000F7891" w:rsidRPr="00881567" w:rsidRDefault="00D60BF6" w:rsidP="00D90695">
            <w:pPr>
              <w:pStyle w:val="afc"/>
            </w:pPr>
            <w:r>
              <w:t>949,7</w:t>
            </w:r>
          </w:p>
        </w:tc>
        <w:tc>
          <w:tcPr>
            <w:tcW w:w="419" w:type="pct"/>
          </w:tcPr>
          <w:p w:rsidR="000F7891" w:rsidRPr="00881567" w:rsidRDefault="00DC5112" w:rsidP="0040659E">
            <w:pPr>
              <w:pStyle w:val="afc"/>
            </w:pPr>
            <w:r>
              <w:t>413,7</w:t>
            </w:r>
          </w:p>
        </w:tc>
        <w:tc>
          <w:tcPr>
            <w:tcW w:w="518" w:type="pct"/>
          </w:tcPr>
          <w:p w:rsidR="000F7891" w:rsidRPr="00881567" w:rsidRDefault="00DC5112" w:rsidP="00D90695">
            <w:pPr>
              <w:pStyle w:val="afc"/>
            </w:pPr>
            <w:r>
              <w:t>516,2</w:t>
            </w:r>
          </w:p>
        </w:tc>
        <w:tc>
          <w:tcPr>
            <w:tcW w:w="419" w:type="pct"/>
          </w:tcPr>
          <w:p w:rsidR="000F7891" w:rsidRPr="00881567" w:rsidRDefault="000F7891" w:rsidP="00D90695">
            <w:pPr>
              <w:pStyle w:val="afc"/>
            </w:pPr>
            <w:r w:rsidRPr="00881567">
              <w:t>-</w:t>
            </w:r>
          </w:p>
        </w:tc>
        <w:tc>
          <w:tcPr>
            <w:tcW w:w="518" w:type="pct"/>
          </w:tcPr>
          <w:p w:rsidR="000F7891" w:rsidRPr="00881567" w:rsidRDefault="000F7891" w:rsidP="00D90695">
            <w:pPr>
              <w:pStyle w:val="afc"/>
            </w:pPr>
            <w:r w:rsidRPr="00881567">
              <w:t>-</w:t>
            </w:r>
          </w:p>
        </w:tc>
      </w:tr>
      <w:tr w:rsidR="000F7891" w:rsidRPr="00881567" w:rsidTr="00DB54E6">
        <w:trPr>
          <w:jc w:val="center"/>
        </w:trPr>
        <w:tc>
          <w:tcPr>
            <w:tcW w:w="188" w:type="pct"/>
          </w:tcPr>
          <w:p w:rsidR="000F7891" w:rsidRPr="00881567" w:rsidRDefault="00341623" w:rsidP="0008675D">
            <w:pPr>
              <w:pStyle w:val="afffffffffff2"/>
            </w:pPr>
            <w:r>
              <w:t>5.2</w:t>
            </w:r>
          </w:p>
        </w:tc>
        <w:tc>
          <w:tcPr>
            <w:tcW w:w="1112" w:type="pct"/>
          </w:tcPr>
          <w:p w:rsidR="000F7891" w:rsidRPr="00910B00" w:rsidRDefault="000F7891" w:rsidP="0008675D">
            <w:pPr>
              <w:pStyle w:val="afffffffffff2"/>
            </w:pPr>
            <w:r w:rsidRPr="00910B00">
              <w:t>Рынки</w:t>
            </w:r>
          </w:p>
        </w:tc>
        <w:tc>
          <w:tcPr>
            <w:tcW w:w="633" w:type="pct"/>
          </w:tcPr>
          <w:p w:rsidR="000F7891" w:rsidRPr="00910B00" w:rsidRDefault="000F7891" w:rsidP="007B486F">
            <w:pPr>
              <w:pStyle w:val="afc"/>
            </w:pPr>
            <w:r w:rsidRPr="00910B00">
              <w:t>м</w:t>
            </w:r>
            <w:r w:rsidRPr="00910B00">
              <w:rPr>
                <w:vertAlign w:val="superscript"/>
              </w:rPr>
              <w:t>2</w:t>
            </w:r>
            <w:r w:rsidRPr="00910B00">
              <w:t xml:space="preserve"> торговой площади</w:t>
            </w:r>
          </w:p>
        </w:tc>
        <w:tc>
          <w:tcPr>
            <w:tcW w:w="590" w:type="pct"/>
          </w:tcPr>
          <w:p w:rsidR="000F7891" w:rsidRPr="00881567" w:rsidRDefault="000F7891" w:rsidP="00D90695">
            <w:pPr>
              <w:pStyle w:val="afc"/>
            </w:pPr>
            <w:r w:rsidRPr="00881567">
              <w:t>24</w:t>
            </w:r>
          </w:p>
        </w:tc>
        <w:tc>
          <w:tcPr>
            <w:tcW w:w="603" w:type="pct"/>
          </w:tcPr>
          <w:p w:rsidR="000F7891" w:rsidRPr="00881567" w:rsidRDefault="00D60BF6" w:rsidP="00D90695">
            <w:pPr>
              <w:pStyle w:val="afc"/>
            </w:pPr>
            <w:r>
              <w:t>0</w:t>
            </w:r>
          </w:p>
        </w:tc>
        <w:tc>
          <w:tcPr>
            <w:tcW w:w="419" w:type="pct"/>
          </w:tcPr>
          <w:p w:rsidR="000F7891" w:rsidRPr="00881567" w:rsidRDefault="00F33CA5" w:rsidP="00DC5112">
            <w:pPr>
              <w:pStyle w:val="afc"/>
            </w:pPr>
            <w:r>
              <w:t>5</w:t>
            </w:r>
            <w:r w:rsidR="00DC5112">
              <w:t>1</w:t>
            </w:r>
          </w:p>
        </w:tc>
        <w:tc>
          <w:tcPr>
            <w:tcW w:w="518" w:type="pct"/>
          </w:tcPr>
          <w:p w:rsidR="000F7891" w:rsidRPr="00881567" w:rsidRDefault="00DC5112" w:rsidP="00D90695">
            <w:pPr>
              <w:pStyle w:val="afc"/>
            </w:pPr>
            <w:r>
              <w:t>63</w:t>
            </w:r>
          </w:p>
        </w:tc>
        <w:tc>
          <w:tcPr>
            <w:tcW w:w="419" w:type="pct"/>
          </w:tcPr>
          <w:p w:rsidR="000F7891" w:rsidRPr="00881567" w:rsidRDefault="000F7891" w:rsidP="00D90695">
            <w:pPr>
              <w:pStyle w:val="afc"/>
            </w:pPr>
            <w:r w:rsidRPr="00881567">
              <w:t>-</w:t>
            </w:r>
          </w:p>
        </w:tc>
        <w:tc>
          <w:tcPr>
            <w:tcW w:w="518" w:type="pct"/>
          </w:tcPr>
          <w:p w:rsidR="000F7891" w:rsidRPr="00881567" w:rsidRDefault="000F7891" w:rsidP="00D90695">
            <w:pPr>
              <w:pStyle w:val="afc"/>
            </w:pPr>
            <w:r w:rsidRPr="00881567">
              <w:t>-</w:t>
            </w:r>
          </w:p>
        </w:tc>
      </w:tr>
      <w:tr w:rsidR="00CF730E" w:rsidRPr="00881567" w:rsidTr="00DB54E6">
        <w:trPr>
          <w:jc w:val="center"/>
        </w:trPr>
        <w:tc>
          <w:tcPr>
            <w:tcW w:w="188" w:type="pct"/>
          </w:tcPr>
          <w:p w:rsidR="00CF730E" w:rsidRPr="00881567" w:rsidRDefault="00341623" w:rsidP="0008675D">
            <w:pPr>
              <w:pStyle w:val="afffffffffff2"/>
            </w:pPr>
            <w:r>
              <w:t>5.</w:t>
            </w:r>
            <w:r w:rsidR="00D60BF6">
              <w:t>3</w:t>
            </w:r>
          </w:p>
        </w:tc>
        <w:tc>
          <w:tcPr>
            <w:tcW w:w="1112" w:type="pct"/>
          </w:tcPr>
          <w:p w:rsidR="00CF730E" w:rsidRPr="00881567" w:rsidRDefault="00CF730E" w:rsidP="0008675D">
            <w:pPr>
              <w:pStyle w:val="afffffffffff2"/>
            </w:pPr>
            <w:r w:rsidRPr="00881567">
              <w:t>Банно-оздоровительный комплекс</w:t>
            </w:r>
          </w:p>
        </w:tc>
        <w:tc>
          <w:tcPr>
            <w:tcW w:w="633" w:type="pct"/>
          </w:tcPr>
          <w:p w:rsidR="00CF730E" w:rsidRPr="00881567" w:rsidRDefault="00CF730E" w:rsidP="00916ED2">
            <w:pPr>
              <w:pStyle w:val="afc"/>
            </w:pPr>
            <w:r w:rsidRPr="00881567">
              <w:t>помыв</w:t>
            </w:r>
            <w:r w:rsidR="0067682E" w:rsidRPr="00881567">
              <w:t>очн</w:t>
            </w:r>
            <w:r w:rsidR="00916ED2">
              <w:t>ых</w:t>
            </w:r>
            <w:r w:rsidRPr="00881567">
              <w:t xml:space="preserve"> мест</w:t>
            </w:r>
          </w:p>
        </w:tc>
        <w:tc>
          <w:tcPr>
            <w:tcW w:w="590" w:type="pct"/>
          </w:tcPr>
          <w:p w:rsidR="00CF730E" w:rsidRPr="00881567" w:rsidRDefault="00686A22" w:rsidP="00D90695">
            <w:pPr>
              <w:pStyle w:val="afc"/>
            </w:pPr>
            <w:r w:rsidRPr="00881567">
              <w:t>7</w:t>
            </w:r>
          </w:p>
        </w:tc>
        <w:tc>
          <w:tcPr>
            <w:tcW w:w="603" w:type="pct"/>
          </w:tcPr>
          <w:p w:rsidR="00CF730E" w:rsidRPr="00881567" w:rsidRDefault="000762F1" w:rsidP="00D90695">
            <w:pPr>
              <w:pStyle w:val="afc"/>
            </w:pPr>
            <w:r>
              <w:t>30</w:t>
            </w:r>
          </w:p>
        </w:tc>
        <w:tc>
          <w:tcPr>
            <w:tcW w:w="419" w:type="pct"/>
          </w:tcPr>
          <w:p w:rsidR="00CF730E" w:rsidRPr="00881567" w:rsidRDefault="000762F1" w:rsidP="00D90695">
            <w:pPr>
              <w:pStyle w:val="afc"/>
            </w:pPr>
            <w:r>
              <w:t>1</w:t>
            </w:r>
            <w:r w:rsidR="0040659E">
              <w:t>5</w:t>
            </w:r>
          </w:p>
        </w:tc>
        <w:tc>
          <w:tcPr>
            <w:tcW w:w="518" w:type="pct"/>
          </w:tcPr>
          <w:p w:rsidR="00CF730E" w:rsidRPr="00881567" w:rsidRDefault="00DC5112" w:rsidP="00D90695">
            <w:pPr>
              <w:pStyle w:val="afc"/>
            </w:pPr>
            <w:r>
              <w:t>18</w:t>
            </w:r>
          </w:p>
        </w:tc>
        <w:tc>
          <w:tcPr>
            <w:tcW w:w="419" w:type="pct"/>
          </w:tcPr>
          <w:p w:rsidR="00CF730E" w:rsidRPr="00881567" w:rsidRDefault="00CF730E" w:rsidP="00D90695">
            <w:pPr>
              <w:pStyle w:val="afc"/>
            </w:pPr>
            <w:r w:rsidRPr="00881567">
              <w:t>-</w:t>
            </w:r>
          </w:p>
        </w:tc>
        <w:tc>
          <w:tcPr>
            <w:tcW w:w="518" w:type="pct"/>
          </w:tcPr>
          <w:p w:rsidR="00CF730E" w:rsidRPr="00881567" w:rsidRDefault="00CF730E" w:rsidP="00D90695">
            <w:pPr>
              <w:pStyle w:val="afc"/>
            </w:pPr>
            <w:r w:rsidRPr="00881567">
              <w:t>-</w:t>
            </w:r>
          </w:p>
        </w:tc>
      </w:tr>
      <w:tr w:rsidR="00CF730E" w:rsidRPr="00881567" w:rsidTr="00DB54E6">
        <w:trPr>
          <w:jc w:val="center"/>
        </w:trPr>
        <w:tc>
          <w:tcPr>
            <w:tcW w:w="188" w:type="pct"/>
          </w:tcPr>
          <w:p w:rsidR="00CF730E" w:rsidRPr="00881567" w:rsidRDefault="00CF730E" w:rsidP="0008675D">
            <w:pPr>
              <w:pStyle w:val="afffffffffff2"/>
            </w:pPr>
            <w:r w:rsidRPr="00881567">
              <w:t>5.</w:t>
            </w:r>
            <w:r w:rsidR="00D60BF6">
              <w:t>4</w:t>
            </w:r>
          </w:p>
        </w:tc>
        <w:tc>
          <w:tcPr>
            <w:tcW w:w="1112" w:type="pct"/>
          </w:tcPr>
          <w:p w:rsidR="00CF730E" w:rsidRPr="00881567" w:rsidRDefault="0042768E" w:rsidP="0008675D">
            <w:pPr>
              <w:pStyle w:val="afffffffffff2"/>
            </w:pPr>
            <w:r w:rsidRPr="0042768E">
              <w:t>Объекты обслуживания жилой застройки</w:t>
            </w:r>
          </w:p>
        </w:tc>
        <w:tc>
          <w:tcPr>
            <w:tcW w:w="633" w:type="pct"/>
          </w:tcPr>
          <w:p w:rsidR="00CF730E" w:rsidRPr="00881567" w:rsidRDefault="0042768E" w:rsidP="0042768E">
            <w:pPr>
              <w:pStyle w:val="afc"/>
            </w:pPr>
            <w:r w:rsidRPr="0042768E">
              <w:t>м</w:t>
            </w:r>
            <w:r w:rsidRPr="0042768E">
              <w:rPr>
                <w:vertAlign w:val="superscript"/>
              </w:rPr>
              <w:t>2</w:t>
            </w:r>
            <w:r w:rsidRPr="0042768E">
              <w:t xml:space="preserve"> общей площади на 1 человек</w:t>
            </w:r>
            <w:r>
              <w:t>а</w:t>
            </w:r>
          </w:p>
        </w:tc>
        <w:tc>
          <w:tcPr>
            <w:tcW w:w="590" w:type="pct"/>
          </w:tcPr>
          <w:p w:rsidR="00CF730E" w:rsidRPr="00881567" w:rsidRDefault="0042768E" w:rsidP="00F33CA5">
            <w:pPr>
              <w:pStyle w:val="afc"/>
            </w:pPr>
            <w:r>
              <w:t>1,</w:t>
            </w:r>
            <w:r w:rsidR="00F33CA5">
              <w:t>5</w:t>
            </w:r>
          </w:p>
        </w:tc>
        <w:tc>
          <w:tcPr>
            <w:tcW w:w="603" w:type="pct"/>
          </w:tcPr>
          <w:p w:rsidR="00CF730E" w:rsidRPr="00881567" w:rsidRDefault="00F33CA5" w:rsidP="00D90695">
            <w:pPr>
              <w:pStyle w:val="afc"/>
            </w:pPr>
            <w:r>
              <w:t>2617,0</w:t>
            </w:r>
          </w:p>
        </w:tc>
        <w:tc>
          <w:tcPr>
            <w:tcW w:w="419" w:type="pct"/>
          </w:tcPr>
          <w:p w:rsidR="00CF730E" w:rsidRPr="00881567" w:rsidRDefault="00F33CA5" w:rsidP="00DC5112">
            <w:pPr>
              <w:pStyle w:val="afc"/>
            </w:pPr>
            <w:r>
              <w:t>3</w:t>
            </w:r>
            <w:r w:rsidR="00DC5112">
              <w:t>168</w:t>
            </w:r>
            <w:r w:rsidR="00F42643">
              <w:t>,0</w:t>
            </w:r>
          </w:p>
        </w:tc>
        <w:tc>
          <w:tcPr>
            <w:tcW w:w="518" w:type="pct"/>
          </w:tcPr>
          <w:p w:rsidR="00CF730E" w:rsidRPr="00881567" w:rsidRDefault="00DC5112" w:rsidP="00DC5112">
            <w:pPr>
              <w:pStyle w:val="afc"/>
            </w:pPr>
            <w:r>
              <w:t>3952</w:t>
            </w:r>
            <w:r w:rsidR="00BC4933">
              <w:t>,</w:t>
            </w:r>
            <w:r>
              <w:t>5</w:t>
            </w:r>
          </w:p>
        </w:tc>
        <w:tc>
          <w:tcPr>
            <w:tcW w:w="419" w:type="pct"/>
          </w:tcPr>
          <w:p w:rsidR="00CF730E" w:rsidRPr="00881567" w:rsidRDefault="00CF730E" w:rsidP="00D90695">
            <w:pPr>
              <w:pStyle w:val="afc"/>
            </w:pPr>
            <w:r w:rsidRPr="00881567">
              <w:t>-</w:t>
            </w:r>
          </w:p>
        </w:tc>
        <w:tc>
          <w:tcPr>
            <w:tcW w:w="518" w:type="pct"/>
          </w:tcPr>
          <w:p w:rsidR="00CF730E" w:rsidRPr="00881567" w:rsidRDefault="00CF730E" w:rsidP="00D90695">
            <w:pPr>
              <w:pStyle w:val="afc"/>
            </w:pPr>
            <w:r w:rsidRPr="00881567">
              <w:t>-</w:t>
            </w:r>
          </w:p>
        </w:tc>
      </w:tr>
      <w:tr w:rsidR="00CF730E" w:rsidRPr="00881567" w:rsidTr="00DB54E6">
        <w:trPr>
          <w:jc w:val="center"/>
        </w:trPr>
        <w:tc>
          <w:tcPr>
            <w:tcW w:w="188" w:type="pct"/>
          </w:tcPr>
          <w:p w:rsidR="00CF730E" w:rsidRPr="00881567" w:rsidRDefault="00CF730E" w:rsidP="0008675D">
            <w:pPr>
              <w:pStyle w:val="afffffffffff2"/>
            </w:pPr>
            <w:r w:rsidRPr="00881567">
              <w:t>5.</w:t>
            </w:r>
            <w:r w:rsidR="00D60BF6">
              <w:t>5</w:t>
            </w:r>
          </w:p>
        </w:tc>
        <w:tc>
          <w:tcPr>
            <w:tcW w:w="1112" w:type="pct"/>
          </w:tcPr>
          <w:p w:rsidR="00CF730E" w:rsidRPr="00881567" w:rsidRDefault="00CF730E" w:rsidP="0008675D">
            <w:pPr>
              <w:pStyle w:val="afffffffffff2"/>
            </w:pPr>
            <w:r w:rsidRPr="00881567">
              <w:t>Общественный туалет</w:t>
            </w:r>
          </w:p>
        </w:tc>
        <w:tc>
          <w:tcPr>
            <w:tcW w:w="633" w:type="pct"/>
          </w:tcPr>
          <w:p w:rsidR="00CF730E" w:rsidRPr="00881567" w:rsidRDefault="008837A4" w:rsidP="000F71FF">
            <w:pPr>
              <w:pStyle w:val="afc"/>
            </w:pPr>
            <w:r>
              <w:t>единиц</w:t>
            </w:r>
          </w:p>
        </w:tc>
        <w:tc>
          <w:tcPr>
            <w:tcW w:w="590" w:type="pct"/>
          </w:tcPr>
          <w:p w:rsidR="00CF730E" w:rsidRPr="00881567" w:rsidRDefault="00CF730E" w:rsidP="00D90695">
            <w:pPr>
              <w:pStyle w:val="afc"/>
            </w:pPr>
            <w:r w:rsidRPr="00881567">
              <w:t>1</w:t>
            </w:r>
          </w:p>
        </w:tc>
        <w:tc>
          <w:tcPr>
            <w:tcW w:w="603" w:type="pct"/>
          </w:tcPr>
          <w:p w:rsidR="00CF730E" w:rsidRPr="00881567" w:rsidRDefault="00F33CA5" w:rsidP="00D90695">
            <w:pPr>
              <w:pStyle w:val="afc"/>
            </w:pPr>
            <w:r>
              <w:t>0</w:t>
            </w:r>
          </w:p>
        </w:tc>
        <w:tc>
          <w:tcPr>
            <w:tcW w:w="419" w:type="pct"/>
          </w:tcPr>
          <w:p w:rsidR="00CF730E" w:rsidRPr="00881567" w:rsidRDefault="00726D09" w:rsidP="00D90695">
            <w:pPr>
              <w:pStyle w:val="afc"/>
            </w:pPr>
            <w:r w:rsidRPr="00881567">
              <w:t>2</w:t>
            </w:r>
          </w:p>
        </w:tc>
        <w:tc>
          <w:tcPr>
            <w:tcW w:w="518" w:type="pct"/>
          </w:tcPr>
          <w:p w:rsidR="00CF730E" w:rsidRPr="00881567" w:rsidRDefault="00BC4933" w:rsidP="00D90695">
            <w:pPr>
              <w:pStyle w:val="afc"/>
            </w:pPr>
            <w:r>
              <w:t>3</w:t>
            </w:r>
          </w:p>
        </w:tc>
        <w:tc>
          <w:tcPr>
            <w:tcW w:w="419" w:type="pct"/>
          </w:tcPr>
          <w:p w:rsidR="00CF730E" w:rsidRPr="00881567" w:rsidRDefault="00CF730E" w:rsidP="00D90695">
            <w:pPr>
              <w:pStyle w:val="afc"/>
            </w:pPr>
            <w:r w:rsidRPr="00881567">
              <w:t>-</w:t>
            </w:r>
          </w:p>
        </w:tc>
        <w:tc>
          <w:tcPr>
            <w:tcW w:w="518" w:type="pct"/>
          </w:tcPr>
          <w:p w:rsidR="00CF730E" w:rsidRPr="00881567" w:rsidRDefault="00CF730E" w:rsidP="00D90695">
            <w:pPr>
              <w:pStyle w:val="afc"/>
            </w:pPr>
            <w:r w:rsidRPr="00881567">
              <w:t>-</w:t>
            </w:r>
          </w:p>
        </w:tc>
      </w:tr>
      <w:tr w:rsidR="00DC5112" w:rsidRPr="00881567" w:rsidTr="00DC5112">
        <w:trPr>
          <w:jc w:val="center"/>
        </w:trPr>
        <w:tc>
          <w:tcPr>
            <w:tcW w:w="188" w:type="pct"/>
          </w:tcPr>
          <w:p w:rsidR="00DC5112" w:rsidRPr="00881567" w:rsidRDefault="00DC5112" w:rsidP="0008675D">
            <w:pPr>
              <w:pStyle w:val="afffffffffff2"/>
            </w:pPr>
            <w:r>
              <w:t>6</w:t>
            </w:r>
          </w:p>
        </w:tc>
        <w:tc>
          <w:tcPr>
            <w:tcW w:w="4812" w:type="pct"/>
            <w:gridSpan w:val="8"/>
          </w:tcPr>
          <w:p w:rsidR="00DC5112" w:rsidRPr="00881567" w:rsidRDefault="00DC5112" w:rsidP="0008675D">
            <w:pPr>
              <w:pStyle w:val="afffffffffff2"/>
            </w:pPr>
            <w:r w:rsidRPr="00881567">
              <w:t>Объекты массового отдыха населения</w:t>
            </w:r>
          </w:p>
        </w:tc>
      </w:tr>
      <w:tr w:rsidR="00CF730E" w:rsidRPr="00881567" w:rsidTr="00DB54E6">
        <w:trPr>
          <w:trHeight w:val="302"/>
          <w:jc w:val="center"/>
        </w:trPr>
        <w:tc>
          <w:tcPr>
            <w:tcW w:w="188" w:type="pct"/>
          </w:tcPr>
          <w:p w:rsidR="00CF730E" w:rsidRPr="00881567" w:rsidRDefault="004E1707" w:rsidP="0008675D">
            <w:pPr>
              <w:pStyle w:val="afffffffffff2"/>
            </w:pPr>
            <w:r>
              <w:t>6.1</w:t>
            </w:r>
          </w:p>
        </w:tc>
        <w:tc>
          <w:tcPr>
            <w:tcW w:w="1112" w:type="pct"/>
          </w:tcPr>
          <w:p w:rsidR="00CF730E" w:rsidRPr="00881567" w:rsidRDefault="00CF730E" w:rsidP="0008675D">
            <w:pPr>
              <w:pStyle w:val="afffffffffff2"/>
            </w:pPr>
            <w:r w:rsidRPr="00881567">
              <w:t>Озеленение общего пользования</w:t>
            </w:r>
          </w:p>
        </w:tc>
        <w:tc>
          <w:tcPr>
            <w:tcW w:w="633" w:type="pct"/>
            <w:tcBorders>
              <w:bottom w:val="single" w:sz="8" w:space="0" w:color="auto"/>
            </w:tcBorders>
          </w:tcPr>
          <w:p w:rsidR="00CF730E" w:rsidRPr="00881567" w:rsidRDefault="003C4E0C" w:rsidP="000F71FF">
            <w:pPr>
              <w:pStyle w:val="afc"/>
            </w:pPr>
            <w:r w:rsidRPr="00881567">
              <w:t>м</w:t>
            </w:r>
            <w:r w:rsidRPr="000F71FF">
              <w:rPr>
                <w:vertAlign w:val="superscript"/>
              </w:rPr>
              <w:t>2</w:t>
            </w:r>
            <w:r w:rsidRPr="00881567">
              <w:t xml:space="preserve"> на </w:t>
            </w:r>
            <w:r w:rsidR="000F71FF">
              <w:t>человек</w:t>
            </w:r>
            <w:r w:rsidR="00F42643">
              <w:t>а</w:t>
            </w:r>
          </w:p>
        </w:tc>
        <w:tc>
          <w:tcPr>
            <w:tcW w:w="590" w:type="pct"/>
            <w:tcBorders>
              <w:bottom w:val="single" w:sz="8" w:space="0" w:color="auto"/>
            </w:tcBorders>
          </w:tcPr>
          <w:p w:rsidR="00CF730E" w:rsidRPr="00881567" w:rsidRDefault="003C4E0C" w:rsidP="00D90695">
            <w:pPr>
              <w:pStyle w:val="afc"/>
            </w:pPr>
            <w:r w:rsidRPr="00881567">
              <w:t>10</w:t>
            </w:r>
          </w:p>
        </w:tc>
        <w:tc>
          <w:tcPr>
            <w:tcW w:w="603" w:type="pct"/>
          </w:tcPr>
          <w:p w:rsidR="00CF730E" w:rsidRPr="00881567" w:rsidRDefault="00F42643" w:rsidP="00D90695">
            <w:pPr>
              <w:pStyle w:val="afc"/>
            </w:pPr>
            <w:r w:rsidRPr="00F42643">
              <w:t>29312</w:t>
            </w:r>
          </w:p>
        </w:tc>
        <w:tc>
          <w:tcPr>
            <w:tcW w:w="419" w:type="pct"/>
            <w:tcBorders>
              <w:bottom w:val="single" w:sz="8" w:space="0" w:color="auto"/>
            </w:tcBorders>
          </w:tcPr>
          <w:p w:rsidR="00CF730E" w:rsidRPr="00881567" w:rsidRDefault="00726D09" w:rsidP="00DC5112">
            <w:pPr>
              <w:pStyle w:val="afc"/>
            </w:pPr>
            <w:r w:rsidRPr="00881567">
              <w:t>2</w:t>
            </w:r>
            <w:r w:rsidR="0040659E">
              <w:t>1</w:t>
            </w:r>
            <w:r w:rsidR="00DC5112">
              <w:t>12</w:t>
            </w:r>
            <w:r w:rsidRPr="00881567">
              <w:t>0</w:t>
            </w:r>
          </w:p>
        </w:tc>
        <w:tc>
          <w:tcPr>
            <w:tcW w:w="518" w:type="pct"/>
            <w:tcBorders>
              <w:bottom w:val="single" w:sz="8" w:space="0" w:color="auto"/>
            </w:tcBorders>
          </w:tcPr>
          <w:p w:rsidR="00CF730E" w:rsidRPr="00881567" w:rsidRDefault="00BC4933" w:rsidP="00DC5112">
            <w:pPr>
              <w:pStyle w:val="afc"/>
            </w:pPr>
            <w:r>
              <w:t>2</w:t>
            </w:r>
            <w:r w:rsidR="00DC5112">
              <w:t>635</w:t>
            </w:r>
            <w:r w:rsidR="00F42643">
              <w:t>0</w:t>
            </w:r>
          </w:p>
        </w:tc>
        <w:tc>
          <w:tcPr>
            <w:tcW w:w="419" w:type="pct"/>
            <w:tcBorders>
              <w:bottom w:val="single" w:sz="8" w:space="0" w:color="auto"/>
            </w:tcBorders>
          </w:tcPr>
          <w:p w:rsidR="00CF730E" w:rsidRPr="00881567" w:rsidRDefault="00DC5112" w:rsidP="00D90695">
            <w:pPr>
              <w:pStyle w:val="afc"/>
            </w:pPr>
            <w:r>
              <w:t>-</w:t>
            </w:r>
          </w:p>
        </w:tc>
        <w:tc>
          <w:tcPr>
            <w:tcW w:w="518" w:type="pct"/>
            <w:tcBorders>
              <w:bottom w:val="single" w:sz="8" w:space="0" w:color="auto"/>
            </w:tcBorders>
          </w:tcPr>
          <w:p w:rsidR="00CF730E" w:rsidRPr="00881567" w:rsidRDefault="00DC5112" w:rsidP="00D90695">
            <w:pPr>
              <w:pStyle w:val="afc"/>
            </w:pPr>
            <w:r>
              <w:t>-</w:t>
            </w:r>
          </w:p>
        </w:tc>
      </w:tr>
      <w:tr w:rsidR="00CF730E" w:rsidRPr="00881567" w:rsidTr="00DB54E6">
        <w:trPr>
          <w:jc w:val="center"/>
        </w:trPr>
        <w:tc>
          <w:tcPr>
            <w:tcW w:w="188" w:type="pct"/>
          </w:tcPr>
          <w:p w:rsidR="00CF730E" w:rsidRPr="00881567" w:rsidRDefault="00CF730E" w:rsidP="0008675D">
            <w:pPr>
              <w:pStyle w:val="afffffffffff2"/>
            </w:pPr>
            <w:r w:rsidRPr="00881567">
              <w:t>7</w:t>
            </w:r>
          </w:p>
        </w:tc>
        <w:tc>
          <w:tcPr>
            <w:tcW w:w="1112" w:type="pct"/>
          </w:tcPr>
          <w:p w:rsidR="00CF730E" w:rsidRPr="00881567" w:rsidRDefault="00CF730E" w:rsidP="0008675D">
            <w:pPr>
              <w:pStyle w:val="afffffffffff2"/>
            </w:pPr>
            <w:r w:rsidRPr="00881567">
              <w:t xml:space="preserve">Учреждения </w:t>
            </w:r>
            <w:r w:rsidR="00686A22" w:rsidRPr="00881567">
              <w:t>органов по делам молод</w:t>
            </w:r>
            <w:r w:rsidR="003C4E0C" w:rsidRPr="00881567">
              <w:t>ё</w:t>
            </w:r>
            <w:r w:rsidR="00686A22" w:rsidRPr="00881567">
              <w:t>жи</w:t>
            </w:r>
          </w:p>
        </w:tc>
        <w:tc>
          <w:tcPr>
            <w:tcW w:w="633" w:type="pct"/>
          </w:tcPr>
          <w:p w:rsidR="00CF730E" w:rsidRPr="00881567" w:rsidRDefault="00CF730E" w:rsidP="00585F2C">
            <w:pPr>
              <w:pStyle w:val="afc"/>
            </w:pPr>
            <w:r w:rsidRPr="00881567">
              <w:t>м</w:t>
            </w:r>
            <w:r w:rsidRPr="000F71FF">
              <w:rPr>
                <w:vertAlign w:val="superscript"/>
              </w:rPr>
              <w:t>2</w:t>
            </w:r>
            <w:r w:rsidRPr="00881567">
              <w:t xml:space="preserve"> общ</w:t>
            </w:r>
            <w:r w:rsidR="00107EA0" w:rsidRPr="00881567">
              <w:t>ей</w:t>
            </w:r>
            <w:r w:rsidRPr="00881567">
              <w:t xml:space="preserve"> пл</w:t>
            </w:r>
            <w:r w:rsidR="00107EA0" w:rsidRPr="00881567">
              <w:t>ощади</w:t>
            </w:r>
            <w:r w:rsidRPr="00881567">
              <w:t xml:space="preserve"> на 1000 </w:t>
            </w:r>
            <w:r w:rsidR="000F71FF">
              <w:t>человек</w:t>
            </w:r>
          </w:p>
        </w:tc>
        <w:tc>
          <w:tcPr>
            <w:tcW w:w="590" w:type="pct"/>
          </w:tcPr>
          <w:p w:rsidR="00CF730E" w:rsidRPr="00881567" w:rsidRDefault="00CF730E" w:rsidP="00D90695">
            <w:pPr>
              <w:pStyle w:val="afc"/>
            </w:pPr>
            <w:r w:rsidRPr="00881567">
              <w:t>25</w:t>
            </w:r>
          </w:p>
        </w:tc>
        <w:tc>
          <w:tcPr>
            <w:tcW w:w="603" w:type="pct"/>
          </w:tcPr>
          <w:p w:rsidR="00CF730E" w:rsidRPr="00881567" w:rsidRDefault="00F33CA5" w:rsidP="00D90695">
            <w:pPr>
              <w:pStyle w:val="afc"/>
            </w:pPr>
            <w:r>
              <w:t>65</w:t>
            </w:r>
          </w:p>
        </w:tc>
        <w:tc>
          <w:tcPr>
            <w:tcW w:w="419" w:type="pct"/>
          </w:tcPr>
          <w:p w:rsidR="00CF730E" w:rsidRPr="00881567" w:rsidRDefault="00DC5112" w:rsidP="0040659E">
            <w:pPr>
              <w:pStyle w:val="afc"/>
            </w:pPr>
            <w:r>
              <w:t>53</w:t>
            </w:r>
          </w:p>
        </w:tc>
        <w:tc>
          <w:tcPr>
            <w:tcW w:w="518" w:type="pct"/>
          </w:tcPr>
          <w:p w:rsidR="00CF730E" w:rsidRPr="00881567" w:rsidRDefault="00DC5112" w:rsidP="00F33CA5">
            <w:pPr>
              <w:pStyle w:val="afc"/>
            </w:pPr>
            <w:r>
              <w:t>66</w:t>
            </w:r>
          </w:p>
        </w:tc>
        <w:tc>
          <w:tcPr>
            <w:tcW w:w="419" w:type="pct"/>
          </w:tcPr>
          <w:p w:rsidR="00CF730E" w:rsidRPr="00881567" w:rsidRDefault="00CF730E" w:rsidP="00D90695">
            <w:pPr>
              <w:pStyle w:val="afc"/>
            </w:pPr>
            <w:r w:rsidRPr="00881567">
              <w:t>-</w:t>
            </w:r>
          </w:p>
        </w:tc>
        <w:tc>
          <w:tcPr>
            <w:tcW w:w="518" w:type="pct"/>
          </w:tcPr>
          <w:p w:rsidR="00CF730E" w:rsidRPr="00881567" w:rsidRDefault="00B973F4" w:rsidP="00D90695">
            <w:pPr>
              <w:pStyle w:val="afc"/>
            </w:pPr>
            <w:r>
              <w:t>25</w:t>
            </w:r>
          </w:p>
        </w:tc>
      </w:tr>
      <w:tr w:rsidR="00DC5112" w:rsidRPr="00881567" w:rsidTr="00DC5112">
        <w:trPr>
          <w:jc w:val="center"/>
        </w:trPr>
        <w:tc>
          <w:tcPr>
            <w:tcW w:w="188" w:type="pct"/>
          </w:tcPr>
          <w:p w:rsidR="00DC5112" w:rsidRPr="00881567" w:rsidRDefault="00DC5112" w:rsidP="0008675D">
            <w:pPr>
              <w:pStyle w:val="afffffffffff2"/>
            </w:pPr>
            <w:r>
              <w:t>8</w:t>
            </w:r>
          </w:p>
        </w:tc>
        <w:tc>
          <w:tcPr>
            <w:tcW w:w="4812" w:type="pct"/>
            <w:gridSpan w:val="8"/>
          </w:tcPr>
          <w:p w:rsidR="00DC5112" w:rsidRPr="00881567" w:rsidRDefault="00DC5112" w:rsidP="0008675D">
            <w:pPr>
              <w:pStyle w:val="afffffffffff2"/>
            </w:pPr>
            <w:r w:rsidRPr="00881567">
              <w:t>Иные объекты</w:t>
            </w:r>
          </w:p>
        </w:tc>
      </w:tr>
      <w:tr w:rsidR="00CF730E" w:rsidRPr="00881567" w:rsidTr="00DB54E6">
        <w:trPr>
          <w:jc w:val="center"/>
        </w:trPr>
        <w:tc>
          <w:tcPr>
            <w:tcW w:w="188" w:type="pct"/>
          </w:tcPr>
          <w:p w:rsidR="00CF730E" w:rsidRPr="00881567" w:rsidRDefault="00341623" w:rsidP="0008675D">
            <w:pPr>
              <w:pStyle w:val="afffffffffff2"/>
            </w:pPr>
            <w:r>
              <w:t>8.1</w:t>
            </w:r>
          </w:p>
        </w:tc>
        <w:tc>
          <w:tcPr>
            <w:tcW w:w="1112" w:type="pct"/>
          </w:tcPr>
          <w:p w:rsidR="00CF730E" w:rsidRPr="00881567" w:rsidRDefault="00CF730E" w:rsidP="0008675D">
            <w:pPr>
              <w:pStyle w:val="afffffffffff2"/>
            </w:pPr>
            <w:r w:rsidRPr="00881567">
              <w:t>Кладбище</w:t>
            </w:r>
            <w:r w:rsidR="00585F2C" w:rsidRPr="00881567">
              <w:t xml:space="preserve"> традиционн</w:t>
            </w:r>
            <w:r w:rsidR="00585F2C">
              <w:t>ое</w:t>
            </w:r>
          </w:p>
        </w:tc>
        <w:tc>
          <w:tcPr>
            <w:tcW w:w="633" w:type="pct"/>
          </w:tcPr>
          <w:p w:rsidR="00CF730E" w:rsidRPr="00881567" w:rsidRDefault="00932D3F" w:rsidP="000F71FF">
            <w:pPr>
              <w:pStyle w:val="afc"/>
            </w:pPr>
            <w:r>
              <w:t xml:space="preserve">га </w:t>
            </w:r>
            <w:r w:rsidR="00CF730E" w:rsidRPr="00881567">
              <w:t xml:space="preserve">на 1000 </w:t>
            </w:r>
            <w:r w:rsidR="000F71FF">
              <w:t>человек</w:t>
            </w:r>
          </w:p>
        </w:tc>
        <w:tc>
          <w:tcPr>
            <w:tcW w:w="590" w:type="pct"/>
          </w:tcPr>
          <w:p w:rsidR="00CF730E" w:rsidRPr="00881567" w:rsidRDefault="00CF730E" w:rsidP="00D90695">
            <w:pPr>
              <w:pStyle w:val="afc"/>
            </w:pPr>
            <w:r w:rsidRPr="00881567">
              <w:t>0,24</w:t>
            </w:r>
          </w:p>
        </w:tc>
        <w:tc>
          <w:tcPr>
            <w:tcW w:w="603" w:type="pct"/>
          </w:tcPr>
          <w:p w:rsidR="00CF730E" w:rsidRPr="00881567" w:rsidRDefault="00063700" w:rsidP="00D90695">
            <w:pPr>
              <w:pStyle w:val="afc"/>
            </w:pPr>
            <w:r>
              <w:t>6,8</w:t>
            </w:r>
          </w:p>
        </w:tc>
        <w:tc>
          <w:tcPr>
            <w:tcW w:w="419" w:type="pct"/>
          </w:tcPr>
          <w:p w:rsidR="00CF730E" w:rsidRPr="00881567" w:rsidRDefault="00726D09" w:rsidP="00063700">
            <w:pPr>
              <w:pStyle w:val="afc"/>
            </w:pPr>
            <w:r w:rsidRPr="00881567">
              <w:t>0,</w:t>
            </w:r>
            <w:r w:rsidR="00063700">
              <w:t>5</w:t>
            </w:r>
          </w:p>
        </w:tc>
        <w:tc>
          <w:tcPr>
            <w:tcW w:w="518" w:type="pct"/>
          </w:tcPr>
          <w:p w:rsidR="00CF730E" w:rsidRPr="00881567" w:rsidRDefault="00BC4933" w:rsidP="00DC5112">
            <w:pPr>
              <w:pStyle w:val="afc"/>
            </w:pPr>
            <w:r>
              <w:t>0,</w:t>
            </w:r>
            <w:r w:rsidR="00DC5112">
              <w:t>6</w:t>
            </w:r>
          </w:p>
        </w:tc>
        <w:tc>
          <w:tcPr>
            <w:tcW w:w="419" w:type="pct"/>
          </w:tcPr>
          <w:p w:rsidR="00CF730E" w:rsidRPr="00881567" w:rsidRDefault="00726D09" w:rsidP="00D90695">
            <w:pPr>
              <w:pStyle w:val="afc"/>
            </w:pPr>
            <w:r w:rsidRPr="00881567">
              <w:t>-</w:t>
            </w:r>
          </w:p>
        </w:tc>
        <w:tc>
          <w:tcPr>
            <w:tcW w:w="518" w:type="pct"/>
          </w:tcPr>
          <w:p w:rsidR="00CF730E" w:rsidRPr="00881567" w:rsidRDefault="00CF730E" w:rsidP="00D90695">
            <w:pPr>
              <w:pStyle w:val="afc"/>
            </w:pPr>
            <w:r w:rsidRPr="00881567">
              <w:t>-</w:t>
            </w:r>
          </w:p>
        </w:tc>
      </w:tr>
      <w:tr w:rsidR="00CF730E" w:rsidRPr="00881567" w:rsidTr="00DB54E6">
        <w:trPr>
          <w:jc w:val="center"/>
        </w:trPr>
        <w:tc>
          <w:tcPr>
            <w:tcW w:w="188" w:type="pct"/>
            <w:vMerge w:val="restart"/>
          </w:tcPr>
          <w:p w:rsidR="00CF730E" w:rsidRPr="00881567" w:rsidRDefault="00341623" w:rsidP="0008675D">
            <w:pPr>
              <w:pStyle w:val="afffffffffff2"/>
            </w:pPr>
            <w:r>
              <w:t>8.2</w:t>
            </w:r>
          </w:p>
        </w:tc>
        <w:tc>
          <w:tcPr>
            <w:tcW w:w="1112" w:type="pct"/>
            <w:vMerge w:val="restart"/>
          </w:tcPr>
          <w:p w:rsidR="00CF730E" w:rsidRPr="00881567" w:rsidRDefault="00CF730E" w:rsidP="0008675D">
            <w:pPr>
              <w:pStyle w:val="afffffffffff2"/>
            </w:pPr>
            <w:r w:rsidRPr="00881567">
              <w:t>Пожарное депо</w:t>
            </w:r>
            <w:r w:rsidRPr="00B64203">
              <w:rPr>
                <w:vertAlign w:val="superscript"/>
              </w:rPr>
              <w:footnoteReference w:id="2"/>
            </w:r>
          </w:p>
        </w:tc>
        <w:tc>
          <w:tcPr>
            <w:tcW w:w="633" w:type="pct"/>
          </w:tcPr>
          <w:p w:rsidR="00CF730E" w:rsidRPr="00881567" w:rsidRDefault="00CF730E" w:rsidP="000F71FF">
            <w:pPr>
              <w:pStyle w:val="afc"/>
            </w:pPr>
            <w:r w:rsidRPr="00881567">
              <w:t>объект</w:t>
            </w:r>
          </w:p>
        </w:tc>
        <w:tc>
          <w:tcPr>
            <w:tcW w:w="590" w:type="pct"/>
          </w:tcPr>
          <w:p w:rsidR="00CF730E" w:rsidRPr="00881567" w:rsidRDefault="003C4E0C" w:rsidP="00D90695">
            <w:pPr>
              <w:pStyle w:val="afc"/>
            </w:pPr>
            <w:r w:rsidRPr="00881567">
              <w:t>1</w:t>
            </w:r>
          </w:p>
        </w:tc>
        <w:tc>
          <w:tcPr>
            <w:tcW w:w="603" w:type="pct"/>
          </w:tcPr>
          <w:p w:rsidR="00CF730E" w:rsidRPr="00881567" w:rsidRDefault="0042768E" w:rsidP="00D90695">
            <w:pPr>
              <w:pStyle w:val="afc"/>
            </w:pPr>
            <w:r>
              <w:t>0</w:t>
            </w:r>
          </w:p>
        </w:tc>
        <w:tc>
          <w:tcPr>
            <w:tcW w:w="419" w:type="pct"/>
          </w:tcPr>
          <w:p w:rsidR="00CF730E" w:rsidRPr="00881567" w:rsidRDefault="006333D8" w:rsidP="00D90695">
            <w:pPr>
              <w:pStyle w:val="afc"/>
            </w:pPr>
            <w:r w:rsidRPr="00881567">
              <w:t>1</w:t>
            </w:r>
          </w:p>
        </w:tc>
        <w:tc>
          <w:tcPr>
            <w:tcW w:w="518" w:type="pct"/>
          </w:tcPr>
          <w:p w:rsidR="00CF730E" w:rsidRPr="00881567" w:rsidRDefault="006333D8" w:rsidP="00D90695">
            <w:pPr>
              <w:pStyle w:val="afc"/>
            </w:pPr>
            <w:r w:rsidRPr="00881567">
              <w:t>1</w:t>
            </w:r>
          </w:p>
        </w:tc>
        <w:tc>
          <w:tcPr>
            <w:tcW w:w="419" w:type="pct"/>
          </w:tcPr>
          <w:p w:rsidR="00CF730E" w:rsidRPr="00881567" w:rsidRDefault="0042768E" w:rsidP="00D90695">
            <w:pPr>
              <w:pStyle w:val="afc"/>
            </w:pPr>
            <w:r>
              <w:t>1</w:t>
            </w:r>
          </w:p>
        </w:tc>
        <w:tc>
          <w:tcPr>
            <w:tcW w:w="518" w:type="pct"/>
          </w:tcPr>
          <w:p w:rsidR="00CF730E" w:rsidRPr="00881567" w:rsidRDefault="00CF730E" w:rsidP="00D90695">
            <w:pPr>
              <w:pStyle w:val="afc"/>
            </w:pPr>
            <w:r w:rsidRPr="00881567">
              <w:t>-</w:t>
            </w:r>
          </w:p>
        </w:tc>
      </w:tr>
      <w:tr w:rsidR="00CF730E" w:rsidRPr="00881567" w:rsidTr="00DB54E6">
        <w:trPr>
          <w:jc w:val="center"/>
        </w:trPr>
        <w:tc>
          <w:tcPr>
            <w:tcW w:w="188" w:type="pct"/>
            <w:vMerge/>
          </w:tcPr>
          <w:p w:rsidR="00CF730E" w:rsidRPr="00881567" w:rsidRDefault="00CF730E" w:rsidP="0008675D">
            <w:pPr>
              <w:pStyle w:val="afffffffffff2"/>
            </w:pPr>
          </w:p>
        </w:tc>
        <w:tc>
          <w:tcPr>
            <w:tcW w:w="1112" w:type="pct"/>
            <w:vMerge/>
          </w:tcPr>
          <w:p w:rsidR="00CF730E" w:rsidRPr="00881567" w:rsidRDefault="00CF730E" w:rsidP="0008675D">
            <w:pPr>
              <w:pStyle w:val="afffffffffff2"/>
            </w:pPr>
          </w:p>
        </w:tc>
        <w:tc>
          <w:tcPr>
            <w:tcW w:w="633" w:type="pct"/>
          </w:tcPr>
          <w:p w:rsidR="00CF730E" w:rsidRPr="00881567" w:rsidRDefault="00CF730E" w:rsidP="000F71FF">
            <w:pPr>
              <w:pStyle w:val="afc"/>
            </w:pPr>
            <w:r w:rsidRPr="00881567">
              <w:t>автомобиль</w:t>
            </w:r>
          </w:p>
        </w:tc>
        <w:tc>
          <w:tcPr>
            <w:tcW w:w="590" w:type="pct"/>
          </w:tcPr>
          <w:p w:rsidR="00CF730E" w:rsidRPr="00881567" w:rsidRDefault="003C4E0C" w:rsidP="00D90695">
            <w:pPr>
              <w:pStyle w:val="afc"/>
            </w:pPr>
            <w:r w:rsidRPr="00881567">
              <w:t>2</w:t>
            </w:r>
          </w:p>
        </w:tc>
        <w:tc>
          <w:tcPr>
            <w:tcW w:w="603" w:type="pct"/>
          </w:tcPr>
          <w:p w:rsidR="00CF730E" w:rsidRPr="00881567" w:rsidRDefault="0042768E" w:rsidP="00D90695">
            <w:pPr>
              <w:pStyle w:val="afc"/>
            </w:pPr>
            <w:r>
              <w:t>0</w:t>
            </w:r>
          </w:p>
        </w:tc>
        <w:tc>
          <w:tcPr>
            <w:tcW w:w="419" w:type="pct"/>
          </w:tcPr>
          <w:p w:rsidR="00CF730E" w:rsidRPr="00881567" w:rsidRDefault="006333D8" w:rsidP="00D90695">
            <w:pPr>
              <w:pStyle w:val="afc"/>
            </w:pPr>
            <w:r w:rsidRPr="00881567">
              <w:t>2</w:t>
            </w:r>
          </w:p>
        </w:tc>
        <w:tc>
          <w:tcPr>
            <w:tcW w:w="518" w:type="pct"/>
          </w:tcPr>
          <w:p w:rsidR="00CF730E" w:rsidRPr="00881567" w:rsidRDefault="006333D8" w:rsidP="00D90695">
            <w:pPr>
              <w:pStyle w:val="afc"/>
            </w:pPr>
            <w:r w:rsidRPr="00881567">
              <w:t>2</w:t>
            </w:r>
          </w:p>
        </w:tc>
        <w:tc>
          <w:tcPr>
            <w:tcW w:w="419" w:type="pct"/>
          </w:tcPr>
          <w:p w:rsidR="00CF730E" w:rsidRPr="00881567" w:rsidRDefault="0042768E" w:rsidP="00D90695">
            <w:pPr>
              <w:pStyle w:val="afc"/>
            </w:pPr>
            <w:r>
              <w:t>1</w:t>
            </w:r>
          </w:p>
        </w:tc>
        <w:tc>
          <w:tcPr>
            <w:tcW w:w="518" w:type="pct"/>
          </w:tcPr>
          <w:p w:rsidR="00CF730E" w:rsidRPr="00881567" w:rsidRDefault="00CF730E" w:rsidP="00D90695">
            <w:pPr>
              <w:pStyle w:val="afc"/>
            </w:pPr>
            <w:r w:rsidRPr="00881567">
              <w:t>-</w:t>
            </w:r>
          </w:p>
        </w:tc>
      </w:tr>
    </w:tbl>
    <w:p w:rsidR="00D53033" w:rsidRPr="00881567" w:rsidRDefault="00D53033" w:rsidP="00881567">
      <w:pPr>
        <w:sectPr w:rsidR="00D53033" w:rsidRPr="00881567" w:rsidSect="00D53033">
          <w:pgSz w:w="16838" w:h="11906" w:orient="landscape" w:code="9"/>
          <w:pgMar w:top="1134" w:right="567" w:bottom="567" w:left="567" w:header="357" w:footer="709" w:gutter="0"/>
          <w:cols w:space="708"/>
          <w:docGrid w:linePitch="360"/>
        </w:sectPr>
      </w:pPr>
    </w:p>
    <w:p w:rsidR="00D90695" w:rsidRDefault="00D90695" w:rsidP="00D90695">
      <w:pPr>
        <w:pStyle w:val="30"/>
      </w:pPr>
      <w:bookmarkStart w:id="172" w:name="_Toc209703780"/>
      <w:r w:rsidRPr="00D90695">
        <w:t>Объекты образования и науки</w:t>
      </w:r>
      <w:bookmarkEnd w:id="172"/>
    </w:p>
    <w:p w:rsidR="000A23E9" w:rsidRPr="00910B00" w:rsidRDefault="000A23E9" w:rsidP="006E7080">
      <w:r w:rsidRPr="00910B00">
        <w:t xml:space="preserve">Изменениями в генеральный план </w:t>
      </w:r>
      <w:r w:rsidR="000953D7">
        <w:t xml:space="preserve">не </w:t>
      </w:r>
      <w:r w:rsidR="006E7080">
        <w:t>предусматривается</w:t>
      </w:r>
      <w:r w:rsidRPr="00910B00">
        <w:t xml:space="preserve"> </w:t>
      </w:r>
      <w:r w:rsidR="006E7080">
        <w:t>размещение</w:t>
      </w:r>
      <w:r w:rsidRPr="00910B00">
        <w:t xml:space="preserve"> </w:t>
      </w:r>
      <w:r w:rsidR="000953D7">
        <w:t>объектов образования</w:t>
      </w:r>
      <w:r>
        <w:t>.</w:t>
      </w:r>
    </w:p>
    <w:p w:rsidR="007A7711" w:rsidRPr="007A7711" w:rsidRDefault="000A23E9" w:rsidP="000A23E9">
      <w:r w:rsidRPr="00910B00">
        <w:t xml:space="preserve">Расчёт нормативной потребности в образовательных организациях проведён согласно процентному охвату детей данным видом обслуживания рекомендованному в местных нормативах градостроительного проектирования и методике определения нормативной потребности субъектов Российской Федерации в объектах социальной инфраструктуры (норма обеспеченности составляет 61 место на 1000 жителей для общеобразовательных организаций) и составляет </w:t>
      </w:r>
      <w:r w:rsidR="000953D7">
        <w:t>161</w:t>
      </w:r>
      <w:r w:rsidRPr="00910B00">
        <w:t xml:space="preserve"> мест</w:t>
      </w:r>
      <w:r w:rsidR="000953D7">
        <w:t>о к 2045 году</w:t>
      </w:r>
      <w:r w:rsidRPr="00910B00">
        <w:t xml:space="preserve"> и </w:t>
      </w:r>
      <w:r w:rsidR="000953D7">
        <w:t>105</w:t>
      </w:r>
      <w:r w:rsidRPr="00910B00">
        <w:t xml:space="preserve"> мест при норме обеспеченности – 40 мест на 1000 жителей для дошкольных образовательных организаций. Данный уровень обеспеченности удовлетворяет потребностям населения до 2045 года.</w:t>
      </w:r>
    </w:p>
    <w:p w:rsidR="00D90695" w:rsidRDefault="00D90695" w:rsidP="00D90695">
      <w:pPr>
        <w:pStyle w:val="30"/>
      </w:pPr>
      <w:bookmarkStart w:id="173" w:name="_Toc209703781"/>
      <w:r w:rsidRPr="00D90695">
        <w:t>Объекты здравоохранения</w:t>
      </w:r>
      <w:bookmarkEnd w:id="173"/>
    </w:p>
    <w:p w:rsidR="00D90695" w:rsidRDefault="00D90695" w:rsidP="00D90695">
      <w:r w:rsidRPr="00D90695">
        <w:t xml:space="preserve">Все населённые пункты Петровского сельского поселения расположены в пределах 30-минутной пешеходно-транспортной доступности от существующего фельдшерско-акушерского пункта, находящегося в посёлке Петровское. Ближайшие </w:t>
      </w:r>
      <w:r w:rsidR="0093535B" w:rsidRPr="00D90695">
        <w:t xml:space="preserve">к Петровскому сельскому поселению </w:t>
      </w:r>
      <w:r w:rsidRPr="00D90695">
        <w:t>амбулатории и больницы находятся в посёлке Сапёрное, посёлке Суходолье, посёлке Сосново.</w:t>
      </w:r>
      <w:r w:rsidR="00533805">
        <w:t xml:space="preserve"> </w:t>
      </w:r>
      <w:r w:rsidR="00533805" w:rsidRPr="00533805">
        <w:t>В соответствии Программой государственных гарантий оказания гражданам Российской Федерации бесплатной медицинской помощи, необходимо иметь не менее 40 посещений в смену (с уч</w:t>
      </w:r>
      <w:r w:rsidR="000A23E9">
        <w:t>ё</w:t>
      </w:r>
      <w:r w:rsidR="00533805" w:rsidRPr="00533805">
        <w:t>том профилактических посещений), то есть необходимо увеличивать мощность амбулаторно-поликлинических учреждений. Таким образом, в соответствии с данной программой планируется увеличить мощность существующих амбулаторно-поликлинических учреждений в посёлке Петровское.</w:t>
      </w:r>
    </w:p>
    <w:p w:rsidR="000A23E9" w:rsidRPr="00910B00" w:rsidRDefault="00D4485E" w:rsidP="000A23E9">
      <w:r w:rsidRPr="00910B00">
        <w:t xml:space="preserve">Схемой </w:t>
      </w:r>
      <w:r w:rsidR="000A23E9" w:rsidRPr="00910B00">
        <w:t xml:space="preserve">территориального планирования Ленинградской области в области </w:t>
      </w:r>
      <w:r w:rsidRPr="00D4485E">
        <w:t>государственного управления, образования, здравоохранения, социального обслуживания, культуры, физической культуры и спорта, туризма, молодёжной политики, межнациональных отношений</w:t>
      </w:r>
      <w:r w:rsidR="00F86FD4">
        <w:t xml:space="preserve"> </w:t>
      </w:r>
      <w:r w:rsidR="000A23E9" w:rsidRPr="00910B00">
        <w:t xml:space="preserve">на территории </w:t>
      </w:r>
      <w:r w:rsidR="000A23E9">
        <w:t>Петровского</w:t>
      </w:r>
      <w:r w:rsidR="000A23E9" w:rsidRPr="00910B00">
        <w:t xml:space="preserve"> сельского поселения предусматривается размещение фельдшерско-акушерск</w:t>
      </w:r>
      <w:r w:rsidR="000A23E9">
        <w:t>ого</w:t>
      </w:r>
      <w:r w:rsidR="000A23E9" w:rsidRPr="00910B00">
        <w:t xml:space="preserve"> пункт</w:t>
      </w:r>
      <w:r w:rsidR="000A23E9">
        <w:t>а</w:t>
      </w:r>
      <w:r w:rsidR="000A23E9" w:rsidRPr="00910B00">
        <w:t xml:space="preserve"> первого типа (</w:t>
      </w:r>
      <w:r w:rsidR="00207484" w:rsidRPr="00207484">
        <w:t>государственно</w:t>
      </w:r>
      <w:r w:rsidR="00207484">
        <w:t>е</w:t>
      </w:r>
      <w:r w:rsidR="00207484" w:rsidRPr="00207484">
        <w:t xml:space="preserve"> бюджетно</w:t>
      </w:r>
      <w:r w:rsidR="00207484">
        <w:t>е</w:t>
      </w:r>
      <w:r w:rsidR="00207484" w:rsidRPr="00207484">
        <w:t xml:space="preserve"> учреждени</w:t>
      </w:r>
      <w:r w:rsidR="00207484">
        <w:t>е</w:t>
      </w:r>
      <w:r w:rsidR="00207484" w:rsidRPr="00207484">
        <w:t xml:space="preserve"> здравоохранения Ленинградской области </w:t>
      </w:r>
      <w:r w:rsidR="000A23E9" w:rsidRPr="00910B00">
        <w:t xml:space="preserve">«Приозерская межрайонная больница») в посёлке </w:t>
      </w:r>
      <w:r w:rsidR="000A23E9">
        <w:t>Петровское</w:t>
      </w:r>
      <w:r w:rsidR="000A23E9" w:rsidRPr="00910B00">
        <w:t>.</w:t>
      </w:r>
    </w:p>
    <w:p w:rsidR="00D90695" w:rsidRDefault="00D90695" w:rsidP="00D90695">
      <w:pPr>
        <w:pStyle w:val="30"/>
      </w:pPr>
      <w:bookmarkStart w:id="174" w:name="_Toc209703782"/>
      <w:r w:rsidRPr="00D90695">
        <w:t>Объекты торгово-бытового обслуживания</w:t>
      </w:r>
      <w:bookmarkEnd w:id="174"/>
    </w:p>
    <w:p w:rsidR="00B94077" w:rsidRPr="00BA7B50" w:rsidRDefault="00B94077" w:rsidP="00B94077">
      <w:r w:rsidRPr="00B94077">
        <w:t>Объекты торгово-бытового обслуживания целесообразно размещать в каждом жилом микрорайоне, при общественных зданиях, вблизи зон отдыха населения.</w:t>
      </w:r>
    </w:p>
    <w:p w:rsidR="00D90695" w:rsidRPr="00D90695" w:rsidRDefault="00D90695" w:rsidP="00B94077">
      <w:pPr>
        <w:pStyle w:val="30"/>
      </w:pPr>
      <w:bookmarkStart w:id="175" w:name="_Toc209703783"/>
      <w:r w:rsidRPr="00D90695">
        <w:t>Объекты культуры</w:t>
      </w:r>
      <w:bookmarkEnd w:id="175"/>
    </w:p>
    <w:p w:rsidR="00D90695" w:rsidRDefault="00D90695" w:rsidP="00D90695">
      <w:r>
        <w:t xml:space="preserve">Обеспеченность объектами культуры и искусства для прогнозной численности населения является достаточной. Но с учётом значительной рекреационной нагрузки на территорию поселения и многократным увеличением численности населения в летний период, дополнительные учреждения данного профиля могут быть востребованы, прежде всего, сезонным населением. В связи с этим, изменениями в генеральный план предусматривается размещение </w:t>
      </w:r>
      <w:r w:rsidR="00751F00">
        <w:t>филиала</w:t>
      </w:r>
      <w:r>
        <w:t xml:space="preserve"> дома культуры в деревне </w:t>
      </w:r>
      <w:r w:rsidR="00353B80">
        <w:t>Овраги</w:t>
      </w:r>
      <w:r>
        <w:t>.</w:t>
      </w:r>
    </w:p>
    <w:p w:rsidR="00533805" w:rsidRDefault="00533805" w:rsidP="00533805">
      <w:pPr>
        <w:pStyle w:val="30"/>
      </w:pPr>
      <w:bookmarkStart w:id="176" w:name="_Toc209703784"/>
      <w:r w:rsidRPr="00533805">
        <w:t>Объекты физической культуры и спорта</w:t>
      </w:r>
      <w:bookmarkEnd w:id="176"/>
    </w:p>
    <w:p w:rsidR="00D2188C" w:rsidRPr="00910B00" w:rsidRDefault="00D2188C" w:rsidP="00D2188C">
      <w:r w:rsidRPr="00910B00">
        <w:t xml:space="preserve">Для развития потенциала физической культуры и спорта, популяризации массового спорта изменениями в генеральный план на территории </w:t>
      </w:r>
      <w:r>
        <w:t>Петровского</w:t>
      </w:r>
      <w:r w:rsidRPr="00910B00">
        <w:t xml:space="preserve"> сельского поселения в перспективе предусматривается размещение:</w:t>
      </w:r>
    </w:p>
    <w:p w:rsidR="00D2188C" w:rsidRPr="00910B00" w:rsidRDefault="00D2188C" w:rsidP="00911BB1">
      <w:pPr>
        <w:pStyle w:val="a7"/>
      </w:pPr>
      <w:r w:rsidRPr="005C063D">
        <w:t>физкультурно-оздоровительн</w:t>
      </w:r>
      <w:r>
        <w:t>ого</w:t>
      </w:r>
      <w:r w:rsidRPr="005C063D">
        <w:t xml:space="preserve"> комплекс</w:t>
      </w:r>
      <w:r>
        <w:t>а</w:t>
      </w:r>
      <w:r w:rsidRPr="00910B00">
        <w:t xml:space="preserve"> </w:t>
      </w:r>
      <w:r>
        <w:t xml:space="preserve">в посёлке Петровское к 2035 году </w:t>
      </w:r>
      <w:r w:rsidRPr="00910B00">
        <w:t xml:space="preserve">(площадь пола зала – </w:t>
      </w:r>
      <w:r>
        <w:t>10</w:t>
      </w:r>
      <w:r w:rsidRPr="00910B00">
        <w:t>00 м</w:t>
      </w:r>
      <w:r w:rsidRPr="00910B00">
        <w:rPr>
          <w:vertAlign w:val="superscript"/>
        </w:rPr>
        <w:t>2</w:t>
      </w:r>
      <w:r w:rsidRPr="00910B00">
        <w:t>);</w:t>
      </w:r>
    </w:p>
    <w:p w:rsidR="00D2188C" w:rsidRPr="00910B00" w:rsidRDefault="00D2188C" w:rsidP="00911BB1">
      <w:pPr>
        <w:pStyle w:val="a7"/>
      </w:pPr>
      <w:r w:rsidRPr="00D2188C">
        <w:t>объекты рекреационной инфраструктуры, приспособленные для занятий физической культурой и спортом</w:t>
      </w:r>
      <w:r>
        <w:t xml:space="preserve"> на территории планируемого к размещению парка в посёлке Петровское к 2035 году</w:t>
      </w:r>
      <w:r w:rsidRPr="00910B00">
        <w:t>.</w:t>
      </w:r>
    </w:p>
    <w:p w:rsidR="00533805" w:rsidRDefault="00533805" w:rsidP="00533805">
      <w:pPr>
        <w:pStyle w:val="30"/>
      </w:pPr>
      <w:bookmarkStart w:id="177" w:name="_Toc209703785"/>
      <w:r w:rsidRPr="00533805">
        <w:t>Объекты для работы с детьми и молодёжью</w:t>
      </w:r>
      <w:bookmarkEnd w:id="177"/>
    </w:p>
    <w:p w:rsidR="00D2188C" w:rsidRPr="00D2188C" w:rsidRDefault="00107739" w:rsidP="00D2188C">
      <w:r>
        <w:t>Существующая о</w:t>
      </w:r>
      <w:r w:rsidR="00D2188C" w:rsidRPr="00D2188C">
        <w:t xml:space="preserve">беспеченность населения </w:t>
      </w:r>
      <w:r w:rsidR="00D2188C">
        <w:t>Петровского</w:t>
      </w:r>
      <w:r w:rsidR="00D2188C" w:rsidRPr="00D2188C">
        <w:t xml:space="preserve"> сельского поселения учреждениями органов молодёжной политики </w:t>
      </w:r>
      <w:r w:rsidR="002C4199">
        <w:t>составляет 65 м</w:t>
      </w:r>
      <w:r w:rsidR="002C4199" w:rsidRPr="002C4199">
        <w:rPr>
          <w:vertAlign w:val="superscript"/>
        </w:rPr>
        <w:t>2</w:t>
      </w:r>
      <w:r w:rsidR="002C4199">
        <w:t xml:space="preserve"> </w:t>
      </w:r>
      <w:r w:rsidR="002C4199" w:rsidRPr="00D2188C">
        <w:t>общей площади на 1</w:t>
      </w:r>
      <w:r w:rsidR="002C4199">
        <w:t>965</w:t>
      </w:r>
      <w:r w:rsidR="002C4199" w:rsidRPr="00D2188C">
        <w:t xml:space="preserve"> человек населения</w:t>
      </w:r>
      <w:r w:rsidR="002C4199">
        <w:t>, что</w:t>
      </w:r>
      <w:r w:rsidR="002C4199" w:rsidRPr="00D2188C">
        <w:t xml:space="preserve"> </w:t>
      </w:r>
      <w:r w:rsidR="00D2188C" w:rsidRPr="00D2188C">
        <w:t>соответствует показателям местных нормативов градостроительного проектирования</w:t>
      </w:r>
      <w:r w:rsidR="002C4199">
        <w:t>.</w:t>
      </w:r>
      <w:r w:rsidR="00D2188C" w:rsidRPr="00D2188C">
        <w:t xml:space="preserve"> </w:t>
      </w:r>
      <w:r w:rsidR="002C4199">
        <w:t xml:space="preserve">В соответствии с </w:t>
      </w:r>
      <w:r w:rsidR="002C4199" w:rsidRPr="002C4199">
        <w:t>местны</w:t>
      </w:r>
      <w:r w:rsidR="002C4199">
        <w:t>ми</w:t>
      </w:r>
      <w:r w:rsidR="002C4199" w:rsidRPr="002C4199">
        <w:t xml:space="preserve"> норматива</w:t>
      </w:r>
      <w:r w:rsidR="002C4199">
        <w:t>ми</w:t>
      </w:r>
      <w:r w:rsidR="002C4199" w:rsidRPr="002C4199">
        <w:t xml:space="preserve"> градостроительного проектирования </w:t>
      </w:r>
      <w:r w:rsidR="002C4199" w:rsidRPr="00D2188C">
        <w:t>из расчёта 25 м</w:t>
      </w:r>
      <w:r w:rsidR="002C4199" w:rsidRPr="00D2188C">
        <w:rPr>
          <w:vertAlign w:val="superscript"/>
        </w:rPr>
        <w:t>2</w:t>
      </w:r>
      <w:r w:rsidR="002C4199" w:rsidRPr="00D2188C">
        <w:t xml:space="preserve"> общей площади на 1000 человек населения</w:t>
      </w:r>
      <w:r w:rsidR="002C4199">
        <w:t xml:space="preserve"> при планируемой численности населения 2635 человек</w:t>
      </w:r>
      <w:r w:rsidR="002C4199" w:rsidRPr="002C4199">
        <w:t xml:space="preserve"> </w:t>
      </w:r>
      <w:r w:rsidR="00303913" w:rsidRPr="002C4199">
        <w:t>расчёт</w:t>
      </w:r>
      <w:r w:rsidR="00303913">
        <w:t>ная</w:t>
      </w:r>
      <w:r w:rsidR="00303913" w:rsidRPr="002C4199">
        <w:t xml:space="preserve"> </w:t>
      </w:r>
      <w:r w:rsidR="002C4199" w:rsidRPr="002C4199">
        <w:t>нормативн</w:t>
      </w:r>
      <w:r w:rsidR="00303913">
        <w:t>ая</w:t>
      </w:r>
      <w:r w:rsidR="002C4199" w:rsidRPr="002C4199">
        <w:t xml:space="preserve"> потребност</w:t>
      </w:r>
      <w:r w:rsidR="00303913">
        <w:t>ь</w:t>
      </w:r>
      <w:r w:rsidR="002C4199" w:rsidRPr="002C4199">
        <w:t xml:space="preserve"> в </w:t>
      </w:r>
      <w:r w:rsidR="00303913" w:rsidRPr="00303913">
        <w:t>объект</w:t>
      </w:r>
      <w:r w:rsidR="00303913">
        <w:t>ах</w:t>
      </w:r>
      <w:r w:rsidR="00303913" w:rsidRPr="00303913">
        <w:t xml:space="preserve"> для работы с детьми и молодёжью </w:t>
      </w:r>
      <w:r w:rsidR="00303913">
        <w:t>составит м</w:t>
      </w:r>
      <w:r w:rsidR="00303913" w:rsidRPr="002C4199">
        <w:rPr>
          <w:vertAlign w:val="superscript"/>
        </w:rPr>
        <w:t>2</w:t>
      </w:r>
      <w:r w:rsidR="00303913">
        <w:t xml:space="preserve"> </w:t>
      </w:r>
      <w:r w:rsidR="00303913" w:rsidRPr="00D2188C">
        <w:t>общей площади</w:t>
      </w:r>
      <w:r w:rsidR="00303913">
        <w:t>.</w:t>
      </w:r>
      <w:r w:rsidR="00303913" w:rsidRPr="00D2188C">
        <w:t xml:space="preserve"> Дефицит площади существующих объектов к 2045 году </w:t>
      </w:r>
      <w:r w:rsidR="00303913">
        <w:t>составит</w:t>
      </w:r>
      <w:r w:rsidR="00D2188C" w:rsidRPr="00D2188C">
        <w:t xml:space="preserve"> </w:t>
      </w:r>
      <w:r w:rsidR="002F544A">
        <w:t>1</w:t>
      </w:r>
      <w:r w:rsidR="00D2188C" w:rsidRPr="00D2188C">
        <w:t xml:space="preserve"> м</w:t>
      </w:r>
      <w:r w:rsidR="00D2188C" w:rsidRPr="00D2188C">
        <w:rPr>
          <w:vertAlign w:val="superscript"/>
        </w:rPr>
        <w:t>2</w:t>
      </w:r>
      <w:r w:rsidR="00D2188C" w:rsidRPr="00D2188C">
        <w:t xml:space="preserve">. Изменениями в генеральный план предлагается размещение помещений для работы с детьми и молодёжью площадью </w:t>
      </w:r>
      <w:r w:rsidR="002F544A">
        <w:t>25</w:t>
      </w:r>
      <w:r w:rsidR="00D2188C" w:rsidRPr="00D2188C">
        <w:t xml:space="preserve"> м</w:t>
      </w:r>
      <w:r w:rsidR="00D2188C" w:rsidRPr="00D2188C">
        <w:rPr>
          <w:vertAlign w:val="superscript"/>
        </w:rPr>
        <w:t>2</w:t>
      </w:r>
      <w:r w:rsidR="00D2188C" w:rsidRPr="00D2188C">
        <w:t xml:space="preserve"> на базе планируемого к размещению в деревне </w:t>
      </w:r>
      <w:r w:rsidR="00D2188C">
        <w:t>Варшко</w:t>
      </w:r>
      <w:r w:rsidR="00D2188C" w:rsidRPr="00D2188C">
        <w:t xml:space="preserve"> </w:t>
      </w:r>
      <w:r w:rsidR="00D2188C">
        <w:t>филиала сельского дома культуры</w:t>
      </w:r>
      <w:r w:rsidR="00D2188C" w:rsidRPr="00D2188C">
        <w:t>.</w:t>
      </w:r>
    </w:p>
    <w:p w:rsidR="00533805" w:rsidRDefault="00533805" w:rsidP="00533805">
      <w:pPr>
        <w:pStyle w:val="30"/>
      </w:pPr>
      <w:bookmarkStart w:id="178" w:name="_Toc209703786"/>
      <w:r w:rsidRPr="00533805">
        <w:t>Обустройство мест массового отдыха населения, благоустройство и озеленение территорий</w:t>
      </w:r>
      <w:bookmarkEnd w:id="178"/>
    </w:p>
    <w:p w:rsidR="00533805" w:rsidRDefault="00533805" w:rsidP="00533805">
      <w:r>
        <w:t>Под озеленёнными территориями понимается часть территории природного комплекса, на которой располагаются природные и искусственно созданные садово-парковые комплексы, сады, скверы, бульвары.</w:t>
      </w:r>
    </w:p>
    <w:p w:rsidR="00533805" w:rsidRDefault="00533805" w:rsidP="00533805">
      <w:r>
        <w:t>Выбор территории обусловлен как наличием градостроительных, ландшафтных и инженерно-технических условий для создания объектов, так и необходимостью осуществления мер по восстановлению нарушенного ландшафта и экологического баланса территории. Природно-экологическая специфика территории Петровского сельского поселения (с преобладанием лесов и наличием пригодных для рекреационного использования обширных водных объектов) обусловила использование местным населением в качестве мест массового отдыха лесных массивов, что способствует развитию пригородной рекреации и отдыха на природе, в том числе промыслового отдыха.</w:t>
      </w:r>
    </w:p>
    <w:p w:rsidR="00533805" w:rsidRDefault="00533805" w:rsidP="00533805">
      <w:r>
        <w:t>Для снижения негативного воздействия отдыхающих на природные ландшафты, а также снижения рекреационной дигрессии изменениями в генеральный план предусматривается вариант непрерывной системы озелен</w:t>
      </w:r>
      <w:r w:rsidR="00CC0ADA">
        <w:t>ё</w:t>
      </w:r>
      <w:r>
        <w:t>нных территорий общего пользования и других открытых пространств в увязке с природным каркасом</w:t>
      </w:r>
      <w:r w:rsidR="00CC0ADA">
        <w:t>, которым</w:t>
      </w:r>
      <w:r>
        <w:t xml:space="preserve"> являются леса. </w:t>
      </w:r>
      <w:r w:rsidR="00CC0ADA">
        <w:t xml:space="preserve">Озеленённые </w:t>
      </w:r>
      <w:r>
        <w:t>территории общего пользования в границах населённых пунктов</w:t>
      </w:r>
      <w:r w:rsidR="00CC0ADA">
        <w:t xml:space="preserve"> </w:t>
      </w:r>
      <w:r>
        <w:t xml:space="preserve">прилегают к </w:t>
      </w:r>
      <w:r w:rsidR="00CC0ADA">
        <w:t>л</w:t>
      </w:r>
      <w:r>
        <w:t>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 При формировании озелен</w:t>
      </w:r>
      <w:r w:rsidR="00CC0ADA">
        <w:t>ё</w:t>
      </w:r>
      <w:r>
        <w:t>нных территорий общего пользования следует максимально сохранять участки с существующими насаждениями и водо</w:t>
      </w:r>
      <w:r w:rsidR="00CC0ADA">
        <w:t>ё</w:t>
      </w:r>
      <w:r>
        <w:t>мами. Реализация размещения объектов массового отдыха населения окажет существенное положительное влияние на прилегающие территории, как в части средовой привлекательности, так и в части улучшения состояния окружающей среды, а также обеспечение благоприятных условий жизнедеятельности человека.</w:t>
      </w:r>
    </w:p>
    <w:p w:rsidR="009E0E25" w:rsidRDefault="009E0E25" w:rsidP="009E0E25">
      <w:r>
        <w:t>Основные предложения по развитию системы озеленения Петровского сельского поселения направлены на улучшение состояния озеленённых территорий, повышение эстетической привлекательности и комфорта проживающего населения</w:t>
      </w:r>
      <w:r w:rsidR="00CC0ADA">
        <w:t>. Изменениями в генеральный план предлагается размещение:</w:t>
      </w:r>
    </w:p>
    <w:p w:rsidR="00657B0E" w:rsidRDefault="00657B0E" w:rsidP="00911BB1">
      <w:pPr>
        <w:pStyle w:val="a7"/>
      </w:pPr>
      <w:r>
        <w:t>парка в посёлке Петровское площадью 1,2 га;</w:t>
      </w:r>
    </w:p>
    <w:p w:rsidR="00657B0E" w:rsidRDefault="00657B0E" w:rsidP="00911BB1">
      <w:pPr>
        <w:pStyle w:val="a7"/>
      </w:pPr>
      <w:r>
        <w:t xml:space="preserve">парка в посёлке Петровское площадью 1,8 га с размещением </w:t>
      </w:r>
      <w:r w:rsidRPr="00D2188C">
        <w:t>объекты рекреационной инфраструктуры, приспособленные для занятий физической культурой и спортом</w:t>
      </w:r>
      <w:r>
        <w:t>;</w:t>
      </w:r>
    </w:p>
    <w:p w:rsidR="00657B0E" w:rsidRDefault="00657B0E" w:rsidP="00911BB1">
      <w:pPr>
        <w:pStyle w:val="a7"/>
      </w:pPr>
      <w:r>
        <w:t>сквера</w:t>
      </w:r>
      <w:r w:rsidRPr="00657B0E">
        <w:t xml:space="preserve"> </w:t>
      </w:r>
      <w:r>
        <w:t>в посёлке Петровское площадью 0,4 га;</w:t>
      </w:r>
    </w:p>
    <w:p w:rsidR="009E0E25" w:rsidRDefault="00657B0E" w:rsidP="00911BB1">
      <w:pPr>
        <w:pStyle w:val="a7"/>
      </w:pPr>
      <w:r>
        <w:t>сквера</w:t>
      </w:r>
      <w:r w:rsidRPr="00657B0E">
        <w:t xml:space="preserve"> </w:t>
      </w:r>
      <w:r>
        <w:t>в деревне Ягодное</w:t>
      </w:r>
      <w:r w:rsidRPr="00657B0E">
        <w:t xml:space="preserve"> </w:t>
      </w:r>
      <w:r>
        <w:t>площадью 0,4 га</w:t>
      </w:r>
      <w:r w:rsidR="009E0E25">
        <w:t>.</w:t>
      </w:r>
    </w:p>
    <w:p w:rsidR="00533805" w:rsidRDefault="00533805" w:rsidP="00533805">
      <w:pPr>
        <w:pStyle w:val="30"/>
      </w:pPr>
      <w:bookmarkStart w:id="179" w:name="_Toc209703787"/>
      <w:r w:rsidRPr="00533805">
        <w:t>Развитие туристско-рекреационного комплекса</w:t>
      </w:r>
      <w:bookmarkEnd w:id="179"/>
    </w:p>
    <w:p w:rsidR="00533805" w:rsidRDefault="00533805" w:rsidP="00AC429E">
      <w:pPr>
        <w:pStyle w:val="affffffffffffe"/>
      </w:pPr>
      <w:r>
        <w:t>В Петровском сельском поселении складываются благоприятные возможности для развития сферы рекреации и туризма. Природные ландшафты подходят как для водного, так и для лыжного туризма. Развитие рекреационного комплекса</w:t>
      </w:r>
      <w:r w:rsidR="00744314">
        <w:t xml:space="preserve"> </w:t>
      </w:r>
      <w:r>
        <w:t>позволит реализовать комплекс мер по сохранению и популяризации ряда уникальных выявленных объектов археологического наследи</w:t>
      </w:r>
      <w:r w:rsidR="000E6977">
        <w:t>я.</w:t>
      </w:r>
    </w:p>
    <w:p w:rsidR="00533805" w:rsidRDefault="00533805" w:rsidP="00533805">
      <w:r>
        <w:t>Таким образом, следует выделить высокий рекреационный потенциал Петровского сельского поселения, востребованный как на региональном, так и на федеральном уровне.</w:t>
      </w:r>
    </w:p>
    <w:p w:rsidR="00D4485E" w:rsidRDefault="00D4485E" w:rsidP="00D4485E">
      <w:r w:rsidRPr="00910B00">
        <w:t xml:space="preserve">Схемой территориального планирования Ленинградской области в области </w:t>
      </w:r>
      <w:r w:rsidRPr="00D4485E">
        <w:t>государственного управления, образования, здравоохранения, социального обслуживания, культуры, физической культуры и спорта, туризма, молодёжной политики, межнациональных отношений</w:t>
      </w:r>
      <w:r w:rsidR="00F86FD4">
        <w:t xml:space="preserve"> </w:t>
      </w:r>
      <w:r w:rsidRPr="00910B00">
        <w:t>предусматривается размещение</w:t>
      </w:r>
      <w:r>
        <w:t xml:space="preserve"> </w:t>
      </w:r>
      <w:r w:rsidRPr="00D4485E">
        <w:t>туристско-рекреационны</w:t>
      </w:r>
      <w:r>
        <w:t xml:space="preserve">х </w:t>
      </w:r>
      <w:r w:rsidRPr="00D4485E">
        <w:t>зон регионального значения</w:t>
      </w:r>
      <w:r>
        <w:t xml:space="preserve"> – </w:t>
      </w:r>
      <w:r w:rsidR="005220B7">
        <w:t>Вуоксинск</w:t>
      </w:r>
      <w:r w:rsidR="00D754A6">
        <w:t>ой</w:t>
      </w:r>
      <w:r w:rsidR="005220B7">
        <w:t xml:space="preserve"> и </w:t>
      </w:r>
      <w:r>
        <w:t>Лосевск</w:t>
      </w:r>
      <w:r w:rsidR="00D754A6">
        <w:t>ой</w:t>
      </w:r>
      <w:r>
        <w:t>.</w:t>
      </w:r>
    </w:p>
    <w:p w:rsidR="00533805" w:rsidRDefault="00533805" w:rsidP="00533805">
      <w:pPr>
        <w:pStyle w:val="30"/>
      </w:pPr>
      <w:bookmarkStart w:id="180" w:name="_Toc209703788"/>
      <w:r w:rsidRPr="00533805">
        <w:t>Обеспечение среды жизнедеятельности маломобильных групп населения</w:t>
      </w:r>
      <w:bookmarkEnd w:id="180"/>
    </w:p>
    <w:p w:rsidR="00561D79" w:rsidRPr="00910B00" w:rsidRDefault="00561D79" w:rsidP="00561D79">
      <w:r w:rsidRPr="00910B00">
        <w:t xml:space="preserve">Мероприятия по формированию планировочной структуры поселения как среды жизнедеятельности с максимально возможной интеграцией инвалидов во все сферы жизни общества </w:t>
      </w:r>
      <w:r w:rsidRPr="00910B00">
        <w:noBreakHyphen/>
        <w:t xml:space="preserve"> труд, быт, образование, досуг, проживание, реабилитацию, с обеспечением беспрепятственного доступа к объектам социальной, транспортной и инженерной инфраструктуры осуществляются на дальнейших стадиях проектирования (проект планировки) в соответствии с нормативны</w:t>
      </w:r>
      <w:r>
        <w:t>ми</w:t>
      </w:r>
      <w:r w:rsidRPr="00910B00">
        <w:t xml:space="preserve"> документ</w:t>
      </w:r>
      <w:r>
        <w:t>ами</w:t>
      </w:r>
      <w:r w:rsidRPr="00910B00">
        <w:t>.</w:t>
      </w:r>
    </w:p>
    <w:p w:rsidR="000D563B" w:rsidRPr="00881567" w:rsidRDefault="000D563B" w:rsidP="00D90695">
      <w:pPr>
        <w:pStyle w:val="21"/>
      </w:pPr>
      <w:bookmarkStart w:id="181" w:name="_Toc209703789"/>
      <w:r w:rsidRPr="00881567">
        <w:t>Развитие транспортной инфраструктуры</w:t>
      </w:r>
      <w:bookmarkEnd w:id="181"/>
    </w:p>
    <w:p w:rsidR="00533805" w:rsidRDefault="00533805" w:rsidP="00533805">
      <w:pPr>
        <w:pStyle w:val="30"/>
      </w:pPr>
      <w:bookmarkStart w:id="182" w:name="_Toc209703790"/>
      <w:r>
        <w:t>Автомобильный транспорт</w:t>
      </w:r>
      <w:bookmarkEnd w:id="182"/>
    </w:p>
    <w:p w:rsidR="00777DF9" w:rsidRDefault="00F86FD4" w:rsidP="00561D79">
      <w:r>
        <w:t>С</w:t>
      </w:r>
      <w:r w:rsidR="00561D79" w:rsidRPr="00910B00">
        <w:t xml:space="preserve">хемой территориального планирования Ленинградской области в области транспорта (железнодорожного, водного, воздушного), автомобильных дорог регионального или межмуниципального значения на территории </w:t>
      </w:r>
      <w:r w:rsidR="00561D79">
        <w:t>Петровского</w:t>
      </w:r>
      <w:r w:rsidR="00561D79" w:rsidRPr="00910B00">
        <w:t xml:space="preserve"> сельского поселения предусматривается реконструкция автомобильн</w:t>
      </w:r>
      <w:r w:rsidR="00777DF9">
        <w:t>ой</w:t>
      </w:r>
      <w:r w:rsidR="00561D79" w:rsidRPr="00910B00">
        <w:t xml:space="preserve"> дорог</w:t>
      </w:r>
      <w:r w:rsidR="00777DF9">
        <w:t>и</w:t>
      </w:r>
      <w:r w:rsidR="00561D79" w:rsidRPr="00910B00">
        <w:t xml:space="preserve"> общего пользования регионального значения «Орехово </w:t>
      </w:r>
      <w:r w:rsidR="00561D79">
        <w:t>–</w:t>
      </w:r>
      <w:r w:rsidR="00561D79" w:rsidRPr="00910B00">
        <w:t xml:space="preserve"> Сосново </w:t>
      </w:r>
      <w:r w:rsidR="00561D79">
        <w:t>–</w:t>
      </w:r>
      <w:r w:rsidR="00561D79" w:rsidRPr="00910B00">
        <w:t xml:space="preserve"> Кривко </w:t>
      </w:r>
      <w:r w:rsidR="00561D79">
        <w:t>–</w:t>
      </w:r>
      <w:r w:rsidR="00561D79" w:rsidRPr="00910B00">
        <w:t xml:space="preserve"> ж/д ст. Петяярви»</w:t>
      </w:r>
      <w:r w:rsidR="00777DF9">
        <w:t>.</w:t>
      </w:r>
      <w:r w:rsidR="00561D79" w:rsidRPr="00910B00">
        <w:t xml:space="preserve"> Изменениями в генеральный план в соответствии со схемой территориального планирования Приозерского муниципального района на территории </w:t>
      </w:r>
      <w:r w:rsidR="00777DF9">
        <w:t>Петровского</w:t>
      </w:r>
      <w:r w:rsidR="00561D79" w:rsidRPr="00910B00">
        <w:t xml:space="preserve"> сельского поселения предусматривается развитие сети дорог общего пользования муниципального района для проезда к территориям нового жилищного строительства и рекреационным зонам</w:t>
      </w:r>
      <w:r w:rsidR="00777DF9">
        <w:t xml:space="preserve">. </w:t>
      </w:r>
      <w:r w:rsidR="00777DF9" w:rsidRPr="00777DF9">
        <w:t xml:space="preserve">Развитие сети дорог обеспечит бесперебойное и круглогодичное </w:t>
      </w:r>
      <w:r w:rsidR="006A412A">
        <w:t xml:space="preserve">автомобильное </w:t>
      </w:r>
      <w:r w:rsidR="00777DF9" w:rsidRPr="00777DF9">
        <w:t xml:space="preserve">сообщение </w:t>
      </w:r>
      <w:r w:rsidR="006A412A">
        <w:t xml:space="preserve">между </w:t>
      </w:r>
      <w:r w:rsidR="00777DF9" w:rsidRPr="00777DF9">
        <w:t>населённы</w:t>
      </w:r>
      <w:r w:rsidR="006A412A">
        <w:t>ми</w:t>
      </w:r>
      <w:r w:rsidR="00777DF9" w:rsidRPr="00777DF9">
        <w:t xml:space="preserve"> пункт</w:t>
      </w:r>
      <w:r w:rsidR="006A412A">
        <w:t>ами</w:t>
      </w:r>
      <w:r w:rsidR="00777DF9" w:rsidRPr="00777DF9">
        <w:t xml:space="preserve"> Петровского сельского поселения</w:t>
      </w:r>
      <w:r w:rsidR="00390FD6">
        <w:t>,</w:t>
      </w:r>
      <w:r w:rsidR="006A412A">
        <w:t xml:space="preserve"> </w:t>
      </w:r>
      <w:r w:rsidR="006A412A" w:rsidRPr="00777DF9">
        <w:t xml:space="preserve">а также </w:t>
      </w:r>
      <w:r w:rsidR="006A412A">
        <w:t xml:space="preserve">их связь </w:t>
      </w:r>
      <w:r w:rsidR="00777DF9" w:rsidRPr="00777DF9">
        <w:t>с внешними автомобильными дорогами</w:t>
      </w:r>
      <w:r w:rsidR="006A412A">
        <w:t xml:space="preserve"> и</w:t>
      </w:r>
      <w:r w:rsidR="00777DF9" w:rsidRPr="00777DF9">
        <w:t xml:space="preserve"> рекреационными зонами.</w:t>
      </w:r>
    </w:p>
    <w:p w:rsidR="00561D79" w:rsidRPr="00910B00" w:rsidRDefault="00561D79" w:rsidP="00777DF9">
      <w:pPr>
        <w:pStyle w:val="30"/>
      </w:pPr>
      <w:bookmarkStart w:id="183" w:name="_Toc209703791"/>
      <w:r w:rsidRPr="00910B00">
        <w:t>Улично-дорожная сеть</w:t>
      </w:r>
      <w:bookmarkEnd w:id="183"/>
    </w:p>
    <w:p w:rsidR="00561D79" w:rsidRPr="00910B00" w:rsidRDefault="00561D79" w:rsidP="00561D79">
      <w:r w:rsidRPr="00910B00">
        <w:t xml:space="preserve">Улично-дорожная сеть населённых пунктов, расположенных на территории </w:t>
      </w:r>
      <w:r w:rsidR="00777DF9">
        <w:t>Петровского</w:t>
      </w:r>
      <w:r w:rsidRPr="00910B00">
        <w:t xml:space="preserve"> сельского поселения, не нуждается в кардинальном изменении. Необходимо предусмотреть мероприятия по улучшению эксплуатационного состояния местных дорог путём их включения в муниципальные целевые программы. Также необходимо зарезервировать территории для строительства местных дорог на территориях, осваиваемых под жилищное строительство.</w:t>
      </w:r>
    </w:p>
    <w:p w:rsidR="00561D79" w:rsidRPr="00910B00" w:rsidRDefault="00561D79" w:rsidP="00561D79">
      <w:r w:rsidRPr="00910B00">
        <w:t>Основными мероприятиями развития улично-дорожной сети являются:</w:t>
      </w:r>
    </w:p>
    <w:p w:rsidR="00561D79" w:rsidRPr="00910B00" w:rsidRDefault="00561D79" w:rsidP="005162E1">
      <w:pPr>
        <w:pStyle w:val="a7"/>
      </w:pPr>
      <w:r w:rsidRPr="00910B00">
        <w:t>реконструкция улично-дорожной сети в кварталах существующей застройки</w:t>
      </w:r>
      <w:r w:rsidR="00777DF9">
        <w:t>.</w:t>
      </w:r>
      <w:r w:rsidRPr="00910B00">
        <w:t xml:space="preserve"> </w:t>
      </w:r>
      <w:r w:rsidR="00777DF9" w:rsidRPr="00910B00">
        <w:t xml:space="preserve">Планируемые </w:t>
      </w:r>
      <w:r w:rsidR="005162E1" w:rsidRPr="005162E1">
        <w:t>к размещению и реконструкции объекты улично-дорожной сети</w:t>
      </w:r>
      <w:r w:rsidRPr="00910B00">
        <w:t xml:space="preserve"> приведены в таблице </w:t>
      </w:r>
      <w:r w:rsidR="00777DF9">
        <w:fldChar w:fldCharType="begin"/>
      </w:r>
      <w:r w:rsidR="00777DF9">
        <w:instrText xml:space="preserve"> REF _Ref194658164 \h  \* MERGEFORMAT </w:instrText>
      </w:r>
      <w:r w:rsidR="00777DF9">
        <w:fldChar w:fldCharType="separate"/>
      </w:r>
      <w:r w:rsidR="00777DF9" w:rsidRPr="00777DF9">
        <w:rPr>
          <w:vanish/>
        </w:rPr>
        <w:t xml:space="preserve">Таблица </w:t>
      </w:r>
      <w:r w:rsidR="00777DF9">
        <w:rPr>
          <w:noProof/>
        </w:rPr>
        <w:t>4.5.2</w:t>
      </w:r>
      <w:r w:rsidR="00777DF9">
        <w:t>.</w:t>
      </w:r>
      <w:r w:rsidR="00777DF9">
        <w:rPr>
          <w:noProof/>
        </w:rPr>
        <w:t>1</w:t>
      </w:r>
      <w:r w:rsidR="00777DF9">
        <w:fldChar w:fldCharType="end"/>
      </w:r>
      <w:r w:rsidRPr="00910B00">
        <w:t>;</w:t>
      </w:r>
    </w:p>
    <w:p w:rsidR="00561D79" w:rsidRPr="00910B00" w:rsidRDefault="00561D79" w:rsidP="00911BB1">
      <w:pPr>
        <w:pStyle w:val="a7"/>
      </w:pPr>
      <w:r w:rsidRPr="00910B00">
        <w:t>повышение степени благоустройства улично-дорожной сети;</w:t>
      </w:r>
    </w:p>
    <w:p w:rsidR="00561D79" w:rsidRPr="00910B00" w:rsidRDefault="00561D79" w:rsidP="00911BB1">
      <w:pPr>
        <w:pStyle w:val="a7"/>
      </w:pPr>
      <w:r w:rsidRPr="00910B00">
        <w:t>проектирование и строительство новой улично-дорожной сети на вновь осваиваемых территориях и её интеграция в существующую планировочную структуру населённых пунктов.</w:t>
      </w:r>
    </w:p>
    <w:p w:rsidR="00561D79" w:rsidRPr="00910B00" w:rsidRDefault="00561D79" w:rsidP="00561D79">
      <w:pPr>
        <w:pStyle w:val="afffffffffff5"/>
      </w:pPr>
      <w:bookmarkStart w:id="184" w:name="_Ref150254790"/>
      <w:bookmarkStart w:id="185" w:name="_Ref194658164"/>
      <w:r w:rsidRPr="00910B00">
        <w:t xml:space="preserve">Таблица </w:t>
      </w:r>
      <w:bookmarkEnd w:id="184"/>
      <w:r w:rsidR="000C2208">
        <w:fldChar w:fldCharType="begin"/>
      </w:r>
      <w:r w:rsidR="000C2208">
        <w:instrText xml:space="preserve"> STYLEREF 3 \s </w:instrText>
      </w:r>
      <w:r w:rsidR="000C2208">
        <w:fldChar w:fldCharType="separate"/>
      </w:r>
      <w:r w:rsidR="000C2208">
        <w:rPr>
          <w:noProof/>
        </w:rPr>
        <w:t>4.5.2</w:t>
      </w:r>
      <w:r w:rsidR="000C2208">
        <w:fldChar w:fldCharType="end"/>
      </w:r>
      <w:r w:rsidR="000C2208">
        <w:t>.</w:t>
      </w:r>
      <w:fldSimple w:instr=" SEQ Таблица \* ARABIC \s 3 ">
        <w:r w:rsidR="000C2208">
          <w:rPr>
            <w:noProof/>
          </w:rPr>
          <w:t>1</w:t>
        </w:r>
      </w:fldSimple>
      <w:bookmarkEnd w:id="185"/>
    </w:p>
    <w:p w:rsidR="00561D79" w:rsidRPr="00910B00" w:rsidRDefault="00561D79" w:rsidP="00561D79">
      <w:pPr>
        <w:pStyle w:val="affffffffffffb"/>
      </w:pPr>
      <w:r w:rsidRPr="00910B00">
        <w:t xml:space="preserve">Планируемые </w:t>
      </w:r>
      <w:r w:rsidR="005162E1">
        <w:t>к размещению и</w:t>
      </w:r>
      <w:r w:rsidR="006A34B1">
        <w:t>ли</w:t>
      </w:r>
      <w:r w:rsidR="005162E1">
        <w:t xml:space="preserve"> </w:t>
      </w:r>
      <w:r w:rsidRPr="00910B00">
        <w:t>реконструкции объекты улично-дорожной сети</w:t>
      </w: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2693"/>
        <w:gridCol w:w="1842"/>
        <w:gridCol w:w="1417"/>
        <w:gridCol w:w="2053"/>
        <w:gridCol w:w="1740"/>
      </w:tblGrid>
      <w:tr w:rsidR="00561D79" w:rsidRPr="00910B00" w:rsidTr="00561D79">
        <w:trPr>
          <w:jc w:val="center"/>
        </w:trPr>
        <w:tc>
          <w:tcPr>
            <w:tcW w:w="324" w:type="pct"/>
            <w:noWrap/>
          </w:tcPr>
          <w:p w:rsidR="00561D79" w:rsidRPr="00910B00" w:rsidRDefault="00561D79" w:rsidP="00246674">
            <w:pPr>
              <w:pStyle w:val="affffffffff7"/>
            </w:pPr>
            <w:r w:rsidRPr="00910B00">
              <w:t>№ п/п</w:t>
            </w:r>
          </w:p>
        </w:tc>
        <w:tc>
          <w:tcPr>
            <w:tcW w:w="1292" w:type="pct"/>
          </w:tcPr>
          <w:p w:rsidR="00561D79" w:rsidRPr="00910B00" w:rsidRDefault="00561D79" w:rsidP="00246674">
            <w:pPr>
              <w:pStyle w:val="affffffffff7"/>
            </w:pPr>
            <w:r w:rsidRPr="00910B00">
              <w:t>Название объекта</w:t>
            </w:r>
          </w:p>
        </w:tc>
        <w:tc>
          <w:tcPr>
            <w:tcW w:w="884" w:type="pct"/>
          </w:tcPr>
          <w:p w:rsidR="00561D79" w:rsidRPr="00910B00" w:rsidRDefault="00561D79" w:rsidP="00246674">
            <w:pPr>
              <w:pStyle w:val="affffffffff7"/>
            </w:pPr>
            <w:r w:rsidRPr="00910B00">
              <w:t>Строительство</w:t>
            </w:r>
            <w:r w:rsidR="00C57617">
              <w:t xml:space="preserve"> или</w:t>
            </w:r>
            <w:r w:rsidR="002B5D18">
              <w:t xml:space="preserve"> </w:t>
            </w:r>
            <w:r w:rsidRPr="00910B00">
              <w:t>реконструкция</w:t>
            </w:r>
          </w:p>
        </w:tc>
        <w:tc>
          <w:tcPr>
            <w:tcW w:w="680" w:type="pct"/>
          </w:tcPr>
          <w:p w:rsidR="00561D79" w:rsidRPr="00910B00" w:rsidRDefault="00561D79" w:rsidP="00246674">
            <w:pPr>
              <w:pStyle w:val="affffffffff7"/>
            </w:pPr>
            <w:r w:rsidRPr="00910B00">
              <w:t>Срок реализации</w:t>
            </w:r>
            <w:r w:rsidR="00162CB2">
              <w:t xml:space="preserve"> (год)</w:t>
            </w:r>
          </w:p>
        </w:tc>
        <w:tc>
          <w:tcPr>
            <w:tcW w:w="985" w:type="pct"/>
          </w:tcPr>
          <w:p w:rsidR="00561D79" w:rsidRPr="00910B00" w:rsidRDefault="00561D79" w:rsidP="00246674">
            <w:pPr>
              <w:pStyle w:val="affffffffff7"/>
            </w:pPr>
            <w:r w:rsidRPr="00910B00">
              <w:t>Местоположение</w:t>
            </w:r>
          </w:p>
        </w:tc>
        <w:tc>
          <w:tcPr>
            <w:tcW w:w="835" w:type="pct"/>
          </w:tcPr>
          <w:p w:rsidR="00561D79" w:rsidRPr="00910B00" w:rsidRDefault="00561D79" w:rsidP="00246674">
            <w:pPr>
              <w:pStyle w:val="affffffffff7"/>
            </w:pPr>
            <w:r>
              <w:t>Протяжён</w:t>
            </w:r>
            <w:r w:rsidRPr="00910B00">
              <w:t>ность, км</w:t>
            </w:r>
          </w:p>
        </w:tc>
      </w:tr>
    </w:tbl>
    <w:p w:rsidR="00561D79" w:rsidRPr="00910B00" w:rsidRDefault="00561D79" w:rsidP="00246674">
      <w:pPr>
        <w:pStyle w:val="affffffffff6"/>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2693"/>
        <w:gridCol w:w="1842"/>
        <w:gridCol w:w="1417"/>
        <w:gridCol w:w="2053"/>
        <w:gridCol w:w="1740"/>
      </w:tblGrid>
      <w:tr w:rsidR="00561D79" w:rsidRPr="00910B00" w:rsidTr="00561D79">
        <w:trPr>
          <w:tblHeader/>
          <w:jc w:val="center"/>
        </w:trPr>
        <w:tc>
          <w:tcPr>
            <w:tcW w:w="324" w:type="pct"/>
          </w:tcPr>
          <w:p w:rsidR="00561D79" w:rsidRPr="00910B00" w:rsidRDefault="00561D79" w:rsidP="00246674">
            <w:pPr>
              <w:pStyle w:val="affffffffff7"/>
            </w:pPr>
            <w:r w:rsidRPr="00910B00">
              <w:t>1</w:t>
            </w:r>
          </w:p>
        </w:tc>
        <w:tc>
          <w:tcPr>
            <w:tcW w:w="1292" w:type="pct"/>
          </w:tcPr>
          <w:p w:rsidR="00561D79" w:rsidRPr="00910B00" w:rsidRDefault="00561D79" w:rsidP="00246674">
            <w:pPr>
              <w:pStyle w:val="affffffffff7"/>
            </w:pPr>
            <w:r w:rsidRPr="00910B00">
              <w:t>2</w:t>
            </w:r>
          </w:p>
        </w:tc>
        <w:tc>
          <w:tcPr>
            <w:tcW w:w="884" w:type="pct"/>
          </w:tcPr>
          <w:p w:rsidR="00561D79" w:rsidRPr="00910B00" w:rsidRDefault="00561D79" w:rsidP="00246674">
            <w:pPr>
              <w:pStyle w:val="affffffffff7"/>
            </w:pPr>
            <w:r w:rsidRPr="00910B00">
              <w:t>3</w:t>
            </w:r>
          </w:p>
        </w:tc>
        <w:tc>
          <w:tcPr>
            <w:tcW w:w="680" w:type="pct"/>
          </w:tcPr>
          <w:p w:rsidR="00561D79" w:rsidRPr="00910B00" w:rsidRDefault="00561D79" w:rsidP="00246674">
            <w:pPr>
              <w:pStyle w:val="affffffffff7"/>
            </w:pPr>
            <w:r w:rsidRPr="00910B00">
              <w:t>4</w:t>
            </w:r>
          </w:p>
        </w:tc>
        <w:tc>
          <w:tcPr>
            <w:tcW w:w="985" w:type="pct"/>
          </w:tcPr>
          <w:p w:rsidR="00561D79" w:rsidRPr="00910B00" w:rsidRDefault="00561D79" w:rsidP="00246674">
            <w:pPr>
              <w:pStyle w:val="affffffffff7"/>
            </w:pPr>
            <w:r w:rsidRPr="00910B00">
              <w:t>5</w:t>
            </w:r>
          </w:p>
        </w:tc>
        <w:tc>
          <w:tcPr>
            <w:tcW w:w="835" w:type="pct"/>
          </w:tcPr>
          <w:p w:rsidR="00561D79" w:rsidRPr="00910B00" w:rsidRDefault="00561D79" w:rsidP="00246674">
            <w:pPr>
              <w:pStyle w:val="affffffffff7"/>
            </w:pPr>
            <w:r w:rsidRPr="00910B00">
              <w:t>6</w:t>
            </w:r>
          </w:p>
        </w:tc>
      </w:tr>
      <w:tr w:rsidR="00561D79" w:rsidRPr="00910B00" w:rsidTr="00532C6A">
        <w:trPr>
          <w:jc w:val="center"/>
        </w:trPr>
        <w:tc>
          <w:tcPr>
            <w:tcW w:w="5000" w:type="pct"/>
            <w:gridSpan w:val="6"/>
          </w:tcPr>
          <w:p w:rsidR="00561D79" w:rsidRPr="00910B00" w:rsidRDefault="00561D79" w:rsidP="0008675D">
            <w:pPr>
              <w:pStyle w:val="afffffffffff2"/>
            </w:pPr>
            <w:r w:rsidRPr="00910B00">
              <w:t>Назначение объектов: повышение эффективности и безопасности функционирования автомобильных дорог, развитие автомобильных дорог</w:t>
            </w:r>
          </w:p>
        </w:tc>
      </w:tr>
      <w:tr w:rsidR="00532C6A" w:rsidRPr="00910B00" w:rsidTr="00561D79">
        <w:trPr>
          <w:jc w:val="center"/>
        </w:trPr>
        <w:tc>
          <w:tcPr>
            <w:tcW w:w="324" w:type="pct"/>
          </w:tcPr>
          <w:p w:rsidR="00532C6A" w:rsidRPr="00910B00" w:rsidRDefault="00532C6A" w:rsidP="004404F8">
            <w:pPr>
              <w:pStyle w:val="affffffffffff8"/>
            </w:pPr>
            <w:r w:rsidRPr="00910B00">
              <w:t>1</w:t>
            </w:r>
          </w:p>
        </w:tc>
        <w:tc>
          <w:tcPr>
            <w:tcW w:w="1292" w:type="pct"/>
          </w:tcPr>
          <w:p w:rsidR="00532C6A" w:rsidRPr="00FD4E7C" w:rsidRDefault="00532C6A" w:rsidP="0008675D">
            <w:pPr>
              <w:pStyle w:val="afffffffffff2"/>
            </w:pPr>
            <w:r w:rsidRPr="00E111A0">
              <w:t>Главная улица</w:t>
            </w:r>
          </w:p>
        </w:tc>
        <w:tc>
          <w:tcPr>
            <w:tcW w:w="884" w:type="pct"/>
          </w:tcPr>
          <w:p w:rsidR="00532C6A" w:rsidRPr="00007958" w:rsidRDefault="00532C6A" w:rsidP="0008675D">
            <w:pPr>
              <w:pStyle w:val="afffffffffff2"/>
            </w:pPr>
            <w:r>
              <w:t>Реконструкция</w:t>
            </w:r>
          </w:p>
        </w:tc>
        <w:tc>
          <w:tcPr>
            <w:tcW w:w="680" w:type="pct"/>
          </w:tcPr>
          <w:p w:rsidR="00532C6A" w:rsidRPr="00007958" w:rsidRDefault="00532C6A" w:rsidP="0008675D">
            <w:pPr>
              <w:pStyle w:val="afffffffffff2"/>
              <w:rPr>
                <w:rStyle w:val="af5"/>
              </w:rPr>
            </w:pPr>
            <w:r w:rsidRPr="00007958">
              <w:rPr>
                <w:rStyle w:val="af5"/>
              </w:rPr>
              <w:t>20</w:t>
            </w:r>
            <w:r>
              <w:rPr>
                <w:rStyle w:val="af5"/>
              </w:rPr>
              <w:t>3</w:t>
            </w:r>
            <w:r w:rsidRPr="00007958">
              <w:rPr>
                <w:rStyle w:val="af5"/>
              </w:rPr>
              <w:t>5</w:t>
            </w:r>
          </w:p>
        </w:tc>
        <w:tc>
          <w:tcPr>
            <w:tcW w:w="985" w:type="pct"/>
          </w:tcPr>
          <w:p w:rsidR="00532C6A" w:rsidRPr="00FD4E7C" w:rsidRDefault="00532C6A" w:rsidP="0008675D">
            <w:pPr>
              <w:pStyle w:val="afffffffffff2"/>
              <w:rPr>
                <w:rStyle w:val="af5"/>
              </w:rPr>
            </w:pPr>
            <w:r>
              <w:rPr>
                <w:rStyle w:val="af5"/>
              </w:rPr>
              <w:t>Деревня Варшко</w:t>
            </w:r>
          </w:p>
        </w:tc>
        <w:tc>
          <w:tcPr>
            <w:tcW w:w="835" w:type="pct"/>
          </w:tcPr>
          <w:p w:rsidR="00532C6A" w:rsidRPr="00FD4E7C" w:rsidRDefault="00532C6A" w:rsidP="00532C6A">
            <w:pPr>
              <w:pStyle w:val="afc"/>
            </w:pPr>
            <w:r>
              <w:t>0,8</w:t>
            </w:r>
          </w:p>
        </w:tc>
      </w:tr>
      <w:tr w:rsidR="00532C6A" w:rsidRPr="00910B00" w:rsidTr="00561D79">
        <w:trPr>
          <w:jc w:val="center"/>
        </w:trPr>
        <w:tc>
          <w:tcPr>
            <w:tcW w:w="324" w:type="pct"/>
          </w:tcPr>
          <w:p w:rsidR="00532C6A" w:rsidRPr="00910B00" w:rsidRDefault="00532C6A" w:rsidP="004404F8">
            <w:pPr>
              <w:pStyle w:val="affffffffffff8"/>
            </w:pPr>
            <w:r w:rsidRPr="00910B00">
              <w:t>2</w:t>
            </w:r>
          </w:p>
        </w:tc>
        <w:tc>
          <w:tcPr>
            <w:tcW w:w="1292" w:type="pct"/>
          </w:tcPr>
          <w:p w:rsidR="00532C6A" w:rsidRPr="00FD4E7C" w:rsidRDefault="00532C6A" w:rsidP="0008675D">
            <w:pPr>
              <w:pStyle w:val="afffffffffff2"/>
            </w:pPr>
            <w:r w:rsidRPr="00E111A0">
              <w:t>Главная улица</w:t>
            </w:r>
          </w:p>
        </w:tc>
        <w:tc>
          <w:tcPr>
            <w:tcW w:w="884" w:type="pct"/>
          </w:tcPr>
          <w:p w:rsidR="00532C6A" w:rsidRPr="00007958" w:rsidRDefault="00532C6A" w:rsidP="0008675D">
            <w:pPr>
              <w:pStyle w:val="afffffffffff2"/>
            </w:pPr>
            <w:r w:rsidRPr="00007958">
              <w:t>Строительство</w:t>
            </w:r>
          </w:p>
        </w:tc>
        <w:tc>
          <w:tcPr>
            <w:tcW w:w="680" w:type="pct"/>
          </w:tcPr>
          <w:p w:rsidR="00532C6A" w:rsidRPr="00007958" w:rsidRDefault="00532C6A" w:rsidP="0008675D">
            <w:pPr>
              <w:pStyle w:val="afffffffffff2"/>
              <w:rPr>
                <w:rStyle w:val="af5"/>
              </w:rPr>
            </w:pPr>
            <w:r w:rsidRPr="00007958">
              <w:rPr>
                <w:rStyle w:val="af5"/>
              </w:rPr>
              <w:t>20</w:t>
            </w:r>
            <w:r>
              <w:rPr>
                <w:rStyle w:val="af5"/>
              </w:rPr>
              <w:t>4</w:t>
            </w:r>
            <w:r w:rsidRPr="00007958">
              <w:rPr>
                <w:rStyle w:val="af5"/>
              </w:rPr>
              <w:t>5</w:t>
            </w:r>
          </w:p>
        </w:tc>
        <w:tc>
          <w:tcPr>
            <w:tcW w:w="985" w:type="pct"/>
          </w:tcPr>
          <w:p w:rsidR="00532C6A" w:rsidRPr="00FD4E7C" w:rsidRDefault="00532C6A" w:rsidP="0008675D">
            <w:pPr>
              <w:pStyle w:val="afffffffffff2"/>
              <w:rPr>
                <w:rStyle w:val="af5"/>
              </w:rPr>
            </w:pPr>
            <w:r>
              <w:rPr>
                <w:rStyle w:val="af5"/>
              </w:rPr>
              <w:t>Деревня Варшко</w:t>
            </w:r>
          </w:p>
        </w:tc>
        <w:tc>
          <w:tcPr>
            <w:tcW w:w="835" w:type="pct"/>
          </w:tcPr>
          <w:p w:rsidR="00532C6A" w:rsidRPr="00FD4E7C" w:rsidRDefault="00532C6A" w:rsidP="00532C6A">
            <w:pPr>
              <w:pStyle w:val="afc"/>
            </w:pPr>
            <w:r>
              <w:t>0,5</w:t>
            </w:r>
          </w:p>
        </w:tc>
      </w:tr>
      <w:tr w:rsidR="00532C6A" w:rsidRPr="00910B00" w:rsidTr="00561D79">
        <w:trPr>
          <w:jc w:val="center"/>
        </w:trPr>
        <w:tc>
          <w:tcPr>
            <w:tcW w:w="324" w:type="pct"/>
          </w:tcPr>
          <w:p w:rsidR="00532C6A" w:rsidRPr="00910B00" w:rsidRDefault="00532C6A" w:rsidP="004404F8">
            <w:pPr>
              <w:pStyle w:val="affffffffffff8"/>
            </w:pPr>
            <w:r w:rsidRPr="00910B00">
              <w:t>3</w:t>
            </w:r>
          </w:p>
        </w:tc>
        <w:tc>
          <w:tcPr>
            <w:tcW w:w="1292" w:type="pct"/>
          </w:tcPr>
          <w:p w:rsidR="00532C6A" w:rsidRPr="007A11E5" w:rsidRDefault="00532C6A" w:rsidP="0008675D">
            <w:pPr>
              <w:pStyle w:val="afffffffffff2"/>
            </w:pPr>
            <w:r w:rsidRPr="007A11E5">
              <w:t>Улица в жилой застройке</w:t>
            </w:r>
          </w:p>
        </w:tc>
        <w:tc>
          <w:tcPr>
            <w:tcW w:w="884" w:type="pct"/>
          </w:tcPr>
          <w:p w:rsidR="00532C6A" w:rsidRPr="00007958" w:rsidRDefault="00532C6A" w:rsidP="0008675D">
            <w:pPr>
              <w:pStyle w:val="afffffffffff2"/>
            </w:pPr>
            <w:r w:rsidRPr="00007958">
              <w:t>Строительство</w:t>
            </w:r>
          </w:p>
        </w:tc>
        <w:tc>
          <w:tcPr>
            <w:tcW w:w="680" w:type="pct"/>
          </w:tcPr>
          <w:p w:rsidR="00532C6A" w:rsidRPr="00007958" w:rsidRDefault="00532C6A" w:rsidP="0008675D">
            <w:pPr>
              <w:pStyle w:val="afffffffffff2"/>
              <w:rPr>
                <w:rStyle w:val="af5"/>
              </w:rPr>
            </w:pPr>
            <w:r w:rsidRPr="00007958">
              <w:rPr>
                <w:rStyle w:val="af5"/>
              </w:rPr>
              <w:t>20</w:t>
            </w:r>
            <w:r>
              <w:rPr>
                <w:rStyle w:val="af5"/>
              </w:rPr>
              <w:t>3</w:t>
            </w:r>
            <w:r w:rsidRPr="00007958">
              <w:rPr>
                <w:rStyle w:val="af5"/>
              </w:rPr>
              <w:t>5</w:t>
            </w:r>
          </w:p>
        </w:tc>
        <w:tc>
          <w:tcPr>
            <w:tcW w:w="985" w:type="pct"/>
          </w:tcPr>
          <w:p w:rsidR="00532C6A" w:rsidRDefault="00532C6A" w:rsidP="0008675D">
            <w:pPr>
              <w:pStyle w:val="afffffffffff2"/>
              <w:rPr>
                <w:rStyle w:val="af5"/>
              </w:rPr>
            </w:pPr>
            <w:r>
              <w:rPr>
                <w:rStyle w:val="af5"/>
              </w:rPr>
              <w:t>Деревня Ольховка</w:t>
            </w:r>
          </w:p>
        </w:tc>
        <w:tc>
          <w:tcPr>
            <w:tcW w:w="835" w:type="pct"/>
          </w:tcPr>
          <w:p w:rsidR="00532C6A" w:rsidRPr="0089540F" w:rsidRDefault="00532C6A" w:rsidP="00532C6A">
            <w:pPr>
              <w:pStyle w:val="afc"/>
            </w:pPr>
            <w:r>
              <w:t>0,4</w:t>
            </w:r>
          </w:p>
        </w:tc>
      </w:tr>
      <w:tr w:rsidR="00532C6A" w:rsidRPr="00910B00" w:rsidTr="00561D79">
        <w:trPr>
          <w:jc w:val="center"/>
        </w:trPr>
        <w:tc>
          <w:tcPr>
            <w:tcW w:w="324" w:type="pct"/>
          </w:tcPr>
          <w:p w:rsidR="00532C6A" w:rsidRPr="00910B00" w:rsidRDefault="00532C6A" w:rsidP="004404F8">
            <w:pPr>
              <w:pStyle w:val="affffffffffff8"/>
            </w:pPr>
            <w:r w:rsidRPr="00910B00">
              <w:t>4</w:t>
            </w:r>
          </w:p>
        </w:tc>
        <w:tc>
          <w:tcPr>
            <w:tcW w:w="1292" w:type="pct"/>
          </w:tcPr>
          <w:p w:rsidR="00532C6A" w:rsidRPr="00FD4E7C" w:rsidRDefault="00532C6A" w:rsidP="0008675D">
            <w:pPr>
              <w:pStyle w:val="afffffffffff2"/>
            </w:pPr>
            <w:r>
              <w:t>Улица Стадионная</w:t>
            </w:r>
          </w:p>
        </w:tc>
        <w:tc>
          <w:tcPr>
            <w:tcW w:w="884" w:type="pct"/>
          </w:tcPr>
          <w:p w:rsidR="00532C6A" w:rsidRPr="00007958" w:rsidRDefault="00532C6A" w:rsidP="0008675D">
            <w:pPr>
              <w:pStyle w:val="afffffffffff2"/>
            </w:pPr>
            <w:r>
              <w:t>Реконструкция</w:t>
            </w:r>
          </w:p>
        </w:tc>
        <w:tc>
          <w:tcPr>
            <w:tcW w:w="680" w:type="pct"/>
          </w:tcPr>
          <w:p w:rsidR="00532C6A" w:rsidRPr="00007958" w:rsidRDefault="00532C6A" w:rsidP="0008675D">
            <w:pPr>
              <w:pStyle w:val="afffffffffff2"/>
              <w:rPr>
                <w:rStyle w:val="af5"/>
              </w:rPr>
            </w:pPr>
            <w:r w:rsidRPr="00007958">
              <w:rPr>
                <w:rStyle w:val="af5"/>
              </w:rPr>
              <w:t>20</w:t>
            </w:r>
            <w:r>
              <w:rPr>
                <w:rStyle w:val="af5"/>
              </w:rPr>
              <w:t>3</w:t>
            </w:r>
            <w:r w:rsidRPr="00007958">
              <w:rPr>
                <w:rStyle w:val="af5"/>
              </w:rPr>
              <w:t>5</w:t>
            </w:r>
          </w:p>
        </w:tc>
        <w:tc>
          <w:tcPr>
            <w:tcW w:w="985" w:type="pct"/>
          </w:tcPr>
          <w:p w:rsidR="00532C6A" w:rsidRPr="00FD4E7C" w:rsidRDefault="00532C6A" w:rsidP="0008675D">
            <w:pPr>
              <w:pStyle w:val="afffffffffff2"/>
              <w:rPr>
                <w:rStyle w:val="af5"/>
              </w:rPr>
            </w:pPr>
            <w:r>
              <w:rPr>
                <w:rStyle w:val="af5"/>
              </w:rPr>
              <w:t>Посёлок Петровское</w:t>
            </w:r>
          </w:p>
        </w:tc>
        <w:tc>
          <w:tcPr>
            <w:tcW w:w="835" w:type="pct"/>
          </w:tcPr>
          <w:p w:rsidR="00532C6A" w:rsidRPr="00FD4E7C" w:rsidRDefault="00532C6A" w:rsidP="00532C6A">
            <w:pPr>
              <w:pStyle w:val="afc"/>
            </w:pPr>
            <w:r>
              <w:t>0,4</w:t>
            </w:r>
          </w:p>
        </w:tc>
      </w:tr>
      <w:tr w:rsidR="00532C6A" w:rsidRPr="00910B00" w:rsidTr="00561D79">
        <w:trPr>
          <w:jc w:val="center"/>
        </w:trPr>
        <w:tc>
          <w:tcPr>
            <w:tcW w:w="324" w:type="pct"/>
          </w:tcPr>
          <w:p w:rsidR="00532C6A" w:rsidRPr="00910B00" w:rsidRDefault="00532C6A" w:rsidP="004404F8">
            <w:pPr>
              <w:pStyle w:val="affffffffffff8"/>
            </w:pPr>
            <w:r w:rsidRPr="00910B00">
              <w:t>5</w:t>
            </w:r>
          </w:p>
        </w:tc>
        <w:tc>
          <w:tcPr>
            <w:tcW w:w="1292" w:type="pct"/>
          </w:tcPr>
          <w:p w:rsidR="00532C6A" w:rsidRPr="00FD4E7C" w:rsidRDefault="00532C6A" w:rsidP="0008675D">
            <w:pPr>
              <w:pStyle w:val="afffffffffff2"/>
            </w:pPr>
            <w:r>
              <w:t>Улица Тихая</w:t>
            </w:r>
          </w:p>
        </w:tc>
        <w:tc>
          <w:tcPr>
            <w:tcW w:w="884" w:type="pct"/>
          </w:tcPr>
          <w:p w:rsidR="00532C6A" w:rsidRPr="00007958" w:rsidRDefault="00532C6A" w:rsidP="0008675D">
            <w:pPr>
              <w:pStyle w:val="afffffffffff2"/>
            </w:pPr>
            <w:r>
              <w:t>Реконструкция</w:t>
            </w:r>
          </w:p>
        </w:tc>
        <w:tc>
          <w:tcPr>
            <w:tcW w:w="680" w:type="pct"/>
          </w:tcPr>
          <w:p w:rsidR="00532C6A" w:rsidRPr="00007958" w:rsidRDefault="00532C6A" w:rsidP="0008675D">
            <w:pPr>
              <w:pStyle w:val="afffffffffff2"/>
              <w:rPr>
                <w:rStyle w:val="af5"/>
              </w:rPr>
            </w:pPr>
            <w:r w:rsidRPr="00007958">
              <w:rPr>
                <w:rStyle w:val="af5"/>
              </w:rPr>
              <w:t>20</w:t>
            </w:r>
            <w:r>
              <w:rPr>
                <w:rStyle w:val="af5"/>
              </w:rPr>
              <w:t>3</w:t>
            </w:r>
            <w:r w:rsidRPr="00007958">
              <w:rPr>
                <w:rStyle w:val="af5"/>
              </w:rPr>
              <w:t>5</w:t>
            </w:r>
          </w:p>
        </w:tc>
        <w:tc>
          <w:tcPr>
            <w:tcW w:w="985" w:type="pct"/>
          </w:tcPr>
          <w:p w:rsidR="00532C6A" w:rsidRPr="00FD4E7C" w:rsidRDefault="00532C6A" w:rsidP="0008675D">
            <w:pPr>
              <w:pStyle w:val="afffffffffff2"/>
              <w:rPr>
                <w:rStyle w:val="af5"/>
              </w:rPr>
            </w:pPr>
            <w:r>
              <w:rPr>
                <w:rStyle w:val="af5"/>
              </w:rPr>
              <w:t>Посёлок Петровское</w:t>
            </w:r>
          </w:p>
        </w:tc>
        <w:tc>
          <w:tcPr>
            <w:tcW w:w="835" w:type="pct"/>
          </w:tcPr>
          <w:p w:rsidR="00532C6A" w:rsidRPr="00FD4E7C" w:rsidRDefault="00532C6A" w:rsidP="00532C6A">
            <w:pPr>
              <w:pStyle w:val="afc"/>
            </w:pPr>
            <w:r>
              <w:t>0,5</w:t>
            </w:r>
          </w:p>
        </w:tc>
      </w:tr>
    </w:tbl>
    <w:p w:rsidR="00561D79" w:rsidRPr="00910B00" w:rsidRDefault="00561D79" w:rsidP="00532C6A">
      <w:pPr>
        <w:pStyle w:val="30"/>
      </w:pPr>
      <w:bookmarkStart w:id="186" w:name="_Toc495918828"/>
      <w:bookmarkStart w:id="187" w:name="_Toc54920658"/>
      <w:bookmarkStart w:id="188" w:name="_Toc209703792"/>
      <w:r w:rsidRPr="00910B00">
        <w:t>Общественный транспорт</w:t>
      </w:r>
      <w:bookmarkEnd w:id="186"/>
      <w:bookmarkEnd w:id="187"/>
      <w:bookmarkEnd w:id="188"/>
    </w:p>
    <w:p w:rsidR="00561D79" w:rsidRPr="00910B00" w:rsidRDefault="00561D79" w:rsidP="00561D79">
      <w:r w:rsidRPr="00910B00">
        <w:t xml:space="preserve">В связи со строительством новых жилых районов и развитием застройки индивидуальными жилыми домами </w:t>
      </w:r>
      <w:r w:rsidR="00532C6A" w:rsidRPr="00910B00">
        <w:t xml:space="preserve">возрастают </w:t>
      </w:r>
      <w:r w:rsidRPr="00910B00">
        <w:t>радиусы обслуживания, в связи с этим потребуется развитие внутрипоселкового сообщения и изменения трассировки автобусных маршрутов регулярного сообщения к вновь организованным жилым зонам.</w:t>
      </w:r>
    </w:p>
    <w:p w:rsidR="00561D79" w:rsidRPr="00910B00" w:rsidRDefault="00561D79" w:rsidP="00561D79">
      <w:r w:rsidRPr="00910B00">
        <w:t>В целях соблюдения социального стандарта транспортного обслуживания населения, предлагается размещение остановочных пунктов на улично-дорожной сети и в радиусе доступности планируемых под застройку территориях.</w:t>
      </w:r>
    </w:p>
    <w:p w:rsidR="00561D79" w:rsidRPr="00910B00" w:rsidRDefault="00561D79" w:rsidP="00561D79">
      <w:r w:rsidRPr="00910B00">
        <w:t xml:space="preserve">Радиус обслуживания составляет не более 250 м, а на остальной территории не более 500 м. В районах индивидуальной жилой застройки дальность подходов местами составляет 800 м, что не противоречит </w:t>
      </w:r>
      <w:r w:rsidR="00610B7D" w:rsidRPr="00610B7D">
        <w:t xml:space="preserve">социальному стандарту транспортного обслуживания, утверждённого распоряжением Минтранса России от 31.01.2017 № НА-19-р </w:t>
      </w:r>
      <w:r w:rsidR="00610B7D">
        <w:t xml:space="preserve">и </w:t>
      </w:r>
      <w:r w:rsidRPr="00910B00">
        <w:t>СП 42.13330.2016 Градостроительство. Планировка и застройка городских и сельских поселений. Актуализированная редакция СНиП 2.07.01-89*.</w:t>
      </w:r>
    </w:p>
    <w:p w:rsidR="00532C6A" w:rsidRPr="00881567" w:rsidRDefault="00532C6A" w:rsidP="00532C6A">
      <w:r w:rsidRPr="00881567">
        <w:t>Транспортное обслуживание населённых пунктов Петровского сельского поселения по-прежнему будет ориентировано на маршрутную сеть пригородных и межрайонных автобусов.</w:t>
      </w:r>
    </w:p>
    <w:p w:rsidR="000D563B" w:rsidRPr="00881567" w:rsidRDefault="000D563B" w:rsidP="00533805">
      <w:pPr>
        <w:pStyle w:val="21"/>
      </w:pPr>
      <w:bookmarkStart w:id="189" w:name="_Toc209703793"/>
      <w:r w:rsidRPr="00881567">
        <w:t>Развитие инженерной инфраструктуры</w:t>
      </w:r>
      <w:bookmarkEnd w:id="189"/>
    </w:p>
    <w:p w:rsidR="00A91559" w:rsidRPr="00881567" w:rsidRDefault="0083620D" w:rsidP="00533805">
      <w:pPr>
        <w:pStyle w:val="30"/>
      </w:pPr>
      <w:bookmarkStart w:id="190" w:name="_Toc209703794"/>
      <w:r w:rsidRPr="00881567">
        <w:t>Электроснабжение</w:t>
      </w:r>
      <w:bookmarkEnd w:id="190"/>
    </w:p>
    <w:p w:rsidR="00C0152A" w:rsidRPr="00910B00" w:rsidRDefault="00C0152A" w:rsidP="00C0152A">
      <w:r w:rsidRPr="00910B00">
        <w:t xml:space="preserve">Решения по развитию электроснабжения </w:t>
      </w:r>
      <w:r>
        <w:t>Петровского</w:t>
      </w:r>
      <w:r w:rsidRPr="00910B00">
        <w:t xml:space="preserve"> сельского поселения приняты в соответствии со схемой территориального планирования Ленинградской области в области электроэнергетики с учётом схемы и программы развития электроэнергетических систем России на 2024 </w:t>
      </w:r>
      <w:r>
        <w:t>–</w:t>
      </w:r>
      <w:r w:rsidRPr="00910B00">
        <w:t xml:space="preserve"> 2029 годы, </w:t>
      </w:r>
      <w:r w:rsidR="008269F3" w:rsidRPr="008269F3">
        <w:t>утверждённой приказом Министерства энергетики Российской Федерации от 30.11.2023 № 1095</w:t>
      </w:r>
      <w:r w:rsidR="008269F3">
        <w:t xml:space="preserve">, </w:t>
      </w:r>
      <w:r w:rsidRPr="00910B00">
        <w:t xml:space="preserve">схемы и программы развития электроэнергетики Ленинградской области на 2021 </w:t>
      </w:r>
      <w:r w:rsidRPr="00910B00">
        <w:noBreakHyphen/>
        <w:t xml:space="preserve"> 2025 годы</w:t>
      </w:r>
      <w:r w:rsidR="00514B9E">
        <w:t>,</w:t>
      </w:r>
      <w:r w:rsidR="008269F3" w:rsidRPr="008269F3">
        <w:t xml:space="preserve"> утверждённой распоряжением Губернатора Ленинградской области от 30.04.2021 № 507-рг</w:t>
      </w:r>
      <w:r w:rsidRPr="00910B00">
        <w:t xml:space="preserve"> и итогов реализации инвестиционных программ субъектов электроэнергетики за 2021</w:t>
      </w:r>
      <w:r>
        <w:t xml:space="preserve"> – </w:t>
      </w:r>
      <w:r w:rsidRPr="00910B00">
        <w:t>202</w:t>
      </w:r>
      <w:r w:rsidR="00F15E2C">
        <w:t>4</w:t>
      </w:r>
      <w:r w:rsidRPr="00910B00">
        <w:t xml:space="preserve"> годы.</w:t>
      </w:r>
    </w:p>
    <w:p w:rsidR="00C0152A" w:rsidRPr="00910B00" w:rsidRDefault="00C0152A" w:rsidP="00C0152A">
      <w:r w:rsidRPr="00910B00">
        <w:t xml:space="preserve">В соответствии со схемой и программой электроэнергетических систем России на 2024 – 2029 годы на территории </w:t>
      </w:r>
      <w:r>
        <w:t>Петровского</w:t>
      </w:r>
      <w:r w:rsidRPr="00910B00">
        <w:t xml:space="preserve"> сельского поселения </w:t>
      </w:r>
      <w:r w:rsidRPr="00C0152A">
        <w:t>не предусмотрены планируемые к реконструкции и размещению объекты электроэнергетики 110 кВ и выше</w:t>
      </w:r>
      <w:r w:rsidRPr="00910B00">
        <w:t>.</w:t>
      </w:r>
    </w:p>
    <w:p w:rsidR="00C0152A" w:rsidRDefault="00C0152A" w:rsidP="00C0152A">
      <w:r w:rsidRPr="00910B00">
        <w:t>Генеральным планом предусматривается размещение на территории сельского поселения объектов среднеэтажного, малоэтажного и индивидуального жилищного строительства.</w:t>
      </w:r>
    </w:p>
    <w:p w:rsidR="004059B1" w:rsidRPr="00EB4F8B" w:rsidRDefault="004059B1" w:rsidP="004059B1">
      <w:r w:rsidRPr="00EB4F8B">
        <w:t xml:space="preserve">Расчёт электрической нагрузки жилой застройки определён по удельным показателям в соответствии с Инструкцией по проектированию городских электрических сетей </w:t>
      </w:r>
      <w:r w:rsidR="00C156D2">
        <w:t>(</w:t>
      </w:r>
      <w:r w:rsidRPr="00EB4F8B">
        <w:t>РД 34.20.185-94</w:t>
      </w:r>
      <w:r w:rsidR="00C156D2">
        <w:t>)</w:t>
      </w:r>
      <w:r w:rsidRPr="00EB4F8B">
        <w:t>. Расчётная электрическая нагрузка жилых домов приведена к шинам 0,4 кВ. Удельная расчётная электрическая нагрузка принята для домов с плитами:</w:t>
      </w:r>
    </w:p>
    <w:p w:rsidR="004059B1" w:rsidRPr="00EB4F8B" w:rsidRDefault="004059B1" w:rsidP="00911BB1">
      <w:pPr>
        <w:pStyle w:val="a7"/>
      </w:pPr>
      <w:r w:rsidRPr="00EB4F8B">
        <w:t xml:space="preserve">малоэтажная жилая застройка (Ж2) </w:t>
      </w:r>
      <w:r w:rsidRPr="00EB4F8B">
        <w:noBreakHyphen/>
        <w:t xml:space="preserve"> 15,0 Вт/м</w:t>
      </w:r>
      <w:r w:rsidRPr="00A73CC1">
        <w:rPr>
          <w:vertAlign w:val="superscript"/>
        </w:rPr>
        <w:t>2</w:t>
      </w:r>
      <w:r w:rsidRPr="00EB4F8B">
        <w:t xml:space="preserve"> (для домов на природном газе);</w:t>
      </w:r>
    </w:p>
    <w:p w:rsidR="004059B1" w:rsidRPr="00EB4F8B" w:rsidRDefault="004059B1" w:rsidP="00911BB1">
      <w:pPr>
        <w:pStyle w:val="a7"/>
      </w:pPr>
      <w:r w:rsidRPr="00EB4F8B">
        <w:t xml:space="preserve">среднеэтажная жилая застройка (Ж3) </w:t>
      </w:r>
      <w:r w:rsidRPr="00EB4F8B">
        <w:noBreakHyphen/>
        <w:t xml:space="preserve"> 15,8 Вт/м</w:t>
      </w:r>
      <w:r w:rsidRPr="00A73CC1">
        <w:rPr>
          <w:vertAlign w:val="superscript"/>
        </w:rPr>
        <w:t>2</w:t>
      </w:r>
      <w:r w:rsidRPr="00EB4F8B">
        <w:t xml:space="preserve"> (для домов на природном газе);</w:t>
      </w:r>
    </w:p>
    <w:p w:rsidR="004059B1" w:rsidRPr="00EB4F8B" w:rsidRDefault="004059B1" w:rsidP="00911BB1">
      <w:pPr>
        <w:pStyle w:val="a7"/>
      </w:pPr>
      <w:r w:rsidRPr="004059B1">
        <w:t>для индивидуальной жилой застройки удельная расчётная нагрузка принята для домов на сжиженном газе или твёрдом топливе</w:t>
      </w:r>
      <w:r w:rsidRPr="00EB4F8B">
        <w:t xml:space="preserve"> </w:t>
      </w:r>
      <w:r w:rsidRPr="00EB4F8B">
        <w:noBreakHyphen/>
        <w:t xml:space="preserve"> 18,4 Вт/м</w:t>
      </w:r>
      <w:r w:rsidRPr="00A73CC1">
        <w:rPr>
          <w:vertAlign w:val="superscript"/>
        </w:rPr>
        <w:t>2</w:t>
      </w:r>
      <w:r w:rsidRPr="00EB4F8B">
        <w:t>;</w:t>
      </w:r>
    </w:p>
    <w:p w:rsidR="00311709" w:rsidRDefault="004059B1" w:rsidP="00311709">
      <w:r w:rsidRPr="00EB4F8B">
        <w:t xml:space="preserve">Расчёт электрической нагрузки для жилой застройки приведён в таблице </w:t>
      </w:r>
      <w:r>
        <w:fldChar w:fldCharType="begin"/>
      </w:r>
      <w:r>
        <w:instrText xml:space="preserve"> REF _Ref194591057 \h  \* MERGEFORMAT </w:instrText>
      </w:r>
      <w:r>
        <w:fldChar w:fldCharType="separate"/>
      </w:r>
      <w:r w:rsidR="004F7A9A" w:rsidRPr="004F7A9A">
        <w:rPr>
          <w:vanish/>
        </w:rPr>
        <w:t xml:space="preserve">Таблица </w:t>
      </w:r>
      <w:r w:rsidR="004F7A9A">
        <w:rPr>
          <w:noProof/>
        </w:rPr>
        <w:t>4.6.1</w:t>
      </w:r>
      <w:r w:rsidR="004F7A9A">
        <w:t>.</w:t>
      </w:r>
      <w:r w:rsidR="004F7A9A">
        <w:rPr>
          <w:noProof/>
        </w:rPr>
        <w:t>1</w:t>
      </w:r>
      <w:r>
        <w:fldChar w:fldCharType="end"/>
      </w:r>
      <w:r>
        <w:t>.</w:t>
      </w:r>
      <w:bookmarkStart w:id="191" w:name="_Ref194591057"/>
    </w:p>
    <w:p w:rsidR="00F7160C" w:rsidRPr="00881567" w:rsidRDefault="00533805" w:rsidP="00311709">
      <w:pPr>
        <w:pStyle w:val="afffffffffff5"/>
      </w:pPr>
      <w:r>
        <w:t xml:space="preserve">Таблица </w:t>
      </w:r>
      <w:fldSimple w:instr=" STYLEREF 3 \s ">
        <w:r w:rsidR="000C2208">
          <w:rPr>
            <w:noProof/>
          </w:rPr>
          <w:t>4.6.1</w:t>
        </w:r>
      </w:fldSimple>
      <w:r w:rsidR="000C2208">
        <w:t>.</w:t>
      </w:r>
      <w:fldSimple w:instr=" SEQ Таблица \* ARABIC \s 3 ">
        <w:r w:rsidR="000C2208">
          <w:rPr>
            <w:noProof/>
          </w:rPr>
          <w:t>1</w:t>
        </w:r>
      </w:fldSimple>
      <w:bookmarkEnd w:id="191"/>
    </w:p>
    <w:p w:rsidR="00F7160C" w:rsidRDefault="00533805" w:rsidP="00533805">
      <w:pPr>
        <w:pStyle w:val="affffffffffffb"/>
      </w:pPr>
      <w:r w:rsidRPr="00881567">
        <w:t>Расчётная</w:t>
      </w:r>
      <w:r w:rsidR="003C3FBE" w:rsidRPr="00881567">
        <w:t xml:space="preserve"> электрическая нагрузка жилой застройки</w:t>
      </w:r>
    </w:p>
    <w:tbl>
      <w:tblPr>
        <w:tblW w:w="5000" w:type="pct"/>
        <w:tblBorders>
          <w:top w:val="single" w:sz="8" w:space="0" w:color="auto"/>
          <w:left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4"/>
        <w:gridCol w:w="2082"/>
        <w:gridCol w:w="1321"/>
        <w:gridCol w:w="1734"/>
        <w:gridCol w:w="1063"/>
        <w:gridCol w:w="1338"/>
        <w:gridCol w:w="1061"/>
        <w:gridCol w:w="1278"/>
      </w:tblGrid>
      <w:tr w:rsidR="00267E11" w:rsidRPr="00910B00" w:rsidTr="00267E11">
        <w:tc>
          <w:tcPr>
            <w:tcW w:w="261" w:type="pct"/>
            <w:vMerge w:val="restart"/>
            <w:shd w:val="clear" w:color="auto" w:fill="auto"/>
          </w:tcPr>
          <w:p w:rsidR="00267E11" w:rsidRPr="00910B00" w:rsidRDefault="00267E11" w:rsidP="00246674">
            <w:pPr>
              <w:pStyle w:val="affffffffff7"/>
            </w:pPr>
            <w:r w:rsidRPr="00910B00">
              <w:t>№ п/п</w:t>
            </w:r>
          </w:p>
        </w:tc>
        <w:tc>
          <w:tcPr>
            <w:tcW w:w="999" w:type="pct"/>
            <w:vMerge w:val="restart"/>
            <w:shd w:val="clear" w:color="auto" w:fill="auto"/>
          </w:tcPr>
          <w:p w:rsidR="00267E11" w:rsidRPr="00910B00" w:rsidRDefault="00267E11" w:rsidP="00246674">
            <w:pPr>
              <w:pStyle w:val="affffffffff7"/>
            </w:pPr>
            <w:r w:rsidRPr="00910B00">
              <w:t>Местоположение жилых домов</w:t>
            </w:r>
          </w:p>
        </w:tc>
        <w:tc>
          <w:tcPr>
            <w:tcW w:w="634" w:type="pct"/>
            <w:vMerge w:val="restart"/>
            <w:shd w:val="clear" w:color="auto" w:fill="auto"/>
          </w:tcPr>
          <w:p w:rsidR="00267E11" w:rsidRPr="00910B00" w:rsidRDefault="00267E11" w:rsidP="00246674">
            <w:pPr>
              <w:pStyle w:val="affffffffff7"/>
            </w:pPr>
            <w:r w:rsidRPr="00910B00">
              <w:t>Этажность</w:t>
            </w:r>
          </w:p>
        </w:tc>
        <w:tc>
          <w:tcPr>
            <w:tcW w:w="832" w:type="pct"/>
            <w:vMerge w:val="restart"/>
            <w:shd w:val="clear" w:color="auto" w:fill="auto"/>
          </w:tcPr>
          <w:p w:rsidR="00267E11" w:rsidRPr="00910B00" w:rsidRDefault="00267E11" w:rsidP="00246674">
            <w:pPr>
              <w:pStyle w:val="affffffffff7"/>
            </w:pPr>
            <w:r w:rsidRPr="00910B00">
              <w:t xml:space="preserve">Удельная расчётная электрическая нагрузка, </w:t>
            </w:r>
            <w:r w:rsidR="005F085F">
              <w:t>к</w:t>
            </w:r>
            <w:r w:rsidRPr="00910B00">
              <w:t>Вт/м</w:t>
            </w:r>
            <w:r w:rsidRPr="00910B00">
              <w:rPr>
                <w:vertAlign w:val="superscript"/>
              </w:rPr>
              <w:t>2</w:t>
            </w:r>
          </w:p>
        </w:tc>
        <w:tc>
          <w:tcPr>
            <w:tcW w:w="1152" w:type="pct"/>
            <w:gridSpan w:val="2"/>
            <w:shd w:val="clear" w:color="auto" w:fill="auto"/>
          </w:tcPr>
          <w:p w:rsidR="00267E11" w:rsidRPr="00910B00" w:rsidRDefault="007E5BFE" w:rsidP="00246674">
            <w:pPr>
              <w:pStyle w:val="affffffffff7"/>
            </w:pPr>
            <w:r w:rsidRPr="007E5BFE">
              <w:t xml:space="preserve">Площадь жилых помещений, </w:t>
            </w:r>
            <w:r w:rsidR="00267E11" w:rsidRPr="00910B00">
              <w:t>м</w:t>
            </w:r>
            <w:r w:rsidR="00267E11" w:rsidRPr="00910B00">
              <w:rPr>
                <w:vertAlign w:val="superscript"/>
              </w:rPr>
              <w:t>2</w:t>
            </w:r>
          </w:p>
        </w:tc>
        <w:tc>
          <w:tcPr>
            <w:tcW w:w="1122" w:type="pct"/>
            <w:gridSpan w:val="2"/>
            <w:shd w:val="clear" w:color="auto" w:fill="auto"/>
          </w:tcPr>
          <w:p w:rsidR="00267E11" w:rsidRPr="00910B00" w:rsidRDefault="00267E11" w:rsidP="00246674">
            <w:pPr>
              <w:pStyle w:val="affffffffff7"/>
            </w:pPr>
            <w:r w:rsidRPr="00910B00">
              <w:t>Электрическая нагрузка, кВт</w:t>
            </w:r>
          </w:p>
        </w:tc>
      </w:tr>
      <w:tr w:rsidR="00267E11" w:rsidRPr="00910B00" w:rsidTr="00267E11">
        <w:tc>
          <w:tcPr>
            <w:tcW w:w="261" w:type="pct"/>
            <w:vMerge/>
            <w:shd w:val="clear" w:color="auto" w:fill="auto"/>
          </w:tcPr>
          <w:p w:rsidR="00267E11" w:rsidRPr="00910B00" w:rsidRDefault="00267E11" w:rsidP="00246674">
            <w:pPr>
              <w:pStyle w:val="affffffffff7"/>
            </w:pPr>
          </w:p>
        </w:tc>
        <w:tc>
          <w:tcPr>
            <w:tcW w:w="999" w:type="pct"/>
            <w:vMerge/>
            <w:shd w:val="clear" w:color="auto" w:fill="auto"/>
          </w:tcPr>
          <w:p w:rsidR="00267E11" w:rsidRPr="00910B00" w:rsidRDefault="00267E11" w:rsidP="00246674">
            <w:pPr>
              <w:pStyle w:val="affffffffff7"/>
            </w:pPr>
          </w:p>
        </w:tc>
        <w:tc>
          <w:tcPr>
            <w:tcW w:w="634" w:type="pct"/>
            <w:vMerge/>
            <w:shd w:val="clear" w:color="auto" w:fill="auto"/>
          </w:tcPr>
          <w:p w:rsidR="00267E11" w:rsidRPr="00910B00" w:rsidRDefault="00267E11" w:rsidP="00246674">
            <w:pPr>
              <w:pStyle w:val="affffffffff7"/>
            </w:pPr>
          </w:p>
        </w:tc>
        <w:tc>
          <w:tcPr>
            <w:tcW w:w="832" w:type="pct"/>
            <w:vMerge/>
            <w:shd w:val="clear" w:color="auto" w:fill="auto"/>
          </w:tcPr>
          <w:p w:rsidR="00267E11" w:rsidRPr="00910B00" w:rsidRDefault="00267E11" w:rsidP="00246674">
            <w:pPr>
              <w:pStyle w:val="affffffffff7"/>
            </w:pPr>
          </w:p>
        </w:tc>
        <w:tc>
          <w:tcPr>
            <w:tcW w:w="510" w:type="pct"/>
            <w:shd w:val="clear" w:color="auto" w:fill="auto"/>
          </w:tcPr>
          <w:p w:rsidR="00267E11" w:rsidRPr="00910B00" w:rsidRDefault="00267E11" w:rsidP="00246674">
            <w:pPr>
              <w:pStyle w:val="affffffffff7"/>
            </w:pPr>
            <w:r w:rsidRPr="00910B00">
              <w:t>2035 год</w:t>
            </w:r>
          </w:p>
        </w:tc>
        <w:tc>
          <w:tcPr>
            <w:tcW w:w="642" w:type="pct"/>
            <w:shd w:val="clear" w:color="auto" w:fill="auto"/>
          </w:tcPr>
          <w:p w:rsidR="00267E11" w:rsidRPr="00910B00" w:rsidRDefault="00267E11" w:rsidP="00246674">
            <w:pPr>
              <w:pStyle w:val="affffffffff7"/>
            </w:pPr>
            <w:r w:rsidRPr="00910B00">
              <w:t>2045 год</w:t>
            </w:r>
          </w:p>
        </w:tc>
        <w:tc>
          <w:tcPr>
            <w:tcW w:w="509" w:type="pct"/>
            <w:shd w:val="clear" w:color="auto" w:fill="auto"/>
          </w:tcPr>
          <w:p w:rsidR="00267E11" w:rsidRPr="00910B00" w:rsidRDefault="00267E11" w:rsidP="00246674">
            <w:pPr>
              <w:pStyle w:val="affffffffff7"/>
            </w:pPr>
            <w:r w:rsidRPr="00910B00">
              <w:t>2035 год</w:t>
            </w:r>
          </w:p>
        </w:tc>
        <w:tc>
          <w:tcPr>
            <w:tcW w:w="613" w:type="pct"/>
            <w:shd w:val="clear" w:color="auto" w:fill="auto"/>
          </w:tcPr>
          <w:p w:rsidR="00267E11" w:rsidRPr="00910B00" w:rsidRDefault="00267E11" w:rsidP="00246674">
            <w:pPr>
              <w:pStyle w:val="affffffffff7"/>
            </w:pPr>
            <w:r w:rsidRPr="00910B00">
              <w:t>2045 год</w:t>
            </w:r>
          </w:p>
        </w:tc>
      </w:tr>
    </w:tbl>
    <w:p w:rsidR="00267E11" w:rsidRDefault="00267E11" w:rsidP="00246674">
      <w:pPr>
        <w:pStyle w:val="affffffffff6"/>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4"/>
        <w:gridCol w:w="2083"/>
        <w:gridCol w:w="1321"/>
        <w:gridCol w:w="1734"/>
        <w:gridCol w:w="1063"/>
        <w:gridCol w:w="1338"/>
        <w:gridCol w:w="1115"/>
        <w:gridCol w:w="1223"/>
      </w:tblGrid>
      <w:tr w:rsidR="00267E11" w:rsidRPr="00910B00" w:rsidTr="00267E11">
        <w:trPr>
          <w:tblHeader/>
        </w:trPr>
        <w:tc>
          <w:tcPr>
            <w:tcW w:w="261" w:type="pct"/>
            <w:shd w:val="clear" w:color="auto" w:fill="auto"/>
          </w:tcPr>
          <w:p w:rsidR="00267E11" w:rsidRPr="00910B00" w:rsidRDefault="00267E11" w:rsidP="00246674">
            <w:pPr>
              <w:pStyle w:val="affffffffff7"/>
            </w:pPr>
            <w:r w:rsidRPr="00910B00">
              <w:t>1</w:t>
            </w:r>
          </w:p>
        </w:tc>
        <w:tc>
          <w:tcPr>
            <w:tcW w:w="999" w:type="pct"/>
            <w:shd w:val="clear" w:color="auto" w:fill="auto"/>
          </w:tcPr>
          <w:p w:rsidR="00267E11" w:rsidRPr="00910B00" w:rsidRDefault="00267E11" w:rsidP="00246674">
            <w:pPr>
              <w:pStyle w:val="affffffffff7"/>
            </w:pPr>
            <w:r w:rsidRPr="00910B00">
              <w:t>2</w:t>
            </w:r>
          </w:p>
        </w:tc>
        <w:tc>
          <w:tcPr>
            <w:tcW w:w="634" w:type="pct"/>
            <w:shd w:val="clear" w:color="auto" w:fill="auto"/>
          </w:tcPr>
          <w:p w:rsidR="00267E11" w:rsidRPr="00910B00" w:rsidRDefault="00267E11" w:rsidP="00246674">
            <w:pPr>
              <w:pStyle w:val="affffffffff7"/>
            </w:pPr>
            <w:r w:rsidRPr="00910B00">
              <w:t>3</w:t>
            </w:r>
          </w:p>
        </w:tc>
        <w:tc>
          <w:tcPr>
            <w:tcW w:w="832" w:type="pct"/>
            <w:shd w:val="clear" w:color="auto" w:fill="auto"/>
          </w:tcPr>
          <w:p w:rsidR="00267E11" w:rsidRPr="00910B00" w:rsidRDefault="00267E11" w:rsidP="00246674">
            <w:pPr>
              <w:pStyle w:val="affffffffff7"/>
            </w:pPr>
            <w:r w:rsidRPr="00910B00">
              <w:t>4</w:t>
            </w:r>
          </w:p>
        </w:tc>
        <w:tc>
          <w:tcPr>
            <w:tcW w:w="510" w:type="pct"/>
            <w:shd w:val="clear" w:color="auto" w:fill="auto"/>
          </w:tcPr>
          <w:p w:rsidR="00267E11" w:rsidRPr="00910B00" w:rsidRDefault="00267E11" w:rsidP="00246674">
            <w:pPr>
              <w:pStyle w:val="affffffffff7"/>
            </w:pPr>
            <w:r w:rsidRPr="00910B00">
              <w:t>5</w:t>
            </w:r>
          </w:p>
        </w:tc>
        <w:tc>
          <w:tcPr>
            <w:tcW w:w="642" w:type="pct"/>
            <w:shd w:val="clear" w:color="auto" w:fill="auto"/>
          </w:tcPr>
          <w:p w:rsidR="00267E11" w:rsidRPr="00910B00" w:rsidRDefault="00267E11" w:rsidP="00246674">
            <w:pPr>
              <w:pStyle w:val="affffffffff7"/>
            </w:pPr>
            <w:r w:rsidRPr="00910B00">
              <w:t>6</w:t>
            </w:r>
          </w:p>
        </w:tc>
        <w:tc>
          <w:tcPr>
            <w:tcW w:w="535" w:type="pct"/>
            <w:shd w:val="clear" w:color="auto" w:fill="auto"/>
          </w:tcPr>
          <w:p w:rsidR="00267E11" w:rsidRPr="00910B00" w:rsidRDefault="00267E11" w:rsidP="00246674">
            <w:pPr>
              <w:pStyle w:val="affffffffff7"/>
            </w:pPr>
            <w:r w:rsidRPr="00910B00">
              <w:t>7</w:t>
            </w:r>
          </w:p>
        </w:tc>
        <w:tc>
          <w:tcPr>
            <w:tcW w:w="587" w:type="pct"/>
            <w:shd w:val="clear" w:color="auto" w:fill="auto"/>
          </w:tcPr>
          <w:p w:rsidR="00267E11" w:rsidRPr="00910B00" w:rsidRDefault="00267E11" w:rsidP="00246674">
            <w:pPr>
              <w:pStyle w:val="affffffffff7"/>
            </w:pPr>
            <w:r w:rsidRPr="00910B00">
              <w:t>8</w:t>
            </w:r>
          </w:p>
        </w:tc>
      </w:tr>
      <w:tr w:rsidR="00267E11" w:rsidRPr="00910B00" w:rsidTr="00267E11">
        <w:tc>
          <w:tcPr>
            <w:tcW w:w="5000" w:type="pct"/>
            <w:gridSpan w:val="8"/>
            <w:shd w:val="clear" w:color="auto" w:fill="auto"/>
          </w:tcPr>
          <w:p w:rsidR="00267E11" w:rsidRPr="00910B00" w:rsidRDefault="00267E11" w:rsidP="0008675D">
            <w:pPr>
              <w:pStyle w:val="afffffffffff2"/>
            </w:pPr>
            <w:r w:rsidRPr="00910B00">
              <w:t>Многоквартирные жилые дома</w:t>
            </w:r>
          </w:p>
        </w:tc>
      </w:tr>
      <w:tr w:rsidR="00FB58FC" w:rsidRPr="00910B00" w:rsidTr="00FB58FC">
        <w:tc>
          <w:tcPr>
            <w:tcW w:w="261" w:type="pct"/>
            <w:shd w:val="clear" w:color="auto" w:fill="auto"/>
          </w:tcPr>
          <w:p w:rsidR="00FB58FC" w:rsidRPr="00910B00" w:rsidRDefault="00FB58FC" w:rsidP="0008675D">
            <w:pPr>
              <w:pStyle w:val="afffffffffff2"/>
            </w:pPr>
            <w:r w:rsidRPr="00910B00">
              <w:t>1</w:t>
            </w:r>
          </w:p>
        </w:tc>
        <w:tc>
          <w:tcPr>
            <w:tcW w:w="4739" w:type="pct"/>
            <w:gridSpan w:val="7"/>
            <w:shd w:val="clear" w:color="auto" w:fill="auto"/>
          </w:tcPr>
          <w:p w:rsidR="00FB58FC" w:rsidRPr="00910B00" w:rsidRDefault="00FB58FC" w:rsidP="0008675D">
            <w:pPr>
              <w:pStyle w:val="afffffffffff2"/>
            </w:pPr>
            <w:r w:rsidRPr="00267E11">
              <w:t>Застройка среднеэтажными жилыми домами</w:t>
            </w:r>
          </w:p>
        </w:tc>
      </w:tr>
      <w:tr w:rsidR="00267E11" w:rsidRPr="00910B00" w:rsidTr="00267E11">
        <w:tc>
          <w:tcPr>
            <w:tcW w:w="261" w:type="pct"/>
            <w:shd w:val="clear" w:color="auto" w:fill="auto"/>
          </w:tcPr>
          <w:p w:rsidR="00267E11" w:rsidRPr="00910B00" w:rsidRDefault="00267E11" w:rsidP="0008675D">
            <w:pPr>
              <w:pStyle w:val="afffffffffff2"/>
            </w:pPr>
            <w:r>
              <w:t>1.1</w:t>
            </w:r>
          </w:p>
        </w:tc>
        <w:tc>
          <w:tcPr>
            <w:tcW w:w="999" w:type="pct"/>
            <w:shd w:val="clear" w:color="auto" w:fill="auto"/>
          </w:tcPr>
          <w:p w:rsidR="00267E11" w:rsidRPr="00910B00" w:rsidRDefault="00267E11" w:rsidP="0008675D">
            <w:pPr>
              <w:pStyle w:val="afffffffffff2"/>
            </w:pPr>
            <w:r w:rsidRPr="00881567">
              <w:t>Посёлок Петровское</w:t>
            </w:r>
          </w:p>
        </w:tc>
        <w:tc>
          <w:tcPr>
            <w:tcW w:w="634" w:type="pct"/>
            <w:shd w:val="clear" w:color="auto" w:fill="auto"/>
          </w:tcPr>
          <w:p w:rsidR="00267E11" w:rsidRPr="00881567" w:rsidRDefault="00267E11" w:rsidP="00267E11">
            <w:pPr>
              <w:pStyle w:val="afc"/>
            </w:pPr>
            <w:r w:rsidRPr="00881567">
              <w:t>3</w:t>
            </w:r>
            <w:r>
              <w:t xml:space="preserve"> – </w:t>
            </w:r>
            <w:r w:rsidRPr="00881567">
              <w:t>5</w:t>
            </w:r>
          </w:p>
        </w:tc>
        <w:tc>
          <w:tcPr>
            <w:tcW w:w="832" w:type="pct"/>
            <w:shd w:val="clear" w:color="auto" w:fill="auto"/>
          </w:tcPr>
          <w:p w:rsidR="00267E11" w:rsidRPr="00881567" w:rsidRDefault="00267E11" w:rsidP="00267E11">
            <w:pPr>
              <w:pStyle w:val="afc"/>
            </w:pPr>
            <w:r w:rsidRPr="00881567">
              <w:t>15,8</w:t>
            </w:r>
          </w:p>
        </w:tc>
        <w:tc>
          <w:tcPr>
            <w:tcW w:w="510" w:type="pct"/>
            <w:shd w:val="clear" w:color="auto" w:fill="auto"/>
          </w:tcPr>
          <w:p w:rsidR="00267E11" w:rsidRPr="00910B00" w:rsidRDefault="0002092E" w:rsidP="006567D8">
            <w:pPr>
              <w:pStyle w:val="afc"/>
            </w:pPr>
            <w:r>
              <w:t>21</w:t>
            </w:r>
            <w:r w:rsidR="006567D8">
              <w:t>00</w:t>
            </w:r>
          </w:p>
        </w:tc>
        <w:tc>
          <w:tcPr>
            <w:tcW w:w="642" w:type="pct"/>
            <w:shd w:val="clear" w:color="auto" w:fill="auto"/>
          </w:tcPr>
          <w:p w:rsidR="00267E11" w:rsidRPr="00910B00" w:rsidRDefault="00267E11" w:rsidP="00267E11">
            <w:pPr>
              <w:pStyle w:val="afc"/>
            </w:pPr>
          </w:p>
        </w:tc>
        <w:tc>
          <w:tcPr>
            <w:tcW w:w="535" w:type="pct"/>
            <w:shd w:val="clear" w:color="auto" w:fill="auto"/>
          </w:tcPr>
          <w:p w:rsidR="00267E11" w:rsidRPr="00910B00" w:rsidRDefault="0002092E" w:rsidP="00267E11">
            <w:pPr>
              <w:pStyle w:val="afc"/>
            </w:pPr>
            <w:r>
              <w:t>33,2</w:t>
            </w:r>
          </w:p>
        </w:tc>
        <w:tc>
          <w:tcPr>
            <w:tcW w:w="587" w:type="pct"/>
            <w:shd w:val="clear" w:color="auto" w:fill="auto"/>
          </w:tcPr>
          <w:p w:rsidR="00267E11" w:rsidRPr="00910B00" w:rsidRDefault="00267E11" w:rsidP="00267E11">
            <w:pPr>
              <w:pStyle w:val="afc"/>
            </w:pPr>
          </w:p>
        </w:tc>
      </w:tr>
      <w:tr w:rsidR="00FB58FC" w:rsidRPr="00910B00" w:rsidTr="00FB58FC">
        <w:tc>
          <w:tcPr>
            <w:tcW w:w="261" w:type="pct"/>
            <w:shd w:val="clear" w:color="auto" w:fill="auto"/>
          </w:tcPr>
          <w:p w:rsidR="00FB58FC" w:rsidRDefault="00FB58FC" w:rsidP="0008675D">
            <w:pPr>
              <w:pStyle w:val="afffffffffff2"/>
            </w:pPr>
            <w:r>
              <w:t>2</w:t>
            </w:r>
          </w:p>
        </w:tc>
        <w:tc>
          <w:tcPr>
            <w:tcW w:w="4739" w:type="pct"/>
            <w:gridSpan w:val="7"/>
            <w:shd w:val="clear" w:color="auto" w:fill="auto"/>
          </w:tcPr>
          <w:p w:rsidR="00FB58FC" w:rsidRPr="00910B00" w:rsidRDefault="00FB58FC" w:rsidP="0008675D">
            <w:pPr>
              <w:pStyle w:val="afffffffffff2"/>
            </w:pPr>
            <w:r w:rsidRPr="00881567">
              <w:t>Застройка малоэтажными жилыми домами</w:t>
            </w:r>
          </w:p>
        </w:tc>
      </w:tr>
      <w:tr w:rsidR="00267E11" w:rsidRPr="00910B00" w:rsidTr="00267E11">
        <w:tc>
          <w:tcPr>
            <w:tcW w:w="261" w:type="pct"/>
            <w:shd w:val="clear" w:color="auto" w:fill="auto"/>
          </w:tcPr>
          <w:p w:rsidR="00267E11" w:rsidRDefault="00267E11" w:rsidP="0008675D">
            <w:pPr>
              <w:pStyle w:val="afffffffffff2"/>
            </w:pPr>
            <w:r>
              <w:t>2.1</w:t>
            </w:r>
          </w:p>
        </w:tc>
        <w:tc>
          <w:tcPr>
            <w:tcW w:w="999" w:type="pct"/>
            <w:shd w:val="clear" w:color="auto" w:fill="auto"/>
          </w:tcPr>
          <w:p w:rsidR="00267E11" w:rsidRPr="00881567" w:rsidRDefault="00267E11" w:rsidP="0008675D">
            <w:pPr>
              <w:pStyle w:val="afffffffffff2"/>
            </w:pPr>
            <w:r w:rsidRPr="00881567">
              <w:t>Посёлок при железнодорожной станции Петяярви</w:t>
            </w:r>
          </w:p>
        </w:tc>
        <w:tc>
          <w:tcPr>
            <w:tcW w:w="634" w:type="pct"/>
            <w:shd w:val="clear" w:color="auto" w:fill="auto"/>
          </w:tcPr>
          <w:p w:rsidR="00267E11" w:rsidRPr="00881567" w:rsidRDefault="00267E11" w:rsidP="00267E11">
            <w:pPr>
              <w:pStyle w:val="afc"/>
            </w:pPr>
            <w:r>
              <w:t>2 – 4</w:t>
            </w:r>
          </w:p>
        </w:tc>
        <w:tc>
          <w:tcPr>
            <w:tcW w:w="832" w:type="pct"/>
            <w:shd w:val="clear" w:color="auto" w:fill="auto"/>
          </w:tcPr>
          <w:p w:rsidR="00267E11" w:rsidRPr="00881567" w:rsidRDefault="00267E11" w:rsidP="00267E11">
            <w:pPr>
              <w:pStyle w:val="afc"/>
            </w:pPr>
            <w:r>
              <w:t>15,0</w:t>
            </w:r>
          </w:p>
        </w:tc>
        <w:tc>
          <w:tcPr>
            <w:tcW w:w="510" w:type="pct"/>
            <w:shd w:val="clear" w:color="auto" w:fill="auto"/>
          </w:tcPr>
          <w:p w:rsidR="00267E11" w:rsidRPr="00910B00" w:rsidRDefault="007E4062" w:rsidP="0002092E">
            <w:pPr>
              <w:pStyle w:val="afc"/>
            </w:pPr>
            <w:r>
              <w:t>1</w:t>
            </w:r>
            <w:r w:rsidR="0002092E">
              <w:t>0</w:t>
            </w:r>
            <w:r w:rsidR="006567D8">
              <w:t>00</w:t>
            </w:r>
          </w:p>
        </w:tc>
        <w:tc>
          <w:tcPr>
            <w:tcW w:w="642" w:type="pct"/>
            <w:shd w:val="clear" w:color="auto" w:fill="auto"/>
          </w:tcPr>
          <w:p w:rsidR="00267E11" w:rsidRPr="00910B00" w:rsidRDefault="00267E11" w:rsidP="00267E11">
            <w:pPr>
              <w:pStyle w:val="afc"/>
            </w:pPr>
          </w:p>
        </w:tc>
        <w:tc>
          <w:tcPr>
            <w:tcW w:w="535" w:type="pct"/>
            <w:shd w:val="clear" w:color="auto" w:fill="auto"/>
          </w:tcPr>
          <w:p w:rsidR="00267E11" w:rsidRPr="00910B00" w:rsidRDefault="00311709" w:rsidP="0002092E">
            <w:pPr>
              <w:pStyle w:val="afc"/>
            </w:pPr>
            <w:r>
              <w:t>1</w:t>
            </w:r>
            <w:r w:rsidR="0002092E">
              <w:t>5</w:t>
            </w:r>
            <w:r w:rsidR="00962A74">
              <w:t>,</w:t>
            </w:r>
            <w:r w:rsidR="0002092E">
              <w:t>0</w:t>
            </w:r>
          </w:p>
        </w:tc>
        <w:tc>
          <w:tcPr>
            <w:tcW w:w="587" w:type="pct"/>
            <w:shd w:val="clear" w:color="auto" w:fill="auto"/>
          </w:tcPr>
          <w:p w:rsidR="00267E11" w:rsidRPr="00910B00" w:rsidRDefault="00267E11" w:rsidP="00267E11">
            <w:pPr>
              <w:pStyle w:val="afc"/>
            </w:pPr>
          </w:p>
        </w:tc>
      </w:tr>
      <w:tr w:rsidR="00FB58FC" w:rsidRPr="00910B00" w:rsidTr="00FB58FC">
        <w:tc>
          <w:tcPr>
            <w:tcW w:w="261" w:type="pct"/>
            <w:shd w:val="clear" w:color="auto" w:fill="auto"/>
          </w:tcPr>
          <w:p w:rsidR="00FB58FC" w:rsidRDefault="00FB58FC" w:rsidP="0008675D">
            <w:pPr>
              <w:pStyle w:val="afffffffffff2"/>
            </w:pPr>
            <w:r>
              <w:t>3</w:t>
            </w:r>
          </w:p>
        </w:tc>
        <w:tc>
          <w:tcPr>
            <w:tcW w:w="4739" w:type="pct"/>
            <w:gridSpan w:val="7"/>
            <w:shd w:val="clear" w:color="auto" w:fill="auto"/>
          </w:tcPr>
          <w:p w:rsidR="00FB58FC" w:rsidRPr="00910B00" w:rsidRDefault="00FB58FC" w:rsidP="0008675D">
            <w:pPr>
              <w:pStyle w:val="afffffffffff2"/>
            </w:pPr>
            <w:r w:rsidRPr="00881567">
              <w:t>Индивидуальная жилая застройка</w:t>
            </w:r>
          </w:p>
        </w:tc>
      </w:tr>
      <w:tr w:rsidR="002137CB" w:rsidRPr="00910B00" w:rsidTr="002137CB">
        <w:tc>
          <w:tcPr>
            <w:tcW w:w="261" w:type="pct"/>
            <w:shd w:val="clear" w:color="auto" w:fill="auto"/>
          </w:tcPr>
          <w:p w:rsidR="002137CB" w:rsidRDefault="002137CB" w:rsidP="0008675D">
            <w:pPr>
              <w:pStyle w:val="afffffffffff2"/>
            </w:pPr>
            <w:r>
              <w:t>3.1</w:t>
            </w:r>
          </w:p>
        </w:tc>
        <w:tc>
          <w:tcPr>
            <w:tcW w:w="999" w:type="pct"/>
            <w:shd w:val="clear" w:color="auto" w:fill="auto"/>
          </w:tcPr>
          <w:p w:rsidR="002137CB" w:rsidRPr="00881567" w:rsidRDefault="002137CB" w:rsidP="0008675D">
            <w:pPr>
              <w:pStyle w:val="afffffffffff2"/>
            </w:pPr>
            <w:r w:rsidRPr="00881567">
              <w:t>Деревня Варшко</w:t>
            </w:r>
          </w:p>
        </w:tc>
        <w:tc>
          <w:tcPr>
            <w:tcW w:w="634" w:type="pct"/>
            <w:shd w:val="clear" w:color="auto" w:fill="auto"/>
          </w:tcPr>
          <w:p w:rsidR="002137CB" w:rsidRPr="00881567" w:rsidRDefault="002137CB" w:rsidP="005306A9">
            <w:pPr>
              <w:pStyle w:val="afc"/>
            </w:pPr>
            <w:r w:rsidRPr="00881567">
              <w:t>1</w:t>
            </w:r>
            <w:r>
              <w:t xml:space="preserve"> – </w:t>
            </w:r>
            <w:r w:rsidRPr="00881567">
              <w:t>2</w:t>
            </w:r>
          </w:p>
        </w:tc>
        <w:tc>
          <w:tcPr>
            <w:tcW w:w="832" w:type="pct"/>
            <w:shd w:val="clear" w:color="auto" w:fill="auto"/>
          </w:tcPr>
          <w:p w:rsidR="002137CB" w:rsidRPr="00881567" w:rsidRDefault="002137CB" w:rsidP="005306A9">
            <w:pPr>
              <w:pStyle w:val="afc"/>
            </w:pPr>
            <w:r w:rsidRPr="00881567">
              <w:t>18,4</w:t>
            </w:r>
          </w:p>
        </w:tc>
        <w:tc>
          <w:tcPr>
            <w:tcW w:w="510" w:type="pct"/>
            <w:shd w:val="clear" w:color="auto" w:fill="auto"/>
          </w:tcPr>
          <w:p w:rsidR="002137CB" w:rsidRPr="00910B00" w:rsidRDefault="0002092E" w:rsidP="00267E11">
            <w:pPr>
              <w:pStyle w:val="afc"/>
            </w:pPr>
            <w:r>
              <w:t>1870,0</w:t>
            </w:r>
          </w:p>
        </w:tc>
        <w:tc>
          <w:tcPr>
            <w:tcW w:w="642" w:type="pct"/>
            <w:shd w:val="clear" w:color="auto" w:fill="auto"/>
          </w:tcPr>
          <w:p w:rsidR="002137CB" w:rsidRDefault="00AC429E" w:rsidP="002137CB">
            <w:pPr>
              <w:pStyle w:val="afc"/>
              <w:rPr>
                <w:szCs w:val="24"/>
              </w:rPr>
            </w:pPr>
            <w:r>
              <w:t>12870</w:t>
            </w:r>
            <w:r w:rsidR="0002092E">
              <w:t>,0</w:t>
            </w:r>
          </w:p>
        </w:tc>
        <w:tc>
          <w:tcPr>
            <w:tcW w:w="535" w:type="pct"/>
            <w:shd w:val="clear" w:color="auto" w:fill="auto"/>
          </w:tcPr>
          <w:p w:rsidR="002137CB" w:rsidRPr="00910B00" w:rsidRDefault="0002092E" w:rsidP="00267E11">
            <w:pPr>
              <w:pStyle w:val="afc"/>
            </w:pPr>
            <w:r>
              <w:t>34,4</w:t>
            </w:r>
          </w:p>
        </w:tc>
        <w:tc>
          <w:tcPr>
            <w:tcW w:w="587" w:type="pct"/>
            <w:shd w:val="clear" w:color="auto" w:fill="auto"/>
          </w:tcPr>
          <w:p w:rsidR="002137CB" w:rsidRPr="00910B00" w:rsidRDefault="00AC429E" w:rsidP="00267E11">
            <w:pPr>
              <w:pStyle w:val="afc"/>
            </w:pPr>
            <w:r>
              <w:t>236,8</w:t>
            </w:r>
          </w:p>
        </w:tc>
      </w:tr>
      <w:tr w:rsidR="002137CB" w:rsidRPr="00910B00" w:rsidTr="002137CB">
        <w:tc>
          <w:tcPr>
            <w:tcW w:w="261" w:type="pct"/>
            <w:shd w:val="clear" w:color="auto" w:fill="auto"/>
          </w:tcPr>
          <w:p w:rsidR="002137CB" w:rsidRDefault="002137CB" w:rsidP="0008675D">
            <w:pPr>
              <w:pStyle w:val="afffffffffff2"/>
            </w:pPr>
            <w:r>
              <w:t>3.2</w:t>
            </w:r>
          </w:p>
        </w:tc>
        <w:tc>
          <w:tcPr>
            <w:tcW w:w="999" w:type="pct"/>
            <w:shd w:val="clear" w:color="auto" w:fill="auto"/>
          </w:tcPr>
          <w:p w:rsidR="002137CB" w:rsidRPr="00881567" w:rsidRDefault="002137CB" w:rsidP="0008675D">
            <w:pPr>
              <w:pStyle w:val="afffffffffff2"/>
            </w:pPr>
            <w:r w:rsidRPr="00881567">
              <w:t>Деревня Овраги</w:t>
            </w:r>
          </w:p>
        </w:tc>
        <w:tc>
          <w:tcPr>
            <w:tcW w:w="634" w:type="pct"/>
            <w:shd w:val="clear" w:color="auto" w:fill="auto"/>
          </w:tcPr>
          <w:p w:rsidR="002137CB" w:rsidRPr="00881567" w:rsidRDefault="002137CB" w:rsidP="005306A9">
            <w:pPr>
              <w:pStyle w:val="afc"/>
            </w:pPr>
            <w:r w:rsidRPr="00881567">
              <w:t>1</w:t>
            </w:r>
            <w:r>
              <w:t xml:space="preserve"> – </w:t>
            </w:r>
            <w:r w:rsidRPr="00881567">
              <w:t>2</w:t>
            </w:r>
          </w:p>
        </w:tc>
        <w:tc>
          <w:tcPr>
            <w:tcW w:w="832" w:type="pct"/>
            <w:shd w:val="clear" w:color="auto" w:fill="auto"/>
          </w:tcPr>
          <w:p w:rsidR="002137CB" w:rsidRPr="00881567" w:rsidRDefault="002137CB" w:rsidP="005306A9">
            <w:pPr>
              <w:pStyle w:val="afc"/>
            </w:pPr>
            <w:r w:rsidRPr="00881567">
              <w:t>18,4</w:t>
            </w:r>
          </w:p>
        </w:tc>
        <w:tc>
          <w:tcPr>
            <w:tcW w:w="510" w:type="pct"/>
            <w:shd w:val="clear" w:color="auto" w:fill="auto"/>
          </w:tcPr>
          <w:p w:rsidR="002137CB" w:rsidRPr="00910B00" w:rsidRDefault="002137CB" w:rsidP="00267E11">
            <w:pPr>
              <w:pStyle w:val="afc"/>
            </w:pPr>
          </w:p>
        </w:tc>
        <w:tc>
          <w:tcPr>
            <w:tcW w:w="642" w:type="pct"/>
            <w:shd w:val="clear" w:color="auto" w:fill="auto"/>
          </w:tcPr>
          <w:p w:rsidR="002137CB" w:rsidRDefault="0002092E" w:rsidP="002137CB">
            <w:pPr>
              <w:pStyle w:val="afc"/>
              <w:rPr>
                <w:szCs w:val="24"/>
              </w:rPr>
            </w:pPr>
            <w:r>
              <w:t>8640,0</w:t>
            </w:r>
          </w:p>
        </w:tc>
        <w:tc>
          <w:tcPr>
            <w:tcW w:w="535" w:type="pct"/>
            <w:shd w:val="clear" w:color="auto" w:fill="auto"/>
          </w:tcPr>
          <w:p w:rsidR="002137CB" w:rsidRPr="00910B00" w:rsidRDefault="002137CB" w:rsidP="00267E11">
            <w:pPr>
              <w:pStyle w:val="afc"/>
            </w:pPr>
          </w:p>
        </w:tc>
        <w:tc>
          <w:tcPr>
            <w:tcW w:w="587" w:type="pct"/>
            <w:shd w:val="clear" w:color="auto" w:fill="auto"/>
          </w:tcPr>
          <w:p w:rsidR="002137CB" w:rsidRPr="00910B00" w:rsidRDefault="0002092E" w:rsidP="00267E11">
            <w:pPr>
              <w:pStyle w:val="afc"/>
            </w:pPr>
            <w:r>
              <w:t>159,0</w:t>
            </w:r>
          </w:p>
        </w:tc>
      </w:tr>
      <w:tr w:rsidR="002137CB" w:rsidRPr="00910B00" w:rsidTr="002137CB">
        <w:tc>
          <w:tcPr>
            <w:tcW w:w="261" w:type="pct"/>
            <w:shd w:val="clear" w:color="auto" w:fill="auto"/>
          </w:tcPr>
          <w:p w:rsidR="002137CB" w:rsidRDefault="002137CB" w:rsidP="0008675D">
            <w:pPr>
              <w:pStyle w:val="afffffffffff2"/>
            </w:pPr>
            <w:r>
              <w:t>3.3</w:t>
            </w:r>
          </w:p>
        </w:tc>
        <w:tc>
          <w:tcPr>
            <w:tcW w:w="999" w:type="pct"/>
            <w:shd w:val="clear" w:color="auto" w:fill="auto"/>
          </w:tcPr>
          <w:p w:rsidR="002137CB" w:rsidRPr="00881567" w:rsidRDefault="002137CB" w:rsidP="0008675D">
            <w:pPr>
              <w:pStyle w:val="afffffffffff2"/>
            </w:pPr>
            <w:r w:rsidRPr="00881567">
              <w:t>Деревня Ольховка</w:t>
            </w:r>
          </w:p>
        </w:tc>
        <w:tc>
          <w:tcPr>
            <w:tcW w:w="634" w:type="pct"/>
            <w:shd w:val="clear" w:color="auto" w:fill="auto"/>
          </w:tcPr>
          <w:p w:rsidR="002137CB" w:rsidRPr="00881567" w:rsidRDefault="002137CB" w:rsidP="005306A9">
            <w:pPr>
              <w:pStyle w:val="afc"/>
            </w:pPr>
            <w:r w:rsidRPr="00881567">
              <w:t>1</w:t>
            </w:r>
            <w:r>
              <w:t xml:space="preserve"> – </w:t>
            </w:r>
            <w:r w:rsidRPr="00881567">
              <w:t>2</w:t>
            </w:r>
          </w:p>
        </w:tc>
        <w:tc>
          <w:tcPr>
            <w:tcW w:w="832" w:type="pct"/>
            <w:shd w:val="clear" w:color="auto" w:fill="auto"/>
          </w:tcPr>
          <w:p w:rsidR="002137CB" w:rsidRPr="00881567" w:rsidRDefault="002137CB" w:rsidP="005306A9">
            <w:pPr>
              <w:pStyle w:val="afc"/>
            </w:pPr>
            <w:r w:rsidRPr="00881567">
              <w:t>18,4</w:t>
            </w:r>
          </w:p>
        </w:tc>
        <w:tc>
          <w:tcPr>
            <w:tcW w:w="510" w:type="pct"/>
            <w:shd w:val="clear" w:color="auto" w:fill="auto"/>
          </w:tcPr>
          <w:p w:rsidR="002137CB" w:rsidRPr="00910B00" w:rsidRDefault="0002092E" w:rsidP="00AC429E">
            <w:pPr>
              <w:pStyle w:val="afc"/>
            </w:pPr>
            <w:r>
              <w:t>1</w:t>
            </w:r>
            <w:r w:rsidR="00AC429E">
              <w:t>0</w:t>
            </w:r>
            <w:r>
              <w:t>00,0</w:t>
            </w:r>
          </w:p>
        </w:tc>
        <w:tc>
          <w:tcPr>
            <w:tcW w:w="642" w:type="pct"/>
            <w:shd w:val="clear" w:color="auto" w:fill="auto"/>
          </w:tcPr>
          <w:p w:rsidR="002137CB" w:rsidRDefault="002137CB" w:rsidP="002137CB">
            <w:pPr>
              <w:pStyle w:val="afc"/>
              <w:rPr>
                <w:szCs w:val="24"/>
              </w:rPr>
            </w:pPr>
          </w:p>
        </w:tc>
        <w:tc>
          <w:tcPr>
            <w:tcW w:w="535" w:type="pct"/>
            <w:shd w:val="clear" w:color="auto" w:fill="auto"/>
          </w:tcPr>
          <w:p w:rsidR="002137CB" w:rsidRPr="00910B00" w:rsidRDefault="00AC429E" w:rsidP="00267E11">
            <w:pPr>
              <w:pStyle w:val="afc"/>
            </w:pPr>
            <w:r>
              <w:t>18,4</w:t>
            </w:r>
          </w:p>
        </w:tc>
        <w:tc>
          <w:tcPr>
            <w:tcW w:w="587" w:type="pct"/>
            <w:shd w:val="clear" w:color="auto" w:fill="auto"/>
          </w:tcPr>
          <w:p w:rsidR="002137CB" w:rsidRPr="00910B00" w:rsidRDefault="002137CB" w:rsidP="00267E11">
            <w:pPr>
              <w:pStyle w:val="afc"/>
            </w:pPr>
          </w:p>
        </w:tc>
      </w:tr>
      <w:tr w:rsidR="002137CB" w:rsidRPr="00910B00" w:rsidTr="002137CB">
        <w:tc>
          <w:tcPr>
            <w:tcW w:w="261" w:type="pct"/>
            <w:shd w:val="clear" w:color="auto" w:fill="auto"/>
          </w:tcPr>
          <w:p w:rsidR="002137CB" w:rsidRDefault="002137CB" w:rsidP="0008675D">
            <w:pPr>
              <w:pStyle w:val="afffffffffff2"/>
            </w:pPr>
            <w:r>
              <w:t>3.</w:t>
            </w:r>
            <w:r w:rsidR="00AC429E">
              <w:t>4</w:t>
            </w:r>
          </w:p>
        </w:tc>
        <w:tc>
          <w:tcPr>
            <w:tcW w:w="999" w:type="pct"/>
            <w:shd w:val="clear" w:color="auto" w:fill="auto"/>
          </w:tcPr>
          <w:p w:rsidR="002137CB" w:rsidRPr="00881567" w:rsidRDefault="002137CB" w:rsidP="0008675D">
            <w:pPr>
              <w:pStyle w:val="afffffffffff2"/>
            </w:pPr>
            <w:r w:rsidRPr="00881567">
              <w:t>Деревня Ягодное</w:t>
            </w:r>
          </w:p>
        </w:tc>
        <w:tc>
          <w:tcPr>
            <w:tcW w:w="634" w:type="pct"/>
            <w:shd w:val="clear" w:color="auto" w:fill="auto"/>
          </w:tcPr>
          <w:p w:rsidR="002137CB" w:rsidRPr="00881567" w:rsidRDefault="002137CB" w:rsidP="005306A9">
            <w:pPr>
              <w:pStyle w:val="afc"/>
            </w:pPr>
            <w:r w:rsidRPr="00881567">
              <w:t>1</w:t>
            </w:r>
            <w:r>
              <w:t xml:space="preserve"> – </w:t>
            </w:r>
            <w:r w:rsidRPr="00881567">
              <w:t>2</w:t>
            </w:r>
          </w:p>
        </w:tc>
        <w:tc>
          <w:tcPr>
            <w:tcW w:w="832" w:type="pct"/>
            <w:shd w:val="clear" w:color="auto" w:fill="auto"/>
          </w:tcPr>
          <w:p w:rsidR="002137CB" w:rsidRPr="00881567" w:rsidRDefault="002137CB" w:rsidP="005306A9">
            <w:pPr>
              <w:pStyle w:val="afc"/>
            </w:pPr>
            <w:r w:rsidRPr="00881567">
              <w:t>18,4</w:t>
            </w:r>
          </w:p>
        </w:tc>
        <w:tc>
          <w:tcPr>
            <w:tcW w:w="510" w:type="pct"/>
            <w:shd w:val="clear" w:color="auto" w:fill="auto"/>
          </w:tcPr>
          <w:p w:rsidR="002137CB" w:rsidRPr="00910B00" w:rsidRDefault="0002092E" w:rsidP="00267E11">
            <w:pPr>
              <w:pStyle w:val="afc"/>
            </w:pPr>
            <w:r>
              <w:t>500,0</w:t>
            </w:r>
          </w:p>
        </w:tc>
        <w:tc>
          <w:tcPr>
            <w:tcW w:w="642" w:type="pct"/>
            <w:shd w:val="clear" w:color="auto" w:fill="auto"/>
          </w:tcPr>
          <w:p w:rsidR="002137CB" w:rsidRDefault="0002092E" w:rsidP="002137CB">
            <w:pPr>
              <w:pStyle w:val="afc"/>
              <w:rPr>
                <w:szCs w:val="24"/>
              </w:rPr>
            </w:pPr>
            <w:r>
              <w:t>3015,0</w:t>
            </w:r>
          </w:p>
        </w:tc>
        <w:tc>
          <w:tcPr>
            <w:tcW w:w="535" w:type="pct"/>
            <w:shd w:val="clear" w:color="auto" w:fill="auto"/>
          </w:tcPr>
          <w:p w:rsidR="002137CB" w:rsidRPr="00910B00" w:rsidRDefault="002137CB" w:rsidP="0002092E">
            <w:pPr>
              <w:pStyle w:val="afc"/>
            </w:pPr>
            <w:r>
              <w:t>9,</w:t>
            </w:r>
            <w:r w:rsidR="0002092E">
              <w:t>2</w:t>
            </w:r>
          </w:p>
        </w:tc>
        <w:tc>
          <w:tcPr>
            <w:tcW w:w="587" w:type="pct"/>
            <w:shd w:val="clear" w:color="auto" w:fill="auto"/>
          </w:tcPr>
          <w:p w:rsidR="002137CB" w:rsidRPr="00910B00" w:rsidRDefault="0002092E" w:rsidP="00267E11">
            <w:pPr>
              <w:pStyle w:val="afc"/>
            </w:pPr>
            <w:r>
              <w:t>55,5</w:t>
            </w:r>
          </w:p>
        </w:tc>
      </w:tr>
      <w:tr w:rsidR="00B623C0" w:rsidRPr="00910B00" w:rsidTr="00B623C0">
        <w:tc>
          <w:tcPr>
            <w:tcW w:w="3878" w:type="pct"/>
            <w:gridSpan w:val="6"/>
            <w:shd w:val="clear" w:color="auto" w:fill="auto"/>
          </w:tcPr>
          <w:p w:rsidR="00B623C0" w:rsidRDefault="00B623C0" w:rsidP="0008675D">
            <w:pPr>
              <w:pStyle w:val="afffffffffff2"/>
            </w:pPr>
            <w:r>
              <w:t>Итого</w:t>
            </w:r>
          </w:p>
        </w:tc>
        <w:tc>
          <w:tcPr>
            <w:tcW w:w="535" w:type="pct"/>
            <w:shd w:val="clear" w:color="auto" w:fill="auto"/>
          </w:tcPr>
          <w:p w:rsidR="00B623C0" w:rsidRPr="00910B00" w:rsidRDefault="004C12BA" w:rsidP="00267E11">
            <w:pPr>
              <w:pStyle w:val="afc"/>
            </w:pPr>
            <w:r>
              <w:t>110,2</w:t>
            </w:r>
          </w:p>
        </w:tc>
        <w:tc>
          <w:tcPr>
            <w:tcW w:w="587" w:type="pct"/>
            <w:shd w:val="clear" w:color="auto" w:fill="auto"/>
          </w:tcPr>
          <w:p w:rsidR="00B623C0" w:rsidRDefault="004C12BA" w:rsidP="00267E11">
            <w:pPr>
              <w:pStyle w:val="afc"/>
            </w:pPr>
            <w:r>
              <w:t>451,3</w:t>
            </w:r>
          </w:p>
        </w:tc>
      </w:tr>
    </w:tbl>
    <w:p w:rsidR="0063041E" w:rsidRPr="00881567" w:rsidRDefault="00C156D2" w:rsidP="00C83365">
      <w:pPr>
        <w:pStyle w:val="affffffffffffe"/>
      </w:pPr>
      <w:r w:rsidRPr="00C156D2">
        <w:t xml:space="preserve">Электрические нагрузки общественных зданий рассчитаны на основе укрупнённых удельных нагрузок по таблице 2.2.1 Инструкции по проектированию городских электрических сетей (РД 34.20.185-94). Расчётная электрическая нагрузка общественных зданий приведена </w:t>
      </w:r>
      <w:r w:rsidR="007348D5">
        <w:t xml:space="preserve">в таблице </w:t>
      </w:r>
      <w:r w:rsidR="007348D5">
        <w:fldChar w:fldCharType="begin"/>
      </w:r>
      <w:r w:rsidR="007348D5">
        <w:instrText xml:space="preserve"> REF _Ref194399806 \h </w:instrText>
      </w:r>
      <w:r w:rsidR="00637768">
        <w:instrText xml:space="preserve"> \* MERGEFORMAT </w:instrText>
      </w:r>
      <w:r w:rsidR="007348D5">
        <w:fldChar w:fldCharType="separate"/>
      </w:r>
      <w:r w:rsidR="0096053F" w:rsidRPr="00637768">
        <w:rPr>
          <w:vanish/>
        </w:rPr>
        <w:t xml:space="preserve">Таблица </w:t>
      </w:r>
      <w:r w:rsidR="0096053F">
        <w:rPr>
          <w:noProof/>
        </w:rPr>
        <w:t>4.6.1</w:t>
      </w:r>
      <w:r w:rsidR="0096053F">
        <w:t>.</w:t>
      </w:r>
      <w:r w:rsidR="0096053F">
        <w:rPr>
          <w:noProof/>
        </w:rPr>
        <w:t>2</w:t>
      </w:r>
      <w:r w:rsidR="007348D5">
        <w:fldChar w:fldCharType="end"/>
      </w:r>
      <w:r w:rsidR="000069D8">
        <w:t>.</w:t>
      </w:r>
    </w:p>
    <w:p w:rsidR="007348D5" w:rsidRDefault="007348D5" w:rsidP="00F43D39">
      <w:pPr>
        <w:pStyle w:val="afffffffffff5"/>
      </w:pPr>
      <w:bookmarkStart w:id="192" w:name="_Ref194399806"/>
      <w:r>
        <w:t xml:space="preserve">Таблица </w:t>
      </w:r>
      <w:fldSimple w:instr=" STYLEREF 3 \s ">
        <w:r w:rsidR="000C2208">
          <w:rPr>
            <w:noProof/>
          </w:rPr>
          <w:t>4.6.1</w:t>
        </w:r>
      </w:fldSimple>
      <w:r w:rsidR="000C2208">
        <w:t>.</w:t>
      </w:r>
      <w:fldSimple w:instr=" SEQ Таблица \* ARABIC \s 3 ">
        <w:r w:rsidR="000C2208">
          <w:rPr>
            <w:noProof/>
          </w:rPr>
          <w:t>2</w:t>
        </w:r>
      </w:fldSimple>
      <w:bookmarkEnd w:id="192"/>
    </w:p>
    <w:p w:rsidR="0063041E" w:rsidRDefault="007348D5" w:rsidP="007348D5">
      <w:pPr>
        <w:pStyle w:val="affffffffffffb"/>
      </w:pPr>
      <w:r w:rsidRPr="00881567">
        <w:t>Расчётная</w:t>
      </w:r>
      <w:r w:rsidR="0063041E" w:rsidRPr="00881567">
        <w:t xml:space="preserve"> электрическая нагрузка общественных зданий</w:t>
      </w: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684"/>
        <w:gridCol w:w="1580"/>
        <w:gridCol w:w="1555"/>
        <w:gridCol w:w="1105"/>
        <w:gridCol w:w="1128"/>
      </w:tblGrid>
      <w:tr w:rsidR="00005F1B" w:rsidRPr="00910B00" w:rsidTr="00005F1B">
        <w:trPr>
          <w:jc w:val="center"/>
        </w:trPr>
        <w:tc>
          <w:tcPr>
            <w:tcW w:w="1616" w:type="pct"/>
            <w:vMerge w:val="restart"/>
            <w:shd w:val="clear" w:color="auto" w:fill="FFFFFF"/>
          </w:tcPr>
          <w:p w:rsidR="00005F1B" w:rsidRPr="00910B00" w:rsidRDefault="00005F1B" w:rsidP="00246674">
            <w:pPr>
              <w:pStyle w:val="affffffffff7"/>
            </w:pPr>
            <w:r w:rsidRPr="00910B00">
              <w:t>Общественные здания</w:t>
            </w:r>
          </w:p>
        </w:tc>
        <w:tc>
          <w:tcPr>
            <w:tcW w:w="808" w:type="pct"/>
            <w:vMerge w:val="restart"/>
            <w:shd w:val="clear" w:color="auto" w:fill="FFFFFF"/>
          </w:tcPr>
          <w:p w:rsidR="00005F1B" w:rsidRPr="00910B00" w:rsidRDefault="00005F1B" w:rsidP="00246674">
            <w:pPr>
              <w:pStyle w:val="affffffffff7"/>
            </w:pPr>
            <w:r w:rsidRPr="005F085F">
              <w:t>Удельная нагрузка, кВт на 1 место</w:t>
            </w:r>
          </w:p>
        </w:tc>
        <w:tc>
          <w:tcPr>
            <w:tcW w:w="1504" w:type="pct"/>
            <w:gridSpan w:val="2"/>
            <w:shd w:val="clear" w:color="auto" w:fill="FFFFFF"/>
          </w:tcPr>
          <w:p w:rsidR="00005F1B" w:rsidRPr="00910B00" w:rsidRDefault="00005F1B" w:rsidP="00246674">
            <w:pPr>
              <w:pStyle w:val="affffffffff7"/>
            </w:pPr>
            <w:r w:rsidRPr="00BA494B">
              <w:t>Планируемая мощность общественных зданий, мест</w:t>
            </w:r>
          </w:p>
        </w:tc>
        <w:tc>
          <w:tcPr>
            <w:tcW w:w="1071" w:type="pct"/>
            <w:gridSpan w:val="2"/>
            <w:shd w:val="clear" w:color="auto" w:fill="FFFFFF"/>
          </w:tcPr>
          <w:p w:rsidR="00005F1B" w:rsidRPr="00910B00" w:rsidRDefault="00005F1B" w:rsidP="00246674">
            <w:pPr>
              <w:pStyle w:val="affffffffff7"/>
            </w:pPr>
            <w:r w:rsidRPr="00910B00">
              <w:t>Электрическая нагрузка, кВт</w:t>
            </w:r>
          </w:p>
        </w:tc>
      </w:tr>
      <w:tr w:rsidR="00005F1B" w:rsidRPr="00910B00" w:rsidTr="00005F1B">
        <w:trPr>
          <w:jc w:val="center"/>
        </w:trPr>
        <w:tc>
          <w:tcPr>
            <w:tcW w:w="1616" w:type="pct"/>
            <w:vMerge/>
            <w:shd w:val="clear" w:color="auto" w:fill="FFFFFF"/>
          </w:tcPr>
          <w:p w:rsidR="00005F1B" w:rsidRPr="00910B00" w:rsidRDefault="00005F1B" w:rsidP="00246674">
            <w:pPr>
              <w:pStyle w:val="affffffffff7"/>
            </w:pPr>
          </w:p>
        </w:tc>
        <w:tc>
          <w:tcPr>
            <w:tcW w:w="808" w:type="pct"/>
            <w:vMerge/>
            <w:shd w:val="clear" w:color="auto" w:fill="FFFFFF"/>
          </w:tcPr>
          <w:p w:rsidR="00005F1B" w:rsidRPr="00910B00" w:rsidRDefault="00005F1B" w:rsidP="00246674">
            <w:pPr>
              <w:pStyle w:val="affffffffff7"/>
            </w:pPr>
          </w:p>
        </w:tc>
        <w:tc>
          <w:tcPr>
            <w:tcW w:w="758" w:type="pct"/>
            <w:shd w:val="clear" w:color="auto" w:fill="FFFFFF"/>
          </w:tcPr>
          <w:p w:rsidR="00005F1B" w:rsidRPr="00910B00" w:rsidRDefault="00005F1B" w:rsidP="00246674">
            <w:pPr>
              <w:pStyle w:val="affffffffff7"/>
            </w:pPr>
            <w:r w:rsidRPr="00910B00">
              <w:t>2035 год</w:t>
            </w:r>
          </w:p>
        </w:tc>
        <w:tc>
          <w:tcPr>
            <w:tcW w:w="746" w:type="pct"/>
            <w:shd w:val="clear" w:color="auto" w:fill="FFFFFF"/>
          </w:tcPr>
          <w:p w:rsidR="00005F1B" w:rsidRPr="00910B00" w:rsidRDefault="00005F1B" w:rsidP="00246674">
            <w:pPr>
              <w:pStyle w:val="affffffffff7"/>
            </w:pPr>
            <w:r w:rsidRPr="00910B00">
              <w:t>2045 год</w:t>
            </w:r>
          </w:p>
        </w:tc>
        <w:tc>
          <w:tcPr>
            <w:tcW w:w="530" w:type="pct"/>
            <w:shd w:val="clear" w:color="auto" w:fill="FFFFFF"/>
          </w:tcPr>
          <w:p w:rsidR="00005F1B" w:rsidRPr="00910B00" w:rsidRDefault="00005F1B" w:rsidP="00246674">
            <w:pPr>
              <w:pStyle w:val="affffffffff7"/>
            </w:pPr>
            <w:r w:rsidRPr="00910B00">
              <w:t>2035 год</w:t>
            </w:r>
          </w:p>
        </w:tc>
        <w:tc>
          <w:tcPr>
            <w:tcW w:w="541" w:type="pct"/>
            <w:shd w:val="clear" w:color="auto" w:fill="FFFFFF"/>
          </w:tcPr>
          <w:p w:rsidR="00005F1B" w:rsidRPr="00910B00" w:rsidRDefault="00005F1B" w:rsidP="00246674">
            <w:pPr>
              <w:pStyle w:val="affffffffff7"/>
            </w:pPr>
            <w:r w:rsidRPr="00910B00">
              <w:t>2045 год</w:t>
            </w:r>
          </w:p>
        </w:tc>
      </w:tr>
      <w:tr w:rsidR="00005F1B" w:rsidRPr="00910B00" w:rsidTr="00005F1B">
        <w:tblPrEx>
          <w:tblBorders>
            <w:bottom w:val="single" w:sz="4" w:space="0" w:color="auto"/>
          </w:tblBorders>
        </w:tblPrEx>
        <w:trPr>
          <w:jc w:val="center"/>
        </w:trPr>
        <w:tc>
          <w:tcPr>
            <w:tcW w:w="1616" w:type="pct"/>
            <w:shd w:val="clear" w:color="auto" w:fill="FFFFFF"/>
          </w:tcPr>
          <w:p w:rsidR="00005F1B" w:rsidRPr="00910B00" w:rsidRDefault="00005F1B" w:rsidP="0008675D">
            <w:pPr>
              <w:pStyle w:val="afffffffffff2"/>
            </w:pPr>
            <w:r w:rsidRPr="00910B00">
              <w:t>Клубы</w:t>
            </w:r>
          </w:p>
        </w:tc>
        <w:tc>
          <w:tcPr>
            <w:tcW w:w="808" w:type="pct"/>
            <w:shd w:val="clear" w:color="auto" w:fill="FFFFFF"/>
          </w:tcPr>
          <w:p w:rsidR="00005F1B" w:rsidRPr="00910B00" w:rsidRDefault="00005F1B" w:rsidP="00746E1B">
            <w:pPr>
              <w:pStyle w:val="afc"/>
              <w:rPr>
                <w:szCs w:val="24"/>
              </w:rPr>
            </w:pPr>
            <w:r w:rsidRPr="00910B00">
              <w:t>0,46</w:t>
            </w:r>
          </w:p>
        </w:tc>
        <w:tc>
          <w:tcPr>
            <w:tcW w:w="758" w:type="pct"/>
            <w:shd w:val="clear" w:color="auto" w:fill="FFFFFF"/>
          </w:tcPr>
          <w:p w:rsidR="00005F1B" w:rsidRPr="00910B00" w:rsidRDefault="00005F1B" w:rsidP="00746E1B">
            <w:pPr>
              <w:pStyle w:val="afc"/>
              <w:rPr>
                <w:szCs w:val="24"/>
              </w:rPr>
            </w:pPr>
            <w:r>
              <w:rPr>
                <w:szCs w:val="24"/>
              </w:rPr>
              <w:t>0</w:t>
            </w:r>
          </w:p>
        </w:tc>
        <w:tc>
          <w:tcPr>
            <w:tcW w:w="746" w:type="pct"/>
            <w:shd w:val="clear" w:color="auto" w:fill="FFFFFF"/>
          </w:tcPr>
          <w:p w:rsidR="00005F1B" w:rsidRPr="00910B00" w:rsidRDefault="00005F1B" w:rsidP="00746E1B">
            <w:pPr>
              <w:pStyle w:val="afc"/>
              <w:rPr>
                <w:szCs w:val="24"/>
              </w:rPr>
            </w:pPr>
            <w:r>
              <w:t>200</w:t>
            </w:r>
          </w:p>
        </w:tc>
        <w:tc>
          <w:tcPr>
            <w:tcW w:w="530" w:type="pct"/>
            <w:shd w:val="clear" w:color="auto" w:fill="FFFFFF"/>
          </w:tcPr>
          <w:p w:rsidR="00005F1B" w:rsidRPr="00910B00" w:rsidRDefault="00005F1B" w:rsidP="00746E1B">
            <w:pPr>
              <w:pStyle w:val="afc"/>
              <w:rPr>
                <w:szCs w:val="24"/>
              </w:rPr>
            </w:pPr>
            <w:r>
              <w:rPr>
                <w:szCs w:val="24"/>
              </w:rPr>
              <w:t>0</w:t>
            </w:r>
          </w:p>
        </w:tc>
        <w:tc>
          <w:tcPr>
            <w:tcW w:w="541" w:type="pct"/>
            <w:shd w:val="clear" w:color="auto" w:fill="FFFFFF"/>
          </w:tcPr>
          <w:p w:rsidR="00005F1B" w:rsidRPr="00910B00" w:rsidRDefault="00005F1B" w:rsidP="00746E1B">
            <w:pPr>
              <w:pStyle w:val="afc"/>
              <w:rPr>
                <w:szCs w:val="24"/>
              </w:rPr>
            </w:pPr>
            <w:r>
              <w:rPr>
                <w:szCs w:val="24"/>
              </w:rPr>
              <w:t>92,0</w:t>
            </w:r>
          </w:p>
        </w:tc>
      </w:tr>
    </w:tbl>
    <w:p w:rsidR="00157146" w:rsidRPr="00881567" w:rsidRDefault="007348D5" w:rsidP="00C83365">
      <w:pPr>
        <w:pStyle w:val="affffffffffffe"/>
      </w:pPr>
      <w:r w:rsidRPr="007348D5">
        <w:rPr>
          <w:rStyle w:val="affffffffffffd"/>
        </w:rPr>
        <w:t>Расчёт</w:t>
      </w:r>
      <w:r w:rsidR="00157146" w:rsidRPr="007348D5">
        <w:rPr>
          <w:rStyle w:val="affffffffffffd"/>
        </w:rPr>
        <w:t xml:space="preserve"> электроснабжения новых промышленных потребителей выполнен с </w:t>
      </w:r>
      <w:r w:rsidRPr="007348D5">
        <w:rPr>
          <w:rStyle w:val="affffffffffffd"/>
        </w:rPr>
        <w:t>учётом</w:t>
      </w:r>
      <w:r w:rsidR="00157146" w:rsidRPr="007348D5">
        <w:rPr>
          <w:rStyle w:val="affffffffffffd"/>
        </w:rPr>
        <w:t xml:space="preserve"> обеспечения возможности подключения электрической нагрузки 150 кВт на 1 га территории</w:t>
      </w:r>
      <w:r w:rsidR="00157146" w:rsidRPr="00881567">
        <w:t xml:space="preserve"> для размещ</w:t>
      </w:r>
      <w:r w:rsidR="008E6A31">
        <w:t>ения промышленного предприятия.</w:t>
      </w:r>
    </w:p>
    <w:p w:rsidR="004A3D7E" w:rsidRPr="00881567" w:rsidRDefault="004A3D7E" w:rsidP="007348D5">
      <w:r w:rsidRPr="00881567">
        <w:t xml:space="preserve">На территории Петровского сельского поселения отсутствуют крупные промышленные предприятия. На территории Петровского сельского поселения в небольших </w:t>
      </w:r>
      <w:r w:rsidR="007348D5" w:rsidRPr="00881567">
        <w:t>объёмах</w:t>
      </w:r>
      <w:r w:rsidRPr="00881567">
        <w:t xml:space="preserve"> осуществляется переработка древесины и производство пиломатериалов.</w:t>
      </w:r>
    </w:p>
    <w:p w:rsidR="00157146" w:rsidRPr="00881567" w:rsidRDefault="007348D5" w:rsidP="00F43D39">
      <w:pPr>
        <w:pStyle w:val="afffffffffff5"/>
      </w:pPr>
      <w:r>
        <w:t xml:space="preserve">Таблица </w:t>
      </w:r>
      <w:fldSimple w:instr=" STYLEREF 3 \s ">
        <w:r w:rsidR="000C2208">
          <w:rPr>
            <w:noProof/>
          </w:rPr>
          <w:t>4.6.1</w:t>
        </w:r>
      </w:fldSimple>
      <w:r w:rsidR="000C2208">
        <w:t>.</w:t>
      </w:r>
      <w:fldSimple w:instr=" SEQ Таблица \* ARABIC \s 3 ">
        <w:r w:rsidR="000C2208">
          <w:rPr>
            <w:noProof/>
          </w:rPr>
          <w:t>3</w:t>
        </w:r>
      </w:fldSimple>
    </w:p>
    <w:p w:rsidR="00157146" w:rsidRPr="00881567" w:rsidRDefault="007348D5" w:rsidP="007348D5">
      <w:pPr>
        <w:pStyle w:val="affffffffffffb"/>
      </w:pPr>
      <w:r w:rsidRPr="00881567">
        <w:t>Расчётная</w:t>
      </w:r>
      <w:r w:rsidR="00157146" w:rsidRPr="00881567">
        <w:t xml:space="preserve"> электрическая нагрузка промышленных потребителей</w:t>
      </w: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709"/>
        <w:gridCol w:w="1125"/>
        <w:gridCol w:w="1134"/>
        <w:gridCol w:w="1138"/>
        <w:gridCol w:w="1238"/>
      </w:tblGrid>
      <w:tr w:rsidR="007F2AC3" w:rsidRPr="00881567" w:rsidTr="007F2AC3">
        <w:trPr>
          <w:trHeight w:val="284"/>
          <w:tblHeader/>
          <w:jc w:val="center"/>
        </w:trPr>
        <w:tc>
          <w:tcPr>
            <w:tcW w:w="1956" w:type="pct"/>
            <w:vMerge w:val="restart"/>
            <w:shd w:val="clear" w:color="auto" w:fill="FFFFFF"/>
          </w:tcPr>
          <w:p w:rsidR="007F2AC3" w:rsidRPr="00881567" w:rsidRDefault="007F2AC3" w:rsidP="00246674">
            <w:pPr>
              <w:pStyle w:val="affffffffff7"/>
              <w:rPr>
                <w:rFonts w:eastAsia="Calibri"/>
              </w:rPr>
            </w:pPr>
            <w:r w:rsidRPr="00881567">
              <w:rPr>
                <w:rFonts w:eastAsia="Calibri"/>
              </w:rPr>
              <w:t>Общественные здания</w:t>
            </w:r>
          </w:p>
        </w:tc>
        <w:tc>
          <w:tcPr>
            <w:tcW w:w="820" w:type="pct"/>
            <w:vMerge w:val="restart"/>
            <w:shd w:val="clear" w:color="auto" w:fill="FFFFFF"/>
          </w:tcPr>
          <w:p w:rsidR="007F2AC3" w:rsidRPr="00881567" w:rsidRDefault="007F2AC3" w:rsidP="00246674">
            <w:pPr>
              <w:pStyle w:val="affffffffff7"/>
              <w:rPr>
                <w:rFonts w:eastAsia="Calibri"/>
              </w:rPr>
            </w:pPr>
            <w:r w:rsidRPr="00881567">
              <w:rPr>
                <w:rFonts w:eastAsia="Calibri"/>
              </w:rPr>
              <w:t>Удельная нагрузка</w:t>
            </w:r>
            <w:r>
              <w:rPr>
                <w:rFonts w:eastAsia="Calibri"/>
              </w:rPr>
              <w:t xml:space="preserve">, </w:t>
            </w:r>
            <w:r w:rsidRPr="00EB4F8B">
              <w:t>кВт</w:t>
            </w:r>
            <w:r>
              <w:t xml:space="preserve"> на 150 га</w:t>
            </w:r>
          </w:p>
        </w:tc>
        <w:tc>
          <w:tcPr>
            <w:tcW w:w="1084" w:type="pct"/>
            <w:gridSpan w:val="2"/>
            <w:shd w:val="clear" w:color="auto" w:fill="FFFFFF"/>
          </w:tcPr>
          <w:p w:rsidR="007F2AC3" w:rsidRPr="00881567" w:rsidRDefault="007F2AC3" w:rsidP="00246674">
            <w:pPr>
              <w:pStyle w:val="affffffffff7"/>
              <w:rPr>
                <w:rFonts w:eastAsia="Calibri"/>
              </w:rPr>
            </w:pPr>
            <w:r w:rsidRPr="00881567">
              <w:rPr>
                <w:rFonts w:eastAsia="Calibri"/>
              </w:rPr>
              <w:t>Площадь территории</w:t>
            </w:r>
            <w:r>
              <w:rPr>
                <w:rFonts w:eastAsia="Calibri"/>
              </w:rPr>
              <w:t>, га</w:t>
            </w:r>
          </w:p>
        </w:tc>
        <w:tc>
          <w:tcPr>
            <w:tcW w:w="1140" w:type="pct"/>
            <w:gridSpan w:val="2"/>
            <w:shd w:val="clear" w:color="auto" w:fill="FFFFFF"/>
          </w:tcPr>
          <w:p w:rsidR="007F2AC3" w:rsidRPr="00881567" w:rsidRDefault="007F2AC3" w:rsidP="00246674">
            <w:pPr>
              <w:pStyle w:val="affffffffff7"/>
              <w:rPr>
                <w:rFonts w:eastAsia="Calibri"/>
              </w:rPr>
            </w:pPr>
            <w:r w:rsidRPr="00881567">
              <w:rPr>
                <w:rFonts w:eastAsia="Calibri"/>
              </w:rPr>
              <w:t>Электрическая нагрузка, кВт</w:t>
            </w:r>
          </w:p>
        </w:tc>
      </w:tr>
      <w:tr w:rsidR="007F2AC3" w:rsidRPr="00881567" w:rsidTr="007F2AC3">
        <w:trPr>
          <w:trHeight w:val="284"/>
          <w:tblHeader/>
          <w:jc w:val="center"/>
        </w:trPr>
        <w:tc>
          <w:tcPr>
            <w:tcW w:w="1956" w:type="pct"/>
            <w:vMerge/>
            <w:shd w:val="clear" w:color="auto" w:fill="FFFFFF"/>
          </w:tcPr>
          <w:p w:rsidR="007F2AC3" w:rsidRPr="00881567" w:rsidRDefault="007F2AC3" w:rsidP="00246674">
            <w:pPr>
              <w:pStyle w:val="affffffffff7"/>
              <w:rPr>
                <w:rFonts w:eastAsia="Calibri"/>
              </w:rPr>
            </w:pPr>
          </w:p>
        </w:tc>
        <w:tc>
          <w:tcPr>
            <w:tcW w:w="820" w:type="pct"/>
            <w:vMerge/>
            <w:shd w:val="clear" w:color="auto" w:fill="FFFFFF"/>
          </w:tcPr>
          <w:p w:rsidR="007F2AC3" w:rsidRPr="00881567" w:rsidRDefault="007F2AC3" w:rsidP="00246674">
            <w:pPr>
              <w:pStyle w:val="affffffffff7"/>
              <w:rPr>
                <w:rFonts w:eastAsia="Calibri"/>
              </w:rPr>
            </w:pPr>
          </w:p>
        </w:tc>
        <w:tc>
          <w:tcPr>
            <w:tcW w:w="540" w:type="pct"/>
            <w:shd w:val="clear" w:color="auto" w:fill="FFFFFF"/>
          </w:tcPr>
          <w:p w:rsidR="007F2AC3" w:rsidRPr="00910B00" w:rsidRDefault="007F2AC3" w:rsidP="00246674">
            <w:pPr>
              <w:pStyle w:val="affffffffff7"/>
            </w:pPr>
            <w:r w:rsidRPr="00910B00">
              <w:t>2035 год</w:t>
            </w:r>
          </w:p>
        </w:tc>
        <w:tc>
          <w:tcPr>
            <w:tcW w:w="544" w:type="pct"/>
            <w:shd w:val="clear" w:color="auto" w:fill="FFFFFF"/>
          </w:tcPr>
          <w:p w:rsidR="007F2AC3" w:rsidRPr="00910B00" w:rsidRDefault="007F2AC3" w:rsidP="00246674">
            <w:pPr>
              <w:pStyle w:val="affffffffff7"/>
            </w:pPr>
            <w:r w:rsidRPr="00910B00">
              <w:t>2045 год</w:t>
            </w:r>
          </w:p>
        </w:tc>
        <w:tc>
          <w:tcPr>
            <w:tcW w:w="546" w:type="pct"/>
            <w:shd w:val="clear" w:color="auto" w:fill="FFFFFF"/>
          </w:tcPr>
          <w:p w:rsidR="007F2AC3" w:rsidRPr="00910B00" w:rsidRDefault="007F2AC3" w:rsidP="00246674">
            <w:pPr>
              <w:pStyle w:val="affffffffff7"/>
            </w:pPr>
            <w:r w:rsidRPr="00910B00">
              <w:t>2035 год</w:t>
            </w:r>
          </w:p>
        </w:tc>
        <w:tc>
          <w:tcPr>
            <w:tcW w:w="594" w:type="pct"/>
            <w:shd w:val="clear" w:color="auto" w:fill="FFFFFF"/>
          </w:tcPr>
          <w:p w:rsidR="007F2AC3" w:rsidRPr="00910B00" w:rsidRDefault="007F2AC3" w:rsidP="00246674">
            <w:pPr>
              <w:pStyle w:val="affffffffff7"/>
            </w:pPr>
            <w:r w:rsidRPr="00910B00">
              <w:t>2045 год</w:t>
            </w:r>
          </w:p>
        </w:tc>
      </w:tr>
      <w:tr w:rsidR="007F2AC3" w:rsidRPr="00881567" w:rsidTr="007F2AC3">
        <w:tblPrEx>
          <w:tblBorders>
            <w:bottom w:val="single" w:sz="4" w:space="0" w:color="auto"/>
          </w:tblBorders>
        </w:tblPrEx>
        <w:trPr>
          <w:trHeight w:val="284"/>
          <w:jc w:val="center"/>
        </w:trPr>
        <w:tc>
          <w:tcPr>
            <w:tcW w:w="1956" w:type="pct"/>
            <w:shd w:val="clear" w:color="auto" w:fill="FFFFFF"/>
          </w:tcPr>
          <w:p w:rsidR="007F2AC3" w:rsidRPr="00881567" w:rsidRDefault="007F2AC3" w:rsidP="0008675D">
            <w:pPr>
              <w:pStyle w:val="afffffffffff2"/>
            </w:pPr>
            <w:r w:rsidRPr="00881567">
              <w:t xml:space="preserve">Предприятия IV </w:t>
            </w:r>
            <w:r>
              <w:t>и</w:t>
            </w:r>
            <w:r w:rsidRPr="00881567">
              <w:t xml:space="preserve"> V классов опасности</w:t>
            </w:r>
          </w:p>
        </w:tc>
        <w:tc>
          <w:tcPr>
            <w:tcW w:w="820" w:type="pct"/>
            <w:shd w:val="clear" w:color="auto" w:fill="FFFFFF"/>
          </w:tcPr>
          <w:p w:rsidR="007F2AC3" w:rsidRPr="00881567" w:rsidRDefault="007F2AC3" w:rsidP="005F085F">
            <w:pPr>
              <w:pStyle w:val="afc"/>
            </w:pPr>
            <w:r w:rsidRPr="00881567">
              <w:t>100,75</w:t>
            </w:r>
          </w:p>
        </w:tc>
        <w:tc>
          <w:tcPr>
            <w:tcW w:w="540" w:type="pct"/>
            <w:shd w:val="clear" w:color="auto" w:fill="FFFFFF"/>
          </w:tcPr>
          <w:p w:rsidR="007F2AC3" w:rsidRPr="00881567" w:rsidRDefault="007F2AC3" w:rsidP="00746E1B">
            <w:pPr>
              <w:pStyle w:val="afc"/>
            </w:pPr>
            <w:r>
              <w:t>0</w:t>
            </w:r>
          </w:p>
        </w:tc>
        <w:tc>
          <w:tcPr>
            <w:tcW w:w="544" w:type="pct"/>
            <w:shd w:val="clear" w:color="auto" w:fill="FFFFFF"/>
          </w:tcPr>
          <w:p w:rsidR="007F2AC3" w:rsidRPr="00881567" w:rsidRDefault="007F2AC3" w:rsidP="00746E1B">
            <w:pPr>
              <w:pStyle w:val="afc"/>
            </w:pPr>
            <w:r>
              <w:t>1,5</w:t>
            </w:r>
          </w:p>
        </w:tc>
        <w:tc>
          <w:tcPr>
            <w:tcW w:w="546" w:type="pct"/>
            <w:shd w:val="clear" w:color="auto" w:fill="FFFFFF"/>
          </w:tcPr>
          <w:p w:rsidR="007F2AC3" w:rsidRPr="00881567" w:rsidRDefault="007F2AC3" w:rsidP="00746E1B">
            <w:pPr>
              <w:pStyle w:val="afc"/>
            </w:pPr>
            <w:r>
              <w:t>0</w:t>
            </w:r>
          </w:p>
        </w:tc>
        <w:tc>
          <w:tcPr>
            <w:tcW w:w="594" w:type="pct"/>
            <w:shd w:val="clear" w:color="auto" w:fill="FFFFFF"/>
          </w:tcPr>
          <w:p w:rsidR="007F2AC3" w:rsidRPr="00881567" w:rsidRDefault="007F2AC3" w:rsidP="00746E1B">
            <w:pPr>
              <w:pStyle w:val="afc"/>
            </w:pPr>
            <w:r>
              <w:t>1,0</w:t>
            </w:r>
          </w:p>
        </w:tc>
      </w:tr>
    </w:tbl>
    <w:p w:rsidR="006C2BAA" w:rsidRDefault="006C2BAA" w:rsidP="005F085F">
      <w:pPr>
        <w:pStyle w:val="affffffffffffe"/>
      </w:pPr>
      <w:r w:rsidRPr="006C2BAA">
        <w:t xml:space="preserve">Полная электрическая нагрузка сетей 10 кВ </w:t>
      </w:r>
      <w:r w:rsidR="00E6500D">
        <w:t>Петровского</w:t>
      </w:r>
      <w:r w:rsidRPr="006C2BAA">
        <w:t xml:space="preserve"> сельского поселения определяется умножением суммы расчётных нагрузок, на коэффициент, учитывающий совмещение максимумов нагрузок (коэффициент участия в максимуме нагрузок), принимаемый по таблице 2.4.1 РД 34.20.185-94 по потребителям. Коэффициент мощности для линий 10 кВ в период максимума нагрузки принимается по таблице РД 34.20.185-94 в зависимости от потребителя. </w:t>
      </w:r>
      <w:r w:rsidR="00B93EC9" w:rsidRPr="00B93EC9">
        <w:t>Полная расчётная электрическая нагрузка поселения на шинах 10 кВ</w:t>
      </w:r>
      <w:r w:rsidR="00B93EC9">
        <w:t xml:space="preserve"> </w:t>
      </w:r>
      <w:r w:rsidRPr="006C2BAA">
        <w:t>представлен</w:t>
      </w:r>
      <w:r w:rsidR="00B93EC9">
        <w:t>а</w:t>
      </w:r>
      <w:r w:rsidRPr="006C2BAA">
        <w:t xml:space="preserve"> в таблиц</w:t>
      </w:r>
      <w:r>
        <w:t>е</w:t>
      </w:r>
      <w:r w:rsidR="00B93EC9">
        <w:t xml:space="preserve"> </w:t>
      </w:r>
      <w:r w:rsidR="00B93EC9">
        <w:fldChar w:fldCharType="begin"/>
      </w:r>
      <w:r w:rsidR="00B93EC9">
        <w:instrText xml:space="preserve"> REF _Ref205391390 \h  \* MERGEFORMAT </w:instrText>
      </w:r>
      <w:r w:rsidR="00B93EC9">
        <w:fldChar w:fldCharType="separate"/>
      </w:r>
      <w:r w:rsidR="00B93EC9" w:rsidRPr="00B93EC9">
        <w:rPr>
          <w:vanish/>
        </w:rPr>
        <w:t xml:space="preserve">Таблица </w:t>
      </w:r>
      <w:r w:rsidR="00B93EC9">
        <w:rPr>
          <w:noProof/>
        </w:rPr>
        <w:t>4.6.1</w:t>
      </w:r>
      <w:r w:rsidR="00B93EC9">
        <w:t>.</w:t>
      </w:r>
      <w:r w:rsidR="00B93EC9">
        <w:rPr>
          <w:noProof/>
        </w:rPr>
        <w:t>4</w:t>
      </w:r>
      <w:r w:rsidR="00B93EC9">
        <w:fldChar w:fldCharType="end"/>
      </w:r>
      <w:r w:rsidRPr="006C2BAA">
        <w:t>.</w:t>
      </w:r>
    </w:p>
    <w:p w:rsidR="000D757B" w:rsidRPr="00910B00" w:rsidRDefault="000D757B" w:rsidP="000D757B">
      <w:pPr>
        <w:pStyle w:val="afffffffffff5"/>
      </w:pPr>
      <w:bookmarkStart w:id="193" w:name="_Ref205391390"/>
      <w:r w:rsidRPr="00910B00">
        <w:t xml:space="preserve">Таблица </w:t>
      </w:r>
      <w:fldSimple w:instr=" STYLEREF 3 \s ">
        <w:r w:rsidR="000C2208">
          <w:rPr>
            <w:noProof/>
          </w:rPr>
          <w:t>4.6.1</w:t>
        </w:r>
      </w:fldSimple>
      <w:r w:rsidR="000C2208">
        <w:t>.</w:t>
      </w:r>
      <w:fldSimple w:instr=" SEQ Таблица \* ARABIC \s 3 ">
        <w:r w:rsidR="000C2208">
          <w:rPr>
            <w:noProof/>
          </w:rPr>
          <w:t>4</w:t>
        </w:r>
      </w:fldSimple>
      <w:bookmarkEnd w:id="193"/>
    </w:p>
    <w:p w:rsidR="000D757B" w:rsidRPr="00910B00" w:rsidRDefault="000D757B" w:rsidP="000D757B">
      <w:pPr>
        <w:pStyle w:val="affffffffffffb"/>
      </w:pPr>
      <w:r w:rsidRPr="00910B00">
        <w:t>Полная расчётная электрическая нагрузка поселения на шинах 10 кВ</w:t>
      </w: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2805"/>
        <w:gridCol w:w="2145"/>
        <w:gridCol w:w="1261"/>
        <w:gridCol w:w="1130"/>
        <w:gridCol w:w="1276"/>
        <w:gridCol w:w="1240"/>
      </w:tblGrid>
      <w:tr w:rsidR="000D757B" w:rsidRPr="00910B00" w:rsidTr="0095046A">
        <w:trPr>
          <w:tblHeader/>
          <w:jc w:val="center"/>
        </w:trPr>
        <w:tc>
          <w:tcPr>
            <w:tcW w:w="271" w:type="pct"/>
            <w:vMerge w:val="restart"/>
            <w:shd w:val="clear" w:color="auto" w:fill="FFFFFF"/>
          </w:tcPr>
          <w:p w:rsidR="000D757B" w:rsidRPr="00910B00" w:rsidRDefault="000D757B" w:rsidP="00246674">
            <w:pPr>
              <w:pStyle w:val="affffffffff7"/>
            </w:pPr>
            <w:r w:rsidRPr="00910B00">
              <w:t>№ п/п</w:t>
            </w:r>
          </w:p>
        </w:tc>
        <w:tc>
          <w:tcPr>
            <w:tcW w:w="1346" w:type="pct"/>
            <w:vMerge w:val="restart"/>
            <w:shd w:val="clear" w:color="auto" w:fill="FFFFFF"/>
          </w:tcPr>
          <w:p w:rsidR="000D757B" w:rsidRPr="00910B00" w:rsidRDefault="000D757B" w:rsidP="00246674">
            <w:pPr>
              <w:pStyle w:val="affffffffff7"/>
            </w:pPr>
            <w:r w:rsidRPr="00910B00">
              <w:t>Объекты электроснабжения</w:t>
            </w:r>
          </w:p>
        </w:tc>
        <w:tc>
          <w:tcPr>
            <w:tcW w:w="1029" w:type="pct"/>
            <w:vMerge w:val="restart"/>
            <w:shd w:val="clear" w:color="auto" w:fill="FFFFFF"/>
          </w:tcPr>
          <w:p w:rsidR="000D757B" w:rsidRPr="00910B00" w:rsidRDefault="000D757B" w:rsidP="00246674">
            <w:pPr>
              <w:pStyle w:val="affffffffff7"/>
            </w:pPr>
            <w:r w:rsidRPr="00F1412E">
              <w:t>Коэффициенты совмещения максимумов нагрузок трансформаторов</w:t>
            </w:r>
          </w:p>
        </w:tc>
        <w:tc>
          <w:tcPr>
            <w:tcW w:w="2354" w:type="pct"/>
            <w:gridSpan w:val="4"/>
            <w:shd w:val="clear" w:color="auto" w:fill="FFFFFF"/>
          </w:tcPr>
          <w:p w:rsidR="000D757B" w:rsidRPr="00910B00" w:rsidRDefault="000D757B" w:rsidP="00246674">
            <w:pPr>
              <w:pStyle w:val="affffffffff7"/>
            </w:pPr>
            <w:r w:rsidRPr="00910B00">
              <w:t>Расчётная электрическая нагрузка</w:t>
            </w:r>
          </w:p>
        </w:tc>
      </w:tr>
      <w:tr w:rsidR="000D757B" w:rsidRPr="00910B00" w:rsidTr="0095046A">
        <w:trPr>
          <w:tblHeader/>
          <w:jc w:val="center"/>
        </w:trPr>
        <w:tc>
          <w:tcPr>
            <w:tcW w:w="271" w:type="pct"/>
            <w:vMerge/>
            <w:shd w:val="clear" w:color="auto" w:fill="FFFFFF"/>
          </w:tcPr>
          <w:p w:rsidR="000D757B" w:rsidRPr="00910B00" w:rsidRDefault="000D757B" w:rsidP="00246674">
            <w:pPr>
              <w:pStyle w:val="affffffffff7"/>
            </w:pPr>
          </w:p>
        </w:tc>
        <w:tc>
          <w:tcPr>
            <w:tcW w:w="1346" w:type="pct"/>
            <w:vMerge/>
            <w:shd w:val="clear" w:color="auto" w:fill="FFFFFF"/>
          </w:tcPr>
          <w:p w:rsidR="000D757B" w:rsidRPr="00910B00" w:rsidRDefault="000D757B" w:rsidP="00246674">
            <w:pPr>
              <w:pStyle w:val="affffffffff7"/>
            </w:pPr>
          </w:p>
        </w:tc>
        <w:tc>
          <w:tcPr>
            <w:tcW w:w="1029" w:type="pct"/>
            <w:vMerge/>
            <w:shd w:val="clear" w:color="auto" w:fill="FFFFFF"/>
          </w:tcPr>
          <w:p w:rsidR="000D757B" w:rsidRDefault="000D757B" w:rsidP="00246674">
            <w:pPr>
              <w:pStyle w:val="affffffffff7"/>
            </w:pPr>
          </w:p>
        </w:tc>
        <w:tc>
          <w:tcPr>
            <w:tcW w:w="1147" w:type="pct"/>
            <w:gridSpan w:val="2"/>
            <w:shd w:val="clear" w:color="auto" w:fill="FFFFFF"/>
          </w:tcPr>
          <w:p w:rsidR="000D757B" w:rsidRPr="00910B00" w:rsidRDefault="000D757B" w:rsidP="00246674">
            <w:pPr>
              <w:pStyle w:val="affffffffff7"/>
            </w:pPr>
            <w:r>
              <w:t>2035 год</w:t>
            </w:r>
          </w:p>
        </w:tc>
        <w:tc>
          <w:tcPr>
            <w:tcW w:w="1207" w:type="pct"/>
            <w:gridSpan w:val="2"/>
            <w:shd w:val="clear" w:color="auto" w:fill="FFFFFF"/>
          </w:tcPr>
          <w:p w:rsidR="000D757B" w:rsidRPr="00910B00" w:rsidRDefault="000D757B" w:rsidP="00246674">
            <w:pPr>
              <w:pStyle w:val="affffffffff7"/>
            </w:pPr>
            <w:r>
              <w:t>2045 год</w:t>
            </w:r>
          </w:p>
        </w:tc>
      </w:tr>
      <w:tr w:rsidR="000D757B" w:rsidRPr="00910B00" w:rsidTr="0095046A">
        <w:trPr>
          <w:tblHeader/>
          <w:jc w:val="center"/>
        </w:trPr>
        <w:tc>
          <w:tcPr>
            <w:tcW w:w="271" w:type="pct"/>
            <w:vMerge/>
            <w:shd w:val="clear" w:color="auto" w:fill="FFFFFF"/>
          </w:tcPr>
          <w:p w:rsidR="000D757B" w:rsidRPr="00910B00" w:rsidRDefault="000D757B" w:rsidP="00246674">
            <w:pPr>
              <w:pStyle w:val="affffffffff7"/>
            </w:pPr>
          </w:p>
        </w:tc>
        <w:tc>
          <w:tcPr>
            <w:tcW w:w="1346" w:type="pct"/>
            <w:vMerge/>
            <w:shd w:val="clear" w:color="auto" w:fill="FFFFFF"/>
          </w:tcPr>
          <w:p w:rsidR="000D757B" w:rsidRPr="00910B00" w:rsidRDefault="000D757B" w:rsidP="00246674">
            <w:pPr>
              <w:pStyle w:val="affffffffff7"/>
            </w:pPr>
          </w:p>
        </w:tc>
        <w:tc>
          <w:tcPr>
            <w:tcW w:w="1029" w:type="pct"/>
            <w:vMerge/>
            <w:shd w:val="clear" w:color="auto" w:fill="FFFFFF"/>
          </w:tcPr>
          <w:p w:rsidR="000D757B" w:rsidRPr="00910B00" w:rsidRDefault="000D757B" w:rsidP="00246674">
            <w:pPr>
              <w:pStyle w:val="affffffffff7"/>
            </w:pPr>
          </w:p>
        </w:tc>
        <w:tc>
          <w:tcPr>
            <w:tcW w:w="605" w:type="pct"/>
            <w:shd w:val="clear" w:color="auto" w:fill="FFFFFF"/>
          </w:tcPr>
          <w:p w:rsidR="000D757B" w:rsidRPr="00910B00" w:rsidRDefault="000D757B" w:rsidP="00246674">
            <w:pPr>
              <w:pStyle w:val="affffffffff7"/>
            </w:pPr>
            <w:r w:rsidRPr="00910B00">
              <w:t>активная, кВт</w:t>
            </w:r>
          </w:p>
        </w:tc>
        <w:tc>
          <w:tcPr>
            <w:tcW w:w="542" w:type="pct"/>
            <w:shd w:val="clear" w:color="auto" w:fill="FFFFFF"/>
          </w:tcPr>
          <w:p w:rsidR="000D757B" w:rsidRPr="00910B00" w:rsidRDefault="000D757B" w:rsidP="00246674">
            <w:pPr>
              <w:pStyle w:val="affffffffff7"/>
            </w:pPr>
            <w:r w:rsidRPr="00910B00">
              <w:t>полная</w:t>
            </w:r>
            <w:r>
              <w:t>*,</w:t>
            </w:r>
            <w:r w:rsidRPr="00910B00">
              <w:t xml:space="preserve"> кВ·А</w:t>
            </w:r>
          </w:p>
        </w:tc>
        <w:tc>
          <w:tcPr>
            <w:tcW w:w="612" w:type="pct"/>
            <w:shd w:val="clear" w:color="auto" w:fill="FFFFFF"/>
          </w:tcPr>
          <w:p w:rsidR="000D757B" w:rsidRPr="00910B00" w:rsidRDefault="000D757B" w:rsidP="00246674">
            <w:pPr>
              <w:pStyle w:val="affffffffff7"/>
            </w:pPr>
            <w:r w:rsidRPr="00910B00">
              <w:t>активная, кВт</w:t>
            </w:r>
          </w:p>
        </w:tc>
        <w:tc>
          <w:tcPr>
            <w:tcW w:w="595" w:type="pct"/>
            <w:shd w:val="clear" w:color="auto" w:fill="FFFFFF"/>
          </w:tcPr>
          <w:p w:rsidR="000D757B" w:rsidRPr="00910B00" w:rsidRDefault="000D757B" w:rsidP="00246674">
            <w:pPr>
              <w:pStyle w:val="affffffffff7"/>
            </w:pPr>
            <w:r w:rsidRPr="00910B00">
              <w:t>полная</w:t>
            </w:r>
            <w:r>
              <w:t xml:space="preserve">*, </w:t>
            </w:r>
            <w:r w:rsidRPr="00910B00">
              <w:t>кВ·А</w:t>
            </w:r>
          </w:p>
        </w:tc>
      </w:tr>
    </w:tbl>
    <w:p w:rsidR="00A46AE4" w:rsidRDefault="00A46AE4" w:rsidP="00246674">
      <w:pPr>
        <w:pStyle w:val="affffffffff6"/>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2805"/>
        <w:gridCol w:w="2145"/>
        <w:gridCol w:w="1261"/>
        <w:gridCol w:w="1130"/>
        <w:gridCol w:w="1276"/>
        <w:gridCol w:w="1240"/>
      </w:tblGrid>
      <w:tr w:rsidR="000A16BB" w:rsidRPr="00910B00" w:rsidTr="0095046A">
        <w:trPr>
          <w:tblHeader/>
          <w:jc w:val="center"/>
        </w:trPr>
        <w:tc>
          <w:tcPr>
            <w:tcW w:w="271" w:type="pct"/>
            <w:shd w:val="clear" w:color="auto" w:fill="FFFFFF"/>
          </w:tcPr>
          <w:p w:rsidR="000A16BB" w:rsidRPr="00910B00" w:rsidRDefault="000A16BB" w:rsidP="00246674">
            <w:pPr>
              <w:pStyle w:val="affffffffff7"/>
            </w:pPr>
            <w:r>
              <w:t>1</w:t>
            </w:r>
          </w:p>
        </w:tc>
        <w:tc>
          <w:tcPr>
            <w:tcW w:w="1346" w:type="pct"/>
            <w:shd w:val="clear" w:color="auto" w:fill="FFFFFF"/>
          </w:tcPr>
          <w:p w:rsidR="000A16BB" w:rsidRPr="00910B00" w:rsidRDefault="000A16BB" w:rsidP="00246674">
            <w:pPr>
              <w:pStyle w:val="affffffffff7"/>
            </w:pPr>
            <w:r>
              <w:t>2</w:t>
            </w:r>
          </w:p>
        </w:tc>
        <w:tc>
          <w:tcPr>
            <w:tcW w:w="1029" w:type="pct"/>
            <w:shd w:val="clear" w:color="auto" w:fill="FFFFFF"/>
          </w:tcPr>
          <w:p w:rsidR="000A16BB" w:rsidRPr="00910B00" w:rsidRDefault="000A16BB" w:rsidP="00246674">
            <w:pPr>
              <w:pStyle w:val="affffffffff7"/>
            </w:pPr>
            <w:r>
              <w:t>3</w:t>
            </w:r>
          </w:p>
        </w:tc>
        <w:tc>
          <w:tcPr>
            <w:tcW w:w="605" w:type="pct"/>
            <w:shd w:val="clear" w:color="auto" w:fill="FFFFFF"/>
          </w:tcPr>
          <w:p w:rsidR="000A16BB" w:rsidRPr="00910B00" w:rsidRDefault="000A16BB" w:rsidP="00246674">
            <w:pPr>
              <w:pStyle w:val="affffffffff7"/>
            </w:pPr>
            <w:r>
              <w:t>4</w:t>
            </w:r>
          </w:p>
        </w:tc>
        <w:tc>
          <w:tcPr>
            <w:tcW w:w="542" w:type="pct"/>
            <w:shd w:val="clear" w:color="auto" w:fill="FFFFFF"/>
          </w:tcPr>
          <w:p w:rsidR="000A16BB" w:rsidRPr="00910B00" w:rsidRDefault="000A16BB" w:rsidP="00246674">
            <w:pPr>
              <w:pStyle w:val="affffffffff7"/>
            </w:pPr>
            <w:r>
              <w:t>5</w:t>
            </w:r>
          </w:p>
        </w:tc>
        <w:tc>
          <w:tcPr>
            <w:tcW w:w="612" w:type="pct"/>
            <w:shd w:val="clear" w:color="auto" w:fill="FFFFFF"/>
          </w:tcPr>
          <w:p w:rsidR="000A16BB" w:rsidRPr="00910B00" w:rsidRDefault="000A16BB" w:rsidP="00246674">
            <w:pPr>
              <w:pStyle w:val="affffffffff7"/>
            </w:pPr>
            <w:r>
              <w:t>6</w:t>
            </w:r>
          </w:p>
        </w:tc>
        <w:tc>
          <w:tcPr>
            <w:tcW w:w="595" w:type="pct"/>
            <w:shd w:val="clear" w:color="auto" w:fill="FFFFFF"/>
          </w:tcPr>
          <w:p w:rsidR="000A16BB" w:rsidRPr="00910B00" w:rsidRDefault="000A16BB" w:rsidP="00246674">
            <w:pPr>
              <w:pStyle w:val="affffffffff7"/>
            </w:pPr>
            <w:r>
              <w:t>7</w:t>
            </w:r>
          </w:p>
        </w:tc>
      </w:tr>
      <w:tr w:rsidR="000D757B" w:rsidRPr="00910B00" w:rsidTr="0095046A">
        <w:trPr>
          <w:jc w:val="center"/>
        </w:trPr>
        <w:tc>
          <w:tcPr>
            <w:tcW w:w="271" w:type="pct"/>
          </w:tcPr>
          <w:p w:rsidR="000D757B" w:rsidRPr="00910B00" w:rsidRDefault="000D757B" w:rsidP="004404F8">
            <w:pPr>
              <w:pStyle w:val="affffffffffff8"/>
            </w:pPr>
            <w:r w:rsidRPr="00910B00">
              <w:t>1</w:t>
            </w:r>
          </w:p>
        </w:tc>
        <w:tc>
          <w:tcPr>
            <w:tcW w:w="1346" w:type="pct"/>
            <w:shd w:val="clear" w:color="auto" w:fill="auto"/>
          </w:tcPr>
          <w:p w:rsidR="000D757B" w:rsidRPr="00910B00" w:rsidRDefault="000D757B" w:rsidP="0008675D">
            <w:pPr>
              <w:pStyle w:val="afffffffffff2"/>
            </w:pPr>
            <w:r w:rsidRPr="00910B00">
              <w:t>Полная электрическая нагрузка жилой застройки</w:t>
            </w:r>
          </w:p>
        </w:tc>
        <w:tc>
          <w:tcPr>
            <w:tcW w:w="1029" w:type="pct"/>
          </w:tcPr>
          <w:p w:rsidR="000D757B" w:rsidRPr="00910B00" w:rsidRDefault="000D757B" w:rsidP="00FF1E93">
            <w:pPr>
              <w:pStyle w:val="afc"/>
            </w:pPr>
            <w:r>
              <w:t>0,</w:t>
            </w:r>
            <w:r w:rsidR="00FF1E93">
              <w:t>9</w:t>
            </w:r>
          </w:p>
        </w:tc>
        <w:tc>
          <w:tcPr>
            <w:tcW w:w="605" w:type="pct"/>
            <w:shd w:val="clear" w:color="auto" w:fill="FFFFFF"/>
          </w:tcPr>
          <w:p w:rsidR="000D757B" w:rsidRPr="00910B00" w:rsidRDefault="00897A93" w:rsidP="000D757B">
            <w:pPr>
              <w:pStyle w:val="afc"/>
              <w:rPr>
                <w:szCs w:val="24"/>
              </w:rPr>
            </w:pPr>
            <w:r>
              <w:t>110,2</w:t>
            </w:r>
          </w:p>
        </w:tc>
        <w:tc>
          <w:tcPr>
            <w:tcW w:w="542" w:type="pct"/>
            <w:shd w:val="clear" w:color="auto" w:fill="FFFFFF"/>
          </w:tcPr>
          <w:p w:rsidR="000D757B" w:rsidRPr="00910B00" w:rsidRDefault="00897A93" w:rsidP="000D757B">
            <w:pPr>
              <w:pStyle w:val="afc"/>
              <w:rPr>
                <w:szCs w:val="24"/>
              </w:rPr>
            </w:pPr>
            <w:r>
              <w:t>99,2</w:t>
            </w:r>
          </w:p>
        </w:tc>
        <w:tc>
          <w:tcPr>
            <w:tcW w:w="612" w:type="pct"/>
            <w:shd w:val="clear" w:color="auto" w:fill="FFFFFF"/>
          </w:tcPr>
          <w:p w:rsidR="000D757B" w:rsidRPr="00910B00" w:rsidRDefault="00897A93" w:rsidP="000D757B">
            <w:pPr>
              <w:pStyle w:val="afc"/>
              <w:rPr>
                <w:szCs w:val="24"/>
              </w:rPr>
            </w:pPr>
            <w:r>
              <w:t>451,3</w:t>
            </w:r>
          </w:p>
        </w:tc>
        <w:tc>
          <w:tcPr>
            <w:tcW w:w="595" w:type="pct"/>
            <w:shd w:val="clear" w:color="auto" w:fill="FFFFFF"/>
          </w:tcPr>
          <w:p w:rsidR="000D757B" w:rsidRPr="00910B00" w:rsidRDefault="00897A93" w:rsidP="00FF1E93">
            <w:pPr>
              <w:pStyle w:val="afc"/>
              <w:rPr>
                <w:szCs w:val="24"/>
              </w:rPr>
            </w:pPr>
            <w:r>
              <w:t>406,2</w:t>
            </w:r>
          </w:p>
        </w:tc>
      </w:tr>
      <w:tr w:rsidR="000D757B" w:rsidRPr="00910B00" w:rsidTr="0095046A">
        <w:trPr>
          <w:jc w:val="center"/>
        </w:trPr>
        <w:tc>
          <w:tcPr>
            <w:tcW w:w="271" w:type="pct"/>
          </w:tcPr>
          <w:p w:rsidR="000D757B" w:rsidRPr="00910B00" w:rsidRDefault="000D757B" w:rsidP="004404F8">
            <w:pPr>
              <w:pStyle w:val="affffffffffff8"/>
            </w:pPr>
            <w:r w:rsidRPr="00910B00">
              <w:t>2</w:t>
            </w:r>
          </w:p>
        </w:tc>
        <w:tc>
          <w:tcPr>
            <w:tcW w:w="1346" w:type="pct"/>
            <w:shd w:val="clear" w:color="auto" w:fill="auto"/>
          </w:tcPr>
          <w:p w:rsidR="000D757B" w:rsidRPr="00910B00" w:rsidRDefault="000D757B" w:rsidP="0008675D">
            <w:pPr>
              <w:pStyle w:val="afffffffffff2"/>
            </w:pPr>
            <w:r w:rsidRPr="00910B00">
              <w:t>Полная электрическая нагрузка общественных зданий</w:t>
            </w:r>
          </w:p>
        </w:tc>
        <w:tc>
          <w:tcPr>
            <w:tcW w:w="1029" w:type="pct"/>
          </w:tcPr>
          <w:p w:rsidR="000D757B" w:rsidRPr="00910B00" w:rsidRDefault="000D757B" w:rsidP="0036559A">
            <w:pPr>
              <w:pStyle w:val="afc"/>
            </w:pPr>
            <w:r>
              <w:t>0,</w:t>
            </w:r>
            <w:r w:rsidR="0036559A">
              <w:t>9</w:t>
            </w:r>
          </w:p>
        </w:tc>
        <w:tc>
          <w:tcPr>
            <w:tcW w:w="605" w:type="pct"/>
            <w:shd w:val="clear" w:color="auto" w:fill="FFFFFF"/>
          </w:tcPr>
          <w:p w:rsidR="000D757B" w:rsidRPr="00910B00" w:rsidRDefault="000D757B" w:rsidP="000D757B">
            <w:pPr>
              <w:pStyle w:val="afc"/>
              <w:rPr>
                <w:szCs w:val="24"/>
              </w:rPr>
            </w:pPr>
          </w:p>
        </w:tc>
        <w:tc>
          <w:tcPr>
            <w:tcW w:w="542" w:type="pct"/>
            <w:shd w:val="clear" w:color="auto" w:fill="FFFFFF"/>
          </w:tcPr>
          <w:p w:rsidR="000D757B" w:rsidRPr="00910B00" w:rsidRDefault="000D757B" w:rsidP="000D757B">
            <w:pPr>
              <w:pStyle w:val="afc"/>
              <w:rPr>
                <w:szCs w:val="24"/>
              </w:rPr>
            </w:pPr>
          </w:p>
        </w:tc>
        <w:tc>
          <w:tcPr>
            <w:tcW w:w="612" w:type="pct"/>
            <w:shd w:val="clear" w:color="auto" w:fill="FFFFFF"/>
          </w:tcPr>
          <w:p w:rsidR="000D757B" w:rsidRPr="00910B00" w:rsidRDefault="00897A93" w:rsidP="000D757B">
            <w:pPr>
              <w:pStyle w:val="afc"/>
              <w:rPr>
                <w:szCs w:val="24"/>
              </w:rPr>
            </w:pPr>
            <w:r>
              <w:t>92,0</w:t>
            </w:r>
          </w:p>
        </w:tc>
        <w:tc>
          <w:tcPr>
            <w:tcW w:w="595" w:type="pct"/>
            <w:shd w:val="clear" w:color="auto" w:fill="FFFFFF"/>
          </w:tcPr>
          <w:p w:rsidR="000D757B" w:rsidRPr="00910B00" w:rsidRDefault="00897A93" w:rsidP="000D757B">
            <w:pPr>
              <w:pStyle w:val="afc"/>
              <w:rPr>
                <w:szCs w:val="24"/>
              </w:rPr>
            </w:pPr>
            <w:r>
              <w:t>82,8</w:t>
            </w:r>
          </w:p>
        </w:tc>
      </w:tr>
      <w:tr w:rsidR="000D757B" w:rsidRPr="00910B00" w:rsidTr="0095046A">
        <w:trPr>
          <w:jc w:val="center"/>
        </w:trPr>
        <w:tc>
          <w:tcPr>
            <w:tcW w:w="271" w:type="pct"/>
          </w:tcPr>
          <w:p w:rsidR="000D757B" w:rsidRPr="00910B00" w:rsidRDefault="000D757B" w:rsidP="004404F8">
            <w:pPr>
              <w:pStyle w:val="affffffffffff8"/>
            </w:pPr>
            <w:r w:rsidRPr="00910B00">
              <w:t>3</w:t>
            </w:r>
          </w:p>
        </w:tc>
        <w:tc>
          <w:tcPr>
            <w:tcW w:w="1346" w:type="pct"/>
            <w:shd w:val="clear" w:color="auto" w:fill="auto"/>
          </w:tcPr>
          <w:p w:rsidR="000D757B" w:rsidRPr="00910B00" w:rsidRDefault="000D757B" w:rsidP="0008675D">
            <w:pPr>
              <w:pStyle w:val="afffffffffff2"/>
            </w:pPr>
            <w:r w:rsidRPr="00910B00">
              <w:t>Полная электрическая нагрузка промышленных потребителей</w:t>
            </w:r>
          </w:p>
        </w:tc>
        <w:tc>
          <w:tcPr>
            <w:tcW w:w="1029" w:type="pct"/>
          </w:tcPr>
          <w:p w:rsidR="000D757B" w:rsidRPr="00910B00" w:rsidRDefault="000D757B" w:rsidP="000D757B">
            <w:pPr>
              <w:pStyle w:val="afc"/>
            </w:pPr>
            <w:r>
              <w:t>0,9</w:t>
            </w:r>
          </w:p>
        </w:tc>
        <w:tc>
          <w:tcPr>
            <w:tcW w:w="605" w:type="pct"/>
            <w:shd w:val="clear" w:color="auto" w:fill="FFFFFF"/>
          </w:tcPr>
          <w:p w:rsidR="000D757B" w:rsidRPr="00910B00" w:rsidRDefault="000D757B" w:rsidP="000D757B">
            <w:pPr>
              <w:pStyle w:val="afc"/>
              <w:rPr>
                <w:szCs w:val="24"/>
              </w:rPr>
            </w:pPr>
          </w:p>
        </w:tc>
        <w:tc>
          <w:tcPr>
            <w:tcW w:w="542" w:type="pct"/>
            <w:shd w:val="clear" w:color="auto" w:fill="FFFFFF"/>
          </w:tcPr>
          <w:p w:rsidR="000D757B" w:rsidRPr="00910B00" w:rsidRDefault="000D757B" w:rsidP="000D757B">
            <w:pPr>
              <w:pStyle w:val="afc"/>
              <w:rPr>
                <w:szCs w:val="24"/>
              </w:rPr>
            </w:pPr>
          </w:p>
        </w:tc>
        <w:tc>
          <w:tcPr>
            <w:tcW w:w="612" w:type="pct"/>
            <w:shd w:val="clear" w:color="auto" w:fill="FFFFFF"/>
          </w:tcPr>
          <w:p w:rsidR="000D757B" w:rsidRPr="00910B00" w:rsidRDefault="00DC58EF" w:rsidP="000D757B">
            <w:pPr>
              <w:pStyle w:val="afc"/>
              <w:rPr>
                <w:szCs w:val="24"/>
              </w:rPr>
            </w:pPr>
            <w:r>
              <w:t>1,0</w:t>
            </w:r>
          </w:p>
        </w:tc>
        <w:tc>
          <w:tcPr>
            <w:tcW w:w="595" w:type="pct"/>
            <w:shd w:val="clear" w:color="auto" w:fill="FFFFFF"/>
          </w:tcPr>
          <w:p w:rsidR="000D757B" w:rsidRPr="00910B00" w:rsidRDefault="0036559A" w:rsidP="000D757B">
            <w:pPr>
              <w:pStyle w:val="afc"/>
              <w:rPr>
                <w:szCs w:val="24"/>
              </w:rPr>
            </w:pPr>
            <w:r>
              <w:t>0,9</w:t>
            </w:r>
          </w:p>
        </w:tc>
      </w:tr>
      <w:tr w:rsidR="000D757B" w:rsidRPr="00910B00" w:rsidTr="0095046A">
        <w:trPr>
          <w:jc w:val="center"/>
        </w:trPr>
        <w:tc>
          <w:tcPr>
            <w:tcW w:w="2646" w:type="pct"/>
            <w:gridSpan w:val="3"/>
            <w:vMerge w:val="restart"/>
          </w:tcPr>
          <w:p w:rsidR="000D757B" w:rsidRPr="00910B00" w:rsidRDefault="000D757B" w:rsidP="0008675D">
            <w:pPr>
              <w:pStyle w:val="afffffffffff2"/>
            </w:pPr>
            <w:r w:rsidRPr="00910B00">
              <w:t>Итого</w:t>
            </w:r>
          </w:p>
        </w:tc>
        <w:tc>
          <w:tcPr>
            <w:tcW w:w="605" w:type="pct"/>
            <w:shd w:val="clear" w:color="auto" w:fill="FFFFFF"/>
          </w:tcPr>
          <w:p w:rsidR="000D757B" w:rsidRPr="00910B00" w:rsidRDefault="00897A93" w:rsidP="000D757B">
            <w:pPr>
              <w:pStyle w:val="afc"/>
              <w:rPr>
                <w:szCs w:val="24"/>
              </w:rPr>
            </w:pPr>
            <w:r>
              <w:t>110,2</w:t>
            </w:r>
          </w:p>
        </w:tc>
        <w:tc>
          <w:tcPr>
            <w:tcW w:w="542" w:type="pct"/>
            <w:shd w:val="clear" w:color="auto" w:fill="FFFFFF"/>
          </w:tcPr>
          <w:p w:rsidR="000D757B" w:rsidRPr="00910B00" w:rsidRDefault="00897A93" w:rsidP="000D757B">
            <w:pPr>
              <w:pStyle w:val="afc"/>
              <w:rPr>
                <w:szCs w:val="24"/>
              </w:rPr>
            </w:pPr>
            <w:r>
              <w:t>99,2</w:t>
            </w:r>
          </w:p>
        </w:tc>
        <w:tc>
          <w:tcPr>
            <w:tcW w:w="612" w:type="pct"/>
            <w:shd w:val="clear" w:color="auto" w:fill="FFFFFF"/>
          </w:tcPr>
          <w:p w:rsidR="000D757B" w:rsidRPr="00910B00" w:rsidRDefault="00897A93" w:rsidP="00DC58EF">
            <w:pPr>
              <w:pStyle w:val="afc"/>
              <w:rPr>
                <w:szCs w:val="24"/>
              </w:rPr>
            </w:pPr>
            <w:r>
              <w:rPr>
                <w:szCs w:val="24"/>
              </w:rPr>
              <w:t>544,3</w:t>
            </w:r>
          </w:p>
        </w:tc>
        <w:tc>
          <w:tcPr>
            <w:tcW w:w="595" w:type="pct"/>
            <w:shd w:val="clear" w:color="auto" w:fill="FFFFFF"/>
          </w:tcPr>
          <w:p w:rsidR="000D757B" w:rsidRPr="00910B00" w:rsidRDefault="00897A93" w:rsidP="00FF1E93">
            <w:pPr>
              <w:pStyle w:val="afc"/>
              <w:rPr>
                <w:szCs w:val="24"/>
              </w:rPr>
            </w:pPr>
            <w:r>
              <w:t>489,9</w:t>
            </w:r>
          </w:p>
        </w:tc>
      </w:tr>
      <w:tr w:rsidR="000D757B" w:rsidRPr="00910B00" w:rsidTr="0095046A">
        <w:trPr>
          <w:jc w:val="center"/>
        </w:trPr>
        <w:tc>
          <w:tcPr>
            <w:tcW w:w="2646" w:type="pct"/>
            <w:gridSpan w:val="3"/>
            <w:vMerge/>
          </w:tcPr>
          <w:p w:rsidR="000D757B" w:rsidRPr="00910B00" w:rsidRDefault="000D757B" w:rsidP="000D757B">
            <w:pPr>
              <w:pStyle w:val="afc"/>
            </w:pPr>
          </w:p>
        </w:tc>
        <w:tc>
          <w:tcPr>
            <w:tcW w:w="605" w:type="pct"/>
            <w:shd w:val="clear" w:color="auto" w:fill="FFFFFF"/>
          </w:tcPr>
          <w:p w:rsidR="000D757B" w:rsidRPr="00910B00" w:rsidRDefault="000D757B" w:rsidP="000D757B">
            <w:pPr>
              <w:pStyle w:val="afc"/>
            </w:pPr>
          </w:p>
        </w:tc>
        <w:tc>
          <w:tcPr>
            <w:tcW w:w="542" w:type="pct"/>
            <w:shd w:val="clear" w:color="auto" w:fill="FFFFFF"/>
          </w:tcPr>
          <w:p w:rsidR="000D757B" w:rsidRPr="00910B00" w:rsidRDefault="00DC58EF" w:rsidP="00FF1E93">
            <w:pPr>
              <w:pStyle w:val="afc"/>
            </w:pPr>
            <w:r>
              <w:t>0</w:t>
            </w:r>
            <w:r w:rsidR="000D757B" w:rsidRPr="00910B00">
              <w:t>,</w:t>
            </w:r>
            <w:r w:rsidR="00FF1E93">
              <w:t>1</w:t>
            </w:r>
            <w:r w:rsidR="000D757B" w:rsidRPr="00910B00">
              <w:t xml:space="preserve"> </w:t>
            </w:r>
            <w:r w:rsidR="000D757B" w:rsidRPr="00F1412E">
              <w:t>МВ∙А</w:t>
            </w:r>
          </w:p>
        </w:tc>
        <w:tc>
          <w:tcPr>
            <w:tcW w:w="612" w:type="pct"/>
            <w:shd w:val="clear" w:color="auto" w:fill="FFFFFF"/>
          </w:tcPr>
          <w:p w:rsidR="000D757B" w:rsidRPr="00910B00" w:rsidRDefault="000D757B" w:rsidP="000D757B">
            <w:pPr>
              <w:pStyle w:val="afc"/>
            </w:pPr>
          </w:p>
        </w:tc>
        <w:tc>
          <w:tcPr>
            <w:tcW w:w="595" w:type="pct"/>
            <w:shd w:val="clear" w:color="auto" w:fill="FFFFFF"/>
          </w:tcPr>
          <w:p w:rsidR="000D757B" w:rsidRPr="00910B00" w:rsidRDefault="00897A93" w:rsidP="00943278">
            <w:pPr>
              <w:pStyle w:val="afc"/>
            </w:pPr>
            <w:r>
              <w:t>0,5</w:t>
            </w:r>
            <w:r w:rsidR="000D757B" w:rsidRPr="00910B00">
              <w:t xml:space="preserve"> МВ∙А</w:t>
            </w:r>
          </w:p>
        </w:tc>
      </w:tr>
      <w:tr w:rsidR="000D757B" w:rsidRPr="00910B00" w:rsidTr="000A16BB">
        <w:trPr>
          <w:jc w:val="center"/>
        </w:trPr>
        <w:tc>
          <w:tcPr>
            <w:tcW w:w="5000" w:type="pct"/>
            <w:gridSpan w:val="7"/>
          </w:tcPr>
          <w:p w:rsidR="000D757B" w:rsidRPr="00910B00" w:rsidRDefault="000D757B" w:rsidP="0008675D">
            <w:pPr>
              <w:pStyle w:val="afffffffffff2"/>
            </w:pPr>
            <w:r w:rsidRPr="00001B0A">
              <w:t>*С учётом коэффициента совмещения максимумов нагрузок</w:t>
            </w:r>
          </w:p>
        </w:tc>
      </w:tr>
    </w:tbl>
    <w:p w:rsidR="00150462" w:rsidRPr="00881567" w:rsidRDefault="008B351E" w:rsidP="0092628E">
      <w:pPr>
        <w:pStyle w:val="affffffffffffe"/>
      </w:pPr>
      <w:r w:rsidRPr="00340216">
        <w:t xml:space="preserve">Мощность </w:t>
      </w:r>
      <w:r w:rsidR="0095046A" w:rsidRPr="00340216">
        <w:t>подстанци</w:t>
      </w:r>
      <w:r w:rsidRPr="00340216">
        <w:t>и</w:t>
      </w:r>
      <w:r w:rsidR="0095046A" w:rsidRPr="00340216">
        <w:t xml:space="preserve"> </w:t>
      </w:r>
      <w:r w:rsidR="00856F0F" w:rsidRPr="00856F0F">
        <w:t>ПС 110 кВ Петяярви (ПС 416)</w:t>
      </w:r>
      <w:r w:rsidR="00856F0F">
        <w:t xml:space="preserve"> </w:t>
      </w:r>
      <w:r w:rsidR="0095046A" w:rsidRPr="00340216">
        <w:t xml:space="preserve">при условии загрузки трансформаторов не более 70 % </w:t>
      </w:r>
      <w:r w:rsidRPr="00340216">
        <w:t>-</w:t>
      </w:r>
      <w:r w:rsidR="0095046A" w:rsidRPr="00340216">
        <w:t xml:space="preserve"> 22,</w:t>
      </w:r>
      <w:r w:rsidR="00340216" w:rsidRPr="00340216">
        <w:t>4</w:t>
      </w:r>
      <w:r w:rsidR="0095046A" w:rsidRPr="00340216">
        <w:t xml:space="preserve"> МВ∙А, а загруженность подстанци</w:t>
      </w:r>
      <w:r w:rsidRPr="00340216">
        <w:t>и</w:t>
      </w:r>
      <w:r w:rsidR="0095046A" w:rsidRPr="00340216">
        <w:t xml:space="preserve"> состав</w:t>
      </w:r>
      <w:r w:rsidRPr="00340216">
        <w:t>ляет</w:t>
      </w:r>
      <w:r w:rsidR="0095046A" w:rsidRPr="00340216">
        <w:t xml:space="preserve"> </w:t>
      </w:r>
      <w:r w:rsidRPr="00340216">
        <w:t>6,9</w:t>
      </w:r>
      <w:r w:rsidR="0095046A" w:rsidRPr="00340216">
        <w:t xml:space="preserve"> МВ∙А. Требуемая мощность для обеспечения электроэнергией планируемых потребителей </w:t>
      </w:r>
      <w:r w:rsidR="00340216" w:rsidRPr="00340216">
        <w:t>–</w:t>
      </w:r>
      <w:r w:rsidR="0095046A" w:rsidRPr="00340216">
        <w:t xml:space="preserve"> </w:t>
      </w:r>
      <w:r w:rsidR="0039733D">
        <w:t>0,5</w:t>
      </w:r>
      <w:r w:rsidR="0095046A" w:rsidRPr="00340216">
        <w:t xml:space="preserve"> МВ∙А (с учётом коэффициента совмещения нагрузок). </w:t>
      </w:r>
      <w:r w:rsidR="00340216" w:rsidRPr="00340216">
        <w:t xml:space="preserve">Имеющийся </w:t>
      </w:r>
      <w:r w:rsidR="00E702D9" w:rsidRPr="00340216">
        <w:t>значительны</w:t>
      </w:r>
      <w:r w:rsidR="00340216" w:rsidRPr="00340216">
        <w:t>й</w:t>
      </w:r>
      <w:r w:rsidR="00E702D9" w:rsidRPr="00340216">
        <w:t xml:space="preserve"> избыт</w:t>
      </w:r>
      <w:r w:rsidR="00340216" w:rsidRPr="00340216">
        <w:t>ок</w:t>
      </w:r>
      <w:r w:rsidR="00E702D9" w:rsidRPr="00340216">
        <w:t xml:space="preserve"> мощности</w:t>
      </w:r>
      <w:r w:rsidR="00340216" w:rsidRPr="00340216">
        <w:t xml:space="preserve"> на подстанции </w:t>
      </w:r>
      <w:r w:rsidR="00856F0F" w:rsidRPr="00856F0F">
        <w:t>ПС 110 кВ Петяярви (ПС 416)</w:t>
      </w:r>
      <w:r w:rsidR="00E702D9" w:rsidRPr="00340216">
        <w:t xml:space="preserve">, </w:t>
      </w:r>
      <w:r w:rsidR="00340216" w:rsidRPr="00340216">
        <w:t>позволит</w:t>
      </w:r>
      <w:r w:rsidR="00E702D9" w:rsidRPr="00340216">
        <w:t xml:space="preserve"> обеспечит</w:t>
      </w:r>
      <w:r w:rsidR="00340216" w:rsidRPr="00340216">
        <w:t>ь</w:t>
      </w:r>
      <w:r w:rsidR="00E702D9" w:rsidRPr="00340216">
        <w:t xml:space="preserve"> возможность присоединения новых потребителей</w:t>
      </w:r>
      <w:r w:rsidR="0092628E">
        <w:t>.</w:t>
      </w:r>
    </w:p>
    <w:p w:rsidR="00796397" w:rsidRPr="00881567" w:rsidRDefault="008F74B9" w:rsidP="001034D4">
      <w:r w:rsidRPr="00881567">
        <w:t>В соответствии со сведениями схемы и программы развития электроэнергетики Ленинградской области на</w:t>
      </w:r>
      <w:r w:rsidR="001034D4" w:rsidRPr="001034D4">
        <w:t xml:space="preserve"> 2021 </w:t>
      </w:r>
      <w:r w:rsidR="001034D4">
        <w:t>–</w:t>
      </w:r>
      <w:r w:rsidR="001034D4" w:rsidRPr="001034D4">
        <w:t xml:space="preserve"> 2025 годы </w:t>
      </w:r>
      <w:r w:rsidR="00E702D9" w:rsidRPr="00881567">
        <w:t xml:space="preserve">на территории Петровского сельского поселения не предусматривается реконструкция и размещение </w:t>
      </w:r>
      <w:r w:rsidR="00502C05" w:rsidRPr="00881567">
        <w:t xml:space="preserve">новых </w:t>
      </w:r>
      <w:r w:rsidR="00E702D9" w:rsidRPr="00881567">
        <w:t>объектов регионального значения.</w:t>
      </w:r>
    </w:p>
    <w:p w:rsidR="000275BC" w:rsidRPr="00881567" w:rsidRDefault="000275BC" w:rsidP="00AF18F2">
      <w:r w:rsidRPr="00881567">
        <w:t>Для обеспечения электроэнергией потребителей объектов нового строительства потребуется строительство трансформаторных подстанций 10/0,4 кВ и прокладка сетей 10</w:t>
      </w:r>
      <w:r w:rsidR="00AF18F2">
        <w:t xml:space="preserve"> – </w:t>
      </w:r>
      <w:r w:rsidRPr="00881567">
        <w:t>0,4 кВ в</w:t>
      </w:r>
      <w:r w:rsidR="00DE4D00">
        <w:t xml:space="preserve"> деревне Варшко и посёлке Петровское</w:t>
      </w:r>
      <w:r w:rsidR="000F0567" w:rsidRPr="00881567">
        <w:t>.</w:t>
      </w:r>
      <w:r w:rsidR="004B724A" w:rsidRPr="00881567">
        <w:t xml:space="preserve"> </w:t>
      </w:r>
      <w:r w:rsidRPr="00881567">
        <w:t>Также необходимо проводить модернизацию существующих подстанций 10/0,4 кВ и реконструкцию сетей 10</w:t>
      </w:r>
      <w:r w:rsidR="00AF18F2">
        <w:t xml:space="preserve"> – </w:t>
      </w:r>
      <w:r w:rsidRPr="00881567">
        <w:t>0</w:t>
      </w:r>
      <w:r w:rsidR="00571BAC">
        <w:t>,</w:t>
      </w:r>
      <w:r w:rsidRPr="00881567">
        <w:t>4 кВ в п</w:t>
      </w:r>
      <w:r w:rsidR="00A91559" w:rsidRPr="00881567">
        <w:t>осёлке</w:t>
      </w:r>
      <w:r w:rsidRPr="00881567">
        <w:t xml:space="preserve"> Петровское, п</w:t>
      </w:r>
      <w:r w:rsidR="00A91559" w:rsidRPr="00881567">
        <w:t>осёлке</w:t>
      </w:r>
      <w:r w:rsidRPr="00881567">
        <w:t xml:space="preserve"> при </w:t>
      </w:r>
      <w:r w:rsidR="00A91559" w:rsidRPr="00881567">
        <w:t>железнодорожной</w:t>
      </w:r>
      <w:r w:rsidRPr="00881567">
        <w:t xml:space="preserve"> ст</w:t>
      </w:r>
      <w:r w:rsidR="00A91559" w:rsidRPr="00881567">
        <w:t>анции</w:t>
      </w:r>
      <w:r w:rsidRPr="00881567">
        <w:t xml:space="preserve"> Петяярви и </w:t>
      </w:r>
      <w:r w:rsidR="00A91559" w:rsidRPr="00881567">
        <w:t>деревнях</w:t>
      </w:r>
      <w:r w:rsidRPr="00881567">
        <w:t xml:space="preserve"> Ольховка, Ягодное, Овраги.</w:t>
      </w:r>
    </w:p>
    <w:p w:rsidR="00A91559" w:rsidRPr="00881567" w:rsidRDefault="00A91559" w:rsidP="00AF18F2">
      <w:r w:rsidRPr="00881567">
        <w:t>Распределение электроэнергии предусматривается через понизительные трансформаторные подстанции 10/0,4 кВ, существующие и вновь сооружаемые по мере роста нагрузок</w:t>
      </w:r>
      <w:r w:rsidR="000F0567" w:rsidRPr="00881567">
        <w:t>.</w:t>
      </w:r>
      <w:r w:rsidR="004B724A" w:rsidRPr="00881567">
        <w:t xml:space="preserve"> </w:t>
      </w:r>
      <w:r w:rsidRPr="00881567">
        <w:t xml:space="preserve">При проектировании </w:t>
      </w:r>
      <w:r w:rsidR="00DE4D00">
        <w:t xml:space="preserve">новых зданий и сооружений </w:t>
      </w:r>
      <w:r w:rsidRPr="00881567">
        <w:t xml:space="preserve">должны быть определены мощности новых </w:t>
      </w:r>
      <w:r w:rsidR="00C57A06" w:rsidRPr="00881567">
        <w:t xml:space="preserve">трансформаторных подстанций - </w:t>
      </w:r>
      <w:r w:rsidRPr="00881567">
        <w:t xml:space="preserve">ТП 10/0,4 кВ, и уточнены места их установки, а также выбраны трассы для прокладки </w:t>
      </w:r>
      <w:r w:rsidR="004B724A" w:rsidRPr="00881567">
        <w:t>линий электроперед</w:t>
      </w:r>
      <w:r w:rsidR="002E478B" w:rsidRPr="00881567">
        <w:t>а</w:t>
      </w:r>
      <w:r w:rsidR="00AF18F2">
        <w:t>чи</w:t>
      </w:r>
      <w:r w:rsidR="000F0567" w:rsidRPr="00881567">
        <w:t>.</w:t>
      </w:r>
      <w:r w:rsidR="004B724A" w:rsidRPr="00881567">
        <w:t xml:space="preserve"> </w:t>
      </w:r>
      <w:r w:rsidRPr="00881567">
        <w:t xml:space="preserve">При осуществлении хозяйственно-инвестиционной деятельности, подготовке документации по планировке территорий и проектов застройки земельных участков субъектам инвестиционной и хозяйственной деятельности в обязательном порядке необходимо предусматривать мероприятия по реконструкции, замене, сооружению новых </w:t>
      </w:r>
      <w:r w:rsidR="00C57A06" w:rsidRPr="00881567">
        <w:t xml:space="preserve">трансформаторных подстанций </w:t>
      </w:r>
      <w:r w:rsidR="00AF18F2">
        <w:t>–</w:t>
      </w:r>
      <w:r w:rsidR="00C57A06" w:rsidRPr="00881567">
        <w:t xml:space="preserve"> </w:t>
      </w:r>
      <w:r w:rsidRPr="00881567">
        <w:t xml:space="preserve">ТП 10/0,4 кВ, </w:t>
      </w:r>
      <w:r w:rsidR="00A8738F">
        <w:t xml:space="preserve">а также </w:t>
      </w:r>
      <w:r w:rsidR="00C57A06" w:rsidRPr="00881567">
        <w:t xml:space="preserve">линий электропередачи </w:t>
      </w:r>
      <w:r w:rsidRPr="00881567">
        <w:t>10 кВ</w:t>
      </w:r>
      <w:r w:rsidR="00C57A06" w:rsidRPr="00881567">
        <w:t xml:space="preserve"> и </w:t>
      </w:r>
      <w:r w:rsidRPr="00881567">
        <w:t>0,4 кВ</w:t>
      </w:r>
      <w:r w:rsidR="002954F6">
        <w:t>.</w:t>
      </w:r>
    </w:p>
    <w:p w:rsidR="00924FE6" w:rsidRPr="00881567" w:rsidRDefault="00A91559" w:rsidP="00881567">
      <w:r w:rsidRPr="00881567">
        <w:t xml:space="preserve">Охранные </w:t>
      </w:r>
      <w:r w:rsidR="000275BC" w:rsidRPr="00881567">
        <w:t>зоны вдоль проектируемых воздушных линий электропередачи 10 кВ составят 10 м по обе стороны линии от крайних проводов при не отклонённом их положении</w:t>
      </w:r>
      <w:r w:rsidRPr="00881567">
        <w:t>.</w:t>
      </w:r>
    </w:p>
    <w:p w:rsidR="0083620D" w:rsidRDefault="0083620D" w:rsidP="00B65009">
      <w:pPr>
        <w:pStyle w:val="30"/>
      </w:pPr>
      <w:bookmarkStart w:id="194" w:name="_Toc209703795"/>
      <w:r w:rsidRPr="00881567">
        <w:t>Газоснабжение</w:t>
      </w:r>
      <w:bookmarkEnd w:id="194"/>
    </w:p>
    <w:p w:rsidR="00903D05" w:rsidRPr="00910B00" w:rsidRDefault="00903D05" w:rsidP="00903D05">
      <w:r w:rsidRPr="00910B00">
        <w:t xml:space="preserve">Укрупнённый показатель планируемого потребления газа на территории </w:t>
      </w:r>
      <w:r>
        <w:t>Петровского</w:t>
      </w:r>
      <w:r w:rsidRPr="00910B00">
        <w:t xml:space="preserve"> сельского поселения, рассчитанный в соответствии с местными нормативами градостроительного проектирования (156 м</w:t>
      </w:r>
      <w:r w:rsidRPr="00910B00">
        <w:rPr>
          <w:vertAlign w:val="superscript"/>
        </w:rPr>
        <w:t>3</w:t>
      </w:r>
      <w:r w:rsidR="00FE051B" w:rsidRPr="00AD5A0E">
        <w:t xml:space="preserve"> </w:t>
      </w:r>
      <w:r w:rsidR="00FE051B">
        <w:t xml:space="preserve">на 1 </w:t>
      </w:r>
      <w:r w:rsidRPr="00910B00">
        <w:t>человека в год) составит:</w:t>
      </w:r>
    </w:p>
    <w:p w:rsidR="00903D05" w:rsidRPr="00910B00" w:rsidRDefault="00903D05" w:rsidP="00911BB1">
      <w:pPr>
        <w:pStyle w:val="a7"/>
      </w:pPr>
      <w:r w:rsidRPr="00910B00">
        <w:t xml:space="preserve">на первую очередь </w:t>
      </w:r>
      <w:r>
        <w:t>–</w:t>
      </w:r>
      <w:r w:rsidRPr="00910B00">
        <w:t xml:space="preserve"> </w:t>
      </w:r>
      <w:r>
        <w:t>0,3</w:t>
      </w:r>
      <w:r w:rsidRPr="00910B00">
        <w:t xml:space="preserve"> млн. м</w:t>
      </w:r>
      <w:r w:rsidRPr="00910B00">
        <w:rPr>
          <w:vertAlign w:val="superscript"/>
        </w:rPr>
        <w:t>3</w:t>
      </w:r>
      <w:r w:rsidRPr="00910B00">
        <w:t>/год,</w:t>
      </w:r>
    </w:p>
    <w:p w:rsidR="00903D05" w:rsidRPr="00910B00" w:rsidRDefault="00903D05" w:rsidP="00911BB1">
      <w:pPr>
        <w:pStyle w:val="a7"/>
      </w:pPr>
      <w:r w:rsidRPr="00910B00">
        <w:t xml:space="preserve">на расчётный срок – </w:t>
      </w:r>
      <w:r>
        <w:t>0,</w:t>
      </w:r>
      <w:r w:rsidR="008269CC">
        <w:t>4</w:t>
      </w:r>
      <w:r w:rsidRPr="00910B00">
        <w:t xml:space="preserve"> млн. м</w:t>
      </w:r>
      <w:r w:rsidRPr="00910B00">
        <w:rPr>
          <w:vertAlign w:val="superscript"/>
        </w:rPr>
        <w:t>3</w:t>
      </w:r>
      <w:r w:rsidRPr="00910B00">
        <w:t>/год.</w:t>
      </w:r>
    </w:p>
    <w:p w:rsidR="00903D05" w:rsidRPr="00910B00" w:rsidRDefault="00903D05" w:rsidP="00903D05">
      <w:r w:rsidRPr="00910B00">
        <w:t xml:space="preserve">В соответствии со схемой газоснабжения </w:t>
      </w:r>
      <w:r>
        <w:t>Петровского</w:t>
      </w:r>
      <w:r w:rsidRPr="00910B00">
        <w:t xml:space="preserve"> сельского поселения, проектами планировки и проектами межевания территорий для размещения линейных объектов местного значения распределительного газопровода и объектов наружного газоснабжения жилых домов на территории </w:t>
      </w:r>
      <w:r>
        <w:t>Петровского</w:t>
      </w:r>
      <w:r w:rsidRPr="00910B00">
        <w:t xml:space="preserve"> сельского поселения предусмотрены работы по догазификации населённых пунктов, которые ведутся планомерно в соответствии с действующими программами.</w:t>
      </w:r>
    </w:p>
    <w:p w:rsidR="00903D05" w:rsidRPr="00910B00" w:rsidRDefault="00903D05" w:rsidP="008569E9">
      <w:r w:rsidRPr="00910B00">
        <w:t xml:space="preserve">Газификация </w:t>
      </w:r>
      <w:r>
        <w:t>деревни Варшко, деревни Овраги и деревни Ягодное</w:t>
      </w:r>
      <w:r w:rsidRPr="00910B00">
        <w:t xml:space="preserve"> </w:t>
      </w:r>
      <w:r>
        <w:t>Петровского</w:t>
      </w:r>
      <w:r w:rsidRPr="00910B00">
        <w:t xml:space="preserve"> сельского поселения предусмотрена в рамках </w:t>
      </w:r>
      <w:r w:rsidR="008569E9">
        <w:t>р</w:t>
      </w:r>
      <w:r w:rsidR="008569E9" w:rsidRPr="008569E9">
        <w:t>егиональн</w:t>
      </w:r>
      <w:r w:rsidR="008569E9">
        <w:t xml:space="preserve">ой </w:t>
      </w:r>
      <w:r w:rsidR="008569E9" w:rsidRPr="008569E9">
        <w:t>программ</w:t>
      </w:r>
      <w:r w:rsidR="008569E9">
        <w:t>ы</w:t>
      </w:r>
      <w:r w:rsidR="008569E9" w:rsidRPr="008569E9">
        <w:t xml:space="preserve"> газификации жилищно</w:t>
      </w:r>
      <w:r w:rsidR="008569E9">
        <w:t>-</w:t>
      </w:r>
      <w:r w:rsidR="008569E9" w:rsidRPr="008569E9">
        <w:t xml:space="preserve">коммунального хозяйства, промышленных и иных организаций Ленинградской области на 2022 </w:t>
      </w:r>
      <w:r w:rsidR="008569E9">
        <w:t>–</w:t>
      </w:r>
      <w:r w:rsidR="008569E9" w:rsidRPr="008569E9">
        <w:t xml:space="preserve"> 2031 годы, утверждённ</w:t>
      </w:r>
      <w:r w:rsidR="008569E9">
        <w:t>ой</w:t>
      </w:r>
      <w:r w:rsidR="008569E9" w:rsidRPr="008569E9">
        <w:t xml:space="preserve"> постановлением Правительства Ленинградской области от 27.06.2022 № 438</w:t>
      </w:r>
      <w:r>
        <w:t xml:space="preserve">, путём планируемого к размещению </w:t>
      </w:r>
      <w:r w:rsidRPr="00903D05">
        <w:t>межпоселков</w:t>
      </w:r>
      <w:r>
        <w:t>ого</w:t>
      </w:r>
      <w:r w:rsidRPr="00903D05">
        <w:t xml:space="preserve"> газопровод</w:t>
      </w:r>
      <w:r>
        <w:t>а</w:t>
      </w:r>
      <w:r w:rsidRPr="00903D05">
        <w:t xml:space="preserve"> дер</w:t>
      </w:r>
      <w:r w:rsidR="009A3C5A">
        <w:t>евня</w:t>
      </w:r>
      <w:r w:rsidR="00CB2CC7">
        <w:t xml:space="preserve"> </w:t>
      </w:r>
      <w:r w:rsidRPr="00903D05">
        <w:t>Варшко</w:t>
      </w:r>
      <w:r>
        <w:t xml:space="preserve"> – </w:t>
      </w:r>
      <w:r w:rsidRPr="00903D05">
        <w:t>дер</w:t>
      </w:r>
      <w:r w:rsidR="00CB2CC7">
        <w:t>евни</w:t>
      </w:r>
      <w:r w:rsidRPr="00903D05">
        <w:t xml:space="preserve"> Ягодное с отводом на дер</w:t>
      </w:r>
      <w:r w:rsidR="00CB2CC7">
        <w:t>евню</w:t>
      </w:r>
      <w:r w:rsidRPr="00903D05">
        <w:t xml:space="preserve"> Овраги Приозерского </w:t>
      </w:r>
      <w:r w:rsidR="00CB2CC7">
        <w:t xml:space="preserve">муниципального </w:t>
      </w:r>
      <w:r w:rsidRPr="00903D05">
        <w:t>района Ленинградской области</w:t>
      </w:r>
      <w:r w:rsidRPr="00910B00">
        <w:t>.</w:t>
      </w:r>
    </w:p>
    <w:p w:rsidR="0083620D" w:rsidRPr="00881567" w:rsidRDefault="0083620D" w:rsidP="00F27F45">
      <w:pPr>
        <w:pStyle w:val="30"/>
      </w:pPr>
      <w:bookmarkStart w:id="195" w:name="_Toc209703796"/>
      <w:r w:rsidRPr="00881567">
        <w:t>Теплоснабжение</w:t>
      </w:r>
      <w:bookmarkEnd w:id="195"/>
    </w:p>
    <w:p w:rsidR="0002320D" w:rsidRPr="00910B00" w:rsidRDefault="0002320D" w:rsidP="0002320D">
      <w:r w:rsidRPr="00910B00">
        <w:t>При разработке учитываются следующи</w:t>
      </w:r>
      <w:r w:rsidR="00D876C2">
        <w:t>е</w:t>
      </w:r>
      <w:r w:rsidRPr="00910B00">
        <w:t xml:space="preserve"> нормативны</w:t>
      </w:r>
      <w:r w:rsidR="00D876C2">
        <w:t>е</w:t>
      </w:r>
      <w:r w:rsidRPr="00910B00">
        <w:t xml:space="preserve"> документ</w:t>
      </w:r>
      <w:r w:rsidR="00D876C2">
        <w:t>ы</w:t>
      </w:r>
      <w:r w:rsidRPr="00910B00">
        <w:t>:</w:t>
      </w:r>
    </w:p>
    <w:p w:rsidR="0002320D" w:rsidRPr="00910B00" w:rsidRDefault="0002320D" w:rsidP="00911BB1">
      <w:pPr>
        <w:pStyle w:val="a7"/>
      </w:pPr>
      <w:r w:rsidRPr="00910B00">
        <w:t>Местные нормативы градостроительного проектирования;</w:t>
      </w:r>
    </w:p>
    <w:p w:rsidR="0002320D" w:rsidRPr="00910B00" w:rsidRDefault="0002320D" w:rsidP="00911BB1">
      <w:pPr>
        <w:pStyle w:val="a7"/>
      </w:pPr>
      <w:r w:rsidRPr="00910B00">
        <w:t>СП 60.13330.2020 «Отопление, вентиляция и кондиционирование воздуха» СНиП 41-01-2003;</w:t>
      </w:r>
    </w:p>
    <w:p w:rsidR="0002320D" w:rsidRPr="00910B00" w:rsidRDefault="0002320D" w:rsidP="00911BB1">
      <w:pPr>
        <w:pStyle w:val="a7"/>
      </w:pPr>
      <w:r w:rsidRPr="00910B00">
        <w:t>СП 30.13330.2020 «Внутренний водопровод и канализация зданий» СНиП 2.04.01-85*.</w:t>
      </w:r>
    </w:p>
    <w:p w:rsidR="0002320D" w:rsidRPr="00910B00" w:rsidRDefault="0002320D" w:rsidP="0002320D">
      <w:pPr>
        <w:pStyle w:val="afffe"/>
      </w:pPr>
      <w:r w:rsidRPr="00910B00">
        <w:t>Расчёт планируемого потребления тепловой энергии</w:t>
      </w:r>
    </w:p>
    <w:p w:rsidR="0002320D" w:rsidRPr="00910B00" w:rsidRDefault="0002320D" w:rsidP="0002320D">
      <w:r w:rsidRPr="00910B00">
        <w:t>Годовые нагрузки потребителей вычислены по укрупнённым показателям</w:t>
      </w:r>
      <w:r>
        <w:t xml:space="preserve"> в соответствии с местными нормативами градостроительного проектирования</w:t>
      </w:r>
      <w:r w:rsidRPr="00910B00">
        <w:t>.</w:t>
      </w:r>
    </w:p>
    <w:p w:rsidR="00AD5A0E" w:rsidRDefault="0002320D" w:rsidP="0002320D">
      <w:r w:rsidRPr="00910B00">
        <w:t xml:space="preserve">Расчётные значения потребления тепловой энергии </w:t>
      </w:r>
      <w:r w:rsidR="000C68D5">
        <w:t xml:space="preserve">за год для планируемых к размещению объектов </w:t>
      </w:r>
      <w:r w:rsidRPr="00910B00">
        <w:t xml:space="preserve">приведены в таблице </w:t>
      </w:r>
      <w:r>
        <w:fldChar w:fldCharType="begin"/>
      </w:r>
      <w:r>
        <w:instrText xml:space="preserve"> REF _Ref194663253 \h  \* MERGEFORMAT </w:instrText>
      </w:r>
      <w:r>
        <w:fldChar w:fldCharType="separate"/>
      </w:r>
      <w:r w:rsidRPr="0002320D">
        <w:rPr>
          <w:vanish/>
        </w:rPr>
        <w:t xml:space="preserve">Таблица </w:t>
      </w:r>
      <w:r>
        <w:rPr>
          <w:noProof/>
        </w:rPr>
        <w:t>4.6.3</w:t>
      </w:r>
      <w:r>
        <w:t>.</w:t>
      </w:r>
      <w:r>
        <w:rPr>
          <w:noProof/>
        </w:rPr>
        <w:t>1</w:t>
      </w:r>
      <w:r>
        <w:fldChar w:fldCharType="end"/>
      </w:r>
      <w:r w:rsidRPr="00910B00">
        <w:t>.</w:t>
      </w:r>
    </w:p>
    <w:p w:rsidR="0002320D" w:rsidRPr="00910B00" w:rsidRDefault="0002320D" w:rsidP="0002320D">
      <w:pPr>
        <w:pStyle w:val="afffffffffff5"/>
      </w:pPr>
      <w:bookmarkStart w:id="196" w:name="_Ref194663253"/>
      <w:r w:rsidRPr="00910B00">
        <w:t xml:space="preserve">Таблица </w:t>
      </w:r>
      <w:fldSimple w:instr=" STYLEREF 3 \s ">
        <w:r w:rsidR="000C2208">
          <w:rPr>
            <w:noProof/>
          </w:rPr>
          <w:t>4.6.3</w:t>
        </w:r>
      </w:fldSimple>
      <w:r w:rsidR="000C2208">
        <w:t>.</w:t>
      </w:r>
      <w:fldSimple w:instr=" SEQ Таблица \* ARABIC \s 3 ">
        <w:r w:rsidR="000C2208">
          <w:rPr>
            <w:noProof/>
          </w:rPr>
          <w:t>1</w:t>
        </w:r>
      </w:fldSimple>
      <w:bookmarkEnd w:id="196"/>
    </w:p>
    <w:p w:rsidR="0002320D" w:rsidRPr="00910B00" w:rsidRDefault="0002320D" w:rsidP="0002320D">
      <w:pPr>
        <w:pStyle w:val="affffffffffffb"/>
      </w:pPr>
      <w:r w:rsidRPr="00910B00">
        <w:t xml:space="preserve">Расчётные значения потребления тепловой энергии </w:t>
      </w:r>
      <w:r w:rsidR="00771EE6">
        <w:t>за год</w:t>
      </w:r>
      <w:r w:rsidR="000C68D5">
        <w:t xml:space="preserve"> для планируемых к размещению объектов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5"/>
        <w:gridCol w:w="1263"/>
        <w:gridCol w:w="2982"/>
        <w:gridCol w:w="2985"/>
      </w:tblGrid>
      <w:tr w:rsidR="000C68D5" w:rsidRPr="00910B00" w:rsidTr="00BF37AD">
        <w:tc>
          <w:tcPr>
            <w:tcW w:w="1468" w:type="pct"/>
            <w:shd w:val="clear" w:color="auto" w:fill="auto"/>
            <w:noWrap/>
            <w:tcMar>
              <w:top w:w="15" w:type="dxa"/>
              <w:left w:w="15" w:type="dxa"/>
              <w:bottom w:w="0" w:type="dxa"/>
              <w:right w:w="15" w:type="dxa"/>
            </w:tcMar>
            <w:hideMark/>
          </w:tcPr>
          <w:p w:rsidR="00B058CD" w:rsidRPr="00910B00" w:rsidRDefault="00B058CD" w:rsidP="00246674">
            <w:pPr>
              <w:pStyle w:val="affffffffff7"/>
            </w:pPr>
            <w:r w:rsidRPr="00910B00">
              <w:t>Населённый пункт</w:t>
            </w:r>
          </w:p>
        </w:tc>
        <w:tc>
          <w:tcPr>
            <w:tcW w:w="617" w:type="pct"/>
            <w:shd w:val="clear" w:color="auto" w:fill="auto"/>
            <w:tcMar>
              <w:top w:w="15" w:type="dxa"/>
              <w:left w:w="15" w:type="dxa"/>
              <w:bottom w:w="0" w:type="dxa"/>
              <w:right w:w="15" w:type="dxa"/>
            </w:tcMar>
            <w:hideMark/>
          </w:tcPr>
          <w:p w:rsidR="00B058CD" w:rsidRPr="00910B00" w:rsidRDefault="00B058CD" w:rsidP="00246674">
            <w:pPr>
              <w:pStyle w:val="affffffffff7"/>
            </w:pPr>
            <w:r w:rsidRPr="00910B00">
              <w:t>Прирост жилого фонда, м</w:t>
            </w:r>
            <w:r w:rsidRPr="00910B00">
              <w:rPr>
                <w:vertAlign w:val="superscript"/>
              </w:rPr>
              <w:t>2</w:t>
            </w:r>
          </w:p>
        </w:tc>
        <w:tc>
          <w:tcPr>
            <w:tcW w:w="1457" w:type="pct"/>
            <w:shd w:val="clear" w:color="auto" w:fill="auto"/>
            <w:tcMar>
              <w:top w:w="15" w:type="dxa"/>
              <w:left w:w="15" w:type="dxa"/>
              <w:bottom w:w="0" w:type="dxa"/>
              <w:right w:w="15" w:type="dxa"/>
            </w:tcMar>
            <w:hideMark/>
          </w:tcPr>
          <w:p w:rsidR="00B058CD" w:rsidRPr="00910B00" w:rsidRDefault="00B058CD" w:rsidP="00246674">
            <w:pPr>
              <w:pStyle w:val="affffffffff7"/>
            </w:pPr>
            <w:r w:rsidRPr="00910B00">
              <w:t>Норматив потребления тепловой энергии</w:t>
            </w:r>
            <w:r w:rsidR="00BF37AD">
              <w:t xml:space="preserve"> (</w:t>
            </w:r>
            <w:r w:rsidR="00BF37AD" w:rsidRPr="00BF37AD">
              <w:t>общей площади жилых помещений в месяц</w:t>
            </w:r>
            <w:r w:rsidR="00BF37AD">
              <w:t>)</w:t>
            </w:r>
            <w:r w:rsidRPr="00910B00">
              <w:t>, Гкал/м</w:t>
            </w:r>
            <w:r w:rsidRPr="00910B00">
              <w:rPr>
                <w:vertAlign w:val="superscript"/>
              </w:rPr>
              <w:t>2</w:t>
            </w:r>
          </w:p>
        </w:tc>
        <w:tc>
          <w:tcPr>
            <w:tcW w:w="1458" w:type="pct"/>
            <w:shd w:val="clear" w:color="auto" w:fill="auto"/>
            <w:tcMar>
              <w:top w:w="15" w:type="dxa"/>
              <w:left w:w="15" w:type="dxa"/>
              <w:bottom w:w="0" w:type="dxa"/>
              <w:right w:w="15" w:type="dxa"/>
            </w:tcMar>
            <w:hideMark/>
          </w:tcPr>
          <w:p w:rsidR="00B058CD" w:rsidRPr="00910B00" w:rsidRDefault="00B058CD" w:rsidP="00246674">
            <w:pPr>
              <w:pStyle w:val="affffffffff7"/>
            </w:pPr>
            <w:r w:rsidRPr="00910B00">
              <w:t xml:space="preserve">Расчётное потребление тепловой энергии </w:t>
            </w:r>
            <w:r w:rsidR="00BF37AD">
              <w:t>(</w:t>
            </w:r>
            <w:r w:rsidR="00BF37AD" w:rsidRPr="00BF37AD">
              <w:t xml:space="preserve">общей площади жилых помещений </w:t>
            </w:r>
            <w:r w:rsidRPr="00910B00">
              <w:t>за год</w:t>
            </w:r>
            <w:r w:rsidR="00BF37AD">
              <w:t>)</w:t>
            </w:r>
            <w:r w:rsidRPr="00910B00">
              <w:t xml:space="preserve">, </w:t>
            </w:r>
            <w:r>
              <w:t xml:space="preserve">тыс. </w:t>
            </w:r>
            <w:r w:rsidRPr="00910B00">
              <w:t>Гкал</w:t>
            </w:r>
          </w:p>
        </w:tc>
      </w:tr>
      <w:tr w:rsidR="000C68D5" w:rsidRPr="00910B00" w:rsidTr="00BF37AD">
        <w:tc>
          <w:tcPr>
            <w:tcW w:w="1468" w:type="pct"/>
            <w:shd w:val="clear" w:color="000000" w:fill="FFFFFF"/>
            <w:tcMar>
              <w:top w:w="15" w:type="dxa"/>
              <w:left w:w="15" w:type="dxa"/>
              <w:bottom w:w="0" w:type="dxa"/>
              <w:right w:w="15" w:type="dxa"/>
            </w:tcMar>
            <w:hideMark/>
          </w:tcPr>
          <w:p w:rsidR="00B058CD" w:rsidRPr="00910B00" w:rsidRDefault="00B058CD" w:rsidP="0008675D">
            <w:pPr>
              <w:pStyle w:val="afffffffffff2"/>
            </w:pPr>
            <w:r>
              <w:t xml:space="preserve">Посёлок </w:t>
            </w:r>
            <w:r w:rsidR="000C68D5" w:rsidRPr="000C68D5">
              <w:t>при железнодорожной станции Петяярви</w:t>
            </w:r>
            <w:r w:rsidR="000C68D5">
              <w:t xml:space="preserve">, посёлок </w:t>
            </w:r>
            <w:r>
              <w:t>Петровское</w:t>
            </w:r>
          </w:p>
        </w:tc>
        <w:tc>
          <w:tcPr>
            <w:tcW w:w="617" w:type="pct"/>
            <w:shd w:val="clear" w:color="auto" w:fill="auto"/>
            <w:tcMar>
              <w:top w:w="15" w:type="dxa"/>
              <w:left w:w="15" w:type="dxa"/>
              <w:bottom w:w="0" w:type="dxa"/>
              <w:right w:w="15" w:type="dxa"/>
            </w:tcMar>
            <w:hideMark/>
          </w:tcPr>
          <w:p w:rsidR="00B058CD" w:rsidRPr="00910B00" w:rsidRDefault="008453E9" w:rsidP="0002320D">
            <w:pPr>
              <w:pStyle w:val="afc"/>
            </w:pPr>
            <w:r>
              <w:t>31</w:t>
            </w:r>
            <w:r w:rsidR="00B058CD">
              <w:t>00</w:t>
            </w:r>
          </w:p>
        </w:tc>
        <w:tc>
          <w:tcPr>
            <w:tcW w:w="1457" w:type="pct"/>
            <w:shd w:val="clear" w:color="auto" w:fill="auto"/>
            <w:tcMar>
              <w:top w:w="15" w:type="dxa"/>
              <w:left w:w="15" w:type="dxa"/>
              <w:bottom w:w="0" w:type="dxa"/>
              <w:right w:w="15" w:type="dxa"/>
            </w:tcMar>
            <w:hideMark/>
          </w:tcPr>
          <w:p w:rsidR="00B058CD" w:rsidRPr="00910B00" w:rsidRDefault="00B058CD" w:rsidP="0002320D">
            <w:pPr>
              <w:pStyle w:val="afc"/>
            </w:pPr>
            <w:r>
              <w:t>0,0099</w:t>
            </w:r>
          </w:p>
        </w:tc>
        <w:tc>
          <w:tcPr>
            <w:tcW w:w="1458" w:type="pct"/>
            <w:shd w:val="clear" w:color="auto" w:fill="auto"/>
            <w:tcMar>
              <w:top w:w="15" w:type="dxa"/>
              <w:left w:w="15" w:type="dxa"/>
              <w:bottom w:w="0" w:type="dxa"/>
              <w:right w:w="15" w:type="dxa"/>
            </w:tcMar>
            <w:hideMark/>
          </w:tcPr>
          <w:p w:rsidR="00B058CD" w:rsidRPr="00910B00" w:rsidRDefault="00B058CD" w:rsidP="00936989">
            <w:pPr>
              <w:pStyle w:val="afc"/>
            </w:pPr>
            <w:r>
              <w:t>0,03</w:t>
            </w:r>
          </w:p>
        </w:tc>
      </w:tr>
    </w:tbl>
    <w:p w:rsidR="00BA325E" w:rsidRPr="00881567" w:rsidRDefault="00BA325E" w:rsidP="0002320D">
      <w:pPr>
        <w:pStyle w:val="affffffffffffe"/>
      </w:pPr>
      <w:r w:rsidRPr="00881567">
        <w:t xml:space="preserve">Перспективное теплоснабжение поселения предусматривается в соответствии с характером застройки (индивидуальное строительство) децентрализованным </w:t>
      </w:r>
      <w:r w:rsidR="0002320D">
        <w:t>–</w:t>
      </w:r>
      <w:r w:rsidRPr="00881567">
        <w:t xml:space="preserve"> от автономных источников теплоты.</w:t>
      </w:r>
    </w:p>
    <w:p w:rsidR="00BA325E" w:rsidRPr="00881567" w:rsidRDefault="00BA325E" w:rsidP="00881567">
      <w:r w:rsidRPr="00881567">
        <w:t xml:space="preserve">Планируемые объекты </w:t>
      </w:r>
      <w:r w:rsidR="007A63EC" w:rsidRPr="00881567">
        <w:t>социальной и</w:t>
      </w:r>
      <w:r w:rsidR="004D4FC1" w:rsidRPr="00881567">
        <w:t>н</w:t>
      </w:r>
      <w:r w:rsidR="007A63EC" w:rsidRPr="00881567">
        <w:t>фраструктуры</w:t>
      </w:r>
      <w:r w:rsidRPr="00881567">
        <w:t xml:space="preserve"> в насел</w:t>
      </w:r>
      <w:r w:rsidR="007A63EC" w:rsidRPr="00881567">
        <w:t>ё</w:t>
      </w:r>
      <w:r w:rsidRPr="00881567">
        <w:t xml:space="preserve">нных пунктах </w:t>
      </w:r>
      <w:r w:rsidR="007A63EC" w:rsidRPr="00881567">
        <w:t xml:space="preserve">деревня </w:t>
      </w:r>
      <w:r w:rsidRPr="00881567">
        <w:t xml:space="preserve">Варшко, </w:t>
      </w:r>
      <w:r w:rsidR="007A63EC" w:rsidRPr="00881567">
        <w:t xml:space="preserve">деревня </w:t>
      </w:r>
      <w:r w:rsidRPr="00881567">
        <w:t xml:space="preserve">Овраги, </w:t>
      </w:r>
      <w:r w:rsidR="007A63EC" w:rsidRPr="00881567">
        <w:t xml:space="preserve">деревня </w:t>
      </w:r>
      <w:r w:rsidRPr="00881567">
        <w:t xml:space="preserve">Ягодное, </w:t>
      </w:r>
      <w:r w:rsidR="007A63EC" w:rsidRPr="00881567">
        <w:t>деревня</w:t>
      </w:r>
      <w:r w:rsidRPr="00881567">
        <w:t xml:space="preserve"> Ольховка </w:t>
      </w:r>
      <w:r w:rsidR="007A63EC" w:rsidRPr="00881567">
        <w:t>и посёлок Петровское</w:t>
      </w:r>
      <w:r w:rsidRPr="00881567">
        <w:t>, в зависимости от объёмов и дислокации строительства предполагается обеспечить теплом от котельных или от автономных источников теплоты.</w:t>
      </w:r>
    </w:p>
    <w:p w:rsidR="00BA325E" w:rsidRPr="00881567" w:rsidRDefault="00BA325E" w:rsidP="00881567">
      <w:r w:rsidRPr="00881567">
        <w:t>Обеспечение теплоснабжением дачных участков сохраняется на существующем уровне</w:t>
      </w:r>
      <w:r w:rsidR="000F0567" w:rsidRPr="00881567">
        <w:t>.</w:t>
      </w:r>
      <w:r w:rsidR="002E478B" w:rsidRPr="00881567">
        <w:t xml:space="preserve"> </w:t>
      </w:r>
      <w:r w:rsidRPr="00881567">
        <w:t>Значительным стимулом в развитии теплоснабжения поселения станет его газификация.</w:t>
      </w:r>
    </w:p>
    <w:p w:rsidR="00BA325E" w:rsidRDefault="00BA325E" w:rsidP="00881567">
      <w:r w:rsidRPr="00881567">
        <w:t>Перевод источников теплоты на газовое топливо улучшит условия проживания населения и экологию, решит проблему топливоснабжения</w:t>
      </w:r>
      <w:r w:rsidR="007A63EC" w:rsidRPr="00881567">
        <w:t>.</w:t>
      </w:r>
    </w:p>
    <w:p w:rsidR="00CB275C" w:rsidRDefault="00CB275C" w:rsidP="00881567">
      <w:r>
        <w:t>Изменениями в генеральный план планируется:</w:t>
      </w:r>
    </w:p>
    <w:p w:rsidR="00CB275C" w:rsidRDefault="006B5B86" w:rsidP="00911BB1">
      <w:pPr>
        <w:pStyle w:val="a7"/>
      </w:pPr>
      <w:r>
        <w:t>строительство газовой</w:t>
      </w:r>
      <w:r w:rsidR="00CB275C" w:rsidRPr="00CB275C">
        <w:t xml:space="preserve"> котельной </w:t>
      </w:r>
      <w:r>
        <w:t xml:space="preserve">в посёлке Петровское </w:t>
      </w:r>
      <w:r w:rsidRPr="004B2D10">
        <w:t>мощность</w:t>
      </w:r>
      <w:r>
        <w:t>ю</w:t>
      </w:r>
      <w:r w:rsidRPr="004B2D10">
        <w:t xml:space="preserve"> </w:t>
      </w:r>
      <w:r>
        <w:t>7,16</w:t>
      </w:r>
      <w:r w:rsidRPr="004B2D10">
        <w:t xml:space="preserve"> МВт</w:t>
      </w:r>
      <w:r w:rsidR="00CB275C">
        <w:t>;</w:t>
      </w:r>
    </w:p>
    <w:p w:rsidR="00CB275C" w:rsidRPr="00881567" w:rsidRDefault="00CB275C" w:rsidP="00911BB1">
      <w:pPr>
        <w:pStyle w:val="a7"/>
      </w:pPr>
      <w:r>
        <w:t>реконструкция сетей теплоснабжения в посёлке Петровское</w:t>
      </w:r>
      <w:r w:rsidR="006B5B86">
        <w:t xml:space="preserve"> общей протяжённостью 2,8 км</w:t>
      </w:r>
      <w:r>
        <w:t>.</w:t>
      </w:r>
    </w:p>
    <w:p w:rsidR="00A91559" w:rsidRPr="00881567" w:rsidRDefault="00A91559" w:rsidP="00F27F45">
      <w:pPr>
        <w:pStyle w:val="30"/>
      </w:pPr>
      <w:bookmarkStart w:id="197" w:name="_Toc209703797"/>
      <w:r w:rsidRPr="00881567">
        <w:t>Водоснабжение</w:t>
      </w:r>
      <w:bookmarkEnd w:id="197"/>
    </w:p>
    <w:p w:rsidR="00CB275C" w:rsidRPr="00910B00" w:rsidRDefault="00CB275C" w:rsidP="00CB275C">
      <w:r w:rsidRPr="00910B00">
        <w:t>Среднесуточное (за год) водопотребление на хозяйственно-питьевые нужды населения принимается в соответствии с пунктом 2.2.4 местных нормативов градостроительного проектирования.</w:t>
      </w:r>
    </w:p>
    <w:p w:rsidR="00CB275C" w:rsidRPr="00910B00" w:rsidRDefault="00CB275C" w:rsidP="00CB275C">
      <w:r w:rsidRPr="00910B00">
        <w:t xml:space="preserve">Удельное водопотребление включает расходы воды на хозяйственно-питьевые и бытовые нужды в жилых и общественных зданиях. Расходы воды на нужды предприятий приняты в процентах от расхода воды на хозяйственно-питьевое водопотребление 10 %, дифференцированно </w:t>
      </w:r>
      <w:r w:rsidRPr="00910B00">
        <w:noBreakHyphen/>
        <w:t xml:space="preserve"> так же в зависимости от экономической принадлежности населённых пунктов, входящих в состав </w:t>
      </w:r>
      <w:r w:rsidR="00E6500D">
        <w:t>Петровск</w:t>
      </w:r>
      <w:r w:rsidRPr="00910B00">
        <w:t>ого сельского поселения.</w:t>
      </w:r>
    </w:p>
    <w:p w:rsidR="00CB275C" w:rsidRPr="00910B00" w:rsidRDefault="00CB275C" w:rsidP="00CB275C">
      <w:r w:rsidRPr="00910B00">
        <w:t xml:space="preserve">Удельное максимальное, среднесуточное и минимальное потребление воды на поливку зелёных насаждений и усовершенствованных покрытий за поливочный сезон, в расчёте на одного жителя, принято 50 л/сут, согласно примечанию 1 таблицы 3 СП 31.13330.2021 «Водоснабжение. Наружные сети и сооружения». Продолжительность поливочного сезона </w:t>
      </w:r>
      <w:r w:rsidRPr="00910B00">
        <w:noBreakHyphen/>
        <w:t xml:space="preserve"> 147 дней.</w:t>
      </w:r>
    </w:p>
    <w:p w:rsidR="00CB275C" w:rsidRPr="00910B00" w:rsidRDefault="00CB275C" w:rsidP="00CB275C">
      <w:r w:rsidRPr="00910B00">
        <w:t>Продолжительность тушения пожара принимается 2 часа (пункт 5.17 СП 8.13130 «Системы противопожарной защиты. Наружное противопожарное водоснабжение. Требования пожарной безопасности»).</w:t>
      </w:r>
    </w:p>
    <w:p w:rsidR="00CB275C" w:rsidRDefault="00CB275C" w:rsidP="00CB275C">
      <w:r w:rsidRPr="00910B00">
        <w:t xml:space="preserve">Расчётное (за год) водопотребление на хозяйственно-питьевые нужды населения для планируемых к размещению объектов жилой застройки и общественно-деловой застройки </w:t>
      </w:r>
      <w:r w:rsidR="00E6500D">
        <w:t>Петровск</w:t>
      </w:r>
      <w:r w:rsidRPr="00910B00">
        <w:t>ого сельского поселения по этапам развития приведены в таблице</w:t>
      </w:r>
      <w:r>
        <w:t xml:space="preserve"> </w:t>
      </w:r>
      <w:r>
        <w:fldChar w:fldCharType="begin"/>
      </w:r>
      <w:r>
        <w:instrText xml:space="preserve"> REF _Ref194663965 \h  \* MERGEFORMAT </w:instrText>
      </w:r>
      <w:r>
        <w:fldChar w:fldCharType="separate"/>
      </w:r>
      <w:r w:rsidRPr="00CB275C">
        <w:rPr>
          <w:vanish/>
        </w:rPr>
        <w:t xml:space="preserve">Таблица </w:t>
      </w:r>
      <w:r>
        <w:rPr>
          <w:noProof/>
        </w:rPr>
        <w:t>4.6.4</w:t>
      </w:r>
      <w:r>
        <w:t>.</w:t>
      </w:r>
      <w:r>
        <w:rPr>
          <w:noProof/>
        </w:rPr>
        <w:t>1</w:t>
      </w:r>
      <w:r>
        <w:fldChar w:fldCharType="end"/>
      </w:r>
      <w:r w:rsidRPr="00910B00">
        <w:t>.</w:t>
      </w:r>
    </w:p>
    <w:p w:rsidR="00CB275C" w:rsidRDefault="00CB275C" w:rsidP="00CB275C">
      <w:pPr>
        <w:pStyle w:val="afffffffffff5"/>
        <w:sectPr w:rsidR="00CB275C" w:rsidSect="00F17F06">
          <w:pgSz w:w="11906" w:h="16838" w:code="9"/>
          <w:pgMar w:top="1134" w:right="567" w:bottom="1134" w:left="1134" w:header="360" w:footer="709" w:gutter="0"/>
          <w:cols w:space="708"/>
          <w:docGrid w:linePitch="360"/>
        </w:sectPr>
      </w:pPr>
    </w:p>
    <w:p w:rsidR="00CB275C" w:rsidRPr="00910B00" w:rsidRDefault="00CB275C" w:rsidP="00CB275C">
      <w:pPr>
        <w:pStyle w:val="afffffffffff5"/>
      </w:pPr>
      <w:bookmarkStart w:id="198" w:name="_Ref194663965"/>
      <w:r w:rsidRPr="00910B00">
        <w:t xml:space="preserve">Таблица </w:t>
      </w:r>
      <w:fldSimple w:instr=" STYLEREF 3 \s ">
        <w:r w:rsidR="000C2208">
          <w:rPr>
            <w:noProof/>
          </w:rPr>
          <w:t>4.6.4</w:t>
        </w:r>
      </w:fldSimple>
      <w:r w:rsidR="000C2208">
        <w:t>.</w:t>
      </w:r>
      <w:fldSimple w:instr=" SEQ Таблица \* ARABIC \s 3 ">
        <w:r w:rsidR="000C2208">
          <w:rPr>
            <w:noProof/>
          </w:rPr>
          <w:t>1</w:t>
        </w:r>
      </w:fldSimple>
      <w:bookmarkEnd w:id="198"/>
    </w:p>
    <w:p w:rsidR="00CB275C" w:rsidRPr="00910B00" w:rsidRDefault="00CB275C" w:rsidP="00CB275C">
      <w:pPr>
        <w:pStyle w:val="affffffffffffb"/>
      </w:pPr>
      <w:r w:rsidRPr="00910B00">
        <w:t>Расчётное (за год) водопотребление на хозяйственно-питьевые нужды населения для планируемых к размещению объектов жилой застройки и общественно-деловой застройки</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226"/>
        <w:gridCol w:w="2978"/>
        <w:gridCol w:w="1984"/>
        <w:gridCol w:w="727"/>
        <w:gridCol w:w="831"/>
        <w:gridCol w:w="994"/>
        <w:gridCol w:w="991"/>
        <w:gridCol w:w="1280"/>
        <w:gridCol w:w="1207"/>
      </w:tblGrid>
      <w:tr w:rsidR="00F419ED" w:rsidRPr="00910B00" w:rsidTr="00C41F2D">
        <w:tc>
          <w:tcPr>
            <w:tcW w:w="192" w:type="pct"/>
            <w:vMerge w:val="restart"/>
          </w:tcPr>
          <w:p w:rsidR="00CB275C" w:rsidRPr="00910B00" w:rsidRDefault="00CB275C" w:rsidP="00246674">
            <w:pPr>
              <w:pStyle w:val="affffffffff7"/>
            </w:pPr>
            <w:r w:rsidRPr="00910B00">
              <w:t>№ п/п</w:t>
            </w:r>
          </w:p>
        </w:tc>
        <w:tc>
          <w:tcPr>
            <w:tcW w:w="1091" w:type="pct"/>
            <w:vMerge w:val="restart"/>
          </w:tcPr>
          <w:p w:rsidR="00CB275C" w:rsidRPr="00910B00" w:rsidRDefault="00CB275C" w:rsidP="00246674">
            <w:pPr>
              <w:pStyle w:val="affffffffff7"/>
            </w:pPr>
            <w:r w:rsidRPr="00910B00">
              <w:t>Населённый пункт</w:t>
            </w:r>
          </w:p>
        </w:tc>
        <w:tc>
          <w:tcPr>
            <w:tcW w:w="1007" w:type="pct"/>
            <w:vMerge w:val="restart"/>
          </w:tcPr>
          <w:p w:rsidR="00CB275C" w:rsidRPr="00910B00" w:rsidRDefault="00CB275C" w:rsidP="00246674">
            <w:pPr>
              <w:pStyle w:val="affffffffff7"/>
            </w:pPr>
            <w:r w:rsidRPr="00910B00">
              <w:t>Степень благоустройства районов жилой застройки</w:t>
            </w:r>
          </w:p>
        </w:tc>
        <w:tc>
          <w:tcPr>
            <w:tcW w:w="671" w:type="pct"/>
            <w:vMerge w:val="restart"/>
          </w:tcPr>
          <w:p w:rsidR="00CB275C" w:rsidRPr="00910B00" w:rsidRDefault="00CB275C" w:rsidP="00246674">
            <w:pPr>
              <w:pStyle w:val="affffffffff7"/>
            </w:pPr>
            <w:r w:rsidRPr="00910B00">
              <w:t>Удельное хозяйственно-питьевое водопотребление в населённых пунктах на одного жителя среднесуточное</w:t>
            </w:r>
          </w:p>
        </w:tc>
        <w:tc>
          <w:tcPr>
            <w:tcW w:w="527" w:type="pct"/>
            <w:gridSpan w:val="2"/>
            <w:vMerge w:val="restart"/>
          </w:tcPr>
          <w:p w:rsidR="00CB275C" w:rsidRPr="00910B00" w:rsidRDefault="00CB275C" w:rsidP="00246674">
            <w:pPr>
              <w:pStyle w:val="affffffffff7"/>
            </w:pPr>
            <w:r w:rsidRPr="00910B00">
              <w:t>Прирост населения, человек</w:t>
            </w:r>
          </w:p>
        </w:tc>
        <w:tc>
          <w:tcPr>
            <w:tcW w:w="1512" w:type="pct"/>
            <w:gridSpan w:val="4"/>
          </w:tcPr>
          <w:p w:rsidR="00CB275C" w:rsidRPr="00910B00" w:rsidRDefault="00CB275C" w:rsidP="00246674">
            <w:pPr>
              <w:pStyle w:val="affffffffff7"/>
            </w:pPr>
            <w:r w:rsidRPr="00910B00">
              <w:t>Расчётные расходы воды, м</w:t>
            </w:r>
            <w:r w:rsidRPr="00910B00">
              <w:rPr>
                <w:vertAlign w:val="superscript"/>
              </w:rPr>
              <w:t>3</w:t>
            </w:r>
            <w:r w:rsidRPr="00910B00">
              <w:t>/сут</w:t>
            </w:r>
          </w:p>
        </w:tc>
      </w:tr>
      <w:tr w:rsidR="00F419ED" w:rsidRPr="00910B00" w:rsidTr="00C41F2D">
        <w:tc>
          <w:tcPr>
            <w:tcW w:w="192" w:type="pct"/>
            <w:vMerge/>
          </w:tcPr>
          <w:p w:rsidR="00CB275C" w:rsidRPr="00910B00" w:rsidRDefault="00CB275C" w:rsidP="00246674">
            <w:pPr>
              <w:pStyle w:val="affffffffff7"/>
            </w:pPr>
          </w:p>
        </w:tc>
        <w:tc>
          <w:tcPr>
            <w:tcW w:w="1091" w:type="pct"/>
            <w:vMerge/>
          </w:tcPr>
          <w:p w:rsidR="00CB275C" w:rsidRPr="00910B00" w:rsidRDefault="00CB275C" w:rsidP="00246674">
            <w:pPr>
              <w:pStyle w:val="affffffffff7"/>
            </w:pPr>
          </w:p>
        </w:tc>
        <w:tc>
          <w:tcPr>
            <w:tcW w:w="1007" w:type="pct"/>
            <w:vMerge/>
          </w:tcPr>
          <w:p w:rsidR="00CB275C" w:rsidRPr="00910B00" w:rsidRDefault="00CB275C" w:rsidP="00246674">
            <w:pPr>
              <w:pStyle w:val="affffffffff7"/>
            </w:pPr>
          </w:p>
        </w:tc>
        <w:tc>
          <w:tcPr>
            <w:tcW w:w="671" w:type="pct"/>
            <w:vMerge/>
          </w:tcPr>
          <w:p w:rsidR="00CB275C" w:rsidRPr="00910B00" w:rsidRDefault="00CB275C" w:rsidP="00246674">
            <w:pPr>
              <w:pStyle w:val="affffffffff7"/>
            </w:pPr>
          </w:p>
        </w:tc>
        <w:tc>
          <w:tcPr>
            <w:tcW w:w="527" w:type="pct"/>
            <w:gridSpan w:val="2"/>
            <w:vMerge/>
          </w:tcPr>
          <w:p w:rsidR="00CB275C" w:rsidRPr="00910B00" w:rsidRDefault="00CB275C" w:rsidP="00246674">
            <w:pPr>
              <w:pStyle w:val="affffffffff7"/>
            </w:pPr>
          </w:p>
        </w:tc>
        <w:tc>
          <w:tcPr>
            <w:tcW w:w="671" w:type="pct"/>
            <w:gridSpan w:val="2"/>
          </w:tcPr>
          <w:p w:rsidR="00CB275C" w:rsidRPr="00910B00" w:rsidRDefault="00CB275C" w:rsidP="00246674">
            <w:pPr>
              <w:pStyle w:val="affffffffff7"/>
            </w:pPr>
            <w:r w:rsidRPr="00910B00">
              <w:t>среднесуточный</w:t>
            </w:r>
          </w:p>
        </w:tc>
        <w:tc>
          <w:tcPr>
            <w:tcW w:w="841" w:type="pct"/>
            <w:gridSpan w:val="2"/>
          </w:tcPr>
          <w:p w:rsidR="00CB275C" w:rsidRPr="00910B00" w:rsidRDefault="00CB275C" w:rsidP="00246674">
            <w:pPr>
              <w:pStyle w:val="affffffffff7"/>
            </w:pPr>
            <w:r w:rsidRPr="00910B00">
              <w:t>в сутки наибольшего водопотребления с учётом максимального коэффициента суточной неравномерности водопотребления*</w:t>
            </w:r>
          </w:p>
        </w:tc>
      </w:tr>
      <w:tr w:rsidR="00F419ED" w:rsidRPr="00910B00" w:rsidTr="005872CD">
        <w:tc>
          <w:tcPr>
            <w:tcW w:w="192" w:type="pct"/>
            <w:vMerge/>
          </w:tcPr>
          <w:p w:rsidR="00CB275C" w:rsidRPr="00910B00" w:rsidRDefault="00CB275C" w:rsidP="00246674">
            <w:pPr>
              <w:pStyle w:val="affffffffff7"/>
            </w:pPr>
          </w:p>
        </w:tc>
        <w:tc>
          <w:tcPr>
            <w:tcW w:w="1091" w:type="pct"/>
            <w:vMerge/>
          </w:tcPr>
          <w:p w:rsidR="00CB275C" w:rsidRPr="00910B00" w:rsidRDefault="00CB275C" w:rsidP="00246674">
            <w:pPr>
              <w:pStyle w:val="affffffffff7"/>
            </w:pPr>
          </w:p>
        </w:tc>
        <w:tc>
          <w:tcPr>
            <w:tcW w:w="1007" w:type="pct"/>
            <w:vMerge/>
          </w:tcPr>
          <w:p w:rsidR="00CB275C" w:rsidRPr="00910B00" w:rsidRDefault="00CB275C" w:rsidP="00246674">
            <w:pPr>
              <w:pStyle w:val="affffffffff7"/>
            </w:pPr>
          </w:p>
        </w:tc>
        <w:tc>
          <w:tcPr>
            <w:tcW w:w="671" w:type="pct"/>
            <w:vMerge/>
          </w:tcPr>
          <w:p w:rsidR="00CB275C" w:rsidRPr="00910B00" w:rsidRDefault="00CB275C" w:rsidP="00246674">
            <w:pPr>
              <w:pStyle w:val="affffffffff7"/>
            </w:pPr>
          </w:p>
        </w:tc>
        <w:tc>
          <w:tcPr>
            <w:tcW w:w="710" w:type="dxa"/>
          </w:tcPr>
          <w:p w:rsidR="00CB275C" w:rsidRPr="00910B00" w:rsidRDefault="00CB275C" w:rsidP="00246674">
            <w:pPr>
              <w:pStyle w:val="affffffffff7"/>
            </w:pPr>
            <w:r w:rsidRPr="00910B00">
              <w:t>2035 год</w:t>
            </w:r>
          </w:p>
        </w:tc>
        <w:tc>
          <w:tcPr>
            <w:tcW w:w="849" w:type="dxa"/>
          </w:tcPr>
          <w:p w:rsidR="00CB275C" w:rsidRPr="00910B00" w:rsidRDefault="00CB275C" w:rsidP="00246674">
            <w:pPr>
              <w:pStyle w:val="affffffffff7"/>
            </w:pPr>
            <w:r w:rsidRPr="00910B00">
              <w:t>2045 год</w:t>
            </w:r>
          </w:p>
        </w:tc>
        <w:tc>
          <w:tcPr>
            <w:tcW w:w="336" w:type="pct"/>
          </w:tcPr>
          <w:p w:rsidR="00CB275C" w:rsidRPr="00910B00" w:rsidRDefault="00CB275C" w:rsidP="00246674">
            <w:pPr>
              <w:pStyle w:val="affffffffff7"/>
            </w:pPr>
            <w:r w:rsidRPr="00910B00">
              <w:t>2035 год</w:t>
            </w:r>
          </w:p>
        </w:tc>
        <w:tc>
          <w:tcPr>
            <w:tcW w:w="335" w:type="pct"/>
          </w:tcPr>
          <w:p w:rsidR="00CB275C" w:rsidRPr="00910B00" w:rsidRDefault="00CB275C" w:rsidP="00246674">
            <w:pPr>
              <w:pStyle w:val="affffffffff7"/>
            </w:pPr>
            <w:r w:rsidRPr="00910B00">
              <w:t>2045 год</w:t>
            </w:r>
          </w:p>
        </w:tc>
        <w:tc>
          <w:tcPr>
            <w:tcW w:w="433" w:type="pct"/>
          </w:tcPr>
          <w:p w:rsidR="00CB275C" w:rsidRPr="00910B00" w:rsidRDefault="00CB275C" w:rsidP="00246674">
            <w:pPr>
              <w:pStyle w:val="affffffffff7"/>
            </w:pPr>
            <w:r w:rsidRPr="00910B00">
              <w:t>2035 год</w:t>
            </w:r>
          </w:p>
        </w:tc>
        <w:tc>
          <w:tcPr>
            <w:tcW w:w="408" w:type="pct"/>
          </w:tcPr>
          <w:p w:rsidR="00CB275C" w:rsidRPr="00910B00" w:rsidRDefault="00CB275C" w:rsidP="00246674">
            <w:pPr>
              <w:pStyle w:val="affffffffff7"/>
            </w:pPr>
            <w:r w:rsidRPr="00910B00">
              <w:t>2045 год</w:t>
            </w:r>
          </w:p>
        </w:tc>
      </w:tr>
      <w:tr w:rsidR="00F419ED" w:rsidRPr="00910B00" w:rsidTr="005872CD">
        <w:tblPrEx>
          <w:tblBorders>
            <w:bottom w:val="single" w:sz="4" w:space="0" w:color="auto"/>
          </w:tblBorders>
        </w:tblPrEx>
        <w:trPr>
          <w:tblHeader/>
        </w:trPr>
        <w:tc>
          <w:tcPr>
            <w:tcW w:w="192" w:type="pct"/>
          </w:tcPr>
          <w:p w:rsidR="00CB275C" w:rsidRPr="00910B00" w:rsidRDefault="00CB275C" w:rsidP="00246674">
            <w:pPr>
              <w:pStyle w:val="affffffffff7"/>
            </w:pPr>
            <w:r w:rsidRPr="00910B00">
              <w:t>1</w:t>
            </w:r>
          </w:p>
        </w:tc>
        <w:tc>
          <w:tcPr>
            <w:tcW w:w="1091" w:type="pct"/>
          </w:tcPr>
          <w:p w:rsidR="00CB275C" w:rsidRPr="00910B00" w:rsidRDefault="00CB275C" w:rsidP="00246674">
            <w:pPr>
              <w:pStyle w:val="affffffffff7"/>
            </w:pPr>
            <w:r w:rsidRPr="00910B00">
              <w:t>2</w:t>
            </w:r>
          </w:p>
        </w:tc>
        <w:tc>
          <w:tcPr>
            <w:tcW w:w="1007" w:type="pct"/>
          </w:tcPr>
          <w:p w:rsidR="00CB275C" w:rsidRPr="00910B00" w:rsidRDefault="00CB275C" w:rsidP="00246674">
            <w:pPr>
              <w:pStyle w:val="affffffffff7"/>
            </w:pPr>
            <w:r w:rsidRPr="00910B00">
              <w:t>3</w:t>
            </w:r>
          </w:p>
        </w:tc>
        <w:tc>
          <w:tcPr>
            <w:tcW w:w="671" w:type="pct"/>
          </w:tcPr>
          <w:p w:rsidR="00CB275C" w:rsidRPr="00910B00" w:rsidRDefault="00CB275C" w:rsidP="00246674">
            <w:pPr>
              <w:pStyle w:val="affffffffff7"/>
            </w:pPr>
            <w:r w:rsidRPr="00910B00">
              <w:t>4</w:t>
            </w:r>
          </w:p>
        </w:tc>
        <w:tc>
          <w:tcPr>
            <w:tcW w:w="710" w:type="dxa"/>
          </w:tcPr>
          <w:p w:rsidR="00CB275C" w:rsidRPr="00910B00" w:rsidRDefault="00CB275C" w:rsidP="00246674">
            <w:pPr>
              <w:pStyle w:val="affffffffff7"/>
            </w:pPr>
            <w:r w:rsidRPr="00910B00">
              <w:t>5</w:t>
            </w:r>
          </w:p>
        </w:tc>
        <w:tc>
          <w:tcPr>
            <w:tcW w:w="849" w:type="dxa"/>
          </w:tcPr>
          <w:p w:rsidR="00CB275C" w:rsidRPr="00910B00" w:rsidRDefault="00CB275C" w:rsidP="00246674">
            <w:pPr>
              <w:pStyle w:val="affffffffff7"/>
            </w:pPr>
            <w:r w:rsidRPr="00910B00">
              <w:t>6</w:t>
            </w:r>
          </w:p>
        </w:tc>
        <w:tc>
          <w:tcPr>
            <w:tcW w:w="336" w:type="pct"/>
          </w:tcPr>
          <w:p w:rsidR="00CB275C" w:rsidRPr="00910B00" w:rsidRDefault="00CB275C" w:rsidP="00246674">
            <w:pPr>
              <w:pStyle w:val="affffffffff7"/>
            </w:pPr>
            <w:r w:rsidRPr="00910B00">
              <w:t>7</w:t>
            </w:r>
          </w:p>
        </w:tc>
        <w:tc>
          <w:tcPr>
            <w:tcW w:w="335" w:type="pct"/>
          </w:tcPr>
          <w:p w:rsidR="00CB275C" w:rsidRPr="00910B00" w:rsidRDefault="00CB275C" w:rsidP="00246674">
            <w:pPr>
              <w:pStyle w:val="affffffffff7"/>
            </w:pPr>
            <w:r w:rsidRPr="00910B00">
              <w:t>8</w:t>
            </w:r>
          </w:p>
        </w:tc>
        <w:tc>
          <w:tcPr>
            <w:tcW w:w="433" w:type="pct"/>
          </w:tcPr>
          <w:p w:rsidR="00CB275C" w:rsidRPr="00910B00" w:rsidRDefault="00CB275C" w:rsidP="00246674">
            <w:pPr>
              <w:pStyle w:val="affffffffff7"/>
            </w:pPr>
            <w:r w:rsidRPr="00910B00">
              <w:t>9</w:t>
            </w:r>
          </w:p>
        </w:tc>
        <w:tc>
          <w:tcPr>
            <w:tcW w:w="408" w:type="pct"/>
          </w:tcPr>
          <w:p w:rsidR="00CB275C" w:rsidRPr="00910B00" w:rsidRDefault="00CB275C" w:rsidP="00246674">
            <w:pPr>
              <w:pStyle w:val="affffffffff7"/>
            </w:pPr>
            <w:r w:rsidRPr="00910B00">
              <w:t>10</w:t>
            </w:r>
          </w:p>
        </w:tc>
      </w:tr>
      <w:tr w:rsidR="00F419ED" w:rsidRPr="00910B00" w:rsidTr="005872CD">
        <w:tblPrEx>
          <w:tblBorders>
            <w:bottom w:val="single" w:sz="4" w:space="0" w:color="auto"/>
          </w:tblBorders>
        </w:tblPrEx>
        <w:tc>
          <w:tcPr>
            <w:tcW w:w="192" w:type="pct"/>
          </w:tcPr>
          <w:p w:rsidR="00CB275C" w:rsidRPr="00910B00" w:rsidRDefault="00CB275C" w:rsidP="004404F8">
            <w:pPr>
              <w:pStyle w:val="affffffffffff8"/>
            </w:pPr>
            <w:r>
              <w:t>1</w:t>
            </w:r>
          </w:p>
        </w:tc>
        <w:tc>
          <w:tcPr>
            <w:tcW w:w="1091" w:type="pct"/>
          </w:tcPr>
          <w:p w:rsidR="00CB275C" w:rsidRPr="00910B00" w:rsidRDefault="00C41F2D" w:rsidP="0008675D">
            <w:pPr>
              <w:pStyle w:val="afffffffffff2"/>
              <w:rPr>
                <w:szCs w:val="24"/>
              </w:rPr>
            </w:pPr>
            <w:r>
              <w:rPr>
                <w:szCs w:val="24"/>
              </w:rPr>
              <w:t>Деревня Варшко</w:t>
            </w:r>
          </w:p>
        </w:tc>
        <w:tc>
          <w:tcPr>
            <w:tcW w:w="1007" w:type="pct"/>
          </w:tcPr>
          <w:p w:rsidR="00CB275C" w:rsidRPr="00910B00" w:rsidRDefault="00C41F2D" w:rsidP="0008675D">
            <w:pPr>
              <w:pStyle w:val="afffffffffff2"/>
              <w:rPr>
                <w:szCs w:val="24"/>
              </w:rPr>
            </w:pPr>
            <w:r w:rsidRPr="00910B00">
              <w:t>С ваннами и местными водонагревателями</w:t>
            </w:r>
          </w:p>
        </w:tc>
        <w:tc>
          <w:tcPr>
            <w:tcW w:w="671" w:type="pct"/>
          </w:tcPr>
          <w:p w:rsidR="00CB275C" w:rsidRPr="00910B00" w:rsidRDefault="00C41F2D" w:rsidP="00CB275C">
            <w:pPr>
              <w:pStyle w:val="afc"/>
              <w:rPr>
                <w:szCs w:val="24"/>
              </w:rPr>
            </w:pPr>
            <w:r>
              <w:rPr>
                <w:szCs w:val="24"/>
              </w:rPr>
              <w:t>160</w:t>
            </w:r>
          </w:p>
        </w:tc>
        <w:tc>
          <w:tcPr>
            <w:tcW w:w="710" w:type="dxa"/>
          </w:tcPr>
          <w:p w:rsidR="00CB275C" w:rsidRPr="00910B00" w:rsidRDefault="00CB275C" w:rsidP="00CB275C">
            <w:pPr>
              <w:pStyle w:val="afc"/>
              <w:rPr>
                <w:szCs w:val="24"/>
              </w:rPr>
            </w:pPr>
          </w:p>
        </w:tc>
        <w:tc>
          <w:tcPr>
            <w:tcW w:w="849" w:type="dxa"/>
          </w:tcPr>
          <w:p w:rsidR="00CB275C" w:rsidRPr="00910B00" w:rsidRDefault="003F4198" w:rsidP="000B458E">
            <w:pPr>
              <w:pStyle w:val="afc"/>
              <w:rPr>
                <w:szCs w:val="24"/>
              </w:rPr>
            </w:pPr>
            <w:r>
              <w:rPr>
                <w:szCs w:val="24"/>
              </w:rPr>
              <w:t>1</w:t>
            </w:r>
            <w:r w:rsidR="000B458E">
              <w:rPr>
                <w:szCs w:val="24"/>
              </w:rPr>
              <w:t>98</w:t>
            </w:r>
          </w:p>
        </w:tc>
        <w:tc>
          <w:tcPr>
            <w:tcW w:w="336" w:type="pct"/>
          </w:tcPr>
          <w:p w:rsidR="00CB275C" w:rsidRPr="00910B00" w:rsidRDefault="00CB275C" w:rsidP="00CB275C">
            <w:pPr>
              <w:pStyle w:val="afc"/>
              <w:rPr>
                <w:szCs w:val="24"/>
              </w:rPr>
            </w:pPr>
          </w:p>
        </w:tc>
        <w:tc>
          <w:tcPr>
            <w:tcW w:w="335" w:type="pct"/>
          </w:tcPr>
          <w:p w:rsidR="00CB275C" w:rsidRPr="00910B00" w:rsidRDefault="002535C1" w:rsidP="00CB275C">
            <w:pPr>
              <w:pStyle w:val="afc"/>
              <w:rPr>
                <w:szCs w:val="24"/>
              </w:rPr>
            </w:pPr>
            <w:r>
              <w:rPr>
                <w:szCs w:val="24"/>
              </w:rPr>
              <w:t>31,7</w:t>
            </w:r>
          </w:p>
        </w:tc>
        <w:tc>
          <w:tcPr>
            <w:tcW w:w="433" w:type="pct"/>
          </w:tcPr>
          <w:p w:rsidR="00CB275C" w:rsidRPr="00910B00" w:rsidRDefault="00CB275C" w:rsidP="00CB275C">
            <w:pPr>
              <w:pStyle w:val="afc"/>
            </w:pPr>
          </w:p>
        </w:tc>
        <w:tc>
          <w:tcPr>
            <w:tcW w:w="408" w:type="pct"/>
          </w:tcPr>
          <w:p w:rsidR="00CB275C" w:rsidRPr="00910B00" w:rsidRDefault="002535C1" w:rsidP="00CB275C">
            <w:pPr>
              <w:pStyle w:val="afc"/>
            </w:pPr>
            <w:r>
              <w:t>38,0</w:t>
            </w:r>
          </w:p>
        </w:tc>
      </w:tr>
      <w:tr w:rsidR="00F419ED" w:rsidRPr="00910B00" w:rsidTr="005872CD">
        <w:tblPrEx>
          <w:tblBorders>
            <w:bottom w:val="single" w:sz="4" w:space="0" w:color="auto"/>
          </w:tblBorders>
        </w:tblPrEx>
        <w:tc>
          <w:tcPr>
            <w:tcW w:w="192" w:type="pct"/>
          </w:tcPr>
          <w:p w:rsidR="00CB275C" w:rsidRPr="00910B00" w:rsidRDefault="00CB275C" w:rsidP="004404F8">
            <w:pPr>
              <w:pStyle w:val="affffffffffff8"/>
            </w:pPr>
            <w:r>
              <w:t>2</w:t>
            </w:r>
          </w:p>
        </w:tc>
        <w:tc>
          <w:tcPr>
            <w:tcW w:w="1091" w:type="pct"/>
          </w:tcPr>
          <w:p w:rsidR="00CB275C" w:rsidRPr="00910B00" w:rsidRDefault="00C41F2D" w:rsidP="0008675D">
            <w:pPr>
              <w:pStyle w:val="afffffffffff2"/>
              <w:rPr>
                <w:szCs w:val="24"/>
              </w:rPr>
            </w:pPr>
            <w:r>
              <w:rPr>
                <w:szCs w:val="24"/>
              </w:rPr>
              <w:t>Деревня Овраги</w:t>
            </w:r>
          </w:p>
        </w:tc>
        <w:tc>
          <w:tcPr>
            <w:tcW w:w="1007" w:type="pct"/>
          </w:tcPr>
          <w:p w:rsidR="00CB275C" w:rsidRPr="00910B00" w:rsidRDefault="00C41F2D" w:rsidP="0008675D">
            <w:pPr>
              <w:pStyle w:val="afffffffffff2"/>
              <w:rPr>
                <w:szCs w:val="24"/>
              </w:rPr>
            </w:pPr>
            <w:r w:rsidRPr="00910B00">
              <w:t>С ваннами и местными водонагревателями</w:t>
            </w:r>
          </w:p>
        </w:tc>
        <w:tc>
          <w:tcPr>
            <w:tcW w:w="671" w:type="pct"/>
          </w:tcPr>
          <w:p w:rsidR="00CB275C" w:rsidRPr="00910B00" w:rsidRDefault="00C41F2D" w:rsidP="00CB275C">
            <w:pPr>
              <w:pStyle w:val="afc"/>
              <w:rPr>
                <w:szCs w:val="24"/>
              </w:rPr>
            </w:pPr>
            <w:r>
              <w:rPr>
                <w:szCs w:val="24"/>
              </w:rPr>
              <w:t>160</w:t>
            </w:r>
          </w:p>
        </w:tc>
        <w:tc>
          <w:tcPr>
            <w:tcW w:w="710" w:type="dxa"/>
          </w:tcPr>
          <w:p w:rsidR="00CB275C" w:rsidRPr="00910B00" w:rsidRDefault="00CB275C" w:rsidP="00323F87">
            <w:pPr>
              <w:pStyle w:val="afc"/>
              <w:rPr>
                <w:szCs w:val="24"/>
              </w:rPr>
            </w:pPr>
          </w:p>
        </w:tc>
        <w:tc>
          <w:tcPr>
            <w:tcW w:w="849" w:type="dxa"/>
          </w:tcPr>
          <w:p w:rsidR="00CB275C" w:rsidRPr="00910B00" w:rsidRDefault="000B458E" w:rsidP="00CB275C">
            <w:pPr>
              <w:pStyle w:val="afc"/>
              <w:rPr>
                <w:szCs w:val="24"/>
              </w:rPr>
            </w:pPr>
            <w:r>
              <w:rPr>
                <w:szCs w:val="24"/>
              </w:rPr>
              <w:t>101</w:t>
            </w:r>
          </w:p>
        </w:tc>
        <w:tc>
          <w:tcPr>
            <w:tcW w:w="336" w:type="pct"/>
          </w:tcPr>
          <w:p w:rsidR="00CB275C" w:rsidRPr="00910B00" w:rsidRDefault="00CB275C" w:rsidP="00CB275C">
            <w:pPr>
              <w:pStyle w:val="afc"/>
              <w:rPr>
                <w:szCs w:val="24"/>
              </w:rPr>
            </w:pPr>
          </w:p>
        </w:tc>
        <w:tc>
          <w:tcPr>
            <w:tcW w:w="335" w:type="pct"/>
          </w:tcPr>
          <w:p w:rsidR="00CB275C" w:rsidRPr="00910B00" w:rsidRDefault="002535C1" w:rsidP="00CB275C">
            <w:pPr>
              <w:pStyle w:val="afc"/>
              <w:rPr>
                <w:szCs w:val="24"/>
              </w:rPr>
            </w:pPr>
            <w:r>
              <w:rPr>
                <w:szCs w:val="24"/>
              </w:rPr>
              <w:t>16,2</w:t>
            </w:r>
          </w:p>
        </w:tc>
        <w:tc>
          <w:tcPr>
            <w:tcW w:w="433" w:type="pct"/>
          </w:tcPr>
          <w:p w:rsidR="00CB275C" w:rsidRPr="00910B00" w:rsidRDefault="00CB275C" w:rsidP="00CB275C">
            <w:pPr>
              <w:pStyle w:val="afc"/>
            </w:pPr>
          </w:p>
        </w:tc>
        <w:tc>
          <w:tcPr>
            <w:tcW w:w="408" w:type="pct"/>
          </w:tcPr>
          <w:p w:rsidR="00CB275C" w:rsidRPr="00910B00" w:rsidRDefault="002535C1" w:rsidP="00CB275C">
            <w:pPr>
              <w:pStyle w:val="afc"/>
            </w:pPr>
            <w:r>
              <w:t>19,4</w:t>
            </w:r>
          </w:p>
        </w:tc>
      </w:tr>
      <w:tr w:rsidR="00C41F2D" w:rsidRPr="00910B00" w:rsidTr="005872CD">
        <w:tblPrEx>
          <w:tblBorders>
            <w:bottom w:val="single" w:sz="4" w:space="0" w:color="auto"/>
          </w:tblBorders>
        </w:tblPrEx>
        <w:tc>
          <w:tcPr>
            <w:tcW w:w="192" w:type="pct"/>
          </w:tcPr>
          <w:p w:rsidR="00C41F2D" w:rsidRPr="00910B00" w:rsidRDefault="00C41F2D" w:rsidP="004404F8">
            <w:pPr>
              <w:pStyle w:val="affffffffffff8"/>
            </w:pPr>
            <w:r>
              <w:t>3</w:t>
            </w:r>
          </w:p>
        </w:tc>
        <w:tc>
          <w:tcPr>
            <w:tcW w:w="1091" w:type="pct"/>
          </w:tcPr>
          <w:p w:rsidR="00C41F2D" w:rsidRPr="00910B00" w:rsidRDefault="00C41F2D" w:rsidP="0071411B">
            <w:pPr>
              <w:pStyle w:val="afffffffffff2"/>
              <w:rPr>
                <w:szCs w:val="24"/>
              </w:rPr>
            </w:pPr>
            <w:r>
              <w:t>Деревня Ольховка</w:t>
            </w:r>
          </w:p>
        </w:tc>
        <w:tc>
          <w:tcPr>
            <w:tcW w:w="1007" w:type="pct"/>
          </w:tcPr>
          <w:p w:rsidR="00C41F2D" w:rsidRPr="00910B00" w:rsidRDefault="00C41F2D" w:rsidP="0071411B">
            <w:pPr>
              <w:pStyle w:val="afffffffffff2"/>
              <w:rPr>
                <w:szCs w:val="24"/>
              </w:rPr>
            </w:pPr>
            <w:r w:rsidRPr="00910B00">
              <w:t>С ваннами и местными водонагревателями</w:t>
            </w:r>
          </w:p>
        </w:tc>
        <w:tc>
          <w:tcPr>
            <w:tcW w:w="671" w:type="pct"/>
          </w:tcPr>
          <w:p w:rsidR="00C41F2D" w:rsidRPr="00910B00" w:rsidRDefault="00C41F2D" w:rsidP="0071411B">
            <w:pPr>
              <w:pStyle w:val="afc"/>
              <w:rPr>
                <w:szCs w:val="24"/>
              </w:rPr>
            </w:pPr>
            <w:r>
              <w:t>160</w:t>
            </w:r>
          </w:p>
        </w:tc>
        <w:tc>
          <w:tcPr>
            <w:tcW w:w="710" w:type="dxa"/>
          </w:tcPr>
          <w:p w:rsidR="00C41F2D" w:rsidRPr="00910B00" w:rsidRDefault="00C41F2D" w:rsidP="0071411B">
            <w:pPr>
              <w:pStyle w:val="afc"/>
              <w:rPr>
                <w:szCs w:val="24"/>
              </w:rPr>
            </w:pPr>
            <w:r>
              <w:t>21</w:t>
            </w:r>
          </w:p>
        </w:tc>
        <w:tc>
          <w:tcPr>
            <w:tcW w:w="849" w:type="dxa"/>
          </w:tcPr>
          <w:p w:rsidR="00C41F2D" w:rsidRPr="00910B00" w:rsidRDefault="00C41F2D" w:rsidP="0071411B">
            <w:pPr>
              <w:pStyle w:val="afc"/>
              <w:rPr>
                <w:szCs w:val="24"/>
              </w:rPr>
            </w:pPr>
          </w:p>
        </w:tc>
        <w:tc>
          <w:tcPr>
            <w:tcW w:w="336" w:type="pct"/>
          </w:tcPr>
          <w:p w:rsidR="00C41F2D" w:rsidRPr="00910B00" w:rsidRDefault="00C41F2D" w:rsidP="0071411B">
            <w:pPr>
              <w:pStyle w:val="afc"/>
              <w:rPr>
                <w:szCs w:val="24"/>
              </w:rPr>
            </w:pPr>
            <w:r>
              <w:t>3,4</w:t>
            </w:r>
          </w:p>
        </w:tc>
        <w:tc>
          <w:tcPr>
            <w:tcW w:w="335" w:type="pct"/>
          </w:tcPr>
          <w:p w:rsidR="00C41F2D" w:rsidRPr="00910B00" w:rsidRDefault="00C41F2D" w:rsidP="0071411B">
            <w:pPr>
              <w:pStyle w:val="afc"/>
              <w:rPr>
                <w:szCs w:val="24"/>
              </w:rPr>
            </w:pPr>
          </w:p>
        </w:tc>
        <w:tc>
          <w:tcPr>
            <w:tcW w:w="433" w:type="pct"/>
          </w:tcPr>
          <w:p w:rsidR="00C41F2D" w:rsidRPr="00910B00" w:rsidRDefault="00C41F2D" w:rsidP="0071411B">
            <w:pPr>
              <w:pStyle w:val="afc"/>
            </w:pPr>
            <w:r>
              <w:t>4,1</w:t>
            </w:r>
          </w:p>
        </w:tc>
        <w:tc>
          <w:tcPr>
            <w:tcW w:w="408" w:type="pct"/>
          </w:tcPr>
          <w:p w:rsidR="00C41F2D" w:rsidRPr="00910B00" w:rsidRDefault="00C41F2D" w:rsidP="0071411B">
            <w:pPr>
              <w:pStyle w:val="afc"/>
            </w:pPr>
          </w:p>
        </w:tc>
      </w:tr>
      <w:tr w:rsidR="00C41F2D" w:rsidRPr="00910B00" w:rsidTr="00C41F2D">
        <w:tblPrEx>
          <w:tblBorders>
            <w:bottom w:val="single" w:sz="4" w:space="0" w:color="auto"/>
          </w:tblBorders>
        </w:tblPrEx>
        <w:tc>
          <w:tcPr>
            <w:tcW w:w="192" w:type="pct"/>
          </w:tcPr>
          <w:p w:rsidR="00C41F2D" w:rsidRPr="00910B00" w:rsidRDefault="00C41F2D" w:rsidP="004404F8">
            <w:pPr>
              <w:pStyle w:val="affffffffffff8"/>
            </w:pPr>
            <w:r>
              <w:t>4</w:t>
            </w:r>
          </w:p>
        </w:tc>
        <w:tc>
          <w:tcPr>
            <w:tcW w:w="1091" w:type="pct"/>
          </w:tcPr>
          <w:p w:rsidR="00C41F2D" w:rsidRPr="00910B00" w:rsidRDefault="00C41F2D" w:rsidP="0071411B">
            <w:pPr>
              <w:pStyle w:val="afffffffffff2"/>
              <w:rPr>
                <w:szCs w:val="24"/>
              </w:rPr>
            </w:pPr>
            <w:r>
              <w:t>Посёлок Петровское</w:t>
            </w:r>
          </w:p>
        </w:tc>
        <w:tc>
          <w:tcPr>
            <w:tcW w:w="1007" w:type="pct"/>
          </w:tcPr>
          <w:p w:rsidR="00C41F2D" w:rsidRPr="00910B00" w:rsidRDefault="00C41F2D" w:rsidP="0071411B">
            <w:pPr>
              <w:pStyle w:val="afffffffffff2"/>
              <w:rPr>
                <w:szCs w:val="24"/>
              </w:rPr>
            </w:pPr>
            <w:r w:rsidRPr="00910B00">
              <w:t>С централизованным горячим водоснабжением</w:t>
            </w:r>
          </w:p>
        </w:tc>
        <w:tc>
          <w:tcPr>
            <w:tcW w:w="671" w:type="pct"/>
          </w:tcPr>
          <w:p w:rsidR="00C41F2D" w:rsidRPr="00910B00" w:rsidRDefault="00C41F2D" w:rsidP="0071411B">
            <w:pPr>
              <w:pStyle w:val="afc"/>
              <w:rPr>
                <w:szCs w:val="24"/>
              </w:rPr>
            </w:pPr>
            <w:r>
              <w:t>230</w:t>
            </w:r>
          </w:p>
        </w:tc>
        <w:tc>
          <w:tcPr>
            <w:tcW w:w="246" w:type="pct"/>
          </w:tcPr>
          <w:p w:rsidR="00C41F2D" w:rsidRPr="00910B00" w:rsidRDefault="00C41F2D" w:rsidP="0071411B">
            <w:pPr>
              <w:pStyle w:val="afc"/>
              <w:rPr>
                <w:szCs w:val="24"/>
              </w:rPr>
            </w:pPr>
            <w:r>
              <w:t>51</w:t>
            </w:r>
          </w:p>
        </w:tc>
        <w:tc>
          <w:tcPr>
            <w:tcW w:w="281" w:type="pct"/>
          </w:tcPr>
          <w:p w:rsidR="00C41F2D" w:rsidRPr="00910B00" w:rsidRDefault="00C41F2D" w:rsidP="0071411B">
            <w:pPr>
              <w:pStyle w:val="afc"/>
              <w:rPr>
                <w:szCs w:val="24"/>
              </w:rPr>
            </w:pPr>
          </w:p>
        </w:tc>
        <w:tc>
          <w:tcPr>
            <w:tcW w:w="336" w:type="pct"/>
          </w:tcPr>
          <w:p w:rsidR="00C41F2D" w:rsidRPr="00910B00" w:rsidRDefault="00C41F2D" w:rsidP="0071411B">
            <w:pPr>
              <w:pStyle w:val="afc"/>
              <w:rPr>
                <w:szCs w:val="24"/>
              </w:rPr>
            </w:pPr>
            <w:r>
              <w:t>11,7</w:t>
            </w:r>
          </w:p>
        </w:tc>
        <w:tc>
          <w:tcPr>
            <w:tcW w:w="335" w:type="pct"/>
          </w:tcPr>
          <w:p w:rsidR="00C41F2D" w:rsidRPr="00910B00" w:rsidRDefault="00C41F2D" w:rsidP="0071411B">
            <w:pPr>
              <w:pStyle w:val="afc"/>
              <w:rPr>
                <w:szCs w:val="24"/>
              </w:rPr>
            </w:pPr>
          </w:p>
        </w:tc>
        <w:tc>
          <w:tcPr>
            <w:tcW w:w="433" w:type="pct"/>
          </w:tcPr>
          <w:p w:rsidR="00C41F2D" w:rsidRPr="00910B00" w:rsidRDefault="00C41F2D" w:rsidP="0071411B">
            <w:pPr>
              <w:pStyle w:val="afc"/>
            </w:pPr>
            <w:r>
              <w:t>14,0</w:t>
            </w:r>
          </w:p>
        </w:tc>
        <w:tc>
          <w:tcPr>
            <w:tcW w:w="408" w:type="pct"/>
          </w:tcPr>
          <w:p w:rsidR="00C41F2D" w:rsidRPr="00910B00" w:rsidRDefault="00C41F2D" w:rsidP="0071411B">
            <w:pPr>
              <w:pStyle w:val="afc"/>
            </w:pPr>
          </w:p>
        </w:tc>
      </w:tr>
      <w:tr w:rsidR="00C41F2D" w:rsidRPr="00910B00" w:rsidTr="00C41F2D">
        <w:tblPrEx>
          <w:tblBorders>
            <w:bottom w:val="single" w:sz="4" w:space="0" w:color="auto"/>
          </w:tblBorders>
        </w:tblPrEx>
        <w:tc>
          <w:tcPr>
            <w:tcW w:w="192" w:type="pct"/>
          </w:tcPr>
          <w:p w:rsidR="00C41F2D" w:rsidRDefault="00C41F2D" w:rsidP="004404F8">
            <w:pPr>
              <w:pStyle w:val="affffffffffff8"/>
            </w:pPr>
          </w:p>
        </w:tc>
        <w:tc>
          <w:tcPr>
            <w:tcW w:w="1091" w:type="pct"/>
          </w:tcPr>
          <w:p w:rsidR="00C41F2D" w:rsidRPr="00910B00" w:rsidRDefault="00C41F2D" w:rsidP="0071411B">
            <w:pPr>
              <w:pStyle w:val="afffffffffff2"/>
              <w:rPr>
                <w:szCs w:val="24"/>
              </w:rPr>
            </w:pPr>
            <w:r>
              <w:t>Посёлок при железнодорожной станции Петяярви</w:t>
            </w:r>
          </w:p>
        </w:tc>
        <w:tc>
          <w:tcPr>
            <w:tcW w:w="1007" w:type="pct"/>
          </w:tcPr>
          <w:p w:rsidR="00C41F2D" w:rsidRPr="00910B00" w:rsidRDefault="00C41F2D" w:rsidP="0071411B">
            <w:pPr>
              <w:pStyle w:val="afffffffffff2"/>
              <w:rPr>
                <w:szCs w:val="24"/>
              </w:rPr>
            </w:pPr>
            <w:r w:rsidRPr="00910B00">
              <w:t>С ваннами и местными водонагревателями</w:t>
            </w:r>
          </w:p>
        </w:tc>
        <w:tc>
          <w:tcPr>
            <w:tcW w:w="671" w:type="pct"/>
          </w:tcPr>
          <w:p w:rsidR="00C41F2D" w:rsidRPr="00910B00" w:rsidRDefault="00C41F2D" w:rsidP="0071411B">
            <w:pPr>
              <w:pStyle w:val="afc"/>
              <w:rPr>
                <w:szCs w:val="24"/>
              </w:rPr>
            </w:pPr>
            <w:r w:rsidRPr="00910B00">
              <w:t>160</w:t>
            </w:r>
          </w:p>
        </w:tc>
        <w:tc>
          <w:tcPr>
            <w:tcW w:w="246" w:type="pct"/>
          </w:tcPr>
          <w:p w:rsidR="00C41F2D" w:rsidRPr="00910B00" w:rsidRDefault="00C41F2D" w:rsidP="0071411B">
            <w:pPr>
              <w:pStyle w:val="afc"/>
              <w:rPr>
                <w:szCs w:val="24"/>
              </w:rPr>
            </w:pPr>
            <w:r>
              <w:t>24</w:t>
            </w:r>
          </w:p>
        </w:tc>
        <w:tc>
          <w:tcPr>
            <w:tcW w:w="281" w:type="pct"/>
          </w:tcPr>
          <w:p w:rsidR="00C41F2D" w:rsidRPr="00910B00" w:rsidRDefault="00C41F2D" w:rsidP="0071411B">
            <w:pPr>
              <w:pStyle w:val="afc"/>
              <w:rPr>
                <w:szCs w:val="24"/>
              </w:rPr>
            </w:pPr>
          </w:p>
        </w:tc>
        <w:tc>
          <w:tcPr>
            <w:tcW w:w="336" w:type="pct"/>
          </w:tcPr>
          <w:p w:rsidR="00C41F2D" w:rsidRPr="00910B00" w:rsidRDefault="00C41F2D" w:rsidP="0071411B">
            <w:pPr>
              <w:pStyle w:val="afc"/>
              <w:rPr>
                <w:szCs w:val="24"/>
              </w:rPr>
            </w:pPr>
            <w:r>
              <w:t>3,8</w:t>
            </w:r>
          </w:p>
        </w:tc>
        <w:tc>
          <w:tcPr>
            <w:tcW w:w="335" w:type="pct"/>
          </w:tcPr>
          <w:p w:rsidR="00C41F2D" w:rsidRPr="00910B00" w:rsidRDefault="00C41F2D" w:rsidP="0071411B">
            <w:pPr>
              <w:pStyle w:val="afc"/>
              <w:rPr>
                <w:szCs w:val="24"/>
              </w:rPr>
            </w:pPr>
          </w:p>
        </w:tc>
        <w:tc>
          <w:tcPr>
            <w:tcW w:w="433" w:type="pct"/>
          </w:tcPr>
          <w:p w:rsidR="00C41F2D" w:rsidRPr="00910B00" w:rsidRDefault="00C41F2D" w:rsidP="0071411B">
            <w:pPr>
              <w:pStyle w:val="afc"/>
            </w:pPr>
            <w:r>
              <w:t>4,6</w:t>
            </w:r>
          </w:p>
        </w:tc>
        <w:tc>
          <w:tcPr>
            <w:tcW w:w="408" w:type="pct"/>
          </w:tcPr>
          <w:p w:rsidR="00C41F2D" w:rsidRPr="00910B00" w:rsidRDefault="00C41F2D" w:rsidP="0071411B">
            <w:pPr>
              <w:pStyle w:val="afc"/>
            </w:pPr>
          </w:p>
        </w:tc>
      </w:tr>
      <w:tr w:rsidR="00C41F2D" w:rsidRPr="00910B00" w:rsidTr="00C41F2D">
        <w:tblPrEx>
          <w:tblBorders>
            <w:bottom w:val="single" w:sz="4" w:space="0" w:color="auto"/>
          </w:tblBorders>
        </w:tblPrEx>
        <w:tc>
          <w:tcPr>
            <w:tcW w:w="192" w:type="pct"/>
          </w:tcPr>
          <w:p w:rsidR="00C41F2D" w:rsidRDefault="00C41F2D" w:rsidP="004404F8">
            <w:pPr>
              <w:pStyle w:val="affffffffffff8"/>
            </w:pPr>
          </w:p>
        </w:tc>
        <w:tc>
          <w:tcPr>
            <w:tcW w:w="1091" w:type="pct"/>
          </w:tcPr>
          <w:p w:rsidR="00C41F2D" w:rsidRPr="00910B00" w:rsidRDefault="00C41F2D" w:rsidP="0071411B">
            <w:pPr>
              <w:pStyle w:val="afffffffffff2"/>
              <w:rPr>
                <w:szCs w:val="24"/>
              </w:rPr>
            </w:pPr>
            <w:r>
              <w:t>Деревня Ягодное</w:t>
            </w:r>
          </w:p>
        </w:tc>
        <w:tc>
          <w:tcPr>
            <w:tcW w:w="1007" w:type="pct"/>
          </w:tcPr>
          <w:p w:rsidR="00C41F2D" w:rsidRPr="00910B00" w:rsidRDefault="00C41F2D" w:rsidP="0071411B">
            <w:pPr>
              <w:pStyle w:val="afffffffffff2"/>
              <w:rPr>
                <w:szCs w:val="24"/>
              </w:rPr>
            </w:pPr>
            <w:r w:rsidRPr="00910B00">
              <w:t>С ваннами и местными водонагревателями</w:t>
            </w:r>
          </w:p>
        </w:tc>
        <w:tc>
          <w:tcPr>
            <w:tcW w:w="671" w:type="pct"/>
          </w:tcPr>
          <w:p w:rsidR="00C41F2D" w:rsidRPr="00910B00" w:rsidRDefault="00C41F2D" w:rsidP="0071411B">
            <w:pPr>
              <w:pStyle w:val="afc"/>
              <w:rPr>
                <w:szCs w:val="24"/>
              </w:rPr>
            </w:pPr>
            <w:r w:rsidRPr="00910B00">
              <w:t>160</w:t>
            </w:r>
          </w:p>
        </w:tc>
        <w:tc>
          <w:tcPr>
            <w:tcW w:w="246" w:type="pct"/>
          </w:tcPr>
          <w:p w:rsidR="00C41F2D" w:rsidRPr="00910B00" w:rsidRDefault="00C41F2D" w:rsidP="0071411B">
            <w:pPr>
              <w:pStyle w:val="afc"/>
              <w:rPr>
                <w:szCs w:val="24"/>
              </w:rPr>
            </w:pPr>
            <w:r>
              <w:rPr>
                <w:szCs w:val="24"/>
              </w:rPr>
              <w:t>11</w:t>
            </w:r>
          </w:p>
        </w:tc>
        <w:tc>
          <w:tcPr>
            <w:tcW w:w="281" w:type="pct"/>
          </w:tcPr>
          <w:p w:rsidR="00C41F2D" w:rsidRPr="00910B00" w:rsidRDefault="00C41F2D" w:rsidP="0071411B">
            <w:pPr>
              <w:pStyle w:val="afc"/>
              <w:rPr>
                <w:szCs w:val="24"/>
              </w:rPr>
            </w:pPr>
            <w:r>
              <w:rPr>
                <w:szCs w:val="24"/>
              </w:rPr>
              <w:t>64</w:t>
            </w:r>
          </w:p>
        </w:tc>
        <w:tc>
          <w:tcPr>
            <w:tcW w:w="336" w:type="pct"/>
          </w:tcPr>
          <w:p w:rsidR="00C41F2D" w:rsidRPr="00910B00" w:rsidRDefault="00C41F2D" w:rsidP="0071411B">
            <w:pPr>
              <w:pStyle w:val="afc"/>
              <w:rPr>
                <w:szCs w:val="24"/>
              </w:rPr>
            </w:pPr>
            <w:r>
              <w:rPr>
                <w:szCs w:val="24"/>
              </w:rPr>
              <w:t>1,8</w:t>
            </w:r>
          </w:p>
        </w:tc>
        <w:tc>
          <w:tcPr>
            <w:tcW w:w="335" w:type="pct"/>
          </w:tcPr>
          <w:p w:rsidR="00C41F2D" w:rsidRPr="00910B00" w:rsidRDefault="00C41F2D" w:rsidP="0071411B">
            <w:pPr>
              <w:pStyle w:val="afc"/>
              <w:rPr>
                <w:szCs w:val="24"/>
              </w:rPr>
            </w:pPr>
            <w:r>
              <w:rPr>
                <w:szCs w:val="24"/>
              </w:rPr>
              <w:t>10,2</w:t>
            </w:r>
          </w:p>
        </w:tc>
        <w:tc>
          <w:tcPr>
            <w:tcW w:w="433" w:type="pct"/>
          </w:tcPr>
          <w:p w:rsidR="00C41F2D" w:rsidRPr="00910B00" w:rsidRDefault="00C41F2D" w:rsidP="0071411B">
            <w:pPr>
              <w:pStyle w:val="afc"/>
            </w:pPr>
            <w:r>
              <w:t>2,2</w:t>
            </w:r>
          </w:p>
        </w:tc>
        <w:tc>
          <w:tcPr>
            <w:tcW w:w="408" w:type="pct"/>
          </w:tcPr>
          <w:p w:rsidR="00C41F2D" w:rsidRPr="00910B00" w:rsidRDefault="00C41F2D" w:rsidP="0071411B">
            <w:pPr>
              <w:pStyle w:val="afc"/>
            </w:pPr>
            <w:r>
              <w:t>12,2</w:t>
            </w:r>
          </w:p>
        </w:tc>
      </w:tr>
      <w:tr w:rsidR="00C41F2D" w:rsidRPr="00910B00" w:rsidTr="00C41F2D">
        <w:tblPrEx>
          <w:tblBorders>
            <w:bottom w:val="single" w:sz="4" w:space="0" w:color="auto"/>
          </w:tblBorders>
        </w:tblPrEx>
        <w:tc>
          <w:tcPr>
            <w:tcW w:w="2961" w:type="pct"/>
            <w:gridSpan w:val="4"/>
          </w:tcPr>
          <w:p w:rsidR="00C41F2D" w:rsidRPr="00910B00" w:rsidRDefault="00C41F2D" w:rsidP="0008675D">
            <w:pPr>
              <w:pStyle w:val="afffffffffff2"/>
            </w:pPr>
            <w:r w:rsidRPr="00910B00">
              <w:t xml:space="preserve">Итого по </w:t>
            </w:r>
            <w:r>
              <w:t>Петровскому</w:t>
            </w:r>
            <w:r w:rsidRPr="00910B00">
              <w:t xml:space="preserve"> сельскому поселению</w:t>
            </w:r>
          </w:p>
        </w:tc>
        <w:tc>
          <w:tcPr>
            <w:tcW w:w="246" w:type="pct"/>
            <w:vAlign w:val="center"/>
          </w:tcPr>
          <w:p w:rsidR="00C41F2D" w:rsidRPr="00910B00" w:rsidRDefault="00C41F2D" w:rsidP="00CB275C">
            <w:pPr>
              <w:pStyle w:val="afc"/>
              <w:rPr>
                <w:szCs w:val="24"/>
              </w:rPr>
            </w:pPr>
            <w:r>
              <w:rPr>
                <w:szCs w:val="24"/>
              </w:rPr>
              <w:t>107</w:t>
            </w:r>
          </w:p>
        </w:tc>
        <w:tc>
          <w:tcPr>
            <w:tcW w:w="281" w:type="pct"/>
            <w:vAlign w:val="center"/>
          </w:tcPr>
          <w:p w:rsidR="00C41F2D" w:rsidRPr="00910B00" w:rsidRDefault="002535C1" w:rsidP="00CB275C">
            <w:pPr>
              <w:pStyle w:val="afc"/>
              <w:rPr>
                <w:szCs w:val="24"/>
              </w:rPr>
            </w:pPr>
            <w:r>
              <w:rPr>
                <w:szCs w:val="24"/>
              </w:rPr>
              <w:t>363</w:t>
            </w:r>
          </w:p>
        </w:tc>
        <w:tc>
          <w:tcPr>
            <w:tcW w:w="336" w:type="pct"/>
            <w:vAlign w:val="center"/>
          </w:tcPr>
          <w:p w:rsidR="00C41F2D" w:rsidRPr="00910B00" w:rsidRDefault="00C41F2D" w:rsidP="00CB275C">
            <w:pPr>
              <w:pStyle w:val="afc"/>
            </w:pPr>
            <w:r>
              <w:t>20,7</w:t>
            </w:r>
          </w:p>
        </w:tc>
        <w:tc>
          <w:tcPr>
            <w:tcW w:w="335" w:type="pct"/>
          </w:tcPr>
          <w:p w:rsidR="00C41F2D" w:rsidRPr="00910B00" w:rsidRDefault="002535C1" w:rsidP="00CB275C">
            <w:pPr>
              <w:pStyle w:val="afc"/>
              <w:rPr>
                <w:szCs w:val="24"/>
              </w:rPr>
            </w:pPr>
            <w:r>
              <w:rPr>
                <w:szCs w:val="24"/>
              </w:rPr>
              <w:t>58,1</w:t>
            </w:r>
          </w:p>
        </w:tc>
        <w:tc>
          <w:tcPr>
            <w:tcW w:w="433" w:type="pct"/>
          </w:tcPr>
          <w:p w:rsidR="00C41F2D" w:rsidRPr="00910B00" w:rsidRDefault="00C41F2D" w:rsidP="00CB275C">
            <w:pPr>
              <w:pStyle w:val="afc"/>
              <w:rPr>
                <w:szCs w:val="24"/>
              </w:rPr>
            </w:pPr>
            <w:r>
              <w:rPr>
                <w:szCs w:val="24"/>
              </w:rPr>
              <w:t>24,9</w:t>
            </w:r>
          </w:p>
        </w:tc>
        <w:tc>
          <w:tcPr>
            <w:tcW w:w="408" w:type="pct"/>
          </w:tcPr>
          <w:p w:rsidR="00C41F2D" w:rsidRPr="00910B00" w:rsidRDefault="002535C1" w:rsidP="00CB275C">
            <w:pPr>
              <w:pStyle w:val="afc"/>
              <w:rPr>
                <w:szCs w:val="24"/>
              </w:rPr>
            </w:pPr>
            <w:r>
              <w:rPr>
                <w:szCs w:val="24"/>
              </w:rPr>
              <w:t>69,6</w:t>
            </w:r>
          </w:p>
        </w:tc>
      </w:tr>
      <w:tr w:rsidR="00C41F2D" w:rsidRPr="00910B00" w:rsidTr="00C41F2D">
        <w:tblPrEx>
          <w:tblBorders>
            <w:bottom w:val="single" w:sz="4" w:space="0" w:color="auto"/>
          </w:tblBorders>
        </w:tblPrEx>
        <w:tc>
          <w:tcPr>
            <w:tcW w:w="5000" w:type="pct"/>
            <w:gridSpan w:val="10"/>
          </w:tcPr>
          <w:p w:rsidR="00C41F2D" w:rsidRPr="00910B00" w:rsidRDefault="00C41F2D" w:rsidP="0008675D">
            <w:pPr>
              <w:pStyle w:val="afffffffffff2"/>
            </w:pPr>
            <w:r w:rsidRPr="00910B00">
              <w:t>Примечание:</w:t>
            </w:r>
          </w:p>
          <w:p w:rsidR="00C41F2D" w:rsidRPr="00910B00" w:rsidRDefault="00C41F2D" w:rsidP="0008675D">
            <w:pPr>
              <w:pStyle w:val="afffffffffff2"/>
            </w:pPr>
            <w:r w:rsidRPr="00910B00">
              <w:t>* Максимальный коэффициент суточной неравномерности водопотребления K</w:t>
            </w:r>
            <w:r w:rsidRPr="00910B00">
              <w:rPr>
                <w:vertAlign w:val="subscript"/>
              </w:rPr>
              <w:t>сут max</w:t>
            </w:r>
            <w:r w:rsidRPr="00910B00">
              <w:t>, учитывающий уклад жизни населения, режим работы предприятий, степень благоустройства зданий, изменения водопотребления по сезонам года и дням недели, принят равным 1,2</w:t>
            </w:r>
          </w:p>
        </w:tc>
      </w:tr>
    </w:tbl>
    <w:p w:rsidR="00365FFB" w:rsidRDefault="00365FFB" w:rsidP="00CB275C">
      <w:pPr>
        <w:rPr>
          <w:vanish/>
        </w:rPr>
        <w:sectPr w:rsidR="00365FFB" w:rsidSect="00CB275C">
          <w:pgSz w:w="16838" w:h="11906" w:orient="landscape" w:code="9"/>
          <w:pgMar w:top="1134" w:right="1134" w:bottom="567" w:left="1134" w:header="357" w:footer="709" w:gutter="0"/>
          <w:cols w:space="708"/>
          <w:docGrid w:linePitch="360"/>
        </w:sectPr>
      </w:pPr>
    </w:p>
    <w:p w:rsidR="0076003A" w:rsidRPr="00910B00" w:rsidRDefault="0076003A" w:rsidP="0076003A">
      <w:pPr>
        <w:pStyle w:val="affffffffffffe"/>
      </w:pPr>
      <w:r w:rsidRPr="00910B00">
        <w:t xml:space="preserve">Количество воды на нужды промышленности принято в размере 10 % суммарного расхода воды на хозяйственно-питьевые нужды посёлка </w:t>
      </w:r>
      <w:r>
        <w:t>Петровское</w:t>
      </w:r>
      <w:r w:rsidRPr="00910B00">
        <w:t xml:space="preserve"> составляет 6</w:t>
      </w:r>
      <w:r>
        <w:t>,</w:t>
      </w:r>
      <w:r w:rsidRPr="00910B00">
        <w:t>6 м</w:t>
      </w:r>
      <w:r w:rsidRPr="00910B00">
        <w:rPr>
          <w:vertAlign w:val="superscript"/>
        </w:rPr>
        <w:t>3</w:t>
      </w:r>
      <w:r>
        <w:t>/сут</w:t>
      </w:r>
      <w:r w:rsidRPr="00910B00">
        <w:t xml:space="preserve">. </w:t>
      </w:r>
      <w:r w:rsidRPr="00365FFB">
        <w:t>На основании прогнозных балансов потребления питьевой воды исходя из текущего объ</w:t>
      </w:r>
      <w:r>
        <w:t>ё</w:t>
      </w:r>
      <w:r w:rsidRPr="00365FFB">
        <w:t xml:space="preserve">ма потребления воды </w:t>
      </w:r>
      <w:r w:rsidRPr="00C67E79">
        <w:t>населением и его динамики с учётом перспективы развития и изменения состава и структуры застройки в 20</w:t>
      </w:r>
      <w:r w:rsidR="002718E3">
        <w:t>4</w:t>
      </w:r>
      <w:r w:rsidRPr="00C67E79">
        <w:t>5 году потребность Петровского сельского поселения в питьевой воде</w:t>
      </w:r>
      <w:r w:rsidRPr="00365FFB">
        <w:t xml:space="preserve"> </w:t>
      </w:r>
      <w:r w:rsidRPr="002718E3">
        <w:t xml:space="preserve">составит </w:t>
      </w:r>
      <w:r w:rsidR="002718E3" w:rsidRPr="002718E3">
        <w:t>167,6</w:t>
      </w:r>
      <w:r w:rsidRPr="002718E3">
        <w:t xml:space="preserve"> м</w:t>
      </w:r>
      <w:r w:rsidRPr="002718E3">
        <w:rPr>
          <w:vertAlign w:val="superscript"/>
        </w:rPr>
        <w:t>3</w:t>
      </w:r>
      <w:r w:rsidRPr="002718E3">
        <w:t>/сут</w:t>
      </w:r>
      <w:r w:rsidRPr="00365FFB">
        <w:t>. Резерв производственных мощностей водозаборных сооружений во всех рассматриваемых насел</w:t>
      </w:r>
      <w:r>
        <w:t>ё</w:t>
      </w:r>
      <w:r w:rsidRPr="00365FFB">
        <w:t xml:space="preserve">нных пунктах в 2035 году составит </w:t>
      </w:r>
      <w:r w:rsidR="00F32175">
        <w:t xml:space="preserve">19 </w:t>
      </w:r>
      <w:r w:rsidRPr="00365FFB">
        <w:t>%.</w:t>
      </w:r>
      <w:r>
        <w:t xml:space="preserve"> </w:t>
      </w:r>
      <w:r w:rsidR="00F02FCE" w:rsidRPr="00C67E79">
        <w:t xml:space="preserve">Централизованная система водоснабжения сохраняется и </w:t>
      </w:r>
      <w:r w:rsidR="00F02FCE">
        <w:t>деревне Ольховка, посёлке Петровское, посёлке при железнодорожной станции Петяярви, деревне Ягодное</w:t>
      </w:r>
      <w:r w:rsidR="00F02FCE" w:rsidRPr="00C67E79">
        <w:t xml:space="preserve">. </w:t>
      </w:r>
      <w:r w:rsidRPr="00C67E79">
        <w:t xml:space="preserve">Централизованная система водоснабжения </w:t>
      </w:r>
      <w:r w:rsidR="00F02FCE" w:rsidRPr="00C67E79">
        <w:t xml:space="preserve">развивается в </w:t>
      </w:r>
      <w:r w:rsidR="00F02FCE">
        <w:t xml:space="preserve">деревне Варшко, деревне Овраги деревне Ягодное на земельных участках, предусмотренных для комплексного развития территории. </w:t>
      </w:r>
      <w:r w:rsidRPr="00C67E79">
        <w:t xml:space="preserve">Водоснабжение </w:t>
      </w:r>
      <w:r w:rsidR="00F02FCE">
        <w:t>иных пользователей</w:t>
      </w:r>
      <w:r w:rsidRPr="00C67E79">
        <w:t xml:space="preserve"> планируется от автономных источников, принадлежащих правообладателям земельных участков.</w:t>
      </w:r>
    </w:p>
    <w:p w:rsidR="0076003A" w:rsidRDefault="0076003A" w:rsidP="0076003A">
      <w:pPr>
        <w:tabs>
          <w:tab w:val="left" w:pos="11135"/>
        </w:tabs>
      </w:pPr>
      <w:r>
        <w:t>Изменениями в генеральный план предусматривается:</w:t>
      </w:r>
    </w:p>
    <w:p w:rsidR="00EA568C" w:rsidRDefault="00EA568C" w:rsidP="00EA568C">
      <w:pPr>
        <w:pStyle w:val="a7"/>
      </w:pPr>
      <w:r w:rsidRPr="00F307E3">
        <w:t>строительство</w:t>
      </w:r>
      <w:r>
        <w:t xml:space="preserve"> артезианской скважины </w:t>
      </w:r>
      <w:r w:rsidRPr="00F307E3">
        <w:t>производительность</w:t>
      </w:r>
      <w:r>
        <w:t>ю</w:t>
      </w:r>
      <w:r w:rsidRPr="00F307E3">
        <w:t xml:space="preserve"> 0,</w:t>
      </w:r>
      <w:r>
        <w:t>06</w:t>
      </w:r>
      <w:r w:rsidRPr="00F307E3">
        <w:t xml:space="preserve"> тыс. м</w:t>
      </w:r>
      <w:r w:rsidRPr="00F307E3">
        <w:rPr>
          <w:vertAlign w:val="superscript"/>
        </w:rPr>
        <w:t>3</w:t>
      </w:r>
      <w:r w:rsidRPr="00F307E3">
        <w:t>/сут</w:t>
      </w:r>
      <w:r>
        <w:t xml:space="preserve">, </w:t>
      </w:r>
      <w:r w:rsidRPr="00FE5EB6">
        <w:t xml:space="preserve">объём </w:t>
      </w:r>
      <w:r>
        <w:t>2,8</w:t>
      </w:r>
      <w:r w:rsidRPr="00FE5EB6">
        <w:t xml:space="preserve"> м</w:t>
      </w:r>
      <w:r w:rsidRPr="00FE5EB6">
        <w:rPr>
          <w:vertAlign w:val="superscript"/>
        </w:rPr>
        <w:t>3</w:t>
      </w:r>
      <w:r>
        <w:t>, местоположение:</w:t>
      </w:r>
      <w:r w:rsidRPr="00702ABD">
        <w:rPr>
          <w:rStyle w:val="af5"/>
        </w:rPr>
        <w:t xml:space="preserve"> </w:t>
      </w:r>
      <w:r>
        <w:t>деревня</w:t>
      </w:r>
      <w:r w:rsidRPr="00F635F5">
        <w:t xml:space="preserve"> </w:t>
      </w:r>
      <w:r>
        <w:t>Варшко,</w:t>
      </w:r>
      <w:r w:rsidRPr="00702ABD">
        <w:rPr>
          <w:rStyle w:val="af5"/>
        </w:rPr>
        <w:t xml:space="preserve"> функциональная зона</w:t>
      </w:r>
      <w:r>
        <w:t xml:space="preserve"> </w:t>
      </w:r>
      <w:r w:rsidRPr="00F635F5">
        <w:t>1.Ж1-КРТ – зона застройки индивидуальными жилыми домами</w:t>
      </w:r>
      <w:r>
        <w:t>. Срок реализа</w:t>
      </w:r>
      <w:r w:rsidRPr="00E334DE">
        <w:t>ции</w:t>
      </w:r>
      <w:r>
        <w:t xml:space="preserve"> – 2045 год;</w:t>
      </w:r>
    </w:p>
    <w:p w:rsidR="00EA568C" w:rsidRDefault="00EA568C" w:rsidP="00EA568C">
      <w:pPr>
        <w:pStyle w:val="a7"/>
      </w:pPr>
      <w:r w:rsidRPr="00F307E3">
        <w:t>строительство</w:t>
      </w:r>
      <w:r>
        <w:t xml:space="preserve"> артезианской скважины </w:t>
      </w:r>
      <w:r w:rsidRPr="00F307E3">
        <w:t>производительность</w:t>
      </w:r>
      <w:r>
        <w:t>ю</w:t>
      </w:r>
      <w:r w:rsidRPr="00F307E3">
        <w:t xml:space="preserve"> 0,</w:t>
      </w:r>
      <w:r>
        <w:t>05</w:t>
      </w:r>
      <w:r w:rsidRPr="00F307E3">
        <w:t xml:space="preserve"> тыс. м</w:t>
      </w:r>
      <w:r w:rsidRPr="00F307E3">
        <w:rPr>
          <w:vertAlign w:val="superscript"/>
        </w:rPr>
        <w:t>3</w:t>
      </w:r>
      <w:r w:rsidRPr="00F307E3">
        <w:t>/сут</w:t>
      </w:r>
      <w:r>
        <w:t>,</w:t>
      </w:r>
      <w:r w:rsidRPr="00FE5EB6">
        <w:t xml:space="preserve"> объём </w:t>
      </w:r>
      <w:r>
        <w:t>1,4</w:t>
      </w:r>
      <w:r w:rsidRPr="00FE5EB6">
        <w:t xml:space="preserve"> м</w:t>
      </w:r>
      <w:r w:rsidRPr="00FE5EB6">
        <w:rPr>
          <w:vertAlign w:val="superscript"/>
        </w:rPr>
        <w:t>3</w:t>
      </w:r>
      <w:r>
        <w:t>, местоположение:</w:t>
      </w:r>
      <w:r w:rsidRPr="00702ABD">
        <w:rPr>
          <w:rStyle w:val="af5"/>
        </w:rPr>
        <w:t xml:space="preserve"> </w:t>
      </w:r>
      <w:r>
        <w:t>деревня</w:t>
      </w:r>
      <w:r w:rsidRPr="00F635F5">
        <w:t xml:space="preserve"> </w:t>
      </w:r>
      <w:r>
        <w:t>Овраги,</w:t>
      </w:r>
      <w:r w:rsidRPr="00702ABD">
        <w:rPr>
          <w:rStyle w:val="af5"/>
        </w:rPr>
        <w:t xml:space="preserve"> функциональная зона</w:t>
      </w:r>
      <w:r>
        <w:t xml:space="preserve"> 2</w:t>
      </w:r>
      <w:r w:rsidRPr="00F635F5">
        <w:t>.Ж1-КРТ – зона застройки индивидуальными жилыми домами</w:t>
      </w:r>
      <w:r>
        <w:t>. Срок реализа</w:t>
      </w:r>
      <w:r w:rsidRPr="00E334DE">
        <w:t>ции</w:t>
      </w:r>
      <w:r>
        <w:t xml:space="preserve"> – 2045 год;</w:t>
      </w:r>
    </w:p>
    <w:p w:rsidR="00F32175" w:rsidRDefault="0076003A" w:rsidP="00953DC5">
      <w:pPr>
        <w:pStyle w:val="a7"/>
      </w:pPr>
      <w:r>
        <w:t xml:space="preserve">строительство </w:t>
      </w:r>
      <w:r w:rsidRPr="00365FFB">
        <w:t xml:space="preserve">модульных </w:t>
      </w:r>
      <w:r w:rsidR="0071411B" w:rsidRPr="0071411B">
        <w:t>водопроводны</w:t>
      </w:r>
      <w:r w:rsidR="0071411B">
        <w:t>х</w:t>
      </w:r>
      <w:r w:rsidR="0071411B" w:rsidRPr="0071411B">
        <w:t xml:space="preserve"> </w:t>
      </w:r>
      <w:r w:rsidRPr="00365FFB">
        <w:t>очистных сооружений</w:t>
      </w:r>
      <w:r>
        <w:t xml:space="preserve"> </w:t>
      </w:r>
      <w:r w:rsidR="0071411B" w:rsidRPr="00D82A76">
        <w:t>производительность</w:t>
      </w:r>
      <w:r w:rsidR="0071411B">
        <w:t>ю 0,12 тыс. м</w:t>
      </w:r>
      <w:r w:rsidR="0071411B" w:rsidRPr="006452A0">
        <w:rPr>
          <w:vertAlign w:val="superscript"/>
        </w:rPr>
        <w:t>3</w:t>
      </w:r>
      <w:r w:rsidR="0071411B">
        <w:t>/сут,</w:t>
      </w:r>
      <w:r w:rsidR="0071411B" w:rsidRPr="0071411B">
        <w:t xml:space="preserve"> </w:t>
      </w:r>
      <w:r w:rsidR="0071411B" w:rsidRPr="00FE5EB6">
        <w:t xml:space="preserve">объём </w:t>
      </w:r>
      <w:r w:rsidR="0071411B">
        <w:t>200</w:t>
      </w:r>
      <w:r w:rsidR="0071411B" w:rsidRPr="00FE5EB6">
        <w:t xml:space="preserve"> м</w:t>
      </w:r>
      <w:r w:rsidR="0071411B" w:rsidRPr="00FE5EB6">
        <w:rPr>
          <w:vertAlign w:val="superscript"/>
        </w:rPr>
        <w:t>3</w:t>
      </w:r>
      <w:r w:rsidR="0071411B">
        <w:t xml:space="preserve">, местоположение: </w:t>
      </w:r>
      <w:r>
        <w:t>деревн</w:t>
      </w:r>
      <w:r w:rsidR="0071411B">
        <w:t>я</w:t>
      </w:r>
      <w:r>
        <w:t xml:space="preserve"> Ольховка</w:t>
      </w:r>
      <w:r w:rsidR="0071411B" w:rsidRPr="0071411B">
        <w:t>, функциональная зона 3.Д1 – многофункциональная общественно-деловая зона</w:t>
      </w:r>
      <w:r w:rsidR="00953DC5">
        <w:t>. Срок реализа</w:t>
      </w:r>
      <w:r w:rsidR="00953DC5" w:rsidRPr="00E334DE">
        <w:t>ции</w:t>
      </w:r>
      <w:r w:rsidR="00953DC5">
        <w:t xml:space="preserve"> – 2035 год</w:t>
      </w:r>
      <w:r w:rsidR="00F32175">
        <w:t>;</w:t>
      </w:r>
    </w:p>
    <w:p w:rsidR="0071411B" w:rsidRDefault="0071411B" w:rsidP="00F635F5">
      <w:pPr>
        <w:pStyle w:val="a7"/>
      </w:pPr>
      <w:r>
        <w:t xml:space="preserve">строительство </w:t>
      </w:r>
      <w:r w:rsidRPr="00365FFB">
        <w:t xml:space="preserve">модульных </w:t>
      </w:r>
      <w:r w:rsidRPr="0071411B">
        <w:t>водопроводны</w:t>
      </w:r>
      <w:r>
        <w:t>х</w:t>
      </w:r>
      <w:r w:rsidRPr="0071411B">
        <w:t xml:space="preserve"> </w:t>
      </w:r>
      <w:r w:rsidRPr="00365FFB">
        <w:t>очистных сооружений</w:t>
      </w:r>
      <w:r>
        <w:t xml:space="preserve"> </w:t>
      </w:r>
      <w:r w:rsidRPr="00D82A76">
        <w:t>производительность</w:t>
      </w:r>
      <w:r>
        <w:t>ю 0,09 тыс. м</w:t>
      </w:r>
      <w:r w:rsidRPr="006452A0">
        <w:rPr>
          <w:vertAlign w:val="superscript"/>
        </w:rPr>
        <w:t>3</w:t>
      </w:r>
      <w:r>
        <w:t>/сут,</w:t>
      </w:r>
      <w:r w:rsidRPr="0071411B">
        <w:t xml:space="preserve"> </w:t>
      </w:r>
      <w:r w:rsidRPr="00FE5EB6">
        <w:t xml:space="preserve">объём </w:t>
      </w:r>
      <w:r>
        <w:t>200</w:t>
      </w:r>
      <w:r w:rsidRPr="00FE5EB6">
        <w:t xml:space="preserve"> м</w:t>
      </w:r>
      <w:r w:rsidRPr="00FE5EB6">
        <w:rPr>
          <w:vertAlign w:val="superscript"/>
        </w:rPr>
        <w:t>3</w:t>
      </w:r>
      <w:r>
        <w:t xml:space="preserve">, местоположение: </w:t>
      </w:r>
      <w:r w:rsidR="0076003A">
        <w:t>посёл</w:t>
      </w:r>
      <w:r>
        <w:t>ок</w:t>
      </w:r>
      <w:r w:rsidR="0076003A">
        <w:t xml:space="preserve"> Петровское</w:t>
      </w:r>
      <w:r w:rsidR="00F635F5">
        <w:t>,</w:t>
      </w:r>
      <w:r w:rsidR="00F635F5" w:rsidRPr="00F635F5">
        <w:t xml:space="preserve"> функциональная зона 4.П1 – производственная зона</w:t>
      </w:r>
      <w:r w:rsidR="00953DC5">
        <w:t>. Срок реализа</w:t>
      </w:r>
      <w:r w:rsidR="00953DC5" w:rsidRPr="00E334DE">
        <w:t>ции</w:t>
      </w:r>
      <w:r w:rsidR="00953DC5">
        <w:t xml:space="preserve"> – 2035 год</w:t>
      </w:r>
      <w:r>
        <w:t>;</w:t>
      </w:r>
    </w:p>
    <w:p w:rsidR="00F32175" w:rsidRDefault="00F635F5" w:rsidP="00F635F5">
      <w:pPr>
        <w:pStyle w:val="a7"/>
      </w:pPr>
      <w:r>
        <w:t xml:space="preserve">строительство </w:t>
      </w:r>
      <w:r w:rsidRPr="00365FFB">
        <w:t xml:space="preserve">модульных </w:t>
      </w:r>
      <w:r w:rsidRPr="0071411B">
        <w:t>водопроводны</w:t>
      </w:r>
      <w:r>
        <w:t>х</w:t>
      </w:r>
      <w:r w:rsidRPr="0071411B">
        <w:t xml:space="preserve"> </w:t>
      </w:r>
      <w:r w:rsidRPr="00365FFB">
        <w:t>очистных сооружений</w:t>
      </w:r>
      <w:r>
        <w:t xml:space="preserve"> </w:t>
      </w:r>
      <w:r w:rsidR="00F307E3" w:rsidRPr="00D82A76">
        <w:t>производительность</w:t>
      </w:r>
      <w:r w:rsidR="00F307E3">
        <w:t>ю 0,24 тыс. м</w:t>
      </w:r>
      <w:r w:rsidR="00F307E3" w:rsidRPr="006452A0">
        <w:rPr>
          <w:vertAlign w:val="superscript"/>
        </w:rPr>
        <w:t>3</w:t>
      </w:r>
      <w:r w:rsidR="00F307E3">
        <w:t>/сут</w:t>
      </w:r>
      <w:r>
        <w:t>,</w:t>
      </w:r>
      <w:r w:rsidRPr="0071411B">
        <w:t xml:space="preserve"> </w:t>
      </w:r>
      <w:r w:rsidRPr="00FE5EB6">
        <w:t xml:space="preserve">объём </w:t>
      </w:r>
      <w:r>
        <w:t>400</w:t>
      </w:r>
      <w:r w:rsidRPr="00FE5EB6">
        <w:t xml:space="preserve"> м</w:t>
      </w:r>
      <w:r w:rsidRPr="00FE5EB6">
        <w:rPr>
          <w:vertAlign w:val="superscript"/>
        </w:rPr>
        <w:t>3</w:t>
      </w:r>
      <w:r>
        <w:t>, местоположение: посёлок Петровское,</w:t>
      </w:r>
      <w:r w:rsidRPr="00F635F5">
        <w:t xml:space="preserve"> функциональная зона 4.Р2 – зона озеленённых территорий общего пользования</w:t>
      </w:r>
      <w:r w:rsidR="00953DC5">
        <w:t>. Срок реализа</w:t>
      </w:r>
      <w:r w:rsidR="00953DC5" w:rsidRPr="00E334DE">
        <w:t>ции</w:t>
      </w:r>
      <w:r w:rsidR="00953DC5">
        <w:t xml:space="preserve"> – 2035 год</w:t>
      </w:r>
      <w:r w:rsidR="00F32175">
        <w:t>;</w:t>
      </w:r>
    </w:p>
    <w:p w:rsidR="00616D86" w:rsidRDefault="00616D86" w:rsidP="00616D86">
      <w:pPr>
        <w:pStyle w:val="a7"/>
      </w:pPr>
      <w:r w:rsidRPr="00F307E3">
        <w:t>строительство</w:t>
      </w:r>
      <w:r>
        <w:t xml:space="preserve"> артезианской скважины </w:t>
      </w:r>
      <w:r w:rsidRPr="00F307E3">
        <w:t>производительность</w:t>
      </w:r>
      <w:r>
        <w:t>ю</w:t>
      </w:r>
      <w:r w:rsidRPr="00F307E3">
        <w:t xml:space="preserve"> 0,1</w:t>
      </w:r>
      <w:r>
        <w:t>3</w:t>
      </w:r>
      <w:r w:rsidRPr="00F307E3">
        <w:t xml:space="preserve"> тыс. м</w:t>
      </w:r>
      <w:r w:rsidRPr="00F307E3">
        <w:rPr>
          <w:vertAlign w:val="superscript"/>
        </w:rPr>
        <w:t>3</w:t>
      </w:r>
      <w:r w:rsidRPr="00F307E3">
        <w:t>/сут</w:t>
      </w:r>
      <w:r>
        <w:t xml:space="preserve">, </w:t>
      </w:r>
      <w:r w:rsidRPr="00FE5EB6">
        <w:t xml:space="preserve">объём </w:t>
      </w:r>
      <w:r>
        <w:t>5,8</w:t>
      </w:r>
      <w:r w:rsidRPr="00FE5EB6">
        <w:t xml:space="preserve"> м</w:t>
      </w:r>
      <w:r w:rsidRPr="00FE5EB6">
        <w:rPr>
          <w:vertAlign w:val="superscript"/>
        </w:rPr>
        <w:t>3</w:t>
      </w:r>
      <w:r>
        <w:t>, местоположение:</w:t>
      </w:r>
      <w:r w:rsidRPr="00F635F5">
        <w:t xml:space="preserve"> </w:t>
      </w:r>
      <w:r>
        <w:t>посёлок Петровское,</w:t>
      </w:r>
      <w:r w:rsidRPr="00702ABD">
        <w:rPr>
          <w:rStyle w:val="af5"/>
        </w:rPr>
        <w:t xml:space="preserve"> функциональная зона</w:t>
      </w:r>
      <w:r>
        <w:t xml:space="preserve"> </w:t>
      </w:r>
      <w:r w:rsidRPr="00F635F5">
        <w:t>4.Ж1 – зона застройки индивидуальными жилыми домами</w:t>
      </w:r>
      <w:r>
        <w:t>. Срок реализа</w:t>
      </w:r>
      <w:r w:rsidRPr="00E334DE">
        <w:t>ции</w:t>
      </w:r>
      <w:r>
        <w:t xml:space="preserve"> – 2035 год;</w:t>
      </w:r>
    </w:p>
    <w:p w:rsidR="00F32175" w:rsidRDefault="00F635F5" w:rsidP="00F635F5">
      <w:pPr>
        <w:pStyle w:val="a7"/>
      </w:pPr>
      <w:r>
        <w:t xml:space="preserve">строительство </w:t>
      </w:r>
      <w:r w:rsidRPr="00365FFB">
        <w:t xml:space="preserve">модульных </w:t>
      </w:r>
      <w:r w:rsidRPr="0071411B">
        <w:t>водопроводны</w:t>
      </w:r>
      <w:r>
        <w:t>х</w:t>
      </w:r>
      <w:r w:rsidRPr="0071411B">
        <w:t xml:space="preserve"> </w:t>
      </w:r>
      <w:r w:rsidRPr="00365FFB">
        <w:t>очистных сооружений</w:t>
      </w:r>
      <w:r>
        <w:t xml:space="preserve"> </w:t>
      </w:r>
      <w:r w:rsidR="00F307E3" w:rsidRPr="00D82A76">
        <w:t>производительность</w:t>
      </w:r>
      <w:r w:rsidR="00F307E3">
        <w:t>ю 0,12 тыс. м</w:t>
      </w:r>
      <w:r w:rsidR="00F307E3" w:rsidRPr="006452A0">
        <w:rPr>
          <w:vertAlign w:val="superscript"/>
        </w:rPr>
        <w:t>3</w:t>
      </w:r>
      <w:r w:rsidR="00F307E3">
        <w:t>/сут</w:t>
      </w:r>
      <w:r>
        <w:t>,</w:t>
      </w:r>
      <w:r w:rsidRPr="0071411B">
        <w:t xml:space="preserve"> </w:t>
      </w:r>
      <w:r w:rsidRPr="00FE5EB6">
        <w:t xml:space="preserve">объём </w:t>
      </w:r>
      <w:r>
        <w:t>200</w:t>
      </w:r>
      <w:r w:rsidRPr="00FE5EB6">
        <w:t xml:space="preserve"> м</w:t>
      </w:r>
      <w:r w:rsidRPr="00FE5EB6">
        <w:rPr>
          <w:vertAlign w:val="superscript"/>
        </w:rPr>
        <w:t>3</w:t>
      </w:r>
      <w:r>
        <w:t>, местоположение: посёлок</w:t>
      </w:r>
      <w:r w:rsidRPr="00F635F5">
        <w:t xml:space="preserve"> </w:t>
      </w:r>
      <w:r>
        <w:t>при железнодорожной станции Петяярви</w:t>
      </w:r>
      <w:r w:rsidRPr="00F635F5">
        <w:t>, функциональная зона 5.Ж1 – зона застройки индивидуальными жилыми домами</w:t>
      </w:r>
      <w:r w:rsidR="00953DC5">
        <w:t>. Срок реализа</w:t>
      </w:r>
      <w:r w:rsidR="00953DC5" w:rsidRPr="00E334DE">
        <w:t>ции</w:t>
      </w:r>
      <w:r w:rsidR="00953DC5">
        <w:t xml:space="preserve"> – 2035 год</w:t>
      </w:r>
      <w:r>
        <w:t>;</w:t>
      </w:r>
    </w:p>
    <w:p w:rsidR="00EA568C" w:rsidRDefault="00EA568C" w:rsidP="00EA568C">
      <w:pPr>
        <w:pStyle w:val="a7"/>
      </w:pPr>
      <w:r w:rsidRPr="00F307E3">
        <w:t>строительство</w:t>
      </w:r>
      <w:r>
        <w:t xml:space="preserve"> артезианской скважины </w:t>
      </w:r>
      <w:r w:rsidRPr="00F307E3">
        <w:t>производительность</w:t>
      </w:r>
      <w:r>
        <w:t>ю</w:t>
      </w:r>
      <w:r w:rsidRPr="00F307E3">
        <w:t xml:space="preserve"> 0,</w:t>
      </w:r>
      <w:r>
        <w:t>05</w:t>
      </w:r>
      <w:r w:rsidRPr="00F307E3">
        <w:t xml:space="preserve"> тыс. м</w:t>
      </w:r>
      <w:r w:rsidRPr="00F307E3">
        <w:rPr>
          <w:vertAlign w:val="superscript"/>
        </w:rPr>
        <w:t>3</w:t>
      </w:r>
      <w:r w:rsidRPr="00F307E3">
        <w:t>/сут</w:t>
      </w:r>
      <w:r>
        <w:t xml:space="preserve">, </w:t>
      </w:r>
      <w:r w:rsidRPr="00FE5EB6">
        <w:t xml:space="preserve">объём </w:t>
      </w:r>
      <w:r>
        <w:t>1,1</w:t>
      </w:r>
      <w:r w:rsidRPr="00FE5EB6">
        <w:t xml:space="preserve"> м</w:t>
      </w:r>
      <w:r w:rsidRPr="00FE5EB6">
        <w:rPr>
          <w:vertAlign w:val="superscript"/>
        </w:rPr>
        <w:t>3</w:t>
      </w:r>
      <w:r>
        <w:t>, местоположение: деревня</w:t>
      </w:r>
      <w:r w:rsidRPr="00BF2EC7">
        <w:t xml:space="preserve"> </w:t>
      </w:r>
      <w:r>
        <w:t>Ягодное,</w:t>
      </w:r>
      <w:r w:rsidRPr="00BF2EC7">
        <w:rPr>
          <w:rStyle w:val="af5"/>
        </w:rPr>
        <w:t xml:space="preserve"> </w:t>
      </w:r>
      <w:r w:rsidRPr="00702ABD">
        <w:rPr>
          <w:rStyle w:val="af5"/>
        </w:rPr>
        <w:t>функциональная зона</w:t>
      </w:r>
      <w:r>
        <w:t xml:space="preserve"> </w:t>
      </w:r>
      <w:r w:rsidRPr="00BF2EC7">
        <w:t>6.Ж1-КРТ</w:t>
      </w:r>
      <w:r w:rsidRPr="00F635F5">
        <w:t xml:space="preserve"> – зона застройки индивидуальными жилыми домами</w:t>
      </w:r>
      <w:r>
        <w:t>. Срок реализа</w:t>
      </w:r>
      <w:r w:rsidRPr="00E334DE">
        <w:t>ции</w:t>
      </w:r>
      <w:r>
        <w:t xml:space="preserve"> – 2035 год;</w:t>
      </w:r>
    </w:p>
    <w:p w:rsidR="0076003A" w:rsidRDefault="00F635F5" w:rsidP="0076003A">
      <w:pPr>
        <w:pStyle w:val="a7"/>
      </w:pPr>
      <w:r>
        <w:t xml:space="preserve">строительство </w:t>
      </w:r>
      <w:r w:rsidRPr="00365FFB">
        <w:t xml:space="preserve">модульных </w:t>
      </w:r>
      <w:r w:rsidRPr="0071411B">
        <w:t>водопроводны</w:t>
      </w:r>
      <w:r>
        <w:t>х</w:t>
      </w:r>
      <w:r w:rsidRPr="0071411B">
        <w:t xml:space="preserve"> </w:t>
      </w:r>
      <w:r w:rsidRPr="00365FFB">
        <w:t>очистных сооружений</w:t>
      </w:r>
      <w:r>
        <w:t xml:space="preserve"> </w:t>
      </w:r>
      <w:r w:rsidR="00F307E3" w:rsidRPr="00D82A76">
        <w:t>производительность</w:t>
      </w:r>
      <w:r w:rsidR="00F307E3">
        <w:t>ю 0,12 тыс. м</w:t>
      </w:r>
      <w:r w:rsidR="00F307E3" w:rsidRPr="006452A0">
        <w:rPr>
          <w:vertAlign w:val="superscript"/>
        </w:rPr>
        <w:t>3</w:t>
      </w:r>
      <w:r w:rsidR="00F307E3">
        <w:t>/сут</w:t>
      </w:r>
      <w:r>
        <w:t>,</w:t>
      </w:r>
      <w:r w:rsidRPr="0071411B">
        <w:t xml:space="preserve"> </w:t>
      </w:r>
      <w:r w:rsidRPr="00FE5EB6">
        <w:t xml:space="preserve">объём </w:t>
      </w:r>
      <w:r>
        <w:t>200</w:t>
      </w:r>
      <w:r w:rsidRPr="00FE5EB6">
        <w:t xml:space="preserve"> м</w:t>
      </w:r>
      <w:r w:rsidRPr="00FE5EB6">
        <w:rPr>
          <w:vertAlign w:val="superscript"/>
        </w:rPr>
        <w:t>3</w:t>
      </w:r>
      <w:r>
        <w:t>, местоположение:</w:t>
      </w:r>
      <w:r w:rsidRPr="00702ABD">
        <w:rPr>
          <w:rStyle w:val="af5"/>
        </w:rPr>
        <w:t xml:space="preserve"> </w:t>
      </w:r>
      <w:r>
        <w:t>деревня</w:t>
      </w:r>
      <w:r w:rsidRPr="00702ABD">
        <w:rPr>
          <w:rStyle w:val="af5"/>
        </w:rPr>
        <w:t xml:space="preserve"> </w:t>
      </w:r>
      <w:r>
        <w:t>Ягодное,</w:t>
      </w:r>
      <w:r w:rsidRPr="00702ABD">
        <w:rPr>
          <w:rStyle w:val="af5"/>
        </w:rPr>
        <w:t xml:space="preserve"> функциональная зона</w:t>
      </w:r>
      <w:r>
        <w:rPr>
          <w:rStyle w:val="af5"/>
        </w:rPr>
        <w:t xml:space="preserve"> 6.</w:t>
      </w:r>
      <w:r w:rsidRPr="004D5E6E">
        <w:rPr>
          <w:rStyle w:val="af5"/>
        </w:rPr>
        <w:t>И</w:t>
      </w:r>
      <w:r>
        <w:rPr>
          <w:rStyle w:val="af5"/>
        </w:rPr>
        <w:t xml:space="preserve">1 – </w:t>
      </w:r>
      <w:r w:rsidRPr="004D5E6E">
        <w:rPr>
          <w:rStyle w:val="af5"/>
        </w:rPr>
        <w:t>зона инженерной инфраструктуры</w:t>
      </w:r>
      <w:r w:rsidR="00953DC5">
        <w:t>. Срок реализа</w:t>
      </w:r>
      <w:r w:rsidR="00953DC5" w:rsidRPr="00E334DE">
        <w:t>ции</w:t>
      </w:r>
      <w:r w:rsidR="00953DC5">
        <w:t xml:space="preserve"> – 2035 год</w:t>
      </w:r>
      <w:r w:rsidR="00F307E3">
        <w:t>;</w:t>
      </w:r>
    </w:p>
    <w:p w:rsidR="00FD6AEB" w:rsidRDefault="00FD6AEB" w:rsidP="00AA36E3">
      <w:pPr>
        <w:pStyle w:val="a7"/>
      </w:pPr>
      <w:r>
        <w:t xml:space="preserve">реконструкция изношенных сетей водоснабжения общей протяжённостью 0,5 км, </w:t>
      </w:r>
      <w:r w:rsidRPr="00DA4297">
        <w:t>вид расположения трубопровода – подземный</w:t>
      </w:r>
      <w:r w:rsidR="00CB0D82">
        <w:t>, местоположение: деревня</w:t>
      </w:r>
      <w:r w:rsidR="00CB0D82" w:rsidRPr="00CB0D82">
        <w:t xml:space="preserve"> </w:t>
      </w:r>
      <w:r w:rsidR="00CB0D82">
        <w:t>Ольховка</w:t>
      </w:r>
      <w:r w:rsidR="00953DC5">
        <w:t>. Срок реализа</w:t>
      </w:r>
      <w:r w:rsidR="00953DC5" w:rsidRPr="00E334DE">
        <w:t>ции</w:t>
      </w:r>
      <w:r w:rsidR="00953DC5">
        <w:t xml:space="preserve"> – 2035 год</w:t>
      </w:r>
      <w:r>
        <w:t>;</w:t>
      </w:r>
    </w:p>
    <w:p w:rsidR="0076003A" w:rsidRPr="00365FFB" w:rsidRDefault="0076003A" w:rsidP="00AA36E3">
      <w:pPr>
        <w:pStyle w:val="a7"/>
      </w:pPr>
      <w:r>
        <w:t>реконструкция</w:t>
      </w:r>
      <w:r w:rsidRPr="00365FFB">
        <w:t xml:space="preserve"> </w:t>
      </w:r>
      <w:r w:rsidR="00AA36E3" w:rsidRPr="00AA36E3">
        <w:t>сетей водоснабжения</w:t>
      </w:r>
      <w:r w:rsidR="00AA36E3">
        <w:t>, имеющих</w:t>
      </w:r>
      <w:r w:rsidRPr="00365FFB">
        <w:t xml:space="preserve"> кадастровы</w:t>
      </w:r>
      <w:r w:rsidR="00AA36E3">
        <w:t>й</w:t>
      </w:r>
      <w:r w:rsidRPr="00365FFB">
        <w:t xml:space="preserve"> номер 47:03:0000000:21187</w:t>
      </w:r>
      <w:r w:rsidR="00F307E3">
        <w:t xml:space="preserve"> </w:t>
      </w:r>
      <w:r w:rsidR="00AA36E3">
        <w:t xml:space="preserve">общей </w:t>
      </w:r>
      <w:r w:rsidR="00F307E3">
        <w:t>протяжённостью 4,4 км</w:t>
      </w:r>
      <w:r w:rsidR="00FD6AEB">
        <w:t xml:space="preserve">, </w:t>
      </w:r>
      <w:r w:rsidR="00FD6AEB" w:rsidRPr="00DA4297">
        <w:t>вид расположения трубопровода – подземный</w:t>
      </w:r>
      <w:r w:rsidR="00CB0D82">
        <w:t>,</w:t>
      </w:r>
      <w:r w:rsidR="00CB0D82" w:rsidRPr="00CB0D82">
        <w:t xml:space="preserve"> </w:t>
      </w:r>
      <w:r w:rsidR="00CB0D82">
        <w:t xml:space="preserve">местоположение: </w:t>
      </w:r>
      <w:r w:rsidR="00164A29">
        <w:t>посёлок Петровское</w:t>
      </w:r>
      <w:r w:rsidR="00953DC5">
        <w:t>. Срок реализа</w:t>
      </w:r>
      <w:r w:rsidR="00953DC5" w:rsidRPr="00E334DE">
        <w:t>ции</w:t>
      </w:r>
      <w:r w:rsidR="00953DC5">
        <w:t xml:space="preserve"> – 2035 год</w:t>
      </w:r>
      <w:r>
        <w:t>;</w:t>
      </w:r>
    </w:p>
    <w:p w:rsidR="00F32175" w:rsidRDefault="0076003A" w:rsidP="0076003A">
      <w:pPr>
        <w:pStyle w:val="a7"/>
      </w:pPr>
      <w:r>
        <w:t xml:space="preserve">строительство </w:t>
      </w:r>
      <w:r w:rsidRPr="00365FFB">
        <w:t>сетей</w:t>
      </w:r>
      <w:r>
        <w:t xml:space="preserve"> </w:t>
      </w:r>
      <w:r w:rsidRPr="00365FFB">
        <w:t xml:space="preserve">водоснабжения к территории </w:t>
      </w:r>
      <w:r>
        <w:t xml:space="preserve">индивидуальной жилой застройки </w:t>
      </w:r>
      <w:r w:rsidR="004325BF">
        <w:t>протяжённостью 2,4 км</w:t>
      </w:r>
      <w:r w:rsidR="00FD6AEB">
        <w:t xml:space="preserve">, </w:t>
      </w:r>
      <w:r w:rsidR="00FD6AEB" w:rsidRPr="00DA4297">
        <w:t>вид расположения трубопровода – подземный</w:t>
      </w:r>
      <w:r w:rsidR="00164A29">
        <w:t>,</w:t>
      </w:r>
      <w:r w:rsidR="00164A29" w:rsidRPr="00CB0D82">
        <w:t xml:space="preserve"> </w:t>
      </w:r>
      <w:r w:rsidR="00164A29">
        <w:t>местоположение: посёлок Петровское</w:t>
      </w:r>
      <w:r w:rsidR="00953DC5">
        <w:t>. Срок реализа</w:t>
      </w:r>
      <w:r w:rsidR="00953DC5" w:rsidRPr="00E334DE">
        <w:t>ции</w:t>
      </w:r>
      <w:r w:rsidR="00953DC5">
        <w:t xml:space="preserve"> – 2035 год</w:t>
      </w:r>
      <w:r w:rsidR="00F32175">
        <w:t>;</w:t>
      </w:r>
    </w:p>
    <w:p w:rsidR="0076003A" w:rsidRPr="00365FFB" w:rsidRDefault="00164A29" w:rsidP="0076003A">
      <w:pPr>
        <w:pStyle w:val="a7"/>
      </w:pPr>
      <w:r>
        <w:t xml:space="preserve">строительство </w:t>
      </w:r>
      <w:r w:rsidRPr="00365FFB">
        <w:t>сетей</w:t>
      </w:r>
      <w:r>
        <w:t xml:space="preserve"> </w:t>
      </w:r>
      <w:r w:rsidRPr="00365FFB">
        <w:t xml:space="preserve">водоснабжения </w:t>
      </w:r>
      <w:r w:rsidR="004325BF" w:rsidRPr="00365FFB">
        <w:t xml:space="preserve">к территории </w:t>
      </w:r>
      <w:r w:rsidR="004325BF">
        <w:t xml:space="preserve">индивидуальной жилой застройки </w:t>
      </w:r>
      <w:r w:rsidR="00F307E3">
        <w:t xml:space="preserve">протяжённостью </w:t>
      </w:r>
      <w:r w:rsidR="004325BF">
        <w:t>2,4</w:t>
      </w:r>
      <w:r w:rsidR="00F307E3">
        <w:t xml:space="preserve"> км</w:t>
      </w:r>
      <w:r w:rsidR="00FD6AEB">
        <w:t xml:space="preserve">, </w:t>
      </w:r>
      <w:r w:rsidR="00FD6AEB" w:rsidRPr="00DA4297">
        <w:t>вид расположения трубопровода – подземный</w:t>
      </w:r>
      <w:r>
        <w:t>, местоположение: деревня</w:t>
      </w:r>
      <w:r w:rsidRPr="00BF2EC7">
        <w:t xml:space="preserve"> </w:t>
      </w:r>
      <w:r>
        <w:t>Ягодное</w:t>
      </w:r>
      <w:r w:rsidR="00953DC5">
        <w:t>. Срок реализа</w:t>
      </w:r>
      <w:r w:rsidR="00953DC5" w:rsidRPr="00E334DE">
        <w:t>ции</w:t>
      </w:r>
      <w:r w:rsidR="00953DC5">
        <w:t xml:space="preserve"> – 2035 год</w:t>
      </w:r>
      <w:r w:rsidR="0076003A">
        <w:t>.</w:t>
      </w:r>
    </w:p>
    <w:p w:rsidR="0076003A" w:rsidRDefault="0076003A" w:rsidP="0076003A">
      <w:pPr>
        <w:pStyle w:val="30"/>
      </w:pPr>
      <w:bookmarkStart w:id="199" w:name="_Toc209703798"/>
      <w:r w:rsidRPr="00881567">
        <w:t>Водоотведение</w:t>
      </w:r>
      <w:bookmarkEnd w:id="199"/>
    </w:p>
    <w:p w:rsidR="00703E06" w:rsidRPr="00881567" w:rsidRDefault="00703E06" w:rsidP="00881567">
      <w:r w:rsidRPr="00881567">
        <w:t>С целью улучшения системы водоотведения Петровского сельского поселения предлагается проведение ряда мероприятий, направленных на обеспечение в полном объёме необходимого резерва мощностей инженерно</w:t>
      </w:r>
      <w:r w:rsidR="00947F6A">
        <w:t>-</w:t>
      </w:r>
      <w:r w:rsidRPr="00881567">
        <w:t>технического обеспечения для развития объектов капитального строительства и подключение новых абонентов на территориях перспективной застройки и повышение надёжность систем жизнеобеспечения:</w:t>
      </w:r>
    </w:p>
    <w:p w:rsidR="00703E06" w:rsidRPr="00881567" w:rsidRDefault="00703E06" w:rsidP="00EB4566">
      <w:pPr>
        <w:pStyle w:val="a7"/>
      </w:pPr>
      <w:r w:rsidRPr="00881567">
        <w:t>реконструкция канализационной насосной станции</w:t>
      </w:r>
      <w:r w:rsidR="00903F63">
        <w:t xml:space="preserve"> </w:t>
      </w:r>
      <w:r w:rsidR="00903F63" w:rsidRPr="00903F63">
        <w:t>производительность</w:t>
      </w:r>
      <w:r w:rsidR="00903F63">
        <w:t>ю</w:t>
      </w:r>
      <w:r w:rsidR="00903F63" w:rsidRPr="00903F63">
        <w:t xml:space="preserve"> 500 м</w:t>
      </w:r>
      <w:r w:rsidR="00903F63" w:rsidRPr="00903F63">
        <w:rPr>
          <w:vertAlign w:val="superscript"/>
        </w:rPr>
        <w:t>3</w:t>
      </w:r>
      <w:r w:rsidR="00903F63" w:rsidRPr="00903F63">
        <w:t>/сут</w:t>
      </w:r>
      <w:r w:rsidR="00EB4566">
        <w:t>,</w:t>
      </w:r>
      <w:r w:rsidR="00EB4566" w:rsidRPr="00CB0D82">
        <w:t xml:space="preserve"> </w:t>
      </w:r>
      <w:r w:rsidR="00EB4566">
        <w:t>местоположение: посёлок Петровское</w:t>
      </w:r>
      <w:r w:rsidR="00EB4566" w:rsidRPr="00EB4566">
        <w:t>, функциональная зона 4.И1 – зона инженерной инфраструктуры</w:t>
      </w:r>
      <w:r w:rsidR="00143C81">
        <w:t>. Срок реализа</w:t>
      </w:r>
      <w:r w:rsidR="00143C81" w:rsidRPr="00E334DE">
        <w:t>ции</w:t>
      </w:r>
      <w:r w:rsidR="00143C81">
        <w:t xml:space="preserve"> – 2035 год</w:t>
      </w:r>
      <w:r w:rsidRPr="00881567">
        <w:t>;</w:t>
      </w:r>
    </w:p>
    <w:p w:rsidR="00703E06" w:rsidRPr="00881567" w:rsidRDefault="00FB47C3" w:rsidP="00911BB1">
      <w:pPr>
        <w:pStyle w:val="a7"/>
      </w:pPr>
      <w:r w:rsidRPr="00881567">
        <w:t>строительство канализационных очистных сооружений</w:t>
      </w:r>
      <w:r w:rsidR="00903F63">
        <w:t xml:space="preserve"> в посёлке Петровское </w:t>
      </w:r>
      <w:r w:rsidR="00903F63" w:rsidRPr="00903F63">
        <w:t>производительность</w:t>
      </w:r>
      <w:r w:rsidR="00903F63">
        <w:t xml:space="preserve">ю </w:t>
      </w:r>
      <w:r w:rsidR="00D57DCB">
        <w:t>5</w:t>
      </w:r>
      <w:r w:rsidR="00903F63" w:rsidRPr="00903F63">
        <w:t>00 м</w:t>
      </w:r>
      <w:r w:rsidR="00903F63" w:rsidRPr="00903F63">
        <w:rPr>
          <w:vertAlign w:val="superscript"/>
        </w:rPr>
        <w:t>3</w:t>
      </w:r>
      <w:r w:rsidR="00903F63" w:rsidRPr="00903F63">
        <w:t>/сут</w:t>
      </w:r>
      <w:r w:rsidR="00EB4566">
        <w:t>,</w:t>
      </w:r>
      <w:r w:rsidR="00EB4566" w:rsidRPr="00CB0D82">
        <w:t xml:space="preserve"> </w:t>
      </w:r>
      <w:r w:rsidR="00EB4566">
        <w:t>местоположение: посёлок Петровское</w:t>
      </w:r>
      <w:r w:rsidR="00EB4566" w:rsidRPr="00EB4566">
        <w:t>, функциональная зона 4.И1 – зона инженерной инфраструктуры</w:t>
      </w:r>
      <w:r w:rsidR="00143C81">
        <w:t>. Срок реализа</w:t>
      </w:r>
      <w:r w:rsidR="00143C81" w:rsidRPr="00E334DE">
        <w:t>ции</w:t>
      </w:r>
      <w:r w:rsidR="00143C81">
        <w:t xml:space="preserve"> – 2035 год</w:t>
      </w:r>
      <w:r w:rsidR="00703E06" w:rsidRPr="00881567">
        <w:t>.</w:t>
      </w:r>
    </w:p>
    <w:p w:rsidR="00924FE6" w:rsidRPr="00881567" w:rsidRDefault="005D50A6" w:rsidP="009E0E25">
      <w:pPr>
        <w:pStyle w:val="21"/>
      </w:pPr>
      <w:bookmarkStart w:id="200" w:name="_Toc209703799"/>
      <w:r w:rsidRPr="00881567">
        <w:t>Охрана окружающей среды</w:t>
      </w:r>
      <w:r w:rsidR="000F0567" w:rsidRPr="00881567">
        <w:t>.</w:t>
      </w:r>
      <w:r w:rsidR="002E478B" w:rsidRPr="00881567">
        <w:t xml:space="preserve"> </w:t>
      </w:r>
      <w:r w:rsidRPr="00881567">
        <w:t>Санитарная очистка территории</w:t>
      </w:r>
      <w:bookmarkEnd w:id="200"/>
    </w:p>
    <w:p w:rsidR="005D01FA" w:rsidRPr="009E0E25" w:rsidRDefault="009E0E5A" w:rsidP="00911BB1">
      <w:pPr>
        <w:pStyle w:val="afffe"/>
      </w:pPr>
      <w:r w:rsidRPr="00911BB1">
        <w:t xml:space="preserve">Охрана </w:t>
      </w:r>
      <w:r w:rsidR="005D01FA" w:rsidRPr="00911BB1">
        <w:t>окружающей среды</w:t>
      </w:r>
    </w:p>
    <w:p w:rsidR="009E0E25" w:rsidRPr="009E0E25" w:rsidRDefault="009E0E25" w:rsidP="00881567">
      <w:r>
        <w:t>Охрана окружающей среды включает в себя:</w:t>
      </w:r>
    </w:p>
    <w:p w:rsidR="005D01FA" w:rsidRPr="00881567" w:rsidRDefault="005D01FA" w:rsidP="00911BB1">
      <w:pPr>
        <w:pStyle w:val="a7"/>
      </w:pPr>
      <w:r w:rsidRPr="00881567">
        <w:t xml:space="preserve">разработка проекта санитарно-защитной зоны </w:t>
      </w:r>
      <w:r w:rsidR="002436BA">
        <w:t xml:space="preserve">сельскохозяйственного </w:t>
      </w:r>
      <w:r w:rsidRPr="00881567">
        <w:t xml:space="preserve">предприятия </w:t>
      </w:r>
      <w:r w:rsidR="002436BA">
        <w:t>акционерного общества</w:t>
      </w:r>
      <w:r w:rsidR="00572976" w:rsidRPr="00881567">
        <w:t xml:space="preserve"> Племенной завод «Петровский»</w:t>
      </w:r>
      <w:r w:rsidRPr="00881567">
        <w:t xml:space="preserve"> в</w:t>
      </w:r>
      <w:r w:rsidR="009E0E5A" w:rsidRPr="00881567">
        <w:t>близи</w:t>
      </w:r>
      <w:r w:rsidRPr="00881567">
        <w:t xml:space="preserve"> пос</w:t>
      </w:r>
      <w:r w:rsidR="009E0E5A" w:rsidRPr="00881567">
        <w:t>ё</w:t>
      </w:r>
      <w:r w:rsidRPr="00881567">
        <w:t>лк</w:t>
      </w:r>
      <w:r w:rsidR="009E0E5A" w:rsidRPr="00881567">
        <w:t>а</w:t>
      </w:r>
      <w:r w:rsidRPr="00881567">
        <w:t xml:space="preserve"> Петровское с уч</w:t>
      </w:r>
      <w:r w:rsidR="00175FF5">
        <w:t>ё</w:t>
      </w:r>
      <w:r w:rsidRPr="00881567">
        <w:t>том размещения на его территории крематора, при проведении комплекса природоохранных мероприятий по уменьшению ориентировочной санитарно-защитной зоны до нормируемых объектов</w:t>
      </w:r>
      <w:r w:rsidR="000F0567" w:rsidRPr="00881567">
        <w:t>.</w:t>
      </w:r>
      <w:r w:rsidR="002E478B" w:rsidRPr="00881567">
        <w:t xml:space="preserve"> </w:t>
      </w:r>
      <w:r w:rsidR="009E0E5A" w:rsidRPr="00881567">
        <w:t xml:space="preserve">Жилищный </w:t>
      </w:r>
      <w:r w:rsidRPr="00881567">
        <w:t>фонд, остающийся в пределах санитарно-защитной зоны в пос</w:t>
      </w:r>
      <w:r w:rsidR="009E0E5A" w:rsidRPr="00881567">
        <w:t>ё</w:t>
      </w:r>
      <w:r w:rsidRPr="00881567">
        <w:t>лке Петровское подлежит расселению (выносу), в том числе с привлечением средств собственников объектов, от которых в соответствии с законодательством Российской Федерации устанавливаются зоны, неблагоприятные для проживания населения</w:t>
      </w:r>
      <w:r w:rsidR="009E0E5A" w:rsidRPr="00881567">
        <w:t>;</w:t>
      </w:r>
    </w:p>
    <w:p w:rsidR="005D01FA" w:rsidRPr="00881567" w:rsidRDefault="005D01FA" w:rsidP="00911BB1">
      <w:pPr>
        <w:pStyle w:val="a7"/>
      </w:pPr>
      <w:r w:rsidRPr="00881567">
        <w:t>консервация ямы Беккари на территории сельскохозяйственного предприятия, установка крематора, с соблюдением санитарно-защитных зон до нормируемых объектов;</w:t>
      </w:r>
    </w:p>
    <w:p w:rsidR="005D01FA" w:rsidRPr="00881567" w:rsidRDefault="005D01FA" w:rsidP="00911BB1">
      <w:pPr>
        <w:pStyle w:val="a7"/>
      </w:pPr>
      <w:r w:rsidRPr="00881567">
        <w:t>модернизация системы хранения и переработки органических отходов сельскохозяйственного предприятия;</w:t>
      </w:r>
    </w:p>
    <w:p w:rsidR="005D01FA" w:rsidRPr="00881567" w:rsidRDefault="005D01FA" w:rsidP="00911BB1">
      <w:pPr>
        <w:pStyle w:val="a7"/>
      </w:pPr>
      <w:r w:rsidRPr="00881567">
        <w:t>снижени</w:t>
      </w:r>
      <w:r w:rsidR="009E0E5A" w:rsidRPr="00881567">
        <w:t>е</w:t>
      </w:r>
      <w:r w:rsidRPr="00881567">
        <w:t xml:space="preserve"> негативного шумового воздействия от автомобильных дорог;</w:t>
      </w:r>
    </w:p>
    <w:p w:rsidR="005D01FA" w:rsidRPr="00881567" w:rsidRDefault="00FB0892" w:rsidP="00911BB1">
      <w:pPr>
        <w:pStyle w:val="a7"/>
      </w:pPr>
      <w:r w:rsidRPr="00881567">
        <w:t>строительство новых</w:t>
      </w:r>
      <w:r w:rsidR="005D01FA" w:rsidRPr="00881567">
        <w:t xml:space="preserve"> канализационных очистных сооружений для объедин</w:t>
      </w:r>
      <w:r w:rsidR="00175FF5">
        <w:t>ё</w:t>
      </w:r>
      <w:r w:rsidR="005D01FA" w:rsidRPr="00881567">
        <w:t>нных сточных вод на базе имеющихся очистных сооружений в пос</w:t>
      </w:r>
      <w:r w:rsidRPr="00881567">
        <w:t>ё</w:t>
      </w:r>
      <w:r w:rsidR="005D01FA" w:rsidRPr="00881567">
        <w:t>лке Петровское;</w:t>
      </w:r>
    </w:p>
    <w:p w:rsidR="005D01FA" w:rsidRPr="00881567" w:rsidRDefault="005D01FA" w:rsidP="00911BB1">
      <w:pPr>
        <w:pStyle w:val="a7"/>
      </w:pPr>
      <w:r w:rsidRPr="00881567">
        <w:t>обеспечение ухода за зел</w:t>
      </w:r>
      <w:r w:rsidR="009A5C3D">
        <w:t>ё</w:t>
      </w:r>
      <w:r w:rsidRPr="00881567">
        <w:t>ными массивами лесов на территориях насел</w:t>
      </w:r>
      <w:r w:rsidR="00FB0892" w:rsidRPr="00881567">
        <w:t>ё</w:t>
      </w:r>
      <w:r w:rsidR="00226BA4">
        <w:t>нных пунктов.</w:t>
      </w:r>
    </w:p>
    <w:p w:rsidR="005D01FA" w:rsidRPr="00911BB1" w:rsidRDefault="00FB0892" w:rsidP="00911BB1">
      <w:pPr>
        <w:pStyle w:val="afffe"/>
      </w:pPr>
      <w:r w:rsidRPr="00911BB1">
        <w:t>С</w:t>
      </w:r>
      <w:r w:rsidR="005D01FA" w:rsidRPr="00911BB1">
        <w:t>анитарн</w:t>
      </w:r>
      <w:r w:rsidRPr="00911BB1">
        <w:t>ая</w:t>
      </w:r>
      <w:r w:rsidR="005D01FA" w:rsidRPr="00911BB1">
        <w:t xml:space="preserve"> очистк</w:t>
      </w:r>
      <w:r w:rsidRPr="00911BB1">
        <w:t>а</w:t>
      </w:r>
      <w:r w:rsidR="005D01FA" w:rsidRPr="00911BB1">
        <w:t xml:space="preserve"> территории</w:t>
      </w:r>
    </w:p>
    <w:p w:rsidR="009E0E25" w:rsidRPr="009E0E25" w:rsidRDefault="009E0E25" w:rsidP="009E0E25">
      <w:r>
        <w:t>Санитарная очистка территории включает в себя:</w:t>
      </w:r>
    </w:p>
    <w:p w:rsidR="00FB0892" w:rsidRPr="00881567" w:rsidRDefault="00FB0892" w:rsidP="00911BB1">
      <w:pPr>
        <w:pStyle w:val="a7"/>
      </w:pPr>
      <w:r w:rsidRPr="00881567">
        <w:t>оборудование площадок и установка контейнеров на территории всех населённых пунктов Петровского сельского поселения;</w:t>
      </w:r>
    </w:p>
    <w:p w:rsidR="00FB0892" w:rsidRPr="00881567" w:rsidRDefault="00FB0892" w:rsidP="00911BB1">
      <w:pPr>
        <w:pStyle w:val="a7"/>
      </w:pPr>
      <w:r w:rsidRPr="00881567">
        <w:t>оборудование контейнерных площадок вблизи садоводств и установка режима вывоза отходов с данных территорий;</w:t>
      </w:r>
    </w:p>
    <w:p w:rsidR="009E1542" w:rsidRPr="00881567" w:rsidRDefault="00FB0892" w:rsidP="00911BB1">
      <w:pPr>
        <w:pStyle w:val="a7"/>
      </w:pPr>
      <w:r w:rsidRPr="00881567">
        <w:t xml:space="preserve">обеспечение своевременного сбора и вывоза бытовых отходов на полигон </w:t>
      </w:r>
      <w:r w:rsidR="002E478B" w:rsidRPr="00881567">
        <w:t xml:space="preserve">твёрдых бытовых отходов </w:t>
      </w:r>
      <w:r w:rsidRPr="00881567">
        <w:t>вблизи посёлка Тракторное (Плодовское сельское поселение)</w:t>
      </w:r>
      <w:r w:rsidR="00226BA4">
        <w:t>.</w:t>
      </w:r>
    </w:p>
    <w:p w:rsidR="00FB6AE1" w:rsidRDefault="00FB6AE1" w:rsidP="00FB6AE1">
      <w:pPr>
        <w:pStyle w:val="12"/>
      </w:pPr>
      <w:bookmarkStart w:id="201" w:name="_Toc209703800"/>
      <w:r w:rsidRPr="00FB6AE1">
        <w:t>СВЕДЕНИЯ О ВИДАХ, НАЗНАЧЕНИИ И НАИМЕНОВАНИЯХ ПЛАНИРУЕМЫХ ДЛЯ РАЗМЕЩЕНИЯ НА ТЕРРИТОРИИ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w:t>
      </w:r>
      <w:bookmarkEnd w:id="201"/>
    </w:p>
    <w:p w:rsidR="00A576A9" w:rsidRPr="00881567" w:rsidRDefault="00A576A9" w:rsidP="00FB6AE1">
      <w:pPr>
        <w:pStyle w:val="21"/>
      </w:pPr>
      <w:bookmarkStart w:id="202" w:name="_Toc209703801"/>
      <w:r w:rsidRPr="00881567">
        <w:t>Сведения об объектах федерального значения</w:t>
      </w:r>
      <w:bookmarkEnd w:id="202"/>
    </w:p>
    <w:p w:rsidR="00AD3C5E" w:rsidRDefault="008C5EA7" w:rsidP="00AD3C5E">
      <w:r>
        <w:t xml:space="preserve">Схемой </w:t>
      </w:r>
      <w:r w:rsidR="00AD3C5E">
        <w:t xml:space="preserve">территориального планирования Российской Федерации в области энергетики, схемой территориального планирования Российской Федерации в области высшего образования, схемой территориального планирования Российской Федерации в области здравоохранения размещение планируемых объектов федерального значения на территории </w:t>
      </w:r>
      <w:r w:rsidR="009C7C1F">
        <w:t>Петровского</w:t>
      </w:r>
      <w:r w:rsidR="00AD3C5E">
        <w:t xml:space="preserve"> сельского поселения не предусмотрено.</w:t>
      </w:r>
    </w:p>
    <w:p w:rsidR="00EC34E4" w:rsidRDefault="002F2F7F" w:rsidP="00AD3C5E">
      <w:r>
        <w:t>В границе</w:t>
      </w:r>
      <w:r w:rsidRPr="00881567">
        <w:t xml:space="preserve"> Петровского сельского поселения </w:t>
      </w:r>
      <w:r>
        <w:t>планируется</w:t>
      </w:r>
      <w:r w:rsidRPr="00881567">
        <w:t xml:space="preserve"> размещение объектов федерального значен</w:t>
      </w:r>
      <w:r>
        <w:t xml:space="preserve">ия, предусмотренных схемой </w:t>
      </w:r>
      <w:r w:rsidR="00AD3C5E">
        <w:t>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r w:rsidR="003D0DAC">
        <w:t>.</w:t>
      </w:r>
      <w:r w:rsidR="00EC34E4">
        <w:t xml:space="preserve"> </w:t>
      </w:r>
      <w:r w:rsidR="003D0DAC" w:rsidRPr="00910B00">
        <w:t>Сведения о планируемых автомобильны</w:t>
      </w:r>
      <w:r w:rsidR="003D0DAC">
        <w:t xml:space="preserve">х дорогах федерального значения </w:t>
      </w:r>
      <w:r w:rsidR="004C166D">
        <w:t>приведены</w:t>
      </w:r>
      <w:r w:rsidR="003D0DAC">
        <w:t xml:space="preserve"> в </w:t>
      </w:r>
      <w:r w:rsidR="00EC34E4">
        <w:t xml:space="preserve">таблице </w:t>
      </w:r>
      <w:r w:rsidR="00E77C34">
        <w:fldChar w:fldCharType="begin"/>
      </w:r>
      <w:r w:rsidR="00E77C34">
        <w:instrText xml:space="preserve"> REF _Ref194666745 \h  \* MERGEFORMAT </w:instrText>
      </w:r>
      <w:r w:rsidR="00E77C34">
        <w:fldChar w:fldCharType="separate"/>
      </w:r>
      <w:r w:rsidR="0011269D" w:rsidRPr="0011269D">
        <w:rPr>
          <w:vanish/>
        </w:rPr>
        <w:t xml:space="preserve">Таблица </w:t>
      </w:r>
      <w:r w:rsidR="0011269D">
        <w:rPr>
          <w:noProof/>
        </w:rPr>
        <w:t>5.1</w:t>
      </w:r>
      <w:r w:rsidR="0011269D">
        <w:t>.</w:t>
      </w:r>
      <w:r w:rsidR="0011269D">
        <w:rPr>
          <w:noProof/>
        </w:rPr>
        <w:t>1</w:t>
      </w:r>
      <w:r w:rsidR="00E77C34">
        <w:fldChar w:fldCharType="end"/>
      </w:r>
      <w:r w:rsidR="00737A6F" w:rsidRPr="00881567">
        <w:t>.</w:t>
      </w:r>
    </w:p>
    <w:p w:rsidR="0062366D" w:rsidRPr="00910B00" w:rsidRDefault="0062366D" w:rsidP="0062366D">
      <w:pPr>
        <w:pStyle w:val="afffffffffff5"/>
      </w:pPr>
      <w:r w:rsidRPr="00910B00">
        <w:t xml:space="preserve">Таблица </w:t>
      </w:r>
      <w:fldSimple w:instr=" STYLEREF  \s &quot;Заголовок 2;Заголовок 2 Знак Знак Знак Знак;Заголовок 2 Знак Знак Знак Знак Знак Знак Знак Знак;Заголовок 2 Знак Знак Знак Знак Знак Знак Знак Знак Знак;Заголовок 2а;EIA H2;- 1.1;Section;H2;OG Heading 2;h2;Заголовок 1 Знак + 14 pt Знак;1.1. Caaieiaie 2&quot;  \* MERGEFORMAT ">
        <w:r w:rsidR="003D0DAC">
          <w:rPr>
            <w:noProof/>
          </w:rPr>
          <w:t>5.1</w:t>
        </w:r>
      </w:fldSimple>
      <w:r w:rsidR="000C2208">
        <w:t>.</w:t>
      </w:r>
      <w:fldSimple w:instr=" SEQ Таблица \* ARABIC \s 3 ">
        <w:r w:rsidR="000C2208">
          <w:rPr>
            <w:noProof/>
          </w:rPr>
          <w:t>1</w:t>
        </w:r>
      </w:fldSimple>
    </w:p>
    <w:p w:rsidR="0062366D" w:rsidRPr="00910B00" w:rsidRDefault="0062366D" w:rsidP="0062366D">
      <w:pPr>
        <w:pStyle w:val="affffffffffffb"/>
      </w:pPr>
      <w:r w:rsidRPr="00910B00">
        <w:t>Сведения о планируемых автомобильны</w:t>
      </w:r>
      <w:r>
        <w:t>х дорогах федерального значения</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1451"/>
        <w:gridCol w:w="2122"/>
        <w:gridCol w:w="6269"/>
      </w:tblGrid>
      <w:tr w:rsidR="00E16413" w:rsidRPr="002B4D1D" w:rsidTr="002658E6">
        <w:trPr>
          <w:trHeight w:val="276"/>
        </w:trPr>
        <w:tc>
          <w:tcPr>
            <w:tcW w:w="278" w:type="pct"/>
          </w:tcPr>
          <w:p w:rsidR="00E16413" w:rsidRPr="002B4D1D" w:rsidRDefault="00E16413" w:rsidP="00246674">
            <w:pPr>
              <w:pStyle w:val="affffffffff7"/>
              <w:rPr>
                <w:rFonts w:eastAsia="Calibri"/>
              </w:rPr>
            </w:pPr>
            <w:r>
              <w:rPr>
                <w:rFonts w:eastAsia="Calibri"/>
              </w:rPr>
              <w:t>№ п/п</w:t>
            </w:r>
          </w:p>
        </w:tc>
        <w:tc>
          <w:tcPr>
            <w:tcW w:w="696" w:type="pct"/>
            <w:shd w:val="clear" w:color="auto" w:fill="auto"/>
          </w:tcPr>
          <w:p w:rsidR="00E16413" w:rsidRPr="002B4D1D" w:rsidRDefault="00E16413" w:rsidP="00246674">
            <w:pPr>
              <w:pStyle w:val="affffffffff7"/>
              <w:rPr>
                <w:rFonts w:eastAsia="Calibri"/>
              </w:rPr>
            </w:pPr>
            <w:r w:rsidRPr="002B4D1D">
              <w:rPr>
                <w:rFonts w:eastAsia="Calibri"/>
              </w:rPr>
              <w:t>Номер по документу</w:t>
            </w:r>
            <w:r w:rsidR="00A50CA9">
              <w:rPr>
                <w:rFonts w:eastAsia="Calibri"/>
              </w:rPr>
              <w:t>*</w:t>
            </w:r>
          </w:p>
        </w:tc>
        <w:tc>
          <w:tcPr>
            <w:tcW w:w="1018" w:type="pct"/>
            <w:shd w:val="clear" w:color="auto" w:fill="auto"/>
          </w:tcPr>
          <w:p w:rsidR="00E16413" w:rsidRPr="002B4D1D" w:rsidRDefault="00E16413" w:rsidP="00246674">
            <w:pPr>
              <w:pStyle w:val="affffffffff7"/>
              <w:rPr>
                <w:rFonts w:eastAsia="Calibri"/>
              </w:rPr>
            </w:pPr>
            <w:r w:rsidRPr="002B4D1D">
              <w:rPr>
                <w:rFonts w:eastAsia="Calibri"/>
              </w:rPr>
              <w:t>Наименование параметра</w:t>
            </w:r>
          </w:p>
        </w:tc>
        <w:tc>
          <w:tcPr>
            <w:tcW w:w="3008" w:type="pct"/>
            <w:shd w:val="clear" w:color="auto" w:fill="auto"/>
          </w:tcPr>
          <w:p w:rsidR="00E16413" w:rsidRPr="002B4D1D" w:rsidRDefault="00E16413" w:rsidP="00246674">
            <w:pPr>
              <w:pStyle w:val="affffffffff7"/>
              <w:rPr>
                <w:rFonts w:eastAsia="Calibri"/>
              </w:rPr>
            </w:pPr>
            <w:r w:rsidRPr="002B4D1D">
              <w:rPr>
                <w:rFonts w:eastAsia="Calibri"/>
              </w:rPr>
              <w:t>Сведения</w:t>
            </w:r>
          </w:p>
        </w:tc>
      </w:tr>
    </w:tbl>
    <w:p w:rsidR="002658E6" w:rsidRDefault="002658E6" w:rsidP="00246674">
      <w:pPr>
        <w:pStyle w:val="affffffffff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1451"/>
        <w:gridCol w:w="2122"/>
        <w:gridCol w:w="6269"/>
      </w:tblGrid>
      <w:tr w:rsidR="00E16413" w:rsidRPr="002B4D1D" w:rsidTr="002658E6">
        <w:trPr>
          <w:trHeight w:val="276"/>
          <w:tblHeader/>
        </w:trPr>
        <w:tc>
          <w:tcPr>
            <w:tcW w:w="278" w:type="pct"/>
            <w:tcBorders>
              <w:bottom w:val="single" w:sz="4" w:space="0" w:color="auto"/>
            </w:tcBorders>
          </w:tcPr>
          <w:p w:rsidR="00E16413" w:rsidRPr="002B4D1D" w:rsidRDefault="00E16413" w:rsidP="00246674">
            <w:pPr>
              <w:pStyle w:val="affffffffff7"/>
              <w:rPr>
                <w:rFonts w:eastAsia="Calibri"/>
              </w:rPr>
            </w:pPr>
            <w:r>
              <w:rPr>
                <w:rFonts w:eastAsia="Calibri"/>
              </w:rPr>
              <w:t>1</w:t>
            </w:r>
          </w:p>
        </w:tc>
        <w:tc>
          <w:tcPr>
            <w:tcW w:w="696" w:type="pct"/>
            <w:tcBorders>
              <w:bottom w:val="single" w:sz="4" w:space="0" w:color="auto"/>
            </w:tcBorders>
            <w:shd w:val="clear" w:color="auto" w:fill="auto"/>
          </w:tcPr>
          <w:p w:rsidR="00E16413" w:rsidRPr="002B4D1D" w:rsidRDefault="00E16413" w:rsidP="00246674">
            <w:pPr>
              <w:pStyle w:val="affffffffff7"/>
              <w:rPr>
                <w:rFonts w:eastAsia="Calibri"/>
              </w:rPr>
            </w:pPr>
            <w:r>
              <w:rPr>
                <w:rFonts w:eastAsia="Calibri"/>
              </w:rPr>
              <w:t>2</w:t>
            </w:r>
          </w:p>
        </w:tc>
        <w:tc>
          <w:tcPr>
            <w:tcW w:w="1018" w:type="pct"/>
            <w:shd w:val="clear" w:color="auto" w:fill="auto"/>
          </w:tcPr>
          <w:p w:rsidR="00E16413" w:rsidRPr="002B4D1D" w:rsidRDefault="00E16413" w:rsidP="00246674">
            <w:pPr>
              <w:pStyle w:val="affffffffff7"/>
              <w:rPr>
                <w:rFonts w:eastAsia="Calibri"/>
              </w:rPr>
            </w:pPr>
            <w:r>
              <w:rPr>
                <w:rFonts w:eastAsia="Calibri"/>
              </w:rPr>
              <w:t>3</w:t>
            </w:r>
          </w:p>
        </w:tc>
        <w:tc>
          <w:tcPr>
            <w:tcW w:w="3008" w:type="pct"/>
            <w:shd w:val="clear" w:color="auto" w:fill="auto"/>
          </w:tcPr>
          <w:p w:rsidR="00E16413" w:rsidRPr="002B4D1D" w:rsidRDefault="00E16413" w:rsidP="00246674">
            <w:pPr>
              <w:pStyle w:val="affffffffff7"/>
              <w:rPr>
                <w:rFonts w:eastAsia="Calibri"/>
              </w:rPr>
            </w:pPr>
            <w:r>
              <w:rPr>
                <w:rFonts w:eastAsia="Calibri"/>
              </w:rPr>
              <w:t>4</w:t>
            </w:r>
          </w:p>
        </w:tc>
      </w:tr>
      <w:tr w:rsidR="00E16413" w:rsidRPr="002B4D1D" w:rsidTr="002658E6">
        <w:trPr>
          <w:trHeight w:val="276"/>
        </w:trPr>
        <w:tc>
          <w:tcPr>
            <w:tcW w:w="278" w:type="pct"/>
            <w:vMerge w:val="restart"/>
          </w:tcPr>
          <w:p w:rsidR="00E16413" w:rsidRPr="002658E6" w:rsidRDefault="00E16413" w:rsidP="0008675D">
            <w:pPr>
              <w:pStyle w:val="afffffffffff2"/>
            </w:pPr>
            <w:r w:rsidRPr="002658E6">
              <w:t>1</w:t>
            </w:r>
          </w:p>
        </w:tc>
        <w:tc>
          <w:tcPr>
            <w:tcW w:w="696" w:type="pct"/>
            <w:vMerge w:val="restart"/>
            <w:shd w:val="clear" w:color="auto" w:fill="auto"/>
          </w:tcPr>
          <w:p w:rsidR="00E16413" w:rsidRPr="00C57B68" w:rsidRDefault="00E16413" w:rsidP="004404F8">
            <w:pPr>
              <w:pStyle w:val="affffffffffff8"/>
            </w:pPr>
            <w:r w:rsidRPr="00C57B68">
              <w:t>9</w:t>
            </w:r>
          </w:p>
        </w:tc>
        <w:tc>
          <w:tcPr>
            <w:tcW w:w="1018" w:type="pct"/>
            <w:shd w:val="clear" w:color="auto" w:fill="auto"/>
          </w:tcPr>
          <w:p w:rsidR="00E16413" w:rsidRPr="002B4D1D" w:rsidRDefault="00E16413" w:rsidP="0008675D">
            <w:pPr>
              <w:pStyle w:val="afffffffffff2"/>
            </w:pPr>
            <w:r w:rsidRPr="002B4D1D">
              <w:t>Наименование</w:t>
            </w:r>
          </w:p>
        </w:tc>
        <w:tc>
          <w:tcPr>
            <w:tcW w:w="3008" w:type="pct"/>
            <w:shd w:val="clear" w:color="auto" w:fill="auto"/>
          </w:tcPr>
          <w:p w:rsidR="00E16413" w:rsidRPr="002B4D1D" w:rsidRDefault="00E16413" w:rsidP="0008675D">
            <w:pPr>
              <w:pStyle w:val="afffffffffff2"/>
            </w:pPr>
            <w:r w:rsidRPr="00E16413">
              <w:t>Северо-Восточный железнодорожный обход Санкт-Петербурга</w:t>
            </w:r>
          </w:p>
        </w:tc>
      </w:tr>
      <w:tr w:rsidR="00E16413" w:rsidRPr="002B4D1D" w:rsidTr="002658E6">
        <w:trPr>
          <w:trHeight w:val="276"/>
        </w:trPr>
        <w:tc>
          <w:tcPr>
            <w:tcW w:w="278" w:type="pct"/>
            <w:vMerge/>
          </w:tcPr>
          <w:p w:rsidR="00E16413" w:rsidRPr="002B4D1D" w:rsidRDefault="00E16413" w:rsidP="00C74156">
            <w:pPr>
              <w:tabs>
                <w:tab w:val="left" w:pos="2674"/>
              </w:tabs>
              <w:ind w:firstLine="0"/>
              <w:jc w:val="left"/>
              <w:rPr>
                <w:rFonts w:cs="Times"/>
                <w:sz w:val="24"/>
                <w:szCs w:val="22"/>
                <w:shd w:val="clear" w:color="auto" w:fill="FFFFFF"/>
                <w:lang w:eastAsia="en-US"/>
              </w:rPr>
            </w:pPr>
          </w:p>
        </w:tc>
        <w:tc>
          <w:tcPr>
            <w:tcW w:w="696" w:type="pct"/>
            <w:vMerge/>
            <w:shd w:val="clear" w:color="auto" w:fill="auto"/>
          </w:tcPr>
          <w:p w:rsidR="00E16413" w:rsidRPr="002B4D1D" w:rsidRDefault="00E16413" w:rsidP="00C74156">
            <w:pPr>
              <w:tabs>
                <w:tab w:val="left" w:pos="2674"/>
              </w:tabs>
              <w:ind w:firstLine="0"/>
              <w:jc w:val="left"/>
              <w:rPr>
                <w:rFonts w:cs="Times"/>
                <w:sz w:val="24"/>
                <w:szCs w:val="22"/>
                <w:shd w:val="clear" w:color="auto" w:fill="FFFFFF"/>
                <w:lang w:eastAsia="en-US"/>
              </w:rPr>
            </w:pPr>
          </w:p>
        </w:tc>
        <w:tc>
          <w:tcPr>
            <w:tcW w:w="1018" w:type="pct"/>
            <w:shd w:val="clear" w:color="auto" w:fill="auto"/>
          </w:tcPr>
          <w:p w:rsidR="00E16413" w:rsidRPr="002B4D1D" w:rsidRDefault="00E16413" w:rsidP="0008675D">
            <w:pPr>
              <w:pStyle w:val="afffffffffff2"/>
            </w:pPr>
            <w:r w:rsidRPr="002B4D1D">
              <w:t>Назначение</w:t>
            </w:r>
          </w:p>
        </w:tc>
        <w:tc>
          <w:tcPr>
            <w:tcW w:w="3008" w:type="pct"/>
            <w:shd w:val="clear" w:color="auto" w:fill="auto"/>
          </w:tcPr>
          <w:p w:rsidR="00E16413" w:rsidRPr="002B4D1D" w:rsidRDefault="00E16413" w:rsidP="0008675D">
            <w:pPr>
              <w:pStyle w:val="afffffffffff2"/>
            </w:pPr>
            <w:r w:rsidRPr="00E16413">
              <w:t>Строительство обходов городов и узлов</w:t>
            </w:r>
          </w:p>
        </w:tc>
      </w:tr>
      <w:tr w:rsidR="00E16413" w:rsidRPr="002B4D1D" w:rsidTr="002658E6">
        <w:trPr>
          <w:trHeight w:val="276"/>
        </w:trPr>
        <w:tc>
          <w:tcPr>
            <w:tcW w:w="278" w:type="pct"/>
            <w:vMerge/>
          </w:tcPr>
          <w:p w:rsidR="00E16413" w:rsidRPr="002B4D1D" w:rsidRDefault="00E16413" w:rsidP="00C74156">
            <w:pPr>
              <w:tabs>
                <w:tab w:val="left" w:pos="2674"/>
              </w:tabs>
              <w:ind w:firstLine="0"/>
              <w:jc w:val="left"/>
              <w:rPr>
                <w:rFonts w:cs="Times"/>
                <w:sz w:val="24"/>
                <w:szCs w:val="22"/>
                <w:shd w:val="clear" w:color="auto" w:fill="FFFFFF"/>
                <w:lang w:eastAsia="en-US"/>
              </w:rPr>
            </w:pPr>
          </w:p>
        </w:tc>
        <w:tc>
          <w:tcPr>
            <w:tcW w:w="696" w:type="pct"/>
            <w:vMerge/>
            <w:shd w:val="clear" w:color="auto" w:fill="auto"/>
          </w:tcPr>
          <w:p w:rsidR="00E16413" w:rsidRPr="002B4D1D" w:rsidRDefault="00E16413" w:rsidP="00C74156">
            <w:pPr>
              <w:tabs>
                <w:tab w:val="left" w:pos="2674"/>
              </w:tabs>
              <w:ind w:firstLine="0"/>
              <w:jc w:val="left"/>
              <w:rPr>
                <w:rFonts w:cs="Times"/>
                <w:sz w:val="24"/>
                <w:szCs w:val="22"/>
                <w:shd w:val="clear" w:color="auto" w:fill="FFFFFF"/>
                <w:lang w:eastAsia="en-US"/>
              </w:rPr>
            </w:pPr>
          </w:p>
        </w:tc>
        <w:tc>
          <w:tcPr>
            <w:tcW w:w="1018" w:type="pct"/>
            <w:shd w:val="clear" w:color="auto" w:fill="auto"/>
          </w:tcPr>
          <w:p w:rsidR="00E16413" w:rsidRPr="002B4D1D" w:rsidRDefault="00E16413" w:rsidP="0008675D">
            <w:pPr>
              <w:pStyle w:val="afffffffffff2"/>
            </w:pPr>
            <w:r w:rsidRPr="002B4D1D">
              <w:t>Основные характеристики</w:t>
            </w:r>
          </w:p>
        </w:tc>
        <w:tc>
          <w:tcPr>
            <w:tcW w:w="3008" w:type="pct"/>
            <w:shd w:val="clear" w:color="auto" w:fill="auto"/>
          </w:tcPr>
          <w:p w:rsidR="00E16413" w:rsidRPr="002B4D1D" w:rsidRDefault="00E16413" w:rsidP="0008675D">
            <w:pPr>
              <w:pStyle w:val="afffffffffff2"/>
            </w:pPr>
            <w:r w:rsidRPr="00E16413">
              <w:t>Строительство Северо-Восточного железнодорожного обхода Санкт-Петербурга, категория железнодорожной линии - I</w:t>
            </w:r>
          </w:p>
        </w:tc>
      </w:tr>
      <w:tr w:rsidR="00E16413" w:rsidRPr="002B4D1D" w:rsidTr="002658E6">
        <w:trPr>
          <w:trHeight w:val="276"/>
        </w:trPr>
        <w:tc>
          <w:tcPr>
            <w:tcW w:w="278" w:type="pct"/>
            <w:vMerge w:val="restart"/>
          </w:tcPr>
          <w:p w:rsidR="00E16413" w:rsidRPr="002B4D1D" w:rsidRDefault="00E16413" w:rsidP="0008675D">
            <w:pPr>
              <w:pStyle w:val="afffffffffff2"/>
              <w:rPr>
                <w:shd w:val="clear" w:color="auto" w:fill="FFFFFF"/>
                <w:lang w:eastAsia="en-US"/>
              </w:rPr>
            </w:pPr>
            <w:r>
              <w:rPr>
                <w:shd w:val="clear" w:color="auto" w:fill="FFFFFF"/>
                <w:lang w:eastAsia="en-US"/>
              </w:rPr>
              <w:t>2</w:t>
            </w:r>
          </w:p>
        </w:tc>
        <w:tc>
          <w:tcPr>
            <w:tcW w:w="696" w:type="pct"/>
            <w:vMerge w:val="restart"/>
            <w:shd w:val="clear" w:color="auto" w:fill="auto"/>
          </w:tcPr>
          <w:p w:rsidR="00E16413" w:rsidRPr="00C57B68" w:rsidRDefault="00E16413" w:rsidP="004404F8">
            <w:pPr>
              <w:pStyle w:val="affffffffffff8"/>
            </w:pPr>
            <w:r w:rsidRPr="00C57B68">
              <w:t>25</w:t>
            </w:r>
          </w:p>
        </w:tc>
        <w:tc>
          <w:tcPr>
            <w:tcW w:w="1018" w:type="pct"/>
            <w:shd w:val="clear" w:color="auto" w:fill="auto"/>
          </w:tcPr>
          <w:p w:rsidR="00E16413" w:rsidRPr="002B4D1D" w:rsidRDefault="00E16413" w:rsidP="0008675D">
            <w:pPr>
              <w:pStyle w:val="afffffffffff2"/>
            </w:pPr>
            <w:r w:rsidRPr="002B4D1D">
              <w:t>Наименование</w:t>
            </w:r>
          </w:p>
        </w:tc>
        <w:tc>
          <w:tcPr>
            <w:tcW w:w="3008" w:type="pct"/>
            <w:shd w:val="clear" w:color="auto" w:fill="auto"/>
          </w:tcPr>
          <w:p w:rsidR="00E16413" w:rsidRPr="002B4D1D" w:rsidRDefault="00E16413" w:rsidP="0008675D">
            <w:pPr>
              <w:pStyle w:val="afffffffffff2"/>
            </w:pPr>
            <w:r w:rsidRPr="00E16413">
              <w:t xml:space="preserve">Автомобильной дороги федерального значения А-121 «Сортавала» Санкт-Петербург </w:t>
            </w:r>
            <w:r w:rsidR="00AF2ADA">
              <w:t>–</w:t>
            </w:r>
            <w:r w:rsidRPr="00E16413">
              <w:t xml:space="preserve"> Сортавала </w:t>
            </w:r>
            <w:r w:rsidR="00AF2ADA">
              <w:t>–</w:t>
            </w:r>
            <w:r w:rsidRPr="00E16413">
              <w:t xml:space="preserve"> автомобильная дорога Р-21 «Кола»</w:t>
            </w:r>
          </w:p>
        </w:tc>
      </w:tr>
      <w:tr w:rsidR="00E16413" w:rsidRPr="002B4D1D" w:rsidTr="002658E6">
        <w:trPr>
          <w:trHeight w:val="276"/>
        </w:trPr>
        <w:tc>
          <w:tcPr>
            <w:tcW w:w="278" w:type="pct"/>
            <w:vMerge/>
          </w:tcPr>
          <w:p w:rsidR="00E16413" w:rsidRPr="002B4D1D" w:rsidRDefault="00E16413" w:rsidP="00C74156">
            <w:pPr>
              <w:tabs>
                <w:tab w:val="left" w:pos="2674"/>
              </w:tabs>
              <w:ind w:firstLine="0"/>
              <w:jc w:val="left"/>
              <w:rPr>
                <w:rFonts w:cs="Times"/>
                <w:sz w:val="24"/>
                <w:szCs w:val="22"/>
                <w:shd w:val="clear" w:color="auto" w:fill="FFFFFF"/>
                <w:lang w:eastAsia="en-US"/>
              </w:rPr>
            </w:pPr>
          </w:p>
        </w:tc>
        <w:tc>
          <w:tcPr>
            <w:tcW w:w="696" w:type="pct"/>
            <w:vMerge/>
            <w:shd w:val="clear" w:color="auto" w:fill="auto"/>
          </w:tcPr>
          <w:p w:rsidR="00E16413" w:rsidRPr="002B4D1D" w:rsidRDefault="00E16413" w:rsidP="00C74156">
            <w:pPr>
              <w:tabs>
                <w:tab w:val="left" w:pos="2674"/>
              </w:tabs>
              <w:ind w:firstLine="0"/>
              <w:jc w:val="left"/>
              <w:rPr>
                <w:rFonts w:cs="Times"/>
                <w:sz w:val="24"/>
                <w:szCs w:val="22"/>
                <w:shd w:val="clear" w:color="auto" w:fill="FFFFFF"/>
                <w:lang w:eastAsia="en-US"/>
              </w:rPr>
            </w:pPr>
          </w:p>
        </w:tc>
        <w:tc>
          <w:tcPr>
            <w:tcW w:w="1018" w:type="pct"/>
            <w:shd w:val="clear" w:color="auto" w:fill="auto"/>
          </w:tcPr>
          <w:p w:rsidR="00E16413" w:rsidRPr="002B4D1D" w:rsidRDefault="00E16413" w:rsidP="0008675D">
            <w:pPr>
              <w:pStyle w:val="afffffffffff2"/>
            </w:pPr>
            <w:r w:rsidRPr="002B4D1D">
              <w:t>Назначение</w:t>
            </w:r>
          </w:p>
        </w:tc>
        <w:tc>
          <w:tcPr>
            <w:tcW w:w="3008" w:type="pct"/>
            <w:shd w:val="clear" w:color="auto" w:fill="auto"/>
          </w:tcPr>
          <w:p w:rsidR="00E16413" w:rsidRPr="002B4D1D" w:rsidRDefault="00E16413" w:rsidP="0008675D">
            <w:pPr>
              <w:pStyle w:val="afffffffffff2"/>
            </w:pPr>
            <w:r w:rsidRPr="00E16413">
              <w:t>Повышение доступности дорожной сети для населения, начало формирования сети автомагистралей и скоростных дорог по направлениям международных транспортных коридоров</w:t>
            </w:r>
          </w:p>
        </w:tc>
      </w:tr>
      <w:tr w:rsidR="00E16413" w:rsidRPr="002B4D1D" w:rsidTr="002658E6">
        <w:trPr>
          <w:trHeight w:val="276"/>
        </w:trPr>
        <w:tc>
          <w:tcPr>
            <w:tcW w:w="278" w:type="pct"/>
            <w:vMerge/>
          </w:tcPr>
          <w:p w:rsidR="00E16413" w:rsidRPr="002B4D1D" w:rsidRDefault="00E16413" w:rsidP="00C74156">
            <w:pPr>
              <w:tabs>
                <w:tab w:val="left" w:pos="2674"/>
              </w:tabs>
              <w:ind w:firstLine="0"/>
              <w:jc w:val="left"/>
              <w:rPr>
                <w:rFonts w:cs="Times"/>
                <w:sz w:val="24"/>
                <w:szCs w:val="22"/>
                <w:shd w:val="clear" w:color="auto" w:fill="FFFFFF"/>
                <w:lang w:eastAsia="en-US"/>
              </w:rPr>
            </w:pPr>
          </w:p>
        </w:tc>
        <w:tc>
          <w:tcPr>
            <w:tcW w:w="696" w:type="pct"/>
            <w:vMerge/>
            <w:shd w:val="clear" w:color="auto" w:fill="auto"/>
          </w:tcPr>
          <w:p w:rsidR="00E16413" w:rsidRPr="002B4D1D" w:rsidRDefault="00E16413" w:rsidP="00C74156">
            <w:pPr>
              <w:tabs>
                <w:tab w:val="left" w:pos="2674"/>
              </w:tabs>
              <w:ind w:firstLine="0"/>
              <w:jc w:val="left"/>
              <w:rPr>
                <w:rFonts w:cs="Times"/>
                <w:sz w:val="24"/>
                <w:szCs w:val="22"/>
                <w:shd w:val="clear" w:color="auto" w:fill="FFFFFF"/>
                <w:lang w:eastAsia="en-US"/>
              </w:rPr>
            </w:pPr>
          </w:p>
        </w:tc>
        <w:tc>
          <w:tcPr>
            <w:tcW w:w="1018" w:type="pct"/>
            <w:shd w:val="clear" w:color="auto" w:fill="auto"/>
          </w:tcPr>
          <w:p w:rsidR="00E16413" w:rsidRPr="002B4D1D" w:rsidRDefault="00E16413" w:rsidP="0008675D">
            <w:pPr>
              <w:pStyle w:val="afffffffffff2"/>
            </w:pPr>
            <w:r w:rsidRPr="002B4D1D">
              <w:t>Основные характеристики</w:t>
            </w:r>
          </w:p>
        </w:tc>
        <w:tc>
          <w:tcPr>
            <w:tcW w:w="3008" w:type="pct"/>
            <w:shd w:val="clear" w:color="auto" w:fill="auto"/>
          </w:tcPr>
          <w:p w:rsidR="00E16413" w:rsidRPr="002B4D1D" w:rsidRDefault="00E16413" w:rsidP="0008675D">
            <w:pPr>
              <w:pStyle w:val="afffffffffff2"/>
            </w:pPr>
            <w:r w:rsidRPr="00E16413">
              <w:t xml:space="preserve">Строительство и реконструкция автомобильной дороги на участке км 32 + 744 </w:t>
            </w:r>
            <w:r w:rsidR="00AF2ADA">
              <w:t xml:space="preserve">– </w:t>
            </w:r>
            <w:r w:rsidRPr="00E16413">
              <w:t>км 468 + 876 протяжённостью 425,16 км, категория II</w:t>
            </w:r>
          </w:p>
        </w:tc>
      </w:tr>
      <w:tr w:rsidR="00E16413" w:rsidRPr="002B4D1D" w:rsidTr="002658E6">
        <w:trPr>
          <w:trHeight w:val="276"/>
        </w:trPr>
        <w:tc>
          <w:tcPr>
            <w:tcW w:w="278" w:type="pct"/>
            <w:vMerge/>
          </w:tcPr>
          <w:p w:rsidR="00E16413" w:rsidRPr="002B4D1D" w:rsidRDefault="00E16413" w:rsidP="00C74156">
            <w:pPr>
              <w:tabs>
                <w:tab w:val="left" w:pos="2674"/>
              </w:tabs>
              <w:ind w:firstLine="0"/>
              <w:jc w:val="left"/>
              <w:rPr>
                <w:rFonts w:cs="Times"/>
                <w:sz w:val="24"/>
                <w:szCs w:val="22"/>
                <w:shd w:val="clear" w:color="auto" w:fill="FFFFFF"/>
                <w:lang w:eastAsia="en-US"/>
              </w:rPr>
            </w:pPr>
          </w:p>
        </w:tc>
        <w:tc>
          <w:tcPr>
            <w:tcW w:w="696" w:type="pct"/>
            <w:vMerge/>
            <w:shd w:val="clear" w:color="auto" w:fill="auto"/>
          </w:tcPr>
          <w:p w:rsidR="00E16413" w:rsidRPr="002B4D1D" w:rsidRDefault="00E16413" w:rsidP="00C74156">
            <w:pPr>
              <w:tabs>
                <w:tab w:val="left" w:pos="2674"/>
              </w:tabs>
              <w:ind w:firstLine="0"/>
              <w:jc w:val="left"/>
              <w:rPr>
                <w:rFonts w:cs="Times"/>
                <w:sz w:val="24"/>
                <w:szCs w:val="22"/>
                <w:shd w:val="clear" w:color="auto" w:fill="FFFFFF"/>
                <w:lang w:eastAsia="en-US"/>
              </w:rPr>
            </w:pPr>
          </w:p>
        </w:tc>
        <w:tc>
          <w:tcPr>
            <w:tcW w:w="1018" w:type="pct"/>
            <w:shd w:val="clear" w:color="auto" w:fill="auto"/>
          </w:tcPr>
          <w:p w:rsidR="00E16413" w:rsidRPr="002B4D1D" w:rsidRDefault="00E16413" w:rsidP="0008675D">
            <w:pPr>
              <w:pStyle w:val="afffffffffff2"/>
            </w:pPr>
            <w:r w:rsidRPr="002B4D1D">
              <w:t>Местоположение</w:t>
            </w:r>
          </w:p>
        </w:tc>
        <w:tc>
          <w:tcPr>
            <w:tcW w:w="3008" w:type="pct"/>
            <w:shd w:val="clear" w:color="auto" w:fill="auto"/>
          </w:tcPr>
          <w:p w:rsidR="00E16413" w:rsidRPr="002B4D1D" w:rsidRDefault="00E16413" w:rsidP="0008675D">
            <w:pPr>
              <w:pStyle w:val="afffffffffff2"/>
            </w:pPr>
            <w:r w:rsidRPr="00E16413">
              <w:t>Придорожная полоса, размер 100 м; режим использования 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санитарный разрыв, размер устанавливается на основании расчётов рассеивания загрязнения атмосферного воздуха и физических факторов (шума, вибрации, электромагнитных полей и другие) с последующим проведением натурных исследований и измерений, режим использования территории в пределах санитарного разрыва в соответствии с СанПиН 2.2.1/2.1.1.1200-03 (новая редакция)</w:t>
            </w:r>
          </w:p>
        </w:tc>
      </w:tr>
      <w:tr w:rsidR="00A50CA9" w:rsidRPr="002B4D1D" w:rsidTr="00720598">
        <w:trPr>
          <w:trHeight w:val="276"/>
        </w:trPr>
        <w:tc>
          <w:tcPr>
            <w:tcW w:w="1" w:type="pct"/>
            <w:gridSpan w:val="4"/>
          </w:tcPr>
          <w:p w:rsidR="00A50CA9" w:rsidRDefault="00A50CA9" w:rsidP="0008675D">
            <w:pPr>
              <w:pStyle w:val="afffffffffff2"/>
            </w:pPr>
            <w:r>
              <w:t>Примечание:</w:t>
            </w:r>
          </w:p>
          <w:p w:rsidR="00A50CA9" w:rsidRPr="00A50CA9" w:rsidRDefault="00A50CA9" w:rsidP="0008675D">
            <w:pPr>
              <w:pStyle w:val="afffffffffff2"/>
            </w:pPr>
            <w:r>
              <w:t xml:space="preserve">* </w:t>
            </w:r>
            <w:r w:rsidRPr="002B4D1D">
              <w:t>Номер</w:t>
            </w:r>
            <w:r>
              <w:t xml:space="preserve"> в соответствии со </w:t>
            </w:r>
            <w:r w:rsidRPr="00A50CA9">
              <w:t>схемой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p>
        </w:tc>
      </w:tr>
    </w:tbl>
    <w:p w:rsidR="00E16413" w:rsidRDefault="00E16413" w:rsidP="00E16413">
      <w:pPr>
        <w:pStyle w:val="affffffffffffe"/>
      </w:pPr>
      <w:r>
        <w:t>С</w:t>
      </w:r>
      <w:r w:rsidRPr="00910B00">
        <w:t xml:space="preserve">хемой территориального планирования Российской Федерации в области федерального транспорта (в части трубопроводного транспорта) </w:t>
      </w:r>
      <w:r>
        <w:t xml:space="preserve">на территории Петровского сельского поселения предусматривается размещение </w:t>
      </w:r>
      <w:r w:rsidR="00667A84">
        <w:t>«</w:t>
      </w:r>
      <w:r w:rsidR="00D43265" w:rsidRPr="00D43265">
        <w:t>газопровода-отвода к г</w:t>
      </w:r>
      <w:r w:rsidR="00667A84">
        <w:t>.</w:t>
      </w:r>
      <w:r w:rsidR="00D43265" w:rsidRPr="00D43265">
        <w:t xml:space="preserve"> Приозерск</w:t>
      </w:r>
      <w:r w:rsidR="00667A84">
        <w:t xml:space="preserve">у, </w:t>
      </w:r>
      <w:r w:rsidR="00667A84" w:rsidRPr="00667A84">
        <w:t>Ленинградская область»</w:t>
      </w:r>
      <w:r>
        <w:t>.</w:t>
      </w:r>
      <w:r w:rsidR="00D43265">
        <w:t xml:space="preserve"> </w:t>
      </w:r>
      <w:r w:rsidR="00D43265" w:rsidRPr="00D43265">
        <w:t xml:space="preserve">В соответствии с актом приёмки законченного строительства объекта от 31.12.2020 № 867 и сведениями, представленными </w:t>
      </w:r>
      <w:r w:rsidR="004D7938" w:rsidRPr="00D43265">
        <w:t xml:space="preserve">письмом </w:t>
      </w:r>
      <w:r w:rsidR="00D43265" w:rsidRPr="00D43265">
        <w:t>ООО «Газпром трансгаз Санкт-Петербург» от 22.11.2023 № 15-1/22532, строительство «газопровода-отвода к г. Приозерску, Ленинградская область» завершено.</w:t>
      </w:r>
      <w:r w:rsidR="00B661EC">
        <w:t xml:space="preserve"> В </w:t>
      </w:r>
      <w:r w:rsidR="00B661EC" w:rsidRPr="00B661EC">
        <w:t>геоинформационной подсистем</w:t>
      </w:r>
      <w:r w:rsidR="00B661EC">
        <w:t>е</w:t>
      </w:r>
      <w:r w:rsidR="00B661EC" w:rsidRPr="00B661EC">
        <w:t xml:space="preserve"> федеральн</w:t>
      </w:r>
      <w:r w:rsidR="00B661EC">
        <w:t>ой</w:t>
      </w:r>
      <w:r w:rsidR="00B661EC" w:rsidRPr="00B661EC">
        <w:t xml:space="preserve"> государственн</w:t>
      </w:r>
      <w:r w:rsidR="00B661EC">
        <w:t>ой</w:t>
      </w:r>
      <w:r w:rsidR="00B661EC" w:rsidRPr="00B661EC">
        <w:t xml:space="preserve"> информационн</w:t>
      </w:r>
      <w:r w:rsidR="00B661EC">
        <w:t>ой</w:t>
      </w:r>
      <w:r w:rsidR="00B661EC" w:rsidRPr="00B661EC">
        <w:t xml:space="preserve"> систем</w:t>
      </w:r>
      <w:r w:rsidR="00B661EC">
        <w:t>е</w:t>
      </w:r>
      <w:r w:rsidR="00B661EC" w:rsidRPr="00B661EC">
        <w:t xml:space="preserve"> территориального планирования</w:t>
      </w:r>
      <w:r w:rsidR="00B661EC">
        <w:t xml:space="preserve"> </w:t>
      </w:r>
      <w:r w:rsidR="00B661EC" w:rsidRPr="00B661EC">
        <w:t>«газопровод-отвод к г. Приозерску, Ленинградская область»</w:t>
      </w:r>
      <w:r w:rsidR="00B661EC">
        <w:t xml:space="preserve"> отображён как планируемый к реконструкции. На картах изменений в генеральный план объект федерального значения </w:t>
      </w:r>
      <w:r w:rsidR="00B661EC" w:rsidRPr="00B661EC">
        <w:t>«газопровод-отвод к г. Приозерску, Ленинградская область»</w:t>
      </w:r>
      <w:r w:rsidR="00B661EC">
        <w:t xml:space="preserve"> отображён как планируемый к реконструкции.</w:t>
      </w:r>
    </w:p>
    <w:p w:rsidR="0062366D" w:rsidRPr="00910B00" w:rsidRDefault="0062366D" w:rsidP="0062366D">
      <w:pPr>
        <w:pStyle w:val="afffffffffff5"/>
      </w:pPr>
      <w:r w:rsidRPr="00910B00">
        <w:t xml:space="preserve">Таблица </w:t>
      </w:r>
      <w:fldSimple w:instr=" STYLEREF  \s &quot;Заголовок 2;Заголовок 2 Знак Знак Знак Знак;Заголовок 2 Знак Знак Знак Знак Знак Знак Знак Знак;Заголовок 2 Знак Знак Знак Знак Знак Знак Знак Знак Знак;Заголовок 2а;EIA H2;- 1.1;Section;H2;OG Heading 2;h2;Заголовок 1 Знак + 14 pt Знак;1.1. Caaieiaie 2&quot;  \* MERGEFORMAT ">
        <w:r w:rsidR="005B4465">
          <w:rPr>
            <w:noProof/>
          </w:rPr>
          <w:t>5.1</w:t>
        </w:r>
      </w:fldSimple>
      <w:r w:rsidR="000C2208">
        <w:t>.</w:t>
      </w:r>
      <w:fldSimple w:instr=" SEQ Таблица \* ARABIC \s 3 ">
        <w:r w:rsidR="000C2208">
          <w:rPr>
            <w:noProof/>
          </w:rPr>
          <w:t>2</w:t>
        </w:r>
      </w:fldSimple>
    </w:p>
    <w:p w:rsidR="00E16413" w:rsidRDefault="0062366D" w:rsidP="0062366D">
      <w:r w:rsidRPr="00910B00">
        <w:t>Сведения о магистральных газопроводах, планируемых для размещения</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843"/>
        <w:gridCol w:w="7052"/>
      </w:tblGrid>
      <w:tr w:rsidR="0062366D" w:rsidRPr="002B4D1D" w:rsidTr="009E6BC5">
        <w:trPr>
          <w:trHeight w:val="276"/>
        </w:trPr>
        <w:tc>
          <w:tcPr>
            <w:tcW w:w="1526" w:type="dxa"/>
            <w:shd w:val="clear" w:color="auto" w:fill="auto"/>
          </w:tcPr>
          <w:p w:rsidR="0062366D" w:rsidRPr="002B4D1D" w:rsidRDefault="0062366D" w:rsidP="00246674">
            <w:pPr>
              <w:pStyle w:val="affffffffff7"/>
              <w:rPr>
                <w:rFonts w:eastAsia="Calibri"/>
              </w:rPr>
            </w:pPr>
            <w:r w:rsidRPr="002B4D1D">
              <w:rPr>
                <w:rFonts w:eastAsia="Calibri"/>
              </w:rPr>
              <w:t>Номер по документу</w:t>
            </w:r>
            <w:r w:rsidR="009E6BC5">
              <w:rPr>
                <w:rFonts w:eastAsia="Calibri"/>
              </w:rPr>
              <w:t>*</w:t>
            </w:r>
          </w:p>
        </w:tc>
        <w:tc>
          <w:tcPr>
            <w:tcW w:w="1843" w:type="dxa"/>
            <w:shd w:val="clear" w:color="auto" w:fill="auto"/>
          </w:tcPr>
          <w:p w:rsidR="0062366D" w:rsidRPr="002B4D1D" w:rsidRDefault="0062366D" w:rsidP="00246674">
            <w:pPr>
              <w:pStyle w:val="affffffffff7"/>
              <w:rPr>
                <w:rFonts w:eastAsia="Calibri"/>
              </w:rPr>
            </w:pPr>
            <w:r w:rsidRPr="002B4D1D">
              <w:rPr>
                <w:rFonts w:eastAsia="Calibri"/>
              </w:rPr>
              <w:t>Наименование параметра</w:t>
            </w:r>
          </w:p>
        </w:tc>
        <w:tc>
          <w:tcPr>
            <w:tcW w:w="7052" w:type="dxa"/>
            <w:shd w:val="clear" w:color="auto" w:fill="auto"/>
          </w:tcPr>
          <w:p w:rsidR="0062366D" w:rsidRPr="002B4D1D" w:rsidRDefault="0062366D" w:rsidP="00246674">
            <w:pPr>
              <w:pStyle w:val="affffffffff7"/>
              <w:rPr>
                <w:rFonts w:eastAsia="Calibri"/>
              </w:rPr>
            </w:pPr>
            <w:r w:rsidRPr="002B4D1D">
              <w:rPr>
                <w:rFonts w:eastAsia="Calibri"/>
              </w:rPr>
              <w:t>Сведения</w:t>
            </w:r>
          </w:p>
        </w:tc>
      </w:tr>
      <w:tr w:rsidR="0062366D" w:rsidRPr="002B4D1D" w:rsidTr="009E6BC5">
        <w:tblPrEx>
          <w:tblBorders>
            <w:bottom w:val="single" w:sz="4" w:space="0" w:color="auto"/>
          </w:tblBorders>
        </w:tblPrEx>
        <w:trPr>
          <w:trHeight w:val="276"/>
        </w:trPr>
        <w:tc>
          <w:tcPr>
            <w:tcW w:w="1526" w:type="dxa"/>
            <w:vMerge w:val="restart"/>
            <w:shd w:val="clear" w:color="auto" w:fill="auto"/>
          </w:tcPr>
          <w:p w:rsidR="0062366D" w:rsidRPr="00C57B68" w:rsidRDefault="0062366D" w:rsidP="004404F8">
            <w:pPr>
              <w:pStyle w:val="affffffffffff8"/>
            </w:pPr>
            <w:r>
              <w:t>62</w:t>
            </w:r>
          </w:p>
        </w:tc>
        <w:tc>
          <w:tcPr>
            <w:tcW w:w="1843" w:type="dxa"/>
            <w:shd w:val="clear" w:color="auto" w:fill="auto"/>
          </w:tcPr>
          <w:p w:rsidR="0062366D" w:rsidRPr="002B4D1D" w:rsidRDefault="0062366D" w:rsidP="0008675D">
            <w:pPr>
              <w:pStyle w:val="afffffffffff2"/>
            </w:pPr>
            <w:r w:rsidRPr="002B4D1D">
              <w:t>Наименование</w:t>
            </w:r>
          </w:p>
        </w:tc>
        <w:tc>
          <w:tcPr>
            <w:tcW w:w="7052" w:type="dxa"/>
            <w:shd w:val="clear" w:color="auto" w:fill="auto"/>
          </w:tcPr>
          <w:p w:rsidR="0062366D" w:rsidRPr="002B4D1D" w:rsidRDefault="0062366D" w:rsidP="0008675D">
            <w:pPr>
              <w:pStyle w:val="afffffffffff2"/>
            </w:pPr>
            <w:r w:rsidRPr="0062366D">
              <w:t>Газопровод-отвод к г. Приозерску, Ленинградская область</w:t>
            </w:r>
          </w:p>
        </w:tc>
      </w:tr>
      <w:tr w:rsidR="0062366D" w:rsidRPr="002B4D1D" w:rsidTr="009E6BC5">
        <w:tblPrEx>
          <w:tblBorders>
            <w:bottom w:val="single" w:sz="4" w:space="0" w:color="auto"/>
          </w:tblBorders>
        </w:tblPrEx>
        <w:trPr>
          <w:trHeight w:val="276"/>
        </w:trPr>
        <w:tc>
          <w:tcPr>
            <w:tcW w:w="1526" w:type="dxa"/>
            <w:vMerge/>
            <w:shd w:val="clear" w:color="auto" w:fill="auto"/>
          </w:tcPr>
          <w:p w:rsidR="0062366D" w:rsidRPr="002B4D1D" w:rsidRDefault="0062366D" w:rsidP="000E54A3">
            <w:pPr>
              <w:tabs>
                <w:tab w:val="left" w:pos="2674"/>
              </w:tabs>
              <w:ind w:firstLine="0"/>
              <w:jc w:val="left"/>
              <w:rPr>
                <w:rFonts w:cs="Times"/>
                <w:sz w:val="24"/>
                <w:szCs w:val="22"/>
                <w:shd w:val="clear" w:color="auto" w:fill="FFFFFF"/>
                <w:lang w:eastAsia="en-US"/>
              </w:rPr>
            </w:pPr>
          </w:p>
        </w:tc>
        <w:tc>
          <w:tcPr>
            <w:tcW w:w="1843" w:type="dxa"/>
            <w:shd w:val="clear" w:color="auto" w:fill="auto"/>
          </w:tcPr>
          <w:p w:rsidR="0062366D" w:rsidRPr="002B4D1D" w:rsidRDefault="0062366D" w:rsidP="0008675D">
            <w:pPr>
              <w:pStyle w:val="afffffffffff2"/>
            </w:pPr>
            <w:r w:rsidRPr="002B4D1D">
              <w:t>Назначение</w:t>
            </w:r>
          </w:p>
        </w:tc>
        <w:tc>
          <w:tcPr>
            <w:tcW w:w="7052" w:type="dxa"/>
            <w:shd w:val="clear" w:color="auto" w:fill="auto"/>
          </w:tcPr>
          <w:p w:rsidR="0062366D" w:rsidRPr="002B4D1D" w:rsidRDefault="0062366D" w:rsidP="0008675D">
            <w:pPr>
              <w:pStyle w:val="afffffffffff2"/>
            </w:pPr>
            <w:r w:rsidRPr="0062366D">
              <w:t>Подача природного газа потребителям города Приозерска и посёлков Сосново, Сапёрное и Коммунары Ленинградской области</w:t>
            </w:r>
          </w:p>
        </w:tc>
      </w:tr>
      <w:tr w:rsidR="0062366D" w:rsidRPr="002B4D1D" w:rsidTr="009E6BC5">
        <w:tblPrEx>
          <w:tblBorders>
            <w:bottom w:val="single" w:sz="4" w:space="0" w:color="auto"/>
          </w:tblBorders>
        </w:tblPrEx>
        <w:trPr>
          <w:trHeight w:val="276"/>
        </w:trPr>
        <w:tc>
          <w:tcPr>
            <w:tcW w:w="1526" w:type="dxa"/>
            <w:vMerge/>
            <w:shd w:val="clear" w:color="auto" w:fill="auto"/>
          </w:tcPr>
          <w:p w:rsidR="0062366D" w:rsidRPr="002B4D1D" w:rsidRDefault="0062366D" w:rsidP="000E54A3">
            <w:pPr>
              <w:tabs>
                <w:tab w:val="left" w:pos="2674"/>
              </w:tabs>
              <w:ind w:firstLine="0"/>
              <w:jc w:val="left"/>
              <w:rPr>
                <w:rFonts w:cs="Times"/>
                <w:sz w:val="24"/>
                <w:szCs w:val="22"/>
                <w:shd w:val="clear" w:color="auto" w:fill="FFFFFF"/>
                <w:lang w:eastAsia="en-US"/>
              </w:rPr>
            </w:pPr>
          </w:p>
        </w:tc>
        <w:tc>
          <w:tcPr>
            <w:tcW w:w="1843" w:type="dxa"/>
            <w:shd w:val="clear" w:color="auto" w:fill="auto"/>
          </w:tcPr>
          <w:p w:rsidR="0062366D" w:rsidRPr="002B4D1D" w:rsidRDefault="0062366D" w:rsidP="0008675D">
            <w:pPr>
              <w:pStyle w:val="afffffffffff2"/>
            </w:pPr>
            <w:r w:rsidRPr="002B4D1D">
              <w:t>Основные характеристики</w:t>
            </w:r>
          </w:p>
        </w:tc>
        <w:tc>
          <w:tcPr>
            <w:tcW w:w="7052" w:type="dxa"/>
            <w:shd w:val="clear" w:color="auto" w:fill="auto"/>
          </w:tcPr>
          <w:p w:rsidR="0062366D" w:rsidRPr="002B4D1D" w:rsidRDefault="0062366D" w:rsidP="0008675D">
            <w:pPr>
              <w:pStyle w:val="afffffffffff2"/>
            </w:pPr>
            <w:r w:rsidRPr="0062366D">
              <w:t>Проектный объём транспортировки газа – 162,55 млн. м</w:t>
            </w:r>
            <w:r w:rsidRPr="0062366D">
              <w:rPr>
                <w:vertAlign w:val="superscript"/>
              </w:rPr>
              <w:t>3</w:t>
            </w:r>
            <w:r w:rsidRPr="0062366D">
              <w:t xml:space="preserve"> в год</w:t>
            </w:r>
          </w:p>
        </w:tc>
      </w:tr>
      <w:tr w:rsidR="00A50CA9" w:rsidRPr="002B4D1D" w:rsidTr="00720598">
        <w:tblPrEx>
          <w:tblBorders>
            <w:bottom w:val="single" w:sz="4" w:space="0" w:color="auto"/>
          </w:tblBorders>
        </w:tblPrEx>
        <w:trPr>
          <w:trHeight w:val="276"/>
        </w:trPr>
        <w:tc>
          <w:tcPr>
            <w:tcW w:w="10421" w:type="dxa"/>
            <w:gridSpan w:val="3"/>
            <w:shd w:val="clear" w:color="auto" w:fill="auto"/>
          </w:tcPr>
          <w:p w:rsidR="00A50CA9" w:rsidRDefault="00A50CA9" w:rsidP="0008675D">
            <w:pPr>
              <w:pStyle w:val="afffffffffff2"/>
            </w:pPr>
            <w:r>
              <w:t>Примечание:</w:t>
            </w:r>
          </w:p>
          <w:p w:rsidR="00A50CA9" w:rsidRPr="0062366D" w:rsidRDefault="00A50CA9" w:rsidP="0008675D">
            <w:pPr>
              <w:pStyle w:val="afffffffffff2"/>
            </w:pPr>
            <w:r>
              <w:t xml:space="preserve">* </w:t>
            </w:r>
            <w:r w:rsidRPr="002B4D1D">
              <w:t>Номер</w:t>
            </w:r>
            <w:r>
              <w:t xml:space="preserve"> в соответствии со </w:t>
            </w:r>
            <w:r w:rsidRPr="00A50CA9">
              <w:t xml:space="preserve">схемой территориального планирования Российской Федерации </w:t>
            </w:r>
            <w:r w:rsidRPr="00910B00">
              <w:t>в области федерального транспорта (в части трубопроводного транспорта)</w:t>
            </w:r>
          </w:p>
        </w:tc>
      </w:tr>
    </w:tbl>
    <w:p w:rsidR="006349E9" w:rsidRPr="00881567" w:rsidRDefault="006349E9" w:rsidP="006349E9">
      <w:pPr>
        <w:pStyle w:val="21"/>
      </w:pPr>
      <w:bookmarkStart w:id="203" w:name="_Toc209703802"/>
      <w:r w:rsidRPr="00881567">
        <w:t>Сведения об объектах регионального значения</w:t>
      </w:r>
      <w:bookmarkEnd w:id="203"/>
    </w:p>
    <w:p w:rsidR="00D76D31" w:rsidRDefault="003E5E2F" w:rsidP="00D76D31">
      <w:r>
        <w:t>С</w:t>
      </w:r>
      <w:r w:rsidR="00D76D31">
        <w:t>хем</w:t>
      </w:r>
      <w:r>
        <w:t>ой</w:t>
      </w:r>
      <w:r w:rsidR="00D76D31">
        <w:t xml:space="preserve"> территориального планирования Ленинградской области в области промышленной политики и планирования использования земель сельскохозяйственного назначения</w:t>
      </w:r>
      <w:r w:rsidR="005B4465">
        <w:t xml:space="preserve"> </w:t>
      </w:r>
      <w:r w:rsidR="00D76D31">
        <w:t>на территории Петровского сельского поселения не предусматривается размещение объектов регионального значения.</w:t>
      </w:r>
    </w:p>
    <w:p w:rsidR="00D76D31" w:rsidRDefault="00D76D31" w:rsidP="00D76D31">
      <w:r>
        <w:t xml:space="preserve">Схемой территориального планирования Ленинградской области в области энергетики (за исключением электроэнергетики) на территории </w:t>
      </w:r>
      <w:r w:rsidRPr="00D76D31">
        <w:t>Петровского</w:t>
      </w:r>
      <w:r>
        <w:t xml:space="preserve"> сельского поселения не предусматривается размещение объектов регионального значения.</w:t>
      </w:r>
    </w:p>
    <w:p w:rsidR="00D76D31" w:rsidRDefault="00D76D31" w:rsidP="00D76D31">
      <w:r>
        <w:t>Схемой территориального планирования Ленинградской области в области обращения с отходами, в том числе твёрдыми коммунальными отходами</w:t>
      </w:r>
      <w:r w:rsidR="005B4465">
        <w:t xml:space="preserve"> </w:t>
      </w:r>
      <w:r>
        <w:t xml:space="preserve">на территории </w:t>
      </w:r>
      <w:r w:rsidRPr="00D76D31">
        <w:t>Петровского</w:t>
      </w:r>
      <w:r>
        <w:t xml:space="preserve"> сельского поселения не предусматривается размещение объектов регионального значения.</w:t>
      </w:r>
    </w:p>
    <w:p w:rsidR="00B659CC" w:rsidRDefault="00CC0354" w:rsidP="00D76D31">
      <w:r>
        <w:t>С</w:t>
      </w:r>
      <w:r w:rsidR="006349E9" w:rsidRPr="00881567">
        <w:t xml:space="preserve">хемой территориального планирования Ленинградской области в области </w:t>
      </w:r>
      <w:r w:rsidR="00E65599" w:rsidRPr="00E65599">
        <w:t>в области государственного управления, образования, здравоохранения, социального обслуживания, культуры, физической культуры и спорта, туризма, молодёжной политики, межнациональных отношений</w:t>
      </w:r>
      <w:r w:rsidR="006349E9" w:rsidRPr="00881567">
        <w:t xml:space="preserve"> на территории Петровского сельского поселения предусматривается размещение объектов регионального значения.</w:t>
      </w:r>
    </w:p>
    <w:p w:rsidR="00C45F40" w:rsidRDefault="00C45F40" w:rsidP="00C45F40">
      <w:pPr>
        <w:pStyle w:val="afffffffffff5"/>
      </w:pPr>
      <w:r>
        <w:t xml:space="preserve">Таблица </w:t>
      </w:r>
      <w:fldSimple w:instr=" STYLEREF  \s &quot;Заголовок 2;Заголовок 2 Знак Знак Знак Знак;Заголовок 2 Знак Знак Знак Знак Знак Знак Знак Знак;Заголовок 2 Знак Знак Знак Знак Знак Знак Знак Знак Знак;Заголовок 2а;EIA H2;- 1.1;Section;H2;OG Heading 2;h2;Заголовок 1 Знак + 14 pt Знак;1.1. Caaieiaie 2&quot;  \* MERGEFORMAT ">
        <w:r w:rsidR="005B4465">
          <w:rPr>
            <w:noProof/>
          </w:rPr>
          <w:t>5.2</w:t>
        </w:r>
      </w:fldSimple>
      <w:r w:rsidR="000C2208">
        <w:t>.</w:t>
      </w:r>
      <w:fldSimple w:instr=" SEQ Таблица \* ARABIC \s 3 ">
        <w:r w:rsidR="000C2208">
          <w:rPr>
            <w:noProof/>
          </w:rPr>
          <w:t>1</w:t>
        </w:r>
      </w:fldSimple>
    </w:p>
    <w:p w:rsidR="006349E9" w:rsidRDefault="006349E9" w:rsidP="006349E9">
      <w:pPr>
        <w:pStyle w:val="affffffffffffb"/>
      </w:pPr>
      <w:r w:rsidRPr="007F37E8">
        <w:t>Сведения о планируемых объектах и территориях регионального значения в области отдыха и туризма</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1457"/>
        <w:gridCol w:w="2099"/>
        <w:gridCol w:w="6284"/>
      </w:tblGrid>
      <w:tr w:rsidR="00E65599" w:rsidRPr="00EB4F8B" w:rsidTr="00C74156">
        <w:trPr>
          <w:trHeight w:val="276"/>
        </w:trPr>
        <w:tc>
          <w:tcPr>
            <w:tcW w:w="279" w:type="pct"/>
          </w:tcPr>
          <w:p w:rsidR="00E65599" w:rsidRPr="00EB4F8B" w:rsidRDefault="00E65599" w:rsidP="00246674">
            <w:pPr>
              <w:pStyle w:val="affffffffff7"/>
            </w:pPr>
            <w:r>
              <w:t>№ п/п</w:t>
            </w:r>
          </w:p>
        </w:tc>
        <w:tc>
          <w:tcPr>
            <w:tcW w:w="699" w:type="pct"/>
            <w:shd w:val="clear" w:color="auto" w:fill="auto"/>
          </w:tcPr>
          <w:p w:rsidR="00E65599" w:rsidRPr="00EB4F8B" w:rsidRDefault="00E65599" w:rsidP="00246674">
            <w:pPr>
              <w:pStyle w:val="affffffffff7"/>
            </w:pPr>
            <w:r w:rsidRPr="00EB4F8B">
              <w:t>Номер по документу</w:t>
            </w:r>
            <w:r w:rsidR="009E6BC5">
              <w:t>*</w:t>
            </w:r>
          </w:p>
        </w:tc>
        <w:tc>
          <w:tcPr>
            <w:tcW w:w="1007" w:type="pct"/>
            <w:shd w:val="clear" w:color="auto" w:fill="auto"/>
          </w:tcPr>
          <w:p w:rsidR="00E65599" w:rsidRPr="00EB4F8B" w:rsidRDefault="00E65599" w:rsidP="00246674">
            <w:pPr>
              <w:pStyle w:val="affffffffff7"/>
            </w:pPr>
            <w:r w:rsidRPr="00EB4F8B">
              <w:t>Наименование параметра</w:t>
            </w:r>
          </w:p>
        </w:tc>
        <w:tc>
          <w:tcPr>
            <w:tcW w:w="3015" w:type="pct"/>
            <w:shd w:val="clear" w:color="auto" w:fill="auto"/>
          </w:tcPr>
          <w:p w:rsidR="00E65599" w:rsidRPr="00EB4F8B" w:rsidRDefault="00E65599" w:rsidP="00246674">
            <w:pPr>
              <w:pStyle w:val="affffffffff7"/>
            </w:pPr>
            <w:r w:rsidRPr="00EB4F8B">
              <w:t>Сведения</w:t>
            </w:r>
          </w:p>
        </w:tc>
      </w:tr>
    </w:tbl>
    <w:p w:rsidR="00E65599" w:rsidRDefault="00E65599" w:rsidP="00246674">
      <w:pPr>
        <w:pStyle w:val="affffffffff6"/>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1457"/>
        <w:gridCol w:w="2099"/>
        <w:gridCol w:w="6284"/>
      </w:tblGrid>
      <w:tr w:rsidR="00E65599" w:rsidRPr="00EB4F8B" w:rsidTr="00C74156">
        <w:trPr>
          <w:trHeight w:val="276"/>
          <w:tblHeader/>
        </w:trPr>
        <w:tc>
          <w:tcPr>
            <w:tcW w:w="279" w:type="pct"/>
          </w:tcPr>
          <w:p w:rsidR="00E65599" w:rsidRDefault="00E65599" w:rsidP="00246674">
            <w:pPr>
              <w:pStyle w:val="affffffffff7"/>
            </w:pPr>
            <w:r>
              <w:t>1</w:t>
            </w:r>
          </w:p>
        </w:tc>
        <w:tc>
          <w:tcPr>
            <w:tcW w:w="699" w:type="pct"/>
            <w:shd w:val="clear" w:color="auto" w:fill="auto"/>
          </w:tcPr>
          <w:p w:rsidR="00E65599" w:rsidRPr="00EB4F8B" w:rsidRDefault="00E65599" w:rsidP="00246674">
            <w:pPr>
              <w:pStyle w:val="affffffffff7"/>
            </w:pPr>
            <w:r>
              <w:t>2</w:t>
            </w:r>
          </w:p>
        </w:tc>
        <w:tc>
          <w:tcPr>
            <w:tcW w:w="1007" w:type="pct"/>
            <w:shd w:val="clear" w:color="auto" w:fill="auto"/>
          </w:tcPr>
          <w:p w:rsidR="00E65599" w:rsidRPr="00EB4F8B" w:rsidRDefault="00E65599" w:rsidP="00246674">
            <w:pPr>
              <w:pStyle w:val="affffffffff7"/>
            </w:pPr>
            <w:r>
              <w:t>3</w:t>
            </w:r>
          </w:p>
        </w:tc>
        <w:tc>
          <w:tcPr>
            <w:tcW w:w="3015" w:type="pct"/>
            <w:shd w:val="clear" w:color="auto" w:fill="auto"/>
          </w:tcPr>
          <w:p w:rsidR="00E65599" w:rsidRPr="00EB4F8B" w:rsidRDefault="00E65599" w:rsidP="00246674">
            <w:pPr>
              <w:pStyle w:val="affffffffff7"/>
            </w:pPr>
            <w:r>
              <w:t>4</w:t>
            </w:r>
          </w:p>
        </w:tc>
      </w:tr>
      <w:tr w:rsidR="00E65599" w:rsidRPr="00EB4F8B" w:rsidTr="00C74156">
        <w:tblPrEx>
          <w:tblBorders>
            <w:bottom w:val="single" w:sz="4" w:space="0" w:color="auto"/>
          </w:tblBorders>
        </w:tblPrEx>
        <w:trPr>
          <w:trHeight w:val="276"/>
        </w:trPr>
        <w:tc>
          <w:tcPr>
            <w:tcW w:w="279" w:type="pct"/>
            <w:vMerge w:val="restart"/>
          </w:tcPr>
          <w:p w:rsidR="00E65599" w:rsidRPr="00434659" w:rsidRDefault="00E65599" w:rsidP="0008675D">
            <w:pPr>
              <w:pStyle w:val="afffffffffff2"/>
            </w:pPr>
            <w:r>
              <w:t>1</w:t>
            </w:r>
          </w:p>
        </w:tc>
        <w:tc>
          <w:tcPr>
            <w:tcW w:w="699" w:type="pct"/>
            <w:vMerge w:val="restart"/>
            <w:shd w:val="clear" w:color="auto" w:fill="auto"/>
          </w:tcPr>
          <w:p w:rsidR="00E65599" w:rsidRPr="00434659" w:rsidRDefault="00E65599" w:rsidP="0008675D">
            <w:pPr>
              <w:pStyle w:val="afffffffffff2"/>
            </w:pPr>
            <w:r w:rsidRPr="00EB4F8B">
              <w:t>2.</w:t>
            </w:r>
            <w:r>
              <w:t>58</w:t>
            </w:r>
          </w:p>
        </w:tc>
        <w:tc>
          <w:tcPr>
            <w:tcW w:w="1007" w:type="pct"/>
            <w:shd w:val="clear" w:color="auto" w:fill="auto"/>
          </w:tcPr>
          <w:p w:rsidR="00E65599" w:rsidRPr="00EB4F8B" w:rsidRDefault="00E65599" w:rsidP="0008675D">
            <w:pPr>
              <w:pStyle w:val="afffffffffff2"/>
            </w:pPr>
            <w:r w:rsidRPr="00EB4F8B">
              <w:t>Наименование</w:t>
            </w:r>
          </w:p>
        </w:tc>
        <w:tc>
          <w:tcPr>
            <w:tcW w:w="3015" w:type="pct"/>
            <w:shd w:val="clear" w:color="auto" w:fill="auto"/>
          </w:tcPr>
          <w:p w:rsidR="00E65599" w:rsidRPr="00F73693" w:rsidRDefault="00E65599" w:rsidP="0008675D">
            <w:pPr>
              <w:pStyle w:val="afffffffffff2"/>
            </w:pPr>
            <w:r w:rsidRPr="00EB4F8B">
              <w:t>Лосевская</w:t>
            </w:r>
          </w:p>
        </w:tc>
      </w:tr>
      <w:tr w:rsidR="00E65599" w:rsidRPr="00EB4F8B" w:rsidTr="00C74156">
        <w:tblPrEx>
          <w:tblBorders>
            <w:bottom w:val="single" w:sz="4" w:space="0" w:color="auto"/>
          </w:tblBorders>
        </w:tblPrEx>
        <w:trPr>
          <w:trHeight w:val="276"/>
        </w:trPr>
        <w:tc>
          <w:tcPr>
            <w:tcW w:w="279" w:type="pct"/>
            <w:vMerge/>
          </w:tcPr>
          <w:p w:rsidR="00E65599" w:rsidRPr="00EB4F8B" w:rsidRDefault="00E65599" w:rsidP="0008675D">
            <w:pPr>
              <w:pStyle w:val="afffffffffff2"/>
            </w:pPr>
          </w:p>
        </w:tc>
        <w:tc>
          <w:tcPr>
            <w:tcW w:w="699" w:type="pct"/>
            <w:vMerge/>
            <w:shd w:val="clear" w:color="auto" w:fill="auto"/>
          </w:tcPr>
          <w:p w:rsidR="00E65599" w:rsidRPr="00EB4F8B" w:rsidRDefault="00E65599" w:rsidP="0008675D">
            <w:pPr>
              <w:pStyle w:val="afffffffffff2"/>
            </w:pPr>
          </w:p>
        </w:tc>
        <w:tc>
          <w:tcPr>
            <w:tcW w:w="1007" w:type="pct"/>
            <w:shd w:val="clear" w:color="auto" w:fill="auto"/>
          </w:tcPr>
          <w:p w:rsidR="00E65599" w:rsidRPr="00EB4F8B" w:rsidRDefault="00E65599" w:rsidP="0008675D">
            <w:pPr>
              <w:pStyle w:val="afffffffffff2"/>
            </w:pPr>
            <w:r w:rsidRPr="00EB4F8B">
              <w:t>Вид</w:t>
            </w:r>
          </w:p>
        </w:tc>
        <w:tc>
          <w:tcPr>
            <w:tcW w:w="3015" w:type="pct"/>
            <w:shd w:val="clear" w:color="auto" w:fill="auto"/>
          </w:tcPr>
          <w:p w:rsidR="00E65599" w:rsidRPr="00BF008B" w:rsidRDefault="00E65599" w:rsidP="0008675D">
            <w:pPr>
              <w:pStyle w:val="afffffffffff2"/>
            </w:pPr>
            <w:r w:rsidRPr="00BF008B">
              <w:t>Туристско-рекреационные зоны регионального значения (</w:t>
            </w:r>
            <w:r w:rsidRPr="00F73693">
              <w:t>расположенные на территории одного муниципального района</w:t>
            </w:r>
            <w:r w:rsidRPr="00BF008B">
              <w:t>)</w:t>
            </w:r>
          </w:p>
        </w:tc>
      </w:tr>
      <w:tr w:rsidR="00E65599" w:rsidRPr="00EB4F8B" w:rsidTr="00C74156">
        <w:tblPrEx>
          <w:tblBorders>
            <w:bottom w:val="single" w:sz="4" w:space="0" w:color="auto"/>
          </w:tblBorders>
        </w:tblPrEx>
        <w:trPr>
          <w:trHeight w:val="276"/>
        </w:trPr>
        <w:tc>
          <w:tcPr>
            <w:tcW w:w="279" w:type="pct"/>
            <w:vMerge/>
          </w:tcPr>
          <w:p w:rsidR="00E65599" w:rsidRPr="00BF008B" w:rsidRDefault="00E65599" w:rsidP="0008675D">
            <w:pPr>
              <w:pStyle w:val="afffffffffff2"/>
            </w:pPr>
          </w:p>
        </w:tc>
        <w:tc>
          <w:tcPr>
            <w:tcW w:w="699" w:type="pct"/>
            <w:vMerge/>
            <w:shd w:val="clear" w:color="auto" w:fill="auto"/>
          </w:tcPr>
          <w:p w:rsidR="00E65599" w:rsidRPr="00BF008B" w:rsidRDefault="00E65599" w:rsidP="0008675D">
            <w:pPr>
              <w:pStyle w:val="afffffffffff2"/>
            </w:pPr>
          </w:p>
        </w:tc>
        <w:tc>
          <w:tcPr>
            <w:tcW w:w="1007" w:type="pct"/>
            <w:shd w:val="clear" w:color="auto" w:fill="auto"/>
          </w:tcPr>
          <w:p w:rsidR="00E65599" w:rsidRPr="00EB4F8B" w:rsidRDefault="00E65599" w:rsidP="0008675D">
            <w:pPr>
              <w:pStyle w:val="afffffffffff2"/>
            </w:pPr>
            <w:r w:rsidRPr="00EB4F8B">
              <w:t>Назначение</w:t>
            </w:r>
          </w:p>
        </w:tc>
        <w:tc>
          <w:tcPr>
            <w:tcW w:w="3015" w:type="pct"/>
            <w:shd w:val="clear" w:color="auto" w:fill="auto"/>
          </w:tcPr>
          <w:p w:rsidR="00E65599" w:rsidRPr="00BF008B" w:rsidRDefault="00E65599" w:rsidP="0008675D">
            <w:pPr>
              <w:pStyle w:val="afffffffffff2"/>
            </w:pPr>
            <w:r>
              <w:t>С</w:t>
            </w:r>
            <w:r w:rsidRPr="00434659">
              <w:t xml:space="preserve">оздание условий для реализации полномочий Правительства Ленинградской области по созданию благоприятных условий для развития туризма в Ленинградской области в соответствии с областным законом от 20.05.2019 № 39-оз </w:t>
            </w:r>
            <w:r>
              <w:t>«</w:t>
            </w:r>
            <w:r w:rsidRPr="00434659">
              <w:t>О развитии туризма в Ленинградской области и о признании утратившими силу некоторых областных законов и отдельных положений областных законов</w:t>
            </w:r>
            <w:r>
              <w:t>»</w:t>
            </w:r>
            <w:r w:rsidRPr="00434659">
              <w:t xml:space="preserve">, полномочий по решению вопросов, предусмотренных пунктом 64 части 1 статьи 44 Федерального закона от 21.12.2021 № 414-ФЗ </w:t>
            </w:r>
            <w:r>
              <w:t>«</w:t>
            </w:r>
            <w:r w:rsidRPr="00434659">
              <w:t>Об общих принципах организации публичной власти в субъектах Российской Федерации</w:t>
            </w:r>
            <w:r>
              <w:t>»</w:t>
            </w:r>
          </w:p>
        </w:tc>
      </w:tr>
      <w:tr w:rsidR="00E65599" w:rsidRPr="00EB4F8B" w:rsidTr="00C74156">
        <w:tblPrEx>
          <w:tblBorders>
            <w:bottom w:val="single" w:sz="4" w:space="0" w:color="auto"/>
          </w:tblBorders>
        </w:tblPrEx>
        <w:trPr>
          <w:trHeight w:val="276"/>
        </w:trPr>
        <w:tc>
          <w:tcPr>
            <w:tcW w:w="279" w:type="pct"/>
            <w:vMerge/>
          </w:tcPr>
          <w:p w:rsidR="00E65599" w:rsidRPr="00BF008B" w:rsidRDefault="00E65599" w:rsidP="0008675D">
            <w:pPr>
              <w:pStyle w:val="afffffffffff2"/>
            </w:pPr>
          </w:p>
        </w:tc>
        <w:tc>
          <w:tcPr>
            <w:tcW w:w="699" w:type="pct"/>
            <w:vMerge/>
            <w:shd w:val="clear" w:color="auto" w:fill="auto"/>
          </w:tcPr>
          <w:p w:rsidR="00E65599" w:rsidRPr="00BF008B" w:rsidRDefault="00E65599" w:rsidP="0008675D">
            <w:pPr>
              <w:pStyle w:val="afffffffffff2"/>
            </w:pPr>
          </w:p>
        </w:tc>
        <w:tc>
          <w:tcPr>
            <w:tcW w:w="1007" w:type="pct"/>
            <w:shd w:val="clear" w:color="auto" w:fill="auto"/>
          </w:tcPr>
          <w:p w:rsidR="00E65599" w:rsidRPr="00EB4F8B" w:rsidRDefault="00E65599" w:rsidP="0008675D">
            <w:pPr>
              <w:pStyle w:val="afffffffffff2"/>
            </w:pPr>
            <w:r w:rsidRPr="00EB4F8B">
              <w:t>Основные характеристики</w:t>
            </w:r>
          </w:p>
        </w:tc>
        <w:tc>
          <w:tcPr>
            <w:tcW w:w="3015" w:type="pct"/>
            <w:shd w:val="clear" w:color="auto" w:fill="auto"/>
          </w:tcPr>
          <w:p w:rsidR="00E65599" w:rsidRPr="00434659" w:rsidRDefault="00E65599" w:rsidP="0008675D">
            <w:pPr>
              <w:pStyle w:val="afffffffffff2"/>
            </w:pPr>
            <w:r w:rsidRPr="00F73693">
              <w:t>Площадь 16058,94</w:t>
            </w:r>
            <w:r>
              <w:t xml:space="preserve"> га. </w:t>
            </w:r>
            <w:r w:rsidRPr="00F73693">
              <w:t>Специализация: рекреационно-оздоровительная, спортивно-рекреационная</w:t>
            </w:r>
          </w:p>
        </w:tc>
      </w:tr>
      <w:tr w:rsidR="00E65599" w:rsidRPr="00EB4F8B" w:rsidTr="00C74156">
        <w:tblPrEx>
          <w:tblBorders>
            <w:bottom w:val="single" w:sz="4" w:space="0" w:color="auto"/>
          </w:tblBorders>
        </w:tblPrEx>
        <w:trPr>
          <w:trHeight w:val="276"/>
        </w:trPr>
        <w:tc>
          <w:tcPr>
            <w:tcW w:w="279" w:type="pct"/>
            <w:vMerge/>
          </w:tcPr>
          <w:p w:rsidR="00E65599" w:rsidRPr="00F73693" w:rsidRDefault="00E65599" w:rsidP="0008675D">
            <w:pPr>
              <w:pStyle w:val="afffffffffff2"/>
            </w:pPr>
          </w:p>
        </w:tc>
        <w:tc>
          <w:tcPr>
            <w:tcW w:w="699" w:type="pct"/>
            <w:vMerge/>
            <w:shd w:val="clear" w:color="auto" w:fill="auto"/>
          </w:tcPr>
          <w:p w:rsidR="00E65599" w:rsidRPr="00F73693" w:rsidRDefault="00E65599" w:rsidP="0008675D">
            <w:pPr>
              <w:pStyle w:val="afffffffffff2"/>
            </w:pPr>
          </w:p>
        </w:tc>
        <w:tc>
          <w:tcPr>
            <w:tcW w:w="1007" w:type="pct"/>
            <w:shd w:val="clear" w:color="auto" w:fill="auto"/>
          </w:tcPr>
          <w:p w:rsidR="00E65599" w:rsidRPr="00F73693" w:rsidRDefault="00E65599" w:rsidP="0008675D">
            <w:pPr>
              <w:pStyle w:val="afffffffffff2"/>
            </w:pPr>
            <w:r w:rsidRPr="00F73693">
              <w:t>Местоположение</w:t>
            </w:r>
          </w:p>
        </w:tc>
        <w:tc>
          <w:tcPr>
            <w:tcW w:w="3015" w:type="pct"/>
            <w:shd w:val="clear" w:color="auto" w:fill="auto"/>
          </w:tcPr>
          <w:p w:rsidR="00E65599" w:rsidRPr="00BF008B" w:rsidRDefault="00E65599" w:rsidP="0008675D">
            <w:pPr>
              <w:pStyle w:val="afffffffffff2"/>
            </w:pPr>
            <w:r w:rsidRPr="00BF008B">
              <w:t>Приозерский муниципальный район, Громовское сельское поселение, Петровское сельское поселение, Ромашкинское сельское поселение</w:t>
            </w:r>
          </w:p>
        </w:tc>
      </w:tr>
      <w:tr w:rsidR="00E65599" w:rsidRPr="00EB4F8B" w:rsidTr="00C74156">
        <w:tblPrEx>
          <w:tblBorders>
            <w:bottom w:val="single" w:sz="4" w:space="0" w:color="auto"/>
          </w:tblBorders>
        </w:tblPrEx>
        <w:trPr>
          <w:trHeight w:val="276"/>
        </w:trPr>
        <w:tc>
          <w:tcPr>
            <w:tcW w:w="279" w:type="pct"/>
            <w:vMerge w:val="restart"/>
          </w:tcPr>
          <w:p w:rsidR="00E65599" w:rsidRPr="00434659" w:rsidRDefault="00E65599" w:rsidP="0008675D">
            <w:pPr>
              <w:pStyle w:val="afffffffffff2"/>
            </w:pPr>
            <w:r>
              <w:t>2</w:t>
            </w:r>
          </w:p>
        </w:tc>
        <w:tc>
          <w:tcPr>
            <w:tcW w:w="699" w:type="pct"/>
            <w:vMerge w:val="restart"/>
            <w:shd w:val="clear" w:color="auto" w:fill="auto"/>
          </w:tcPr>
          <w:p w:rsidR="00E65599" w:rsidRPr="00F73693" w:rsidRDefault="00E65599" w:rsidP="0008675D">
            <w:pPr>
              <w:pStyle w:val="afffffffffff2"/>
            </w:pPr>
            <w:r>
              <w:t>1.6</w:t>
            </w:r>
          </w:p>
        </w:tc>
        <w:tc>
          <w:tcPr>
            <w:tcW w:w="1007" w:type="pct"/>
            <w:shd w:val="clear" w:color="auto" w:fill="auto"/>
          </w:tcPr>
          <w:p w:rsidR="00E65599" w:rsidRPr="00EB4F8B" w:rsidRDefault="00E65599" w:rsidP="0008675D">
            <w:pPr>
              <w:pStyle w:val="afffffffffff2"/>
            </w:pPr>
            <w:r w:rsidRPr="00EB4F8B">
              <w:t>Наименование</w:t>
            </w:r>
          </w:p>
        </w:tc>
        <w:tc>
          <w:tcPr>
            <w:tcW w:w="3015" w:type="pct"/>
            <w:shd w:val="clear" w:color="auto" w:fill="auto"/>
          </w:tcPr>
          <w:p w:rsidR="00E65599" w:rsidRPr="00EB4F8B" w:rsidRDefault="00E65599" w:rsidP="0008675D">
            <w:pPr>
              <w:pStyle w:val="afffffffffff2"/>
            </w:pPr>
            <w:r w:rsidRPr="00F73693">
              <w:t>Вуоксинская</w:t>
            </w:r>
          </w:p>
        </w:tc>
      </w:tr>
      <w:tr w:rsidR="00E65599" w:rsidRPr="00EB4F8B" w:rsidTr="00C74156">
        <w:tblPrEx>
          <w:tblBorders>
            <w:bottom w:val="single" w:sz="4" w:space="0" w:color="auto"/>
          </w:tblBorders>
        </w:tblPrEx>
        <w:trPr>
          <w:trHeight w:val="276"/>
        </w:trPr>
        <w:tc>
          <w:tcPr>
            <w:tcW w:w="279" w:type="pct"/>
            <w:vMerge/>
          </w:tcPr>
          <w:p w:rsidR="00E65599" w:rsidRPr="00EB4F8B" w:rsidRDefault="00E65599" w:rsidP="0008675D">
            <w:pPr>
              <w:pStyle w:val="afffffffffff2"/>
            </w:pPr>
          </w:p>
        </w:tc>
        <w:tc>
          <w:tcPr>
            <w:tcW w:w="699" w:type="pct"/>
            <w:vMerge/>
            <w:shd w:val="clear" w:color="auto" w:fill="auto"/>
          </w:tcPr>
          <w:p w:rsidR="00E65599" w:rsidRPr="00EB4F8B" w:rsidRDefault="00E65599" w:rsidP="0008675D">
            <w:pPr>
              <w:pStyle w:val="afffffffffff2"/>
            </w:pPr>
          </w:p>
        </w:tc>
        <w:tc>
          <w:tcPr>
            <w:tcW w:w="1007" w:type="pct"/>
            <w:shd w:val="clear" w:color="auto" w:fill="auto"/>
          </w:tcPr>
          <w:p w:rsidR="00E65599" w:rsidRPr="00EB4F8B" w:rsidRDefault="00E65599" w:rsidP="0008675D">
            <w:pPr>
              <w:pStyle w:val="afffffffffff2"/>
            </w:pPr>
            <w:r w:rsidRPr="00EB4F8B">
              <w:t>Вид</w:t>
            </w:r>
          </w:p>
        </w:tc>
        <w:tc>
          <w:tcPr>
            <w:tcW w:w="3015" w:type="pct"/>
            <w:shd w:val="clear" w:color="auto" w:fill="auto"/>
          </w:tcPr>
          <w:p w:rsidR="00E65599" w:rsidRPr="00BF008B" w:rsidRDefault="00E65599" w:rsidP="0008675D">
            <w:pPr>
              <w:pStyle w:val="afffffffffff2"/>
            </w:pPr>
            <w:r w:rsidRPr="00BF008B">
              <w:t>Туристско-рекреационные зоны регионального значения (</w:t>
            </w:r>
            <w:r w:rsidRPr="00F73693">
              <w:t>расположенные на территории нескольких муниципальных районов</w:t>
            </w:r>
            <w:r w:rsidRPr="00BF008B">
              <w:t>)</w:t>
            </w:r>
          </w:p>
        </w:tc>
      </w:tr>
      <w:tr w:rsidR="00E65599" w:rsidRPr="00EB4F8B" w:rsidTr="00C74156">
        <w:tblPrEx>
          <w:tblBorders>
            <w:bottom w:val="single" w:sz="4" w:space="0" w:color="auto"/>
          </w:tblBorders>
        </w:tblPrEx>
        <w:trPr>
          <w:trHeight w:val="276"/>
        </w:trPr>
        <w:tc>
          <w:tcPr>
            <w:tcW w:w="279" w:type="pct"/>
            <w:vMerge/>
          </w:tcPr>
          <w:p w:rsidR="00E65599" w:rsidRPr="00F73693" w:rsidRDefault="00E65599" w:rsidP="0008675D">
            <w:pPr>
              <w:pStyle w:val="afffffffffff2"/>
            </w:pPr>
          </w:p>
        </w:tc>
        <w:tc>
          <w:tcPr>
            <w:tcW w:w="699" w:type="pct"/>
            <w:vMerge/>
            <w:shd w:val="clear" w:color="auto" w:fill="auto"/>
          </w:tcPr>
          <w:p w:rsidR="00E65599" w:rsidRPr="00F73693" w:rsidRDefault="00E65599" w:rsidP="0008675D">
            <w:pPr>
              <w:pStyle w:val="afffffffffff2"/>
            </w:pPr>
          </w:p>
        </w:tc>
        <w:tc>
          <w:tcPr>
            <w:tcW w:w="1007" w:type="pct"/>
            <w:shd w:val="clear" w:color="auto" w:fill="auto"/>
          </w:tcPr>
          <w:p w:rsidR="00E65599" w:rsidRPr="00EB4F8B" w:rsidRDefault="00E65599" w:rsidP="0008675D">
            <w:pPr>
              <w:pStyle w:val="afffffffffff2"/>
            </w:pPr>
            <w:r w:rsidRPr="00EB4F8B">
              <w:t>Назначение</w:t>
            </w:r>
          </w:p>
        </w:tc>
        <w:tc>
          <w:tcPr>
            <w:tcW w:w="3015" w:type="pct"/>
            <w:shd w:val="clear" w:color="auto" w:fill="auto"/>
          </w:tcPr>
          <w:p w:rsidR="00E65599" w:rsidRPr="00BF008B" w:rsidRDefault="00E65599" w:rsidP="0008675D">
            <w:pPr>
              <w:pStyle w:val="afffffffffff2"/>
            </w:pPr>
            <w:r>
              <w:t>С</w:t>
            </w:r>
            <w:r w:rsidRPr="00434659">
              <w:t xml:space="preserve">оздание условий для реализации полномочий Правительства Ленинградской области по созданию благоприятных условий для развития туризма в Ленинградской области в соответствии с областным законом от 20.05.2019 № 39-оз </w:t>
            </w:r>
            <w:r>
              <w:t>«</w:t>
            </w:r>
            <w:r w:rsidRPr="00434659">
              <w:t>О развитии туризма в Ленинградской области и о признании утратившими силу некоторых областных законов и отдельных положений областных законов</w:t>
            </w:r>
            <w:r>
              <w:t>»</w:t>
            </w:r>
            <w:r w:rsidRPr="00434659">
              <w:t xml:space="preserve">, полномочий по решению вопросов, предусмотренных пунктом 64 части 1 статьи 44 Федерального закона от 21.12.2021 № 414-ФЗ </w:t>
            </w:r>
            <w:r>
              <w:t>«</w:t>
            </w:r>
            <w:r w:rsidRPr="00434659">
              <w:t>Об общих принципах организации публичной власти в субъектах Российской Федерации</w:t>
            </w:r>
            <w:r>
              <w:t>»</w:t>
            </w:r>
          </w:p>
        </w:tc>
      </w:tr>
      <w:tr w:rsidR="00E65599" w:rsidRPr="00EB4F8B" w:rsidTr="00C74156">
        <w:tblPrEx>
          <w:tblBorders>
            <w:bottom w:val="single" w:sz="4" w:space="0" w:color="auto"/>
          </w:tblBorders>
        </w:tblPrEx>
        <w:trPr>
          <w:trHeight w:val="276"/>
        </w:trPr>
        <w:tc>
          <w:tcPr>
            <w:tcW w:w="279" w:type="pct"/>
            <w:vMerge/>
          </w:tcPr>
          <w:p w:rsidR="00E65599" w:rsidRPr="00F73693" w:rsidRDefault="00E65599" w:rsidP="0008675D">
            <w:pPr>
              <w:pStyle w:val="afffffffffff2"/>
            </w:pPr>
          </w:p>
        </w:tc>
        <w:tc>
          <w:tcPr>
            <w:tcW w:w="699" w:type="pct"/>
            <w:vMerge/>
            <w:shd w:val="clear" w:color="auto" w:fill="auto"/>
          </w:tcPr>
          <w:p w:rsidR="00E65599" w:rsidRPr="00F73693" w:rsidRDefault="00E65599" w:rsidP="0008675D">
            <w:pPr>
              <w:pStyle w:val="afffffffffff2"/>
            </w:pPr>
          </w:p>
        </w:tc>
        <w:tc>
          <w:tcPr>
            <w:tcW w:w="1007" w:type="pct"/>
            <w:shd w:val="clear" w:color="auto" w:fill="auto"/>
          </w:tcPr>
          <w:p w:rsidR="00E65599" w:rsidRPr="00EB4F8B" w:rsidRDefault="00E65599" w:rsidP="0008675D">
            <w:pPr>
              <w:pStyle w:val="afffffffffff2"/>
            </w:pPr>
            <w:r w:rsidRPr="00EB4F8B">
              <w:t>Основные характеристики</w:t>
            </w:r>
          </w:p>
        </w:tc>
        <w:tc>
          <w:tcPr>
            <w:tcW w:w="3015" w:type="pct"/>
            <w:shd w:val="clear" w:color="auto" w:fill="auto"/>
          </w:tcPr>
          <w:p w:rsidR="00E65599" w:rsidRPr="00F73693" w:rsidRDefault="00E65599" w:rsidP="0008675D">
            <w:pPr>
              <w:pStyle w:val="afffffffffff2"/>
            </w:pPr>
            <w:r w:rsidRPr="00F73693">
              <w:t>Площадь 28733,06 га</w:t>
            </w:r>
            <w:r>
              <w:t xml:space="preserve">. </w:t>
            </w:r>
            <w:r w:rsidRPr="00F73693">
              <w:t>Специализация: природно-экологическая, спортивно-рекреационная</w:t>
            </w:r>
          </w:p>
        </w:tc>
      </w:tr>
      <w:tr w:rsidR="00E65599" w:rsidRPr="00EB4F8B" w:rsidTr="00C74156">
        <w:tblPrEx>
          <w:tblBorders>
            <w:bottom w:val="single" w:sz="4" w:space="0" w:color="auto"/>
          </w:tblBorders>
        </w:tblPrEx>
        <w:trPr>
          <w:trHeight w:val="276"/>
        </w:trPr>
        <w:tc>
          <w:tcPr>
            <w:tcW w:w="279" w:type="pct"/>
            <w:vMerge/>
          </w:tcPr>
          <w:p w:rsidR="00E65599" w:rsidRPr="00F73693" w:rsidRDefault="00E65599" w:rsidP="0008675D">
            <w:pPr>
              <w:pStyle w:val="afffffffffff2"/>
            </w:pPr>
          </w:p>
        </w:tc>
        <w:tc>
          <w:tcPr>
            <w:tcW w:w="699" w:type="pct"/>
            <w:vMerge/>
            <w:shd w:val="clear" w:color="auto" w:fill="auto"/>
          </w:tcPr>
          <w:p w:rsidR="00E65599" w:rsidRPr="00F73693" w:rsidRDefault="00E65599" w:rsidP="0008675D">
            <w:pPr>
              <w:pStyle w:val="afffffffffff2"/>
            </w:pPr>
          </w:p>
        </w:tc>
        <w:tc>
          <w:tcPr>
            <w:tcW w:w="1007" w:type="pct"/>
            <w:shd w:val="clear" w:color="auto" w:fill="auto"/>
          </w:tcPr>
          <w:p w:rsidR="00E65599" w:rsidRPr="00F73693" w:rsidRDefault="00E65599" w:rsidP="0008675D">
            <w:pPr>
              <w:pStyle w:val="afffffffffff2"/>
            </w:pPr>
            <w:r w:rsidRPr="00F73693">
              <w:t>Местоположение</w:t>
            </w:r>
          </w:p>
        </w:tc>
        <w:tc>
          <w:tcPr>
            <w:tcW w:w="3015" w:type="pct"/>
            <w:shd w:val="clear" w:color="auto" w:fill="auto"/>
          </w:tcPr>
          <w:p w:rsidR="00E65599" w:rsidRDefault="00E65599" w:rsidP="0008675D">
            <w:pPr>
              <w:pStyle w:val="afffffffffff2"/>
            </w:pPr>
            <w:r w:rsidRPr="00F73693">
              <w:t>Выборгский муниципальный район (Каменногорское</w:t>
            </w:r>
            <w:r>
              <w:t xml:space="preserve"> </w:t>
            </w:r>
            <w:r w:rsidRPr="00F73693">
              <w:t>городское поселение, Светогорское городское поселение, Гончаровское сельское поселение), Приозерский муниципальный район (Приозерское городское поселение, Красноозёрное</w:t>
            </w:r>
            <w:r>
              <w:t xml:space="preserve"> </w:t>
            </w:r>
            <w:r w:rsidRPr="00BF008B">
              <w:t>сельское поселение</w:t>
            </w:r>
            <w:r w:rsidRPr="00F73693">
              <w:t>, Ларионовское</w:t>
            </w:r>
            <w:r w:rsidRPr="00BF008B">
              <w:t xml:space="preserve"> сельское поселение</w:t>
            </w:r>
            <w:r w:rsidRPr="00F73693">
              <w:t>, Мельниковское</w:t>
            </w:r>
            <w:r w:rsidRPr="00BF008B">
              <w:t xml:space="preserve"> сельское поселение</w:t>
            </w:r>
            <w:r w:rsidRPr="00F73693">
              <w:t>, Петровское</w:t>
            </w:r>
            <w:r>
              <w:t xml:space="preserve"> </w:t>
            </w:r>
            <w:r w:rsidRPr="00BF008B">
              <w:t>сельское поселение</w:t>
            </w:r>
            <w:r w:rsidRPr="00F73693">
              <w:t>, Ромашкинское</w:t>
            </w:r>
            <w:r w:rsidRPr="00BF008B">
              <w:t xml:space="preserve"> сельское поселение</w:t>
            </w:r>
            <w:r w:rsidRPr="00F73693">
              <w:t xml:space="preserve">, Севастьяновское </w:t>
            </w:r>
            <w:r w:rsidRPr="00BF008B">
              <w:t>сельское поселение</w:t>
            </w:r>
            <w:r>
              <w:t>)</w:t>
            </w:r>
          </w:p>
          <w:p w:rsidR="00E65599" w:rsidRPr="00BF008B" w:rsidRDefault="00E65599" w:rsidP="0008675D">
            <w:pPr>
              <w:pStyle w:val="afffffffffff2"/>
            </w:pPr>
          </w:p>
        </w:tc>
      </w:tr>
      <w:tr w:rsidR="00A50CA9" w:rsidRPr="00EB4F8B" w:rsidTr="00720598">
        <w:tblPrEx>
          <w:tblBorders>
            <w:bottom w:val="single" w:sz="4" w:space="0" w:color="auto"/>
          </w:tblBorders>
        </w:tblPrEx>
        <w:trPr>
          <w:trHeight w:val="276"/>
        </w:trPr>
        <w:tc>
          <w:tcPr>
            <w:tcW w:w="1" w:type="pct"/>
            <w:gridSpan w:val="4"/>
          </w:tcPr>
          <w:p w:rsidR="00A50CA9" w:rsidRDefault="00A50CA9" w:rsidP="0008675D">
            <w:pPr>
              <w:pStyle w:val="afffffffffff2"/>
            </w:pPr>
            <w:r>
              <w:t>Примечание:</w:t>
            </w:r>
          </w:p>
          <w:p w:rsidR="00A50CA9" w:rsidRPr="00F73693" w:rsidRDefault="00A50CA9" w:rsidP="0008675D">
            <w:pPr>
              <w:pStyle w:val="afffffffffff2"/>
            </w:pPr>
            <w:r>
              <w:rPr>
                <w:rFonts w:eastAsia="Calibri"/>
              </w:rPr>
              <w:t xml:space="preserve">* </w:t>
            </w:r>
            <w:r w:rsidRPr="002B4D1D">
              <w:rPr>
                <w:rFonts w:eastAsia="Calibri"/>
              </w:rPr>
              <w:t>Номер</w:t>
            </w:r>
            <w:r>
              <w:rPr>
                <w:rFonts w:eastAsia="Calibri"/>
              </w:rPr>
              <w:t xml:space="preserve"> в соответствии со </w:t>
            </w:r>
            <w:r w:rsidRPr="00A50CA9">
              <w:rPr>
                <w:rFonts w:eastAsia="Calibri"/>
              </w:rPr>
              <w:t xml:space="preserve">схемой территориального планирования </w:t>
            </w:r>
            <w:r w:rsidRPr="00881567">
              <w:t xml:space="preserve">Ленинградской области в области </w:t>
            </w:r>
            <w:r w:rsidRPr="00E65599">
              <w:t>в области государственного управления, образования, здравоохранения, социального обслуживания, культуры, физической культуры и спорта, туризма, молодёжной политики, межнациональных отношений</w:t>
            </w:r>
          </w:p>
        </w:tc>
      </w:tr>
    </w:tbl>
    <w:p w:rsidR="00C45F40" w:rsidRDefault="00C45F40" w:rsidP="00C45F40">
      <w:pPr>
        <w:pStyle w:val="afffffffffff5"/>
      </w:pPr>
      <w:r>
        <w:t xml:space="preserve">Таблица </w:t>
      </w:r>
      <w:fldSimple w:instr=" STYLEREF  \s &quot;Заголовок 2;Заголовок 2 Знак Знак Знак Знак;Заголовок 2 Знак Знак Знак Знак Знак Знак Знак Знак;Заголовок 2 Знак Знак Знак Знак Знак Знак Знак Знак Знак;Заголовок 2а;EIA H2;- 1.1;Section;H2;OG Heading 2;h2;Заголовок 1 Знак + 14 pt Знак;1.1. Caaieiaie 2&quot;  \* MERGEFORMAT ">
        <w:r w:rsidR="00610846">
          <w:rPr>
            <w:noProof/>
          </w:rPr>
          <w:t>5.2</w:t>
        </w:r>
      </w:fldSimple>
      <w:r w:rsidR="000C2208">
        <w:t>.</w:t>
      </w:r>
      <w:fldSimple w:instr=" SEQ Таблица \* ARABIC \s 3 ">
        <w:r w:rsidR="000C2208">
          <w:rPr>
            <w:noProof/>
          </w:rPr>
          <w:t>2</w:t>
        </w:r>
      </w:fldSimple>
    </w:p>
    <w:p w:rsidR="006349E9" w:rsidRPr="002B4D1D" w:rsidRDefault="006349E9" w:rsidP="006349E9">
      <w:pPr>
        <w:pStyle w:val="affffffffffffb"/>
      </w:pPr>
      <w:r w:rsidRPr="002B4D1D">
        <w:t>Сведения о планируемых объектах регионального значения в области здравоохранения</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2284"/>
        <w:gridCol w:w="6505"/>
      </w:tblGrid>
      <w:tr w:rsidR="00C45F40" w:rsidRPr="002B4D1D" w:rsidTr="00C45F40">
        <w:trPr>
          <w:trHeight w:val="276"/>
        </w:trPr>
        <w:tc>
          <w:tcPr>
            <w:tcW w:w="783" w:type="pct"/>
            <w:shd w:val="clear" w:color="auto" w:fill="auto"/>
          </w:tcPr>
          <w:p w:rsidR="00C45F40" w:rsidRPr="002B4D1D" w:rsidRDefault="00C45F40" w:rsidP="00246674">
            <w:pPr>
              <w:pStyle w:val="affffffffff7"/>
              <w:rPr>
                <w:rFonts w:eastAsia="Calibri"/>
              </w:rPr>
            </w:pPr>
            <w:r w:rsidRPr="002B4D1D">
              <w:rPr>
                <w:rFonts w:eastAsia="Calibri"/>
              </w:rPr>
              <w:t>Номер по документу</w:t>
            </w:r>
            <w:r w:rsidR="009E6BC5">
              <w:rPr>
                <w:rFonts w:eastAsia="Calibri"/>
              </w:rPr>
              <w:t>*</w:t>
            </w:r>
          </w:p>
        </w:tc>
        <w:tc>
          <w:tcPr>
            <w:tcW w:w="1096" w:type="pct"/>
            <w:shd w:val="clear" w:color="auto" w:fill="auto"/>
          </w:tcPr>
          <w:p w:rsidR="00C45F40" w:rsidRPr="002B4D1D" w:rsidRDefault="00C45F40" w:rsidP="00246674">
            <w:pPr>
              <w:pStyle w:val="affffffffff7"/>
              <w:rPr>
                <w:rFonts w:eastAsia="Calibri"/>
              </w:rPr>
            </w:pPr>
            <w:r w:rsidRPr="002B4D1D">
              <w:rPr>
                <w:rFonts w:eastAsia="Calibri"/>
              </w:rPr>
              <w:t>Наименование параметра</w:t>
            </w:r>
          </w:p>
        </w:tc>
        <w:tc>
          <w:tcPr>
            <w:tcW w:w="3121" w:type="pct"/>
            <w:shd w:val="clear" w:color="auto" w:fill="auto"/>
          </w:tcPr>
          <w:p w:rsidR="00C45F40" w:rsidRPr="002B4D1D" w:rsidRDefault="00C45F40" w:rsidP="00246674">
            <w:pPr>
              <w:pStyle w:val="affffffffff7"/>
              <w:rPr>
                <w:rFonts w:eastAsia="Calibri"/>
              </w:rPr>
            </w:pPr>
            <w:r w:rsidRPr="002B4D1D">
              <w:rPr>
                <w:rFonts w:eastAsia="Calibri"/>
              </w:rPr>
              <w:t>Сведения</w:t>
            </w:r>
          </w:p>
        </w:tc>
      </w:tr>
      <w:tr w:rsidR="00C45F40" w:rsidRPr="002B4D1D" w:rsidTr="00C45F40">
        <w:tblPrEx>
          <w:tblBorders>
            <w:bottom w:val="single" w:sz="4" w:space="0" w:color="auto"/>
          </w:tblBorders>
        </w:tblPrEx>
        <w:trPr>
          <w:trHeight w:val="276"/>
        </w:trPr>
        <w:tc>
          <w:tcPr>
            <w:tcW w:w="783" w:type="pct"/>
            <w:vMerge w:val="restart"/>
            <w:shd w:val="clear" w:color="auto" w:fill="auto"/>
          </w:tcPr>
          <w:p w:rsidR="00C45F40" w:rsidRPr="002B4D1D" w:rsidRDefault="00264131" w:rsidP="004404F8">
            <w:pPr>
              <w:pStyle w:val="affffffffffff8"/>
            </w:pPr>
            <w:r>
              <w:t>4.146</w:t>
            </w:r>
          </w:p>
        </w:tc>
        <w:tc>
          <w:tcPr>
            <w:tcW w:w="1096" w:type="pct"/>
            <w:shd w:val="clear" w:color="auto" w:fill="auto"/>
          </w:tcPr>
          <w:p w:rsidR="00C45F40" w:rsidRPr="002B4D1D" w:rsidRDefault="00C45F40" w:rsidP="0008675D">
            <w:pPr>
              <w:pStyle w:val="afffffffffff2"/>
            </w:pPr>
            <w:r w:rsidRPr="002B4D1D">
              <w:t>Наименование</w:t>
            </w:r>
          </w:p>
        </w:tc>
        <w:tc>
          <w:tcPr>
            <w:tcW w:w="3121" w:type="pct"/>
            <w:shd w:val="clear" w:color="auto" w:fill="auto"/>
          </w:tcPr>
          <w:p w:rsidR="00C45F40" w:rsidRPr="002B4D1D" w:rsidRDefault="007E3023" w:rsidP="007E3023">
            <w:pPr>
              <w:pStyle w:val="afffffffffff2"/>
            </w:pPr>
            <w:r>
              <w:t>Фельдшерско-акушерский пункт первого типа (</w:t>
            </w:r>
            <w:r w:rsidRPr="007E3023">
              <w:t>государственное бюджетное учреждение здравоохранения Ленинградской области «Приозерская межрайонная больница»</w:t>
            </w:r>
            <w:r>
              <w:t>)</w:t>
            </w:r>
          </w:p>
        </w:tc>
      </w:tr>
      <w:tr w:rsidR="00C45F40" w:rsidRPr="002B4D1D" w:rsidTr="00C45F40">
        <w:tblPrEx>
          <w:tblBorders>
            <w:bottom w:val="single" w:sz="4" w:space="0" w:color="auto"/>
          </w:tblBorders>
        </w:tblPrEx>
        <w:trPr>
          <w:trHeight w:val="276"/>
        </w:trPr>
        <w:tc>
          <w:tcPr>
            <w:tcW w:w="783" w:type="pct"/>
            <w:vMerge/>
            <w:shd w:val="clear" w:color="auto" w:fill="auto"/>
          </w:tcPr>
          <w:p w:rsidR="00C45F40" w:rsidRPr="002B4D1D" w:rsidRDefault="00C45F40" w:rsidP="009D5E17">
            <w:pPr>
              <w:tabs>
                <w:tab w:val="left" w:pos="2674"/>
              </w:tabs>
              <w:ind w:firstLine="0"/>
              <w:jc w:val="left"/>
              <w:rPr>
                <w:rFonts w:cs="Times"/>
                <w:sz w:val="24"/>
                <w:szCs w:val="22"/>
                <w:shd w:val="clear" w:color="auto" w:fill="FFFFFF"/>
                <w:lang w:eastAsia="en-US"/>
              </w:rPr>
            </w:pPr>
          </w:p>
        </w:tc>
        <w:tc>
          <w:tcPr>
            <w:tcW w:w="1096" w:type="pct"/>
            <w:shd w:val="clear" w:color="auto" w:fill="auto"/>
          </w:tcPr>
          <w:p w:rsidR="00C45F40" w:rsidRPr="002B4D1D" w:rsidRDefault="00C45F40" w:rsidP="0008675D">
            <w:pPr>
              <w:pStyle w:val="afffffffffff2"/>
            </w:pPr>
            <w:r w:rsidRPr="002B4D1D">
              <w:t>Вид</w:t>
            </w:r>
          </w:p>
        </w:tc>
        <w:tc>
          <w:tcPr>
            <w:tcW w:w="3121" w:type="pct"/>
            <w:shd w:val="clear" w:color="auto" w:fill="auto"/>
          </w:tcPr>
          <w:p w:rsidR="00C45F40" w:rsidRPr="002B4D1D" w:rsidRDefault="00C45F40" w:rsidP="0008675D">
            <w:pPr>
              <w:pStyle w:val="afffffffffff2"/>
            </w:pPr>
            <w:r w:rsidRPr="002B4D1D">
              <w:t>Обособленные структурные подразделения медицинских организаций, оказывающих первичную медико-санитарную помощь (планируемые к строительству)</w:t>
            </w:r>
          </w:p>
        </w:tc>
      </w:tr>
      <w:tr w:rsidR="00C45F40" w:rsidRPr="002B4D1D" w:rsidTr="00C45F40">
        <w:tblPrEx>
          <w:tblBorders>
            <w:bottom w:val="single" w:sz="4" w:space="0" w:color="auto"/>
          </w:tblBorders>
        </w:tblPrEx>
        <w:trPr>
          <w:trHeight w:val="276"/>
        </w:trPr>
        <w:tc>
          <w:tcPr>
            <w:tcW w:w="783" w:type="pct"/>
            <w:vMerge/>
            <w:shd w:val="clear" w:color="auto" w:fill="auto"/>
          </w:tcPr>
          <w:p w:rsidR="00C45F40" w:rsidRPr="002B4D1D" w:rsidRDefault="00C45F40" w:rsidP="009D5E17">
            <w:pPr>
              <w:tabs>
                <w:tab w:val="left" w:pos="2674"/>
              </w:tabs>
              <w:ind w:firstLine="0"/>
              <w:jc w:val="left"/>
              <w:rPr>
                <w:rFonts w:cs="Times"/>
                <w:sz w:val="24"/>
                <w:szCs w:val="22"/>
                <w:shd w:val="clear" w:color="auto" w:fill="FFFFFF"/>
                <w:lang w:eastAsia="en-US"/>
              </w:rPr>
            </w:pPr>
          </w:p>
        </w:tc>
        <w:tc>
          <w:tcPr>
            <w:tcW w:w="1096" w:type="pct"/>
            <w:shd w:val="clear" w:color="auto" w:fill="auto"/>
          </w:tcPr>
          <w:p w:rsidR="00C45F40" w:rsidRPr="002B4D1D" w:rsidRDefault="00C45F40" w:rsidP="0008675D">
            <w:pPr>
              <w:pStyle w:val="afffffffffff2"/>
            </w:pPr>
            <w:r w:rsidRPr="002B4D1D">
              <w:t>Назначение</w:t>
            </w:r>
          </w:p>
        </w:tc>
        <w:tc>
          <w:tcPr>
            <w:tcW w:w="3121" w:type="pct"/>
            <w:shd w:val="clear" w:color="auto" w:fill="auto"/>
          </w:tcPr>
          <w:p w:rsidR="00C45F40" w:rsidRPr="002B4D1D" w:rsidRDefault="00C45F40" w:rsidP="0008675D">
            <w:pPr>
              <w:pStyle w:val="afffffffffff2"/>
            </w:pPr>
            <w:r w:rsidRPr="002B4D1D">
              <w:t>Оказание первичной доврачебной медико-санитарной помощи и паллиативной медицинской помощи</w:t>
            </w:r>
          </w:p>
        </w:tc>
      </w:tr>
      <w:tr w:rsidR="00C45F40" w:rsidRPr="002B4D1D" w:rsidTr="00C45F40">
        <w:tblPrEx>
          <w:tblBorders>
            <w:bottom w:val="single" w:sz="4" w:space="0" w:color="auto"/>
          </w:tblBorders>
        </w:tblPrEx>
        <w:trPr>
          <w:trHeight w:val="276"/>
        </w:trPr>
        <w:tc>
          <w:tcPr>
            <w:tcW w:w="783" w:type="pct"/>
            <w:vMerge/>
            <w:shd w:val="clear" w:color="auto" w:fill="auto"/>
          </w:tcPr>
          <w:p w:rsidR="00C45F40" w:rsidRPr="002B4D1D" w:rsidRDefault="00C45F40" w:rsidP="009D5E17">
            <w:pPr>
              <w:tabs>
                <w:tab w:val="left" w:pos="2674"/>
              </w:tabs>
              <w:ind w:firstLine="0"/>
              <w:jc w:val="left"/>
              <w:rPr>
                <w:rFonts w:cs="Times"/>
                <w:sz w:val="24"/>
                <w:szCs w:val="22"/>
                <w:shd w:val="clear" w:color="auto" w:fill="FFFFFF"/>
                <w:lang w:eastAsia="en-US"/>
              </w:rPr>
            </w:pPr>
          </w:p>
        </w:tc>
        <w:tc>
          <w:tcPr>
            <w:tcW w:w="1096" w:type="pct"/>
            <w:shd w:val="clear" w:color="auto" w:fill="auto"/>
          </w:tcPr>
          <w:p w:rsidR="00C45F40" w:rsidRPr="002B4D1D" w:rsidRDefault="00C45F40" w:rsidP="0008675D">
            <w:pPr>
              <w:pStyle w:val="afffffffffff2"/>
            </w:pPr>
            <w:r w:rsidRPr="002B4D1D">
              <w:t>Основные характеристики</w:t>
            </w:r>
          </w:p>
        </w:tc>
        <w:tc>
          <w:tcPr>
            <w:tcW w:w="3121" w:type="pct"/>
            <w:shd w:val="clear" w:color="auto" w:fill="auto"/>
          </w:tcPr>
          <w:p w:rsidR="00C45F40" w:rsidRPr="002B4D1D" w:rsidRDefault="007E3023" w:rsidP="007E3023">
            <w:pPr>
              <w:pStyle w:val="afffffffffff2"/>
            </w:pPr>
            <w:r>
              <w:t>Мощность не менее 15 посещений в смену, общая площадь здания не менее 90 м</w:t>
            </w:r>
            <w:r w:rsidRPr="007E3023">
              <w:rPr>
                <w:vertAlign w:val="superscript"/>
              </w:rPr>
              <w:t>2</w:t>
            </w:r>
          </w:p>
        </w:tc>
      </w:tr>
      <w:tr w:rsidR="00C45F40" w:rsidRPr="002B4D1D" w:rsidTr="00C45F40">
        <w:tblPrEx>
          <w:tblBorders>
            <w:bottom w:val="single" w:sz="4" w:space="0" w:color="auto"/>
          </w:tblBorders>
        </w:tblPrEx>
        <w:trPr>
          <w:trHeight w:val="276"/>
        </w:trPr>
        <w:tc>
          <w:tcPr>
            <w:tcW w:w="783" w:type="pct"/>
            <w:vMerge/>
            <w:shd w:val="clear" w:color="auto" w:fill="auto"/>
          </w:tcPr>
          <w:p w:rsidR="00C45F40" w:rsidRPr="002B4D1D" w:rsidRDefault="00C45F40" w:rsidP="009D5E17">
            <w:pPr>
              <w:tabs>
                <w:tab w:val="left" w:pos="2674"/>
              </w:tabs>
              <w:ind w:firstLine="0"/>
              <w:jc w:val="left"/>
              <w:rPr>
                <w:rFonts w:cs="Times"/>
                <w:sz w:val="24"/>
                <w:szCs w:val="22"/>
                <w:shd w:val="clear" w:color="auto" w:fill="FFFFFF"/>
                <w:lang w:eastAsia="en-US"/>
              </w:rPr>
            </w:pPr>
          </w:p>
        </w:tc>
        <w:tc>
          <w:tcPr>
            <w:tcW w:w="1096" w:type="pct"/>
            <w:shd w:val="clear" w:color="auto" w:fill="auto"/>
          </w:tcPr>
          <w:p w:rsidR="00C45F40" w:rsidRPr="002B4D1D" w:rsidRDefault="00C45F40" w:rsidP="0008675D">
            <w:pPr>
              <w:pStyle w:val="afffffffffff2"/>
            </w:pPr>
            <w:r w:rsidRPr="002B4D1D">
              <w:t>Местоположение</w:t>
            </w:r>
          </w:p>
        </w:tc>
        <w:tc>
          <w:tcPr>
            <w:tcW w:w="3121" w:type="pct"/>
            <w:shd w:val="clear" w:color="auto" w:fill="auto"/>
          </w:tcPr>
          <w:p w:rsidR="00C45F40" w:rsidRPr="002B4D1D" w:rsidRDefault="00C45F40" w:rsidP="0008675D">
            <w:pPr>
              <w:pStyle w:val="afffffffffff2"/>
            </w:pPr>
            <w:r w:rsidRPr="002B4D1D">
              <w:t>Приозерский</w:t>
            </w:r>
            <w:r>
              <w:t xml:space="preserve"> муниципальный район, Петровское сельское поселение, посёлок Петровское</w:t>
            </w:r>
          </w:p>
        </w:tc>
      </w:tr>
      <w:tr w:rsidR="00A50CA9" w:rsidRPr="002B4D1D" w:rsidTr="00720598">
        <w:tblPrEx>
          <w:tblBorders>
            <w:bottom w:val="single" w:sz="4" w:space="0" w:color="auto"/>
          </w:tblBorders>
        </w:tblPrEx>
        <w:trPr>
          <w:trHeight w:val="276"/>
        </w:trPr>
        <w:tc>
          <w:tcPr>
            <w:tcW w:w="1" w:type="pct"/>
            <w:gridSpan w:val="3"/>
            <w:shd w:val="clear" w:color="auto" w:fill="auto"/>
          </w:tcPr>
          <w:p w:rsidR="00A50CA9" w:rsidRDefault="00A50CA9" w:rsidP="0008675D">
            <w:pPr>
              <w:pStyle w:val="afffffffffff2"/>
            </w:pPr>
            <w:r>
              <w:t>Примечание:</w:t>
            </w:r>
          </w:p>
          <w:p w:rsidR="00A50CA9" w:rsidRPr="002B4D1D" w:rsidRDefault="00A50CA9" w:rsidP="0008675D">
            <w:pPr>
              <w:pStyle w:val="afffffffffff2"/>
            </w:pPr>
            <w:r>
              <w:rPr>
                <w:rFonts w:eastAsia="Calibri"/>
              </w:rPr>
              <w:t xml:space="preserve">* </w:t>
            </w:r>
            <w:r w:rsidRPr="002B4D1D">
              <w:rPr>
                <w:rFonts w:eastAsia="Calibri"/>
              </w:rPr>
              <w:t>Номер</w:t>
            </w:r>
            <w:r>
              <w:rPr>
                <w:rFonts w:eastAsia="Calibri"/>
              </w:rPr>
              <w:t xml:space="preserve"> в соответствии со </w:t>
            </w:r>
            <w:r w:rsidRPr="00A50CA9">
              <w:rPr>
                <w:rFonts w:eastAsia="Calibri"/>
              </w:rPr>
              <w:t xml:space="preserve">схемой территориального планирования </w:t>
            </w:r>
            <w:r w:rsidRPr="00881567">
              <w:t xml:space="preserve">Ленинградской области в области </w:t>
            </w:r>
            <w:r w:rsidRPr="00E65599">
              <w:t>в области государственного управления, образования, здравоохранения, социального обслуживания, культуры, физической культуры и спорта, туризма, молодёжной политики, межнациональных отношений</w:t>
            </w:r>
          </w:p>
        </w:tc>
      </w:tr>
    </w:tbl>
    <w:p w:rsidR="00336C4F" w:rsidRDefault="008C5EA7" w:rsidP="00C45F40">
      <w:pPr>
        <w:pStyle w:val="affffffffffffe"/>
      </w:pPr>
      <w:r w:rsidRPr="00EA2717">
        <w:t xml:space="preserve">Схемой </w:t>
      </w:r>
      <w:r w:rsidR="006349E9" w:rsidRPr="00EA2717">
        <w:t>территориального планирования Ленинградской области в области транспорта (железнодорожного, водного, воздушного), автомобильных дорог регионального или межмуниципального значения</w:t>
      </w:r>
      <w:r w:rsidR="00610846">
        <w:t xml:space="preserve"> </w:t>
      </w:r>
      <w:r w:rsidR="006349E9">
        <w:t>на территории Петровского</w:t>
      </w:r>
      <w:r w:rsidR="006349E9" w:rsidRPr="00EA2717">
        <w:t xml:space="preserve"> сельского поселения предусматривается размещение объектов регионального значения.</w:t>
      </w:r>
    </w:p>
    <w:p w:rsidR="00C45F40" w:rsidRDefault="00C45F40" w:rsidP="00C45F40">
      <w:pPr>
        <w:pStyle w:val="afffffffffff5"/>
      </w:pPr>
      <w:r>
        <w:t xml:space="preserve">Таблица </w:t>
      </w:r>
      <w:fldSimple w:instr=" STYLEREF  \s &quot;Заголовок 2;Заголовок 2 Знак Знак Знак Знак;Заголовок 2 Знак Знак Знак Знак Знак Знак Знак Знак;Заголовок 2 Знак Знак Знак Знак Знак Знак Знак Знак Знак;Заголовок 2а;EIA H2;- 1.1;Section;H2;OG Heading 2;h2;Заголовок 1 Знак + 14 pt Знак;1.1. Caaieiaie 2&quot;  \* MERGEFORMAT ">
        <w:r w:rsidR="009C2772">
          <w:rPr>
            <w:noProof/>
          </w:rPr>
          <w:t>5.2</w:t>
        </w:r>
      </w:fldSimple>
      <w:r w:rsidR="000C2208">
        <w:t>.</w:t>
      </w:r>
      <w:fldSimple w:instr=" SEQ Таблица \* ARABIC \s 3 ">
        <w:r w:rsidR="000C2208">
          <w:rPr>
            <w:noProof/>
          </w:rPr>
          <w:t>3</w:t>
        </w:r>
      </w:fldSimple>
    </w:p>
    <w:p w:rsidR="006349E9" w:rsidRPr="00EA2717" w:rsidRDefault="006349E9" w:rsidP="006349E9">
      <w:pPr>
        <w:pStyle w:val="affffffffffffb"/>
      </w:pPr>
      <w:r w:rsidRPr="00EA2717">
        <w:t>Сведения об автомобильных дорогах регионального значения, планируемых к реконструкции</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
        <w:gridCol w:w="2188"/>
        <w:gridCol w:w="6709"/>
      </w:tblGrid>
      <w:tr w:rsidR="00C45F40" w:rsidRPr="00EA2717" w:rsidTr="00C45F40">
        <w:trPr>
          <w:trHeight w:val="276"/>
        </w:trPr>
        <w:tc>
          <w:tcPr>
            <w:tcW w:w="731" w:type="pct"/>
            <w:shd w:val="clear" w:color="auto" w:fill="auto"/>
          </w:tcPr>
          <w:p w:rsidR="00C45F40" w:rsidRPr="00EA2717" w:rsidRDefault="00C45F40" w:rsidP="00246674">
            <w:pPr>
              <w:pStyle w:val="affffffffff7"/>
            </w:pPr>
            <w:r w:rsidRPr="00EA2717">
              <w:t>Номер по документу</w:t>
            </w:r>
            <w:r w:rsidR="009E6BC5">
              <w:t>*</w:t>
            </w:r>
          </w:p>
        </w:tc>
        <w:tc>
          <w:tcPr>
            <w:tcW w:w="1050" w:type="pct"/>
            <w:shd w:val="clear" w:color="auto" w:fill="auto"/>
          </w:tcPr>
          <w:p w:rsidR="00C45F40" w:rsidRPr="00EA2717" w:rsidRDefault="00C45F40" w:rsidP="00246674">
            <w:pPr>
              <w:pStyle w:val="affffffffff7"/>
            </w:pPr>
            <w:r w:rsidRPr="00EA2717">
              <w:t>Наименование параметра</w:t>
            </w:r>
          </w:p>
        </w:tc>
        <w:tc>
          <w:tcPr>
            <w:tcW w:w="3219" w:type="pct"/>
            <w:shd w:val="clear" w:color="auto" w:fill="auto"/>
          </w:tcPr>
          <w:p w:rsidR="00C45F40" w:rsidRPr="00EA2717" w:rsidRDefault="00C45F40" w:rsidP="00246674">
            <w:pPr>
              <w:pStyle w:val="affffffffff7"/>
            </w:pPr>
            <w:r w:rsidRPr="00EA2717">
              <w:t>Сведения</w:t>
            </w:r>
          </w:p>
        </w:tc>
      </w:tr>
      <w:tr w:rsidR="00C45F40" w:rsidRPr="00EA2717" w:rsidTr="00C45F40">
        <w:tblPrEx>
          <w:tblBorders>
            <w:bottom w:val="single" w:sz="4" w:space="0" w:color="auto"/>
          </w:tblBorders>
        </w:tblPrEx>
        <w:trPr>
          <w:trHeight w:val="276"/>
        </w:trPr>
        <w:tc>
          <w:tcPr>
            <w:tcW w:w="731" w:type="pct"/>
            <w:vMerge w:val="restart"/>
            <w:shd w:val="clear" w:color="auto" w:fill="auto"/>
          </w:tcPr>
          <w:p w:rsidR="00C45F40" w:rsidRPr="00EA2717" w:rsidRDefault="00C45F40" w:rsidP="0008675D">
            <w:pPr>
              <w:pStyle w:val="afffffffffff2"/>
            </w:pPr>
            <w:r w:rsidRPr="00EA2717">
              <w:t>1.6.147</w:t>
            </w:r>
          </w:p>
        </w:tc>
        <w:tc>
          <w:tcPr>
            <w:tcW w:w="1050" w:type="pct"/>
            <w:shd w:val="clear" w:color="auto" w:fill="auto"/>
          </w:tcPr>
          <w:p w:rsidR="00C45F40" w:rsidRPr="00EA2717" w:rsidRDefault="00C45F40" w:rsidP="0008675D">
            <w:pPr>
              <w:pStyle w:val="afffffffffff2"/>
            </w:pPr>
            <w:r w:rsidRPr="00EA2717">
              <w:t>Наименование</w:t>
            </w:r>
          </w:p>
        </w:tc>
        <w:tc>
          <w:tcPr>
            <w:tcW w:w="3219" w:type="pct"/>
            <w:shd w:val="clear" w:color="auto" w:fill="auto"/>
          </w:tcPr>
          <w:p w:rsidR="00C45F40" w:rsidRPr="00EA2717" w:rsidRDefault="00C45F40" w:rsidP="0008675D">
            <w:pPr>
              <w:pStyle w:val="afffffffffff2"/>
            </w:pPr>
            <w:r>
              <w:t>Орехово - Сосново - Кривко - железнодорожная станция</w:t>
            </w:r>
            <w:r w:rsidRPr="00EA2717">
              <w:t xml:space="preserve"> Петяярви</w:t>
            </w:r>
          </w:p>
        </w:tc>
      </w:tr>
      <w:tr w:rsidR="00C45F40" w:rsidRPr="00EA2717" w:rsidTr="00C45F40">
        <w:tblPrEx>
          <w:tblBorders>
            <w:bottom w:val="single" w:sz="4" w:space="0" w:color="auto"/>
          </w:tblBorders>
        </w:tblPrEx>
        <w:trPr>
          <w:trHeight w:val="276"/>
        </w:trPr>
        <w:tc>
          <w:tcPr>
            <w:tcW w:w="731" w:type="pct"/>
            <w:vMerge/>
            <w:shd w:val="clear" w:color="auto" w:fill="auto"/>
          </w:tcPr>
          <w:p w:rsidR="00C45F40" w:rsidRPr="00EA2717" w:rsidRDefault="00C45F40" w:rsidP="0008675D">
            <w:pPr>
              <w:pStyle w:val="afffffffffff2"/>
            </w:pPr>
          </w:p>
        </w:tc>
        <w:tc>
          <w:tcPr>
            <w:tcW w:w="1050" w:type="pct"/>
            <w:shd w:val="clear" w:color="auto" w:fill="auto"/>
          </w:tcPr>
          <w:p w:rsidR="00C45F40" w:rsidRPr="00EA2717" w:rsidRDefault="00C45F40" w:rsidP="0008675D">
            <w:pPr>
              <w:pStyle w:val="afffffffffff2"/>
            </w:pPr>
            <w:r w:rsidRPr="00EA2717">
              <w:t>Вид</w:t>
            </w:r>
          </w:p>
        </w:tc>
        <w:tc>
          <w:tcPr>
            <w:tcW w:w="3219" w:type="pct"/>
            <w:shd w:val="clear" w:color="auto" w:fill="auto"/>
          </w:tcPr>
          <w:p w:rsidR="00C45F40" w:rsidRPr="00EA2717" w:rsidRDefault="00C45F40" w:rsidP="0008675D">
            <w:pPr>
              <w:pStyle w:val="afffffffffff2"/>
            </w:pPr>
            <w:r w:rsidRPr="00EA2717">
              <w:t>Автомобильная дорога регионального значения</w:t>
            </w:r>
          </w:p>
        </w:tc>
      </w:tr>
      <w:tr w:rsidR="00C45F40" w:rsidRPr="00EA2717" w:rsidTr="00C45F40">
        <w:tblPrEx>
          <w:tblBorders>
            <w:bottom w:val="single" w:sz="4" w:space="0" w:color="auto"/>
          </w:tblBorders>
        </w:tblPrEx>
        <w:trPr>
          <w:trHeight w:val="276"/>
        </w:trPr>
        <w:tc>
          <w:tcPr>
            <w:tcW w:w="731" w:type="pct"/>
            <w:vMerge/>
            <w:shd w:val="clear" w:color="auto" w:fill="auto"/>
          </w:tcPr>
          <w:p w:rsidR="00C45F40" w:rsidRPr="00EA2717" w:rsidRDefault="00C45F40" w:rsidP="0008675D">
            <w:pPr>
              <w:pStyle w:val="afffffffffff2"/>
            </w:pPr>
          </w:p>
        </w:tc>
        <w:tc>
          <w:tcPr>
            <w:tcW w:w="1050" w:type="pct"/>
            <w:shd w:val="clear" w:color="auto" w:fill="auto"/>
          </w:tcPr>
          <w:p w:rsidR="00C45F40" w:rsidRPr="00EA2717" w:rsidRDefault="00C45F40" w:rsidP="0008675D">
            <w:pPr>
              <w:pStyle w:val="afffffffffff2"/>
            </w:pPr>
            <w:r w:rsidRPr="00EA2717">
              <w:t>Назначение</w:t>
            </w:r>
          </w:p>
        </w:tc>
        <w:tc>
          <w:tcPr>
            <w:tcW w:w="3219" w:type="pct"/>
            <w:shd w:val="clear" w:color="auto" w:fill="auto"/>
          </w:tcPr>
          <w:p w:rsidR="00C45F40" w:rsidRPr="00EA2717" w:rsidRDefault="00C45F40" w:rsidP="0008675D">
            <w:pPr>
              <w:pStyle w:val="afffffffffff2"/>
            </w:pPr>
            <w:r w:rsidRPr="00930862">
              <w:t>Повышение доли автомобильных дорог регионального значения, которые соответствуют нормативным требованиям, приведение в нормативное состояние автомобильных дорог, устранение участков, работающих в режиме перегрузки</w:t>
            </w:r>
          </w:p>
        </w:tc>
      </w:tr>
      <w:tr w:rsidR="00C45F40" w:rsidRPr="00EA2717" w:rsidTr="00C45F40">
        <w:tblPrEx>
          <w:tblBorders>
            <w:bottom w:val="single" w:sz="4" w:space="0" w:color="auto"/>
          </w:tblBorders>
        </w:tblPrEx>
        <w:trPr>
          <w:trHeight w:val="276"/>
        </w:trPr>
        <w:tc>
          <w:tcPr>
            <w:tcW w:w="731" w:type="pct"/>
            <w:vMerge/>
            <w:shd w:val="clear" w:color="auto" w:fill="auto"/>
          </w:tcPr>
          <w:p w:rsidR="00C45F40" w:rsidRPr="00EA2717" w:rsidRDefault="00C45F40" w:rsidP="0008675D">
            <w:pPr>
              <w:pStyle w:val="afffffffffff2"/>
            </w:pPr>
          </w:p>
        </w:tc>
        <w:tc>
          <w:tcPr>
            <w:tcW w:w="1050" w:type="pct"/>
            <w:shd w:val="clear" w:color="auto" w:fill="auto"/>
          </w:tcPr>
          <w:p w:rsidR="00C45F40" w:rsidRPr="00EA2717" w:rsidRDefault="00C45F40" w:rsidP="0008675D">
            <w:pPr>
              <w:pStyle w:val="afffffffffff2"/>
            </w:pPr>
            <w:r w:rsidRPr="00EA2717">
              <w:t>Основные характеристики</w:t>
            </w:r>
          </w:p>
        </w:tc>
        <w:tc>
          <w:tcPr>
            <w:tcW w:w="3219" w:type="pct"/>
            <w:shd w:val="clear" w:color="auto" w:fill="auto"/>
          </w:tcPr>
          <w:p w:rsidR="00C45F40" w:rsidRDefault="00C45F40" w:rsidP="0008675D">
            <w:pPr>
              <w:pStyle w:val="afffffffffff2"/>
            </w:pPr>
            <w:r>
              <w:t>Протяжённость участка: 13,5 км - 28,5 км</w:t>
            </w:r>
          </w:p>
          <w:p w:rsidR="00C45F40" w:rsidRDefault="00C45F40" w:rsidP="0008675D">
            <w:pPr>
              <w:pStyle w:val="afffffffffff2"/>
            </w:pPr>
            <w:r>
              <w:t>Техническая категория: III</w:t>
            </w:r>
          </w:p>
          <w:p w:rsidR="00C45F40" w:rsidRPr="00EA2717" w:rsidRDefault="00C45F40" w:rsidP="0008675D">
            <w:pPr>
              <w:pStyle w:val="afffffffffff2"/>
            </w:pPr>
            <w:r>
              <w:t>Статус объекта: планируемый к реконструкции</w:t>
            </w:r>
          </w:p>
        </w:tc>
      </w:tr>
      <w:tr w:rsidR="00C45F40" w:rsidRPr="00EA2717" w:rsidTr="00C45F40">
        <w:tblPrEx>
          <w:tblBorders>
            <w:bottom w:val="single" w:sz="4" w:space="0" w:color="auto"/>
          </w:tblBorders>
        </w:tblPrEx>
        <w:trPr>
          <w:trHeight w:val="276"/>
        </w:trPr>
        <w:tc>
          <w:tcPr>
            <w:tcW w:w="731" w:type="pct"/>
            <w:vMerge/>
            <w:shd w:val="clear" w:color="auto" w:fill="auto"/>
          </w:tcPr>
          <w:p w:rsidR="00C45F40" w:rsidRPr="00EA2717" w:rsidRDefault="00C45F40" w:rsidP="0008675D">
            <w:pPr>
              <w:pStyle w:val="afffffffffff2"/>
            </w:pPr>
          </w:p>
        </w:tc>
        <w:tc>
          <w:tcPr>
            <w:tcW w:w="1050" w:type="pct"/>
            <w:shd w:val="clear" w:color="auto" w:fill="auto"/>
          </w:tcPr>
          <w:p w:rsidR="00C45F40" w:rsidRPr="00EA2717" w:rsidRDefault="00C45F40" w:rsidP="0008675D">
            <w:pPr>
              <w:pStyle w:val="afffffffffff2"/>
            </w:pPr>
            <w:r w:rsidRPr="00EA2717">
              <w:t>Местоположение</w:t>
            </w:r>
          </w:p>
        </w:tc>
        <w:tc>
          <w:tcPr>
            <w:tcW w:w="3219" w:type="pct"/>
            <w:shd w:val="clear" w:color="auto" w:fill="auto"/>
          </w:tcPr>
          <w:p w:rsidR="00C45F40" w:rsidRPr="00EA2717" w:rsidRDefault="00C45F40" w:rsidP="0008675D">
            <w:pPr>
              <w:pStyle w:val="afffffffffff2"/>
            </w:pPr>
            <w:r w:rsidRPr="00930862">
              <w:t>Приозерский муниципальный район</w:t>
            </w:r>
            <w:r>
              <w:t xml:space="preserve">, </w:t>
            </w:r>
            <w:r w:rsidRPr="00930862">
              <w:t>Петровское сельское поселение, Сосновское сельское поселение</w:t>
            </w:r>
          </w:p>
        </w:tc>
      </w:tr>
      <w:tr w:rsidR="00A50CA9" w:rsidRPr="00EA2717" w:rsidTr="00720598">
        <w:tblPrEx>
          <w:tblBorders>
            <w:bottom w:val="single" w:sz="4" w:space="0" w:color="auto"/>
          </w:tblBorders>
        </w:tblPrEx>
        <w:trPr>
          <w:trHeight w:val="276"/>
        </w:trPr>
        <w:tc>
          <w:tcPr>
            <w:tcW w:w="1" w:type="pct"/>
            <w:gridSpan w:val="3"/>
            <w:shd w:val="clear" w:color="auto" w:fill="auto"/>
          </w:tcPr>
          <w:p w:rsidR="00A50CA9" w:rsidRDefault="00A50CA9" w:rsidP="0008675D">
            <w:pPr>
              <w:pStyle w:val="afffffffffff2"/>
            </w:pPr>
            <w:r>
              <w:t>Примечание:</w:t>
            </w:r>
          </w:p>
          <w:p w:rsidR="00A50CA9" w:rsidRPr="00930862" w:rsidRDefault="00A50CA9" w:rsidP="0008675D">
            <w:pPr>
              <w:pStyle w:val="afffffffffff2"/>
            </w:pPr>
            <w:r>
              <w:rPr>
                <w:rFonts w:eastAsia="Calibri"/>
              </w:rPr>
              <w:t xml:space="preserve">* </w:t>
            </w:r>
            <w:r w:rsidRPr="002B4D1D">
              <w:rPr>
                <w:rFonts w:eastAsia="Calibri"/>
              </w:rPr>
              <w:t>Номер</w:t>
            </w:r>
            <w:r>
              <w:rPr>
                <w:rFonts w:eastAsia="Calibri"/>
              </w:rPr>
              <w:t xml:space="preserve"> в соответствии со </w:t>
            </w:r>
            <w:r w:rsidRPr="00A50CA9">
              <w:rPr>
                <w:rFonts w:eastAsia="Calibri"/>
              </w:rPr>
              <w:t xml:space="preserve">схемой территориального планирования </w:t>
            </w:r>
            <w:r w:rsidRPr="00881567">
              <w:t xml:space="preserve">Ленинградской области </w:t>
            </w:r>
            <w:r w:rsidRPr="00EA2717">
              <w:t>в области транспорта (железнодорожного, водного, воздушного), автомобильных дорог регионального или межмуниципального значения</w:t>
            </w:r>
          </w:p>
        </w:tc>
      </w:tr>
    </w:tbl>
    <w:p w:rsidR="006349E9" w:rsidRPr="00881567" w:rsidRDefault="008C5EA7" w:rsidP="006349E9">
      <w:pPr>
        <w:pStyle w:val="affffffffffffe"/>
      </w:pPr>
      <w:r w:rsidRPr="00D12CAD">
        <w:t xml:space="preserve">Схемой </w:t>
      </w:r>
      <w:r w:rsidR="006349E9" w:rsidRPr="00D12CAD">
        <w:t xml:space="preserve">территориального планирования Ленинградской области в области предупреждения чрезвычайных ситуаций межмуниципального и регионального характера, стихийных бедствий, эпидемий и ликвидации их последствий </w:t>
      </w:r>
      <w:r w:rsidR="006349E9">
        <w:t>на территории Петров</w:t>
      </w:r>
      <w:r w:rsidR="00C45F40">
        <w:t>с</w:t>
      </w:r>
      <w:r w:rsidR="006349E9" w:rsidRPr="00D12CAD">
        <w:t>кого сельского поселения предусматривается размещение объектов регионального значения.</w:t>
      </w:r>
    </w:p>
    <w:p w:rsidR="00C45F40" w:rsidRDefault="00C45F40" w:rsidP="00C45F40">
      <w:pPr>
        <w:pStyle w:val="afffffffffff5"/>
      </w:pPr>
      <w:r>
        <w:t xml:space="preserve">Таблица </w:t>
      </w:r>
      <w:fldSimple w:instr=" STYLEREF  \s &quot;Заголовок 2;Заголовок 2 Знак Знак Знак Знак;Заголовок 2 Знак Знак Знак Знак Знак Знак Знак Знак;Заголовок 2 Знак Знак Знак Знак Знак Знак Знак Знак Знак;Заголовок 2а;EIA H2;- 1.1;Section;H2;OG Heading 2;h2;Заголовок 1 Знак + 14 pt Знак;1.1. Caaieiaie 2&quot;  \* MERGEFORMAT ">
        <w:r w:rsidR="009C2772">
          <w:rPr>
            <w:noProof/>
          </w:rPr>
          <w:t>5.2</w:t>
        </w:r>
      </w:fldSimple>
      <w:r w:rsidR="000C2208">
        <w:t>.</w:t>
      </w:r>
      <w:fldSimple w:instr=" SEQ Таблица \* ARABIC \s 3 ">
        <w:r w:rsidR="009C2772">
          <w:rPr>
            <w:noProof/>
          </w:rPr>
          <w:t>4</w:t>
        </w:r>
      </w:fldSimple>
    </w:p>
    <w:p w:rsidR="006349E9" w:rsidRDefault="006349E9" w:rsidP="006349E9">
      <w:pPr>
        <w:pStyle w:val="affffffffffffb"/>
      </w:pPr>
      <w:r w:rsidRPr="00910B00">
        <w:t>Сведения о пожарных депо, планируемых к размещению на территории Ленинградской области</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2489"/>
        <w:gridCol w:w="6075"/>
      </w:tblGrid>
      <w:tr w:rsidR="00C45F40" w:rsidRPr="00D12CAD" w:rsidTr="00C45F40">
        <w:trPr>
          <w:trHeight w:val="276"/>
        </w:trPr>
        <w:tc>
          <w:tcPr>
            <w:tcW w:w="891" w:type="pct"/>
            <w:shd w:val="clear" w:color="auto" w:fill="auto"/>
          </w:tcPr>
          <w:p w:rsidR="00C45F40" w:rsidRPr="00D12CAD" w:rsidRDefault="00C45F40" w:rsidP="00246674">
            <w:pPr>
              <w:pStyle w:val="affffffffff7"/>
            </w:pPr>
            <w:r w:rsidRPr="00D12CAD">
              <w:t>Номер по документу</w:t>
            </w:r>
            <w:r w:rsidR="009E6BC5">
              <w:t>*</w:t>
            </w:r>
          </w:p>
        </w:tc>
        <w:tc>
          <w:tcPr>
            <w:tcW w:w="1194" w:type="pct"/>
            <w:shd w:val="clear" w:color="auto" w:fill="auto"/>
          </w:tcPr>
          <w:p w:rsidR="00C45F40" w:rsidRPr="00D12CAD" w:rsidRDefault="00C45F40" w:rsidP="00246674">
            <w:pPr>
              <w:pStyle w:val="affffffffff7"/>
            </w:pPr>
            <w:r w:rsidRPr="00D12CAD">
              <w:t>Наименование параметра</w:t>
            </w:r>
          </w:p>
        </w:tc>
        <w:tc>
          <w:tcPr>
            <w:tcW w:w="2915" w:type="pct"/>
            <w:shd w:val="clear" w:color="auto" w:fill="auto"/>
          </w:tcPr>
          <w:p w:rsidR="00C45F40" w:rsidRPr="00D12CAD" w:rsidRDefault="00C45F40" w:rsidP="00246674">
            <w:pPr>
              <w:pStyle w:val="affffffffff7"/>
            </w:pPr>
            <w:r w:rsidRPr="00D12CAD">
              <w:t>Сведения</w:t>
            </w:r>
          </w:p>
        </w:tc>
      </w:tr>
      <w:tr w:rsidR="00C45F40" w:rsidRPr="00D12CAD" w:rsidTr="00C45F40">
        <w:tblPrEx>
          <w:tblBorders>
            <w:bottom w:val="single" w:sz="4" w:space="0" w:color="auto"/>
          </w:tblBorders>
        </w:tblPrEx>
        <w:trPr>
          <w:trHeight w:val="276"/>
        </w:trPr>
        <w:tc>
          <w:tcPr>
            <w:tcW w:w="891" w:type="pct"/>
            <w:vMerge w:val="restart"/>
            <w:tcBorders>
              <w:top w:val="single" w:sz="4" w:space="0" w:color="auto"/>
            </w:tcBorders>
            <w:shd w:val="clear" w:color="auto" w:fill="auto"/>
          </w:tcPr>
          <w:p w:rsidR="00C45F40" w:rsidRPr="00D12CAD" w:rsidRDefault="00C45F40" w:rsidP="0008675D">
            <w:pPr>
              <w:pStyle w:val="afffffffffff2"/>
            </w:pPr>
            <w:r w:rsidRPr="00D12CAD">
              <w:t>14.1.06</w:t>
            </w:r>
          </w:p>
        </w:tc>
        <w:tc>
          <w:tcPr>
            <w:tcW w:w="1194" w:type="pct"/>
            <w:tcBorders>
              <w:top w:val="single" w:sz="4" w:space="0" w:color="auto"/>
            </w:tcBorders>
            <w:shd w:val="clear" w:color="auto" w:fill="auto"/>
          </w:tcPr>
          <w:p w:rsidR="00C45F40" w:rsidRPr="00D12CAD" w:rsidRDefault="00C45F40" w:rsidP="0008675D">
            <w:pPr>
              <w:pStyle w:val="afffffffffff2"/>
            </w:pPr>
            <w:r w:rsidRPr="00D12CAD">
              <w:t>Наименование</w:t>
            </w:r>
          </w:p>
        </w:tc>
        <w:tc>
          <w:tcPr>
            <w:tcW w:w="2915" w:type="pct"/>
            <w:tcBorders>
              <w:top w:val="single" w:sz="4" w:space="0" w:color="auto"/>
            </w:tcBorders>
            <w:shd w:val="clear" w:color="auto" w:fill="auto"/>
          </w:tcPr>
          <w:p w:rsidR="00C45F40" w:rsidRPr="00D12CAD" w:rsidRDefault="00C45F40" w:rsidP="0008675D">
            <w:pPr>
              <w:pStyle w:val="afffffffffff2"/>
            </w:pPr>
            <w:r w:rsidRPr="00D12CAD">
              <w:t>Пожарное депо в</w:t>
            </w:r>
            <w:r>
              <w:t xml:space="preserve"> посёлке Петровское</w:t>
            </w:r>
          </w:p>
        </w:tc>
      </w:tr>
      <w:tr w:rsidR="00C45F40" w:rsidRPr="00D12CAD" w:rsidTr="00C45F40">
        <w:tblPrEx>
          <w:tblBorders>
            <w:bottom w:val="single" w:sz="4" w:space="0" w:color="auto"/>
          </w:tblBorders>
        </w:tblPrEx>
        <w:trPr>
          <w:trHeight w:val="276"/>
        </w:trPr>
        <w:tc>
          <w:tcPr>
            <w:tcW w:w="891" w:type="pct"/>
            <w:vMerge/>
            <w:shd w:val="clear" w:color="auto" w:fill="auto"/>
          </w:tcPr>
          <w:p w:rsidR="00C45F40" w:rsidRPr="00D12CAD" w:rsidRDefault="00C45F40" w:rsidP="0008675D">
            <w:pPr>
              <w:pStyle w:val="afffffffffff2"/>
            </w:pPr>
          </w:p>
        </w:tc>
        <w:tc>
          <w:tcPr>
            <w:tcW w:w="1194" w:type="pct"/>
            <w:shd w:val="clear" w:color="auto" w:fill="auto"/>
          </w:tcPr>
          <w:p w:rsidR="00C45F40" w:rsidRPr="00D12CAD" w:rsidRDefault="00C45F40" w:rsidP="0008675D">
            <w:pPr>
              <w:pStyle w:val="afffffffffff2"/>
            </w:pPr>
            <w:r w:rsidRPr="00D12CAD">
              <w:t>Вид</w:t>
            </w:r>
          </w:p>
        </w:tc>
        <w:tc>
          <w:tcPr>
            <w:tcW w:w="2915" w:type="pct"/>
            <w:shd w:val="clear" w:color="auto" w:fill="auto"/>
          </w:tcPr>
          <w:p w:rsidR="00C45F40" w:rsidRPr="00D12CAD" w:rsidRDefault="00C45F40" w:rsidP="0008675D">
            <w:pPr>
              <w:pStyle w:val="afffffffffff2"/>
            </w:pPr>
            <w:r w:rsidRPr="00D12CAD">
              <w:t>Объекты обеспечения пожарной безопасности</w:t>
            </w:r>
          </w:p>
        </w:tc>
      </w:tr>
      <w:tr w:rsidR="00C45F40" w:rsidRPr="00D12CAD" w:rsidTr="00C45F40">
        <w:tblPrEx>
          <w:tblBorders>
            <w:bottom w:val="single" w:sz="4" w:space="0" w:color="auto"/>
          </w:tblBorders>
        </w:tblPrEx>
        <w:trPr>
          <w:trHeight w:val="276"/>
        </w:trPr>
        <w:tc>
          <w:tcPr>
            <w:tcW w:w="891" w:type="pct"/>
            <w:vMerge/>
            <w:shd w:val="clear" w:color="auto" w:fill="auto"/>
          </w:tcPr>
          <w:p w:rsidR="00C45F40" w:rsidRPr="00D12CAD" w:rsidRDefault="00C45F40" w:rsidP="0008675D">
            <w:pPr>
              <w:pStyle w:val="afffffffffff2"/>
            </w:pPr>
          </w:p>
        </w:tc>
        <w:tc>
          <w:tcPr>
            <w:tcW w:w="1194" w:type="pct"/>
            <w:shd w:val="clear" w:color="auto" w:fill="auto"/>
          </w:tcPr>
          <w:p w:rsidR="00C45F40" w:rsidRPr="00D12CAD" w:rsidRDefault="00C45F40" w:rsidP="0008675D">
            <w:pPr>
              <w:pStyle w:val="afffffffffff2"/>
            </w:pPr>
            <w:r w:rsidRPr="00D12CAD">
              <w:t>Назначение</w:t>
            </w:r>
          </w:p>
        </w:tc>
        <w:tc>
          <w:tcPr>
            <w:tcW w:w="2915" w:type="pct"/>
            <w:shd w:val="clear" w:color="auto" w:fill="auto"/>
          </w:tcPr>
          <w:p w:rsidR="00C45F40" w:rsidRPr="00D12CAD" w:rsidRDefault="00C45F40" w:rsidP="0008675D">
            <w:pPr>
              <w:pStyle w:val="afffffffffff2"/>
            </w:pPr>
            <w:r w:rsidRPr="00D12CAD">
              <w:t>Обеспечение пожарной безопасности</w:t>
            </w:r>
          </w:p>
        </w:tc>
      </w:tr>
      <w:tr w:rsidR="00C45F40" w:rsidRPr="00D12CAD" w:rsidTr="00C45F40">
        <w:tblPrEx>
          <w:tblBorders>
            <w:bottom w:val="single" w:sz="4" w:space="0" w:color="auto"/>
          </w:tblBorders>
        </w:tblPrEx>
        <w:trPr>
          <w:trHeight w:val="276"/>
        </w:trPr>
        <w:tc>
          <w:tcPr>
            <w:tcW w:w="891" w:type="pct"/>
            <w:vMerge/>
            <w:shd w:val="clear" w:color="auto" w:fill="auto"/>
          </w:tcPr>
          <w:p w:rsidR="00C45F40" w:rsidRPr="00D12CAD" w:rsidRDefault="00C45F40" w:rsidP="0008675D">
            <w:pPr>
              <w:pStyle w:val="afffffffffff2"/>
            </w:pPr>
          </w:p>
        </w:tc>
        <w:tc>
          <w:tcPr>
            <w:tcW w:w="1194" w:type="pct"/>
            <w:shd w:val="clear" w:color="auto" w:fill="auto"/>
          </w:tcPr>
          <w:p w:rsidR="00C45F40" w:rsidRPr="00D12CAD" w:rsidRDefault="00C45F40" w:rsidP="0008675D">
            <w:pPr>
              <w:pStyle w:val="afffffffffff2"/>
            </w:pPr>
            <w:r w:rsidRPr="00D12CAD">
              <w:t>Основные характеристики</w:t>
            </w:r>
          </w:p>
        </w:tc>
        <w:tc>
          <w:tcPr>
            <w:tcW w:w="2915" w:type="pct"/>
            <w:shd w:val="clear" w:color="auto" w:fill="auto"/>
          </w:tcPr>
          <w:p w:rsidR="00C45F40" w:rsidRPr="00F445BA" w:rsidRDefault="00C45F40" w:rsidP="0008675D">
            <w:pPr>
              <w:pStyle w:val="afffffffffff2"/>
            </w:pPr>
            <w:r>
              <w:t>Быстровозводимое, малобюджетное модульное здание на 1 автомобиль</w:t>
            </w:r>
          </w:p>
        </w:tc>
      </w:tr>
      <w:tr w:rsidR="00C45F40" w:rsidRPr="00D12CAD" w:rsidTr="00C45F40">
        <w:tblPrEx>
          <w:tblBorders>
            <w:bottom w:val="single" w:sz="4" w:space="0" w:color="auto"/>
          </w:tblBorders>
        </w:tblPrEx>
        <w:trPr>
          <w:trHeight w:val="276"/>
        </w:trPr>
        <w:tc>
          <w:tcPr>
            <w:tcW w:w="891" w:type="pct"/>
            <w:vMerge/>
            <w:shd w:val="clear" w:color="auto" w:fill="auto"/>
          </w:tcPr>
          <w:p w:rsidR="00C45F40" w:rsidRPr="00D12CAD" w:rsidRDefault="00C45F40" w:rsidP="0008675D">
            <w:pPr>
              <w:pStyle w:val="afffffffffff2"/>
            </w:pPr>
          </w:p>
        </w:tc>
        <w:tc>
          <w:tcPr>
            <w:tcW w:w="1194" w:type="pct"/>
            <w:shd w:val="clear" w:color="auto" w:fill="auto"/>
          </w:tcPr>
          <w:p w:rsidR="00C45F40" w:rsidRPr="00D12CAD" w:rsidRDefault="00C45F40" w:rsidP="0008675D">
            <w:pPr>
              <w:pStyle w:val="afffffffffff2"/>
            </w:pPr>
            <w:r w:rsidRPr="00D12CAD">
              <w:t>Местоположение</w:t>
            </w:r>
          </w:p>
        </w:tc>
        <w:tc>
          <w:tcPr>
            <w:tcW w:w="2915" w:type="pct"/>
            <w:shd w:val="clear" w:color="auto" w:fill="auto"/>
          </w:tcPr>
          <w:p w:rsidR="00C45F40" w:rsidRPr="00D12CAD" w:rsidRDefault="00C45F40" w:rsidP="0008675D">
            <w:pPr>
              <w:pStyle w:val="afffffffffff2"/>
            </w:pPr>
            <w:r w:rsidRPr="00D12CAD">
              <w:t>Приозерс</w:t>
            </w:r>
            <w:r>
              <w:t>кий муниципальный район, Петровс</w:t>
            </w:r>
            <w:r w:rsidRPr="00D12CAD">
              <w:t xml:space="preserve">кое сельское поселение, посёлок </w:t>
            </w:r>
            <w:r>
              <w:t>Петровское</w:t>
            </w:r>
          </w:p>
        </w:tc>
      </w:tr>
      <w:tr w:rsidR="00A50CA9" w:rsidRPr="00D12CAD" w:rsidTr="00720598">
        <w:tblPrEx>
          <w:tblBorders>
            <w:bottom w:val="single" w:sz="4" w:space="0" w:color="auto"/>
          </w:tblBorders>
        </w:tblPrEx>
        <w:trPr>
          <w:trHeight w:val="276"/>
        </w:trPr>
        <w:tc>
          <w:tcPr>
            <w:tcW w:w="1" w:type="pct"/>
            <w:gridSpan w:val="3"/>
            <w:shd w:val="clear" w:color="auto" w:fill="auto"/>
          </w:tcPr>
          <w:p w:rsidR="00A50CA9" w:rsidRDefault="00A50CA9" w:rsidP="0008675D">
            <w:pPr>
              <w:pStyle w:val="afffffffffff2"/>
            </w:pPr>
            <w:r>
              <w:t>Примечание:</w:t>
            </w:r>
          </w:p>
          <w:p w:rsidR="00A50CA9" w:rsidRPr="00D12CAD" w:rsidRDefault="00A50CA9" w:rsidP="0008675D">
            <w:pPr>
              <w:pStyle w:val="afffffffffff2"/>
            </w:pPr>
            <w:r>
              <w:rPr>
                <w:rFonts w:eastAsia="Calibri"/>
              </w:rPr>
              <w:t xml:space="preserve">* </w:t>
            </w:r>
            <w:r w:rsidRPr="002B4D1D">
              <w:rPr>
                <w:rFonts w:eastAsia="Calibri"/>
              </w:rPr>
              <w:t>Номер</w:t>
            </w:r>
            <w:r>
              <w:rPr>
                <w:rFonts w:eastAsia="Calibri"/>
              </w:rPr>
              <w:t xml:space="preserve"> в соответствии со </w:t>
            </w:r>
            <w:r w:rsidRPr="00A50CA9">
              <w:rPr>
                <w:rFonts w:eastAsia="Calibri"/>
              </w:rPr>
              <w:t xml:space="preserve">схемой территориального планирования </w:t>
            </w:r>
            <w:r w:rsidRPr="00881567">
              <w:t xml:space="preserve">Ленинградской области </w:t>
            </w:r>
            <w:r w:rsidRPr="00A50CA9">
              <w:t>в области предупреждения чрезвычайных ситуаций межмуниципального и регионального характера, стихийных бедствий, эпидемий и ликвидации их последствий</w:t>
            </w:r>
          </w:p>
        </w:tc>
      </w:tr>
    </w:tbl>
    <w:p w:rsidR="00336C4F" w:rsidRDefault="008C5EA7" w:rsidP="006349E9">
      <w:pPr>
        <w:pStyle w:val="affffffffffffe"/>
      </w:pPr>
      <w:r w:rsidRPr="001640D8">
        <w:t xml:space="preserve">Схемой </w:t>
      </w:r>
      <w:r w:rsidR="006349E9" w:rsidRPr="001640D8">
        <w:t>территориального планирования Ленинградской области в области</w:t>
      </w:r>
      <w:r w:rsidR="006349E9">
        <w:t xml:space="preserve"> организации</w:t>
      </w:r>
      <w:r w:rsidR="004808A2">
        <w:t>,</w:t>
      </w:r>
      <w:r w:rsidR="006349E9">
        <w:t xml:space="preserve"> охраны и использования особо охраняемых природных территорий </w:t>
      </w:r>
      <w:r w:rsidR="006349E9" w:rsidRPr="001640D8">
        <w:t xml:space="preserve">на территории </w:t>
      </w:r>
      <w:r w:rsidR="006349E9">
        <w:t xml:space="preserve">Петровского </w:t>
      </w:r>
      <w:r w:rsidR="006349E9" w:rsidRPr="001640D8">
        <w:t>сельского поселения предусматривается размещение объектов регионального значения</w:t>
      </w:r>
      <w:r w:rsidR="006349E9">
        <w:t>.</w:t>
      </w:r>
    </w:p>
    <w:p w:rsidR="00C45F40" w:rsidRDefault="00C45F40" w:rsidP="00C45F40">
      <w:pPr>
        <w:pStyle w:val="afffffffffff5"/>
      </w:pPr>
      <w:r>
        <w:t xml:space="preserve">Таблица </w:t>
      </w:r>
      <w:fldSimple w:instr=" STYLEREF  \s &quot;Заголовок 2;Заголовок 2 Знак Знак Знак Знак;Заголовок 2 Знак Знак Знак Знак Знак Знак Знак Знак;Заголовок 2 Знак Знак Знак Знак Знак Знак Знак Знак Знак;Заголовок 2а;EIA H2;- 1.1;Section;H2;OG Heading 2;h2;Заголовок 1 Знак + 14 pt Знак;1.1. Caaieiaie 2&quot;  \* MERGEFORMAT ">
        <w:r w:rsidR="009C2772">
          <w:rPr>
            <w:noProof/>
          </w:rPr>
          <w:t>5.2</w:t>
        </w:r>
      </w:fldSimple>
      <w:r w:rsidR="000C2208">
        <w:t>.</w:t>
      </w:r>
      <w:fldSimple w:instr=" SEQ Таблица \* ARABIC \s 3 ">
        <w:r w:rsidR="009C2772">
          <w:rPr>
            <w:noProof/>
          </w:rPr>
          <w:t>5</w:t>
        </w:r>
      </w:fldSimple>
    </w:p>
    <w:p w:rsidR="006349E9" w:rsidRDefault="006349E9" w:rsidP="006349E9">
      <w:pPr>
        <w:pStyle w:val="affffffffffffb"/>
      </w:pPr>
      <w:r>
        <w:t>Сведения об особых охраняемых объектах, планируемых к размещению на территории Ленинградской области</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3283"/>
        <w:gridCol w:w="5454"/>
      </w:tblGrid>
      <w:tr w:rsidR="00C45F40" w:rsidRPr="00422D90" w:rsidTr="009B1550">
        <w:trPr>
          <w:trHeight w:val="276"/>
        </w:trPr>
        <w:tc>
          <w:tcPr>
            <w:tcW w:w="808" w:type="pct"/>
            <w:shd w:val="clear" w:color="auto" w:fill="auto"/>
          </w:tcPr>
          <w:p w:rsidR="00C45F40" w:rsidRPr="00422D90" w:rsidRDefault="00C45F40" w:rsidP="00246674">
            <w:pPr>
              <w:pStyle w:val="affffffffff7"/>
            </w:pPr>
            <w:r w:rsidRPr="00422D90">
              <w:t>Номер по документу</w:t>
            </w:r>
            <w:r w:rsidR="00A50CA9">
              <w:t>*</w:t>
            </w:r>
          </w:p>
        </w:tc>
        <w:tc>
          <w:tcPr>
            <w:tcW w:w="1575" w:type="pct"/>
            <w:shd w:val="clear" w:color="auto" w:fill="auto"/>
          </w:tcPr>
          <w:p w:rsidR="00C45F40" w:rsidRPr="00422D90" w:rsidRDefault="00C45F40" w:rsidP="00246674">
            <w:pPr>
              <w:pStyle w:val="affffffffff7"/>
            </w:pPr>
            <w:r w:rsidRPr="00422D90">
              <w:t>Наименование параметра</w:t>
            </w:r>
          </w:p>
        </w:tc>
        <w:tc>
          <w:tcPr>
            <w:tcW w:w="2617" w:type="pct"/>
            <w:shd w:val="clear" w:color="auto" w:fill="auto"/>
          </w:tcPr>
          <w:p w:rsidR="00C45F40" w:rsidRPr="00422D90" w:rsidRDefault="00C45F40" w:rsidP="00246674">
            <w:pPr>
              <w:pStyle w:val="affffffffff7"/>
            </w:pPr>
            <w:r w:rsidRPr="00422D90">
              <w:t>Сведения</w:t>
            </w:r>
          </w:p>
        </w:tc>
      </w:tr>
      <w:tr w:rsidR="00C45F40" w:rsidRPr="00422D90" w:rsidTr="00C45F40">
        <w:tblPrEx>
          <w:tblBorders>
            <w:bottom w:val="single" w:sz="4" w:space="0" w:color="auto"/>
          </w:tblBorders>
        </w:tblPrEx>
        <w:trPr>
          <w:trHeight w:val="276"/>
        </w:trPr>
        <w:tc>
          <w:tcPr>
            <w:tcW w:w="808" w:type="pct"/>
            <w:vMerge w:val="restart"/>
            <w:shd w:val="clear" w:color="auto" w:fill="auto"/>
          </w:tcPr>
          <w:p w:rsidR="00C45F40" w:rsidRPr="00422D90" w:rsidRDefault="00C45F40" w:rsidP="0008675D">
            <w:pPr>
              <w:pStyle w:val="afffffffffff2"/>
            </w:pPr>
            <w:r w:rsidRPr="00422D90">
              <w:t>14.125.2.006</w:t>
            </w:r>
          </w:p>
        </w:tc>
        <w:tc>
          <w:tcPr>
            <w:tcW w:w="1575" w:type="pct"/>
            <w:shd w:val="clear" w:color="auto" w:fill="auto"/>
          </w:tcPr>
          <w:p w:rsidR="00C45F40" w:rsidRPr="00422D90" w:rsidRDefault="00C45F40" w:rsidP="0008675D">
            <w:pPr>
              <w:pStyle w:val="afffffffffff2"/>
            </w:pPr>
            <w:r w:rsidRPr="00422D90">
              <w:t>Наименование</w:t>
            </w:r>
          </w:p>
        </w:tc>
        <w:tc>
          <w:tcPr>
            <w:tcW w:w="2616" w:type="pct"/>
            <w:shd w:val="clear" w:color="auto" w:fill="auto"/>
          </w:tcPr>
          <w:p w:rsidR="00C45F40" w:rsidRPr="00422D90" w:rsidRDefault="00C45F40" w:rsidP="0008675D">
            <w:pPr>
              <w:pStyle w:val="afffffffffff2"/>
            </w:pPr>
            <w:r w:rsidRPr="00422D90">
              <w:t>Ольховка</w:t>
            </w:r>
          </w:p>
        </w:tc>
      </w:tr>
      <w:tr w:rsidR="00C45F40" w:rsidRPr="00422D90" w:rsidTr="009B1550">
        <w:tblPrEx>
          <w:tblBorders>
            <w:bottom w:val="single" w:sz="4" w:space="0" w:color="auto"/>
          </w:tblBorders>
        </w:tblPrEx>
        <w:trPr>
          <w:trHeight w:val="276"/>
        </w:trPr>
        <w:tc>
          <w:tcPr>
            <w:tcW w:w="808" w:type="pct"/>
            <w:vMerge/>
            <w:shd w:val="clear" w:color="auto" w:fill="auto"/>
          </w:tcPr>
          <w:p w:rsidR="00C45F40" w:rsidRPr="00422D90" w:rsidRDefault="00C45F40" w:rsidP="0008675D">
            <w:pPr>
              <w:pStyle w:val="afffffffffff2"/>
            </w:pPr>
          </w:p>
        </w:tc>
        <w:tc>
          <w:tcPr>
            <w:tcW w:w="1575" w:type="pct"/>
            <w:shd w:val="clear" w:color="auto" w:fill="auto"/>
          </w:tcPr>
          <w:p w:rsidR="00C45F40" w:rsidRPr="00422D90" w:rsidRDefault="00C45F40" w:rsidP="0008675D">
            <w:pPr>
              <w:pStyle w:val="afffffffffff2"/>
            </w:pPr>
            <w:r w:rsidRPr="00422D90">
              <w:t>Вид</w:t>
            </w:r>
          </w:p>
        </w:tc>
        <w:tc>
          <w:tcPr>
            <w:tcW w:w="2617" w:type="pct"/>
            <w:shd w:val="clear" w:color="auto" w:fill="auto"/>
          </w:tcPr>
          <w:p w:rsidR="00C45F40" w:rsidRPr="00422D90" w:rsidRDefault="00C45F40" w:rsidP="0008675D">
            <w:pPr>
              <w:pStyle w:val="afffffffffff2"/>
            </w:pPr>
            <w:r w:rsidRPr="00422D90">
              <w:t>Особо охраняемая природная территория</w:t>
            </w:r>
          </w:p>
        </w:tc>
      </w:tr>
      <w:tr w:rsidR="00C45F40" w:rsidRPr="00422D90" w:rsidTr="009B1550">
        <w:tblPrEx>
          <w:tblBorders>
            <w:bottom w:val="single" w:sz="4" w:space="0" w:color="auto"/>
          </w:tblBorders>
        </w:tblPrEx>
        <w:trPr>
          <w:trHeight w:val="276"/>
        </w:trPr>
        <w:tc>
          <w:tcPr>
            <w:tcW w:w="808" w:type="pct"/>
            <w:vMerge/>
            <w:shd w:val="clear" w:color="auto" w:fill="auto"/>
          </w:tcPr>
          <w:p w:rsidR="00C45F40" w:rsidRPr="00422D90" w:rsidRDefault="00C45F40" w:rsidP="0008675D">
            <w:pPr>
              <w:pStyle w:val="afffffffffff2"/>
            </w:pPr>
          </w:p>
        </w:tc>
        <w:tc>
          <w:tcPr>
            <w:tcW w:w="1575" w:type="pct"/>
            <w:shd w:val="clear" w:color="auto" w:fill="auto"/>
          </w:tcPr>
          <w:p w:rsidR="00C45F40" w:rsidRPr="00422D90" w:rsidRDefault="00C45F40" w:rsidP="0008675D">
            <w:pPr>
              <w:pStyle w:val="afffffffffff2"/>
            </w:pPr>
            <w:r w:rsidRPr="00422D90">
              <w:t>Назначение</w:t>
            </w:r>
          </w:p>
        </w:tc>
        <w:tc>
          <w:tcPr>
            <w:tcW w:w="2617" w:type="pct"/>
            <w:shd w:val="clear" w:color="auto" w:fill="auto"/>
          </w:tcPr>
          <w:p w:rsidR="00C45F40" w:rsidRPr="00422D90" w:rsidRDefault="00C45F40" w:rsidP="0008675D">
            <w:pPr>
              <w:pStyle w:val="afffffffffff2"/>
            </w:pPr>
            <w:r w:rsidRPr="00422D90">
              <w:t>Сохранение объе</w:t>
            </w:r>
            <w:r>
              <w:t>ктов археологического наследия «Культовый камень Ольховка – 24», «Каменные кучи Ольховка – 15», «</w:t>
            </w:r>
            <w:r w:rsidRPr="00422D90">
              <w:t xml:space="preserve">Культовый камень Ольховка </w:t>
            </w:r>
            <w:r>
              <w:t>–</w:t>
            </w:r>
            <w:r w:rsidRPr="00422D90">
              <w:t xml:space="preserve"> 28</w:t>
            </w:r>
            <w:r>
              <w:t>»</w:t>
            </w:r>
          </w:p>
        </w:tc>
      </w:tr>
      <w:tr w:rsidR="00C45F40" w:rsidRPr="00422D90" w:rsidTr="009B1550">
        <w:tblPrEx>
          <w:tblBorders>
            <w:bottom w:val="single" w:sz="4" w:space="0" w:color="auto"/>
          </w:tblBorders>
        </w:tblPrEx>
        <w:trPr>
          <w:trHeight w:val="276"/>
        </w:trPr>
        <w:tc>
          <w:tcPr>
            <w:tcW w:w="808" w:type="pct"/>
            <w:vMerge/>
            <w:shd w:val="clear" w:color="auto" w:fill="auto"/>
          </w:tcPr>
          <w:p w:rsidR="00C45F40" w:rsidRPr="00422D90" w:rsidRDefault="00C45F40" w:rsidP="0008675D">
            <w:pPr>
              <w:pStyle w:val="afffffffffff2"/>
            </w:pPr>
          </w:p>
        </w:tc>
        <w:tc>
          <w:tcPr>
            <w:tcW w:w="1575" w:type="pct"/>
            <w:shd w:val="clear" w:color="auto" w:fill="auto"/>
          </w:tcPr>
          <w:p w:rsidR="00C45F40" w:rsidRPr="00422D90" w:rsidRDefault="00C45F40" w:rsidP="0008675D">
            <w:pPr>
              <w:pStyle w:val="afffffffffff2"/>
            </w:pPr>
            <w:r w:rsidRPr="00422D90">
              <w:t>Основные характеристики</w:t>
            </w:r>
          </w:p>
        </w:tc>
        <w:tc>
          <w:tcPr>
            <w:tcW w:w="2617" w:type="pct"/>
            <w:shd w:val="clear" w:color="auto" w:fill="auto"/>
          </w:tcPr>
          <w:p w:rsidR="00C45F40" w:rsidRDefault="00C45F40" w:rsidP="0008675D">
            <w:pPr>
              <w:pStyle w:val="afffffffffff2"/>
            </w:pPr>
            <w:r>
              <w:t>Категория: памятник природы</w:t>
            </w:r>
          </w:p>
          <w:p w:rsidR="00C45F40" w:rsidRPr="00422D90" w:rsidRDefault="00C45F40" w:rsidP="0008675D">
            <w:pPr>
              <w:pStyle w:val="afffffffffff2"/>
            </w:pPr>
            <w:r>
              <w:t>Ориентировочная площадь территории: 30,2 га</w:t>
            </w:r>
          </w:p>
        </w:tc>
      </w:tr>
      <w:tr w:rsidR="00C45F40" w:rsidRPr="00422D90" w:rsidTr="009B1550">
        <w:tblPrEx>
          <w:tblBorders>
            <w:bottom w:val="single" w:sz="4" w:space="0" w:color="auto"/>
          </w:tblBorders>
        </w:tblPrEx>
        <w:trPr>
          <w:trHeight w:val="276"/>
        </w:trPr>
        <w:tc>
          <w:tcPr>
            <w:tcW w:w="808" w:type="pct"/>
            <w:vMerge/>
            <w:shd w:val="clear" w:color="auto" w:fill="auto"/>
          </w:tcPr>
          <w:p w:rsidR="00C45F40" w:rsidRPr="00422D90" w:rsidRDefault="00C45F40" w:rsidP="0008675D">
            <w:pPr>
              <w:pStyle w:val="afffffffffff2"/>
            </w:pPr>
          </w:p>
        </w:tc>
        <w:tc>
          <w:tcPr>
            <w:tcW w:w="1575" w:type="pct"/>
            <w:shd w:val="clear" w:color="auto" w:fill="auto"/>
          </w:tcPr>
          <w:p w:rsidR="00C45F40" w:rsidRPr="00422D90" w:rsidRDefault="00C45F40" w:rsidP="0008675D">
            <w:pPr>
              <w:pStyle w:val="afffffffffff2"/>
            </w:pPr>
            <w:r w:rsidRPr="00422D90">
              <w:t>Местоположение</w:t>
            </w:r>
          </w:p>
        </w:tc>
        <w:tc>
          <w:tcPr>
            <w:tcW w:w="2617" w:type="pct"/>
            <w:shd w:val="clear" w:color="auto" w:fill="auto"/>
          </w:tcPr>
          <w:p w:rsidR="00C45F40" w:rsidRPr="00422D90" w:rsidRDefault="00C45F40" w:rsidP="0008675D">
            <w:pPr>
              <w:pStyle w:val="afffffffffff2"/>
            </w:pPr>
            <w:r w:rsidRPr="00422D90">
              <w:t>Приозерский муниципальный район, Петров</w:t>
            </w:r>
            <w:r>
              <w:t>ское сельское поселение, вблизи деревни</w:t>
            </w:r>
            <w:r w:rsidRPr="00422D90">
              <w:t xml:space="preserve"> </w:t>
            </w:r>
            <w:r>
              <w:t>Ольховка</w:t>
            </w:r>
          </w:p>
        </w:tc>
      </w:tr>
      <w:tr w:rsidR="00C45F40" w:rsidRPr="00422D90" w:rsidTr="00A50CA9">
        <w:tblPrEx>
          <w:tblBorders>
            <w:bottom w:val="single" w:sz="4" w:space="0" w:color="auto"/>
          </w:tblBorders>
        </w:tblPrEx>
        <w:trPr>
          <w:trHeight w:val="276"/>
        </w:trPr>
        <w:tc>
          <w:tcPr>
            <w:tcW w:w="808" w:type="pct"/>
            <w:vMerge/>
            <w:shd w:val="clear" w:color="auto" w:fill="auto"/>
          </w:tcPr>
          <w:p w:rsidR="00C45F40" w:rsidRPr="00422D90" w:rsidRDefault="00C45F40" w:rsidP="0008675D">
            <w:pPr>
              <w:pStyle w:val="afffffffffff2"/>
            </w:pPr>
          </w:p>
        </w:tc>
        <w:tc>
          <w:tcPr>
            <w:tcW w:w="1575" w:type="pct"/>
            <w:shd w:val="clear" w:color="auto" w:fill="auto"/>
          </w:tcPr>
          <w:p w:rsidR="00C45F40" w:rsidRPr="00422D90" w:rsidRDefault="00C45F40" w:rsidP="0008675D">
            <w:pPr>
              <w:pStyle w:val="afffffffffff2"/>
            </w:pPr>
            <w:r w:rsidRPr="00422D90">
              <w:t>Характеристики зон с особыми условиями использования территорий</w:t>
            </w:r>
          </w:p>
        </w:tc>
        <w:tc>
          <w:tcPr>
            <w:tcW w:w="2617" w:type="pct"/>
            <w:shd w:val="clear" w:color="auto" w:fill="auto"/>
          </w:tcPr>
          <w:p w:rsidR="00C45F40" w:rsidRPr="00422D90" w:rsidRDefault="00C45F40" w:rsidP="0008675D">
            <w:pPr>
              <w:pStyle w:val="afffffffffff2"/>
            </w:pPr>
            <w:r w:rsidRPr="00422D90">
              <w:t>Не устанавливаются</w:t>
            </w:r>
          </w:p>
        </w:tc>
      </w:tr>
      <w:tr w:rsidR="00A50CA9" w:rsidRPr="00422D90" w:rsidTr="00720598">
        <w:tblPrEx>
          <w:tblBorders>
            <w:bottom w:val="single" w:sz="4" w:space="0" w:color="auto"/>
          </w:tblBorders>
        </w:tblPrEx>
        <w:trPr>
          <w:trHeight w:val="276"/>
        </w:trPr>
        <w:tc>
          <w:tcPr>
            <w:tcW w:w="1" w:type="pct"/>
            <w:gridSpan w:val="3"/>
            <w:tcBorders>
              <w:bottom w:val="single" w:sz="4" w:space="0" w:color="auto"/>
            </w:tcBorders>
            <w:shd w:val="clear" w:color="auto" w:fill="auto"/>
          </w:tcPr>
          <w:p w:rsidR="00A50CA9" w:rsidRDefault="00A50CA9" w:rsidP="0008675D">
            <w:pPr>
              <w:pStyle w:val="afffffffffff2"/>
            </w:pPr>
            <w:r>
              <w:t>Примечание:</w:t>
            </w:r>
          </w:p>
          <w:p w:rsidR="00A50CA9" w:rsidRPr="00422D90" w:rsidRDefault="00A50CA9" w:rsidP="0008675D">
            <w:pPr>
              <w:pStyle w:val="afffffffffff2"/>
            </w:pPr>
            <w:r>
              <w:rPr>
                <w:rFonts w:eastAsia="Calibri"/>
              </w:rPr>
              <w:t xml:space="preserve">* </w:t>
            </w:r>
            <w:r w:rsidRPr="002B4D1D">
              <w:rPr>
                <w:rFonts w:eastAsia="Calibri"/>
              </w:rPr>
              <w:t>Номер</w:t>
            </w:r>
            <w:r>
              <w:rPr>
                <w:rFonts w:eastAsia="Calibri"/>
              </w:rPr>
              <w:t xml:space="preserve"> в соответствии со </w:t>
            </w:r>
            <w:r w:rsidRPr="00A50CA9">
              <w:rPr>
                <w:rFonts w:eastAsia="Calibri"/>
              </w:rPr>
              <w:t xml:space="preserve">схемой территориального планирования </w:t>
            </w:r>
            <w:r w:rsidRPr="00881567">
              <w:t xml:space="preserve">Ленинградской области </w:t>
            </w:r>
            <w:r w:rsidRPr="001640D8">
              <w:t>в области</w:t>
            </w:r>
            <w:r>
              <w:t xml:space="preserve"> организации</w:t>
            </w:r>
            <w:r w:rsidR="004808A2">
              <w:t>,</w:t>
            </w:r>
            <w:r>
              <w:t xml:space="preserve"> охраны и использования особо охраняемых природных территорий</w:t>
            </w:r>
          </w:p>
        </w:tc>
      </w:tr>
    </w:tbl>
    <w:p w:rsidR="00A576A9" w:rsidRPr="00C11CE6" w:rsidRDefault="008577AD" w:rsidP="00C11CE6">
      <w:pPr>
        <w:pStyle w:val="12"/>
      </w:pPr>
      <w:bookmarkStart w:id="204" w:name="_Toc209703803"/>
      <w:r w:rsidRPr="00C11CE6">
        <w:t>СВЕДЕНИЯ О ВИДАХ, НАЗНАЧЕНИИ И НАИМЕНОВАНИЯХ ПЛАНИРУЕМЫХ ДЛЯ РАЗМЕЩЕНИЯ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w:t>
      </w:r>
      <w:bookmarkEnd w:id="204"/>
    </w:p>
    <w:p w:rsidR="001361DB" w:rsidRPr="00881567" w:rsidRDefault="007E543F" w:rsidP="00881567">
      <w:r>
        <w:t>Действующая редакция генерального плана</w:t>
      </w:r>
      <w:r w:rsidR="00E8730C" w:rsidRPr="00881567">
        <w:t xml:space="preserve"> </w:t>
      </w:r>
      <w:r w:rsidR="00BB00AB" w:rsidRPr="00881567">
        <w:t>содержит сведения о видах, назначении и наименованиях планируемых для размещения объектов местного значения муниципального района, предусмотренных в</w:t>
      </w:r>
      <w:r w:rsidR="001361DB" w:rsidRPr="00881567">
        <w:t xml:space="preserve"> схеме территориального планирования Приозерского муниципального района</w:t>
      </w:r>
      <w:r w:rsidR="00BB00AB" w:rsidRPr="00881567">
        <w:t>.</w:t>
      </w:r>
    </w:p>
    <w:p w:rsidR="00E8730C" w:rsidRPr="00881567" w:rsidRDefault="00BB00AB" w:rsidP="00881567">
      <w:r w:rsidRPr="00881567">
        <w:t xml:space="preserve">Изменения в схему </w:t>
      </w:r>
      <w:r w:rsidR="00E8730C" w:rsidRPr="00881567">
        <w:t xml:space="preserve">территориального планирования </w:t>
      </w:r>
      <w:r w:rsidRPr="00881567">
        <w:t>Приозерского муниципального района не вносились.</w:t>
      </w:r>
    </w:p>
    <w:p w:rsidR="00E77C34" w:rsidRDefault="00E77C34" w:rsidP="00E77C34">
      <w:pPr>
        <w:pStyle w:val="afffffffffff5"/>
      </w:pPr>
      <w:r>
        <w:t xml:space="preserve">Таблица </w:t>
      </w:r>
      <w:fldSimple w:instr=" STYLEREF  \s &quot;Заголовок 1;БЛОК;Заголовок 1 Знак Знак;Заголовок 1 Знак Знак Знак;Глава 1;Заголовок биораз;Caaieiaie aei?ac;OG Heading 1;Head 1;????????? 1;HTA Überschrift 1;Heading 1 - Bid;Heading 1 - Bid1;Heading 1 - Bid2;Heading 1 - Bid3;Heading 1 - Bid4&quot;  \* MERGEFORMAT ">
        <w:r w:rsidR="00B34136">
          <w:rPr>
            <w:noProof/>
          </w:rPr>
          <w:t>6</w:t>
        </w:r>
      </w:fldSimple>
      <w:r w:rsidR="000C2208">
        <w:t>.</w:t>
      </w:r>
      <w:fldSimple w:instr=" SEQ Таблица \* ARABIC \s 3 ">
        <w:r w:rsidR="000C2208">
          <w:rPr>
            <w:noProof/>
          </w:rPr>
          <w:t>1</w:t>
        </w:r>
      </w:fldSimple>
    </w:p>
    <w:p w:rsidR="00DB3434" w:rsidRPr="00881567" w:rsidRDefault="000A5A8F" w:rsidP="004A206A">
      <w:pPr>
        <w:pStyle w:val="affffffffffffb"/>
      </w:pPr>
      <w:r w:rsidRPr="00881567">
        <w:t xml:space="preserve">Объекты </w:t>
      </w:r>
      <w:r w:rsidR="00DB3434" w:rsidRPr="00881567">
        <w:t xml:space="preserve">местного значения </w:t>
      </w:r>
      <w:r w:rsidR="00E77C34">
        <w:t xml:space="preserve">муниципального </w:t>
      </w:r>
      <w:r w:rsidR="00DB3434" w:rsidRPr="00881567">
        <w:t>района</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2197"/>
        <w:gridCol w:w="4112"/>
        <w:gridCol w:w="3070"/>
      </w:tblGrid>
      <w:tr w:rsidR="00572DD5" w:rsidRPr="00881567" w:rsidTr="004A206A">
        <w:tc>
          <w:tcPr>
            <w:tcW w:w="500" w:type="pct"/>
            <w:vAlign w:val="center"/>
          </w:tcPr>
          <w:p w:rsidR="00572DD5" w:rsidRPr="00881567" w:rsidRDefault="00572DD5" w:rsidP="00246674">
            <w:pPr>
              <w:pStyle w:val="affffffffff7"/>
            </w:pPr>
            <w:r w:rsidRPr="00881567">
              <w:t>№</w:t>
            </w:r>
            <w:r w:rsidR="00B62766" w:rsidRPr="00881567">
              <w:t xml:space="preserve"> п/п</w:t>
            </w:r>
          </w:p>
        </w:tc>
        <w:tc>
          <w:tcPr>
            <w:tcW w:w="1054" w:type="pct"/>
            <w:vAlign w:val="center"/>
          </w:tcPr>
          <w:p w:rsidR="00572DD5" w:rsidRPr="00881567" w:rsidRDefault="00572DD5" w:rsidP="00246674">
            <w:pPr>
              <w:pStyle w:val="affffffffff7"/>
            </w:pPr>
            <w:r w:rsidRPr="00881567">
              <w:t>Муниципальное образование</w:t>
            </w:r>
          </w:p>
        </w:tc>
        <w:tc>
          <w:tcPr>
            <w:tcW w:w="1973" w:type="pct"/>
            <w:vAlign w:val="center"/>
          </w:tcPr>
          <w:p w:rsidR="00572DD5" w:rsidRPr="00881567" w:rsidRDefault="00572DD5" w:rsidP="00246674">
            <w:pPr>
              <w:pStyle w:val="affffffffff7"/>
            </w:pPr>
            <w:r w:rsidRPr="00881567">
              <w:t>Сведения об объектах</w:t>
            </w:r>
          </w:p>
        </w:tc>
        <w:tc>
          <w:tcPr>
            <w:tcW w:w="1473" w:type="pct"/>
            <w:vAlign w:val="center"/>
          </w:tcPr>
          <w:p w:rsidR="00572DD5" w:rsidRPr="00881567" w:rsidRDefault="00572DD5" w:rsidP="00246674">
            <w:pPr>
              <w:pStyle w:val="affffffffff7"/>
            </w:pPr>
            <w:r w:rsidRPr="00881567">
              <w:t>Местоположение, функциональная зона, за исключением линейных объектов</w:t>
            </w:r>
          </w:p>
        </w:tc>
      </w:tr>
    </w:tbl>
    <w:p w:rsidR="00002204" w:rsidRPr="00881567" w:rsidRDefault="00002204" w:rsidP="00246674">
      <w:pPr>
        <w:pStyle w:val="affffffffff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2197"/>
        <w:gridCol w:w="4112"/>
        <w:gridCol w:w="3070"/>
      </w:tblGrid>
      <w:tr w:rsidR="00002204" w:rsidRPr="00881567" w:rsidTr="00002204">
        <w:trPr>
          <w:tblHeader/>
        </w:trPr>
        <w:tc>
          <w:tcPr>
            <w:tcW w:w="500" w:type="pct"/>
            <w:tcBorders>
              <w:top w:val="single" w:sz="4" w:space="0" w:color="auto"/>
              <w:left w:val="single" w:sz="4" w:space="0" w:color="auto"/>
              <w:bottom w:val="single" w:sz="4" w:space="0" w:color="auto"/>
              <w:right w:val="single" w:sz="4" w:space="0" w:color="auto"/>
            </w:tcBorders>
            <w:vAlign w:val="center"/>
          </w:tcPr>
          <w:p w:rsidR="00002204" w:rsidRPr="00881567" w:rsidRDefault="00002204" w:rsidP="00246674">
            <w:pPr>
              <w:pStyle w:val="affffffffff7"/>
            </w:pPr>
            <w:r w:rsidRPr="00881567">
              <w:t>1</w:t>
            </w:r>
          </w:p>
        </w:tc>
        <w:tc>
          <w:tcPr>
            <w:tcW w:w="1054" w:type="pct"/>
            <w:tcBorders>
              <w:top w:val="single" w:sz="4" w:space="0" w:color="auto"/>
              <w:left w:val="single" w:sz="4" w:space="0" w:color="auto"/>
              <w:bottom w:val="single" w:sz="4" w:space="0" w:color="auto"/>
              <w:right w:val="single" w:sz="4" w:space="0" w:color="auto"/>
            </w:tcBorders>
            <w:vAlign w:val="center"/>
          </w:tcPr>
          <w:p w:rsidR="00002204" w:rsidRPr="00881567" w:rsidRDefault="00002204" w:rsidP="00246674">
            <w:pPr>
              <w:pStyle w:val="affffffffff7"/>
            </w:pPr>
            <w:r w:rsidRPr="00881567">
              <w:t>2</w:t>
            </w:r>
          </w:p>
        </w:tc>
        <w:tc>
          <w:tcPr>
            <w:tcW w:w="1973" w:type="pct"/>
            <w:tcBorders>
              <w:top w:val="single" w:sz="4" w:space="0" w:color="auto"/>
              <w:left w:val="single" w:sz="4" w:space="0" w:color="auto"/>
              <w:bottom w:val="single" w:sz="4" w:space="0" w:color="auto"/>
              <w:right w:val="single" w:sz="4" w:space="0" w:color="auto"/>
            </w:tcBorders>
            <w:vAlign w:val="center"/>
          </w:tcPr>
          <w:p w:rsidR="00002204" w:rsidRPr="00881567" w:rsidRDefault="00002204" w:rsidP="00246674">
            <w:pPr>
              <w:pStyle w:val="affffffffff7"/>
            </w:pPr>
            <w:r w:rsidRPr="00881567">
              <w:t>3</w:t>
            </w:r>
          </w:p>
        </w:tc>
        <w:tc>
          <w:tcPr>
            <w:tcW w:w="1473" w:type="pct"/>
            <w:tcBorders>
              <w:top w:val="single" w:sz="4" w:space="0" w:color="auto"/>
              <w:left w:val="single" w:sz="4" w:space="0" w:color="auto"/>
              <w:bottom w:val="single" w:sz="4" w:space="0" w:color="auto"/>
              <w:right w:val="single" w:sz="4" w:space="0" w:color="auto"/>
            </w:tcBorders>
            <w:vAlign w:val="center"/>
          </w:tcPr>
          <w:p w:rsidR="00002204" w:rsidRPr="00881567" w:rsidRDefault="00002204" w:rsidP="00246674">
            <w:pPr>
              <w:pStyle w:val="affffffffff7"/>
            </w:pPr>
            <w:r w:rsidRPr="00881567">
              <w:t>4</w:t>
            </w:r>
          </w:p>
        </w:tc>
      </w:tr>
      <w:tr w:rsidR="004A206A" w:rsidRPr="00881567" w:rsidTr="004A206A">
        <w:tc>
          <w:tcPr>
            <w:tcW w:w="5000" w:type="pct"/>
            <w:gridSpan w:val="4"/>
            <w:tcBorders>
              <w:top w:val="single" w:sz="4" w:space="0" w:color="auto"/>
              <w:left w:val="single" w:sz="4" w:space="0" w:color="auto"/>
              <w:bottom w:val="single" w:sz="4" w:space="0" w:color="auto"/>
              <w:right w:val="single" w:sz="4" w:space="0" w:color="auto"/>
            </w:tcBorders>
          </w:tcPr>
          <w:p w:rsidR="004A206A" w:rsidRPr="00881567" w:rsidRDefault="004A206A" w:rsidP="0008675D">
            <w:pPr>
              <w:pStyle w:val="afffffffffff2"/>
            </w:pPr>
            <w:r w:rsidRPr="00881567">
              <w:t>Объекты транспортной инфраструктуры</w:t>
            </w:r>
          </w:p>
        </w:tc>
      </w:tr>
      <w:tr w:rsidR="00EB45E6" w:rsidRPr="00881567" w:rsidTr="00706BCC">
        <w:tc>
          <w:tcPr>
            <w:tcW w:w="500" w:type="pct"/>
            <w:tcBorders>
              <w:top w:val="single" w:sz="4" w:space="0" w:color="auto"/>
              <w:left w:val="single" w:sz="4" w:space="0" w:color="auto"/>
              <w:bottom w:val="single" w:sz="4" w:space="0" w:color="auto"/>
              <w:right w:val="single" w:sz="4" w:space="0" w:color="auto"/>
            </w:tcBorders>
          </w:tcPr>
          <w:p w:rsidR="00EB45E6" w:rsidRPr="00881567" w:rsidRDefault="004A206A" w:rsidP="0008675D">
            <w:pPr>
              <w:pStyle w:val="afffffffffff2"/>
            </w:pPr>
            <w:r>
              <w:t>6</w:t>
            </w:r>
          </w:p>
        </w:tc>
        <w:tc>
          <w:tcPr>
            <w:tcW w:w="1054" w:type="pct"/>
            <w:tcBorders>
              <w:top w:val="single" w:sz="4" w:space="0" w:color="auto"/>
              <w:left w:val="single" w:sz="4" w:space="0" w:color="auto"/>
              <w:bottom w:val="single" w:sz="4" w:space="0" w:color="auto"/>
              <w:right w:val="single" w:sz="4" w:space="0" w:color="auto"/>
            </w:tcBorders>
          </w:tcPr>
          <w:p w:rsidR="00EB45E6" w:rsidRPr="00881567" w:rsidRDefault="006244D8" w:rsidP="0008675D">
            <w:pPr>
              <w:pStyle w:val="afffffffffff2"/>
            </w:pPr>
            <w:r w:rsidRPr="00881567">
              <w:t>Петровское сельское поселение</w:t>
            </w:r>
          </w:p>
        </w:tc>
        <w:tc>
          <w:tcPr>
            <w:tcW w:w="1973" w:type="pct"/>
            <w:tcBorders>
              <w:top w:val="single" w:sz="4" w:space="0" w:color="auto"/>
              <w:left w:val="single" w:sz="4" w:space="0" w:color="auto"/>
              <w:bottom w:val="single" w:sz="4" w:space="0" w:color="auto"/>
              <w:right w:val="single" w:sz="4" w:space="0" w:color="auto"/>
            </w:tcBorders>
          </w:tcPr>
          <w:p w:rsidR="00884F7D" w:rsidRPr="00881567" w:rsidRDefault="007E196E" w:rsidP="0008675D">
            <w:pPr>
              <w:pStyle w:val="afffffffffff2"/>
            </w:pPr>
            <w:r w:rsidRPr="00881567">
              <w:t xml:space="preserve">Автомобильная </w:t>
            </w:r>
            <w:r w:rsidR="009232D7" w:rsidRPr="00881567">
              <w:t>дорог</w:t>
            </w:r>
            <w:r w:rsidR="00884F7D" w:rsidRPr="00881567">
              <w:t>а Ольховка – Удальцово.</w:t>
            </w:r>
          </w:p>
          <w:p w:rsidR="00884F7D" w:rsidRPr="00881567" w:rsidRDefault="00884F7D" w:rsidP="0008675D">
            <w:pPr>
              <w:pStyle w:val="afffffffffff2"/>
            </w:pPr>
            <w:r w:rsidRPr="00881567">
              <w:t>Основные характеристики:</w:t>
            </w:r>
          </w:p>
          <w:p w:rsidR="00884F7D" w:rsidRPr="00881567" w:rsidRDefault="00884F7D" w:rsidP="0008675D">
            <w:pPr>
              <w:pStyle w:val="afffffffffff2"/>
            </w:pPr>
            <w:r w:rsidRPr="00881567">
              <w:t>протяжённость - 6,2 км;</w:t>
            </w:r>
          </w:p>
          <w:p w:rsidR="00884F7D" w:rsidRPr="00881567" w:rsidRDefault="009232D7" w:rsidP="0008675D">
            <w:pPr>
              <w:pStyle w:val="afffffffffff2"/>
            </w:pPr>
            <w:r w:rsidRPr="00881567">
              <w:t>категори</w:t>
            </w:r>
            <w:r w:rsidR="00884F7D" w:rsidRPr="00881567">
              <w:t>я - V;</w:t>
            </w:r>
          </w:p>
          <w:p w:rsidR="00884F7D" w:rsidRPr="00881567" w:rsidRDefault="00884F7D" w:rsidP="0008675D">
            <w:pPr>
              <w:pStyle w:val="afffffffffff2"/>
            </w:pPr>
            <w:r w:rsidRPr="00881567">
              <w:t>придорожная полоса: 25 м</w:t>
            </w:r>
          </w:p>
          <w:p w:rsidR="00884F7D" w:rsidRPr="00881567" w:rsidRDefault="00884F7D" w:rsidP="0008675D">
            <w:pPr>
              <w:pStyle w:val="afffffffffff2"/>
            </w:pPr>
            <w:r w:rsidRPr="00881567">
              <w:t>Назначение:</w:t>
            </w:r>
          </w:p>
          <w:p w:rsidR="00884F7D" w:rsidRPr="00881567" w:rsidRDefault="00884F7D" w:rsidP="0008675D">
            <w:pPr>
              <w:pStyle w:val="afffffffffff2"/>
            </w:pPr>
            <w:r w:rsidRPr="00881567">
              <w:t>повышение пропускной способности дорожной сети.</w:t>
            </w:r>
          </w:p>
          <w:p w:rsidR="00884F7D" w:rsidRPr="00881567" w:rsidRDefault="00884F7D" w:rsidP="0008675D">
            <w:pPr>
              <w:pStyle w:val="afffffffffff2"/>
            </w:pPr>
            <w:r w:rsidRPr="00881567">
              <w:t>Характеристики зон с особыми условиями использования территорий:</w:t>
            </w:r>
          </w:p>
          <w:p w:rsidR="00884F7D" w:rsidRPr="00881567" w:rsidRDefault="00884F7D" w:rsidP="0008675D">
            <w:pPr>
              <w:pStyle w:val="afffffffffff2"/>
            </w:pPr>
            <w:r w:rsidRPr="00881567">
              <w:t xml:space="preserve">придорожная полоса, размер 25 м; режим использования в соответствии с Федеральным законом от </w:t>
            </w:r>
            <w:r w:rsidR="000C6A15">
              <w:t>0</w:t>
            </w:r>
            <w:r w:rsidRPr="00881567">
              <w:t>8</w:t>
            </w:r>
            <w:r w:rsidR="000C6A15">
              <w:t>.11.</w:t>
            </w:r>
            <w:r w:rsidRPr="00881567">
              <w:t xml:space="preserve">2007 № 257-ФЗ </w:t>
            </w:r>
            <w:r w:rsidR="00C43A96" w:rsidRPr="00881567">
              <w:t>«</w:t>
            </w:r>
            <w:r w:rsidRPr="00881567">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C43A96" w:rsidRPr="00881567">
              <w:t>»</w:t>
            </w:r>
            <w:r w:rsidRPr="00881567">
              <w:t xml:space="preserve"> (с изменениями); санитарный разрыв, размер устанавливается на основании расчётов рассеивания загрязнения атмосферного воздуха и физических факторов (шума, вибрации, электромагнитных полей и другие) с последующим проведением натурных исследований и измерений, режим территории санитарного разрыва в соответствии с СанПиН 2.2.1/2.1.1.1200-03 (новая редакция)</w:t>
            </w:r>
          </w:p>
        </w:tc>
        <w:tc>
          <w:tcPr>
            <w:tcW w:w="1473" w:type="pct"/>
            <w:tcBorders>
              <w:top w:val="single" w:sz="4" w:space="0" w:color="auto"/>
              <w:left w:val="single" w:sz="4" w:space="0" w:color="auto"/>
              <w:bottom w:val="single" w:sz="4" w:space="0" w:color="auto"/>
              <w:right w:val="single" w:sz="4" w:space="0" w:color="auto"/>
            </w:tcBorders>
          </w:tcPr>
          <w:p w:rsidR="00EB45E6" w:rsidRPr="00881567" w:rsidRDefault="006244D8" w:rsidP="0008675D">
            <w:pPr>
              <w:pStyle w:val="afffffffffff2"/>
            </w:pPr>
            <w:r w:rsidRPr="00881567">
              <w:t>Петровское сельское поселение</w:t>
            </w:r>
          </w:p>
        </w:tc>
      </w:tr>
      <w:tr w:rsidR="004A206A" w:rsidRPr="00881567" w:rsidTr="004A206A">
        <w:tc>
          <w:tcPr>
            <w:tcW w:w="5000" w:type="pct"/>
            <w:gridSpan w:val="4"/>
            <w:tcBorders>
              <w:top w:val="single" w:sz="4" w:space="0" w:color="auto"/>
              <w:left w:val="single" w:sz="4" w:space="0" w:color="auto"/>
              <w:bottom w:val="single" w:sz="4" w:space="0" w:color="auto"/>
              <w:right w:val="single" w:sz="4" w:space="0" w:color="auto"/>
            </w:tcBorders>
          </w:tcPr>
          <w:p w:rsidR="004A206A" w:rsidRPr="00881567" w:rsidRDefault="004A206A" w:rsidP="0008675D">
            <w:pPr>
              <w:pStyle w:val="afffffffffff2"/>
            </w:pPr>
            <w:r w:rsidRPr="00881567">
              <w:t>Объекты инженерной инфраструктуры</w:t>
            </w:r>
          </w:p>
        </w:tc>
      </w:tr>
      <w:tr w:rsidR="00EB45E6" w:rsidRPr="00881567" w:rsidTr="00706BCC">
        <w:tc>
          <w:tcPr>
            <w:tcW w:w="500" w:type="pct"/>
            <w:tcBorders>
              <w:top w:val="single" w:sz="4" w:space="0" w:color="auto"/>
              <w:left w:val="single" w:sz="4" w:space="0" w:color="auto"/>
              <w:bottom w:val="single" w:sz="4" w:space="0" w:color="auto"/>
              <w:right w:val="single" w:sz="4" w:space="0" w:color="auto"/>
            </w:tcBorders>
          </w:tcPr>
          <w:p w:rsidR="00EB45E6" w:rsidRPr="00881567" w:rsidRDefault="004A206A" w:rsidP="0008675D">
            <w:pPr>
              <w:pStyle w:val="afffffffffff2"/>
            </w:pPr>
            <w:r>
              <w:t>7</w:t>
            </w:r>
          </w:p>
        </w:tc>
        <w:tc>
          <w:tcPr>
            <w:tcW w:w="1054" w:type="pct"/>
            <w:tcBorders>
              <w:top w:val="single" w:sz="4" w:space="0" w:color="auto"/>
              <w:left w:val="single" w:sz="4" w:space="0" w:color="auto"/>
              <w:bottom w:val="single" w:sz="4" w:space="0" w:color="auto"/>
              <w:right w:val="single" w:sz="4" w:space="0" w:color="auto"/>
            </w:tcBorders>
          </w:tcPr>
          <w:p w:rsidR="00EB45E6" w:rsidRPr="00881567" w:rsidRDefault="00EB2A18" w:rsidP="0008675D">
            <w:pPr>
              <w:pStyle w:val="afffffffffff2"/>
            </w:pPr>
            <w:r w:rsidRPr="00881567">
              <w:t>Петровское сельское поселение</w:t>
            </w:r>
          </w:p>
        </w:tc>
        <w:tc>
          <w:tcPr>
            <w:tcW w:w="1973" w:type="pct"/>
            <w:tcBorders>
              <w:top w:val="single" w:sz="4" w:space="0" w:color="auto"/>
              <w:left w:val="single" w:sz="4" w:space="0" w:color="auto"/>
              <w:bottom w:val="single" w:sz="4" w:space="0" w:color="auto"/>
              <w:right w:val="single" w:sz="4" w:space="0" w:color="auto"/>
            </w:tcBorders>
          </w:tcPr>
          <w:p w:rsidR="00EB45E6" w:rsidRPr="00881567" w:rsidRDefault="007E196E" w:rsidP="0008675D">
            <w:pPr>
              <w:pStyle w:val="afffffffffff2"/>
            </w:pPr>
            <w:r w:rsidRPr="00881567">
              <w:t xml:space="preserve">Строительство </w:t>
            </w:r>
            <w:r w:rsidR="006244D8" w:rsidRPr="00881567">
              <w:t>межпоселковых газопроводов и устройство газорегуляторных пунктов</w:t>
            </w:r>
          </w:p>
        </w:tc>
        <w:tc>
          <w:tcPr>
            <w:tcW w:w="1473" w:type="pct"/>
            <w:tcBorders>
              <w:top w:val="single" w:sz="4" w:space="0" w:color="auto"/>
              <w:left w:val="single" w:sz="4" w:space="0" w:color="auto"/>
              <w:bottom w:val="single" w:sz="4" w:space="0" w:color="auto"/>
              <w:right w:val="single" w:sz="4" w:space="0" w:color="auto"/>
            </w:tcBorders>
          </w:tcPr>
          <w:p w:rsidR="00EB45E6" w:rsidRPr="00881567" w:rsidRDefault="00EB2A18" w:rsidP="0008675D">
            <w:pPr>
              <w:pStyle w:val="afffffffffff2"/>
            </w:pPr>
            <w:r w:rsidRPr="00881567">
              <w:t xml:space="preserve">Петровское сельское поселение, </w:t>
            </w:r>
            <w:r w:rsidR="006244D8" w:rsidRPr="00881567">
              <w:t>посёлок Петровское</w:t>
            </w:r>
          </w:p>
        </w:tc>
      </w:tr>
    </w:tbl>
    <w:p w:rsidR="00A84EA7" w:rsidRPr="00C11CE6" w:rsidRDefault="008577AD" w:rsidP="00C11CE6">
      <w:pPr>
        <w:pStyle w:val="12"/>
      </w:pPr>
      <w:bookmarkStart w:id="205" w:name="_Toc209703804"/>
      <w:r w:rsidRPr="00C11CE6">
        <w:t>ПЕРЕЧЕНЬ И ХАРАКТЕРИСТИКА ОСНОВНЫХ ФАКТОРОВ РИСКА ВОЗНИКНОВЕНИЯ ЧРЕЗВЫЧАЙНЫХ СИТУАЦИЙ ПРИРОДНОГО И ТЕХНОГЕННОГО ХАРАКТЕРА</w:t>
      </w:r>
      <w:bookmarkEnd w:id="205"/>
    </w:p>
    <w:p w:rsidR="001F2E31" w:rsidRDefault="001F2E31" w:rsidP="001F2E31">
      <w:r>
        <w:t>На территории Петровского сельского поселения имеют место опасности и угрозы различного характера, которые обуславливают необходимость принятия мер по защите от них населения и территории. Планирование и реализация этих мер по защите населения и территорий требуют, прежде всего, выявления этих опасностей и угроз, их характера, степени риска для конкретных территорий, что позволит сконцентрировать усилия на наиболее опасных направлениях.</w:t>
      </w:r>
    </w:p>
    <w:p w:rsidR="001F2E31" w:rsidRDefault="001F2E31" w:rsidP="001F2E31">
      <w:r>
        <w:t>На территории Петровского сельского поселения отсутствуют объекты обеспечения пожарной безопасности.</w:t>
      </w:r>
    </w:p>
    <w:p w:rsidR="001F2E31" w:rsidRDefault="001F2E31" w:rsidP="001F2E31">
      <w:r>
        <w:t xml:space="preserve">В соответствии со статьёй 76 Федерального закона от 22.07.2008 № 123-ФЗ «Технический регламент о требованиях пожарной безопасности» время прибытия </w:t>
      </w:r>
      <w:r w:rsidR="0076563D" w:rsidRPr="0076563D">
        <w:t xml:space="preserve">первого подразделения к месту вызова не должно превышать в сельских населённых пунктах </w:t>
      </w:r>
      <w:r>
        <w:t>20 минут. Ближайшее пожарное депо располагается в посёлке Сосново Сосновского сельского поселения Приозерского муниципального района Ленинградской области (пожарная часть № 143)</w:t>
      </w:r>
      <w:r w:rsidR="0076563D">
        <w:t>, время прибытия первого расчёта составляет 30 – 40 минут</w:t>
      </w:r>
      <w:r>
        <w:t>.</w:t>
      </w:r>
    </w:p>
    <w:p w:rsidR="00B03878" w:rsidRPr="00881567" w:rsidRDefault="001F2E31" w:rsidP="001F2E31">
      <w:r>
        <w:t>Изменения функционального зонирования, предусмотренные изменениями в генеральный план, не оказывают влияния на возникновение чрезвычайных ситуаций природного и техногенного характера.</w:t>
      </w:r>
    </w:p>
    <w:p w:rsidR="004A206A" w:rsidRDefault="004A206A" w:rsidP="004A206A">
      <w:pPr>
        <w:pStyle w:val="21"/>
        <w:rPr>
          <w:lang w:val="ru-RU"/>
        </w:rPr>
      </w:pPr>
      <w:bookmarkStart w:id="206" w:name="_Toc209703805"/>
      <w:r w:rsidRPr="004A206A">
        <w:t>Территории, подверженные риску возникновения чрезвычайных ситуаций природного характера</w:t>
      </w:r>
      <w:bookmarkEnd w:id="206"/>
    </w:p>
    <w:p w:rsidR="00691FF9" w:rsidRPr="00EB4F8B" w:rsidRDefault="00691FF9" w:rsidP="00691FF9">
      <w:r w:rsidRPr="00EB4F8B">
        <w:t xml:space="preserve">Природная чрезвычайная ситуация </w:t>
      </w:r>
      <w:r w:rsidRPr="00EB4F8B">
        <w:noBreakHyphen/>
        <w:t xml:space="preserve"> обстановка на определённой территории или акватории, сложившаяся в результате возникновения источника природной чрезвычайной ситуации, который может повлечь или повлёк за собой человеческие жертвы, ущерб здоровью и (или) окружающей среде, значительные материальные потери и нарушение условий жизнедеятельности людей.</w:t>
      </w:r>
    </w:p>
    <w:p w:rsidR="00691FF9" w:rsidRPr="00EB4F8B" w:rsidRDefault="00691FF9" w:rsidP="00691FF9">
      <w:r w:rsidRPr="00EB4F8B">
        <w:t xml:space="preserve">Наиболее опасными природными процессами, характерными для </w:t>
      </w:r>
      <w:r>
        <w:t>Петровского</w:t>
      </w:r>
      <w:r w:rsidRPr="00EB4F8B">
        <w:t xml:space="preserve"> сельского поселения, способными стать источниками чрезвычайных ситуаций, являются:</w:t>
      </w:r>
    </w:p>
    <w:p w:rsidR="00691FF9" w:rsidRPr="00EB4F8B" w:rsidRDefault="00691FF9" w:rsidP="00691FF9">
      <w:pPr>
        <w:pStyle w:val="a7"/>
        <w:tabs>
          <w:tab w:val="clear" w:pos="284"/>
        </w:tabs>
      </w:pPr>
      <w:r w:rsidRPr="00EB4F8B">
        <w:t>шквалистые ураганные ветры;</w:t>
      </w:r>
    </w:p>
    <w:p w:rsidR="00691FF9" w:rsidRPr="00EB4F8B" w:rsidRDefault="00691FF9" w:rsidP="00691FF9">
      <w:pPr>
        <w:pStyle w:val="a7"/>
        <w:tabs>
          <w:tab w:val="clear" w:pos="284"/>
        </w:tabs>
      </w:pPr>
      <w:r w:rsidRPr="00EB4F8B">
        <w:t>сильные морозы;</w:t>
      </w:r>
    </w:p>
    <w:p w:rsidR="00691FF9" w:rsidRPr="00EB4F8B" w:rsidRDefault="00691FF9" w:rsidP="00691FF9">
      <w:pPr>
        <w:pStyle w:val="a7"/>
        <w:tabs>
          <w:tab w:val="clear" w:pos="284"/>
        </w:tabs>
      </w:pPr>
      <w:r w:rsidRPr="00EB4F8B">
        <w:t>снегопады;</w:t>
      </w:r>
    </w:p>
    <w:p w:rsidR="00691FF9" w:rsidRPr="00EB4F8B" w:rsidRDefault="00691FF9" w:rsidP="00691FF9">
      <w:pPr>
        <w:pStyle w:val="a7"/>
        <w:tabs>
          <w:tab w:val="clear" w:pos="284"/>
        </w:tabs>
      </w:pPr>
      <w:r w:rsidRPr="00EB4F8B">
        <w:t>затопление паводковыми водами;</w:t>
      </w:r>
    </w:p>
    <w:p w:rsidR="00691FF9" w:rsidRPr="00691FF9" w:rsidRDefault="00691FF9" w:rsidP="00691FF9">
      <w:pPr>
        <w:pStyle w:val="a7"/>
        <w:tabs>
          <w:tab w:val="clear" w:pos="284"/>
        </w:tabs>
      </w:pPr>
      <w:r w:rsidRPr="00EB4F8B">
        <w:t>лесные пожары.</w:t>
      </w:r>
    </w:p>
    <w:p w:rsidR="00B03878" w:rsidRPr="00881567" w:rsidRDefault="00B03878" w:rsidP="004A206A">
      <w:pPr>
        <w:pStyle w:val="afffe"/>
      </w:pPr>
      <w:r w:rsidRPr="00881567">
        <w:t>Опасные гидрологические явления и процессы</w:t>
      </w:r>
    </w:p>
    <w:p w:rsidR="00B03878" w:rsidRPr="00881567" w:rsidRDefault="00691FF9" w:rsidP="00881567">
      <w:r w:rsidRPr="00691FF9">
        <w:t>В период прохождения весеннего половодья и дождевых паводков возможно затопление или подтопление части территорий, расположенных по берегу реки Вуокса</w:t>
      </w:r>
      <w:r>
        <w:t xml:space="preserve"> и озера Суходольское</w:t>
      </w:r>
      <w:r w:rsidRPr="00691FF9">
        <w:t>. В результате подтопления в период половодья возможно повреждение отдельных зданий, сооружений, участков дорог, дорожных сооружений, линий связи и энергоснабжения.</w:t>
      </w:r>
    </w:p>
    <w:p w:rsidR="00B03878" w:rsidRPr="00881567" w:rsidRDefault="00B03878" w:rsidP="004A206A">
      <w:pPr>
        <w:pStyle w:val="afffe"/>
      </w:pPr>
      <w:r w:rsidRPr="00881567">
        <w:t>Опасные метеорологические явления и процессы</w:t>
      </w:r>
    </w:p>
    <w:p w:rsidR="00B03878" w:rsidRPr="00881567" w:rsidRDefault="00B03878" w:rsidP="00691FF9">
      <w:r w:rsidRPr="00881567">
        <w:t>На территории Петровского сельского поселения распространены следующие неблагоприятные метеорологические явления: сильный порывистый ветер до 25 м/с</w:t>
      </w:r>
      <w:r w:rsidR="00691FF9" w:rsidRPr="00881567">
        <w:t>, туманы, грозы</w:t>
      </w:r>
      <w:r w:rsidRPr="00881567">
        <w:t>, ливневые кратковременные и затяжные дожди</w:t>
      </w:r>
      <w:r w:rsidR="00691FF9" w:rsidRPr="00881567">
        <w:t xml:space="preserve">, в холодный период </w:t>
      </w:r>
      <w:r w:rsidR="00691FF9">
        <w:t xml:space="preserve">– </w:t>
      </w:r>
      <w:r w:rsidR="00691FF9" w:rsidRPr="00881567">
        <w:t>голол</w:t>
      </w:r>
      <w:r w:rsidR="00691FF9">
        <w:t>ё</w:t>
      </w:r>
      <w:r w:rsidR="00691FF9" w:rsidRPr="00881567">
        <w:t>д</w:t>
      </w:r>
      <w:r w:rsidR="00691FF9">
        <w:t xml:space="preserve">, </w:t>
      </w:r>
      <w:r w:rsidR="00691FF9" w:rsidRPr="00691FF9">
        <w:t>сильные метели, снегопады</w:t>
      </w:r>
      <w:r w:rsidRPr="00881567">
        <w:t>.</w:t>
      </w:r>
    </w:p>
    <w:p w:rsidR="00B03878" w:rsidRPr="00881567" w:rsidRDefault="00B03878" w:rsidP="00980DBE">
      <w:r w:rsidRPr="00881567">
        <w:t>Продвижение активного атмосферного фронта сопровождается обычно ливнями, грозами, градом, шквалистым усилением ветра 20</w:t>
      </w:r>
      <w:r w:rsidR="00980DBE">
        <w:t xml:space="preserve"> – </w:t>
      </w:r>
      <w:r w:rsidRPr="00881567">
        <w:t>25 м/с, что может вызвать нарушение функционирования объектов жизнеобеспечения, затруднения в работе всех видов транспорта (авто</w:t>
      </w:r>
      <w:r w:rsidR="00691FF9">
        <w:t>мобильного</w:t>
      </w:r>
      <w:r w:rsidRPr="00881567">
        <w:t xml:space="preserve"> и железнодорожного), ограничения при проведении аварийно-восстановительных работ, нарушениями в системе </w:t>
      </w:r>
      <w:r w:rsidR="00CC4781" w:rsidRPr="00881567">
        <w:t>жилищно-коммунального хозяйства</w:t>
      </w:r>
      <w:r w:rsidRPr="00881567">
        <w:t xml:space="preserve">, повреждения (обрывы) </w:t>
      </w:r>
      <w:r w:rsidR="00751BCF" w:rsidRPr="00881567">
        <w:t>линий электропередач</w:t>
      </w:r>
      <w:r w:rsidR="0084564D">
        <w:t>и</w:t>
      </w:r>
      <w:r w:rsidRPr="00881567">
        <w:t>, обрушения слабо-укрепл</w:t>
      </w:r>
      <w:r w:rsidR="00E77C34">
        <w:t>ё</w:t>
      </w:r>
      <w:r w:rsidRPr="00881567">
        <w:t xml:space="preserve">нных конструкций, нарушения в работе дорожно-коммунальных служб, увеличение пострадавших при </w:t>
      </w:r>
      <w:r w:rsidR="002B7A81" w:rsidRPr="00881567">
        <w:t xml:space="preserve">дорожно-транспортных происшествиях </w:t>
      </w:r>
      <w:r w:rsidRPr="00881567">
        <w:t>на автодорогах, подтопление пониженных участков местности, неисправности и замусоривание ливневых стоков</w:t>
      </w:r>
      <w:r w:rsidR="000F0567" w:rsidRPr="00881567">
        <w:t>.</w:t>
      </w:r>
    </w:p>
    <w:p w:rsidR="00B03878" w:rsidRPr="00881567" w:rsidRDefault="00B03878" w:rsidP="00881567">
      <w:r w:rsidRPr="00881567">
        <w:t xml:space="preserve">Зимой, кроме того, на территории </w:t>
      </w:r>
      <w:r w:rsidR="00751BCF" w:rsidRPr="00881567">
        <w:t xml:space="preserve">Петровского </w:t>
      </w:r>
      <w:r w:rsidRPr="00881567">
        <w:t>сельского поселения могут возникать снежные заносы</w:t>
      </w:r>
      <w:r w:rsidR="000F0567" w:rsidRPr="00881567">
        <w:t>.</w:t>
      </w:r>
      <w:r w:rsidR="002B7A81" w:rsidRPr="00881567">
        <w:t xml:space="preserve"> </w:t>
      </w:r>
      <w:r w:rsidRPr="00881567">
        <w:t>В результате грозовых явлений возможно возникновение лесных пожаров, а также возгораний построек в жилом секторе.</w:t>
      </w:r>
    </w:p>
    <w:p w:rsidR="00B03878" w:rsidRPr="00881567" w:rsidRDefault="00B03878" w:rsidP="004A206A">
      <w:pPr>
        <w:pStyle w:val="afffe"/>
      </w:pPr>
      <w:r w:rsidRPr="00881567">
        <w:t>Природные пожары</w:t>
      </w:r>
    </w:p>
    <w:p w:rsidR="00B03878" w:rsidRPr="00881567" w:rsidRDefault="00B03878" w:rsidP="0096001D">
      <w:r w:rsidRPr="00881567">
        <w:t xml:space="preserve">Большую часть территории </w:t>
      </w:r>
      <w:r w:rsidR="00751BCF" w:rsidRPr="00881567">
        <w:t xml:space="preserve">Петровского </w:t>
      </w:r>
      <w:r w:rsidRPr="00881567">
        <w:t>сельского поселения занимают хвойные леса</w:t>
      </w:r>
      <w:r w:rsidR="000F0567" w:rsidRPr="00881567">
        <w:t>.</w:t>
      </w:r>
      <w:r w:rsidR="002B7A81" w:rsidRPr="00881567">
        <w:t xml:space="preserve"> </w:t>
      </w:r>
      <w:r w:rsidRPr="00881567">
        <w:t>В весенне-летний период высок риск возникновения лесных пожаров</w:t>
      </w:r>
      <w:r w:rsidR="000F0567" w:rsidRPr="00881567">
        <w:t>.</w:t>
      </w:r>
      <w:r w:rsidR="00F65953" w:rsidRPr="00881567">
        <w:t xml:space="preserve"> </w:t>
      </w:r>
      <w:r w:rsidR="0096001D">
        <w:t xml:space="preserve">В соответствии с Правилами противопожарного режима в Российской Федерации, утверждёнными </w:t>
      </w:r>
      <w:r w:rsidR="0096001D" w:rsidRPr="0096001D">
        <w:t>постановление</w:t>
      </w:r>
      <w:r w:rsidR="0096001D">
        <w:t>м</w:t>
      </w:r>
      <w:r w:rsidR="0096001D" w:rsidRPr="0096001D">
        <w:t xml:space="preserve"> Правительства </w:t>
      </w:r>
      <w:r w:rsidR="0096001D">
        <w:t>Российской Федерации</w:t>
      </w:r>
      <w:r w:rsidR="0096001D" w:rsidRPr="0096001D">
        <w:t xml:space="preserve"> от 16.09.2020 </w:t>
      </w:r>
      <w:r w:rsidR="0096001D">
        <w:t>№</w:t>
      </w:r>
      <w:r w:rsidR="0096001D" w:rsidRPr="0096001D">
        <w:t xml:space="preserve"> 1479</w:t>
      </w:r>
      <w:r w:rsidR="0096001D" w:rsidRPr="00881567">
        <w:t xml:space="preserve"> </w:t>
      </w:r>
      <w:r w:rsidR="0096001D">
        <w:t>населённый пункт считается подверженным угрозе лесных пожаров и других ландшафтных (природных) пожаров в случае его примыкания к хвойному (смешанному) лесному участку либо наличия на его землях (территории) хвойного (смешанного) леса и в случае его примыкания к земельному участку, заросшему камышовыми и (или) тростниковыми зарослями, древесно-кустарниковой растительностью (за исключением поле- и лесозащитных насаждений, мелиоративных защитных лесных насаждений, плодовых и ягодных насаждений)</w:t>
      </w:r>
      <w:r w:rsidR="000F0567" w:rsidRPr="00881567">
        <w:t>.</w:t>
      </w:r>
      <w:r w:rsidR="00B4776C" w:rsidRPr="00881567">
        <w:t xml:space="preserve"> </w:t>
      </w:r>
      <w:r w:rsidRPr="00881567">
        <w:t>В Петровском сельском поселении это три насел</w:t>
      </w:r>
      <w:r w:rsidR="00E77C34">
        <w:t>ё</w:t>
      </w:r>
      <w:r w:rsidRPr="00881567">
        <w:t>нных пункта: деревня Варшко, деревня Овраги, деревня Ольховка</w:t>
      </w:r>
      <w:r w:rsidR="000F0567" w:rsidRPr="00881567">
        <w:t>.</w:t>
      </w:r>
      <w:r w:rsidR="00F65953" w:rsidRPr="00881567">
        <w:t xml:space="preserve"> </w:t>
      </w:r>
      <w:r w:rsidRPr="00881567">
        <w:t>В общей сложности в зону поражения лесного пожара может попасть порядка 270 человек.</w:t>
      </w:r>
    </w:p>
    <w:p w:rsidR="00B03878" w:rsidRPr="00881567" w:rsidRDefault="00B03878" w:rsidP="00881567">
      <w:r w:rsidRPr="00881567">
        <w:t>В основном причиной лесных пожаров является неосторожное обращение с огн</w:t>
      </w:r>
      <w:r w:rsidR="00E77C34">
        <w:t>ё</w:t>
      </w:r>
      <w:r w:rsidRPr="00881567">
        <w:t>м населения в местах работы, отдыха, сбора ягод и грибов</w:t>
      </w:r>
      <w:r w:rsidR="000F0567" w:rsidRPr="00881567">
        <w:t>.</w:t>
      </w:r>
      <w:r w:rsidR="00B4776C" w:rsidRPr="00881567">
        <w:t xml:space="preserve"> </w:t>
      </w:r>
      <w:r w:rsidRPr="00881567">
        <w:t>Количество пожаров, возникающих по причине человеческого фактора, возрастает год от года</w:t>
      </w:r>
      <w:r w:rsidR="000F0567" w:rsidRPr="00881567">
        <w:t>.</w:t>
      </w:r>
      <w:r w:rsidR="00B4776C" w:rsidRPr="00881567">
        <w:t xml:space="preserve"> </w:t>
      </w:r>
      <w:r w:rsidRPr="00881567">
        <w:t>Доля пожаров от молний составляет не более 2 % от общего количества</w:t>
      </w:r>
      <w:r w:rsidR="000F0567" w:rsidRPr="00881567">
        <w:t>.</w:t>
      </w:r>
      <w:r w:rsidR="00B4776C" w:rsidRPr="00881567">
        <w:t xml:space="preserve"> </w:t>
      </w:r>
      <w:r w:rsidRPr="00881567">
        <w:t xml:space="preserve">В весенний период основными причинами возникновения пожаров являются травяные палы, а также очистка лесосек огневым способом </w:t>
      </w:r>
      <w:r w:rsidR="00751BCF" w:rsidRPr="00881567">
        <w:t>-</w:t>
      </w:r>
      <w:r w:rsidRPr="00881567">
        <w:t xml:space="preserve"> сжиганием порубочных остатков</w:t>
      </w:r>
      <w:r w:rsidR="000F0567" w:rsidRPr="00881567">
        <w:t>.</w:t>
      </w:r>
    </w:p>
    <w:p w:rsidR="00B03878" w:rsidRPr="00881567" w:rsidRDefault="00B03878" w:rsidP="00881567">
      <w:r w:rsidRPr="00881567">
        <w:t>При лесном пожаре возможны:</w:t>
      </w:r>
    </w:p>
    <w:p w:rsidR="00B03878" w:rsidRPr="00881567" w:rsidRDefault="00B03878" w:rsidP="00911BB1">
      <w:pPr>
        <w:pStyle w:val="a7"/>
      </w:pPr>
      <w:r w:rsidRPr="00881567">
        <w:t>быстрое распространение огня на большие площади в горизонтальном направлении и вверх по склону при сильном ветре, плотное задымление больших пространств и интенсивное тепловое излучение;</w:t>
      </w:r>
    </w:p>
    <w:p w:rsidR="00B03878" w:rsidRPr="00881567" w:rsidRDefault="00B03878" w:rsidP="00911BB1">
      <w:pPr>
        <w:pStyle w:val="a7"/>
      </w:pPr>
      <w:r w:rsidRPr="00881567">
        <w:t>переход низового пожара в верховой в хвойных насаждениях (кроме лиственничных) с низко опущенными кронами, разновозрастных, при обильном подросте, особенно при сильном ветре и в горах;</w:t>
      </w:r>
    </w:p>
    <w:p w:rsidR="00B03878" w:rsidRPr="00881567" w:rsidRDefault="00B03878" w:rsidP="00911BB1">
      <w:pPr>
        <w:pStyle w:val="a7"/>
      </w:pPr>
      <w:r w:rsidRPr="00881567">
        <w:t xml:space="preserve">возникновение </w:t>
      </w:r>
      <w:r w:rsidR="00C43A96" w:rsidRPr="00881567">
        <w:t>«</w:t>
      </w:r>
      <w:r w:rsidRPr="00881567">
        <w:t>пятнистых</w:t>
      </w:r>
      <w:r w:rsidR="00C43A96" w:rsidRPr="00881567">
        <w:t>»</w:t>
      </w:r>
      <w:r w:rsidRPr="00881567">
        <w:t xml:space="preserve"> пожаров в результате переноса горящих искр, ветвей, головней при сильном ветре, образовании конвективной колонки во время верховых и крупных пожаров;</w:t>
      </w:r>
    </w:p>
    <w:p w:rsidR="00B03878" w:rsidRPr="00881567" w:rsidRDefault="00B03878" w:rsidP="00911BB1">
      <w:pPr>
        <w:pStyle w:val="a7"/>
      </w:pPr>
      <w:r w:rsidRPr="00881567">
        <w:t>падение деревьев при низовых, устойчивых и почвенных пожарах;</w:t>
      </w:r>
    </w:p>
    <w:p w:rsidR="00B03878" w:rsidRDefault="00B03878" w:rsidP="008C76A0">
      <w:pPr>
        <w:pStyle w:val="a7"/>
      </w:pPr>
      <w:r w:rsidRPr="00881567">
        <w:t>поражение электрическим током в местах прохождения линий электропередач</w:t>
      </w:r>
      <w:r w:rsidR="0084564D">
        <w:t>и</w:t>
      </w:r>
      <w:r w:rsidRPr="00881567">
        <w:t>.</w:t>
      </w:r>
    </w:p>
    <w:p w:rsidR="00453A1C" w:rsidRPr="00EB4F8B" w:rsidRDefault="00453A1C" w:rsidP="00453A1C">
      <w:pPr>
        <w:pStyle w:val="afffe"/>
      </w:pPr>
      <w:r w:rsidRPr="00EB4F8B">
        <w:t>Защита территории от опасных природных процессов</w:t>
      </w:r>
    </w:p>
    <w:p w:rsidR="00453A1C" w:rsidRPr="00EB4F8B" w:rsidRDefault="00453A1C" w:rsidP="00453A1C">
      <w:r w:rsidRPr="00EB4F8B">
        <w:t>Защита от чрезвычайных ситуаций природного характера заключается в планировании мероприятий по инженерной подготовке территории. Для усиления несущей способности поверхностных грунтов предусматривается замена ослабленных грунтов на грунты с более высокой несущей способностью.</w:t>
      </w:r>
    </w:p>
    <w:p w:rsidR="00453A1C" w:rsidRPr="00EB4F8B" w:rsidRDefault="00453A1C" w:rsidP="00453A1C">
      <w:r w:rsidRPr="00EB4F8B">
        <w:t>Для отвода поверхностных вод с проездов и прилегающей территории предусматривается использование сети дождевой канализации со сбросом вод в систему водоотводных коллекторов. Для обеспечения водоотвода от зданий предусматривается водонепроницаемая отмостка. Пропускная способность системы канализации должна рассчитываться с учётом приёма максимального количества сточных и дренажных вод со сбросом её во внутриквартальные коллекторы и далее в систему общесплавной канализации.</w:t>
      </w:r>
    </w:p>
    <w:p w:rsidR="00453A1C" w:rsidRPr="00EB4F8B" w:rsidRDefault="00453A1C" w:rsidP="00453A1C">
      <w:r w:rsidRPr="00EB4F8B">
        <w:t>Для обеспечения защиты зданий и сооружений от подтопления грунтовыми водами предусматривается система дренажа. Целесообразно предусмотреть откачку дренажных вод из находящихся ниже уровня планировочной отметки земли помещений зданий и подземных сооружений со сбросом её в дренажную сеть. Пропускная способность системы дренажа должна рассчитываться с учётом приёма максимального количества дренажных вод.</w:t>
      </w:r>
    </w:p>
    <w:p w:rsidR="00453A1C" w:rsidRPr="00EB4F8B" w:rsidRDefault="0092628E" w:rsidP="00453A1C">
      <w:r w:rsidRPr="00EB4F8B">
        <w:t xml:space="preserve">При </w:t>
      </w:r>
      <w:r w:rsidR="00453A1C" w:rsidRPr="00EB4F8B">
        <w:t>проектировании конкретного здания предусматриваются технические решения, направленные на максимальное снижение негативных воздействий особо опасных природных процессов:</w:t>
      </w:r>
    </w:p>
    <w:p w:rsidR="00453A1C" w:rsidRPr="00EB4F8B" w:rsidRDefault="0092628E" w:rsidP="0092628E">
      <w:pPr>
        <w:pStyle w:val="a7"/>
        <w:tabs>
          <w:tab w:val="clear" w:pos="284"/>
        </w:tabs>
      </w:pPr>
      <w:r w:rsidRPr="00EB4F8B">
        <w:t xml:space="preserve">защита </w:t>
      </w:r>
      <w:r w:rsidR="00453A1C" w:rsidRPr="00EB4F8B">
        <w:t xml:space="preserve">от ветрового воздействия </w:t>
      </w:r>
      <w:r w:rsidR="00453A1C" w:rsidRPr="00EB4F8B">
        <w:noBreakHyphen/>
        <w:t xml:space="preserve"> элементы зданий рассчитываются на восприятие ветровых нагрузок при скорости ветра 23 м/с </w:t>
      </w:r>
      <w:r w:rsidR="00453A1C" w:rsidRPr="00EB4F8B">
        <w:noBreakHyphen/>
        <w:t xml:space="preserve"> ветровое давление 30 кгс/м</w:t>
      </w:r>
      <w:r w:rsidR="00453A1C" w:rsidRPr="0092628E">
        <w:rPr>
          <w:vertAlign w:val="superscript"/>
        </w:rPr>
        <w:t>2</w:t>
      </w:r>
      <w:r>
        <w:t>;</w:t>
      </w:r>
    </w:p>
    <w:p w:rsidR="00453A1C" w:rsidRPr="00EB4F8B" w:rsidRDefault="0092628E" w:rsidP="0092628E">
      <w:pPr>
        <w:pStyle w:val="a7"/>
        <w:tabs>
          <w:tab w:val="clear" w:pos="284"/>
        </w:tabs>
      </w:pPr>
      <w:r w:rsidRPr="00EB4F8B">
        <w:t xml:space="preserve">защита </w:t>
      </w:r>
      <w:r w:rsidR="00453A1C" w:rsidRPr="00EB4F8B">
        <w:t xml:space="preserve">от сильных морозов </w:t>
      </w:r>
      <w:r w:rsidR="00453A1C" w:rsidRPr="00EB4F8B">
        <w:noBreakHyphen/>
        <w:t xml:space="preserve"> теплоизоляция помещений, глубина заложения и конструкция теплоизоляции коммуникаций теплоснабжения, газоснабжения и водоснабжения выбираются в соответствии с </w:t>
      </w:r>
      <w:r w:rsidR="00C70C35" w:rsidRPr="00C70C35">
        <w:t>131.13330.2020</w:t>
      </w:r>
      <w:r w:rsidR="00C70C35">
        <w:t xml:space="preserve"> </w:t>
      </w:r>
      <w:r w:rsidR="00453A1C" w:rsidRPr="00EB4F8B">
        <w:t>Строительная климатология СНиП 23-01-99* для климатического пояса, соответствующего условиям Ленинградской области. Инженерные сети прокладываются ниже глубины промерзания грунтов</w:t>
      </w:r>
      <w:r>
        <w:t>;</w:t>
      </w:r>
    </w:p>
    <w:p w:rsidR="00453A1C" w:rsidRPr="00EB4F8B" w:rsidRDefault="0092628E" w:rsidP="0092628E">
      <w:pPr>
        <w:pStyle w:val="a7"/>
        <w:tabs>
          <w:tab w:val="clear" w:pos="284"/>
        </w:tabs>
      </w:pPr>
      <w:r w:rsidRPr="00EB4F8B">
        <w:t xml:space="preserve">защита </w:t>
      </w:r>
      <w:r w:rsidR="00453A1C" w:rsidRPr="00EB4F8B">
        <w:t xml:space="preserve">от атмосферных осадков, затопления территории и подтопления фундаментов </w:t>
      </w:r>
      <w:r w:rsidR="00453A1C" w:rsidRPr="00EB4F8B">
        <w:noBreakHyphen/>
        <w:t xml:space="preserve"> устройством водонепроницаемой отмостки по периметру зданий и планировкой территории, с уклонами в сторону ливневой канализации. Конструкции кровли зданий рассчитываются на восприятие веса снежного покрова в 180 кгс/м</w:t>
      </w:r>
      <w:r w:rsidR="00453A1C" w:rsidRPr="0092628E">
        <w:rPr>
          <w:vertAlign w:val="superscript"/>
        </w:rPr>
        <w:t>2</w:t>
      </w:r>
      <w:r>
        <w:t>;</w:t>
      </w:r>
    </w:p>
    <w:p w:rsidR="00453A1C" w:rsidRPr="00EB4F8B" w:rsidRDefault="0092628E" w:rsidP="0092628E">
      <w:pPr>
        <w:pStyle w:val="a7"/>
        <w:tabs>
          <w:tab w:val="clear" w:pos="284"/>
        </w:tabs>
      </w:pPr>
      <w:r w:rsidRPr="00EB4F8B">
        <w:t xml:space="preserve">защита </w:t>
      </w:r>
      <w:r w:rsidR="00453A1C" w:rsidRPr="00EB4F8B">
        <w:t xml:space="preserve">от прямых ударов молнии и заноса высокого потенциала </w:t>
      </w:r>
      <w:r w:rsidR="00453A1C" w:rsidRPr="00EB4F8B">
        <w:noBreakHyphen/>
        <w:t xml:space="preserve"> устройством систем молниезащиты и заземления и систем уравнивания потенциалов.</w:t>
      </w:r>
    </w:p>
    <w:p w:rsidR="00453A1C" w:rsidRPr="00EB4F8B" w:rsidRDefault="00453A1C" w:rsidP="00453A1C">
      <w:r w:rsidRPr="00EB4F8B">
        <w:t>Учитывая, что опасные природные процессы, как источник чрезвычайных ситуаций, могут прогнозироваться с очень небольшой заблаговременностью, а наибольшему риску при чрезвычайных ситуациях природного характера на территории поселения подвержена инженерная и транспортная инфраструктура, нарушение которой приведёт к нарушению ритма жизнеобеспечения объектов поселения, для снижения последствий чрезвычайных ситуаций рекомендуется:</w:t>
      </w:r>
    </w:p>
    <w:p w:rsidR="00453A1C" w:rsidRPr="00EB4F8B" w:rsidRDefault="00453A1C" w:rsidP="00453A1C">
      <w:pPr>
        <w:pStyle w:val="a7"/>
        <w:tabs>
          <w:tab w:val="clear" w:pos="284"/>
        </w:tabs>
      </w:pPr>
      <w:r w:rsidRPr="00EB4F8B">
        <w:t>осуществление планово-предупредительного ремонта инженерных коммуникаций, линий связи и электропередачи, а также контроль состояния жизнеобеспечивающих объектов энергоснабжения, теплоснабжения и водоснабжения;</w:t>
      </w:r>
    </w:p>
    <w:p w:rsidR="00453A1C" w:rsidRPr="00EB4F8B" w:rsidRDefault="00453A1C" w:rsidP="00453A1C">
      <w:pPr>
        <w:pStyle w:val="a7"/>
        <w:tabs>
          <w:tab w:val="clear" w:pos="284"/>
        </w:tabs>
      </w:pPr>
      <w:r w:rsidRPr="00EB4F8B">
        <w:t>введение средств оповещения водителей и транспортных организаций о неблагоприятных метеоусловиях;</w:t>
      </w:r>
    </w:p>
    <w:p w:rsidR="00453A1C" w:rsidRPr="00EB4F8B" w:rsidRDefault="00453A1C" w:rsidP="00453A1C">
      <w:pPr>
        <w:pStyle w:val="a7"/>
        <w:tabs>
          <w:tab w:val="clear" w:pos="284"/>
        </w:tabs>
      </w:pPr>
      <w:r w:rsidRPr="00EB4F8B">
        <w:t>усиление и расширение системы мониторинга метеоусловий и наблюдения за грунтовыми водами, современное прогнозирование и оповещение об опасности;</w:t>
      </w:r>
    </w:p>
    <w:p w:rsidR="00453A1C" w:rsidRPr="00EB4F8B" w:rsidRDefault="00453A1C" w:rsidP="00453A1C">
      <w:pPr>
        <w:pStyle w:val="a7"/>
        <w:tabs>
          <w:tab w:val="clear" w:pos="284"/>
        </w:tabs>
      </w:pPr>
      <w:r w:rsidRPr="00EB4F8B">
        <w:t>информирование населения о необходимых действиях во время чрезвычайных ситуаций.</w:t>
      </w:r>
    </w:p>
    <w:p w:rsidR="00B03878" w:rsidRPr="00881567" w:rsidRDefault="00B62AA6" w:rsidP="00B62AA6">
      <w:pPr>
        <w:pStyle w:val="21"/>
      </w:pPr>
      <w:bookmarkStart w:id="207" w:name="_Toc209703806"/>
      <w:r w:rsidRPr="00B62AA6">
        <w:t>Территории, подверженные риску возникновения чрезвычайных ситуаций техногенного характера</w:t>
      </w:r>
      <w:bookmarkEnd w:id="207"/>
    </w:p>
    <w:p w:rsidR="00B03878" w:rsidRPr="00881567" w:rsidRDefault="00B03878" w:rsidP="00881567">
      <w:r w:rsidRPr="00881567">
        <w:t xml:space="preserve">К техногенным источникам возникновения чрезвычайных ситуаций в соответствии с </w:t>
      </w:r>
      <w:r w:rsidR="0081479F" w:rsidRPr="0081479F">
        <w:t>ГОСТ 22.0.05-97/ГОСТ Р 22.0.05-94. Межгосударственный стандарт. Безопасность в чрезвычайных ситуациях. Техногенные чрезвычайные ситуации. Термины и определения</w:t>
      </w:r>
      <w:r w:rsidR="0081479F">
        <w:t xml:space="preserve"> </w:t>
      </w:r>
      <w:r w:rsidRPr="00881567">
        <w:t>на территории Петровского сельского поселения относятся потенциально опасные объекты, на которых возможны</w:t>
      </w:r>
      <w:r w:rsidR="00751BCF" w:rsidRPr="00881567">
        <w:t>:</w:t>
      </w:r>
    </w:p>
    <w:p w:rsidR="00B03878" w:rsidRPr="00881567" w:rsidRDefault="00B03878" w:rsidP="00911BB1">
      <w:pPr>
        <w:pStyle w:val="a7"/>
      </w:pPr>
      <w:r w:rsidRPr="00881567">
        <w:t>аварии на пожароо</w:t>
      </w:r>
      <w:r w:rsidR="00751BCF" w:rsidRPr="00881567">
        <w:t>пасных и взрывоопасных объектах;</w:t>
      </w:r>
    </w:p>
    <w:p w:rsidR="00B03878" w:rsidRPr="00881567" w:rsidRDefault="00B03878" w:rsidP="00911BB1">
      <w:pPr>
        <w:pStyle w:val="a7"/>
      </w:pPr>
      <w:r w:rsidRPr="00881567">
        <w:t>опасные происшествия на транспорте</w:t>
      </w:r>
      <w:r w:rsidR="00751BCF" w:rsidRPr="00881567">
        <w:t>;</w:t>
      </w:r>
    </w:p>
    <w:p w:rsidR="00B03878" w:rsidRPr="00881567" w:rsidRDefault="00B03878" w:rsidP="00911BB1">
      <w:pPr>
        <w:pStyle w:val="a7"/>
      </w:pPr>
      <w:r w:rsidRPr="00881567">
        <w:t>аварии на объектах инженерной инфраструктуры.</w:t>
      </w:r>
    </w:p>
    <w:p w:rsidR="00B62AA6" w:rsidRDefault="00B62AA6" w:rsidP="00B62AA6">
      <w:pPr>
        <w:pStyle w:val="afffe"/>
      </w:pPr>
      <w:r w:rsidRPr="00B62AA6">
        <w:t>Аварии на пожароопасных и взрывоопасных объектах</w:t>
      </w:r>
    </w:p>
    <w:p w:rsidR="00B03878" w:rsidRPr="00881567" w:rsidRDefault="00B03878" w:rsidP="00881567">
      <w:r w:rsidRPr="00881567">
        <w:t xml:space="preserve">По сведениям, предоставленным администрацией Петровского сельского поселения, на территории муниципального образования к потенциально-опасным объектам с точки зрения возникновения </w:t>
      </w:r>
      <w:r w:rsidR="00751BCF" w:rsidRPr="00881567">
        <w:t xml:space="preserve">чрезвычайных ситуаций </w:t>
      </w:r>
      <w:r w:rsidRPr="00881567">
        <w:t>относятся:</w:t>
      </w:r>
    </w:p>
    <w:p w:rsidR="00B03878" w:rsidRPr="00881567" w:rsidRDefault="00A15D15" w:rsidP="00911BB1">
      <w:pPr>
        <w:pStyle w:val="a7"/>
      </w:pPr>
      <w:r w:rsidRPr="00881567">
        <w:t>Станция автозаправочная</w:t>
      </w:r>
      <w:r w:rsidR="00751BCF" w:rsidRPr="00881567">
        <w:t>, расположенная в деревне Варшко на 85 км</w:t>
      </w:r>
      <w:r w:rsidR="00F65953" w:rsidRPr="00881567">
        <w:t xml:space="preserve"> </w:t>
      </w:r>
      <w:r w:rsidR="00751BCF" w:rsidRPr="00881567">
        <w:t xml:space="preserve">автомобильной дороги общего пользования федерального значения А-121 </w:t>
      </w:r>
      <w:r w:rsidR="00C43A96" w:rsidRPr="00881567">
        <w:t>«</w:t>
      </w:r>
      <w:r w:rsidR="00751BCF" w:rsidRPr="00881567">
        <w:t>Сортавала</w:t>
      </w:r>
      <w:r w:rsidR="00C43A96" w:rsidRPr="00881567">
        <w:t>»</w:t>
      </w:r>
      <w:r w:rsidR="00751BCF" w:rsidRPr="00881567">
        <w:t xml:space="preserve"> Санкт-Петербург - Сортавала - автомобильная дорога Р-21 </w:t>
      </w:r>
      <w:r w:rsidR="00C43A96" w:rsidRPr="00881567">
        <w:t>«</w:t>
      </w:r>
      <w:r w:rsidR="00751BCF" w:rsidRPr="00881567">
        <w:t>Кола</w:t>
      </w:r>
      <w:r w:rsidR="00C43A96" w:rsidRPr="00881567">
        <w:t>»</w:t>
      </w:r>
      <w:r w:rsidR="00B03878" w:rsidRPr="00881567">
        <w:t>;</w:t>
      </w:r>
    </w:p>
    <w:p w:rsidR="00B03878" w:rsidRPr="00881567" w:rsidRDefault="00751BCF" w:rsidP="00911BB1">
      <w:pPr>
        <w:pStyle w:val="a7"/>
      </w:pPr>
      <w:r w:rsidRPr="00881567">
        <w:t xml:space="preserve">хозяйственные постройки на территории сельскохозяйственного предприятия </w:t>
      </w:r>
      <w:r w:rsidR="00B21593">
        <w:t>акционерного общества</w:t>
      </w:r>
      <w:r w:rsidR="00572976" w:rsidRPr="00881567">
        <w:t xml:space="preserve"> Племенной завод «Петровский»</w:t>
      </w:r>
      <w:r w:rsidR="00B03878" w:rsidRPr="00881567">
        <w:t>.</w:t>
      </w:r>
    </w:p>
    <w:p w:rsidR="00B03878" w:rsidRPr="00881567" w:rsidRDefault="00B03878" w:rsidP="00881567">
      <w:r w:rsidRPr="00881567">
        <w:t xml:space="preserve">Возможные причины возникновения аварий на </w:t>
      </w:r>
      <w:r w:rsidR="00F65953" w:rsidRPr="00881567">
        <w:t>автозаправочных станциях</w:t>
      </w:r>
      <w:r w:rsidRPr="00881567">
        <w:t>:</w:t>
      </w:r>
    </w:p>
    <w:p w:rsidR="00B03878" w:rsidRPr="00881567" w:rsidRDefault="00B03878" w:rsidP="00911BB1">
      <w:pPr>
        <w:pStyle w:val="a7"/>
      </w:pPr>
      <w:r w:rsidRPr="00881567">
        <w:t xml:space="preserve">из-за нарушения работниками </w:t>
      </w:r>
      <w:r w:rsidR="00F65953" w:rsidRPr="00881567">
        <w:t xml:space="preserve">автозаправочных станций </w:t>
      </w:r>
      <w:r w:rsidRPr="00881567">
        <w:t>правил пожарной безопасности, электробезопасности;</w:t>
      </w:r>
    </w:p>
    <w:p w:rsidR="00B03878" w:rsidRPr="00881567" w:rsidRDefault="00B03878" w:rsidP="00911BB1">
      <w:pPr>
        <w:pStyle w:val="a7"/>
      </w:pPr>
      <w:r w:rsidRPr="00881567">
        <w:t xml:space="preserve">по причине несоблюдения клиентами правил пребывания на </w:t>
      </w:r>
      <w:r w:rsidR="00F65953" w:rsidRPr="00881567">
        <w:t>автозаправочных станциях</w:t>
      </w:r>
      <w:r w:rsidRPr="00881567">
        <w:t>;</w:t>
      </w:r>
    </w:p>
    <w:p w:rsidR="00B03878" w:rsidRPr="00881567" w:rsidRDefault="00B03878" w:rsidP="00911BB1">
      <w:pPr>
        <w:pStyle w:val="a7"/>
      </w:pPr>
      <w:r w:rsidRPr="00881567">
        <w:t>при нарушении правил ведения ремонтных работ технологического оборудования, электроустановок, электрических мест, другого оборудования и устройств;</w:t>
      </w:r>
    </w:p>
    <w:p w:rsidR="00B03878" w:rsidRPr="00881567" w:rsidRDefault="00B03878" w:rsidP="00911BB1">
      <w:pPr>
        <w:pStyle w:val="a7"/>
      </w:pPr>
      <w:r w:rsidRPr="00881567">
        <w:t>от автомобилей, имеющих неисправные системы или ставшие причиной аварий или пожара;</w:t>
      </w:r>
    </w:p>
    <w:p w:rsidR="00B03878" w:rsidRPr="00881567" w:rsidRDefault="00B03878" w:rsidP="00911BB1">
      <w:pPr>
        <w:pStyle w:val="a7"/>
      </w:pPr>
      <w:r w:rsidRPr="00881567">
        <w:t>от проливов горючего при заправке автомобилей;</w:t>
      </w:r>
    </w:p>
    <w:p w:rsidR="00B03878" w:rsidRPr="00881567" w:rsidRDefault="00B03878" w:rsidP="00911BB1">
      <w:pPr>
        <w:pStyle w:val="a7"/>
      </w:pPr>
      <w:r w:rsidRPr="00881567">
        <w:t>в результате пролива горючего при его при</w:t>
      </w:r>
      <w:r w:rsidR="0081479F">
        <w:t>ё</w:t>
      </w:r>
      <w:r w:rsidRPr="00881567">
        <w:t xml:space="preserve">ме из </w:t>
      </w:r>
      <w:r w:rsidR="00F65953" w:rsidRPr="00881567">
        <w:t xml:space="preserve">автоцистерн </w:t>
      </w:r>
      <w:r w:rsidRPr="00881567">
        <w:t xml:space="preserve">в </w:t>
      </w:r>
      <w:r w:rsidR="00B62AA6" w:rsidRPr="00881567">
        <w:t>ёмкости</w:t>
      </w:r>
      <w:r w:rsidRPr="00881567">
        <w:t xml:space="preserve"> </w:t>
      </w:r>
      <w:r w:rsidR="0081479F">
        <w:t>автозаправочных станций</w:t>
      </w:r>
      <w:r w:rsidRPr="00881567">
        <w:t>;</w:t>
      </w:r>
    </w:p>
    <w:p w:rsidR="00B03878" w:rsidRPr="00881567" w:rsidRDefault="00B03878" w:rsidP="00911BB1">
      <w:pPr>
        <w:pStyle w:val="a7"/>
      </w:pPr>
      <w:r w:rsidRPr="00881567">
        <w:t>в результате аварий технологического оборудования, электроустановок, электрических линий, электрического оборудования;</w:t>
      </w:r>
    </w:p>
    <w:p w:rsidR="00B03878" w:rsidRPr="00881567" w:rsidRDefault="00B03878" w:rsidP="00911BB1">
      <w:pPr>
        <w:pStyle w:val="a7"/>
      </w:pPr>
      <w:r w:rsidRPr="00881567">
        <w:t xml:space="preserve">из-за пожаров или аварий на близлежащих к </w:t>
      </w:r>
      <w:r w:rsidR="0081479F">
        <w:t xml:space="preserve">автозаправочным станциям </w:t>
      </w:r>
      <w:r w:rsidRPr="00881567">
        <w:t>территориях;</w:t>
      </w:r>
    </w:p>
    <w:p w:rsidR="00B03878" w:rsidRPr="00881567" w:rsidRDefault="00B03878" w:rsidP="00911BB1">
      <w:pPr>
        <w:pStyle w:val="a7"/>
      </w:pPr>
      <w:r w:rsidRPr="00881567">
        <w:t xml:space="preserve">при воздействии на сооружения и технологическое оборудование </w:t>
      </w:r>
      <w:r w:rsidR="0081479F">
        <w:t>автозаправочных станций</w:t>
      </w:r>
      <w:r w:rsidRPr="00881567">
        <w:t xml:space="preserve"> неблагоприятных природных факторов (подтопления, сильный мороз, ураганы, снежные заносы).</w:t>
      </w:r>
    </w:p>
    <w:p w:rsidR="00B03878" w:rsidRPr="00881567" w:rsidRDefault="00B03878" w:rsidP="00881567">
      <w:r w:rsidRPr="00881567">
        <w:t xml:space="preserve">Существует несколько опасностей при пожаре: </w:t>
      </w:r>
    </w:p>
    <w:p w:rsidR="00B03878" w:rsidRPr="00881567" w:rsidRDefault="00B03878" w:rsidP="00911BB1">
      <w:pPr>
        <w:pStyle w:val="a7"/>
      </w:pPr>
      <w:r w:rsidRPr="00881567">
        <w:t xml:space="preserve">повышение температуры в зоне горения (данный фактор может вызвать потерю несущей способности строительных конструкций зданий и сооружений, привести к тепловым ожогам поверхности кожи и внутренних органов людей); </w:t>
      </w:r>
    </w:p>
    <w:p w:rsidR="00B03878" w:rsidRPr="00881567" w:rsidRDefault="00B03878" w:rsidP="00911BB1">
      <w:pPr>
        <w:pStyle w:val="a7"/>
      </w:pPr>
      <w:r w:rsidRPr="00881567">
        <w:t xml:space="preserve">перемещение воздуха и продуктов горения, направление движения которых обычно определяет и вероятные пути распространения пожара (мощные восходящие тепловые потоки могут переносить искры и горящие угли на значительное расстояние, создавая новые очаги пожара); </w:t>
      </w:r>
    </w:p>
    <w:p w:rsidR="00B03878" w:rsidRPr="00881567" w:rsidRDefault="00B03878" w:rsidP="00911BB1">
      <w:pPr>
        <w:pStyle w:val="a7"/>
      </w:pPr>
      <w:r w:rsidRPr="00881567">
        <w:t>токсичные продукты горения (большая часть жертв при пожарах гибнет не от непосредственного воздействия пламени и высоких температур, а от удушья и отравления токсичными газами).</w:t>
      </w:r>
    </w:p>
    <w:p w:rsidR="00B03878" w:rsidRPr="00881567" w:rsidRDefault="00B03878" w:rsidP="00881567">
      <w:r w:rsidRPr="00881567">
        <w:t xml:space="preserve">Аварии на </w:t>
      </w:r>
      <w:r w:rsidR="00F65953" w:rsidRPr="00881567">
        <w:t>автозаправочных ста</w:t>
      </w:r>
      <w:r w:rsidR="0081479F">
        <w:t xml:space="preserve">нциях </w:t>
      </w:r>
      <w:r w:rsidRPr="00881567">
        <w:t>приводят к проливу горючего и возможному пожару</w:t>
      </w:r>
      <w:r w:rsidR="000F0567" w:rsidRPr="00881567">
        <w:t>.</w:t>
      </w:r>
      <w:r w:rsidR="00F65953" w:rsidRPr="00881567">
        <w:t xml:space="preserve"> </w:t>
      </w:r>
      <w:r w:rsidRPr="00881567">
        <w:t xml:space="preserve">Пожары на </w:t>
      </w:r>
      <w:r w:rsidR="0081479F">
        <w:t>автозаправочных станциях</w:t>
      </w:r>
      <w:r w:rsidR="00F65953" w:rsidRPr="00881567">
        <w:t>,</w:t>
      </w:r>
      <w:r w:rsidRPr="00881567">
        <w:t xml:space="preserve"> в основном</w:t>
      </w:r>
      <w:r w:rsidR="00F65953" w:rsidRPr="00881567">
        <w:t>,</w:t>
      </w:r>
      <w:r w:rsidRPr="00881567">
        <w:t xml:space="preserve"> возникают в резервуарах, автоцистернах и </w:t>
      </w:r>
      <w:r w:rsidR="0081479F">
        <w:t>топливораздаточных колонках</w:t>
      </w:r>
      <w:r w:rsidRPr="00881567">
        <w:t>.</w:t>
      </w:r>
    </w:p>
    <w:p w:rsidR="00B03878" w:rsidRPr="0081479F" w:rsidRDefault="00B03878" w:rsidP="00B62AA6">
      <w:pPr>
        <w:pStyle w:val="afffe"/>
        <w:rPr>
          <w:lang w:val="ru-RU"/>
        </w:rPr>
      </w:pPr>
      <w:r w:rsidRPr="00881567">
        <w:t>Опасные происшествия на транспорте.</w:t>
      </w:r>
    </w:p>
    <w:p w:rsidR="00B03878" w:rsidRPr="00881567" w:rsidRDefault="00B03878" w:rsidP="00881567">
      <w:r w:rsidRPr="00881567">
        <w:t xml:space="preserve">Опасность возникновения </w:t>
      </w:r>
      <w:r w:rsidR="005509CE" w:rsidRPr="00881567">
        <w:t>чрезвычайных ситуаций</w:t>
      </w:r>
      <w:r w:rsidRPr="00881567">
        <w:t xml:space="preserve"> на транспорте связана с перевозимыми по авто</w:t>
      </w:r>
      <w:r w:rsidR="005509CE" w:rsidRPr="00881567">
        <w:t xml:space="preserve">мобильным дорогам </w:t>
      </w:r>
      <w:r w:rsidRPr="00881567">
        <w:t xml:space="preserve">и железным дорогам опасными грузами – </w:t>
      </w:r>
      <w:r w:rsidR="00F65953" w:rsidRPr="00881567">
        <w:t>аварийно</w:t>
      </w:r>
      <w:r w:rsidR="00C16479">
        <w:t xml:space="preserve"> </w:t>
      </w:r>
      <w:r w:rsidR="00F65953" w:rsidRPr="00881567">
        <w:t xml:space="preserve">химическими опасными веществами </w:t>
      </w:r>
      <w:r w:rsidRPr="00881567">
        <w:t>(наиболее часто перевозят аммиак и хлор), взрыво- и пожароопасные вещества (горюче-смазочные материалы и сжиженный углеводородный газ).</w:t>
      </w:r>
    </w:p>
    <w:p w:rsidR="00B03878" w:rsidRPr="00881567" w:rsidRDefault="00B03878" w:rsidP="00881567">
      <w:r w:rsidRPr="00881567">
        <w:t>Аварии на автомобильном транспорте происходят по различным причинам, зависящим как от человеческого фактора (нарушение правил дорожного движения), так и от технического состояния дорожных путей (неровности покрытий с дефектами, отсутствие горизонтальной разметки и ограждений на опасных участках, недостаточное освещение дорог и остановок общественного транспорта, качество покрытий – низкое сцепление, особенно зимой, и другие факторы).</w:t>
      </w:r>
    </w:p>
    <w:p w:rsidR="00B03878" w:rsidRPr="00881567" w:rsidRDefault="00B03878" w:rsidP="00881567">
      <w:r w:rsidRPr="00881567">
        <w:t>Участок заражения будет зависеть от направления приземного ветра, скорости, глубины распространения зараж</w:t>
      </w:r>
      <w:r w:rsidR="0081479F">
        <w:t>ё</w:t>
      </w:r>
      <w:r w:rsidRPr="00881567">
        <w:t xml:space="preserve">нного воздуха, от количества выброшенного </w:t>
      </w:r>
      <w:r w:rsidR="00F65953" w:rsidRPr="00881567">
        <w:t>аварийн</w:t>
      </w:r>
      <w:r w:rsidR="0081479F">
        <w:t>о</w:t>
      </w:r>
      <w:r w:rsidR="00C16479">
        <w:t xml:space="preserve"> </w:t>
      </w:r>
      <w:r w:rsidR="0081479F">
        <w:t>химического опасного вещества</w:t>
      </w:r>
      <w:r w:rsidRPr="00881567">
        <w:t>.</w:t>
      </w:r>
    </w:p>
    <w:p w:rsidR="00B03878" w:rsidRPr="00881567" w:rsidRDefault="00B03878" w:rsidP="00881567">
      <w:r w:rsidRPr="00881567">
        <w:t>При взрывных явлениях при авариях с</w:t>
      </w:r>
      <w:r w:rsidR="00F65953" w:rsidRPr="00881567">
        <w:t>о</w:t>
      </w:r>
      <w:r w:rsidRPr="00881567">
        <w:t xml:space="preserve"> </w:t>
      </w:r>
      <w:r w:rsidR="0081479F">
        <w:t>сжиженным углеводородным газом</w:t>
      </w:r>
      <w:r w:rsidRPr="00881567">
        <w:t xml:space="preserve"> и </w:t>
      </w:r>
      <w:r w:rsidR="00F65953" w:rsidRPr="00881567">
        <w:t>гор</w:t>
      </w:r>
      <w:r w:rsidR="0081479F">
        <w:t>юче-смазочными материалами</w:t>
      </w:r>
      <w:r w:rsidRPr="00881567">
        <w:t xml:space="preserve"> на железной и автомобильной дороге объекты народного хозяйства, технологическое оборудование, жилые дома могут попасть в соответствующие зоны разрушений</w:t>
      </w:r>
      <w:r w:rsidR="000F0567" w:rsidRPr="00881567">
        <w:t>.</w:t>
      </w:r>
    </w:p>
    <w:p w:rsidR="00B03878" w:rsidRDefault="00B03878" w:rsidP="00B62AA6">
      <w:pPr>
        <w:pStyle w:val="afffe"/>
        <w:rPr>
          <w:lang w:val="ru-RU"/>
        </w:rPr>
      </w:pPr>
      <w:r w:rsidRPr="00881567">
        <w:t>Аварии на объектах инженерной инфраструктуры</w:t>
      </w:r>
    </w:p>
    <w:p w:rsidR="00AA4B53" w:rsidRPr="00EB4F8B" w:rsidRDefault="00AA4B53" w:rsidP="00AA4B53">
      <w:r w:rsidRPr="00EB4F8B">
        <w:t>В холодное время года аварии на тепловых сетях могут привести к отключению подачи тепла в домах продолжительностью до трёх суток.</w:t>
      </w:r>
    </w:p>
    <w:p w:rsidR="00AA4B53" w:rsidRPr="00EB4F8B" w:rsidRDefault="00AA4B53" w:rsidP="00AA4B53">
      <w:r w:rsidRPr="00EB4F8B">
        <w:t xml:space="preserve">Опасность представляют аварии на линиях электропередачи и трансформаторных подстанциях. На территории </w:t>
      </w:r>
      <w:r>
        <w:t>Петровского</w:t>
      </w:r>
      <w:r w:rsidRPr="00EB4F8B">
        <w:t xml:space="preserve"> сельского поселения отсутствуют объекты, относящиеся к первой категории надёжности электроснабжения. К потребителям второй категории надёжности на территории сельского поселения относятся образовательные организации, объекты здравоохранения, объекты культуры, водозабор, котельные.</w:t>
      </w:r>
    </w:p>
    <w:p w:rsidR="00AA4B53" w:rsidRPr="00EB4F8B" w:rsidRDefault="00AA4B53" w:rsidP="00AA4B53">
      <w:r w:rsidRPr="00EB4F8B">
        <w:t>Аварийные ситуации на магистральном газопроводе и распределительном газопроводе</w:t>
      </w:r>
    </w:p>
    <w:p w:rsidR="00AA4B53" w:rsidRPr="00EB4F8B" w:rsidRDefault="00AA4B53" w:rsidP="00AA4B53">
      <w:r w:rsidRPr="00EB4F8B">
        <w:t xml:space="preserve">По территории </w:t>
      </w:r>
      <w:r>
        <w:t xml:space="preserve">Петровского </w:t>
      </w:r>
      <w:r w:rsidRPr="00EB4F8B">
        <w:t>сельского поселения проходит магистральный газопровод высокого давления: «</w:t>
      </w:r>
      <w:r w:rsidR="00144AD4" w:rsidRPr="00144AD4">
        <w:t>Газопровод-отвод к г. Приозерску, Ленинградская область</w:t>
      </w:r>
      <w:r w:rsidRPr="00EB4F8B">
        <w:t>».</w:t>
      </w:r>
    </w:p>
    <w:p w:rsidR="00AA4B53" w:rsidRPr="00EB4F8B" w:rsidRDefault="00AA4B53" w:rsidP="00AA4B53">
      <w:r w:rsidRPr="00EB4F8B">
        <w:t>Газопровод проходит в стороне от жилых территорий, поэтому при аварии на трубопроводе прямого воздействия на территорию не произойдёт.</w:t>
      </w:r>
    </w:p>
    <w:p w:rsidR="00AA4B53" w:rsidRPr="00EB4F8B" w:rsidRDefault="00AA4B53" w:rsidP="00AA4B53">
      <w:r w:rsidRPr="00EB4F8B">
        <w:t xml:space="preserve">На территории </w:t>
      </w:r>
      <w:r>
        <w:t>Петровского</w:t>
      </w:r>
      <w:r w:rsidRPr="00EB4F8B">
        <w:t xml:space="preserve"> сельского поселения планируется размещение распределительных сетей газопровода высокого, среднего и низкого давления.</w:t>
      </w:r>
    </w:p>
    <w:p w:rsidR="00AA4B53" w:rsidRPr="00EB4F8B" w:rsidRDefault="00AA4B53" w:rsidP="00AA4B53">
      <w:r w:rsidRPr="00EB4F8B">
        <w:t>В случае аварии на газопроводе высокого, среднего давления, в непосредственной близости от надземной части газопровода, возможно повреждение надземных элементов газопровода (выход из строя газораспределительных пунктов).</w:t>
      </w:r>
    </w:p>
    <w:p w:rsidR="00AA4B53" w:rsidRPr="00EB4F8B" w:rsidRDefault="00AA4B53" w:rsidP="00AA4B53">
      <w:r w:rsidRPr="00EB4F8B">
        <w:t>При аварии на газопроводе низкого давления, проходящего по улицам, поражающие факторы не окажут влияния на рядом расположенные здания и сооружения. При прохождении газопровода по стене здания IV и V степеней огнестойкости возможно их возгорание. Согласно расчётам, возгорания вблизи расположенных к газопроводу зданий и сооружений и поражение находящихся в них людей от воздействия теплового потока не ожидается.</w:t>
      </w:r>
    </w:p>
    <w:p w:rsidR="00AA4B53" w:rsidRPr="00EB4F8B" w:rsidRDefault="00AA4B53" w:rsidP="00AA4B53">
      <w:r w:rsidRPr="00EB4F8B">
        <w:t>Смертельное поражение могут получить лишь люди, находящиеся в момент аварии непосредственно на месте аварии.</w:t>
      </w:r>
    </w:p>
    <w:p w:rsidR="00B62AA6" w:rsidRPr="00881567" w:rsidRDefault="00B62AA6" w:rsidP="00B62AA6">
      <w:pPr>
        <w:pStyle w:val="afffe"/>
      </w:pPr>
      <w:r w:rsidRPr="00B62AA6">
        <w:t>Защита территории от опасных техногенных процессов</w:t>
      </w:r>
    </w:p>
    <w:p w:rsidR="00AA4B53" w:rsidRPr="00EB4F8B" w:rsidRDefault="00AA4B53" w:rsidP="00AA4B53">
      <w:r w:rsidRPr="00EB4F8B">
        <w:t>Защита территории от чрезвычайных ситуаций техногенного характера заключается в проведении мероприятий по предупреждению (снижению) последствий аварий на железнодорожном и автомобильном транспорте:</w:t>
      </w:r>
    </w:p>
    <w:p w:rsidR="00AA4B53" w:rsidRPr="00EB4F8B" w:rsidRDefault="00AA4B53" w:rsidP="00AA4B53">
      <w:pPr>
        <w:pStyle w:val="a7"/>
        <w:tabs>
          <w:tab w:val="clear" w:pos="284"/>
        </w:tabs>
      </w:pPr>
      <w:r w:rsidRPr="00EB4F8B">
        <w:t>постоянный контроль за состоянием автомобильных дорог и железнодорожных путей, техническим состоянием автомобилей и подвижного состава;</w:t>
      </w:r>
    </w:p>
    <w:p w:rsidR="00AA4B53" w:rsidRPr="00EB4F8B" w:rsidRDefault="00AA4B53" w:rsidP="00AA4B53">
      <w:pPr>
        <w:pStyle w:val="a7"/>
        <w:tabs>
          <w:tab w:val="clear" w:pos="284"/>
        </w:tabs>
      </w:pPr>
      <w:r w:rsidRPr="00EB4F8B">
        <w:t>своевременный ремонт автомобилей и автомобильных дорог, подвижного состава и железнодорожного полотна;</w:t>
      </w:r>
    </w:p>
    <w:p w:rsidR="00AA4B53" w:rsidRPr="00EB4F8B" w:rsidRDefault="00AA4B53" w:rsidP="00AA4B53">
      <w:pPr>
        <w:pStyle w:val="a7"/>
        <w:tabs>
          <w:tab w:val="clear" w:pos="284"/>
        </w:tabs>
      </w:pPr>
      <w:r w:rsidRPr="00EB4F8B">
        <w:t>поддержание в постоянной готовности сил и средств для своевременного ремонта автомобилей и автомобильных дорог, подвижного состава и железнодорожного полотна;</w:t>
      </w:r>
    </w:p>
    <w:p w:rsidR="00AA4B53" w:rsidRPr="00EB4F8B" w:rsidRDefault="00AA4B53" w:rsidP="00AA4B53">
      <w:pPr>
        <w:pStyle w:val="a7"/>
        <w:tabs>
          <w:tab w:val="clear" w:pos="284"/>
        </w:tabs>
      </w:pPr>
      <w:r w:rsidRPr="00EB4F8B">
        <w:t>соблюдение технологических норм и правил эксплуатации автомобилей и подвижного состава;</w:t>
      </w:r>
    </w:p>
    <w:p w:rsidR="00AA4B53" w:rsidRPr="00EB4F8B" w:rsidRDefault="00AA4B53" w:rsidP="00AA4B53">
      <w:pPr>
        <w:pStyle w:val="a7"/>
        <w:tabs>
          <w:tab w:val="clear" w:pos="284"/>
        </w:tabs>
      </w:pPr>
      <w:r w:rsidRPr="00EB4F8B">
        <w:t>организация взаимодействия сил и средств, обеспечивающих ликвидацию чрезвычайных ситуаций на автомобильном и железнодорожном транспорте.</w:t>
      </w:r>
    </w:p>
    <w:p w:rsidR="00AA4B53" w:rsidRPr="00EB4F8B" w:rsidRDefault="00AA4B53" w:rsidP="00AA4B53">
      <w:r w:rsidRPr="00EB4F8B">
        <w:t>Мероприятия по предупреждению (снижению) последствий аварий на объектах инженерной инфраструктуры:</w:t>
      </w:r>
    </w:p>
    <w:p w:rsidR="00AA4B53" w:rsidRPr="00EB4F8B" w:rsidRDefault="00AA4B53" w:rsidP="00AA4B53">
      <w:pPr>
        <w:pStyle w:val="a7"/>
        <w:tabs>
          <w:tab w:val="clear" w:pos="284"/>
        </w:tabs>
      </w:pPr>
      <w:r w:rsidRPr="00EB4F8B">
        <w:t xml:space="preserve">повысить надёжность электроснабжения потребителей, электроснабжение которых должно осуществляться по первой и второй категориям надёжности; </w:t>
      </w:r>
    </w:p>
    <w:p w:rsidR="00B03878" w:rsidRPr="00881567" w:rsidRDefault="00AA4B53" w:rsidP="00AA4B53">
      <w:pPr>
        <w:pStyle w:val="a7"/>
      </w:pPr>
      <w:r w:rsidRPr="00EB4F8B">
        <w:t>осуществить мероприятия пожарной безопасности в охранных зонах линий электропередачи: запрещается размещать автозаправочные станции, запрещается загромождать подъезды и подходы к опорам воздушных линий электропередачи, запрещается складировать корма, удобрения, солому, разводить огонь</w:t>
      </w:r>
      <w:r w:rsidR="00B03878" w:rsidRPr="00881567">
        <w:t>.</w:t>
      </w:r>
    </w:p>
    <w:p w:rsidR="00527251" w:rsidRDefault="00527251" w:rsidP="00527251">
      <w:pPr>
        <w:pStyle w:val="21"/>
        <w:rPr>
          <w:lang w:val="ru-RU"/>
        </w:rPr>
      </w:pPr>
      <w:bookmarkStart w:id="208" w:name="_Toc209703807"/>
      <w:r>
        <w:rPr>
          <w:lang w:val="ru-RU"/>
        </w:rPr>
        <w:t xml:space="preserve">Чрезвычайные ситуации биолого-социального </w:t>
      </w:r>
      <w:r w:rsidR="00E77C34">
        <w:rPr>
          <w:lang w:val="ru-RU"/>
        </w:rPr>
        <w:t>характера</w:t>
      </w:r>
      <w:bookmarkEnd w:id="208"/>
    </w:p>
    <w:p w:rsidR="00E80486" w:rsidRPr="00910B00" w:rsidRDefault="00E80486" w:rsidP="00E80486">
      <w:r w:rsidRPr="00910B00">
        <w:t xml:space="preserve">Массовое распространение инфекционных болезней среди людей, сельскохозяйственных животных или растений может приводить к возникновению чрезвычайных ситуаций. Биолого-социальные чрезвычайные ситуации </w:t>
      </w:r>
      <w:r w:rsidRPr="00910B00">
        <w:noBreakHyphen/>
        <w:t xml:space="preserve"> чрезвычайные ситуации, повлёкшие за собой массовые инфекционные заболевания людей, сельскохозяйственных растений и животных. Биолого-социальные чрезвычайные ситуации подразделяют на три группы:</w:t>
      </w:r>
    </w:p>
    <w:p w:rsidR="00E80486" w:rsidRPr="00910B00" w:rsidRDefault="00E80486" w:rsidP="00911BB1">
      <w:pPr>
        <w:pStyle w:val="a7"/>
      </w:pPr>
      <w:r w:rsidRPr="00910B00">
        <w:t xml:space="preserve">инфекционная заболеваемость людей и пищевые отравления </w:t>
      </w:r>
      <w:r w:rsidRPr="00910B00">
        <w:noBreakHyphen/>
        <w:t xml:space="preserve"> единичные случаи экзотических и особо опасных инфекционных заболеваний, групповые случаи опасных инфекционных заболеваний, эпидемическая вспышка опасных инфекционных заболеваний, эпидемия, пандемия, инфекционные заболевания людей не выявленной этиологии;</w:t>
      </w:r>
    </w:p>
    <w:p w:rsidR="00E80486" w:rsidRPr="00910B00" w:rsidRDefault="00E80486" w:rsidP="00911BB1">
      <w:pPr>
        <w:pStyle w:val="a7"/>
      </w:pPr>
      <w:r w:rsidRPr="00910B00">
        <w:t xml:space="preserve">инфекционная заболеваемость сельскохозяйственных животных </w:t>
      </w:r>
      <w:r w:rsidRPr="00910B00">
        <w:noBreakHyphen/>
        <w:t xml:space="preserve"> единичные случаи экзотических и особо опасных инфекционных заболеваний, энзоотии, эпизоотии, панзоотии, инфекционные заболевания сельскохозяйственных животных не выявленной этиологии. </w:t>
      </w:r>
    </w:p>
    <w:p w:rsidR="00E80486" w:rsidRPr="00910B00" w:rsidRDefault="00E80486" w:rsidP="00911BB1">
      <w:pPr>
        <w:pStyle w:val="a7"/>
      </w:pPr>
      <w:r w:rsidRPr="00910B00">
        <w:t xml:space="preserve">поражение сельскохозяйственных растений болезнями и вредителями </w:t>
      </w:r>
      <w:r w:rsidRPr="00910B00">
        <w:noBreakHyphen/>
        <w:t xml:space="preserve"> прогрессирующая эпифитотия, панфитотия, болезни сельскохозяйственных растений не выявленной этиологии, массовое распространение вредителей растений.</w:t>
      </w:r>
    </w:p>
    <w:p w:rsidR="00E80486" w:rsidRPr="00910B00" w:rsidRDefault="00E80486" w:rsidP="00E80486">
      <w:r w:rsidRPr="00910B00">
        <w:t xml:space="preserve">Любое инфекционное заболевание возникает в результате проникновения в организм человека болезнетворных организмов </w:t>
      </w:r>
      <w:r w:rsidRPr="00910B00">
        <w:noBreakHyphen/>
        <w:t xml:space="preserve"> бактерий, вирусов, риккетсий, спирохет, а также грибков и простейших.</w:t>
      </w:r>
    </w:p>
    <w:p w:rsidR="00E80486" w:rsidRPr="00910B00" w:rsidRDefault="00E80486" w:rsidP="00E80486">
      <w:r w:rsidRPr="00910B00">
        <w:t>Различают несколько путей распространения:</w:t>
      </w:r>
    </w:p>
    <w:p w:rsidR="00E80486" w:rsidRPr="00910B00" w:rsidRDefault="00E80486" w:rsidP="00911BB1">
      <w:pPr>
        <w:pStyle w:val="a7"/>
      </w:pPr>
      <w:r w:rsidRPr="00910B00">
        <w:t>контактный, когда происходит прямое соприкосновение больного со здоровым человеком;</w:t>
      </w:r>
    </w:p>
    <w:p w:rsidR="00E80486" w:rsidRPr="00910B00" w:rsidRDefault="00E80486" w:rsidP="00911BB1">
      <w:pPr>
        <w:pStyle w:val="a7"/>
      </w:pPr>
      <w:r w:rsidRPr="00910B00">
        <w:t xml:space="preserve">контактно-бытовой </w:t>
      </w:r>
      <w:r w:rsidRPr="00910B00">
        <w:noBreakHyphen/>
        <w:t xml:space="preserve"> передача инфекции через предметы домашнего обихода (белье, полотенце, посуда, игрушки), загрязнённые выделениями больного;</w:t>
      </w:r>
    </w:p>
    <w:p w:rsidR="00E80486" w:rsidRPr="00910B00" w:rsidRDefault="00E80486" w:rsidP="00911BB1">
      <w:pPr>
        <w:pStyle w:val="a7"/>
      </w:pPr>
      <w:r w:rsidRPr="00910B00">
        <w:t xml:space="preserve">воздушно-капельный </w:t>
      </w:r>
      <w:r w:rsidRPr="00910B00">
        <w:noBreakHyphen/>
        <w:t xml:space="preserve"> при разговоре, чихании;</w:t>
      </w:r>
    </w:p>
    <w:p w:rsidR="00E80486" w:rsidRPr="00910B00" w:rsidRDefault="00E80486" w:rsidP="00911BB1">
      <w:pPr>
        <w:pStyle w:val="a7"/>
      </w:pPr>
      <w:r w:rsidRPr="00910B00">
        <w:t>водный (многие возбудители сохраняют жизнеспособность в воде, по крайней мере, несколько дней).</w:t>
      </w:r>
    </w:p>
    <w:p w:rsidR="00E80486" w:rsidRPr="00910B00" w:rsidRDefault="00E80486" w:rsidP="00E80486">
      <w:r w:rsidRPr="00910B00">
        <w:t>Эпидемическим очагом называется место заражения и пребывания заболевших инфекционной болезнью людей либо территория, в пределах которой в определённых границах времени, возможно заражение людей и сельскохозяйственных животных возбудителями инфекционной болезни.</w:t>
      </w:r>
    </w:p>
    <w:p w:rsidR="00E80486" w:rsidRPr="00910B00" w:rsidRDefault="00E80486" w:rsidP="00E80486">
      <w:pPr>
        <w:pStyle w:val="afffe"/>
      </w:pPr>
      <w:r w:rsidRPr="00910B00">
        <w:t>Основы защиты и правила поведения населения</w:t>
      </w:r>
    </w:p>
    <w:p w:rsidR="00E80486" w:rsidRPr="00910B00" w:rsidRDefault="00E80486" w:rsidP="00E80486">
      <w:r w:rsidRPr="00910B00">
        <w:t>Обеспечение биологической безопасности достигается путём соблюдения правовых норм, выполнения санитарно-гигиенических и санитарно-эпидемиологических правил, технологических и организационно-технических требований, а также проведения соответствующего комплекса правовых, санитарно-гигиенических, санитарно-эпидемиологических, организационных и технических мероприятий, направленных на предотвращение, ослабление и ликвидацию заражения людей, сельскохозяйственных животных и растений инфекционными болезнями.</w:t>
      </w:r>
    </w:p>
    <w:p w:rsidR="00E80486" w:rsidRPr="00910B00" w:rsidRDefault="00E80486" w:rsidP="00E80486">
      <w:r w:rsidRPr="00910B00">
        <w:t>Инфекционные заболевания возникают при трёх основных факторах:</w:t>
      </w:r>
    </w:p>
    <w:p w:rsidR="00E80486" w:rsidRPr="00910B00" w:rsidRDefault="00E80486" w:rsidP="00911BB1">
      <w:pPr>
        <w:pStyle w:val="a7"/>
      </w:pPr>
      <w:r w:rsidRPr="00910B00">
        <w:t>наличие источника инфекции;</w:t>
      </w:r>
    </w:p>
    <w:p w:rsidR="00E80486" w:rsidRPr="00910B00" w:rsidRDefault="00E80486" w:rsidP="00911BB1">
      <w:pPr>
        <w:pStyle w:val="a7"/>
      </w:pPr>
      <w:r w:rsidRPr="00910B00">
        <w:t>благоприятные условия для распространения возбудителей</w:t>
      </w:r>
    </w:p>
    <w:p w:rsidR="00E80486" w:rsidRPr="00910B00" w:rsidRDefault="00E80486" w:rsidP="00911BB1">
      <w:pPr>
        <w:pStyle w:val="a7"/>
      </w:pPr>
      <w:r w:rsidRPr="00910B00">
        <w:t>восприимчивость к заболеванию.</w:t>
      </w:r>
    </w:p>
    <w:p w:rsidR="00E80486" w:rsidRPr="00910B00" w:rsidRDefault="00E80486" w:rsidP="00E80486">
      <w:r w:rsidRPr="00910B00">
        <w:t>К противоэпидемическим и санитарно-гигиеническим мероприятиям относятся:</w:t>
      </w:r>
    </w:p>
    <w:p w:rsidR="00E80486" w:rsidRPr="00910B00" w:rsidRDefault="00E80486" w:rsidP="00911BB1">
      <w:pPr>
        <w:pStyle w:val="a7"/>
      </w:pPr>
      <w:r w:rsidRPr="00910B00">
        <w:t>экстренная профилактика;</w:t>
      </w:r>
    </w:p>
    <w:p w:rsidR="00E80486" w:rsidRPr="00910B00" w:rsidRDefault="00E80486" w:rsidP="00911BB1">
      <w:pPr>
        <w:pStyle w:val="a7"/>
      </w:pPr>
      <w:r w:rsidRPr="00910B00">
        <w:t>обсервация и карантин;</w:t>
      </w:r>
    </w:p>
    <w:p w:rsidR="00E80486" w:rsidRPr="00910B00" w:rsidRDefault="00E80486" w:rsidP="00911BB1">
      <w:pPr>
        <w:pStyle w:val="a7"/>
      </w:pPr>
      <w:r w:rsidRPr="00910B00">
        <w:t>санитарная обработка населения;</w:t>
      </w:r>
    </w:p>
    <w:p w:rsidR="00E80486" w:rsidRPr="00910B00" w:rsidRDefault="00E80486" w:rsidP="00911BB1">
      <w:pPr>
        <w:pStyle w:val="a7"/>
      </w:pPr>
      <w:r w:rsidRPr="00910B00">
        <w:t>дезинфекция различных заражённых объектов;</w:t>
      </w:r>
    </w:p>
    <w:p w:rsidR="00E80486" w:rsidRPr="00910B00" w:rsidRDefault="00E80486" w:rsidP="00911BB1">
      <w:pPr>
        <w:pStyle w:val="a7"/>
      </w:pPr>
      <w:r w:rsidRPr="00910B00">
        <w:t>при необходимости, уничтожение насекомых, клещей и грызунов.</w:t>
      </w:r>
    </w:p>
    <w:p w:rsidR="00E80486" w:rsidRPr="00910B00" w:rsidRDefault="00E80486" w:rsidP="00E80486">
      <w:r w:rsidRPr="00910B00">
        <w:t>К медицинским средствам защиты населения относятся:</w:t>
      </w:r>
    </w:p>
    <w:p w:rsidR="00E80486" w:rsidRPr="00910B00" w:rsidRDefault="00E80486" w:rsidP="00911BB1">
      <w:pPr>
        <w:pStyle w:val="a7"/>
      </w:pPr>
      <w:r w:rsidRPr="00910B00">
        <w:t>вакцино-сывороточные препараты;</w:t>
      </w:r>
    </w:p>
    <w:p w:rsidR="00E80486" w:rsidRPr="00910B00" w:rsidRDefault="00E80486" w:rsidP="00911BB1">
      <w:pPr>
        <w:pStyle w:val="a7"/>
      </w:pPr>
      <w:r w:rsidRPr="00910B00">
        <w:t>антибиотики и другие лекарственные вещества, используемые для специальной и экстренной профилактики инфекционных болезней.</w:t>
      </w:r>
    </w:p>
    <w:p w:rsidR="00E80486" w:rsidRPr="00910B00" w:rsidRDefault="00E80486" w:rsidP="00E80486">
      <w:r w:rsidRPr="00910B00">
        <w:t>Целью предупреждающих мероприятий является воздействие на источник инфекции, чтобы уменьшить обсеменение внешней среды, локализовать распространение микробов, а также повысить устойчивость населения к заболеваниям. Поскольку главным источником инфекции является больной человек или бактерионоситель, необходимо раннее выявление, немедленная их изоляция и госпитализация.</w:t>
      </w:r>
    </w:p>
    <w:p w:rsidR="00E80486" w:rsidRPr="00910B00" w:rsidRDefault="00E80486" w:rsidP="00E80486">
      <w:r w:rsidRPr="00910B00">
        <w:t xml:space="preserve">Помещения, где находится больной, надо регулярно проветривать. Для него выделить отдельное помещение или огородить ширмой. Обслуживающему персоналу обязательно применять средства защиты. </w:t>
      </w:r>
    </w:p>
    <w:p w:rsidR="00E80486" w:rsidRPr="00910B00" w:rsidRDefault="00E80486" w:rsidP="00E80486">
      <w:r w:rsidRPr="00910B00">
        <w:t>Важное значение для предупреждения развития инфекционных заболеваний, имеет экстренная и специфическая профилактика.</w:t>
      </w:r>
    </w:p>
    <w:p w:rsidR="00E80486" w:rsidRPr="00910B00" w:rsidRDefault="00E80486" w:rsidP="00E80486">
      <w:r w:rsidRPr="00910B00">
        <w:t xml:space="preserve">Экстренная профилактика проводится при возникновении опасности массовых заболеваний, но когда вид возбудителя ещё точно не определён. Средства экстренной профилактики при своевременном их использовании по предусмотренным заранее схемам позволяют в значительной степени предупредить инфекционные заболевания, а в случае их возникновения </w:t>
      </w:r>
      <w:r w:rsidRPr="00910B00">
        <w:noBreakHyphen/>
        <w:t xml:space="preserve"> облегчить их течение.</w:t>
      </w:r>
    </w:p>
    <w:p w:rsidR="00E80486" w:rsidRPr="00910B00" w:rsidRDefault="00E80486" w:rsidP="00E80486">
      <w:r w:rsidRPr="00910B00">
        <w:t xml:space="preserve">Специфическая профилактика </w:t>
      </w:r>
      <w:r w:rsidRPr="00910B00">
        <w:noBreakHyphen/>
        <w:t xml:space="preserve"> создание искусственного иммунитета (невосприимчивости) путём предохранительных прививок (вакцинации) </w:t>
      </w:r>
      <w:r w:rsidRPr="00910B00">
        <w:noBreakHyphen/>
        <w:t xml:space="preserve"> проводится против некоторых болезней постоянно, а против других </w:t>
      </w:r>
      <w:r w:rsidRPr="00910B00">
        <w:noBreakHyphen/>
        <w:t xml:space="preserve"> только при появлении опасности их возникновения и распространения.</w:t>
      </w:r>
    </w:p>
    <w:p w:rsidR="00E80486" w:rsidRPr="00910B00" w:rsidRDefault="00E80486" w:rsidP="00E80486">
      <w:r w:rsidRPr="00910B00">
        <w:t>При возникновении очага инфекционного заболевания в целях предотвращения распространения болезней объявляется карантин или обсервация. Карантин вводится при возникновении особо опасных болезней. Он может охватывать территорию района, города, группы населённых пунктов.</w:t>
      </w:r>
    </w:p>
    <w:p w:rsidR="00E80486" w:rsidRPr="00910B00" w:rsidRDefault="00E80486" w:rsidP="00E80486">
      <w:r w:rsidRPr="00910B00">
        <w:t>Карантин представляет собой систему режимных, противоэпидемических и лечебно-профилактических мероприятий, направленных на полную изоляцию очага и ликвидацию болезней в нем. Основными режимными мероприятиями при установлении карантина являются: охрана очага инфекционного заболевания, населённых пунктов в нем, инфекционных изоляторов и больниц, контрольно-передаточных пунктов. Запрещение входа и выхода людей, ввода и вывода животных, а также вывоза имущества. Запрещение транзитного проезда транспорта. Разобщение населения на мелкие группы и ограничение общения между ними. Организация доставки по квартирам (домам) населению продуктов питания, воды и предметов первой необходимости. Прекращение работы всех учебных заведений, зрелищных учреждений, рынков. Прекращение производственной деятельности предприятий или перевод их на особый режим работы.</w:t>
      </w:r>
    </w:p>
    <w:p w:rsidR="00E80486" w:rsidRPr="00910B00" w:rsidRDefault="00E80486" w:rsidP="00E80486">
      <w:r w:rsidRPr="00910B00">
        <w:t>Противоэпидемические и лечебно-профилактические мероприятия в условиях карантина включают: использование населением медицинских препаратов, защиту продовольствия и воды, дезинфекцию, дезинсекцию, дератизацию, санитарную обработку, ужесточённое соблюдение правил личной гигиены, активное выявление и госпитализацию инфекционных больных.</w:t>
      </w:r>
    </w:p>
    <w:p w:rsidR="00E80486" w:rsidRPr="00910B00" w:rsidRDefault="00E80486" w:rsidP="00E80486">
      <w:r w:rsidRPr="00910B00">
        <w:t xml:space="preserve">Обсервация вводится в том случае, если вид возбудителя не является особо опасным. Цель обсервации </w:t>
      </w:r>
      <w:r w:rsidRPr="00910B00">
        <w:noBreakHyphen/>
        <w:t xml:space="preserve"> предупредить распространение инфекционных заболеваний и ликвидировать их. Для этого проводятся по существу те же лечебно-профилактические мероприятия, что и при карантине, но при обсервации менее строги изоляционно-ограничительные меры. Срок карантина и обсервации определяется длительностью максимального инкубационного периода заболевания, исчисляемого с момента изоляции последнего больного и окончания дезинфекции в очаге.</w:t>
      </w:r>
    </w:p>
    <w:p w:rsidR="00E80486" w:rsidRPr="00910B00" w:rsidRDefault="00E80486" w:rsidP="00E80486">
      <w:r w:rsidRPr="00910B00">
        <w:t>В очаге инфекционного заболевания не обойтись без дезинфекции, дезинсекции и дератизации. Дезинфекция проводится с целью уничтожения или удаления микробов и иных возбудителей с объектов внешней среды, с которыми может соприкасаться человек.</w:t>
      </w:r>
    </w:p>
    <w:p w:rsidR="00E80486" w:rsidRPr="00910B00" w:rsidRDefault="00E80486" w:rsidP="00E80486">
      <w:r w:rsidRPr="00910B00">
        <w:t xml:space="preserve">Дезинсекция проводится для уничтожения насекомых и клещей </w:t>
      </w:r>
      <w:r w:rsidRPr="00910B00">
        <w:noBreakHyphen/>
        <w:t xml:space="preserve"> переносчиков возбудителей инфекционных заболеваний.</w:t>
      </w:r>
    </w:p>
    <w:p w:rsidR="00E80486" w:rsidRPr="00910B00" w:rsidRDefault="00E80486" w:rsidP="00E80486">
      <w:r w:rsidRPr="00910B00">
        <w:t xml:space="preserve">Дератизация проводится для истребления грызунов </w:t>
      </w:r>
      <w:r w:rsidRPr="00910B00">
        <w:noBreakHyphen/>
        <w:t xml:space="preserve"> переносчиков возбудителей инфекционных заболеваний.</w:t>
      </w:r>
    </w:p>
    <w:p w:rsidR="00E80486" w:rsidRPr="00910B00" w:rsidRDefault="00E80486" w:rsidP="00E80486">
      <w:r w:rsidRPr="00910B00">
        <w:t>Большую роль в предупреждении инфекционных заболеваний играет строгое соблюдение правил личной гигиены.</w:t>
      </w:r>
    </w:p>
    <w:p w:rsidR="00E80486" w:rsidRPr="00910B00" w:rsidRDefault="00E80486" w:rsidP="00E80486">
      <w:pPr>
        <w:pStyle w:val="afffe"/>
      </w:pPr>
      <w:r w:rsidRPr="00910B00">
        <w:t>Инфекционная заболеваемость сельскохозяйственных животных</w:t>
      </w:r>
    </w:p>
    <w:p w:rsidR="00E80486" w:rsidRPr="00910B00" w:rsidRDefault="00E80486" w:rsidP="00E80486">
      <w:r w:rsidRPr="00910B00">
        <w:t xml:space="preserve">Эпизоотия </w:t>
      </w:r>
      <w:r w:rsidRPr="00910B00">
        <w:noBreakHyphen/>
        <w:t xml:space="preserve"> одновременное прогрессирующее во времени и пространстве в пределах определённого региона распространение инфекционной болезни среди большого числа одного или многих видов сельскохозяйственных животных, значительно превышающее обычно регистрируемый на данной территории уровень заболеваемости.</w:t>
      </w:r>
    </w:p>
    <w:p w:rsidR="00E80486" w:rsidRPr="00910B00" w:rsidRDefault="00E80486" w:rsidP="00E80486">
      <w:r w:rsidRPr="00910B00">
        <w:t xml:space="preserve">Выделяются следующие виды эпизоотии: по масштабам распространения </w:t>
      </w:r>
      <w:r w:rsidRPr="00910B00">
        <w:noBreakHyphen/>
        <w:t xml:space="preserve"> частные, объектовые, местные и региональные; по степени опасности </w:t>
      </w:r>
      <w:r w:rsidRPr="00910B00">
        <w:noBreakHyphen/>
        <w:t xml:space="preserve"> лёгкие, средней тяжести, тяжёлые и чрезвычайно тяжёлые; по экономическому ущербу </w:t>
      </w:r>
      <w:r w:rsidRPr="00910B00">
        <w:noBreakHyphen/>
        <w:t xml:space="preserve"> незначительные, средние и большие.</w:t>
      </w:r>
    </w:p>
    <w:p w:rsidR="00E80486" w:rsidRPr="00910B00" w:rsidRDefault="00E80486" w:rsidP="00E80486">
      <w:r w:rsidRPr="00910B00">
        <w:t xml:space="preserve">Панзоотия </w:t>
      </w:r>
      <w:r w:rsidRPr="00910B00">
        <w:noBreakHyphen/>
        <w:t xml:space="preserve"> высшая степень развития эпизоотии.</w:t>
      </w:r>
    </w:p>
    <w:p w:rsidR="00E80486" w:rsidRPr="00910B00" w:rsidRDefault="00E80486" w:rsidP="00E80486">
      <w:r w:rsidRPr="00910B00">
        <w:t>Противоэпизоотические мероприятия, это комплекс плановых мероприятий, направленных на предупреждение, обнаружение и ликвидацию инфекционных болезней сельскохозяйственных животных, предусматривающих обезвреживание и ликвидацию источников возбудителя инфекционной болезни и факторов передачи возбудителя, повышение общей и специфической устойчивости сельскохозяйственных животных к поражению патогенными микроорганизмами.</w:t>
      </w:r>
    </w:p>
    <w:p w:rsidR="00E80486" w:rsidRPr="00910B00" w:rsidRDefault="00E80486" w:rsidP="00E80486">
      <w:r w:rsidRPr="00910B00">
        <w:t>Больных животных изолируют и лечат, остальных подвергают ветеринарной обработке и профилактическим прививкам.</w:t>
      </w:r>
    </w:p>
    <w:p w:rsidR="00E80486" w:rsidRPr="00910B00" w:rsidRDefault="00E80486" w:rsidP="00E80486">
      <w:pPr>
        <w:pStyle w:val="afffe"/>
      </w:pPr>
      <w:r w:rsidRPr="00910B00">
        <w:t>Поражение сельскохозяйственных растений болезнями и вредителями</w:t>
      </w:r>
    </w:p>
    <w:p w:rsidR="00E80486" w:rsidRPr="00910B00" w:rsidRDefault="00E80486" w:rsidP="00E80486">
      <w:r w:rsidRPr="00910B00">
        <w:t xml:space="preserve">Эпифитотия </w:t>
      </w:r>
      <w:r w:rsidRPr="00910B00">
        <w:noBreakHyphen/>
        <w:t xml:space="preserve"> массовое, прогрессирующее во времени и пространстве инфекционное заболевание сельскохозяйственных растений и резкое увеличение численности вредителей растений, сопровождающееся массовой гибелью сельскохозяйственных культур и снижением их продуктивности. При обнаружении поражения растений биологическими средствами и выявлении очагов заражения на определённую территорию по представлении заключения органов службы защиты растений накладывается карантин.</w:t>
      </w:r>
    </w:p>
    <w:p w:rsidR="00E80486" w:rsidRPr="00910B00" w:rsidRDefault="00E80486" w:rsidP="00E80486">
      <w:r w:rsidRPr="00910B00">
        <w:t xml:space="preserve">Карантин в отношении растений </w:t>
      </w:r>
      <w:r w:rsidRPr="00910B00">
        <w:noBreakHyphen/>
        <w:t xml:space="preserve"> система государственных мероприятий, предупреждающих проникновение из-за рубежа опаснейших вредителей, возбудителей болезни и сорняков сельскохозяйственных культур и их распространение.</w:t>
      </w:r>
    </w:p>
    <w:p w:rsidR="00E80486" w:rsidRPr="00910B00" w:rsidRDefault="00E80486" w:rsidP="00E80486">
      <w:r w:rsidRPr="00910B00">
        <w:t>На территории, где установлен карантин, принимают все меры по локализации и ликвидации выявленных очагов заражения. Проводят постоянный надзор за использованием продукции и перевозки из зон, объявленных под карантином. Запрещается вывозить продукцию из этих зон, использовать заражённые семена и посадочный материал для посева и посадки. Карантин снимают после полной ликвидации очагов заражения.</w:t>
      </w:r>
    </w:p>
    <w:p w:rsidR="00E80486" w:rsidRPr="00910B00" w:rsidRDefault="00E80486" w:rsidP="00E80486">
      <w:pPr>
        <w:pStyle w:val="afffe"/>
      </w:pPr>
      <w:r w:rsidRPr="00910B00">
        <w:t>Защита сельскохозяйственных животных</w:t>
      </w:r>
    </w:p>
    <w:p w:rsidR="00E80486" w:rsidRPr="00910B00" w:rsidRDefault="00E80486" w:rsidP="00E80486">
      <w:r w:rsidRPr="00910B00">
        <w:t>К числу основных мероприятий по защите сельскохозяйственных животных относятся:</w:t>
      </w:r>
    </w:p>
    <w:p w:rsidR="00E80486" w:rsidRPr="00910B00" w:rsidRDefault="00E80486" w:rsidP="00911BB1">
      <w:pPr>
        <w:pStyle w:val="a7"/>
      </w:pPr>
      <w:r w:rsidRPr="00910B00">
        <w:t>рассредоточение животных по фермам в помещениях, оборудованных фильтровентиляционными устройствами и создание в них запасов кормов и воды;</w:t>
      </w:r>
    </w:p>
    <w:p w:rsidR="00E80486" w:rsidRPr="00910B00" w:rsidRDefault="00E80486" w:rsidP="00911BB1">
      <w:pPr>
        <w:pStyle w:val="a7"/>
      </w:pPr>
      <w:r w:rsidRPr="00910B00">
        <w:t>проведение ветеринарной обработки, ветеринарно-санитарных, противоэпизоотических и лечебных мероприятий;</w:t>
      </w:r>
    </w:p>
    <w:p w:rsidR="00E80486" w:rsidRPr="00910B00" w:rsidRDefault="00E80486" w:rsidP="00911BB1">
      <w:pPr>
        <w:pStyle w:val="a7"/>
      </w:pPr>
      <w:r w:rsidRPr="00910B00">
        <w:t>применение антидотов и других противоядий, средств профилактики болезней;</w:t>
      </w:r>
    </w:p>
    <w:p w:rsidR="00E80486" w:rsidRPr="00910B00" w:rsidRDefault="00E80486" w:rsidP="00911BB1">
      <w:pPr>
        <w:pStyle w:val="a7"/>
      </w:pPr>
      <w:r w:rsidRPr="00910B00">
        <w:t>организация ветеринарного надзора за местами водопоя и пастбищами.</w:t>
      </w:r>
    </w:p>
    <w:p w:rsidR="00E80486" w:rsidRPr="00910B00" w:rsidRDefault="00E80486" w:rsidP="00E80486">
      <w:pPr>
        <w:pStyle w:val="afffe"/>
      </w:pPr>
      <w:r w:rsidRPr="00910B00">
        <w:t>Защита растений</w:t>
      </w:r>
    </w:p>
    <w:p w:rsidR="00E80486" w:rsidRPr="00910B00" w:rsidRDefault="00E80486" w:rsidP="00E80486">
      <w:r w:rsidRPr="00910B00">
        <w:t>Защита растений обеспечивается:</w:t>
      </w:r>
    </w:p>
    <w:p w:rsidR="00E80486" w:rsidRPr="00910B00" w:rsidRDefault="00E80486" w:rsidP="00E80486">
      <w:r w:rsidRPr="00910B00">
        <w:t>разведением сельскохозяйственных культур, устойчивых к ионизирующим излучениям, гербицидам, болезням и вредителям;</w:t>
      </w:r>
    </w:p>
    <w:p w:rsidR="00E80486" w:rsidRPr="00910B00" w:rsidRDefault="00E80486" w:rsidP="00911BB1">
      <w:pPr>
        <w:pStyle w:val="a7"/>
      </w:pPr>
      <w:r w:rsidRPr="00910B00">
        <w:t>защитой запасов семян и их обработкой;</w:t>
      </w:r>
    </w:p>
    <w:p w:rsidR="00E80486" w:rsidRPr="00910B00" w:rsidRDefault="00E80486" w:rsidP="00911BB1">
      <w:pPr>
        <w:pStyle w:val="a7"/>
      </w:pPr>
      <w:r w:rsidRPr="00910B00">
        <w:t>проведением противоэпифитотических, агротехнических и агрохимических мероприятий;</w:t>
      </w:r>
    </w:p>
    <w:p w:rsidR="00E80486" w:rsidRPr="00910B00" w:rsidRDefault="00E80486" w:rsidP="00911BB1">
      <w:pPr>
        <w:pStyle w:val="a7"/>
      </w:pPr>
      <w:r w:rsidRPr="00910B00">
        <w:t>ликвидацией радиоактивных и химических загрязнений и последствий применения биологических (бактериологических) средств.</w:t>
      </w:r>
    </w:p>
    <w:p w:rsidR="00E80486" w:rsidRPr="00910B00" w:rsidRDefault="00E80486" w:rsidP="00E80486">
      <w:pPr>
        <w:pStyle w:val="afffe"/>
      </w:pPr>
      <w:r w:rsidRPr="00910B00">
        <w:t>Основные меры предупреждения чрезвычайных ситуаций</w:t>
      </w:r>
    </w:p>
    <w:p w:rsidR="004019DF" w:rsidRPr="00EB4F8B" w:rsidRDefault="004019DF" w:rsidP="004019DF">
      <w:r w:rsidRPr="00EB4F8B">
        <w:t>В целях обеспечения пожарной безопасности в лесах в соответствии с Лесным кодексом Российской Федерации на уровне Приозерского муниципального района необходимо осуществлять:</w:t>
      </w:r>
    </w:p>
    <w:p w:rsidR="004019DF" w:rsidRPr="00EB4F8B" w:rsidRDefault="004019DF" w:rsidP="004019DF">
      <w:pPr>
        <w:pStyle w:val="a7"/>
        <w:tabs>
          <w:tab w:val="clear" w:pos="284"/>
        </w:tabs>
      </w:pPr>
      <w:r w:rsidRPr="00EB4F8B">
        <w:t>противопожарное обустройство лесов, в том числе строительство, реконструкция и содержание дорог противопожарного назначения, посадочных площадок для самолётов, вертолётов, используемых в целях проведения авиационных работ по охране и защите лесов, прокладка просек, противопожарных разрывов;</w:t>
      </w:r>
    </w:p>
    <w:p w:rsidR="004019DF" w:rsidRPr="00EB4F8B" w:rsidRDefault="004019DF" w:rsidP="004019DF">
      <w:pPr>
        <w:pStyle w:val="a7"/>
        <w:tabs>
          <w:tab w:val="clear" w:pos="284"/>
        </w:tabs>
      </w:pPr>
      <w:r w:rsidRPr="00EB4F8B">
        <w:t>создание систем, средств предупреждения и тушения лесных пожаров (пожарные техника и оборудование, пожарное снаряжение и другие), содержание этих систем, средств, а также формирование запасов горюче-смазочных материалов на период высокой пожарной опасности;</w:t>
      </w:r>
    </w:p>
    <w:p w:rsidR="004019DF" w:rsidRPr="00EB4F8B" w:rsidRDefault="004019DF" w:rsidP="004019DF">
      <w:pPr>
        <w:pStyle w:val="a7"/>
        <w:tabs>
          <w:tab w:val="clear" w:pos="284"/>
        </w:tabs>
      </w:pPr>
      <w:r w:rsidRPr="00EB4F8B">
        <w:t>мониторинг пожарной опасности в лесах;</w:t>
      </w:r>
    </w:p>
    <w:p w:rsidR="004019DF" w:rsidRPr="00EB4F8B" w:rsidRDefault="004019DF" w:rsidP="004019DF">
      <w:pPr>
        <w:pStyle w:val="a7"/>
        <w:tabs>
          <w:tab w:val="clear" w:pos="284"/>
        </w:tabs>
      </w:pPr>
      <w:r w:rsidRPr="00EB4F8B">
        <w:t>разработка планов тушения лесных пожаров;</w:t>
      </w:r>
    </w:p>
    <w:p w:rsidR="004019DF" w:rsidRPr="00EB4F8B" w:rsidRDefault="004019DF" w:rsidP="004019DF">
      <w:pPr>
        <w:pStyle w:val="a7"/>
        <w:tabs>
          <w:tab w:val="clear" w:pos="284"/>
        </w:tabs>
      </w:pPr>
      <w:r w:rsidRPr="00EB4F8B">
        <w:t>тушение лесных пожаров;</w:t>
      </w:r>
    </w:p>
    <w:p w:rsidR="004019DF" w:rsidRPr="00EB4F8B" w:rsidRDefault="004019DF" w:rsidP="004019DF">
      <w:pPr>
        <w:pStyle w:val="a7"/>
        <w:tabs>
          <w:tab w:val="clear" w:pos="284"/>
        </w:tabs>
      </w:pPr>
      <w:r w:rsidRPr="00EB4F8B">
        <w:t>иные меры пожарной безопасности в лесах.</w:t>
      </w:r>
    </w:p>
    <w:p w:rsidR="004019DF" w:rsidRPr="00EB4F8B" w:rsidRDefault="004019DF" w:rsidP="004019DF">
      <w:r w:rsidRPr="00EB4F8B">
        <w:t>При угрозе возникновения лесных пожаров органами исполнительной власти, заинтересованными организациями и службами Приозерского муниципального района выполняются следующие предупредительные мероприятия:</w:t>
      </w:r>
    </w:p>
    <w:p w:rsidR="004019DF" w:rsidRPr="00EB4F8B" w:rsidRDefault="004019DF" w:rsidP="004019DF">
      <w:pPr>
        <w:pStyle w:val="a7"/>
        <w:tabs>
          <w:tab w:val="clear" w:pos="284"/>
        </w:tabs>
      </w:pPr>
      <w:r w:rsidRPr="00EB4F8B">
        <w:t>вычисление комплексного показателя пожарной опасности;</w:t>
      </w:r>
    </w:p>
    <w:p w:rsidR="004019DF" w:rsidRPr="00EB4F8B" w:rsidRDefault="004019DF" w:rsidP="004019DF">
      <w:pPr>
        <w:pStyle w:val="a7"/>
        <w:tabs>
          <w:tab w:val="clear" w:pos="284"/>
        </w:tabs>
      </w:pPr>
      <w:r w:rsidRPr="00EB4F8B">
        <w:t>регламентация лесопожарных служб (наземное патрулирование, дежурство на наблюдательных пунктах);</w:t>
      </w:r>
    </w:p>
    <w:p w:rsidR="004019DF" w:rsidRPr="00EB4F8B" w:rsidRDefault="004019DF" w:rsidP="004019DF">
      <w:pPr>
        <w:pStyle w:val="a7"/>
        <w:tabs>
          <w:tab w:val="clear" w:pos="284"/>
        </w:tabs>
      </w:pPr>
      <w:r w:rsidRPr="00EB4F8B">
        <w:t>ограничение посещения лесов в период засушливого лета (особенно на автомашинах;</w:t>
      </w:r>
    </w:p>
    <w:p w:rsidR="004019DF" w:rsidRPr="00EB4F8B" w:rsidRDefault="004019DF" w:rsidP="004019DF">
      <w:pPr>
        <w:pStyle w:val="a7"/>
        <w:tabs>
          <w:tab w:val="clear" w:pos="284"/>
        </w:tabs>
      </w:pPr>
      <w:r w:rsidRPr="00EB4F8B">
        <w:t>соблюдение мер пожарной безопасности при лесоразработках и производстве других работ с применением технических средств;</w:t>
      </w:r>
    </w:p>
    <w:p w:rsidR="004019DF" w:rsidRPr="00EB4F8B" w:rsidRDefault="004019DF" w:rsidP="004019DF">
      <w:pPr>
        <w:pStyle w:val="a7"/>
        <w:tabs>
          <w:tab w:val="clear" w:pos="284"/>
        </w:tabs>
      </w:pPr>
      <w:r w:rsidRPr="00EB4F8B">
        <w:t>при подготовке к пожароопасному периоду администраци</w:t>
      </w:r>
      <w:r>
        <w:t>и</w:t>
      </w:r>
      <w:r w:rsidRPr="00EB4F8B">
        <w:t xml:space="preserve"> </w:t>
      </w:r>
      <w:r>
        <w:t xml:space="preserve">Приозерского муниципального </w:t>
      </w:r>
      <w:r w:rsidRPr="00EB4F8B">
        <w:t>район</w:t>
      </w:r>
      <w:r>
        <w:t>а</w:t>
      </w:r>
      <w:r w:rsidRPr="00EB4F8B">
        <w:t xml:space="preserve"> осуществлять непрерывный контроль за подготовкой сил и средств для локализации и ликвидации возможных природных пожаров, проводить проверки и уточнение планов действий при пожарах;</w:t>
      </w:r>
    </w:p>
    <w:p w:rsidR="004019DF" w:rsidRPr="00EB4F8B" w:rsidRDefault="004019DF" w:rsidP="004019DF">
      <w:pPr>
        <w:pStyle w:val="a7"/>
        <w:tabs>
          <w:tab w:val="clear" w:pos="284"/>
        </w:tabs>
      </w:pPr>
      <w:r w:rsidRPr="00EB4F8B">
        <w:t>рассмотреть вопрос о создании к пожароопасному периоду мобильных отрядов (групп) для тушения природных пожаров, состоящих из техники для локализации и ликвидации пожаров и средств для её доставки к месту пожара;</w:t>
      </w:r>
    </w:p>
    <w:p w:rsidR="004019DF" w:rsidRPr="00EB4F8B" w:rsidRDefault="004019DF" w:rsidP="004019DF">
      <w:pPr>
        <w:pStyle w:val="a7"/>
        <w:tabs>
          <w:tab w:val="clear" w:pos="284"/>
        </w:tabs>
      </w:pPr>
      <w:r w:rsidRPr="00EB4F8B">
        <w:t>производить постоянный контроль за своевременной очисткой лесоразработок и лесов от заготовленной древесины, сучьев, щепы, от сухих деревьев и мусора;</w:t>
      </w:r>
    </w:p>
    <w:p w:rsidR="004019DF" w:rsidRPr="00EB4F8B" w:rsidRDefault="004019DF" w:rsidP="004019DF">
      <w:pPr>
        <w:pStyle w:val="a7"/>
        <w:tabs>
          <w:tab w:val="clear" w:pos="284"/>
        </w:tabs>
      </w:pPr>
      <w:r w:rsidRPr="00EB4F8B">
        <w:t>при необходимости проводить устройство заградительных минерализованных полос;</w:t>
      </w:r>
    </w:p>
    <w:p w:rsidR="004019DF" w:rsidRPr="00EB4F8B" w:rsidRDefault="004019DF" w:rsidP="004019DF">
      <w:pPr>
        <w:pStyle w:val="a7"/>
        <w:tabs>
          <w:tab w:val="clear" w:pos="284"/>
        </w:tabs>
      </w:pPr>
      <w:r w:rsidRPr="00EB4F8B">
        <w:t>провести подготовку населения к эвакуации из опасных зон;</w:t>
      </w:r>
    </w:p>
    <w:p w:rsidR="004019DF" w:rsidRPr="00EB4F8B" w:rsidRDefault="004019DF" w:rsidP="004019DF">
      <w:pPr>
        <w:pStyle w:val="a7"/>
        <w:tabs>
          <w:tab w:val="clear" w:pos="284"/>
        </w:tabs>
      </w:pPr>
      <w:r w:rsidRPr="00EB4F8B">
        <w:t>постоянно осуществлять контроль за направлением распространения крупномасштабных пожаров, оповещение и эвакуацию населения в случаях реальной угрозы, для принятия правильных управленческих решений продолжить работы по созданию информационной системы, отображения лесопожарной обстановки;</w:t>
      </w:r>
    </w:p>
    <w:p w:rsidR="004019DF" w:rsidRPr="00EB4F8B" w:rsidRDefault="004019DF" w:rsidP="004019DF">
      <w:pPr>
        <w:pStyle w:val="a7"/>
        <w:tabs>
          <w:tab w:val="clear" w:pos="284"/>
        </w:tabs>
      </w:pPr>
      <w:r w:rsidRPr="00EB4F8B">
        <w:t>усиление разъяснительной работы среди населения, школьников, отдыхающих и организациях, ведущих работы в лесу, по предотвращению лесных пожаров, организовать обучение основным приёмам тушения лесных пожаров;</w:t>
      </w:r>
    </w:p>
    <w:p w:rsidR="00B03878" w:rsidRPr="00881567" w:rsidRDefault="004019DF" w:rsidP="004019DF">
      <w:pPr>
        <w:pStyle w:val="a7"/>
      </w:pPr>
      <w:r w:rsidRPr="00EB4F8B">
        <w:t>осуществить противопожарное обустройство территории лесного фонда средствами наглядной агитации и информации, малыми архитектурными формами.</w:t>
      </w:r>
    </w:p>
    <w:p w:rsidR="00BF3195" w:rsidRDefault="00B03878" w:rsidP="00881567">
      <w:r w:rsidRPr="00881567">
        <w:t xml:space="preserve">В настоящее время на территории </w:t>
      </w:r>
      <w:r w:rsidR="008A39AF" w:rsidRPr="00881567">
        <w:t xml:space="preserve">Петровского сельского </w:t>
      </w:r>
      <w:r w:rsidRPr="00881567">
        <w:t xml:space="preserve">поселения отсутствует пожарное депо, территория поселения обслуживается первым подразделением пожарной охраны </w:t>
      </w:r>
      <w:r w:rsidR="005854A9" w:rsidRPr="00881567">
        <w:t xml:space="preserve">пожарной части </w:t>
      </w:r>
      <w:r w:rsidRPr="00881567">
        <w:t>№ 143, расположенной в пос</w:t>
      </w:r>
      <w:r w:rsidR="008A39AF" w:rsidRPr="00881567">
        <w:t>ё</w:t>
      </w:r>
      <w:r w:rsidRPr="00881567">
        <w:t>лке Сосново</w:t>
      </w:r>
      <w:r w:rsidR="004019DF">
        <w:t xml:space="preserve"> Сосновского сельского поселения Приозерского мун</w:t>
      </w:r>
      <w:r w:rsidR="007246F0">
        <w:t>и</w:t>
      </w:r>
      <w:r w:rsidR="004019DF">
        <w:t>ципального района Ленинградской области</w:t>
      </w:r>
      <w:r w:rsidR="000F0567" w:rsidRPr="00881567">
        <w:t>.</w:t>
      </w:r>
    </w:p>
    <w:p w:rsidR="00BF3195" w:rsidRDefault="00BF3195" w:rsidP="00881567">
      <w:r w:rsidRPr="00BF3195">
        <w:t>В соответствии со статьёй 76 Федерального закона от 22.07.2008 № 123-ФЗ «Технический регламент о требованиях пожарной безопасности» дислокация подразделений пожарной охраны на территориях поселений определяется исходя из условия, что время прибытия первого подразделения к месту вызова в сельских населённых пунктах не должно превышать 20 минут.</w:t>
      </w:r>
    </w:p>
    <w:p w:rsidR="00B03878" w:rsidRPr="00881567" w:rsidRDefault="00BF3195" w:rsidP="00BF3195">
      <w:r w:rsidRPr="00BF3195">
        <w:t xml:space="preserve">План создания пожарных частей противопожарной службы Ленинградской области предусматривает размещение объекта пожарной безопасности регионального значения </w:t>
      </w:r>
      <w:r>
        <w:t>–</w:t>
      </w:r>
      <w:r w:rsidRPr="00BF3195">
        <w:t xml:space="preserve"> быстровозводимое, малобюджетное модульное здание на 1 автомобиль в посёлке </w:t>
      </w:r>
      <w:r>
        <w:t>Петровское</w:t>
      </w:r>
      <w:r w:rsidRPr="00BF3195">
        <w:t>.</w:t>
      </w:r>
    </w:p>
    <w:p w:rsidR="00B03878" w:rsidRPr="00881567" w:rsidRDefault="00B03878" w:rsidP="00881567">
      <w:r w:rsidRPr="00881567">
        <w:t xml:space="preserve">Для целей пожаротушения в настоящее время на территории </w:t>
      </w:r>
      <w:r w:rsidR="00474CA3" w:rsidRPr="00881567">
        <w:t xml:space="preserve">Петровского </w:t>
      </w:r>
      <w:r w:rsidRPr="00881567">
        <w:t xml:space="preserve">сельского поселения </w:t>
      </w:r>
      <w:r w:rsidR="00474CA3" w:rsidRPr="00881567">
        <w:t xml:space="preserve">расположены </w:t>
      </w:r>
      <w:r w:rsidRPr="00881567">
        <w:t>искусственные и естественные водо</w:t>
      </w:r>
      <w:r w:rsidR="00E77C34">
        <w:t>ё</w:t>
      </w:r>
      <w:r w:rsidRPr="00881567">
        <w:t>мы и водотоки, а также гидранты:</w:t>
      </w:r>
    </w:p>
    <w:p w:rsidR="003C0FC1" w:rsidRPr="00881567" w:rsidRDefault="003C0FC1" w:rsidP="00911BB1">
      <w:pPr>
        <w:pStyle w:val="a7"/>
      </w:pPr>
      <w:r w:rsidRPr="00881567">
        <w:t xml:space="preserve">гидранты </w:t>
      </w:r>
      <w:r w:rsidR="001E74DD" w:rsidRPr="00881567">
        <w:t>на</w:t>
      </w:r>
      <w:r w:rsidRPr="00881567">
        <w:t xml:space="preserve"> улице Шоссейная в посёлке </w:t>
      </w:r>
      <w:r w:rsidR="00B03878" w:rsidRPr="00881567">
        <w:t>Петровское</w:t>
      </w:r>
      <w:r w:rsidRPr="00881567">
        <w:t xml:space="preserve"> у дома 27; у дома 33; вблизи котельной; у школы; у дома культуры</w:t>
      </w:r>
      <w:r w:rsidR="00193B0D">
        <w:t>;</w:t>
      </w:r>
    </w:p>
    <w:p w:rsidR="00B03878" w:rsidRPr="00881567" w:rsidRDefault="003C0FC1" w:rsidP="00911BB1">
      <w:pPr>
        <w:pStyle w:val="a7"/>
      </w:pPr>
      <w:r w:rsidRPr="00881567">
        <w:t>гидрант по улице Усадебная в посёлке Петровское у дома № 14;</w:t>
      </w:r>
    </w:p>
    <w:p w:rsidR="00B03878" w:rsidRPr="00881567" w:rsidRDefault="003C0FC1" w:rsidP="00911BB1">
      <w:pPr>
        <w:pStyle w:val="a7"/>
      </w:pPr>
      <w:r w:rsidRPr="00881567">
        <w:t xml:space="preserve">гидрант </w:t>
      </w:r>
      <w:r w:rsidR="00B03878" w:rsidRPr="00881567">
        <w:t>на скважине в пос</w:t>
      </w:r>
      <w:r w:rsidRPr="00881567">
        <w:t>ё</w:t>
      </w:r>
      <w:r w:rsidR="00B03878" w:rsidRPr="00881567">
        <w:t>лке Петровское</w:t>
      </w:r>
      <w:r w:rsidR="00193B0D">
        <w:t>;</w:t>
      </w:r>
    </w:p>
    <w:p w:rsidR="003C0FC1" w:rsidRPr="00881567" w:rsidRDefault="003C0FC1" w:rsidP="00911BB1">
      <w:pPr>
        <w:pStyle w:val="a7"/>
      </w:pPr>
      <w:r w:rsidRPr="00881567">
        <w:t>водозабор для пожаротушения из реки Вуокса на улице Оз</w:t>
      </w:r>
      <w:r w:rsidR="004019DF">
        <w:t>ё</w:t>
      </w:r>
      <w:r w:rsidRPr="00881567">
        <w:t xml:space="preserve">рная в </w:t>
      </w:r>
      <w:r w:rsidR="00B03878" w:rsidRPr="00881567">
        <w:t>деревн</w:t>
      </w:r>
      <w:r w:rsidRPr="00881567">
        <w:t>е Варшко;</w:t>
      </w:r>
    </w:p>
    <w:p w:rsidR="00B03878" w:rsidRPr="00881567" w:rsidRDefault="00B03878" w:rsidP="00911BB1">
      <w:pPr>
        <w:pStyle w:val="a7"/>
      </w:pPr>
      <w:r w:rsidRPr="00881567">
        <w:t xml:space="preserve">на </w:t>
      </w:r>
      <w:r w:rsidR="00F65953" w:rsidRPr="00881567">
        <w:t xml:space="preserve">автозаправочной станции </w:t>
      </w:r>
      <w:r w:rsidR="003C0FC1" w:rsidRPr="00881567">
        <w:t>в деревне Варшко</w:t>
      </w:r>
      <w:r w:rsidR="00193B0D">
        <w:t>;</w:t>
      </w:r>
    </w:p>
    <w:p w:rsidR="00B03878" w:rsidRPr="00881567" w:rsidRDefault="001E74DD" w:rsidP="00911BB1">
      <w:pPr>
        <w:pStyle w:val="a7"/>
      </w:pPr>
      <w:r w:rsidRPr="00881567">
        <w:t xml:space="preserve">водозабор в </w:t>
      </w:r>
      <w:r w:rsidR="00F65953" w:rsidRPr="00881567">
        <w:t xml:space="preserve">детском оздоровительном лагере </w:t>
      </w:r>
      <w:r w:rsidR="00C43A96" w:rsidRPr="00881567">
        <w:t>«</w:t>
      </w:r>
      <w:r w:rsidRPr="00881567">
        <w:t>Электросила</w:t>
      </w:r>
      <w:r w:rsidR="00C43A96" w:rsidRPr="00881567">
        <w:t>»</w:t>
      </w:r>
      <w:r w:rsidRPr="00881567">
        <w:t xml:space="preserve"> в </w:t>
      </w:r>
      <w:r w:rsidR="00B03878" w:rsidRPr="00881567">
        <w:t>деревн</w:t>
      </w:r>
      <w:r w:rsidRPr="00881567">
        <w:t>е</w:t>
      </w:r>
      <w:r w:rsidR="00B03878" w:rsidRPr="00881567">
        <w:t xml:space="preserve"> Овраги</w:t>
      </w:r>
      <w:r w:rsidR="00193B0D">
        <w:t>;</w:t>
      </w:r>
    </w:p>
    <w:p w:rsidR="001E74DD" w:rsidRPr="00881567" w:rsidRDefault="001E74DD" w:rsidP="00911BB1">
      <w:pPr>
        <w:pStyle w:val="a7"/>
      </w:pPr>
      <w:r w:rsidRPr="00881567">
        <w:t xml:space="preserve">водозабор из скважины в </w:t>
      </w:r>
      <w:r w:rsidR="00B03878" w:rsidRPr="00881567">
        <w:t>деревн</w:t>
      </w:r>
      <w:r w:rsidRPr="00881567">
        <w:t>е</w:t>
      </w:r>
      <w:r w:rsidR="00B03878" w:rsidRPr="00881567">
        <w:t xml:space="preserve"> Ольховка</w:t>
      </w:r>
      <w:r w:rsidRPr="00881567">
        <w:t>;</w:t>
      </w:r>
    </w:p>
    <w:p w:rsidR="001E74DD" w:rsidRPr="00881567" w:rsidRDefault="001E74DD" w:rsidP="00911BB1">
      <w:pPr>
        <w:pStyle w:val="a7"/>
      </w:pPr>
      <w:r w:rsidRPr="00881567">
        <w:t xml:space="preserve">водозабор из </w:t>
      </w:r>
      <w:r w:rsidR="00B03878" w:rsidRPr="00881567">
        <w:t>пожарного водо</w:t>
      </w:r>
      <w:r w:rsidR="00E77C34">
        <w:t>ё</w:t>
      </w:r>
      <w:r w:rsidR="00B03878" w:rsidRPr="00881567">
        <w:t>ма</w:t>
      </w:r>
      <w:r w:rsidR="00F65953" w:rsidRPr="00881567">
        <w:t xml:space="preserve"> </w:t>
      </w:r>
      <w:r w:rsidRPr="00881567">
        <w:t>в деревне Ольховка;</w:t>
      </w:r>
    </w:p>
    <w:p w:rsidR="00B03878" w:rsidRPr="00881567" w:rsidRDefault="00B03878" w:rsidP="00911BB1">
      <w:pPr>
        <w:pStyle w:val="a7"/>
      </w:pPr>
      <w:r w:rsidRPr="00881567">
        <w:t>гидрант на улице Оз</w:t>
      </w:r>
      <w:r w:rsidR="00E77C34">
        <w:t>ё</w:t>
      </w:r>
      <w:r w:rsidRPr="00881567">
        <w:t>рная</w:t>
      </w:r>
      <w:r w:rsidR="001E74DD" w:rsidRPr="00881567">
        <w:t xml:space="preserve"> в деревне Ольховка;</w:t>
      </w:r>
    </w:p>
    <w:p w:rsidR="00B03878" w:rsidRPr="00881567" w:rsidRDefault="001E74DD" w:rsidP="00911BB1">
      <w:pPr>
        <w:pStyle w:val="a7"/>
      </w:pPr>
      <w:r w:rsidRPr="00881567">
        <w:t xml:space="preserve">водозабор из озера Берестовое в </w:t>
      </w:r>
      <w:r w:rsidR="00B03878" w:rsidRPr="00881567">
        <w:t>деревн</w:t>
      </w:r>
      <w:r w:rsidRPr="00881567">
        <w:t>е</w:t>
      </w:r>
      <w:r w:rsidR="00B03878" w:rsidRPr="00881567">
        <w:t xml:space="preserve"> Ягодное</w:t>
      </w:r>
      <w:r w:rsidR="004019DF">
        <w:t>.</w:t>
      </w:r>
    </w:p>
    <w:p w:rsidR="00B03878" w:rsidRDefault="00B03878" w:rsidP="00881567">
      <w:r w:rsidRPr="00881567">
        <w:t xml:space="preserve">Для укрытия населения в военное время и при возникновении </w:t>
      </w:r>
      <w:r w:rsidR="001E74DD" w:rsidRPr="00881567">
        <w:t>чрезвычайных ситуаций</w:t>
      </w:r>
      <w:r w:rsidRPr="00881567">
        <w:t xml:space="preserve"> на территории </w:t>
      </w:r>
      <w:r w:rsidR="001E74DD" w:rsidRPr="00881567">
        <w:t xml:space="preserve">Петровского сельского </w:t>
      </w:r>
      <w:r w:rsidRPr="00881567">
        <w:t>поселения в пос</w:t>
      </w:r>
      <w:r w:rsidR="001E74DD" w:rsidRPr="00881567">
        <w:t>ё</w:t>
      </w:r>
      <w:r w:rsidRPr="00881567">
        <w:t xml:space="preserve">лке Петровское расположено 5 </w:t>
      </w:r>
      <w:r w:rsidR="00F65953" w:rsidRPr="00881567">
        <w:t>противорадиационных укрытий</w:t>
      </w:r>
      <w:r w:rsidR="000F0567" w:rsidRPr="00881567">
        <w:t>.</w:t>
      </w:r>
      <w:r w:rsidR="00F65953" w:rsidRPr="00881567">
        <w:t xml:space="preserve"> </w:t>
      </w:r>
      <w:r w:rsidRPr="00881567">
        <w:t>В настоящее время они не используются, находятся в пригодном состоянии</w:t>
      </w:r>
      <w:r w:rsidR="000F0567" w:rsidRPr="00881567">
        <w:t>.</w:t>
      </w:r>
      <w:r w:rsidR="00F65953" w:rsidRPr="00881567">
        <w:t xml:space="preserve"> </w:t>
      </w:r>
      <w:r w:rsidRPr="00881567">
        <w:t xml:space="preserve">Общая вместимость </w:t>
      </w:r>
      <w:r w:rsidR="000B2A6F" w:rsidRPr="00881567">
        <w:t xml:space="preserve">противорадиационных укрытий </w:t>
      </w:r>
      <w:r w:rsidRPr="00881567">
        <w:t>составляет 6250 мест.</w:t>
      </w:r>
    </w:p>
    <w:p w:rsidR="004019DF" w:rsidRPr="00881567" w:rsidRDefault="004019DF" w:rsidP="00881567"/>
    <w:p w:rsidR="00667271" w:rsidRPr="00881567" w:rsidRDefault="00667271" w:rsidP="00881567">
      <w:pPr>
        <w:sectPr w:rsidR="00667271" w:rsidRPr="00881567" w:rsidSect="00F17F06">
          <w:pgSz w:w="11906" w:h="16838" w:code="9"/>
          <w:pgMar w:top="1134" w:right="567" w:bottom="1134" w:left="1134" w:header="360" w:footer="709" w:gutter="0"/>
          <w:cols w:space="708"/>
          <w:docGrid w:linePitch="360"/>
        </w:sectPr>
      </w:pPr>
    </w:p>
    <w:p w:rsidR="00F67B6A" w:rsidRPr="00F87052" w:rsidRDefault="00F87052" w:rsidP="00F87052">
      <w:pPr>
        <w:pStyle w:val="12"/>
      </w:pPr>
      <w:bookmarkStart w:id="209" w:name="_Toc209703808"/>
      <w:r w:rsidRPr="00F87052">
        <w:t>ПЕРЕЧЕНЬ ЗЕМЕЛЬНЫХ УЧАСТКОВ, КОТОРЫЕ ВКЛЮЧАЮТСЯ В ГРАНИЦЫ НАСЕЛЁННЫХ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bookmarkEnd w:id="209"/>
    </w:p>
    <w:p w:rsidR="00B07CF0" w:rsidRDefault="00B07CF0" w:rsidP="00B07CF0">
      <w:pPr>
        <w:pStyle w:val="afffffffffff5"/>
      </w:pPr>
      <w:r>
        <w:t xml:space="preserve">Таблица </w:t>
      </w:r>
      <w:fldSimple w:instr=" STYLEREF  \s &quot;Заголовок 1;БЛОК;Заголовок 1 Знак Знак;Заголовок 1 Знак Знак Знак;Глава 1;Заголовок биораз;Caaieiaie aei?ac;OG Heading 1;Head 1;????????? 1;HTA Überschrift 1;Heading 1 - Bid;Heading 1 - Bid1;Heading 1 - Bid2;Heading 1 - Bid3;Heading 1 - Bid4&quot;  \* MERGEFORMAT ">
        <w:r w:rsidR="00BF5648">
          <w:rPr>
            <w:noProof/>
          </w:rPr>
          <w:t>8</w:t>
        </w:r>
      </w:fldSimple>
      <w:r w:rsidR="000C2208">
        <w:t>.</w:t>
      </w:r>
      <w:fldSimple w:instr=" SEQ Таблица \* ARABIC \s 3 ">
        <w:r w:rsidR="000C2208">
          <w:rPr>
            <w:noProof/>
          </w:rPr>
          <w:t>1</w:t>
        </w:r>
      </w:fldSimple>
    </w:p>
    <w:p w:rsidR="00002204" w:rsidRPr="00881567" w:rsidRDefault="00C35B1D" w:rsidP="00134DE6">
      <w:pPr>
        <w:pStyle w:val="affffffffffffb"/>
      </w:pPr>
      <w:r w:rsidRPr="00881567">
        <w:t>Перечень земельных участков из состава земель сельскохозяйственного назначения, которые включаются в границы населённых пунктов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2165"/>
        <w:gridCol w:w="995"/>
        <w:gridCol w:w="1474"/>
        <w:gridCol w:w="1486"/>
        <w:gridCol w:w="1151"/>
        <w:gridCol w:w="1922"/>
        <w:gridCol w:w="1661"/>
        <w:gridCol w:w="2103"/>
        <w:gridCol w:w="1858"/>
      </w:tblGrid>
      <w:tr w:rsidR="002D21C9" w:rsidRPr="00881567" w:rsidTr="009B1550">
        <w:tc>
          <w:tcPr>
            <w:tcW w:w="175" w:type="pct"/>
            <w:vMerge w:val="restart"/>
            <w:tcBorders>
              <w:bottom w:val="nil"/>
            </w:tcBorders>
            <w:shd w:val="clear" w:color="auto" w:fill="auto"/>
          </w:tcPr>
          <w:p w:rsidR="002D21C9" w:rsidRPr="00881567" w:rsidRDefault="002D21C9" w:rsidP="00246674">
            <w:pPr>
              <w:pStyle w:val="affffffffff7"/>
            </w:pPr>
            <w:r w:rsidRPr="00881567">
              <w:t>№ п/п</w:t>
            </w:r>
          </w:p>
        </w:tc>
        <w:tc>
          <w:tcPr>
            <w:tcW w:w="705" w:type="pct"/>
            <w:vMerge w:val="restart"/>
            <w:tcBorders>
              <w:bottom w:val="nil"/>
            </w:tcBorders>
            <w:shd w:val="clear" w:color="auto" w:fill="auto"/>
          </w:tcPr>
          <w:p w:rsidR="002D21C9" w:rsidRPr="00881567" w:rsidRDefault="002D21C9" w:rsidP="00246674">
            <w:pPr>
              <w:pStyle w:val="affffffffff7"/>
            </w:pPr>
            <w:r w:rsidRPr="00881567">
              <w:t>Кадастровый номер земельного участка</w:t>
            </w:r>
          </w:p>
        </w:tc>
        <w:tc>
          <w:tcPr>
            <w:tcW w:w="804" w:type="pct"/>
            <w:gridSpan w:val="2"/>
            <w:tcBorders>
              <w:bottom w:val="single" w:sz="4" w:space="0" w:color="auto"/>
            </w:tcBorders>
            <w:shd w:val="clear" w:color="auto" w:fill="auto"/>
          </w:tcPr>
          <w:p w:rsidR="002D21C9" w:rsidRPr="00881567" w:rsidRDefault="002D21C9" w:rsidP="00246674">
            <w:pPr>
              <w:pStyle w:val="affffffffff7"/>
            </w:pPr>
            <w:r w:rsidRPr="00881567">
              <w:t>Площадь, га</w:t>
            </w:r>
          </w:p>
        </w:tc>
        <w:tc>
          <w:tcPr>
            <w:tcW w:w="484" w:type="pct"/>
            <w:vMerge w:val="restart"/>
            <w:tcBorders>
              <w:bottom w:val="nil"/>
            </w:tcBorders>
          </w:tcPr>
          <w:p w:rsidR="002D21C9" w:rsidRPr="00881567" w:rsidRDefault="002D21C9" w:rsidP="00246674">
            <w:pPr>
              <w:pStyle w:val="affffffffff7"/>
            </w:pPr>
            <w:r w:rsidRPr="00881567">
              <w:t>Кадастровая стоимость, рублей/м</w:t>
            </w:r>
            <w:r w:rsidRPr="00906A8A">
              <w:rPr>
                <w:vertAlign w:val="superscript"/>
              </w:rPr>
              <w:t>2</w:t>
            </w:r>
          </w:p>
        </w:tc>
        <w:tc>
          <w:tcPr>
            <w:tcW w:w="375" w:type="pct"/>
            <w:vMerge w:val="restart"/>
            <w:tcBorders>
              <w:bottom w:val="nil"/>
            </w:tcBorders>
            <w:shd w:val="clear" w:color="auto" w:fill="auto"/>
          </w:tcPr>
          <w:p w:rsidR="002D21C9" w:rsidRPr="00881567" w:rsidRDefault="002D21C9" w:rsidP="00246674">
            <w:pPr>
              <w:pStyle w:val="affffffffff7"/>
            </w:pPr>
            <w:r w:rsidRPr="00881567">
              <w:t>Балл бонитета</w:t>
            </w:r>
          </w:p>
        </w:tc>
        <w:tc>
          <w:tcPr>
            <w:tcW w:w="626" w:type="pct"/>
            <w:vMerge w:val="restart"/>
            <w:tcBorders>
              <w:bottom w:val="nil"/>
            </w:tcBorders>
          </w:tcPr>
          <w:p w:rsidR="002D21C9" w:rsidRPr="00881567" w:rsidRDefault="002D21C9" w:rsidP="00246674">
            <w:pPr>
              <w:pStyle w:val="affffffffff7"/>
            </w:pPr>
            <w:r w:rsidRPr="00881567">
              <w:t xml:space="preserve">Сведения о принадлежности к особо ценным продуктивным </w:t>
            </w:r>
            <w:r w:rsidR="00EA0720">
              <w:t>сельскохозяйственным</w:t>
            </w:r>
            <w:r w:rsidRPr="00881567">
              <w:t xml:space="preserve"> угодьям, расположенным на территории Ленинградской области</w:t>
            </w:r>
          </w:p>
        </w:tc>
        <w:tc>
          <w:tcPr>
            <w:tcW w:w="541" w:type="pct"/>
            <w:vMerge w:val="restart"/>
            <w:tcBorders>
              <w:bottom w:val="nil"/>
            </w:tcBorders>
          </w:tcPr>
          <w:p w:rsidR="002D21C9" w:rsidRPr="00881567" w:rsidRDefault="002D21C9" w:rsidP="00246674">
            <w:pPr>
              <w:pStyle w:val="affffffffff7"/>
            </w:pPr>
            <w:r w:rsidRPr="00881567">
              <w:t>Наличие объекта капитального строительства</w:t>
            </w:r>
          </w:p>
        </w:tc>
        <w:tc>
          <w:tcPr>
            <w:tcW w:w="685" w:type="pct"/>
            <w:vMerge w:val="restart"/>
            <w:tcBorders>
              <w:bottom w:val="nil"/>
            </w:tcBorders>
            <w:shd w:val="clear" w:color="auto" w:fill="auto"/>
          </w:tcPr>
          <w:p w:rsidR="002D21C9" w:rsidRPr="00881567" w:rsidRDefault="002D21C9" w:rsidP="00246674">
            <w:pPr>
              <w:pStyle w:val="affffffffff7"/>
            </w:pPr>
            <w:r w:rsidRPr="00881567">
              <w:t>Планируем</w:t>
            </w:r>
            <w:r w:rsidR="00F46642">
              <w:t>ая категория земель, планируемое</w:t>
            </w:r>
            <w:r w:rsidRPr="00881567">
              <w:t xml:space="preserve"> использование</w:t>
            </w:r>
          </w:p>
        </w:tc>
        <w:tc>
          <w:tcPr>
            <w:tcW w:w="605" w:type="pct"/>
            <w:vMerge w:val="restart"/>
            <w:tcBorders>
              <w:bottom w:val="nil"/>
            </w:tcBorders>
            <w:shd w:val="clear" w:color="auto" w:fill="auto"/>
          </w:tcPr>
          <w:p w:rsidR="002D21C9" w:rsidRPr="00881567" w:rsidRDefault="002D21C9" w:rsidP="00246674">
            <w:pPr>
              <w:pStyle w:val="affffffffff7"/>
            </w:pPr>
            <w:r w:rsidRPr="00881567">
              <w:t>Основание для внесения изменений</w:t>
            </w:r>
          </w:p>
        </w:tc>
      </w:tr>
      <w:tr w:rsidR="002D21C9" w:rsidRPr="00881567" w:rsidTr="009B1550">
        <w:tc>
          <w:tcPr>
            <w:tcW w:w="175" w:type="pct"/>
            <w:vMerge/>
            <w:tcBorders>
              <w:bottom w:val="nil"/>
            </w:tcBorders>
            <w:shd w:val="clear" w:color="auto" w:fill="auto"/>
          </w:tcPr>
          <w:p w:rsidR="002D21C9" w:rsidRPr="00881567" w:rsidRDefault="002D21C9" w:rsidP="0008675D">
            <w:pPr>
              <w:pStyle w:val="afffffffffff2"/>
            </w:pPr>
          </w:p>
        </w:tc>
        <w:tc>
          <w:tcPr>
            <w:tcW w:w="705" w:type="pct"/>
            <w:vMerge/>
            <w:tcBorders>
              <w:bottom w:val="nil"/>
            </w:tcBorders>
            <w:shd w:val="clear" w:color="auto" w:fill="auto"/>
          </w:tcPr>
          <w:p w:rsidR="002D21C9" w:rsidRPr="00881567" w:rsidRDefault="002D21C9" w:rsidP="0008675D">
            <w:pPr>
              <w:pStyle w:val="afffffffffff2"/>
            </w:pPr>
          </w:p>
        </w:tc>
        <w:tc>
          <w:tcPr>
            <w:tcW w:w="324" w:type="pct"/>
            <w:tcBorders>
              <w:bottom w:val="nil"/>
            </w:tcBorders>
            <w:shd w:val="clear" w:color="auto" w:fill="auto"/>
          </w:tcPr>
          <w:p w:rsidR="002D21C9" w:rsidRPr="00881567" w:rsidRDefault="002D21C9" w:rsidP="00246674">
            <w:pPr>
              <w:pStyle w:val="affffffffff7"/>
            </w:pPr>
            <w:r w:rsidRPr="00881567">
              <w:t>всего участка</w:t>
            </w:r>
          </w:p>
        </w:tc>
        <w:tc>
          <w:tcPr>
            <w:tcW w:w="480" w:type="pct"/>
            <w:tcBorders>
              <w:bottom w:val="nil"/>
            </w:tcBorders>
          </w:tcPr>
          <w:p w:rsidR="002D21C9" w:rsidRPr="00881567" w:rsidRDefault="002D21C9" w:rsidP="00246674">
            <w:pPr>
              <w:pStyle w:val="affffffffff7"/>
            </w:pPr>
            <w:r w:rsidRPr="00881567">
              <w:t>включаемой части участка</w:t>
            </w:r>
          </w:p>
        </w:tc>
        <w:tc>
          <w:tcPr>
            <w:tcW w:w="484" w:type="pct"/>
            <w:vMerge/>
            <w:tcBorders>
              <w:bottom w:val="nil"/>
            </w:tcBorders>
          </w:tcPr>
          <w:p w:rsidR="002D21C9" w:rsidRPr="00881567" w:rsidRDefault="002D21C9" w:rsidP="0008675D">
            <w:pPr>
              <w:pStyle w:val="afffffffffff2"/>
            </w:pPr>
          </w:p>
        </w:tc>
        <w:tc>
          <w:tcPr>
            <w:tcW w:w="375" w:type="pct"/>
            <w:vMerge/>
            <w:tcBorders>
              <w:bottom w:val="nil"/>
            </w:tcBorders>
            <w:shd w:val="clear" w:color="auto" w:fill="auto"/>
          </w:tcPr>
          <w:p w:rsidR="002D21C9" w:rsidRPr="00881567" w:rsidRDefault="002D21C9" w:rsidP="0008675D">
            <w:pPr>
              <w:pStyle w:val="afffffffffff2"/>
            </w:pPr>
          </w:p>
        </w:tc>
        <w:tc>
          <w:tcPr>
            <w:tcW w:w="626" w:type="pct"/>
            <w:vMerge/>
            <w:tcBorders>
              <w:bottom w:val="nil"/>
            </w:tcBorders>
          </w:tcPr>
          <w:p w:rsidR="002D21C9" w:rsidRPr="00881567" w:rsidRDefault="002D21C9" w:rsidP="0008675D">
            <w:pPr>
              <w:pStyle w:val="afffffffffff2"/>
            </w:pPr>
          </w:p>
        </w:tc>
        <w:tc>
          <w:tcPr>
            <w:tcW w:w="541" w:type="pct"/>
            <w:vMerge/>
            <w:tcBorders>
              <w:bottom w:val="nil"/>
            </w:tcBorders>
          </w:tcPr>
          <w:p w:rsidR="002D21C9" w:rsidRPr="00881567" w:rsidRDefault="002D21C9" w:rsidP="0008675D">
            <w:pPr>
              <w:pStyle w:val="afffffffffff2"/>
            </w:pPr>
          </w:p>
        </w:tc>
        <w:tc>
          <w:tcPr>
            <w:tcW w:w="685" w:type="pct"/>
            <w:vMerge/>
            <w:tcBorders>
              <w:bottom w:val="nil"/>
            </w:tcBorders>
            <w:shd w:val="clear" w:color="auto" w:fill="auto"/>
          </w:tcPr>
          <w:p w:rsidR="002D21C9" w:rsidRPr="00881567" w:rsidRDefault="002D21C9" w:rsidP="0008675D">
            <w:pPr>
              <w:pStyle w:val="afffffffffff2"/>
            </w:pPr>
          </w:p>
        </w:tc>
        <w:tc>
          <w:tcPr>
            <w:tcW w:w="604" w:type="pct"/>
            <w:vMerge/>
            <w:tcBorders>
              <w:bottom w:val="nil"/>
            </w:tcBorders>
            <w:shd w:val="clear" w:color="auto" w:fill="auto"/>
          </w:tcPr>
          <w:p w:rsidR="002D21C9" w:rsidRPr="00881567" w:rsidRDefault="002D21C9" w:rsidP="0008675D">
            <w:pPr>
              <w:pStyle w:val="afffffffffff2"/>
            </w:pPr>
          </w:p>
        </w:tc>
      </w:tr>
    </w:tbl>
    <w:p w:rsidR="009B1550" w:rsidRDefault="009B1550" w:rsidP="00246674">
      <w:pPr>
        <w:pStyle w:val="affffffffff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2165"/>
        <w:gridCol w:w="992"/>
        <w:gridCol w:w="1474"/>
        <w:gridCol w:w="1483"/>
        <w:gridCol w:w="1148"/>
        <w:gridCol w:w="1922"/>
        <w:gridCol w:w="1661"/>
        <w:gridCol w:w="2106"/>
        <w:gridCol w:w="1861"/>
      </w:tblGrid>
      <w:tr w:rsidR="002D21C9" w:rsidRPr="00881567" w:rsidTr="00996366">
        <w:trPr>
          <w:tblHeader/>
        </w:trPr>
        <w:tc>
          <w:tcPr>
            <w:tcW w:w="176" w:type="pct"/>
            <w:shd w:val="clear" w:color="auto" w:fill="auto"/>
          </w:tcPr>
          <w:p w:rsidR="002D21C9" w:rsidRPr="00881567" w:rsidRDefault="002D21C9" w:rsidP="00246674">
            <w:pPr>
              <w:pStyle w:val="affffffffff7"/>
            </w:pPr>
            <w:r w:rsidRPr="00881567">
              <w:t>1</w:t>
            </w:r>
          </w:p>
        </w:tc>
        <w:tc>
          <w:tcPr>
            <w:tcW w:w="705" w:type="pct"/>
            <w:shd w:val="clear" w:color="auto" w:fill="auto"/>
          </w:tcPr>
          <w:p w:rsidR="002D21C9" w:rsidRPr="00881567" w:rsidRDefault="002D21C9" w:rsidP="00246674">
            <w:pPr>
              <w:pStyle w:val="affffffffff7"/>
            </w:pPr>
            <w:r w:rsidRPr="00881567">
              <w:t>2</w:t>
            </w:r>
          </w:p>
        </w:tc>
        <w:tc>
          <w:tcPr>
            <w:tcW w:w="323" w:type="pct"/>
            <w:shd w:val="clear" w:color="auto" w:fill="auto"/>
          </w:tcPr>
          <w:p w:rsidR="002D21C9" w:rsidRPr="00881567" w:rsidRDefault="002D21C9" w:rsidP="00246674">
            <w:pPr>
              <w:pStyle w:val="affffffffff7"/>
            </w:pPr>
            <w:r w:rsidRPr="00881567">
              <w:t>3</w:t>
            </w:r>
          </w:p>
        </w:tc>
        <w:tc>
          <w:tcPr>
            <w:tcW w:w="480" w:type="pct"/>
          </w:tcPr>
          <w:p w:rsidR="002D21C9" w:rsidRPr="00881567" w:rsidRDefault="002D21C9" w:rsidP="00246674">
            <w:pPr>
              <w:pStyle w:val="affffffffff7"/>
            </w:pPr>
            <w:r w:rsidRPr="00881567">
              <w:t>4</w:t>
            </w:r>
          </w:p>
        </w:tc>
        <w:tc>
          <w:tcPr>
            <w:tcW w:w="483" w:type="pct"/>
          </w:tcPr>
          <w:p w:rsidR="002D21C9" w:rsidRPr="00881567" w:rsidRDefault="002D21C9" w:rsidP="00246674">
            <w:pPr>
              <w:pStyle w:val="affffffffff7"/>
            </w:pPr>
            <w:r w:rsidRPr="00881567">
              <w:t>5</w:t>
            </w:r>
          </w:p>
        </w:tc>
        <w:tc>
          <w:tcPr>
            <w:tcW w:w="374" w:type="pct"/>
            <w:shd w:val="clear" w:color="auto" w:fill="auto"/>
          </w:tcPr>
          <w:p w:rsidR="002D21C9" w:rsidRPr="00881567" w:rsidRDefault="002D21C9" w:rsidP="00246674">
            <w:pPr>
              <w:pStyle w:val="affffffffff7"/>
            </w:pPr>
            <w:r w:rsidRPr="00881567">
              <w:t>6</w:t>
            </w:r>
          </w:p>
        </w:tc>
        <w:tc>
          <w:tcPr>
            <w:tcW w:w="626" w:type="pct"/>
          </w:tcPr>
          <w:p w:rsidR="002D21C9" w:rsidRPr="00881567" w:rsidRDefault="002D21C9" w:rsidP="00246674">
            <w:pPr>
              <w:pStyle w:val="affffffffff7"/>
            </w:pPr>
            <w:r w:rsidRPr="00881567">
              <w:t>7</w:t>
            </w:r>
          </w:p>
        </w:tc>
        <w:tc>
          <w:tcPr>
            <w:tcW w:w="541" w:type="pct"/>
          </w:tcPr>
          <w:p w:rsidR="002D21C9" w:rsidRPr="00881567" w:rsidRDefault="002D21C9" w:rsidP="00246674">
            <w:pPr>
              <w:pStyle w:val="affffffffff7"/>
            </w:pPr>
            <w:r w:rsidRPr="00881567">
              <w:t>8</w:t>
            </w:r>
          </w:p>
        </w:tc>
        <w:tc>
          <w:tcPr>
            <w:tcW w:w="686" w:type="pct"/>
            <w:shd w:val="clear" w:color="auto" w:fill="auto"/>
          </w:tcPr>
          <w:p w:rsidR="002D21C9" w:rsidRPr="00881567" w:rsidRDefault="002D21C9" w:rsidP="00246674">
            <w:pPr>
              <w:pStyle w:val="affffffffff7"/>
            </w:pPr>
            <w:r w:rsidRPr="00881567">
              <w:t>9</w:t>
            </w:r>
          </w:p>
        </w:tc>
        <w:tc>
          <w:tcPr>
            <w:tcW w:w="606" w:type="pct"/>
            <w:shd w:val="clear" w:color="auto" w:fill="auto"/>
          </w:tcPr>
          <w:p w:rsidR="002D21C9" w:rsidRPr="00881567" w:rsidRDefault="002D21C9" w:rsidP="00246674">
            <w:pPr>
              <w:pStyle w:val="affffffffff7"/>
            </w:pPr>
            <w:r w:rsidRPr="00881567">
              <w:t>10</w:t>
            </w:r>
          </w:p>
        </w:tc>
      </w:tr>
      <w:tr w:rsidR="00906A8A" w:rsidRPr="00881567" w:rsidTr="00996366">
        <w:tc>
          <w:tcPr>
            <w:tcW w:w="5000" w:type="pct"/>
            <w:gridSpan w:val="10"/>
            <w:shd w:val="clear" w:color="auto" w:fill="auto"/>
          </w:tcPr>
          <w:p w:rsidR="00906A8A" w:rsidRPr="00881567" w:rsidRDefault="00906A8A" w:rsidP="0008675D">
            <w:pPr>
              <w:pStyle w:val="afffffffffff2"/>
            </w:pPr>
            <w:r w:rsidRPr="00881567">
              <w:t>Деревня Ольховка</w:t>
            </w:r>
          </w:p>
        </w:tc>
      </w:tr>
      <w:tr w:rsidR="00996366" w:rsidRPr="00881567" w:rsidTr="00996366">
        <w:trPr>
          <w:trHeight w:val="268"/>
        </w:trPr>
        <w:tc>
          <w:tcPr>
            <w:tcW w:w="176" w:type="pct"/>
            <w:shd w:val="clear" w:color="auto" w:fill="auto"/>
          </w:tcPr>
          <w:p w:rsidR="00996366" w:rsidRDefault="00996366" w:rsidP="0008675D">
            <w:pPr>
              <w:pStyle w:val="afffffffffff2"/>
            </w:pPr>
            <w:r>
              <w:t>1</w:t>
            </w:r>
          </w:p>
        </w:tc>
        <w:tc>
          <w:tcPr>
            <w:tcW w:w="705" w:type="pct"/>
            <w:shd w:val="clear" w:color="auto" w:fill="auto"/>
          </w:tcPr>
          <w:p w:rsidR="00996366" w:rsidRPr="00881567" w:rsidRDefault="00996366" w:rsidP="0008675D">
            <w:pPr>
              <w:pStyle w:val="afffffffffff2"/>
            </w:pPr>
            <w:r w:rsidRPr="00881567">
              <w:t>Неоформленный земельный участок</w:t>
            </w:r>
          </w:p>
        </w:tc>
        <w:tc>
          <w:tcPr>
            <w:tcW w:w="323" w:type="pct"/>
            <w:shd w:val="clear" w:color="auto" w:fill="auto"/>
          </w:tcPr>
          <w:p w:rsidR="00996366" w:rsidRDefault="00996366" w:rsidP="00191F68">
            <w:pPr>
              <w:pStyle w:val="afc"/>
            </w:pPr>
            <w:r>
              <w:t>0,7000</w:t>
            </w:r>
          </w:p>
        </w:tc>
        <w:tc>
          <w:tcPr>
            <w:tcW w:w="480" w:type="pct"/>
          </w:tcPr>
          <w:p w:rsidR="00996366" w:rsidRDefault="00996366" w:rsidP="00191F68">
            <w:pPr>
              <w:pStyle w:val="afc"/>
            </w:pPr>
            <w:r>
              <w:t>0,7000</w:t>
            </w:r>
          </w:p>
        </w:tc>
        <w:tc>
          <w:tcPr>
            <w:tcW w:w="483" w:type="pct"/>
          </w:tcPr>
          <w:p w:rsidR="00996366" w:rsidRPr="00881567" w:rsidRDefault="00996366" w:rsidP="0008675D">
            <w:pPr>
              <w:pStyle w:val="afffffffffff2"/>
            </w:pPr>
            <w:r w:rsidRPr="00881567">
              <w:t>Нет сведений</w:t>
            </w:r>
          </w:p>
        </w:tc>
        <w:tc>
          <w:tcPr>
            <w:tcW w:w="374" w:type="pct"/>
            <w:shd w:val="clear" w:color="auto" w:fill="auto"/>
          </w:tcPr>
          <w:p w:rsidR="00996366" w:rsidRPr="00881567" w:rsidRDefault="00996366" w:rsidP="0008675D">
            <w:pPr>
              <w:pStyle w:val="afffffffffff2"/>
            </w:pPr>
            <w:r w:rsidRPr="00881567">
              <w:t>Нет сведений</w:t>
            </w:r>
          </w:p>
        </w:tc>
        <w:tc>
          <w:tcPr>
            <w:tcW w:w="626" w:type="pct"/>
          </w:tcPr>
          <w:p w:rsidR="00996366" w:rsidRPr="00881567" w:rsidRDefault="00996366" w:rsidP="0008675D">
            <w:pPr>
              <w:pStyle w:val="afffffffffff2"/>
            </w:pPr>
            <w:r w:rsidRPr="00881567">
              <w:t>Не входит в перечень</w:t>
            </w:r>
          </w:p>
        </w:tc>
        <w:tc>
          <w:tcPr>
            <w:tcW w:w="541" w:type="pct"/>
          </w:tcPr>
          <w:p w:rsidR="00996366" w:rsidRPr="00881567" w:rsidRDefault="00996366" w:rsidP="0008675D">
            <w:pPr>
              <w:pStyle w:val="afffffffffff2"/>
            </w:pPr>
            <w:r w:rsidRPr="00881567">
              <w:t>Нет</w:t>
            </w:r>
          </w:p>
        </w:tc>
        <w:tc>
          <w:tcPr>
            <w:tcW w:w="686" w:type="pct"/>
            <w:shd w:val="clear" w:color="auto" w:fill="auto"/>
          </w:tcPr>
          <w:p w:rsidR="00996366" w:rsidRDefault="00996366" w:rsidP="0008675D">
            <w:pPr>
              <w:pStyle w:val="afffffffffff2"/>
            </w:pPr>
            <w:r w:rsidRPr="00906A8A">
              <w:t>З</w:t>
            </w:r>
            <w:r>
              <w:t>емли населённых пунктов, з</w:t>
            </w:r>
            <w:r w:rsidRPr="00906A8A">
              <w:t xml:space="preserve">она </w:t>
            </w:r>
            <w:r>
              <w:t>транспортной инфраструктуры</w:t>
            </w:r>
          </w:p>
        </w:tc>
        <w:tc>
          <w:tcPr>
            <w:tcW w:w="606" w:type="pct"/>
            <w:shd w:val="clear" w:color="auto" w:fill="auto"/>
          </w:tcPr>
          <w:p w:rsidR="00996366" w:rsidRPr="00881567" w:rsidRDefault="00996366" w:rsidP="0008675D">
            <w:pPr>
              <w:pStyle w:val="afffffffffff2"/>
            </w:pPr>
            <w:r w:rsidRPr="003016D4">
              <w:t>Исходно-разрешительная документация представлена в пункт</w:t>
            </w:r>
            <w:r>
              <w:t>е</w:t>
            </w:r>
            <w:r w:rsidRPr="003016D4">
              <w:t xml:space="preserve"> </w:t>
            </w:r>
            <w:r>
              <w:t xml:space="preserve">1 </w:t>
            </w:r>
            <w:r w:rsidRPr="003016D4">
              <w:t>приложения</w:t>
            </w:r>
            <w:r>
              <w:t xml:space="preserve"> </w:t>
            </w:r>
            <w:r w:rsidR="00F86786">
              <w:t>1</w:t>
            </w:r>
          </w:p>
        </w:tc>
      </w:tr>
      <w:tr w:rsidR="00996366" w:rsidRPr="00881567" w:rsidTr="00996366">
        <w:tc>
          <w:tcPr>
            <w:tcW w:w="1204" w:type="pct"/>
            <w:gridSpan w:val="3"/>
            <w:shd w:val="clear" w:color="auto" w:fill="auto"/>
          </w:tcPr>
          <w:p w:rsidR="00996366" w:rsidRPr="00881567" w:rsidRDefault="00996366" w:rsidP="0008675D">
            <w:pPr>
              <w:pStyle w:val="afffffffffff2"/>
            </w:pPr>
            <w:r>
              <w:t xml:space="preserve">Итого </w:t>
            </w:r>
            <w:r w:rsidRPr="00541BAC">
              <w:t>к включению</w:t>
            </w:r>
            <w:r>
              <w:t xml:space="preserve"> в границу деревни Ольховка</w:t>
            </w:r>
          </w:p>
        </w:tc>
        <w:tc>
          <w:tcPr>
            <w:tcW w:w="480" w:type="pct"/>
          </w:tcPr>
          <w:p w:rsidR="00996366" w:rsidRPr="00881567" w:rsidRDefault="00996366" w:rsidP="00996366">
            <w:pPr>
              <w:pStyle w:val="afc"/>
            </w:pPr>
            <w:r>
              <w:t>0,7</w:t>
            </w:r>
          </w:p>
        </w:tc>
        <w:tc>
          <w:tcPr>
            <w:tcW w:w="483" w:type="pct"/>
          </w:tcPr>
          <w:p w:rsidR="00996366" w:rsidRDefault="00996366" w:rsidP="00191F68">
            <w:pPr>
              <w:pStyle w:val="afc"/>
            </w:pPr>
          </w:p>
        </w:tc>
        <w:tc>
          <w:tcPr>
            <w:tcW w:w="374" w:type="pct"/>
            <w:shd w:val="clear" w:color="auto" w:fill="auto"/>
          </w:tcPr>
          <w:p w:rsidR="00996366" w:rsidRDefault="00996366" w:rsidP="00191F68">
            <w:pPr>
              <w:pStyle w:val="afc"/>
            </w:pPr>
          </w:p>
        </w:tc>
        <w:tc>
          <w:tcPr>
            <w:tcW w:w="626" w:type="pct"/>
          </w:tcPr>
          <w:p w:rsidR="00996366" w:rsidRPr="00881567" w:rsidRDefault="00996366" w:rsidP="0008675D">
            <w:pPr>
              <w:pStyle w:val="afffffffffff2"/>
            </w:pPr>
          </w:p>
        </w:tc>
        <w:tc>
          <w:tcPr>
            <w:tcW w:w="541" w:type="pct"/>
          </w:tcPr>
          <w:p w:rsidR="00996366" w:rsidRPr="00881567" w:rsidRDefault="00996366" w:rsidP="0008675D">
            <w:pPr>
              <w:pStyle w:val="afffffffffff2"/>
            </w:pPr>
          </w:p>
        </w:tc>
        <w:tc>
          <w:tcPr>
            <w:tcW w:w="686" w:type="pct"/>
            <w:shd w:val="clear" w:color="auto" w:fill="auto"/>
          </w:tcPr>
          <w:p w:rsidR="00996366" w:rsidRPr="00881567" w:rsidRDefault="00996366" w:rsidP="0008675D">
            <w:pPr>
              <w:pStyle w:val="afffffffffff2"/>
            </w:pPr>
          </w:p>
        </w:tc>
        <w:tc>
          <w:tcPr>
            <w:tcW w:w="606" w:type="pct"/>
            <w:shd w:val="clear" w:color="auto" w:fill="auto"/>
          </w:tcPr>
          <w:p w:rsidR="00996366" w:rsidRPr="00881567" w:rsidRDefault="00996366" w:rsidP="0008675D">
            <w:pPr>
              <w:pStyle w:val="afffffffffff2"/>
            </w:pPr>
          </w:p>
        </w:tc>
      </w:tr>
      <w:tr w:rsidR="00996366" w:rsidRPr="00881567" w:rsidTr="00996366">
        <w:tc>
          <w:tcPr>
            <w:tcW w:w="5000" w:type="pct"/>
            <w:gridSpan w:val="10"/>
            <w:shd w:val="clear" w:color="auto" w:fill="auto"/>
          </w:tcPr>
          <w:p w:rsidR="00996366" w:rsidRPr="00881567" w:rsidRDefault="00C82A1E" w:rsidP="0008675D">
            <w:pPr>
              <w:pStyle w:val="afffffffffff2"/>
            </w:pPr>
            <w:r>
              <w:t>Посёлок Петровское</w:t>
            </w:r>
          </w:p>
        </w:tc>
      </w:tr>
      <w:tr w:rsidR="00991113" w:rsidRPr="00881567" w:rsidTr="00996366">
        <w:tc>
          <w:tcPr>
            <w:tcW w:w="176" w:type="pct"/>
            <w:shd w:val="clear" w:color="auto" w:fill="auto"/>
          </w:tcPr>
          <w:p w:rsidR="00991113" w:rsidRDefault="008227C4" w:rsidP="0008675D">
            <w:pPr>
              <w:pStyle w:val="afffffffffff2"/>
            </w:pPr>
            <w:r>
              <w:t>2</w:t>
            </w:r>
          </w:p>
        </w:tc>
        <w:tc>
          <w:tcPr>
            <w:tcW w:w="705" w:type="pct"/>
            <w:shd w:val="clear" w:color="auto" w:fill="auto"/>
          </w:tcPr>
          <w:p w:rsidR="00991113" w:rsidRPr="00881567" w:rsidRDefault="00991113" w:rsidP="0008675D">
            <w:pPr>
              <w:pStyle w:val="afffffffffff2"/>
            </w:pPr>
          </w:p>
        </w:tc>
        <w:tc>
          <w:tcPr>
            <w:tcW w:w="323" w:type="pct"/>
            <w:shd w:val="clear" w:color="auto" w:fill="auto"/>
          </w:tcPr>
          <w:p w:rsidR="00991113" w:rsidRPr="00881567" w:rsidRDefault="002A5837" w:rsidP="00F97B6D">
            <w:pPr>
              <w:pStyle w:val="afc"/>
            </w:pPr>
            <w:r w:rsidRPr="002A5837">
              <w:t>0,1149</w:t>
            </w:r>
          </w:p>
        </w:tc>
        <w:tc>
          <w:tcPr>
            <w:tcW w:w="480" w:type="pct"/>
          </w:tcPr>
          <w:p w:rsidR="00991113" w:rsidRPr="00881567" w:rsidRDefault="002A5837" w:rsidP="00F97B6D">
            <w:pPr>
              <w:pStyle w:val="afc"/>
            </w:pPr>
            <w:r w:rsidRPr="002A5837">
              <w:t>0,1149</w:t>
            </w:r>
          </w:p>
        </w:tc>
        <w:tc>
          <w:tcPr>
            <w:tcW w:w="483" w:type="pct"/>
          </w:tcPr>
          <w:p w:rsidR="00991113" w:rsidRPr="00881567" w:rsidRDefault="00991113" w:rsidP="0008675D">
            <w:pPr>
              <w:pStyle w:val="afffffffffff2"/>
            </w:pPr>
            <w:r w:rsidRPr="00881567">
              <w:t>Нет сведений</w:t>
            </w:r>
          </w:p>
        </w:tc>
        <w:tc>
          <w:tcPr>
            <w:tcW w:w="374" w:type="pct"/>
            <w:shd w:val="clear" w:color="auto" w:fill="auto"/>
          </w:tcPr>
          <w:p w:rsidR="00991113" w:rsidRPr="00881567" w:rsidRDefault="00991113" w:rsidP="0008675D">
            <w:pPr>
              <w:pStyle w:val="afffffffffff2"/>
            </w:pPr>
            <w:r w:rsidRPr="00881567">
              <w:t>Нет сведений</w:t>
            </w:r>
          </w:p>
        </w:tc>
        <w:tc>
          <w:tcPr>
            <w:tcW w:w="626" w:type="pct"/>
          </w:tcPr>
          <w:p w:rsidR="00991113" w:rsidRPr="00881567" w:rsidRDefault="00991113" w:rsidP="0008675D">
            <w:pPr>
              <w:pStyle w:val="afffffffffff2"/>
            </w:pPr>
            <w:r w:rsidRPr="00881567">
              <w:t>Не входит в перечень</w:t>
            </w:r>
          </w:p>
        </w:tc>
        <w:tc>
          <w:tcPr>
            <w:tcW w:w="541" w:type="pct"/>
          </w:tcPr>
          <w:p w:rsidR="00991113" w:rsidRPr="00881567" w:rsidRDefault="00991113" w:rsidP="0008675D">
            <w:pPr>
              <w:pStyle w:val="afffffffffff2"/>
            </w:pPr>
            <w:r>
              <w:t>Да</w:t>
            </w:r>
          </w:p>
        </w:tc>
        <w:tc>
          <w:tcPr>
            <w:tcW w:w="686" w:type="pct"/>
            <w:shd w:val="clear" w:color="auto" w:fill="auto"/>
          </w:tcPr>
          <w:p w:rsidR="00991113" w:rsidRPr="00906A8A" w:rsidRDefault="002A5837" w:rsidP="0008675D">
            <w:pPr>
              <w:pStyle w:val="afffffffffff2"/>
            </w:pPr>
            <w:r w:rsidRPr="002A5837">
              <w:t>Земли населённых пунктов, зона застройки малоэтажными жилыми домами (до 4 этажей, включая мансардный)</w:t>
            </w:r>
          </w:p>
        </w:tc>
        <w:tc>
          <w:tcPr>
            <w:tcW w:w="606" w:type="pct"/>
            <w:shd w:val="clear" w:color="auto" w:fill="auto"/>
          </w:tcPr>
          <w:p w:rsidR="00991113" w:rsidRPr="002C758E" w:rsidRDefault="002A5837" w:rsidP="0008675D">
            <w:pPr>
              <w:pStyle w:val="afffffffffff2"/>
            </w:pPr>
            <w:r w:rsidRPr="002A5837">
              <w:t xml:space="preserve">Исходно-разрешительная документация представлена в пункте </w:t>
            </w:r>
            <w:r w:rsidR="00F86786">
              <w:t>2</w:t>
            </w:r>
            <w:r w:rsidRPr="002A5837">
              <w:t xml:space="preserve"> приложения </w:t>
            </w:r>
            <w:r w:rsidR="00F86786">
              <w:t>1</w:t>
            </w:r>
          </w:p>
        </w:tc>
      </w:tr>
      <w:tr w:rsidR="00991113" w:rsidRPr="00881567" w:rsidTr="00991113">
        <w:tc>
          <w:tcPr>
            <w:tcW w:w="881" w:type="pct"/>
            <w:gridSpan w:val="2"/>
            <w:shd w:val="clear" w:color="auto" w:fill="auto"/>
          </w:tcPr>
          <w:p w:rsidR="00991113" w:rsidRPr="00881567" w:rsidRDefault="00991113" w:rsidP="0008675D">
            <w:pPr>
              <w:pStyle w:val="afffffffffff2"/>
            </w:pPr>
            <w:r w:rsidRPr="00991113">
              <w:t xml:space="preserve">Итого к включению в границу </w:t>
            </w:r>
            <w:r>
              <w:t>посёлка Петровское</w:t>
            </w:r>
          </w:p>
        </w:tc>
        <w:tc>
          <w:tcPr>
            <w:tcW w:w="323" w:type="pct"/>
            <w:shd w:val="clear" w:color="auto" w:fill="auto"/>
          </w:tcPr>
          <w:p w:rsidR="00991113" w:rsidRPr="00881567" w:rsidRDefault="00991113" w:rsidP="00F97B6D">
            <w:pPr>
              <w:pStyle w:val="afc"/>
            </w:pPr>
            <w:r>
              <w:t>0,1</w:t>
            </w:r>
          </w:p>
        </w:tc>
        <w:tc>
          <w:tcPr>
            <w:tcW w:w="480" w:type="pct"/>
          </w:tcPr>
          <w:p w:rsidR="00991113" w:rsidRPr="00881567" w:rsidRDefault="00991113" w:rsidP="00F97B6D">
            <w:pPr>
              <w:pStyle w:val="afc"/>
            </w:pPr>
            <w:r>
              <w:t>0,1</w:t>
            </w:r>
          </w:p>
        </w:tc>
        <w:tc>
          <w:tcPr>
            <w:tcW w:w="483" w:type="pct"/>
          </w:tcPr>
          <w:p w:rsidR="00991113" w:rsidRPr="00881567" w:rsidRDefault="00991113" w:rsidP="0008675D">
            <w:pPr>
              <w:pStyle w:val="afffffffffff2"/>
            </w:pPr>
          </w:p>
        </w:tc>
        <w:tc>
          <w:tcPr>
            <w:tcW w:w="374" w:type="pct"/>
            <w:shd w:val="clear" w:color="auto" w:fill="auto"/>
          </w:tcPr>
          <w:p w:rsidR="00991113" w:rsidRPr="00881567" w:rsidRDefault="00991113" w:rsidP="0008675D">
            <w:pPr>
              <w:pStyle w:val="afffffffffff2"/>
            </w:pPr>
          </w:p>
        </w:tc>
        <w:tc>
          <w:tcPr>
            <w:tcW w:w="626" w:type="pct"/>
          </w:tcPr>
          <w:p w:rsidR="00991113" w:rsidRPr="00881567" w:rsidRDefault="00991113" w:rsidP="0008675D">
            <w:pPr>
              <w:pStyle w:val="afffffffffff2"/>
            </w:pPr>
          </w:p>
        </w:tc>
        <w:tc>
          <w:tcPr>
            <w:tcW w:w="541" w:type="pct"/>
          </w:tcPr>
          <w:p w:rsidR="00991113" w:rsidRPr="00881567" w:rsidRDefault="00991113" w:rsidP="0008675D">
            <w:pPr>
              <w:pStyle w:val="afffffffffff2"/>
            </w:pPr>
          </w:p>
        </w:tc>
        <w:tc>
          <w:tcPr>
            <w:tcW w:w="686" w:type="pct"/>
            <w:shd w:val="clear" w:color="auto" w:fill="auto"/>
          </w:tcPr>
          <w:p w:rsidR="00991113" w:rsidRPr="00906A8A" w:rsidRDefault="00991113" w:rsidP="0008675D">
            <w:pPr>
              <w:pStyle w:val="afffffffffff2"/>
            </w:pPr>
          </w:p>
        </w:tc>
        <w:tc>
          <w:tcPr>
            <w:tcW w:w="606" w:type="pct"/>
            <w:shd w:val="clear" w:color="auto" w:fill="auto"/>
          </w:tcPr>
          <w:p w:rsidR="00991113" w:rsidRPr="002C758E" w:rsidRDefault="00991113" w:rsidP="0008675D">
            <w:pPr>
              <w:pStyle w:val="afffffffffff2"/>
            </w:pPr>
          </w:p>
        </w:tc>
      </w:tr>
      <w:tr w:rsidR="00991113" w:rsidRPr="00881567" w:rsidTr="00C82A1E">
        <w:tc>
          <w:tcPr>
            <w:tcW w:w="5000" w:type="pct"/>
            <w:gridSpan w:val="10"/>
            <w:shd w:val="clear" w:color="auto" w:fill="auto"/>
          </w:tcPr>
          <w:p w:rsidR="00991113" w:rsidRPr="002C758E" w:rsidRDefault="00991113" w:rsidP="0008675D">
            <w:pPr>
              <w:pStyle w:val="afffffffffff2"/>
            </w:pPr>
            <w:r w:rsidRPr="00C82A1E">
              <w:t>Деревня Ягодное</w:t>
            </w:r>
          </w:p>
        </w:tc>
      </w:tr>
      <w:tr w:rsidR="00991113" w:rsidRPr="00881567" w:rsidTr="00996366">
        <w:tc>
          <w:tcPr>
            <w:tcW w:w="176" w:type="pct"/>
            <w:shd w:val="clear" w:color="auto" w:fill="auto"/>
          </w:tcPr>
          <w:p w:rsidR="00991113" w:rsidRPr="00881567" w:rsidRDefault="00991113" w:rsidP="0008675D">
            <w:pPr>
              <w:pStyle w:val="afffffffffff2"/>
            </w:pPr>
            <w:r>
              <w:t>3</w:t>
            </w:r>
          </w:p>
        </w:tc>
        <w:tc>
          <w:tcPr>
            <w:tcW w:w="705" w:type="pct"/>
            <w:shd w:val="clear" w:color="auto" w:fill="auto"/>
          </w:tcPr>
          <w:p w:rsidR="00991113" w:rsidRPr="00881567" w:rsidRDefault="00991113" w:rsidP="0008675D">
            <w:pPr>
              <w:pStyle w:val="afffffffffff2"/>
            </w:pPr>
            <w:r w:rsidRPr="00881567">
              <w:t>47:03:0707002:313</w:t>
            </w:r>
          </w:p>
        </w:tc>
        <w:tc>
          <w:tcPr>
            <w:tcW w:w="323" w:type="pct"/>
            <w:shd w:val="clear" w:color="auto" w:fill="auto"/>
          </w:tcPr>
          <w:p w:rsidR="00991113" w:rsidRPr="00881567" w:rsidRDefault="00991113" w:rsidP="00F97B6D">
            <w:pPr>
              <w:pStyle w:val="afc"/>
            </w:pPr>
            <w:r w:rsidRPr="00881567">
              <w:t>6,9107</w:t>
            </w:r>
          </w:p>
        </w:tc>
        <w:tc>
          <w:tcPr>
            <w:tcW w:w="480" w:type="pct"/>
          </w:tcPr>
          <w:p w:rsidR="00991113" w:rsidRPr="00881567" w:rsidRDefault="00991113" w:rsidP="00F97B6D">
            <w:pPr>
              <w:pStyle w:val="afc"/>
            </w:pPr>
            <w:r w:rsidRPr="00881567">
              <w:t>6,</w:t>
            </w:r>
            <w:r>
              <w:t>6800</w:t>
            </w:r>
          </w:p>
        </w:tc>
        <w:tc>
          <w:tcPr>
            <w:tcW w:w="483" w:type="pct"/>
          </w:tcPr>
          <w:p w:rsidR="00991113" w:rsidRPr="00881567" w:rsidRDefault="00991113" w:rsidP="0008675D">
            <w:pPr>
              <w:pStyle w:val="afffffffffff2"/>
            </w:pPr>
            <w:r w:rsidRPr="00881567">
              <w:t>Нет сведений</w:t>
            </w:r>
          </w:p>
        </w:tc>
        <w:tc>
          <w:tcPr>
            <w:tcW w:w="374" w:type="pct"/>
            <w:shd w:val="clear" w:color="auto" w:fill="auto"/>
          </w:tcPr>
          <w:p w:rsidR="00991113" w:rsidRPr="00881567" w:rsidRDefault="00991113" w:rsidP="0008675D">
            <w:pPr>
              <w:pStyle w:val="afffffffffff2"/>
            </w:pPr>
            <w:r w:rsidRPr="00881567">
              <w:t>Нет сведений</w:t>
            </w:r>
          </w:p>
        </w:tc>
        <w:tc>
          <w:tcPr>
            <w:tcW w:w="626" w:type="pct"/>
          </w:tcPr>
          <w:p w:rsidR="00991113" w:rsidRPr="00881567" w:rsidRDefault="00991113" w:rsidP="0008675D">
            <w:pPr>
              <w:pStyle w:val="afffffffffff2"/>
            </w:pPr>
            <w:r w:rsidRPr="00881567">
              <w:t>Не входит в перечень</w:t>
            </w:r>
          </w:p>
        </w:tc>
        <w:tc>
          <w:tcPr>
            <w:tcW w:w="541" w:type="pct"/>
          </w:tcPr>
          <w:p w:rsidR="00991113" w:rsidRPr="00881567" w:rsidRDefault="00991113" w:rsidP="0008675D">
            <w:pPr>
              <w:pStyle w:val="afffffffffff2"/>
            </w:pPr>
            <w:r w:rsidRPr="00881567">
              <w:t>Нет</w:t>
            </w:r>
          </w:p>
        </w:tc>
        <w:tc>
          <w:tcPr>
            <w:tcW w:w="686" w:type="pct"/>
            <w:shd w:val="clear" w:color="auto" w:fill="auto"/>
          </w:tcPr>
          <w:p w:rsidR="00991113" w:rsidRPr="00881567" w:rsidRDefault="00991113" w:rsidP="0008675D">
            <w:pPr>
              <w:pStyle w:val="afffffffffff2"/>
            </w:pPr>
            <w:r w:rsidRPr="00906A8A">
              <w:t>З</w:t>
            </w:r>
            <w:r>
              <w:t>емли населённых пунктов, з</w:t>
            </w:r>
            <w:r w:rsidRPr="00906A8A">
              <w:t>она</w:t>
            </w:r>
            <w:r w:rsidRPr="00CD316A">
              <w:t xml:space="preserve"> застройки индивидуальными жилыми домами для комплексного освоения территории</w:t>
            </w:r>
          </w:p>
        </w:tc>
        <w:tc>
          <w:tcPr>
            <w:tcW w:w="606" w:type="pct"/>
            <w:shd w:val="clear" w:color="auto" w:fill="auto"/>
          </w:tcPr>
          <w:p w:rsidR="00991113" w:rsidRPr="00881567" w:rsidRDefault="00991113" w:rsidP="0008675D">
            <w:pPr>
              <w:pStyle w:val="afffffffffff2"/>
            </w:pPr>
            <w:r w:rsidRPr="002C758E">
              <w:t xml:space="preserve">Исходно-разрешительная документация представлена </w:t>
            </w:r>
            <w:r w:rsidR="00F86786" w:rsidRPr="002A5837">
              <w:t>в пункт</w:t>
            </w:r>
            <w:r w:rsidR="00813209">
              <w:t>ах</w:t>
            </w:r>
            <w:r w:rsidR="00F86786" w:rsidRPr="002A5837">
              <w:t xml:space="preserve"> </w:t>
            </w:r>
            <w:r w:rsidR="00F86786">
              <w:t>3</w:t>
            </w:r>
            <w:r w:rsidR="00F86786" w:rsidRPr="002A5837">
              <w:t xml:space="preserve"> </w:t>
            </w:r>
            <w:r w:rsidR="00687518">
              <w:t xml:space="preserve">и 4 </w:t>
            </w:r>
            <w:r w:rsidR="00F86786" w:rsidRPr="002A5837">
              <w:t xml:space="preserve">приложения </w:t>
            </w:r>
            <w:r w:rsidR="00F86786">
              <w:t>1</w:t>
            </w:r>
          </w:p>
        </w:tc>
      </w:tr>
      <w:tr w:rsidR="008227C4" w:rsidRPr="00881567" w:rsidTr="00996366">
        <w:tc>
          <w:tcPr>
            <w:tcW w:w="176" w:type="pct"/>
            <w:shd w:val="clear" w:color="auto" w:fill="auto"/>
          </w:tcPr>
          <w:p w:rsidR="008227C4" w:rsidRDefault="008227C4" w:rsidP="0008675D">
            <w:pPr>
              <w:pStyle w:val="afffffffffff2"/>
            </w:pPr>
            <w:r>
              <w:t>4</w:t>
            </w:r>
          </w:p>
        </w:tc>
        <w:tc>
          <w:tcPr>
            <w:tcW w:w="705" w:type="pct"/>
            <w:shd w:val="clear" w:color="auto" w:fill="auto"/>
          </w:tcPr>
          <w:p w:rsidR="008227C4" w:rsidRPr="00881567" w:rsidRDefault="001E1B72" w:rsidP="0008675D">
            <w:pPr>
              <w:pStyle w:val="afffffffffff2"/>
            </w:pPr>
            <w:r w:rsidRPr="001E1B72">
              <w:t>47:03:0703001:17</w:t>
            </w:r>
          </w:p>
        </w:tc>
        <w:tc>
          <w:tcPr>
            <w:tcW w:w="323" w:type="pct"/>
            <w:shd w:val="clear" w:color="auto" w:fill="auto"/>
          </w:tcPr>
          <w:p w:rsidR="008227C4" w:rsidRPr="00881567" w:rsidRDefault="008227C4" w:rsidP="00F97B6D">
            <w:pPr>
              <w:pStyle w:val="afc"/>
            </w:pPr>
            <w:r w:rsidRPr="008227C4">
              <w:t>1,6013</w:t>
            </w:r>
          </w:p>
        </w:tc>
        <w:tc>
          <w:tcPr>
            <w:tcW w:w="480" w:type="pct"/>
          </w:tcPr>
          <w:p w:rsidR="008227C4" w:rsidRPr="00881567" w:rsidRDefault="008227C4" w:rsidP="00F97B6D">
            <w:pPr>
              <w:pStyle w:val="afc"/>
            </w:pPr>
            <w:r>
              <w:t>1,6013</w:t>
            </w:r>
          </w:p>
        </w:tc>
        <w:tc>
          <w:tcPr>
            <w:tcW w:w="483" w:type="pct"/>
          </w:tcPr>
          <w:p w:rsidR="008227C4" w:rsidRPr="00881567" w:rsidRDefault="008227C4" w:rsidP="0008675D">
            <w:pPr>
              <w:pStyle w:val="afffffffffff2"/>
            </w:pPr>
            <w:r w:rsidRPr="00881567">
              <w:t>Нет сведений</w:t>
            </w:r>
          </w:p>
        </w:tc>
        <w:tc>
          <w:tcPr>
            <w:tcW w:w="374" w:type="pct"/>
            <w:shd w:val="clear" w:color="auto" w:fill="auto"/>
          </w:tcPr>
          <w:p w:rsidR="008227C4" w:rsidRPr="00881567" w:rsidRDefault="008227C4" w:rsidP="0008675D">
            <w:pPr>
              <w:pStyle w:val="afffffffffff2"/>
            </w:pPr>
            <w:r w:rsidRPr="00881567">
              <w:t>Нет сведений</w:t>
            </w:r>
          </w:p>
        </w:tc>
        <w:tc>
          <w:tcPr>
            <w:tcW w:w="626" w:type="pct"/>
          </w:tcPr>
          <w:p w:rsidR="008227C4" w:rsidRPr="00881567" w:rsidRDefault="008227C4" w:rsidP="0008675D">
            <w:pPr>
              <w:pStyle w:val="afffffffffff2"/>
            </w:pPr>
            <w:r w:rsidRPr="00881567">
              <w:t>Не входит в перечень</w:t>
            </w:r>
          </w:p>
        </w:tc>
        <w:tc>
          <w:tcPr>
            <w:tcW w:w="541" w:type="pct"/>
          </w:tcPr>
          <w:p w:rsidR="008227C4" w:rsidRPr="00881567" w:rsidRDefault="008227C4" w:rsidP="0008675D">
            <w:pPr>
              <w:pStyle w:val="afffffffffff2"/>
            </w:pPr>
            <w:r>
              <w:t>Да</w:t>
            </w:r>
          </w:p>
        </w:tc>
        <w:tc>
          <w:tcPr>
            <w:tcW w:w="686" w:type="pct"/>
            <w:shd w:val="clear" w:color="auto" w:fill="auto"/>
          </w:tcPr>
          <w:p w:rsidR="008227C4" w:rsidRPr="00906A8A" w:rsidRDefault="001E1B72" w:rsidP="0008675D">
            <w:pPr>
              <w:pStyle w:val="afffffffffff2"/>
            </w:pPr>
            <w:r w:rsidRPr="001E1B72">
              <w:t>Земли населённых пунктов, зона рекреационного назначения</w:t>
            </w:r>
          </w:p>
        </w:tc>
        <w:tc>
          <w:tcPr>
            <w:tcW w:w="606" w:type="pct"/>
            <w:shd w:val="clear" w:color="auto" w:fill="auto"/>
          </w:tcPr>
          <w:p w:rsidR="008227C4" w:rsidRPr="002C758E" w:rsidRDefault="00813209" w:rsidP="0008675D">
            <w:pPr>
              <w:pStyle w:val="afffffffffff2"/>
            </w:pPr>
            <w:r w:rsidRPr="00813209">
              <w:t xml:space="preserve">Исходно-разрешительная документация представлена в пункте </w:t>
            </w:r>
            <w:r>
              <w:t>5</w:t>
            </w:r>
            <w:r w:rsidRPr="00813209">
              <w:t xml:space="preserve"> приложения 1</w:t>
            </w:r>
          </w:p>
        </w:tc>
      </w:tr>
      <w:tr w:rsidR="008227C4" w:rsidRPr="00881567" w:rsidTr="00996366">
        <w:tc>
          <w:tcPr>
            <w:tcW w:w="1204" w:type="pct"/>
            <w:gridSpan w:val="3"/>
            <w:shd w:val="clear" w:color="auto" w:fill="auto"/>
          </w:tcPr>
          <w:p w:rsidR="008227C4" w:rsidRPr="00881567" w:rsidRDefault="008227C4" w:rsidP="0008675D">
            <w:pPr>
              <w:pStyle w:val="afffffffffff2"/>
            </w:pPr>
            <w:r>
              <w:t xml:space="preserve">Итого </w:t>
            </w:r>
            <w:r w:rsidRPr="00541BAC">
              <w:t>к включению</w:t>
            </w:r>
            <w:r>
              <w:t xml:space="preserve"> в границу деревни Ягодное</w:t>
            </w:r>
          </w:p>
        </w:tc>
        <w:tc>
          <w:tcPr>
            <w:tcW w:w="480" w:type="pct"/>
          </w:tcPr>
          <w:p w:rsidR="008227C4" w:rsidRPr="00F97B6D" w:rsidRDefault="008227C4" w:rsidP="00F97B6D">
            <w:pPr>
              <w:pStyle w:val="afc"/>
            </w:pPr>
            <w:r>
              <w:t>8,3</w:t>
            </w:r>
          </w:p>
        </w:tc>
        <w:tc>
          <w:tcPr>
            <w:tcW w:w="483" w:type="pct"/>
          </w:tcPr>
          <w:p w:rsidR="008227C4" w:rsidRPr="00881567" w:rsidRDefault="008227C4" w:rsidP="0008675D">
            <w:pPr>
              <w:pStyle w:val="afffffffffff2"/>
            </w:pPr>
          </w:p>
        </w:tc>
        <w:tc>
          <w:tcPr>
            <w:tcW w:w="374" w:type="pct"/>
            <w:shd w:val="clear" w:color="auto" w:fill="auto"/>
          </w:tcPr>
          <w:p w:rsidR="008227C4" w:rsidRPr="00881567" w:rsidRDefault="008227C4" w:rsidP="0008675D">
            <w:pPr>
              <w:pStyle w:val="afffffffffff2"/>
            </w:pPr>
          </w:p>
        </w:tc>
        <w:tc>
          <w:tcPr>
            <w:tcW w:w="626" w:type="pct"/>
          </w:tcPr>
          <w:p w:rsidR="008227C4" w:rsidRPr="00881567" w:rsidRDefault="008227C4" w:rsidP="0008675D">
            <w:pPr>
              <w:pStyle w:val="afffffffffff2"/>
            </w:pPr>
          </w:p>
        </w:tc>
        <w:tc>
          <w:tcPr>
            <w:tcW w:w="541" w:type="pct"/>
          </w:tcPr>
          <w:p w:rsidR="008227C4" w:rsidRPr="00881567" w:rsidRDefault="008227C4" w:rsidP="0008675D">
            <w:pPr>
              <w:pStyle w:val="afffffffffff2"/>
            </w:pPr>
          </w:p>
        </w:tc>
        <w:tc>
          <w:tcPr>
            <w:tcW w:w="686" w:type="pct"/>
            <w:shd w:val="clear" w:color="auto" w:fill="auto"/>
          </w:tcPr>
          <w:p w:rsidR="008227C4" w:rsidRPr="00881567" w:rsidRDefault="008227C4" w:rsidP="0008675D">
            <w:pPr>
              <w:pStyle w:val="afffffffffff2"/>
            </w:pPr>
          </w:p>
        </w:tc>
        <w:tc>
          <w:tcPr>
            <w:tcW w:w="606" w:type="pct"/>
            <w:shd w:val="clear" w:color="auto" w:fill="auto"/>
          </w:tcPr>
          <w:p w:rsidR="008227C4" w:rsidRPr="00881567" w:rsidRDefault="008227C4" w:rsidP="0008675D">
            <w:pPr>
              <w:pStyle w:val="afffffffffff2"/>
            </w:pPr>
          </w:p>
        </w:tc>
      </w:tr>
      <w:tr w:rsidR="008227C4" w:rsidRPr="00881567" w:rsidTr="00996366">
        <w:tc>
          <w:tcPr>
            <w:tcW w:w="1204" w:type="pct"/>
            <w:gridSpan w:val="3"/>
            <w:shd w:val="clear" w:color="auto" w:fill="auto"/>
          </w:tcPr>
          <w:p w:rsidR="008227C4" w:rsidRPr="00881567" w:rsidRDefault="008227C4" w:rsidP="0008675D">
            <w:pPr>
              <w:pStyle w:val="afffffffffff2"/>
            </w:pPr>
            <w:r w:rsidRPr="00881567">
              <w:t>Общая площадь, включаемых земельных участков из состава земель сельскохозяйственного назначения</w:t>
            </w:r>
            <w:r>
              <w:t xml:space="preserve"> в границы населённых пунктов</w:t>
            </w:r>
          </w:p>
        </w:tc>
        <w:tc>
          <w:tcPr>
            <w:tcW w:w="480" w:type="pct"/>
          </w:tcPr>
          <w:p w:rsidR="008227C4" w:rsidRPr="00F97B6D" w:rsidRDefault="008227C4" w:rsidP="00C82A1E">
            <w:pPr>
              <w:pStyle w:val="afc"/>
            </w:pPr>
            <w:r>
              <w:t>9,1</w:t>
            </w:r>
          </w:p>
        </w:tc>
        <w:tc>
          <w:tcPr>
            <w:tcW w:w="483" w:type="pct"/>
          </w:tcPr>
          <w:p w:rsidR="008227C4" w:rsidRPr="00881567" w:rsidRDefault="008227C4" w:rsidP="0008675D">
            <w:pPr>
              <w:pStyle w:val="afffffffffff2"/>
            </w:pPr>
          </w:p>
        </w:tc>
        <w:tc>
          <w:tcPr>
            <w:tcW w:w="374" w:type="pct"/>
            <w:shd w:val="clear" w:color="auto" w:fill="auto"/>
          </w:tcPr>
          <w:p w:rsidR="008227C4" w:rsidRPr="00881567" w:rsidRDefault="008227C4" w:rsidP="0008675D">
            <w:pPr>
              <w:pStyle w:val="afffffffffff2"/>
            </w:pPr>
          </w:p>
        </w:tc>
        <w:tc>
          <w:tcPr>
            <w:tcW w:w="626" w:type="pct"/>
          </w:tcPr>
          <w:p w:rsidR="008227C4" w:rsidRPr="00881567" w:rsidRDefault="008227C4" w:rsidP="0008675D">
            <w:pPr>
              <w:pStyle w:val="afffffffffff2"/>
            </w:pPr>
          </w:p>
        </w:tc>
        <w:tc>
          <w:tcPr>
            <w:tcW w:w="541" w:type="pct"/>
          </w:tcPr>
          <w:p w:rsidR="008227C4" w:rsidRPr="00881567" w:rsidRDefault="008227C4" w:rsidP="0008675D">
            <w:pPr>
              <w:pStyle w:val="afffffffffff2"/>
            </w:pPr>
          </w:p>
        </w:tc>
        <w:tc>
          <w:tcPr>
            <w:tcW w:w="686" w:type="pct"/>
            <w:shd w:val="clear" w:color="auto" w:fill="auto"/>
          </w:tcPr>
          <w:p w:rsidR="008227C4" w:rsidRPr="00881567" w:rsidRDefault="008227C4" w:rsidP="0008675D">
            <w:pPr>
              <w:pStyle w:val="afffffffffff2"/>
            </w:pPr>
          </w:p>
        </w:tc>
        <w:tc>
          <w:tcPr>
            <w:tcW w:w="606" w:type="pct"/>
            <w:shd w:val="clear" w:color="auto" w:fill="auto"/>
          </w:tcPr>
          <w:p w:rsidR="008227C4" w:rsidRPr="00881567" w:rsidRDefault="008227C4" w:rsidP="0008675D">
            <w:pPr>
              <w:pStyle w:val="afffffffffff2"/>
            </w:pPr>
          </w:p>
        </w:tc>
      </w:tr>
    </w:tbl>
    <w:p w:rsidR="00B07CF0" w:rsidRPr="00910B00" w:rsidRDefault="00B07CF0" w:rsidP="00B07CF0">
      <w:pPr>
        <w:pStyle w:val="afffffffffff5"/>
      </w:pPr>
      <w:r>
        <w:t xml:space="preserve">Таблица </w:t>
      </w:r>
      <w:fldSimple w:instr=" STYLEREF  \s &quot;Заголовок 1;БЛОК;Заголовок 1 Знак Знак;Заголовок 1 Знак Знак Знак;Глава 1;Заголовок биораз;Caaieiaie aei?ac;OG Heading 1;Head 1;????????? 1;HTA Überschrift 1;Heading 1 - Bid;Heading 1 - Bid1;Heading 1 - Bid2;Heading 1 - Bid3;Heading 1 - Bid4&quot;  \* MERGEFORMAT ">
        <w:r w:rsidR="00BF5648">
          <w:rPr>
            <w:noProof/>
          </w:rPr>
          <w:t>8</w:t>
        </w:r>
      </w:fldSimple>
      <w:r w:rsidR="000C2208">
        <w:t>.</w:t>
      </w:r>
      <w:fldSimple w:instr=" SEQ Таблица \* ARABIC \s 3 ">
        <w:r w:rsidR="000C2208">
          <w:rPr>
            <w:noProof/>
          </w:rPr>
          <w:t>2</w:t>
        </w:r>
      </w:fldSimple>
    </w:p>
    <w:p w:rsidR="00B07CF0" w:rsidRDefault="00B07CF0" w:rsidP="00B07CF0">
      <w:pPr>
        <w:pStyle w:val="affffffffffffb"/>
      </w:pPr>
      <w:r w:rsidRPr="00910B00">
        <w:t xml:space="preserve">Перечень земельных участков, которые </w:t>
      </w:r>
      <w:r w:rsidR="00D54DDF">
        <w:t>ис</w:t>
      </w:r>
      <w:r w:rsidRPr="00910B00">
        <w:t xml:space="preserve">ключаются </w:t>
      </w:r>
      <w:r w:rsidR="00D54DDF">
        <w:t>из</w:t>
      </w:r>
      <w:r w:rsidRPr="00910B00">
        <w:t xml:space="preserve"> границ населённых пунктов</w:t>
      </w:r>
      <w:r w:rsidR="00D54DDF">
        <w:t xml:space="preserve"> в земли сельскохозяйственного назначения</w:t>
      </w:r>
    </w:p>
    <w:tbl>
      <w:tblPr>
        <w:tblStyle w:val="affb"/>
        <w:tblW w:w="5000" w:type="pct"/>
        <w:tblLook w:val="04A0" w:firstRow="1" w:lastRow="0" w:firstColumn="1" w:lastColumn="0" w:noHBand="0" w:noVBand="1"/>
      </w:tblPr>
      <w:tblGrid>
        <w:gridCol w:w="569"/>
        <w:gridCol w:w="2549"/>
        <w:gridCol w:w="2889"/>
        <w:gridCol w:w="2785"/>
        <w:gridCol w:w="2831"/>
        <w:gridCol w:w="1237"/>
        <w:gridCol w:w="2493"/>
      </w:tblGrid>
      <w:tr w:rsidR="0042461A" w:rsidTr="00F16BA9">
        <w:tc>
          <w:tcPr>
            <w:tcW w:w="185" w:type="pct"/>
          </w:tcPr>
          <w:p w:rsidR="0042461A" w:rsidRPr="00E04AE0" w:rsidRDefault="0042461A" w:rsidP="00246674">
            <w:pPr>
              <w:pStyle w:val="affffffffff7"/>
            </w:pPr>
            <w:r w:rsidRPr="00E04AE0">
              <w:t>№ п/п</w:t>
            </w:r>
          </w:p>
        </w:tc>
        <w:tc>
          <w:tcPr>
            <w:tcW w:w="830" w:type="pct"/>
          </w:tcPr>
          <w:p w:rsidR="0042461A" w:rsidRPr="00E04AE0" w:rsidRDefault="0042461A" w:rsidP="00246674">
            <w:pPr>
              <w:pStyle w:val="affffffffff7"/>
            </w:pPr>
            <w:r w:rsidRPr="00E04AE0">
              <w:t>Кадастровый номер земельного участка</w:t>
            </w:r>
          </w:p>
        </w:tc>
        <w:tc>
          <w:tcPr>
            <w:tcW w:w="941" w:type="pct"/>
          </w:tcPr>
          <w:p w:rsidR="0042461A" w:rsidRPr="00E04AE0" w:rsidRDefault="0042461A" w:rsidP="00246674">
            <w:pPr>
              <w:pStyle w:val="affffffffff7"/>
            </w:pPr>
            <w:r w:rsidRPr="00E04AE0">
              <w:t xml:space="preserve">Категория земель в соответствии </w:t>
            </w:r>
            <w:r w:rsidR="00A71A9E">
              <w:t xml:space="preserve">со </w:t>
            </w:r>
            <w:r w:rsidRPr="00E04AE0">
              <w:t>сведениями, внесёнными в Единый государственный реестр недвижимости</w:t>
            </w:r>
          </w:p>
        </w:tc>
        <w:tc>
          <w:tcPr>
            <w:tcW w:w="907" w:type="pct"/>
          </w:tcPr>
          <w:p w:rsidR="0042461A" w:rsidRPr="00E04AE0" w:rsidRDefault="0042461A" w:rsidP="00246674">
            <w:pPr>
              <w:pStyle w:val="affffffffff7"/>
            </w:pPr>
            <w:r w:rsidRPr="00E04AE0">
              <w:t>Планируемая категория земель</w:t>
            </w:r>
          </w:p>
        </w:tc>
        <w:tc>
          <w:tcPr>
            <w:tcW w:w="922" w:type="pct"/>
          </w:tcPr>
          <w:p w:rsidR="0042461A" w:rsidRPr="00E04AE0" w:rsidRDefault="0042461A" w:rsidP="00246674">
            <w:pPr>
              <w:pStyle w:val="affffffffff7"/>
            </w:pPr>
            <w:r w:rsidRPr="00E04AE0">
              <w:t>Планируемое использование</w:t>
            </w:r>
          </w:p>
        </w:tc>
        <w:tc>
          <w:tcPr>
            <w:tcW w:w="403" w:type="pct"/>
          </w:tcPr>
          <w:p w:rsidR="0042461A" w:rsidRPr="00E04AE0" w:rsidRDefault="0042461A" w:rsidP="00246674">
            <w:pPr>
              <w:pStyle w:val="affffffffff7"/>
            </w:pPr>
            <w:r w:rsidRPr="00E04AE0">
              <w:t>Площадь, га</w:t>
            </w:r>
          </w:p>
        </w:tc>
        <w:tc>
          <w:tcPr>
            <w:tcW w:w="812" w:type="pct"/>
          </w:tcPr>
          <w:p w:rsidR="0042461A" w:rsidRPr="00E04AE0" w:rsidRDefault="0042461A" w:rsidP="00246674">
            <w:pPr>
              <w:pStyle w:val="affffffffff7"/>
            </w:pPr>
            <w:r w:rsidRPr="00E04AE0">
              <w:t>Основание</w:t>
            </w:r>
          </w:p>
        </w:tc>
      </w:tr>
      <w:tr w:rsidR="0042461A" w:rsidTr="00E04AE0">
        <w:tc>
          <w:tcPr>
            <w:tcW w:w="5000" w:type="pct"/>
            <w:gridSpan w:val="7"/>
          </w:tcPr>
          <w:p w:rsidR="0042461A" w:rsidRDefault="0042461A" w:rsidP="0008675D">
            <w:pPr>
              <w:pStyle w:val="afffffffffff2"/>
            </w:pPr>
            <w:r>
              <w:rPr>
                <w:lang w:eastAsia="ar-SA"/>
              </w:rPr>
              <w:t>Деревня Ольховка</w:t>
            </w:r>
          </w:p>
        </w:tc>
      </w:tr>
      <w:tr w:rsidR="0042461A" w:rsidTr="00F16BA9">
        <w:tc>
          <w:tcPr>
            <w:tcW w:w="185" w:type="pct"/>
          </w:tcPr>
          <w:p w:rsidR="0042461A" w:rsidRPr="00910B00" w:rsidRDefault="0042461A" w:rsidP="0008675D">
            <w:pPr>
              <w:pStyle w:val="afffffffffff2"/>
            </w:pPr>
            <w:r w:rsidRPr="00910B00">
              <w:t>1</w:t>
            </w:r>
          </w:p>
        </w:tc>
        <w:tc>
          <w:tcPr>
            <w:tcW w:w="830" w:type="pct"/>
          </w:tcPr>
          <w:p w:rsidR="0042461A" w:rsidRPr="00910B00" w:rsidRDefault="0042461A" w:rsidP="0008675D">
            <w:pPr>
              <w:pStyle w:val="afffffffffff2"/>
            </w:pPr>
            <w:r w:rsidRPr="00910B00">
              <w:t>Неоформленные земельные участк</w:t>
            </w:r>
            <w:r w:rsidR="00A71A9E">
              <w:t>и</w:t>
            </w:r>
            <w:r w:rsidRPr="00910B00">
              <w:t>, собственность на которые не разграничена</w:t>
            </w:r>
          </w:p>
        </w:tc>
        <w:tc>
          <w:tcPr>
            <w:tcW w:w="941" w:type="pct"/>
          </w:tcPr>
          <w:p w:rsidR="0042461A" w:rsidRPr="00910B00" w:rsidRDefault="0042461A" w:rsidP="0008675D">
            <w:pPr>
              <w:pStyle w:val="afffffffffff2"/>
            </w:pPr>
            <w:r w:rsidRPr="00910B00">
              <w:t>Земли населённых пунктов</w:t>
            </w:r>
          </w:p>
        </w:tc>
        <w:tc>
          <w:tcPr>
            <w:tcW w:w="907" w:type="pct"/>
          </w:tcPr>
          <w:p w:rsidR="0042461A" w:rsidRPr="00910B00" w:rsidRDefault="0042461A" w:rsidP="0008675D">
            <w:pPr>
              <w:pStyle w:val="afffffffffff2"/>
            </w:pPr>
            <w:r>
              <w:t>Земли сельскохозяйственного назначения</w:t>
            </w:r>
          </w:p>
        </w:tc>
        <w:tc>
          <w:tcPr>
            <w:tcW w:w="922" w:type="pct"/>
          </w:tcPr>
          <w:p w:rsidR="0042461A" w:rsidRPr="00910B00" w:rsidRDefault="0042461A" w:rsidP="0008675D">
            <w:pPr>
              <w:pStyle w:val="afffffffffff2"/>
            </w:pPr>
            <w:r w:rsidRPr="00D54DDF">
              <w:t>Иные зоны сельскохозяйственного назначения</w:t>
            </w:r>
          </w:p>
        </w:tc>
        <w:tc>
          <w:tcPr>
            <w:tcW w:w="403" w:type="pct"/>
          </w:tcPr>
          <w:p w:rsidR="0042461A" w:rsidRPr="00910B00" w:rsidRDefault="0042461A" w:rsidP="00E04AE0">
            <w:pPr>
              <w:pStyle w:val="afc"/>
            </w:pPr>
            <w:r w:rsidRPr="00910B00">
              <w:t>0,</w:t>
            </w:r>
            <w:r>
              <w:t>6</w:t>
            </w:r>
          </w:p>
        </w:tc>
        <w:tc>
          <w:tcPr>
            <w:tcW w:w="812" w:type="pct"/>
          </w:tcPr>
          <w:p w:rsidR="0042461A" w:rsidRPr="00910B00" w:rsidRDefault="0042461A" w:rsidP="0008675D">
            <w:pPr>
              <w:pStyle w:val="afffffffffff2"/>
            </w:pPr>
            <w:r w:rsidRPr="003016D4">
              <w:t>Исходно-разрешительная документация представлена в пункт</w:t>
            </w:r>
            <w:r>
              <w:t>е</w:t>
            </w:r>
            <w:r w:rsidRPr="003016D4">
              <w:t xml:space="preserve"> </w:t>
            </w:r>
            <w:r>
              <w:t xml:space="preserve">1 </w:t>
            </w:r>
            <w:r w:rsidRPr="003016D4">
              <w:t>приложения</w:t>
            </w:r>
            <w:r>
              <w:t xml:space="preserve"> </w:t>
            </w:r>
            <w:r w:rsidR="00687518">
              <w:t>1</w:t>
            </w:r>
          </w:p>
        </w:tc>
      </w:tr>
      <w:tr w:rsidR="0042461A" w:rsidTr="00F16BA9">
        <w:tc>
          <w:tcPr>
            <w:tcW w:w="3785" w:type="pct"/>
            <w:gridSpan w:val="5"/>
          </w:tcPr>
          <w:p w:rsidR="0042461A" w:rsidRPr="00910B00" w:rsidRDefault="0042461A" w:rsidP="0008675D">
            <w:pPr>
              <w:pStyle w:val="afffffffffff2"/>
            </w:pPr>
            <w:r w:rsidRPr="00910B00">
              <w:t>Итого</w:t>
            </w:r>
            <w:r>
              <w:t xml:space="preserve"> к исключению из границы деревни Ольховка</w:t>
            </w:r>
          </w:p>
        </w:tc>
        <w:tc>
          <w:tcPr>
            <w:tcW w:w="403" w:type="pct"/>
          </w:tcPr>
          <w:p w:rsidR="0042461A" w:rsidRPr="00910B00" w:rsidRDefault="0042461A" w:rsidP="00E04AE0">
            <w:pPr>
              <w:pStyle w:val="afc"/>
            </w:pPr>
            <w:r>
              <w:t>0,6</w:t>
            </w:r>
          </w:p>
        </w:tc>
        <w:tc>
          <w:tcPr>
            <w:tcW w:w="812" w:type="pct"/>
          </w:tcPr>
          <w:p w:rsidR="0042461A" w:rsidRDefault="0042461A" w:rsidP="0008675D">
            <w:pPr>
              <w:pStyle w:val="afffffffffff2"/>
            </w:pPr>
          </w:p>
        </w:tc>
      </w:tr>
      <w:tr w:rsidR="0042461A" w:rsidTr="00E04AE0">
        <w:tc>
          <w:tcPr>
            <w:tcW w:w="5000" w:type="pct"/>
            <w:gridSpan w:val="7"/>
          </w:tcPr>
          <w:p w:rsidR="0042461A" w:rsidRDefault="0042461A" w:rsidP="0008675D">
            <w:pPr>
              <w:pStyle w:val="afffffffffff2"/>
            </w:pPr>
            <w:r>
              <w:t>Посёлок Петровское</w:t>
            </w:r>
          </w:p>
        </w:tc>
      </w:tr>
      <w:tr w:rsidR="0042461A" w:rsidTr="00F16BA9">
        <w:tc>
          <w:tcPr>
            <w:tcW w:w="185" w:type="pct"/>
          </w:tcPr>
          <w:p w:rsidR="0042461A" w:rsidRPr="00910B00" w:rsidRDefault="0042461A" w:rsidP="0008675D">
            <w:pPr>
              <w:pStyle w:val="afffffffffff2"/>
            </w:pPr>
            <w:r>
              <w:t>2</w:t>
            </w:r>
          </w:p>
        </w:tc>
        <w:tc>
          <w:tcPr>
            <w:tcW w:w="830" w:type="pct"/>
          </w:tcPr>
          <w:p w:rsidR="0042461A" w:rsidRPr="00910B00" w:rsidRDefault="0042461A" w:rsidP="0008675D">
            <w:pPr>
              <w:pStyle w:val="afffffffffff2"/>
            </w:pPr>
            <w:r w:rsidRPr="00910B00">
              <w:t>Неоформленные земельные участк</w:t>
            </w:r>
            <w:r w:rsidR="00A71A9E">
              <w:t>и</w:t>
            </w:r>
            <w:r w:rsidRPr="00910B00">
              <w:t>, собственность на которые не разграничена</w:t>
            </w:r>
          </w:p>
        </w:tc>
        <w:tc>
          <w:tcPr>
            <w:tcW w:w="941" w:type="pct"/>
          </w:tcPr>
          <w:p w:rsidR="0042461A" w:rsidRPr="00910B00" w:rsidRDefault="0042461A" w:rsidP="0008675D">
            <w:pPr>
              <w:pStyle w:val="afffffffffff2"/>
            </w:pPr>
            <w:r w:rsidRPr="00910B00">
              <w:t>Земли населённых пунктов</w:t>
            </w:r>
          </w:p>
        </w:tc>
        <w:tc>
          <w:tcPr>
            <w:tcW w:w="907" w:type="pct"/>
          </w:tcPr>
          <w:p w:rsidR="0042461A" w:rsidRPr="00910B00" w:rsidRDefault="0042461A" w:rsidP="0008675D">
            <w:pPr>
              <w:pStyle w:val="afffffffffff2"/>
            </w:pPr>
            <w:r>
              <w:t>Земли сельскохозяйственного назначения</w:t>
            </w:r>
          </w:p>
        </w:tc>
        <w:tc>
          <w:tcPr>
            <w:tcW w:w="922" w:type="pct"/>
          </w:tcPr>
          <w:p w:rsidR="0042461A" w:rsidRPr="00910B00" w:rsidRDefault="0042461A" w:rsidP="0008675D">
            <w:pPr>
              <w:pStyle w:val="afffffffffff2"/>
            </w:pPr>
            <w:r w:rsidRPr="00D54DDF">
              <w:t>Зоны сельскохозяйственного использования</w:t>
            </w:r>
          </w:p>
        </w:tc>
        <w:tc>
          <w:tcPr>
            <w:tcW w:w="403" w:type="pct"/>
          </w:tcPr>
          <w:p w:rsidR="0042461A" w:rsidRPr="00910B00" w:rsidRDefault="0042461A" w:rsidP="00E04AE0">
            <w:pPr>
              <w:pStyle w:val="afc"/>
            </w:pPr>
            <w:r>
              <w:t>6,5</w:t>
            </w:r>
          </w:p>
        </w:tc>
        <w:tc>
          <w:tcPr>
            <w:tcW w:w="812" w:type="pct"/>
          </w:tcPr>
          <w:p w:rsidR="0042461A" w:rsidRPr="00910B00" w:rsidRDefault="0042461A" w:rsidP="0008675D">
            <w:pPr>
              <w:pStyle w:val="afffffffffff2"/>
            </w:pPr>
            <w:r w:rsidRPr="003016D4">
              <w:t>Исходно-разрешительная документация представлена в пункт</w:t>
            </w:r>
            <w:r>
              <w:t>е</w:t>
            </w:r>
            <w:r w:rsidRPr="003016D4">
              <w:t xml:space="preserve"> </w:t>
            </w:r>
            <w:r w:rsidR="00687518">
              <w:t>2</w:t>
            </w:r>
            <w:r>
              <w:t xml:space="preserve"> </w:t>
            </w:r>
            <w:r w:rsidRPr="003016D4">
              <w:t>приложения</w:t>
            </w:r>
            <w:r>
              <w:t xml:space="preserve"> </w:t>
            </w:r>
            <w:r w:rsidR="00687518">
              <w:t>1</w:t>
            </w:r>
          </w:p>
        </w:tc>
      </w:tr>
      <w:tr w:rsidR="0042461A" w:rsidTr="00F16BA9">
        <w:tc>
          <w:tcPr>
            <w:tcW w:w="3785" w:type="pct"/>
            <w:gridSpan w:val="5"/>
          </w:tcPr>
          <w:p w:rsidR="0042461A" w:rsidRPr="00910B00" w:rsidRDefault="0042461A" w:rsidP="0008675D">
            <w:pPr>
              <w:pStyle w:val="afffffffffff2"/>
            </w:pPr>
            <w:r w:rsidRPr="00910B00">
              <w:t>Итого</w:t>
            </w:r>
            <w:r>
              <w:t xml:space="preserve"> к исключению из границы посёлка Петровское</w:t>
            </w:r>
          </w:p>
        </w:tc>
        <w:tc>
          <w:tcPr>
            <w:tcW w:w="403" w:type="pct"/>
          </w:tcPr>
          <w:p w:rsidR="0042461A" w:rsidRPr="00910B00" w:rsidRDefault="0042461A" w:rsidP="00E04AE0">
            <w:pPr>
              <w:pStyle w:val="afc"/>
            </w:pPr>
            <w:r>
              <w:t>6,5</w:t>
            </w:r>
          </w:p>
        </w:tc>
        <w:tc>
          <w:tcPr>
            <w:tcW w:w="812" w:type="pct"/>
          </w:tcPr>
          <w:p w:rsidR="0042461A" w:rsidRDefault="0042461A" w:rsidP="0008675D">
            <w:pPr>
              <w:pStyle w:val="afffffffffff2"/>
            </w:pPr>
          </w:p>
        </w:tc>
      </w:tr>
      <w:tr w:rsidR="0042461A" w:rsidTr="00F16BA9">
        <w:tc>
          <w:tcPr>
            <w:tcW w:w="3785" w:type="pct"/>
            <w:gridSpan w:val="5"/>
          </w:tcPr>
          <w:p w:rsidR="0042461A" w:rsidRPr="00910B00" w:rsidRDefault="0042461A" w:rsidP="0008675D">
            <w:pPr>
              <w:pStyle w:val="afffffffffff2"/>
            </w:pPr>
            <w:r w:rsidRPr="00910B00">
              <w:t>Итого</w:t>
            </w:r>
            <w:r>
              <w:t xml:space="preserve"> к исключению из границ населённых пунктов</w:t>
            </w:r>
          </w:p>
        </w:tc>
        <w:tc>
          <w:tcPr>
            <w:tcW w:w="403" w:type="pct"/>
          </w:tcPr>
          <w:p w:rsidR="0042461A" w:rsidRDefault="0042461A" w:rsidP="00E04AE0">
            <w:pPr>
              <w:pStyle w:val="afc"/>
            </w:pPr>
            <w:r>
              <w:t>7,1</w:t>
            </w:r>
          </w:p>
        </w:tc>
        <w:tc>
          <w:tcPr>
            <w:tcW w:w="812" w:type="pct"/>
          </w:tcPr>
          <w:p w:rsidR="0042461A" w:rsidRDefault="0042461A" w:rsidP="0008675D">
            <w:pPr>
              <w:pStyle w:val="afffffffffff2"/>
            </w:pPr>
          </w:p>
        </w:tc>
      </w:tr>
    </w:tbl>
    <w:p w:rsidR="0042461A" w:rsidRDefault="0042461A" w:rsidP="0042461A">
      <w:r>
        <w:br w:type="page"/>
      </w:r>
    </w:p>
    <w:p w:rsidR="00D54DDF" w:rsidRPr="00910B00" w:rsidRDefault="00D54DDF" w:rsidP="00D54DDF">
      <w:pPr>
        <w:pStyle w:val="afffffffffff5"/>
      </w:pPr>
      <w:r>
        <w:t xml:space="preserve">Таблица </w:t>
      </w:r>
      <w:fldSimple w:instr=" STYLEREF  \s &quot;Заголовок 1;БЛОК;Заголовок 1 Знак Знак;Заголовок 1 Знак Знак Знак;Глава 1;Заголовок биораз;Caaieiaie aei?ac;OG Heading 1;Head 1;????????? 1;HTA Überschrift 1;Heading 1 - Bid;Heading 1 - Bid1;Heading 1 - Bid2;Heading 1 - Bid3;Heading 1 - Bid4&quot;  \* MERGEFORMAT ">
        <w:r w:rsidR="00BF5648">
          <w:rPr>
            <w:noProof/>
          </w:rPr>
          <w:t>8</w:t>
        </w:r>
      </w:fldSimple>
      <w:r w:rsidR="000C2208">
        <w:t>.</w:t>
      </w:r>
      <w:fldSimple w:instr=" SEQ Таблица \* ARABIC \s 3 ">
        <w:r w:rsidR="000C2208">
          <w:rPr>
            <w:noProof/>
          </w:rPr>
          <w:t>3</w:t>
        </w:r>
      </w:fldSimple>
    </w:p>
    <w:p w:rsidR="00D54DDF" w:rsidRDefault="00D54DDF" w:rsidP="00D54DDF">
      <w:pPr>
        <w:pStyle w:val="affffffffffffb"/>
      </w:pPr>
      <w:r w:rsidRPr="00910B00">
        <w:t>Перечень земельных участков</w:t>
      </w:r>
      <w:r w:rsidRPr="00D54DDF">
        <w:t xml:space="preserve"> </w:t>
      </w:r>
      <w:r w:rsidRPr="00881567">
        <w:t xml:space="preserve">из состава земель </w:t>
      </w:r>
      <w:r w:rsidRPr="00D54DDF">
        <w:t>лесного фонда</w:t>
      </w:r>
      <w:r w:rsidRPr="00881567">
        <w:t>, которые включаются в границы населённых пунктов</w:t>
      </w:r>
    </w:p>
    <w:tbl>
      <w:tblPr>
        <w:tblStyle w:val="affb"/>
        <w:tblW w:w="5000" w:type="pct"/>
        <w:tblLayout w:type="fixed"/>
        <w:tblLook w:val="04A0" w:firstRow="1" w:lastRow="0" w:firstColumn="1" w:lastColumn="0" w:noHBand="0" w:noVBand="1"/>
      </w:tblPr>
      <w:tblGrid>
        <w:gridCol w:w="2168"/>
        <w:gridCol w:w="3359"/>
        <w:gridCol w:w="1738"/>
        <w:gridCol w:w="2392"/>
        <w:gridCol w:w="1234"/>
        <w:gridCol w:w="4462"/>
      </w:tblGrid>
      <w:tr w:rsidR="00F16BA9" w:rsidTr="00F16BA9">
        <w:tc>
          <w:tcPr>
            <w:tcW w:w="706" w:type="pct"/>
          </w:tcPr>
          <w:p w:rsidR="00F16BA9" w:rsidRPr="00910B00" w:rsidRDefault="00F16BA9" w:rsidP="00246674">
            <w:pPr>
              <w:pStyle w:val="affffffffff7"/>
            </w:pPr>
            <w:r w:rsidRPr="00910B00">
              <w:t>Кадастровый номер земельного участка</w:t>
            </w:r>
          </w:p>
        </w:tc>
        <w:tc>
          <w:tcPr>
            <w:tcW w:w="1094" w:type="pct"/>
          </w:tcPr>
          <w:p w:rsidR="00F16BA9" w:rsidRPr="00910B00" w:rsidRDefault="00F16BA9" w:rsidP="00246674">
            <w:pPr>
              <w:pStyle w:val="affffffffff7"/>
            </w:pPr>
            <w:r w:rsidRPr="00910B00">
              <w:t xml:space="preserve">Категория земель в соответствии </w:t>
            </w:r>
            <w:r w:rsidR="00A71A9E">
              <w:t xml:space="preserve">со </w:t>
            </w:r>
            <w:r w:rsidRPr="00910B00">
              <w:t>сведениями, внесёнными в Единый государственный реестр недвижимости</w:t>
            </w:r>
          </w:p>
        </w:tc>
        <w:tc>
          <w:tcPr>
            <w:tcW w:w="566" w:type="pct"/>
          </w:tcPr>
          <w:p w:rsidR="00F16BA9" w:rsidRPr="00910B00" w:rsidRDefault="00F16BA9" w:rsidP="00246674">
            <w:pPr>
              <w:pStyle w:val="affffffffff7"/>
            </w:pPr>
            <w:r w:rsidRPr="00910B00">
              <w:t>Планируемая категория земель</w:t>
            </w:r>
          </w:p>
        </w:tc>
        <w:tc>
          <w:tcPr>
            <w:tcW w:w="779" w:type="pct"/>
          </w:tcPr>
          <w:p w:rsidR="00F16BA9" w:rsidRPr="00910B00" w:rsidRDefault="00F16BA9" w:rsidP="00246674">
            <w:pPr>
              <w:pStyle w:val="affffffffff7"/>
            </w:pPr>
            <w:r w:rsidRPr="00910B00">
              <w:t>Планируемое использование</w:t>
            </w:r>
          </w:p>
        </w:tc>
        <w:tc>
          <w:tcPr>
            <w:tcW w:w="402" w:type="pct"/>
          </w:tcPr>
          <w:p w:rsidR="00F16BA9" w:rsidRPr="00910B00" w:rsidRDefault="00F16BA9" w:rsidP="00246674">
            <w:pPr>
              <w:pStyle w:val="affffffffff7"/>
            </w:pPr>
            <w:r w:rsidRPr="00910B00">
              <w:t>Площадь, га</w:t>
            </w:r>
          </w:p>
        </w:tc>
        <w:tc>
          <w:tcPr>
            <w:tcW w:w="1454" w:type="pct"/>
          </w:tcPr>
          <w:p w:rsidR="00F16BA9" w:rsidRPr="00910B00" w:rsidRDefault="00F16BA9" w:rsidP="00246674">
            <w:pPr>
              <w:pStyle w:val="affffffffff7"/>
            </w:pPr>
            <w:r w:rsidRPr="00910B00">
              <w:t>Основание</w:t>
            </w:r>
          </w:p>
        </w:tc>
      </w:tr>
      <w:tr w:rsidR="00F16BA9" w:rsidTr="00F16BA9">
        <w:tc>
          <w:tcPr>
            <w:tcW w:w="5000" w:type="pct"/>
            <w:gridSpan w:val="6"/>
          </w:tcPr>
          <w:p w:rsidR="00F16BA9" w:rsidRDefault="00F16BA9" w:rsidP="0008675D">
            <w:pPr>
              <w:pStyle w:val="afffffffffff2"/>
            </w:pPr>
            <w:r>
              <w:t>Посёлок Петровское</w:t>
            </w:r>
          </w:p>
        </w:tc>
      </w:tr>
      <w:tr w:rsidR="00F16BA9" w:rsidTr="00F16BA9">
        <w:tc>
          <w:tcPr>
            <w:tcW w:w="706" w:type="pct"/>
          </w:tcPr>
          <w:p w:rsidR="00F16BA9" w:rsidRPr="00910B00" w:rsidRDefault="00F16BA9" w:rsidP="0008675D">
            <w:pPr>
              <w:pStyle w:val="afffffffffff2"/>
            </w:pPr>
            <w:r w:rsidRPr="00D54DDF">
              <w:t>47:03:0702002:31</w:t>
            </w:r>
          </w:p>
        </w:tc>
        <w:tc>
          <w:tcPr>
            <w:tcW w:w="1094" w:type="pct"/>
          </w:tcPr>
          <w:p w:rsidR="00F16BA9" w:rsidRPr="002058FF" w:rsidRDefault="00F16BA9" w:rsidP="0008675D">
            <w:pPr>
              <w:pStyle w:val="afffffffffff2"/>
            </w:pPr>
            <w:r w:rsidRPr="00910B00">
              <w:t>Земли населённых пунктов</w:t>
            </w:r>
            <w:r>
              <w:t>, земли лесного фонда, квартал 71 Ларионовского участкового лесничества, часть выдела 2, целевое назначение лесов – нерестоохранные полосы лесов</w:t>
            </w:r>
          </w:p>
        </w:tc>
        <w:tc>
          <w:tcPr>
            <w:tcW w:w="566" w:type="pct"/>
          </w:tcPr>
          <w:p w:rsidR="00F16BA9" w:rsidRPr="00910B00" w:rsidRDefault="00F16BA9" w:rsidP="0008675D">
            <w:pPr>
              <w:pStyle w:val="afffffffffff2"/>
            </w:pPr>
            <w:r w:rsidRPr="00910B00">
              <w:t>Земли населённых пунктов</w:t>
            </w:r>
          </w:p>
        </w:tc>
        <w:tc>
          <w:tcPr>
            <w:tcW w:w="779" w:type="pct"/>
          </w:tcPr>
          <w:p w:rsidR="00F16BA9" w:rsidRPr="00910B00" w:rsidRDefault="00F16BA9" w:rsidP="0008675D">
            <w:pPr>
              <w:pStyle w:val="afffffffffff2"/>
            </w:pPr>
            <w:r w:rsidRPr="002058FF">
              <w:t>Зона застройки индивидуальными жилыми домами</w:t>
            </w:r>
          </w:p>
        </w:tc>
        <w:tc>
          <w:tcPr>
            <w:tcW w:w="402" w:type="pct"/>
          </w:tcPr>
          <w:p w:rsidR="00F16BA9" w:rsidRPr="00910B00" w:rsidRDefault="00F16BA9" w:rsidP="00F16BA9">
            <w:pPr>
              <w:pStyle w:val="afc"/>
            </w:pPr>
            <w:r>
              <w:t>0,1</w:t>
            </w:r>
          </w:p>
        </w:tc>
        <w:tc>
          <w:tcPr>
            <w:tcW w:w="1454" w:type="pct"/>
          </w:tcPr>
          <w:p w:rsidR="00F16BA9" w:rsidRPr="00910B00" w:rsidRDefault="00F16BA9" w:rsidP="0008675D">
            <w:pPr>
              <w:pStyle w:val="afffffffffff2"/>
            </w:pPr>
            <w:r w:rsidRPr="00D54DDF">
              <w:t>В соответствии со сведениями Единого государственного реестра недвижимости земельный участок с кадастровым номером 47:03:0702002:31 общей площадью 0,16 га имеет пересечение площадью 0,</w:t>
            </w:r>
            <w:r>
              <w:t>1</w:t>
            </w:r>
            <w:r w:rsidRPr="00D54DDF">
              <w:t xml:space="preserve"> га. В соответствии с письмом </w:t>
            </w:r>
            <w:r w:rsidR="00844A39">
              <w:t xml:space="preserve">Приозерского лесничества – </w:t>
            </w:r>
            <w:r w:rsidRPr="00D54DDF">
              <w:t>филиала ЛОГКУ «</w:t>
            </w:r>
            <w:r w:rsidR="007C605F" w:rsidRPr="007C605F">
              <w:t>Ленобллес</w:t>
            </w:r>
            <w:r w:rsidRPr="00D54DDF">
              <w:t xml:space="preserve">» от 25.03.2019 № 751 земельный участок с кадастровым номером 47:03:0702002:31 не имеет пересечений с землями лесного фонда, свидетельство о государственной регистрации права на земельный участок от 22.05.2014 серия 47-АВ № 330066. Исходно-разрешительная документация представлена в приложении </w:t>
            </w:r>
            <w:r w:rsidR="004C7BCF">
              <w:t>3</w:t>
            </w:r>
          </w:p>
        </w:tc>
      </w:tr>
    </w:tbl>
    <w:p w:rsidR="00F16BA9" w:rsidRDefault="00F16BA9" w:rsidP="00F16BA9">
      <w:r>
        <w:br w:type="page"/>
      </w:r>
    </w:p>
    <w:p w:rsidR="00B07CF0" w:rsidRPr="00910B00" w:rsidRDefault="00B07CF0" w:rsidP="00B07CF0">
      <w:pPr>
        <w:pStyle w:val="afffffffffff5"/>
      </w:pPr>
      <w:r>
        <w:t xml:space="preserve">Таблица </w:t>
      </w:r>
      <w:fldSimple w:instr=" STYLEREF  \s &quot;Заголовок 1;БЛОК;Заголовок 1 Знак Знак;Заголовок 1 Знак Знак Знак;Глава 1;Заголовок биораз;Caaieiaie aei?ac;OG Heading 1;Head 1;????????? 1;HTA Überschrift 1;Heading 1 - Bid;Heading 1 - Bid1;Heading 1 - Bid2;Heading 1 - Bid3;Heading 1 - Bid4&quot;  \* MERGEFORMAT ">
        <w:r w:rsidR="00BF5648">
          <w:rPr>
            <w:noProof/>
          </w:rPr>
          <w:t>8</w:t>
        </w:r>
      </w:fldSimple>
      <w:r w:rsidR="000C2208">
        <w:t>.</w:t>
      </w:r>
      <w:fldSimple w:instr=" SEQ Таблица \* ARABIC \s 3 ">
        <w:r w:rsidR="000C2208">
          <w:rPr>
            <w:noProof/>
          </w:rPr>
          <w:t>4</w:t>
        </w:r>
      </w:fldSimple>
    </w:p>
    <w:p w:rsidR="00B07CF0" w:rsidRDefault="00D54DDF" w:rsidP="00B07CF0">
      <w:pPr>
        <w:pStyle w:val="affffffffffffb"/>
      </w:pPr>
      <w:r w:rsidRPr="00910B00">
        <w:t xml:space="preserve">Перечень земельных участков, которые </w:t>
      </w:r>
      <w:r>
        <w:t>ис</w:t>
      </w:r>
      <w:r w:rsidRPr="00910B00">
        <w:t xml:space="preserve">ключаются </w:t>
      </w:r>
      <w:r>
        <w:t>из</w:t>
      </w:r>
      <w:r w:rsidRPr="00910B00">
        <w:t xml:space="preserve"> границ населённых пунктов</w:t>
      </w:r>
      <w:r>
        <w:t xml:space="preserve"> в земли лесного фонда</w:t>
      </w:r>
    </w:p>
    <w:tbl>
      <w:tblPr>
        <w:tblStyle w:val="affb"/>
        <w:tblW w:w="5000" w:type="pct"/>
        <w:tblLayout w:type="fixed"/>
        <w:tblLook w:val="04A0" w:firstRow="1" w:lastRow="0" w:firstColumn="1" w:lastColumn="0" w:noHBand="0" w:noVBand="1"/>
      </w:tblPr>
      <w:tblGrid>
        <w:gridCol w:w="567"/>
        <w:gridCol w:w="2632"/>
        <w:gridCol w:w="2908"/>
        <w:gridCol w:w="2985"/>
        <w:gridCol w:w="1867"/>
        <w:gridCol w:w="1237"/>
        <w:gridCol w:w="3157"/>
      </w:tblGrid>
      <w:tr w:rsidR="00F16BA9" w:rsidTr="00575FEA">
        <w:tc>
          <w:tcPr>
            <w:tcW w:w="185" w:type="pct"/>
          </w:tcPr>
          <w:p w:rsidR="00F16BA9" w:rsidRPr="00910B00" w:rsidRDefault="00F16BA9" w:rsidP="00246674">
            <w:pPr>
              <w:pStyle w:val="affffffffff7"/>
            </w:pPr>
            <w:r w:rsidRPr="00910B00">
              <w:t>№ п/п</w:t>
            </w:r>
          </w:p>
        </w:tc>
        <w:tc>
          <w:tcPr>
            <w:tcW w:w="857" w:type="pct"/>
          </w:tcPr>
          <w:p w:rsidR="00F16BA9" w:rsidRPr="00910B00" w:rsidRDefault="00F16BA9" w:rsidP="00246674">
            <w:pPr>
              <w:pStyle w:val="affffffffff7"/>
            </w:pPr>
            <w:r w:rsidRPr="00910B00">
              <w:t>Кадастровый номер земельного участка</w:t>
            </w:r>
          </w:p>
        </w:tc>
        <w:tc>
          <w:tcPr>
            <w:tcW w:w="947" w:type="pct"/>
          </w:tcPr>
          <w:p w:rsidR="00F16BA9" w:rsidRPr="00910B00" w:rsidRDefault="00F16BA9" w:rsidP="00246674">
            <w:pPr>
              <w:pStyle w:val="affffffffff7"/>
            </w:pPr>
            <w:r w:rsidRPr="00910B00">
              <w:t xml:space="preserve">Категория земель в соответствии </w:t>
            </w:r>
            <w:r w:rsidR="00A71A9E">
              <w:t xml:space="preserve">со </w:t>
            </w:r>
            <w:r w:rsidRPr="00910B00">
              <w:t>сведениями, внесёнными в Единый государственный реестр недвижимости</w:t>
            </w:r>
          </w:p>
        </w:tc>
        <w:tc>
          <w:tcPr>
            <w:tcW w:w="972" w:type="pct"/>
          </w:tcPr>
          <w:p w:rsidR="00F16BA9" w:rsidRPr="00910B00" w:rsidRDefault="00F16BA9" w:rsidP="00246674">
            <w:pPr>
              <w:pStyle w:val="affffffffff7"/>
            </w:pPr>
            <w:r w:rsidRPr="00910B00">
              <w:t>Планируемая категория земель</w:t>
            </w:r>
          </w:p>
        </w:tc>
        <w:tc>
          <w:tcPr>
            <w:tcW w:w="608" w:type="pct"/>
          </w:tcPr>
          <w:p w:rsidR="00F16BA9" w:rsidRPr="00910B00" w:rsidRDefault="00F16BA9" w:rsidP="00246674">
            <w:pPr>
              <w:pStyle w:val="affffffffff7"/>
            </w:pPr>
            <w:r w:rsidRPr="00910B00">
              <w:t>Планируемое использование</w:t>
            </w:r>
          </w:p>
        </w:tc>
        <w:tc>
          <w:tcPr>
            <w:tcW w:w="403" w:type="pct"/>
          </w:tcPr>
          <w:p w:rsidR="00F16BA9" w:rsidRPr="00910B00" w:rsidRDefault="00F16BA9" w:rsidP="00246674">
            <w:pPr>
              <w:pStyle w:val="affffffffff7"/>
            </w:pPr>
            <w:r w:rsidRPr="00910B00">
              <w:t>Площадь, га</w:t>
            </w:r>
          </w:p>
        </w:tc>
        <w:tc>
          <w:tcPr>
            <w:tcW w:w="1028" w:type="pct"/>
          </w:tcPr>
          <w:p w:rsidR="00F16BA9" w:rsidRPr="00910B00" w:rsidRDefault="00F16BA9" w:rsidP="00246674">
            <w:pPr>
              <w:pStyle w:val="affffffffff7"/>
            </w:pPr>
            <w:r w:rsidRPr="00910B00">
              <w:t>Основание</w:t>
            </w:r>
          </w:p>
        </w:tc>
      </w:tr>
      <w:tr w:rsidR="00F16BA9" w:rsidTr="00575FEA">
        <w:tc>
          <w:tcPr>
            <w:tcW w:w="5000" w:type="pct"/>
            <w:gridSpan w:val="7"/>
          </w:tcPr>
          <w:p w:rsidR="00F16BA9" w:rsidRDefault="00F16BA9" w:rsidP="0008675D">
            <w:pPr>
              <w:pStyle w:val="afffffffffff2"/>
            </w:pPr>
            <w:r>
              <w:rPr>
                <w:lang w:eastAsia="ar-SA"/>
              </w:rPr>
              <w:t>Деревня Овраги</w:t>
            </w:r>
          </w:p>
        </w:tc>
      </w:tr>
      <w:tr w:rsidR="00F16BA9" w:rsidTr="00575FEA">
        <w:tc>
          <w:tcPr>
            <w:tcW w:w="185" w:type="pct"/>
          </w:tcPr>
          <w:p w:rsidR="00F16BA9" w:rsidRPr="00910B00" w:rsidRDefault="00F16BA9" w:rsidP="00F16BA9">
            <w:pPr>
              <w:pStyle w:val="affffffffffff8"/>
            </w:pPr>
            <w:r w:rsidRPr="00910B00">
              <w:t>1</w:t>
            </w:r>
          </w:p>
        </w:tc>
        <w:tc>
          <w:tcPr>
            <w:tcW w:w="857" w:type="pct"/>
          </w:tcPr>
          <w:p w:rsidR="00F16BA9" w:rsidRPr="00910B00" w:rsidRDefault="00F16BA9" w:rsidP="0008675D">
            <w:pPr>
              <w:pStyle w:val="afffffffffff2"/>
            </w:pPr>
            <w:r>
              <w:t>Земельный (лесной) участок, квартал 6 Кривковского участкового лесничества, части выделов 2 и 3</w:t>
            </w:r>
          </w:p>
        </w:tc>
        <w:tc>
          <w:tcPr>
            <w:tcW w:w="947" w:type="pct"/>
          </w:tcPr>
          <w:p w:rsidR="00F16BA9" w:rsidRPr="00910B00" w:rsidRDefault="00F16BA9" w:rsidP="0008675D">
            <w:pPr>
              <w:pStyle w:val="afffffffffff2"/>
            </w:pPr>
            <w:r>
              <w:t>Земли населённых пунктов</w:t>
            </w:r>
          </w:p>
        </w:tc>
        <w:tc>
          <w:tcPr>
            <w:tcW w:w="972" w:type="pct"/>
          </w:tcPr>
          <w:p w:rsidR="00F16BA9" w:rsidRPr="00910B00" w:rsidRDefault="00F16BA9" w:rsidP="0008675D">
            <w:pPr>
              <w:pStyle w:val="afffffffffff2"/>
            </w:pPr>
            <w:r>
              <w:t>Земли лесного фонда, целевое назначение лесов – нерестоохранные полосы лесов</w:t>
            </w:r>
          </w:p>
        </w:tc>
        <w:tc>
          <w:tcPr>
            <w:tcW w:w="608" w:type="pct"/>
          </w:tcPr>
          <w:p w:rsidR="00F16BA9" w:rsidRPr="00910B00" w:rsidRDefault="00F16BA9" w:rsidP="0008675D">
            <w:pPr>
              <w:pStyle w:val="afffffffffff2"/>
            </w:pPr>
            <w:r>
              <w:t>Зона лесов</w:t>
            </w:r>
          </w:p>
        </w:tc>
        <w:tc>
          <w:tcPr>
            <w:tcW w:w="403" w:type="pct"/>
          </w:tcPr>
          <w:p w:rsidR="00F16BA9" w:rsidRPr="00910B00" w:rsidRDefault="00F16BA9" w:rsidP="00BF5648">
            <w:pPr>
              <w:pStyle w:val="afc"/>
            </w:pPr>
            <w:r>
              <w:t>0,</w:t>
            </w:r>
            <w:r w:rsidR="00BF5648">
              <w:t>7</w:t>
            </w:r>
          </w:p>
        </w:tc>
        <w:tc>
          <w:tcPr>
            <w:tcW w:w="1028" w:type="pct"/>
          </w:tcPr>
          <w:p w:rsidR="00F16BA9" w:rsidRPr="00910B00" w:rsidRDefault="00F16BA9" w:rsidP="0008675D">
            <w:pPr>
              <w:pStyle w:val="afffffffffff2"/>
            </w:pPr>
            <w:r>
              <w:t xml:space="preserve">Заявление арендатора земельного (лесного) участка. </w:t>
            </w:r>
            <w:r w:rsidRPr="00F16BA9">
              <w:t xml:space="preserve">Исходно-разрешительная документация представлена в приложении </w:t>
            </w:r>
            <w:r w:rsidR="00687518">
              <w:t>3</w:t>
            </w:r>
          </w:p>
        </w:tc>
      </w:tr>
      <w:tr w:rsidR="00575FEA" w:rsidTr="00575FEA">
        <w:tc>
          <w:tcPr>
            <w:tcW w:w="5000" w:type="pct"/>
            <w:gridSpan w:val="7"/>
          </w:tcPr>
          <w:p w:rsidR="00575FEA" w:rsidRDefault="00575FEA" w:rsidP="0008675D">
            <w:pPr>
              <w:pStyle w:val="afffffffffff2"/>
            </w:pPr>
            <w:r>
              <w:rPr>
                <w:lang w:eastAsia="ar-SA"/>
              </w:rPr>
              <w:t>Деревня Ольховка</w:t>
            </w:r>
          </w:p>
        </w:tc>
      </w:tr>
      <w:tr w:rsidR="00575FEA" w:rsidTr="00575FEA">
        <w:tc>
          <w:tcPr>
            <w:tcW w:w="185" w:type="pct"/>
          </w:tcPr>
          <w:p w:rsidR="00575FEA" w:rsidRPr="00910B00" w:rsidRDefault="00575FEA" w:rsidP="0085333B">
            <w:pPr>
              <w:pStyle w:val="affffffffffff8"/>
            </w:pPr>
            <w:r>
              <w:t>2</w:t>
            </w:r>
          </w:p>
        </w:tc>
        <w:tc>
          <w:tcPr>
            <w:tcW w:w="857" w:type="pct"/>
          </w:tcPr>
          <w:p w:rsidR="00575FEA" w:rsidRDefault="00575FEA" w:rsidP="0008675D">
            <w:pPr>
              <w:pStyle w:val="afffffffffff2"/>
            </w:pPr>
            <w:r>
              <w:t>Земельный (лесной) участок, квартал 72 Ларионовского участкового лесничества, выделы 16, 19, 20</w:t>
            </w:r>
          </w:p>
        </w:tc>
        <w:tc>
          <w:tcPr>
            <w:tcW w:w="947" w:type="pct"/>
          </w:tcPr>
          <w:p w:rsidR="00575FEA" w:rsidRPr="00910B00" w:rsidRDefault="00575FEA" w:rsidP="0008675D">
            <w:pPr>
              <w:pStyle w:val="afffffffffff2"/>
            </w:pPr>
            <w:r>
              <w:t>Земли населённых пунктов</w:t>
            </w:r>
          </w:p>
        </w:tc>
        <w:tc>
          <w:tcPr>
            <w:tcW w:w="972" w:type="pct"/>
          </w:tcPr>
          <w:p w:rsidR="00575FEA" w:rsidRPr="00910B00" w:rsidRDefault="00575FEA" w:rsidP="0008675D">
            <w:pPr>
              <w:pStyle w:val="afffffffffff2"/>
            </w:pPr>
            <w:r>
              <w:t>Земли лесного фонда, целевое назначение лесов – запретные полосы лесов, расположенные вдоль водных объектов</w:t>
            </w:r>
          </w:p>
        </w:tc>
        <w:tc>
          <w:tcPr>
            <w:tcW w:w="608" w:type="pct"/>
          </w:tcPr>
          <w:p w:rsidR="00575FEA" w:rsidRDefault="00575FEA" w:rsidP="0008675D">
            <w:pPr>
              <w:pStyle w:val="afffffffffff2"/>
            </w:pPr>
            <w:r>
              <w:t>Зона лесов</w:t>
            </w:r>
          </w:p>
        </w:tc>
        <w:tc>
          <w:tcPr>
            <w:tcW w:w="403" w:type="pct"/>
          </w:tcPr>
          <w:p w:rsidR="00575FEA" w:rsidRDefault="00575FEA" w:rsidP="00BF5648">
            <w:pPr>
              <w:pStyle w:val="afc"/>
            </w:pPr>
            <w:r>
              <w:t>6,</w:t>
            </w:r>
            <w:r w:rsidR="00BF5648">
              <w:t>8</w:t>
            </w:r>
          </w:p>
        </w:tc>
        <w:tc>
          <w:tcPr>
            <w:tcW w:w="1028" w:type="pct"/>
          </w:tcPr>
          <w:p w:rsidR="00575FEA" w:rsidRDefault="00575FEA" w:rsidP="0008675D">
            <w:pPr>
              <w:pStyle w:val="afffffffffff2"/>
            </w:pPr>
            <w:r>
              <w:t>Предложение администрации Петровского сельского поселения</w:t>
            </w:r>
          </w:p>
        </w:tc>
      </w:tr>
      <w:tr w:rsidR="00575FEA" w:rsidTr="00575FEA">
        <w:tc>
          <w:tcPr>
            <w:tcW w:w="5000" w:type="pct"/>
            <w:gridSpan w:val="7"/>
          </w:tcPr>
          <w:p w:rsidR="00575FEA" w:rsidRPr="00575FEA" w:rsidRDefault="00575FEA" w:rsidP="0008675D">
            <w:pPr>
              <w:pStyle w:val="afffffffffff2"/>
              <w:rPr>
                <w:lang w:eastAsia="ar-SA"/>
              </w:rPr>
            </w:pPr>
            <w:r w:rsidRPr="00575FEA">
              <w:rPr>
                <w:lang w:eastAsia="ar-SA"/>
              </w:rPr>
              <w:t>Посёлок Петровское</w:t>
            </w:r>
          </w:p>
        </w:tc>
      </w:tr>
      <w:tr w:rsidR="00575FEA" w:rsidTr="00575FEA">
        <w:tc>
          <w:tcPr>
            <w:tcW w:w="185" w:type="pct"/>
          </w:tcPr>
          <w:p w:rsidR="00575FEA" w:rsidRPr="00910B00" w:rsidRDefault="00575FEA" w:rsidP="0085333B">
            <w:pPr>
              <w:pStyle w:val="affffffffffff8"/>
            </w:pPr>
            <w:r>
              <w:t>3</w:t>
            </w:r>
          </w:p>
        </w:tc>
        <w:tc>
          <w:tcPr>
            <w:tcW w:w="857" w:type="pct"/>
          </w:tcPr>
          <w:p w:rsidR="00575FEA" w:rsidRPr="005C5799" w:rsidRDefault="00575FEA" w:rsidP="0008675D">
            <w:pPr>
              <w:pStyle w:val="afffffffffff2"/>
            </w:pPr>
            <w:r>
              <w:t>Земельный (лесной) участок квартал 51 Кривковского участкового лесничества, части выделов 5 – 7</w:t>
            </w:r>
          </w:p>
        </w:tc>
        <w:tc>
          <w:tcPr>
            <w:tcW w:w="947" w:type="pct"/>
          </w:tcPr>
          <w:p w:rsidR="00575FEA" w:rsidRPr="00910B00" w:rsidRDefault="00575FEA" w:rsidP="0008675D">
            <w:pPr>
              <w:pStyle w:val="afffffffffff2"/>
            </w:pPr>
            <w:r>
              <w:t>Земли населённых пунктов</w:t>
            </w:r>
          </w:p>
        </w:tc>
        <w:tc>
          <w:tcPr>
            <w:tcW w:w="972" w:type="pct"/>
          </w:tcPr>
          <w:p w:rsidR="00575FEA" w:rsidRPr="00910B00" w:rsidRDefault="00575FEA" w:rsidP="0008675D">
            <w:pPr>
              <w:pStyle w:val="afffffffffff2"/>
            </w:pPr>
            <w:r>
              <w:t>Земли лесного фонда, целевое назначение лесов – нерестоохранные полосы лесов</w:t>
            </w:r>
          </w:p>
        </w:tc>
        <w:tc>
          <w:tcPr>
            <w:tcW w:w="608" w:type="pct"/>
          </w:tcPr>
          <w:p w:rsidR="00575FEA" w:rsidRPr="00910B00" w:rsidRDefault="00575FEA" w:rsidP="0008675D">
            <w:pPr>
              <w:pStyle w:val="afffffffffff2"/>
            </w:pPr>
            <w:r>
              <w:t>Зона лесов</w:t>
            </w:r>
          </w:p>
        </w:tc>
        <w:tc>
          <w:tcPr>
            <w:tcW w:w="403" w:type="pct"/>
          </w:tcPr>
          <w:p w:rsidR="00575FEA" w:rsidRPr="00910B00" w:rsidRDefault="00575FEA" w:rsidP="00BF5648">
            <w:pPr>
              <w:pStyle w:val="afc"/>
            </w:pPr>
            <w:r>
              <w:t>1,</w:t>
            </w:r>
            <w:r w:rsidR="00BF5648">
              <w:t>8</w:t>
            </w:r>
          </w:p>
        </w:tc>
        <w:tc>
          <w:tcPr>
            <w:tcW w:w="1028" w:type="pct"/>
          </w:tcPr>
          <w:p w:rsidR="00575FEA" w:rsidRPr="00910B00" w:rsidRDefault="00575FEA" w:rsidP="00EA2AC9">
            <w:pPr>
              <w:pStyle w:val="afffffffffff2"/>
            </w:pPr>
            <w:r>
              <w:t xml:space="preserve">Расположение в границе </w:t>
            </w:r>
            <w:r w:rsidR="002B0153" w:rsidRPr="002B0153">
              <w:t>государственн</w:t>
            </w:r>
            <w:r w:rsidR="002B0153">
              <w:t>ого</w:t>
            </w:r>
            <w:r w:rsidR="002B0153" w:rsidRPr="002B0153">
              <w:t xml:space="preserve"> природн</w:t>
            </w:r>
            <w:r w:rsidR="002B0153">
              <w:t>ого</w:t>
            </w:r>
            <w:r w:rsidR="002B0153" w:rsidRPr="002B0153">
              <w:t xml:space="preserve"> комплексн</w:t>
            </w:r>
            <w:r w:rsidR="002B0153">
              <w:t>ого</w:t>
            </w:r>
            <w:r w:rsidR="002B0153" w:rsidRPr="002B0153">
              <w:t xml:space="preserve"> заказник</w:t>
            </w:r>
            <w:r w:rsidR="002B0153">
              <w:t>а</w:t>
            </w:r>
            <w:r w:rsidR="002B0153" w:rsidRPr="002B0153">
              <w:t xml:space="preserve"> «Гряда Вярямянселькя»</w:t>
            </w:r>
          </w:p>
        </w:tc>
      </w:tr>
      <w:tr w:rsidR="00575FEA" w:rsidTr="00575FEA">
        <w:tc>
          <w:tcPr>
            <w:tcW w:w="3569" w:type="pct"/>
            <w:gridSpan w:val="5"/>
          </w:tcPr>
          <w:p w:rsidR="00575FEA" w:rsidRPr="00910B00" w:rsidRDefault="00575FEA" w:rsidP="0008675D">
            <w:pPr>
              <w:pStyle w:val="afffffffffff2"/>
            </w:pPr>
            <w:r w:rsidRPr="00910B00">
              <w:t>Итого</w:t>
            </w:r>
            <w:r>
              <w:t xml:space="preserve"> к исключению из границ населённых пунктов</w:t>
            </w:r>
          </w:p>
        </w:tc>
        <w:tc>
          <w:tcPr>
            <w:tcW w:w="403" w:type="pct"/>
          </w:tcPr>
          <w:p w:rsidR="00575FEA" w:rsidRDefault="00BF5648" w:rsidP="0085333B">
            <w:pPr>
              <w:pStyle w:val="afc"/>
            </w:pPr>
            <w:r>
              <w:t>9,3</w:t>
            </w:r>
          </w:p>
        </w:tc>
        <w:tc>
          <w:tcPr>
            <w:tcW w:w="1028" w:type="pct"/>
          </w:tcPr>
          <w:p w:rsidR="00575FEA" w:rsidRPr="00910B00" w:rsidRDefault="00575FEA" w:rsidP="0008675D">
            <w:pPr>
              <w:pStyle w:val="afffffffffff2"/>
            </w:pPr>
          </w:p>
        </w:tc>
      </w:tr>
    </w:tbl>
    <w:p w:rsidR="00DB4FC4" w:rsidRPr="00910B00" w:rsidRDefault="00DB4FC4" w:rsidP="00DB4FC4">
      <w:pPr>
        <w:pStyle w:val="afffffffffff5"/>
      </w:pPr>
      <w:r>
        <w:t xml:space="preserve">Таблица </w:t>
      </w:r>
      <w:fldSimple w:instr=" STYLEREF  \s &quot;Заголовок 1;БЛОК;Заголовок 1 Знак Знак;Заголовок 1 Знак Знак Знак;Глава 1;Заголовок биораз;Caaieiaie aei?ac;OG Heading 1;Head 1;????????? 1;HTA Überschrift 1;Heading 1 - Bid;Heading 1 - Bid1;Heading 1 - Bid2;Heading 1 - Bid3;Heading 1 - Bid4&quot;  \* MERGEFORMAT ">
        <w:r w:rsidR="00BF5648">
          <w:rPr>
            <w:noProof/>
          </w:rPr>
          <w:t>8</w:t>
        </w:r>
      </w:fldSimple>
      <w:r w:rsidR="000C2208">
        <w:t>.</w:t>
      </w:r>
      <w:fldSimple w:instr=" SEQ Таблица \* ARABIC \s 3 ">
        <w:r w:rsidR="000C2208">
          <w:rPr>
            <w:noProof/>
          </w:rPr>
          <w:t>5</w:t>
        </w:r>
      </w:fldSimple>
    </w:p>
    <w:p w:rsidR="00DB4FC4" w:rsidRDefault="00DB4FC4" w:rsidP="00DB4FC4">
      <w:pPr>
        <w:pStyle w:val="affffffffffffb"/>
      </w:pPr>
      <w:r w:rsidRPr="00910B00">
        <w:t>Перечень земельных участков</w:t>
      </w:r>
      <w:r w:rsidRPr="00D54DDF">
        <w:t xml:space="preserve"> </w:t>
      </w:r>
      <w:r w:rsidRPr="00881567">
        <w:t xml:space="preserve">из состава земель </w:t>
      </w:r>
      <w:r>
        <w:t>иных к</w:t>
      </w:r>
      <w:r w:rsidRPr="00D54DDF">
        <w:t>а</w:t>
      </w:r>
      <w:r>
        <w:t>тегорий</w:t>
      </w:r>
      <w:r w:rsidRPr="00881567">
        <w:t>, которые включаются в границы населённых пунктов</w:t>
      </w:r>
    </w:p>
    <w:tbl>
      <w:tblPr>
        <w:tblStyle w:val="affb"/>
        <w:tblW w:w="5000" w:type="pct"/>
        <w:tblBorders>
          <w:bottom w:val="none" w:sz="0" w:space="0" w:color="auto"/>
        </w:tblBorders>
        <w:tblLayout w:type="fixed"/>
        <w:tblLook w:val="04A0" w:firstRow="1" w:lastRow="0" w:firstColumn="1" w:lastColumn="0" w:noHBand="0" w:noVBand="1"/>
      </w:tblPr>
      <w:tblGrid>
        <w:gridCol w:w="633"/>
        <w:gridCol w:w="4861"/>
        <w:gridCol w:w="3543"/>
        <w:gridCol w:w="5020"/>
        <w:gridCol w:w="1296"/>
      </w:tblGrid>
      <w:tr w:rsidR="006101F2" w:rsidTr="00D57296">
        <w:tc>
          <w:tcPr>
            <w:tcW w:w="206" w:type="pct"/>
          </w:tcPr>
          <w:p w:rsidR="006101F2" w:rsidRPr="00910B00" w:rsidRDefault="006101F2" w:rsidP="00246674">
            <w:pPr>
              <w:pStyle w:val="affffffffff7"/>
            </w:pPr>
            <w:r w:rsidRPr="00910B00">
              <w:t>№ п/п</w:t>
            </w:r>
          </w:p>
        </w:tc>
        <w:tc>
          <w:tcPr>
            <w:tcW w:w="1583" w:type="pct"/>
          </w:tcPr>
          <w:p w:rsidR="006101F2" w:rsidRPr="00910B00" w:rsidRDefault="006101F2" w:rsidP="00246674">
            <w:pPr>
              <w:pStyle w:val="affffffffff7"/>
            </w:pPr>
            <w:r w:rsidRPr="00910B00">
              <w:t>Кадастровый номер земельного участка</w:t>
            </w:r>
          </w:p>
        </w:tc>
        <w:tc>
          <w:tcPr>
            <w:tcW w:w="1154" w:type="pct"/>
          </w:tcPr>
          <w:p w:rsidR="006101F2" w:rsidRPr="00910B00" w:rsidRDefault="006101F2" w:rsidP="00246674">
            <w:pPr>
              <w:pStyle w:val="affffffffff7"/>
            </w:pPr>
            <w:r w:rsidRPr="00910B00">
              <w:t xml:space="preserve">Категория земель в соответствии </w:t>
            </w:r>
            <w:r w:rsidR="00A71A9E">
              <w:t xml:space="preserve">со </w:t>
            </w:r>
            <w:r w:rsidRPr="00910B00">
              <w:t>сведениями, внесёнными в Единый государственный реестр недвижимости</w:t>
            </w:r>
          </w:p>
        </w:tc>
        <w:tc>
          <w:tcPr>
            <w:tcW w:w="1635" w:type="pct"/>
          </w:tcPr>
          <w:p w:rsidR="006101F2" w:rsidRPr="00910B00" w:rsidRDefault="006101F2" w:rsidP="00246674">
            <w:pPr>
              <w:pStyle w:val="affffffffff7"/>
            </w:pPr>
            <w:r w:rsidRPr="00910B00">
              <w:t>Планируемая категория земель</w:t>
            </w:r>
            <w:r>
              <w:t xml:space="preserve">, </w:t>
            </w:r>
            <w:r w:rsidRPr="00910B00">
              <w:t>планируемое использование</w:t>
            </w:r>
          </w:p>
        </w:tc>
        <w:tc>
          <w:tcPr>
            <w:tcW w:w="422" w:type="pct"/>
          </w:tcPr>
          <w:p w:rsidR="006101F2" w:rsidRPr="00910B00" w:rsidRDefault="006101F2" w:rsidP="00246674">
            <w:pPr>
              <w:pStyle w:val="affffffffff7"/>
            </w:pPr>
            <w:r w:rsidRPr="00910B00">
              <w:t>Площадь, га</w:t>
            </w:r>
          </w:p>
        </w:tc>
      </w:tr>
    </w:tbl>
    <w:p w:rsidR="00D57296" w:rsidRDefault="00D57296" w:rsidP="00246674">
      <w:pPr>
        <w:pStyle w:val="affffffffff6"/>
      </w:pPr>
    </w:p>
    <w:tbl>
      <w:tblPr>
        <w:tblStyle w:val="affb"/>
        <w:tblW w:w="5000" w:type="pct"/>
        <w:tblLayout w:type="fixed"/>
        <w:tblLook w:val="04A0" w:firstRow="1" w:lastRow="0" w:firstColumn="1" w:lastColumn="0" w:noHBand="0" w:noVBand="1"/>
      </w:tblPr>
      <w:tblGrid>
        <w:gridCol w:w="633"/>
        <w:gridCol w:w="4861"/>
        <w:gridCol w:w="3543"/>
        <w:gridCol w:w="5020"/>
        <w:gridCol w:w="1296"/>
      </w:tblGrid>
      <w:tr w:rsidR="00D57296" w:rsidTr="00D57296">
        <w:trPr>
          <w:tblHeader/>
        </w:trPr>
        <w:tc>
          <w:tcPr>
            <w:tcW w:w="206" w:type="pct"/>
          </w:tcPr>
          <w:p w:rsidR="00D57296" w:rsidRPr="00910B00" w:rsidRDefault="00D57296" w:rsidP="00246674">
            <w:pPr>
              <w:pStyle w:val="affffffffff7"/>
            </w:pPr>
            <w:r>
              <w:t>1</w:t>
            </w:r>
          </w:p>
        </w:tc>
        <w:tc>
          <w:tcPr>
            <w:tcW w:w="1583" w:type="pct"/>
          </w:tcPr>
          <w:p w:rsidR="00D57296" w:rsidRPr="00910B00" w:rsidRDefault="00D57296" w:rsidP="00246674">
            <w:pPr>
              <w:pStyle w:val="affffffffff7"/>
            </w:pPr>
            <w:r>
              <w:t>2</w:t>
            </w:r>
          </w:p>
        </w:tc>
        <w:tc>
          <w:tcPr>
            <w:tcW w:w="1154" w:type="pct"/>
          </w:tcPr>
          <w:p w:rsidR="00D57296" w:rsidRPr="00910B00" w:rsidRDefault="00D57296" w:rsidP="00246674">
            <w:pPr>
              <w:pStyle w:val="affffffffff7"/>
            </w:pPr>
            <w:r>
              <w:t>3</w:t>
            </w:r>
          </w:p>
        </w:tc>
        <w:tc>
          <w:tcPr>
            <w:tcW w:w="1635" w:type="pct"/>
          </w:tcPr>
          <w:p w:rsidR="00D57296" w:rsidRPr="00910B00" w:rsidRDefault="00D57296" w:rsidP="00246674">
            <w:pPr>
              <w:pStyle w:val="affffffffff7"/>
            </w:pPr>
            <w:r>
              <w:t>4</w:t>
            </w:r>
          </w:p>
        </w:tc>
        <w:tc>
          <w:tcPr>
            <w:tcW w:w="422" w:type="pct"/>
          </w:tcPr>
          <w:p w:rsidR="00D57296" w:rsidRPr="00910B00" w:rsidRDefault="00D57296" w:rsidP="00246674">
            <w:pPr>
              <w:pStyle w:val="affffffffff7"/>
            </w:pPr>
            <w:r>
              <w:t>5</w:t>
            </w:r>
          </w:p>
        </w:tc>
      </w:tr>
      <w:tr w:rsidR="006101F2" w:rsidTr="00D57296">
        <w:tc>
          <w:tcPr>
            <w:tcW w:w="5000" w:type="pct"/>
            <w:gridSpan w:val="5"/>
          </w:tcPr>
          <w:p w:rsidR="006101F2" w:rsidRDefault="006101F2" w:rsidP="0008675D">
            <w:pPr>
              <w:pStyle w:val="afffffffffff2"/>
            </w:pPr>
            <w:r>
              <w:t>Деревня Варшко</w:t>
            </w:r>
          </w:p>
        </w:tc>
      </w:tr>
      <w:tr w:rsidR="006101F2" w:rsidTr="00D57296">
        <w:tc>
          <w:tcPr>
            <w:tcW w:w="206" w:type="pct"/>
            <w:vMerge w:val="restart"/>
          </w:tcPr>
          <w:p w:rsidR="006101F2" w:rsidRPr="00910B00" w:rsidRDefault="006101F2" w:rsidP="00D35B68">
            <w:pPr>
              <w:pStyle w:val="affffffffffff8"/>
            </w:pPr>
            <w:r>
              <w:t>1</w:t>
            </w:r>
          </w:p>
        </w:tc>
        <w:tc>
          <w:tcPr>
            <w:tcW w:w="1583" w:type="pct"/>
          </w:tcPr>
          <w:p w:rsidR="006101F2" w:rsidRDefault="006101F2" w:rsidP="0008675D">
            <w:pPr>
              <w:pStyle w:val="afffffffffff2"/>
              <w:rPr>
                <w:szCs w:val="24"/>
              </w:rPr>
            </w:pPr>
            <w:r>
              <w:t>47:03:0706001:362</w:t>
            </w:r>
          </w:p>
        </w:tc>
        <w:tc>
          <w:tcPr>
            <w:tcW w:w="1154" w:type="pct"/>
            <w:vMerge w:val="restart"/>
          </w:tcPr>
          <w:p w:rsidR="006101F2" w:rsidRPr="002058FF" w:rsidRDefault="006101F2" w:rsidP="0008675D">
            <w:pPr>
              <w:pStyle w:val="afffffffffff2"/>
            </w:pPr>
            <w:r w:rsidRPr="00910B00">
              <w:t xml:space="preserve">Земли </w:t>
            </w:r>
            <w:r>
              <w:t>особо охраняемых территорий и объектов</w:t>
            </w:r>
          </w:p>
        </w:tc>
        <w:tc>
          <w:tcPr>
            <w:tcW w:w="1635" w:type="pct"/>
            <w:vMerge w:val="restart"/>
          </w:tcPr>
          <w:p w:rsidR="006101F2" w:rsidRPr="00910B00" w:rsidRDefault="006101F2" w:rsidP="0008675D">
            <w:pPr>
              <w:pStyle w:val="afffffffffff2"/>
            </w:pPr>
            <w:r w:rsidRPr="00910B00">
              <w:t>Земли населённых пунктов</w:t>
            </w:r>
            <w:r>
              <w:t xml:space="preserve">, </w:t>
            </w:r>
            <w:r w:rsidRPr="002058FF">
              <w:t xml:space="preserve">зона </w:t>
            </w:r>
            <w:r>
              <w:t>рекреационного назначения</w:t>
            </w:r>
          </w:p>
        </w:tc>
        <w:tc>
          <w:tcPr>
            <w:tcW w:w="422" w:type="pct"/>
            <w:vMerge w:val="restart"/>
          </w:tcPr>
          <w:p w:rsidR="006101F2" w:rsidRPr="00910B00" w:rsidRDefault="006101F2" w:rsidP="00D35B68">
            <w:pPr>
              <w:pStyle w:val="afc"/>
            </w:pPr>
            <w:r>
              <w:t>11,</w:t>
            </w:r>
            <w:r w:rsidRPr="00D35B68">
              <w:t>5</w:t>
            </w:r>
          </w:p>
        </w:tc>
      </w:tr>
      <w:tr w:rsidR="006101F2" w:rsidTr="00D57296">
        <w:tc>
          <w:tcPr>
            <w:tcW w:w="206" w:type="pct"/>
            <w:vMerge/>
          </w:tcPr>
          <w:p w:rsidR="006101F2" w:rsidRDefault="006101F2" w:rsidP="0008675D">
            <w:pPr>
              <w:pStyle w:val="afffffffffff2"/>
            </w:pPr>
          </w:p>
        </w:tc>
        <w:tc>
          <w:tcPr>
            <w:tcW w:w="1583" w:type="pct"/>
          </w:tcPr>
          <w:p w:rsidR="006101F2" w:rsidRDefault="006101F2" w:rsidP="0008675D">
            <w:pPr>
              <w:pStyle w:val="afffffffffff2"/>
              <w:rPr>
                <w:szCs w:val="24"/>
              </w:rPr>
            </w:pPr>
            <w:r>
              <w:t>47:03:0706001:363</w:t>
            </w:r>
          </w:p>
        </w:tc>
        <w:tc>
          <w:tcPr>
            <w:tcW w:w="1154" w:type="pct"/>
            <w:vMerge/>
          </w:tcPr>
          <w:p w:rsidR="006101F2" w:rsidRPr="00910B00" w:rsidRDefault="006101F2" w:rsidP="0008675D">
            <w:pPr>
              <w:pStyle w:val="afffffffffff2"/>
            </w:pPr>
          </w:p>
        </w:tc>
        <w:tc>
          <w:tcPr>
            <w:tcW w:w="1635" w:type="pct"/>
            <w:vMerge/>
          </w:tcPr>
          <w:p w:rsidR="006101F2" w:rsidRPr="00910B00" w:rsidRDefault="006101F2" w:rsidP="0008675D">
            <w:pPr>
              <w:pStyle w:val="afffffffffff2"/>
            </w:pPr>
          </w:p>
        </w:tc>
        <w:tc>
          <w:tcPr>
            <w:tcW w:w="422" w:type="pct"/>
            <w:vMerge/>
          </w:tcPr>
          <w:p w:rsidR="006101F2" w:rsidRPr="002058FF" w:rsidRDefault="006101F2" w:rsidP="0008675D">
            <w:pPr>
              <w:pStyle w:val="afffffffffff2"/>
            </w:pPr>
          </w:p>
        </w:tc>
      </w:tr>
      <w:tr w:rsidR="006101F2" w:rsidTr="00D57296">
        <w:tc>
          <w:tcPr>
            <w:tcW w:w="206" w:type="pct"/>
            <w:vMerge/>
          </w:tcPr>
          <w:p w:rsidR="006101F2" w:rsidRDefault="006101F2" w:rsidP="0008675D">
            <w:pPr>
              <w:pStyle w:val="afffffffffff2"/>
            </w:pPr>
          </w:p>
        </w:tc>
        <w:tc>
          <w:tcPr>
            <w:tcW w:w="1583" w:type="pct"/>
          </w:tcPr>
          <w:p w:rsidR="006101F2" w:rsidRDefault="006101F2" w:rsidP="0008675D">
            <w:pPr>
              <w:pStyle w:val="afffffffffff2"/>
              <w:rPr>
                <w:szCs w:val="24"/>
              </w:rPr>
            </w:pPr>
            <w:r>
              <w:t>47:03:0706001:364</w:t>
            </w:r>
          </w:p>
        </w:tc>
        <w:tc>
          <w:tcPr>
            <w:tcW w:w="1154" w:type="pct"/>
            <w:vMerge/>
          </w:tcPr>
          <w:p w:rsidR="006101F2" w:rsidRPr="00910B00" w:rsidRDefault="006101F2" w:rsidP="0008675D">
            <w:pPr>
              <w:pStyle w:val="afffffffffff2"/>
            </w:pPr>
          </w:p>
        </w:tc>
        <w:tc>
          <w:tcPr>
            <w:tcW w:w="1635" w:type="pct"/>
            <w:vMerge/>
          </w:tcPr>
          <w:p w:rsidR="006101F2" w:rsidRPr="00910B00" w:rsidRDefault="006101F2" w:rsidP="0008675D">
            <w:pPr>
              <w:pStyle w:val="afffffffffff2"/>
            </w:pPr>
          </w:p>
        </w:tc>
        <w:tc>
          <w:tcPr>
            <w:tcW w:w="422" w:type="pct"/>
            <w:vMerge/>
          </w:tcPr>
          <w:p w:rsidR="006101F2" w:rsidRPr="002058FF" w:rsidRDefault="006101F2" w:rsidP="0008675D">
            <w:pPr>
              <w:pStyle w:val="afffffffffff2"/>
            </w:pPr>
          </w:p>
        </w:tc>
      </w:tr>
      <w:tr w:rsidR="006101F2" w:rsidTr="00D57296">
        <w:tc>
          <w:tcPr>
            <w:tcW w:w="206" w:type="pct"/>
            <w:vMerge/>
          </w:tcPr>
          <w:p w:rsidR="006101F2" w:rsidRDefault="006101F2" w:rsidP="0008675D">
            <w:pPr>
              <w:pStyle w:val="afffffffffff2"/>
            </w:pPr>
          </w:p>
        </w:tc>
        <w:tc>
          <w:tcPr>
            <w:tcW w:w="1583" w:type="pct"/>
          </w:tcPr>
          <w:p w:rsidR="006101F2" w:rsidRDefault="006101F2" w:rsidP="0008675D">
            <w:pPr>
              <w:pStyle w:val="afffffffffff2"/>
              <w:rPr>
                <w:szCs w:val="24"/>
              </w:rPr>
            </w:pPr>
            <w:r>
              <w:t>47:03:0706001:472</w:t>
            </w:r>
          </w:p>
        </w:tc>
        <w:tc>
          <w:tcPr>
            <w:tcW w:w="1154" w:type="pct"/>
            <w:vMerge/>
          </w:tcPr>
          <w:p w:rsidR="006101F2" w:rsidRPr="00910B00" w:rsidRDefault="006101F2" w:rsidP="0008675D">
            <w:pPr>
              <w:pStyle w:val="afffffffffff2"/>
            </w:pPr>
          </w:p>
        </w:tc>
        <w:tc>
          <w:tcPr>
            <w:tcW w:w="1635" w:type="pct"/>
            <w:vMerge/>
          </w:tcPr>
          <w:p w:rsidR="006101F2" w:rsidRPr="00910B00" w:rsidRDefault="006101F2" w:rsidP="0008675D">
            <w:pPr>
              <w:pStyle w:val="afffffffffff2"/>
            </w:pPr>
          </w:p>
        </w:tc>
        <w:tc>
          <w:tcPr>
            <w:tcW w:w="422" w:type="pct"/>
            <w:vMerge/>
          </w:tcPr>
          <w:p w:rsidR="006101F2" w:rsidRPr="002058FF" w:rsidRDefault="006101F2" w:rsidP="0008675D">
            <w:pPr>
              <w:pStyle w:val="afffffffffff2"/>
            </w:pPr>
          </w:p>
        </w:tc>
      </w:tr>
      <w:tr w:rsidR="006101F2" w:rsidTr="00D57296">
        <w:tc>
          <w:tcPr>
            <w:tcW w:w="206" w:type="pct"/>
            <w:vMerge/>
          </w:tcPr>
          <w:p w:rsidR="006101F2" w:rsidRDefault="006101F2" w:rsidP="0008675D">
            <w:pPr>
              <w:pStyle w:val="afffffffffff2"/>
            </w:pPr>
          </w:p>
        </w:tc>
        <w:tc>
          <w:tcPr>
            <w:tcW w:w="1583" w:type="pct"/>
          </w:tcPr>
          <w:p w:rsidR="006101F2" w:rsidRDefault="006101F2" w:rsidP="0008675D">
            <w:pPr>
              <w:pStyle w:val="afffffffffff2"/>
              <w:rPr>
                <w:szCs w:val="24"/>
              </w:rPr>
            </w:pPr>
            <w:r>
              <w:t>47:03:0706001:473</w:t>
            </w:r>
          </w:p>
        </w:tc>
        <w:tc>
          <w:tcPr>
            <w:tcW w:w="1154" w:type="pct"/>
            <w:vMerge/>
          </w:tcPr>
          <w:p w:rsidR="006101F2" w:rsidRPr="00910B00" w:rsidRDefault="006101F2" w:rsidP="0008675D">
            <w:pPr>
              <w:pStyle w:val="afffffffffff2"/>
            </w:pPr>
          </w:p>
        </w:tc>
        <w:tc>
          <w:tcPr>
            <w:tcW w:w="1635" w:type="pct"/>
            <w:vMerge/>
          </w:tcPr>
          <w:p w:rsidR="006101F2" w:rsidRPr="00910B00" w:rsidRDefault="006101F2" w:rsidP="0008675D">
            <w:pPr>
              <w:pStyle w:val="afffffffffff2"/>
            </w:pPr>
          </w:p>
        </w:tc>
        <w:tc>
          <w:tcPr>
            <w:tcW w:w="422" w:type="pct"/>
            <w:vMerge/>
          </w:tcPr>
          <w:p w:rsidR="006101F2" w:rsidRPr="002058FF" w:rsidRDefault="006101F2" w:rsidP="0008675D">
            <w:pPr>
              <w:pStyle w:val="afffffffffff2"/>
            </w:pPr>
          </w:p>
        </w:tc>
      </w:tr>
      <w:tr w:rsidR="006101F2" w:rsidTr="00D57296">
        <w:tc>
          <w:tcPr>
            <w:tcW w:w="206" w:type="pct"/>
            <w:vMerge/>
          </w:tcPr>
          <w:p w:rsidR="006101F2" w:rsidRDefault="006101F2" w:rsidP="0008675D">
            <w:pPr>
              <w:pStyle w:val="afffffffffff2"/>
            </w:pPr>
          </w:p>
        </w:tc>
        <w:tc>
          <w:tcPr>
            <w:tcW w:w="1583" w:type="pct"/>
          </w:tcPr>
          <w:p w:rsidR="006101F2" w:rsidRDefault="006101F2" w:rsidP="0008675D">
            <w:pPr>
              <w:pStyle w:val="afffffffffff2"/>
              <w:rPr>
                <w:szCs w:val="24"/>
              </w:rPr>
            </w:pPr>
            <w:r>
              <w:t>47:03:0706001:474</w:t>
            </w:r>
          </w:p>
        </w:tc>
        <w:tc>
          <w:tcPr>
            <w:tcW w:w="1154" w:type="pct"/>
            <w:vMerge/>
          </w:tcPr>
          <w:p w:rsidR="006101F2" w:rsidRPr="00910B00" w:rsidRDefault="006101F2" w:rsidP="0008675D">
            <w:pPr>
              <w:pStyle w:val="afffffffffff2"/>
            </w:pPr>
          </w:p>
        </w:tc>
        <w:tc>
          <w:tcPr>
            <w:tcW w:w="1635" w:type="pct"/>
            <w:vMerge/>
          </w:tcPr>
          <w:p w:rsidR="006101F2" w:rsidRPr="00910B00" w:rsidRDefault="006101F2" w:rsidP="0008675D">
            <w:pPr>
              <w:pStyle w:val="afffffffffff2"/>
            </w:pPr>
          </w:p>
        </w:tc>
        <w:tc>
          <w:tcPr>
            <w:tcW w:w="422" w:type="pct"/>
            <w:vMerge/>
          </w:tcPr>
          <w:p w:rsidR="006101F2" w:rsidRPr="002058FF" w:rsidRDefault="006101F2" w:rsidP="0008675D">
            <w:pPr>
              <w:pStyle w:val="afffffffffff2"/>
            </w:pPr>
          </w:p>
        </w:tc>
      </w:tr>
      <w:tr w:rsidR="006101F2" w:rsidTr="00D57296">
        <w:tc>
          <w:tcPr>
            <w:tcW w:w="206" w:type="pct"/>
            <w:vMerge/>
          </w:tcPr>
          <w:p w:rsidR="006101F2" w:rsidRDefault="006101F2" w:rsidP="0008675D">
            <w:pPr>
              <w:pStyle w:val="afffffffffff2"/>
            </w:pPr>
          </w:p>
        </w:tc>
        <w:tc>
          <w:tcPr>
            <w:tcW w:w="1583" w:type="pct"/>
          </w:tcPr>
          <w:p w:rsidR="006101F2" w:rsidRDefault="006101F2" w:rsidP="0008675D">
            <w:pPr>
              <w:pStyle w:val="afffffffffff2"/>
              <w:rPr>
                <w:szCs w:val="24"/>
              </w:rPr>
            </w:pPr>
            <w:r>
              <w:t>47:03:0706001:475</w:t>
            </w:r>
          </w:p>
        </w:tc>
        <w:tc>
          <w:tcPr>
            <w:tcW w:w="1154" w:type="pct"/>
            <w:vMerge/>
          </w:tcPr>
          <w:p w:rsidR="006101F2" w:rsidRPr="00910B00" w:rsidRDefault="006101F2" w:rsidP="0008675D">
            <w:pPr>
              <w:pStyle w:val="afffffffffff2"/>
            </w:pPr>
          </w:p>
        </w:tc>
        <w:tc>
          <w:tcPr>
            <w:tcW w:w="1635" w:type="pct"/>
            <w:vMerge/>
          </w:tcPr>
          <w:p w:rsidR="006101F2" w:rsidRPr="00910B00" w:rsidRDefault="006101F2" w:rsidP="0008675D">
            <w:pPr>
              <w:pStyle w:val="afffffffffff2"/>
            </w:pPr>
          </w:p>
        </w:tc>
        <w:tc>
          <w:tcPr>
            <w:tcW w:w="422" w:type="pct"/>
            <w:vMerge/>
          </w:tcPr>
          <w:p w:rsidR="006101F2" w:rsidRPr="002058FF" w:rsidRDefault="006101F2" w:rsidP="0008675D">
            <w:pPr>
              <w:pStyle w:val="afffffffffff2"/>
            </w:pPr>
          </w:p>
        </w:tc>
      </w:tr>
      <w:tr w:rsidR="006101F2" w:rsidTr="00D57296">
        <w:tc>
          <w:tcPr>
            <w:tcW w:w="206" w:type="pct"/>
            <w:vMerge/>
          </w:tcPr>
          <w:p w:rsidR="006101F2" w:rsidRDefault="006101F2" w:rsidP="0008675D">
            <w:pPr>
              <w:pStyle w:val="afffffffffff2"/>
            </w:pPr>
          </w:p>
        </w:tc>
        <w:tc>
          <w:tcPr>
            <w:tcW w:w="1583" w:type="pct"/>
          </w:tcPr>
          <w:p w:rsidR="006101F2" w:rsidRDefault="006101F2" w:rsidP="0008675D">
            <w:pPr>
              <w:pStyle w:val="afffffffffff2"/>
              <w:rPr>
                <w:szCs w:val="24"/>
              </w:rPr>
            </w:pPr>
            <w:r>
              <w:t>47:03:0706001:476</w:t>
            </w:r>
          </w:p>
        </w:tc>
        <w:tc>
          <w:tcPr>
            <w:tcW w:w="1154" w:type="pct"/>
            <w:vMerge/>
          </w:tcPr>
          <w:p w:rsidR="006101F2" w:rsidRPr="00910B00" w:rsidRDefault="006101F2" w:rsidP="0008675D">
            <w:pPr>
              <w:pStyle w:val="afffffffffff2"/>
            </w:pPr>
          </w:p>
        </w:tc>
        <w:tc>
          <w:tcPr>
            <w:tcW w:w="1635" w:type="pct"/>
            <w:vMerge/>
          </w:tcPr>
          <w:p w:rsidR="006101F2" w:rsidRPr="00910B00" w:rsidRDefault="006101F2" w:rsidP="0008675D">
            <w:pPr>
              <w:pStyle w:val="afffffffffff2"/>
            </w:pPr>
          </w:p>
        </w:tc>
        <w:tc>
          <w:tcPr>
            <w:tcW w:w="422" w:type="pct"/>
            <w:vMerge/>
          </w:tcPr>
          <w:p w:rsidR="006101F2" w:rsidRPr="002058FF" w:rsidRDefault="006101F2" w:rsidP="0008675D">
            <w:pPr>
              <w:pStyle w:val="afffffffffff2"/>
            </w:pPr>
          </w:p>
        </w:tc>
      </w:tr>
      <w:tr w:rsidR="006101F2" w:rsidTr="00D57296">
        <w:tc>
          <w:tcPr>
            <w:tcW w:w="5000" w:type="pct"/>
            <w:gridSpan w:val="5"/>
          </w:tcPr>
          <w:p w:rsidR="006101F2" w:rsidRDefault="006101F2" w:rsidP="0008675D">
            <w:pPr>
              <w:pStyle w:val="afffffffffff2"/>
            </w:pPr>
            <w:r w:rsidRPr="00E25A20">
              <w:t>Деревня Овраги</w:t>
            </w:r>
          </w:p>
        </w:tc>
      </w:tr>
      <w:tr w:rsidR="006101F2" w:rsidTr="00D57296">
        <w:tc>
          <w:tcPr>
            <w:tcW w:w="206" w:type="pct"/>
          </w:tcPr>
          <w:p w:rsidR="006101F2" w:rsidRDefault="006101F2" w:rsidP="00D35B68">
            <w:pPr>
              <w:pStyle w:val="affffffffffff8"/>
            </w:pPr>
            <w:r>
              <w:t>2</w:t>
            </w:r>
          </w:p>
        </w:tc>
        <w:tc>
          <w:tcPr>
            <w:tcW w:w="1583" w:type="pct"/>
          </w:tcPr>
          <w:p w:rsidR="006101F2" w:rsidRPr="00910B00" w:rsidRDefault="006101F2" w:rsidP="0008675D">
            <w:pPr>
              <w:pStyle w:val="afffffffffff2"/>
            </w:pPr>
            <w:r w:rsidRPr="00910B00">
              <w:t>Неоформленные земельные участк</w:t>
            </w:r>
            <w:r w:rsidR="00A71A9E">
              <w:t>и</w:t>
            </w:r>
            <w:r w:rsidRPr="00910B00">
              <w:t>, собственность на которые не разграничена</w:t>
            </w:r>
          </w:p>
        </w:tc>
        <w:tc>
          <w:tcPr>
            <w:tcW w:w="1154" w:type="pct"/>
          </w:tcPr>
          <w:p w:rsidR="006101F2" w:rsidRPr="00910B00" w:rsidRDefault="006101F2" w:rsidP="0008675D">
            <w:pPr>
              <w:pStyle w:val="afffffffffff2"/>
            </w:pPr>
            <w:r>
              <w:t>Земли запаса</w:t>
            </w:r>
          </w:p>
        </w:tc>
        <w:tc>
          <w:tcPr>
            <w:tcW w:w="1635" w:type="pct"/>
          </w:tcPr>
          <w:p w:rsidR="006101F2" w:rsidRPr="00910B00" w:rsidRDefault="006101F2" w:rsidP="0008675D">
            <w:pPr>
              <w:pStyle w:val="afffffffffff2"/>
            </w:pPr>
            <w:r w:rsidRPr="00910B00">
              <w:t>Земли населённых пунктов</w:t>
            </w:r>
            <w:r>
              <w:t xml:space="preserve">, </w:t>
            </w:r>
            <w:r w:rsidRPr="002058FF">
              <w:t xml:space="preserve">зона </w:t>
            </w:r>
            <w:r>
              <w:t>рекреационного назначения</w:t>
            </w:r>
          </w:p>
        </w:tc>
        <w:tc>
          <w:tcPr>
            <w:tcW w:w="422" w:type="pct"/>
          </w:tcPr>
          <w:p w:rsidR="006101F2" w:rsidRPr="00910B00" w:rsidRDefault="006101F2" w:rsidP="00D35B68">
            <w:pPr>
              <w:pStyle w:val="afc"/>
            </w:pPr>
            <w:r>
              <w:t>8,1</w:t>
            </w:r>
          </w:p>
        </w:tc>
      </w:tr>
      <w:tr w:rsidR="00D57296" w:rsidTr="00D57296">
        <w:tc>
          <w:tcPr>
            <w:tcW w:w="206" w:type="pct"/>
          </w:tcPr>
          <w:p w:rsidR="00D57296" w:rsidRDefault="00D57296" w:rsidP="00D35B68">
            <w:pPr>
              <w:pStyle w:val="affffffffffff8"/>
            </w:pPr>
            <w:r>
              <w:t>3</w:t>
            </w:r>
          </w:p>
        </w:tc>
        <w:tc>
          <w:tcPr>
            <w:tcW w:w="1583" w:type="pct"/>
          </w:tcPr>
          <w:p w:rsidR="00D57296" w:rsidRPr="00D57296" w:rsidRDefault="00D57296" w:rsidP="0008675D">
            <w:pPr>
              <w:pStyle w:val="afffffffffff2"/>
            </w:pPr>
            <w:r w:rsidRPr="00D57296">
              <w:t>47:03:0706001:826</w:t>
            </w:r>
          </w:p>
        </w:tc>
        <w:tc>
          <w:tcPr>
            <w:tcW w:w="1154" w:type="pct"/>
            <w:vMerge w:val="restart"/>
          </w:tcPr>
          <w:p w:rsidR="00D57296" w:rsidRPr="00910B00" w:rsidRDefault="00D57296" w:rsidP="0008675D">
            <w:pPr>
              <w:pStyle w:val="afffffffffff2"/>
            </w:pPr>
            <w:r w:rsidRPr="00910B00">
              <w:t xml:space="preserve">Земли </w:t>
            </w:r>
            <w:r>
              <w:t>особо охраняемых территорий и объектов</w:t>
            </w:r>
          </w:p>
        </w:tc>
        <w:tc>
          <w:tcPr>
            <w:tcW w:w="1635" w:type="pct"/>
            <w:vMerge w:val="restart"/>
          </w:tcPr>
          <w:p w:rsidR="00D57296" w:rsidRPr="00910B00" w:rsidRDefault="00D57296" w:rsidP="0008675D">
            <w:pPr>
              <w:pStyle w:val="afffffffffff2"/>
            </w:pPr>
            <w:r w:rsidRPr="00D57296">
              <w:t>Земли населённых пунктов, зона застройки индивидуальными жилыми домами</w:t>
            </w:r>
          </w:p>
        </w:tc>
        <w:tc>
          <w:tcPr>
            <w:tcW w:w="422" w:type="pct"/>
          </w:tcPr>
          <w:p w:rsidR="00D57296" w:rsidRDefault="00D57296" w:rsidP="00D35B68">
            <w:pPr>
              <w:pStyle w:val="afc"/>
            </w:pPr>
            <w:r>
              <w:t>0,0145</w:t>
            </w:r>
          </w:p>
        </w:tc>
      </w:tr>
      <w:tr w:rsidR="00D57296" w:rsidTr="00D57296">
        <w:tc>
          <w:tcPr>
            <w:tcW w:w="206" w:type="pct"/>
          </w:tcPr>
          <w:p w:rsidR="00D57296" w:rsidRDefault="00D57296" w:rsidP="00D35B68">
            <w:pPr>
              <w:pStyle w:val="affffffffffff8"/>
            </w:pPr>
            <w:r>
              <w:t>4</w:t>
            </w:r>
          </w:p>
        </w:tc>
        <w:tc>
          <w:tcPr>
            <w:tcW w:w="1583" w:type="pct"/>
          </w:tcPr>
          <w:p w:rsidR="00D57296" w:rsidRPr="00910B00" w:rsidRDefault="00D57296" w:rsidP="0008675D">
            <w:pPr>
              <w:pStyle w:val="afffffffffff2"/>
            </w:pPr>
            <w:r w:rsidRPr="00D57296">
              <w:t>47:03:0706001:930</w:t>
            </w:r>
          </w:p>
        </w:tc>
        <w:tc>
          <w:tcPr>
            <w:tcW w:w="1154" w:type="pct"/>
            <w:vMerge/>
          </w:tcPr>
          <w:p w:rsidR="00D57296" w:rsidRDefault="00D57296" w:rsidP="0008675D">
            <w:pPr>
              <w:pStyle w:val="afffffffffff2"/>
            </w:pPr>
          </w:p>
        </w:tc>
        <w:tc>
          <w:tcPr>
            <w:tcW w:w="1635" w:type="pct"/>
            <w:vMerge/>
          </w:tcPr>
          <w:p w:rsidR="00D57296" w:rsidRPr="00910B00" w:rsidRDefault="00D57296" w:rsidP="0008675D">
            <w:pPr>
              <w:pStyle w:val="afffffffffff2"/>
            </w:pPr>
          </w:p>
        </w:tc>
        <w:tc>
          <w:tcPr>
            <w:tcW w:w="422" w:type="pct"/>
          </w:tcPr>
          <w:p w:rsidR="00D57296" w:rsidRDefault="00D57296" w:rsidP="00D35B68">
            <w:pPr>
              <w:pStyle w:val="afc"/>
            </w:pPr>
            <w:r>
              <w:t>0,1286</w:t>
            </w:r>
          </w:p>
        </w:tc>
      </w:tr>
      <w:tr w:rsidR="00D57296" w:rsidTr="00D57296">
        <w:tc>
          <w:tcPr>
            <w:tcW w:w="206" w:type="pct"/>
          </w:tcPr>
          <w:p w:rsidR="00D57296" w:rsidRDefault="00D57296" w:rsidP="00D35B68">
            <w:pPr>
              <w:pStyle w:val="affffffffffff8"/>
            </w:pPr>
            <w:r>
              <w:t>5</w:t>
            </w:r>
          </w:p>
        </w:tc>
        <w:tc>
          <w:tcPr>
            <w:tcW w:w="1583" w:type="pct"/>
          </w:tcPr>
          <w:p w:rsidR="00D57296" w:rsidRPr="00910B00" w:rsidRDefault="00D57296" w:rsidP="0008675D">
            <w:pPr>
              <w:pStyle w:val="afffffffffff2"/>
            </w:pPr>
            <w:r w:rsidRPr="00D57296">
              <w:t>47:03:0706001:931</w:t>
            </w:r>
          </w:p>
        </w:tc>
        <w:tc>
          <w:tcPr>
            <w:tcW w:w="1154" w:type="pct"/>
            <w:vMerge/>
          </w:tcPr>
          <w:p w:rsidR="00D57296" w:rsidRDefault="00D57296" w:rsidP="0008675D">
            <w:pPr>
              <w:pStyle w:val="afffffffffff2"/>
            </w:pPr>
          </w:p>
        </w:tc>
        <w:tc>
          <w:tcPr>
            <w:tcW w:w="1635" w:type="pct"/>
            <w:vMerge/>
          </w:tcPr>
          <w:p w:rsidR="00D57296" w:rsidRPr="00910B00" w:rsidRDefault="00D57296" w:rsidP="0008675D">
            <w:pPr>
              <w:pStyle w:val="afffffffffff2"/>
            </w:pPr>
          </w:p>
        </w:tc>
        <w:tc>
          <w:tcPr>
            <w:tcW w:w="422" w:type="pct"/>
          </w:tcPr>
          <w:p w:rsidR="00D57296" w:rsidRDefault="00D57296" w:rsidP="00D35B68">
            <w:pPr>
              <w:pStyle w:val="afc"/>
            </w:pPr>
            <w:r>
              <w:t>0,4069</w:t>
            </w:r>
          </w:p>
        </w:tc>
      </w:tr>
      <w:tr w:rsidR="00D57296" w:rsidTr="00D57296">
        <w:tc>
          <w:tcPr>
            <w:tcW w:w="206" w:type="pct"/>
          </w:tcPr>
          <w:p w:rsidR="00D57296" w:rsidRDefault="00D57296" w:rsidP="00D35B68">
            <w:pPr>
              <w:pStyle w:val="affffffffffff8"/>
            </w:pPr>
            <w:r>
              <w:t>6</w:t>
            </w:r>
          </w:p>
        </w:tc>
        <w:tc>
          <w:tcPr>
            <w:tcW w:w="1583" w:type="pct"/>
          </w:tcPr>
          <w:p w:rsidR="00D57296" w:rsidRPr="00910B00" w:rsidRDefault="00D57296" w:rsidP="0008675D">
            <w:pPr>
              <w:pStyle w:val="afffffffffff2"/>
            </w:pPr>
            <w:r w:rsidRPr="00D57296">
              <w:t>47:03:0706001:1355</w:t>
            </w:r>
          </w:p>
        </w:tc>
        <w:tc>
          <w:tcPr>
            <w:tcW w:w="1154" w:type="pct"/>
            <w:vMerge/>
          </w:tcPr>
          <w:p w:rsidR="00D57296" w:rsidRDefault="00D57296" w:rsidP="0008675D">
            <w:pPr>
              <w:pStyle w:val="afffffffffff2"/>
            </w:pPr>
          </w:p>
        </w:tc>
        <w:tc>
          <w:tcPr>
            <w:tcW w:w="1635" w:type="pct"/>
            <w:vMerge/>
          </w:tcPr>
          <w:p w:rsidR="00D57296" w:rsidRPr="00910B00" w:rsidRDefault="00D57296" w:rsidP="0008675D">
            <w:pPr>
              <w:pStyle w:val="afffffffffff2"/>
            </w:pPr>
          </w:p>
        </w:tc>
        <w:tc>
          <w:tcPr>
            <w:tcW w:w="422" w:type="pct"/>
          </w:tcPr>
          <w:p w:rsidR="00D57296" w:rsidRDefault="00D57296" w:rsidP="00D35B68">
            <w:pPr>
              <w:pStyle w:val="afc"/>
            </w:pPr>
            <w:r>
              <w:t>0,1292</w:t>
            </w:r>
          </w:p>
        </w:tc>
      </w:tr>
      <w:tr w:rsidR="00D57296" w:rsidTr="00D57296">
        <w:tc>
          <w:tcPr>
            <w:tcW w:w="206" w:type="pct"/>
          </w:tcPr>
          <w:p w:rsidR="00D57296" w:rsidRDefault="00D57296" w:rsidP="00D35B68">
            <w:pPr>
              <w:pStyle w:val="affffffffffff8"/>
            </w:pPr>
            <w:r>
              <w:t>7</w:t>
            </w:r>
          </w:p>
        </w:tc>
        <w:tc>
          <w:tcPr>
            <w:tcW w:w="1583" w:type="pct"/>
          </w:tcPr>
          <w:p w:rsidR="00D57296" w:rsidRPr="00910B00" w:rsidRDefault="00D57296" w:rsidP="0008675D">
            <w:pPr>
              <w:pStyle w:val="afffffffffff2"/>
            </w:pPr>
            <w:r w:rsidRPr="00D57296">
              <w:t>47:03:0706001:135</w:t>
            </w:r>
            <w:r>
              <w:t>8</w:t>
            </w:r>
          </w:p>
        </w:tc>
        <w:tc>
          <w:tcPr>
            <w:tcW w:w="1154" w:type="pct"/>
            <w:vMerge/>
          </w:tcPr>
          <w:p w:rsidR="00D57296" w:rsidRDefault="00D57296" w:rsidP="0008675D">
            <w:pPr>
              <w:pStyle w:val="afffffffffff2"/>
            </w:pPr>
          </w:p>
        </w:tc>
        <w:tc>
          <w:tcPr>
            <w:tcW w:w="1635" w:type="pct"/>
            <w:vMerge/>
          </w:tcPr>
          <w:p w:rsidR="00D57296" w:rsidRPr="00910B00" w:rsidRDefault="00D57296" w:rsidP="0008675D">
            <w:pPr>
              <w:pStyle w:val="afffffffffff2"/>
            </w:pPr>
          </w:p>
        </w:tc>
        <w:tc>
          <w:tcPr>
            <w:tcW w:w="422" w:type="pct"/>
          </w:tcPr>
          <w:p w:rsidR="00D57296" w:rsidRDefault="00D57296" w:rsidP="00D35B68">
            <w:pPr>
              <w:pStyle w:val="afc"/>
            </w:pPr>
            <w:r>
              <w:t>0,1286</w:t>
            </w:r>
          </w:p>
        </w:tc>
      </w:tr>
      <w:tr w:rsidR="00D57296" w:rsidTr="00D57296">
        <w:tc>
          <w:tcPr>
            <w:tcW w:w="206" w:type="pct"/>
          </w:tcPr>
          <w:p w:rsidR="00D57296" w:rsidRDefault="00D57296" w:rsidP="00D35B68">
            <w:pPr>
              <w:pStyle w:val="affffffffffff8"/>
            </w:pPr>
            <w:r>
              <w:t>8</w:t>
            </w:r>
          </w:p>
        </w:tc>
        <w:tc>
          <w:tcPr>
            <w:tcW w:w="1583" w:type="pct"/>
          </w:tcPr>
          <w:p w:rsidR="00D57296" w:rsidRPr="00910B00" w:rsidRDefault="00D57296" w:rsidP="0008675D">
            <w:pPr>
              <w:pStyle w:val="afffffffffff2"/>
            </w:pPr>
            <w:r w:rsidRPr="00D57296">
              <w:t>47:03:0706001:135</w:t>
            </w:r>
            <w:r>
              <w:t>9</w:t>
            </w:r>
          </w:p>
        </w:tc>
        <w:tc>
          <w:tcPr>
            <w:tcW w:w="1154" w:type="pct"/>
            <w:vMerge/>
          </w:tcPr>
          <w:p w:rsidR="00D57296" w:rsidRDefault="00D57296" w:rsidP="0008675D">
            <w:pPr>
              <w:pStyle w:val="afffffffffff2"/>
            </w:pPr>
          </w:p>
        </w:tc>
        <w:tc>
          <w:tcPr>
            <w:tcW w:w="1635" w:type="pct"/>
            <w:vMerge/>
          </w:tcPr>
          <w:p w:rsidR="00D57296" w:rsidRPr="00910B00" w:rsidRDefault="00D57296" w:rsidP="0008675D">
            <w:pPr>
              <w:pStyle w:val="afffffffffff2"/>
            </w:pPr>
          </w:p>
        </w:tc>
        <w:tc>
          <w:tcPr>
            <w:tcW w:w="422" w:type="pct"/>
          </w:tcPr>
          <w:p w:rsidR="00D57296" w:rsidRDefault="00D57296" w:rsidP="00D35B68">
            <w:pPr>
              <w:pStyle w:val="afc"/>
            </w:pPr>
            <w:r>
              <w:t>0,1254</w:t>
            </w:r>
          </w:p>
        </w:tc>
      </w:tr>
      <w:tr w:rsidR="00D57296" w:rsidTr="00D57296">
        <w:tc>
          <w:tcPr>
            <w:tcW w:w="206" w:type="pct"/>
          </w:tcPr>
          <w:p w:rsidR="00D57296" w:rsidRDefault="00D57296" w:rsidP="00D35B68">
            <w:pPr>
              <w:pStyle w:val="affffffffffff8"/>
            </w:pPr>
            <w:r>
              <w:t>9</w:t>
            </w:r>
          </w:p>
        </w:tc>
        <w:tc>
          <w:tcPr>
            <w:tcW w:w="1583" w:type="pct"/>
          </w:tcPr>
          <w:p w:rsidR="00D57296" w:rsidRPr="00910B00" w:rsidRDefault="00D57296" w:rsidP="0008675D">
            <w:pPr>
              <w:pStyle w:val="afffffffffff2"/>
            </w:pPr>
            <w:r w:rsidRPr="00D57296">
              <w:t>47:03:0706001:13</w:t>
            </w:r>
            <w:r>
              <w:t>60</w:t>
            </w:r>
          </w:p>
        </w:tc>
        <w:tc>
          <w:tcPr>
            <w:tcW w:w="1154" w:type="pct"/>
            <w:vMerge/>
          </w:tcPr>
          <w:p w:rsidR="00D57296" w:rsidRDefault="00D57296" w:rsidP="0008675D">
            <w:pPr>
              <w:pStyle w:val="afffffffffff2"/>
            </w:pPr>
          </w:p>
        </w:tc>
        <w:tc>
          <w:tcPr>
            <w:tcW w:w="1635" w:type="pct"/>
            <w:vMerge/>
          </w:tcPr>
          <w:p w:rsidR="00D57296" w:rsidRPr="00910B00" w:rsidRDefault="00D57296" w:rsidP="0008675D">
            <w:pPr>
              <w:pStyle w:val="afffffffffff2"/>
            </w:pPr>
          </w:p>
        </w:tc>
        <w:tc>
          <w:tcPr>
            <w:tcW w:w="422" w:type="pct"/>
          </w:tcPr>
          <w:p w:rsidR="00D57296" w:rsidRDefault="00D57296" w:rsidP="00D35B68">
            <w:pPr>
              <w:pStyle w:val="afc"/>
            </w:pPr>
            <w:r>
              <w:t>0,1254</w:t>
            </w:r>
          </w:p>
        </w:tc>
      </w:tr>
      <w:tr w:rsidR="00D57296" w:rsidTr="00D57296">
        <w:tc>
          <w:tcPr>
            <w:tcW w:w="206" w:type="pct"/>
          </w:tcPr>
          <w:p w:rsidR="00D57296" w:rsidRDefault="00D57296" w:rsidP="00D35B68">
            <w:pPr>
              <w:pStyle w:val="affffffffffff8"/>
            </w:pPr>
            <w:r>
              <w:t>10</w:t>
            </w:r>
          </w:p>
        </w:tc>
        <w:tc>
          <w:tcPr>
            <w:tcW w:w="1583" w:type="pct"/>
          </w:tcPr>
          <w:p w:rsidR="00D57296" w:rsidRPr="00910B00" w:rsidRDefault="00D57296" w:rsidP="0008675D">
            <w:pPr>
              <w:pStyle w:val="afffffffffff2"/>
            </w:pPr>
            <w:r w:rsidRPr="00D57296">
              <w:t>47:03:0706001:13</w:t>
            </w:r>
            <w:r>
              <w:t>61</w:t>
            </w:r>
          </w:p>
        </w:tc>
        <w:tc>
          <w:tcPr>
            <w:tcW w:w="1154" w:type="pct"/>
            <w:vMerge/>
          </w:tcPr>
          <w:p w:rsidR="00D57296" w:rsidRDefault="00D57296" w:rsidP="0008675D">
            <w:pPr>
              <w:pStyle w:val="afffffffffff2"/>
            </w:pPr>
          </w:p>
        </w:tc>
        <w:tc>
          <w:tcPr>
            <w:tcW w:w="1635" w:type="pct"/>
            <w:vMerge/>
          </w:tcPr>
          <w:p w:rsidR="00D57296" w:rsidRPr="00910B00" w:rsidRDefault="00D57296" w:rsidP="0008675D">
            <w:pPr>
              <w:pStyle w:val="afffffffffff2"/>
            </w:pPr>
          </w:p>
        </w:tc>
        <w:tc>
          <w:tcPr>
            <w:tcW w:w="422" w:type="pct"/>
          </w:tcPr>
          <w:p w:rsidR="00D57296" w:rsidRDefault="00D57296" w:rsidP="00D35B68">
            <w:pPr>
              <w:pStyle w:val="afc"/>
            </w:pPr>
            <w:r>
              <w:t>0,0432</w:t>
            </w:r>
          </w:p>
        </w:tc>
      </w:tr>
      <w:tr w:rsidR="00D57296" w:rsidTr="00D57296">
        <w:tc>
          <w:tcPr>
            <w:tcW w:w="206" w:type="pct"/>
          </w:tcPr>
          <w:p w:rsidR="00D57296" w:rsidRDefault="00D57296" w:rsidP="00D35B68">
            <w:pPr>
              <w:pStyle w:val="affffffffffff8"/>
            </w:pPr>
            <w:r>
              <w:t>11</w:t>
            </w:r>
          </w:p>
        </w:tc>
        <w:tc>
          <w:tcPr>
            <w:tcW w:w="1583" w:type="pct"/>
          </w:tcPr>
          <w:p w:rsidR="00D57296" w:rsidRPr="00910B00" w:rsidRDefault="00D57296" w:rsidP="0008675D">
            <w:pPr>
              <w:pStyle w:val="afffffffffff2"/>
            </w:pPr>
            <w:r w:rsidRPr="00D57296">
              <w:t>47:03:0706001:136</w:t>
            </w:r>
            <w:r>
              <w:t>2</w:t>
            </w:r>
          </w:p>
        </w:tc>
        <w:tc>
          <w:tcPr>
            <w:tcW w:w="1154" w:type="pct"/>
            <w:vMerge/>
          </w:tcPr>
          <w:p w:rsidR="00D57296" w:rsidRDefault="00D57296" w:rsidP="0008675D">
            <w:pPr>
              <w:pStyle w:val="afffffffffff2"/>
            </w:pPr>
          </w:p>
        </w:tc>
        <w:tc>
          <w:tcPr>
            <w:tcW w:w="1635" w:type="pct"/>
            <w:vMerge/>
          </w:tcPr>
          <w:p w:rsidR="00D57296" w:rsidRPr="00910B00" w:rsidRDefault="00D57296" w:rsidP="0008675D">
            <w:pPr>
              <w:pStyle w:val="afffffffffff2"/>
            </w:pPr>
          </w:p>
        </w:tc>
        <w:tc>
          <w:tcPr>
            <w:tcW w:w="422" w:type="pct"/>
          </w:tcPr>
          <w:p w:rsidR="00D57296" w:rsidRDefault="00D57296" w:rsidP="00D35B68">
            <w:pPr>
              <w:pStyle w:val="afc"/>
            </w:pPr>
            <w:r>
              <w:t>0,2300</w:t>
            </w:r>
          </w:p>
        </w:tc>
      </w:tr>
      <w:tr w:rsidR="00D57296" w:rsidTr="00D57296">
        <w:tc>
          <w:tcPr>
            <w:tcW w:w="206" w:type="pct"/>
          </w:tcPr>
          <w:p w:rsidR="00D57296" w:rsidRDefault="00D57296" w:rsidP="00D35B68">
            <w:pPr>
              <w:pStyle w:val="affffffffffff8"/>
            </w:pPr>
            <w:r>
              <w:t>12</w:t>
            </w:r>
          </w:p>
        </w:tc>
        <w:tc>
          <w:tcPr>
            <w:tcW w:w="1583" w:type="pct"/>
          </w:tcPr>
          <w:p w:rsidR="00D57296" w:rsidRPr="00910B00" w:rsidRDefault="00D57296" w:rsidP="0008675D">
            <w:pPr>
              <w:pStyle w:val="afffffffffff2"/>
            </w:pPr>
            <w:r w:rsidRPr="00D57296">
              <w:t>47:03:0706001:136</w:t>
            </w:r>
            <w:r>
              <w:t>3</w:t>
            </w:r>
          </w:p>
        </w:tc>
        <w:tc>
          <w:tcPr>
            <w:tcW w:w="1154" w:type="pct"/>
            <w:vMerge/>
          </w:tcPr>
          <w:p w:rsidR="00D57296" w:rsidRDefault="00D57296" w:rsidP="0008675D">
            <w:pPr>
              <w:pStyle w:val="afffffffffff2"/>
            </w:pPr>
          </w:p>
        </w:tc>
        <w:tc>
          <w:tcPr>
            <w:tcW w:w="1635" w:type="pct"/>
            <w:vMerge/>
          </w:tcPr>
          <w:p w:rsidR="00D57296" w:rsidRPr="00910B00" w:rsidRDefault="00D57296" w:rsidP="0008675D">
            <w:pPr>
              <w:pStyle w:val="afffffffffff2"/>
            </w:pPr>
          </w:p>
        </w:tc>
        <w:tc>
          <w:tcPr>
            <w:tcW w:w="422" w:type="pct"/>
          </w:tcPr>
          <w:p w:rsidR="00D57296" w:rsidRDefault="00D57296" w:rsidP="00D35B68">
            <w:pPr>
              <w:pStyle w:val="afc"/>
            </w:pPr>
            <w:r>
              <w:t>0,1399</w:t>
            </w:r>
          </w:p>
        </w:tc>
      </w:tr>
      <w:tr w:rsidR="00D57296" w:rsidTr="00D57296">
        <w:tc>
          <w:tcPr>
            <w:tcW w:w="206" w:type="pct"/>
          </w:tcPr>
          <w:p w:rsidR="00D57296" w:rsidRDefault="00D57296" w:rsidP="00D35B68">
            <w:pPr>
              <w:pStyle w:val="affffffffffff8"/>
            </w:pPr>
            <w:r>
              <w:t>13</w:t>
            </w:r>
          </w:p>
        </w:tc>
        <w:tc>
          <w:tcPr>
            <w:tcW w:w="1583" w:type="pct"/>
          </w:tcPr>
          <w:p w:rsidR="00D57296" w:rsidRPr="00910B00" w:rsidRDefault="00D57296" w:rsidP="0008675D">
            <w:pPr>
              <w:pStyle w:val="afffffffffff2"/>
            </w:pPr>
            <w:r w:rsidRPr="00D57296">
              <w:t>47:03:0706001:136</w:t>
            </w:r>
            <w:r>
              <w:t>5</w:t>
            </w:r>
          </w:p>
        </w:tc>
        <w:tc>
          <w:tcPr>
            <w:tcW w:w="1154" w:type="pct"/>
            <w:vMerge/>
          </w:tcPr>
          <w:p w:rsidR="00D57296" w:rsidRDefault="00D57296" w:rsidP="0008675D">
            <w:pPr>
              <w:pStyle w:val="afffffffffff2"/>
            </w:pPr>
          </w:p>
        </w:tc>
        <w:tc>
          <w:tcPr>
            <w:tcW w:w="1635" w:type="pct"/>
            <w:vMerge/>
          </w:tcPr>
          <w:p w:rsidR="00D57296" w:rsidRPr="00910B00" w:rsidRDefault="00D57296" w:rsidP="0008675D">
            <w:pPr>
              <w:pStyle w:val="afffffffffff2"/>
            </w:pPr>
          </w:p>
        </w:tc>
        <w:tc>
          <w:tcPr>
            <w:tcW w:w="422" w:type="pct"/>
          </w:tcPr>
          <w:p w:rsidR="00D57296" w:rsidRDefault="00D57296" w:rsidP="00D35B68">
            <w:pPr>
              <w:pStyle w:val="afc"/>
            </w:pPr>
            <w:r>
              <w:t>0,1288</w:t>
            </w:r>
          </w:p>
        </w:tc>
      </w:tr>
      <w:tr w:rsidR="006101F2" w:rsidTr="00D57296">
        <w:tc>
          <w:tcPr>
            <w:tcW w:w="5000" w:type="pct"/>
            <w:gridSpan w:val="5"/>
          </w:tcPr>
          <w:p w:rsidR="006101F2" w:rsidRDefault="006101F2" w:rsidP="0008675D">
            <w:pPr>
              <w:pStyle w:val="afffffffffff2"/>
            </w:pPr>
            <w:r w:rsidRPr="00E25A20">
              <w:t>Деревня О</w:t>
            </w:r>
            <w:r>
              <w:t>льховка</w:t>
            </w:r>
          </w:p>
        </w:tc>
      </w:tr>
      <w:tr w:rsidR="006101F2" w:rsidTr="00D57296">
        <w:tc>
          <w:tcPr>
            <w:tcW w:w="206" w:type="pct"/>
          </w:tcPr>
          <w:p w:rsidR="006101F2" w:rsidRDefault="00D57296" w:rsidP="00D35B68">
            <w:pPr>
              <w:pStyle w:val="affffffffffff8"/>
            </w:pPr>
            <w:r>
              <w:t>14</w:t>
            </w:r>
          </w:p>
        </w:tc>
        <w:tc>
          <w:tcPr>
            <w:tcW w:w="1583" w:type="pct"/>
          </w:tcPr>
          <w:p w:rsidR="006101F2" w:rsidRPr="00910B00" w:rsidRDefault="006101F2" w:rsidP="0008675D">
            <w:pPr>
              <w:pStyle w:val="afffffffffff2"/>
            </w:pPr>
            <w:r w:rsidRPr="00910B00">
              <w:t>Неоформленные земельные участк</w:t>
            </w:r>
            <w:r w:rsidR="00A71A9E">
              <w:t>и</w:t>
            </w:r>
            <w:r w:rsidRPr="00910B00">
              <w:t>, собственность на которые не разграничена</w:t>
            </w:r>
          </w:p>
        </w:tc>
        <w:tc>
          <w:tcPr>
            <w:tcW w:w="1154" w:type="pct"/>
          </w:tcPr>
          <w:p w:rsidR="006101F2" w:rsidRPr="00910B00" w:rsidRDefault="006101F2" w:rsidP="0008675D">
            <w:pPr>
              <w:pStyle w:val="afffffffffff2"/>
            </w:pPr>
            <w:r>
              <w:t>Земли запаса</w:t>
            </w:r>
          </w:p>
        </w:tc>
        <w:tc>
          <w:tcPr>
            <w:tcW w:w="1635" w:type="pct"/>
          </w:tcPr>
          <w:p w:rsidR="006101F2" w:rsidRPr="00910B00" w:rsidRDefault="006101F2" w:rsidP="0008675D">
            <w:pPr>
              <w:pStyle w:val="afffffffffff2"/>
            </w:pPr>
            <w:r w:rsidRPr="00910B00">
              <w:t>Земли населённых пунктов</w:t>
            </w:r>
            <w:r>
              <w:t>, зона</w:t>
            </w:r>
            <w:r w:rsidRPr="002058FF">
              <w:t xml:space="preserve"> застройки индивидуальными жилыми домами</w:t>
            </w:r>
          </w:p>
        </w:tc>
        <w:tc>
          <w:tcPr>
            <w:tcW w:w="422" w:type="pct"/>
          </w:tcPr>
          <w:p w:rsidR="006101F2" w:rsidRPr="00910B00" w:rsidRDefault="006101F2" w:rsidP="005229ED">
            <w:pPr>
              <w:pStyle w:val="afc"/>
            </w:pPr>
            <w:r>
              <w:t>0,</w:t>
            </w:r>
            <w:r w:rsidR="005229ED">
              <w:t>2</w:t>
            </w:r>
          </w:p>
        </w:tc>
      </w:tr>
      <w:tr w:rsidR="006101F2" w:rsidTr="00D57296">
        <w:tc>
          <w:tcPr>
            <w:tcW w:w="5000" w:type="pct"/>
            <w:gridSpan w:val="5"/>
          </w:tcPr>
          <w:p w:rsidR="006101F2" w:rsidRDefault="006101F2" w:rsidP="0008675D">
            <w:pPr>
              <w:pStyle w:val="afffffffffff2"/>
            </w:pPr>
            <w:r>
              <w:t>Посёлок Петровское</w:t>
            </w:r>
          </w:p>
        </w:tc>
      </w:tr>
      <w:tr w:rsidR="006101F2" w:rsidTr="00D57296">
        <w:tc>
          <w:tcPr>
            <w:tcW w:w="206" w:type="pct"/>
          </w:tcPr>
          <w:p w:rsidR="006101F2" w:rsidRDefault="00D57296" w:rsidP="00D35B68">
            <w:pPr>
              <w:pStyle w:val="affffffffffff8"/>
            </w:pPr>
            <w:r>
              <w:t>15</w:t>
            </w:r>
          </w:p>
        </w:tc>
        <w:tc>
          <w:tcPr>
            <w:tcW w:w="1583" w:type="pct"/>
          </w:tcPr>
          <w:p w:rsidR="006101F2" w:rsidRDefault="006101F2" w:rsidP="0008675D">
            <w:pPr>
              <w:pStyle w:val="afffffffffff2"/>
            </w:pPr>
            <w:r w:rsidRPr="00910B00">
              <w:t>Неоформленные земельные участк</w:t>
            </w:r>
            <w:r w:rsidR="00A71A9E">
              <w:t>и</w:t>
            </w:r>
            <w:r w:rsidRPr="00910B00">
              <w:t>, собственность на которые не разграничена</w:t>
            </w:r>
          </w:p>
        </w:tc>
        <w:tc>
          <w:tcPr>
            <w:tcW w:w="1154" w:type="pct"/>
          </w:tcPr>
          <w:p w:rsidR="006101F2" w:rsidRPr="00910B00" w:rsidRDefault="006101F2" w:rsidP="0008675D">
            <w:pPr>
              <w:pStyle w:val="afffffffffff2"/>
            </w:pPr>
            <w:r>
              <w:t>Земли запаса</w:t>
            </w:r>
          </w:p>
        </w:tc>
        <w:tc>
          <w:tcPr>
            <w:tcW w:w="1635" w:type="pct"/>
          </w:tcPr>
          <w:p w:rsidR="006101F2" w:rsidRPr="00910B00" w:rsidRDefault="006101F2" w:rsidP="0008675D">
            <w:pPr>
              <w:pStyle w:val="afffffffffff2"/>
            </w:pPr>
            <w:r w:rsidRPr="00910B00">
              <w:t>Земли населённых пунктов</w:t>
            </w:r>
            <w:r>
              <w:t>, зона</w:t>
            </w:r>
            <w:r w:rsidRPr="002058FF">
              <w:t xml:space="preserve"> застройки индивидуальными жилыми домами</w:t>
            </w:r>
          </w:p>
        </w:tc>
        <w:tc>
          <w:tcPr>
            <w:tcW w:w="422" w:type="pct"/>
          </w:tcPr>
          <w:p w:rsidR="006101F2" w:rsidRPr="00910B00" w:rsidRDefault="006101F2" w:rsidP="00D35B68">
            <w:pPr>
              <w:pStyle w:val="afc"/>
            </w:pPr>
            <w:r>
              <w:t>0,9</w:t>
            </w:r>
          </w:p>
        </w:tc>
      </w:tr>
      <w:tr w:rsidR="006101F2" w:rsidTr="00D57296">
        <w:tc>
          <w:tcPr>
            <w:tcW w:w="5000" w:type="pct"/>
            <w:gridSpan w:val="5"/>
          </w:tcPr>
          <w:p w:rsidR="006101F2" w:rsidRDefault="006101F2" w:rsidP="0008675D">
            <w:pPr>
              <w:pStyle w:val="afffffffffff2"/>
            </w:pPr>
            <w:r>
              <w:t>Посёлок при железнодорожной станции Петяярви</w:t>
            </w:r>
          </w:p>
        </w:tc>
      </w:tr>
      <w:tr w:rsidR="006101F2" w:rsidTr="00D57296">
        <w:tc>
          <w:tcPr>
            <w:tcW w:w="206" w:type="pct"/>
          </w:tcPr>
          <w:p w:rsidR="006101F2" w:rsidRDefault="00053D8E" w:rsidP="00053D8E">
            <w:pPr>
              <w:pStyle w:val="affffffffffff8"/>
            </w:pPr>
            <w:r>
              <w:t>16</w:t>
            </w:r>
          </w:p>
        </w:tc>
        <w:tc>
          <w:tcPr>
            <w:tcW w:w="1583" w:type="pct"/>
          </w:tcPr>
          <w:p w:rsidR="006101F2" w:rsidRDefault="006101F2" w:rsidP="0008675D">
            <w:pPr>
              <w:pStyle w:val="afffffffffff2"/>
            </w:pPr>
            <w:r w:rsidRPr="00910B00">
              <w:t>Неоформленные земельные участк</w:t>
            </w:r>
            <w:r w:rsidR="00A71A9E">
              <w:t>и</w:t>
            </w:r>
            <w:r w:rsidRPr="00910B00">
              <w:t>, собственность на которые не разграничена</w:t>
            </w:r>
          </w:p>
        </w:tc>
        <w:tc>
          <w:tcPr>
            <w:tcW w:w="1154" w:type="pct"/>
          </w:tcPr>
          <w:p w:rsidR="006101F2" w:rsidRPr="00910B00" w:rsidRDefault="006101F2" w:rsidP="0008675D">
            <w:pPr>
              <w:pStyle w:val="afffffffffff2"/>
            </w:pPr>
            <w:r>
              <w:t>Земли запаса</w:t>
            </w:r>
          </w:p>
        </w:tc>
        <w:tc>
          <w:tcPr>
            <w:tcW w:w="1635" w:type="pct"/>
          </w:tcPr>
          <w:p w:rsidR="006101F2" w:rsidRPr="00910B00" w:rsidRDefault="006101F2" w:rsidP="0008675D">
            <w:pPr>
              <w:pStyle w:val="afffffffffff2"/>
            </w:pPr>
            <w:r w:rsidRPr="00910B00">
              <w:t>Земли населённых пунктов</w:t>
            </w:r>
            <w:r>
              <w:t>, зона</w:t>
            </w:r>
            <w:r w:rsidRPr="002058FF">
              <w:t xml:space="preserve"> застройки индивидуальными жилыми домами</w:t>
            </w:r>
          </w:p>
        </w:tc>
        <w:tc>
          <w:tcPr>
            <w:tcW w:w="422" w:type="pct"/>
          </w:tcPr>
          <w:p w:rsidR="006101F2" w:rsidRPr="00910B00" w:rsidRDefault="006101F2" w:rsidP="00D35B68">
            <w:pPr>
              <w:pStyle w:val="afc"/>
            </w:pPr>
            <w:r>
              <w:t>1,1</w:t>
            </w:r>
          </w:p>
        </w:tc>
      </w:tr>
      <w:tr w:rsidR="006101F2" w:rsidTr="00D57296">
        <w:tc>
          <w:tcPr>
            <w:tcW w:w="5000" w:type="pct"/>
            <w:gridSpan w:val="5"/>
          </w:tcPr>
          <w:p w:rsidR="006101F2" w:rsidRDefault="006101F2" w:rsidP="0008675D">
            <w:pPr>
              <w:pStyle w:val="afffffffffff2"/>
            </w:pPr>
            <w:r>
              <w:t>Деревня Ягодное</w:t>
            </w:r>
          </w:p>
        </w:tc>
      </w:tr>
      <w:tr w:rsidR="006101F2" w:rsidTr="00D57296">
        <w:tc>
          <w:tcPr>
            <w:tcW w:w="206" w:type="pct"/>
          </w:tcPr>
          <w:p w:rsidR="006101F2" w:rsidRDefault="00053D8E" w:rsidP="00053D8E">
            <w:pPr>
              <w:pStyle w:val="affffffffffff8"/>
            </w:pPr>
            <w:r>
              <w:t>17</w:t>
            </w:r>
          </w:p>
        </w:tc>
        <w:tc>
          <w:tcPr>
            <w:tcW w:w="1583" w:type="pct"/>
          </w:tcPr>
          <w:p w:rsidR="006101F2" w:rsidRDefault="006101F2" w:rsidP="0008675D">
            <w:pPr>
              <w:pStyle w:val="afffffffffff2"/>
            </w:pPr>
            <w:r w:rsidRPr="00910B00">
              <w:t>Неоформленные земельные участк</w:t>
            </w:r>
            <w:r w:rsidR="00A71A9E">
              <w:t>и</w:t>
            </w:r>
            <w:r w:rsidRPr="00910B00">
              <w:t>, собственность на которые не разграничена</w:t>
            </w:r>
          </w:p>
        </w:tc>
        <w:tc>
          <w:tcPr>
            <w:tcW w:w="1154" w:type="pct"/>
          </w:tcPr>
          <w:p w:rsidR="006101F2" w:rsidRPr="00910B00" w:rsidRDefault="006101F2" w:rsidP="0008675D">
            <w:pPr>
              <w:pStyle w:val="afffffffffff2"/>
            </w:pPr>
            <w:r>
              <w:t>Земли запаса</w:t>
            </w:r>
          </w:p>
        </w:tc>
        <w:tc>
          <w:tcPr>
            <w:tcW w:w="1635" w:type="pct"/>
          </w:tcPr>
          <w:p w:rsidR="006101F2" w:rsidRPr="00910B00" w:rsidRDefault="006101F2" w:rsidP="0008675D">
            <w:pPr>
              <w:pStyle w:val="afffffffffff2"/>
            </w:pPr>
            <w:r w:rsidRPr="00910B00">
              <w:t>Земли населённых пунктов</w:t>
            </w:r>
            <w:r>
              <w:t>, зона</w:t>
            </w:r>
            <w:r w:rsidRPr="002058FF">
              <w:t xml:space="preserve"> застройки индивидуальными жилыми домами</w:t>
            </w:r>
          </w:p>
        </w:tc>
        <w:tc>
          <w:tcPr>
            <w:tcW w:w="422" w:type="pct"/>
          </w:tcPr>
          <w:p w:rsidR="006101F2" w:rsidRPr="00910B00" w:rsidRDefault="006101F2" w:rsidP="005229ED">
            <w:pPr>
              <w:pStyle w:val="afc"/>
            </w:pPr>
            <w:r>
              <w:t>0,</w:t>
            </w:r>
            <w:r w:rsidR="005229ED">
              <w:t>3</w:t>
            </w:r>
          </w:p>
        </w:tc>
      </w:tr>
      <w:tr w:rsidR="006101F2" w:rsidTr="00D57296">
        <w:tc>
          <w:tcPr>
            <w:tcW w:w="4578" w:type="pct"/>
            <w:gridSpan w:val="4"/>
          </w:tcPr>
          <w:p w:rsidR="006101F2" w:rsidRPr="002058FF" w:rsidRDefault="006101F2" w:rsidP="0008675D">
            <w:pPr>
              <w:pStyle w:val="afffffffffff2"/>
            </w:pPr>
            <w:r>
              <w:t>Итого</w:t>
            </w:r>
          </w:p>
        </w:tc>
        <w:tc>
          <w:tcPr>
            <w:tcW w:w="422" w:type="pct"/>
          </w:tcPr>
          <w:p w:rsidR="006101F2" w:rsidRPr="002058FF" w:rsidRDefault="006101F2" w:rsidP="0000032B">
            <w:pPr>
              <w:pStyle w:val="afc"/>
            </w:pPr>
            <w:r>
              <w:t>2</w:t>
            </w:r>
            <w:r w:rsidR="0000032B">
              <w:t>3</w:t>
            </w:r>
            <w:r>
              <w:t>,</w:t>
            </w:r>
            <w:r w:rsidR="0000032B">
              <w:t>7</w:t>
            </w:r>
          </w:p>
        </w:tc>
      </w:tr>
    </w:tbl>
    <w:p w:rsidR="00B07CF0" w:rsidRPr="00910B00" w:rsidRDefault="00B07CF0" w:rsidP="00246674">
      <w:pPr>
        <w:pStyle w:val="affffffffff6"/>
      </w:pPr>
    </w:p>
    <w:p w:rsidR="00D54DDF" w:rsidRPr="00910B00" w:rsidRDefault="00D54DDF" w:rsidP="00D54DDF">
      <w:pPr>
        <w:pStyle w:val="afffffffffff5"/>
      </w:pPr>
      <w:r>
        <w:t xml:space="preserve">Таблица </w:t>
      </w:r>
      <w:fldSimple w:instr=" STYLEREF  \s &quot;Заголовок 1;БЛОК;Заголовок 1 Знак Знак;Заголовок 1 Знак Знак Знак;Глава 1;Заголовок биораз;Caaieiaie aei?ac;OG Heading 1;Head 1;????????? 1;HTA Überschrift 1;Heading 1 - Bid;Heading 1 - Bid1;Heading 1 - Bid2;Heading 1 - Bid3;Heading 1 - Bid4&quot;  \* MERGEFORMAT ">
        <w:r w:rsidR="00233F18">
          <w:rPr>
            <w:noProof/>
          </w:rPr>
          <w:t>8</w:t>
        </w:r>
      </w:fldSimple>
      <w:r w:rsidR="000C2208">
        <w:t>.</w:t>
      </w:r>
      <w:fldSimple w:instr=" SEQ Таблица \* ARABIC \s 3 ">
        <w:r w:rsidR="000C2208">
          <w:rPr>
            <w:noProof/>
          </w:rPr>
          <w:t>6</w:t>
        </w:r>
      </w:fldSimple>
    </w:p>
    <w:p w:rsidR="00D54DDF" w:rsidRPr="00910B00" w:rsidRDefault="00D54DDF" w:rsidP="00D54DDF">
      <w:pPr>
        <w:pStyle w:val="affffffffffffb"/>
      </w:pPr>
      <w:r w:rsidRPr="00910B00">
        <w:t xml:space="preserve">Перечень земельных, которые </w:t>
      </w:r>
      <w:r>
        <w:t>ис</w:t>
      </w:r>
      <w:r w:rsidRPr="00910B00">
        <w:t xml:space="preserve">ключаются </w:t>
      </w:r>
      <w:r w:rsidR="009C4C1C">
        <w:t>из</w:t>
      </w:r>
      <w:r w:rsidRPr="00910B00">
        <w:t xml:space="preserve"> границ населённых пунктов</w:t>
      </w:r>
      <w:r w:rsidR="00DB4FC4">
        <w:t xml:space="preserve"> в земли иных категорий</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086"/>
        <w:gridCol w:w="2975"/>
        <w:gridCol w:w="2269"/>
        <w:gridCol w:w="2613"/>
        <w:gridCol w:w="1234"/>
        <w:gridCol w:w="2610"/>
      </w:tblGrid>
      <w:tr w:rsidR="00F57622" w:rsidRPr="00910B00" w:rsidTr="00F57622">
        <w:tc>
          <w:tcPr>
            <w:tcW w:w="184" w:type="pct"/>
          </w:tcPr>
          <w:p w:rsidR="00D54DDF" w:rsidRPr="00910B00" w:rsidRDefault="00D54DDF" w:rsidP="00246674">
            <w:pPr>
              <w:pStyle w:val="affffffffff7"/>
            </w:pPr>
            <w:r w:rsidRPr="00910B00">
              <w:t>№ п/п</w:t>
            </w:r>
          </w:p>
        </w:tc>
        <w:tc>
          <w:tcPr>
            <w:tcW w:w="1005" w:type="pct"/>
          </w:tcPr>
          <w:p w:rsidR="00D54DDF" w:rsidRPr="00910B00" w:rsidRDefault="00D54DDF" w:rsidP="00246674">
            <w:pPr>
              <w:pStyle w:val="affffffffff7"/>
            </w:pPr>
            <w:r w:rsidRPr="00910B00">
              <w:t>Кадастровый номер земельного участка</w:t>
            </w:r>
          </w:p>
        </w:tc>
        <w:tc>
          <w:tcPr>
            <w:tcW w:w="969" w:type="pct"/>
          </w:tcPr>
          <w:p w:rsidR="00D54DDF" w:rsidRPr="00910B00" w:rsidRDefault="00D54DDF" w:rsidP="00246674">
            <w:pPr>
              <w:pStyle w:val="affffffffff7"/>
            </w:pPr>
            <w:r w:rsidRPr="00910B00">
              <w:t xml:space="preserve">Категория земель в соответствии </w:t>
            </w:r>
            <w:r w:rsidR="00A71A9E">
              <w:t xml:space="preserve">со </w:t>
            </w:r>
            <w:r w:rsidRPr="00910B00">
              <w:t>сведениями, внесёнными в Единый государственный реестр недвижимости</w:t>
            </w:r>
          </w:p>
        </w:tc>
        <w:tc>
          <w:tcPr>
            <w:tcW w:w="739" w:type="pct"/>
            <w:noWrap/>
          </w:tcPr>
          <w:p w:rsidR="00D54DDF" w:rsidRPr="00910B00" w:rsidRDefault="00D54DDF" w:rsidP="00246674">
            <w:pPr>
              <w:pStyle w:val="affffffffff7"/>
            </w:pPr>
            <w:r w:rsidRPr="00910B00">
              <w:t>Планируемая категория земель</w:t>
            </w:r>
          </w:p>
        </w:tc>
        <w:tc>
          <w:tcPr>
            <w:tcW w:w="851" w:type="pct"/>
          </w:tcPr>
          <w:p w:rsidR="00D54DDF" w:rsidRPr="00910B00" w:rsidRDefault="00D54DDF" w:rsidP="00246674">
            <w:pPr>
              <w:pStyle w:val="affffffffff7"/>
            </w:pPr>
            <w:r w:rsidRPr="00910B00">
              <w:t>Планируемое использование</w:t>
            </w:r>
          </w:p>
        </w:tc>
        <w:tc>
          <w:tcPr>
            <w:tcW w:w="402" w:type="pct"/>
          </w:tcPr>
          <w:p w:rsidR="00D54DDF" w:rsidRPr="00910B00" w:rsidRDefault="00D54DDF" w:rsidP="00246674">
            <w:pPr>
              <w:pStyle w:val="affffffffff7"/>
            </w:pPr>
            <w:r w:rsidRPr="00910B00">
              <w:t>Площадь, га</w:t>
            </w:r>
          </w:p>
        </w:tc>
        <w:tc>
          <w:tcPr>
            <w:tcW w:w="850" w:type="pct"/>
          </w:tcPr>
          <w:p w:rsidR="00D54DDF" w:rsidRPr="00910B00" w:rsidRDefault="00D54DDF" w:rsidP="00246674">
            <w:pPr>
              <w:pStyle w:val="affffffffff7"/>
            </w:pPr>
            <w:r w:rsidRPr="00910B00">
              <w:t>Основание</w:t>
            </w:r>
          </w:p>
        </w:tc>
      </w:tr>
    </w:tbl>
    <w:p w:rsidR="00D57296" w:rsidRDefault="00D57296" w:rsidP="00246674">
      <w:pPr>
        <w:pStyle w:val="affffffffff6"/>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086"/>
        <w:gridCol w:w="2975"/>
        <w:gridCol w:w="2269"/>
        <w:gridCol w:w="2613"/>
        <w:gridCol w:w="1234"/>
        <w:gridCol w:w="2610"/>
      </w:tblGrid>
      <w:tr w:rsidR="00D57296" w:rsidRPr="00910B00" w:rsidTr="005229ED">
        <w:trPr>
          <w:tblHeader/>
        </w:trPr>
        <w:tc>
          <w:tcPr>
            <w:tcW w:w="184" w:type="pct"/>
          </w:tcPr>
          <w:p w:rsidR="00D57296" w:rsidRPr="00910B00" w:rsidRDefault="00D57296" w:rsidP="00246674">
            <w:pPr>
              <w:pStyle w:val="affffffffff7"/>
            </w:pPr>
            <w:r>
              <w:t>1</w:t>
            </w:r>
          </w:p>
        </w:tc>
        <w:tc>
          <w:tcPr>
            <w:tcW w:w="1005" w:type="pct"/>
          </w:tcPr>
          <w:p w:rsidR="00D57296" w:rsidRPr="00910B00" w:rsidRDefault="00D57296" w:rsidP="00246674">
            <w:pPr>
              <w:pStyle w:val="affffffffff7"/>
            </w:pPr>
            <w:r>
              <w:t>2</w:t>
            </w:r>
          </w:p>
        </w:tc>
        <w:tc>
          <w:tcPr>
            <w:tcW w:w="969" w:type="pct"/>
          </w:tcPr>
          <w:p w:rsidR="00D57296" w:rsidRPr="00910B00" w:rsidRDefault="00D57296" w:rsidP="00246674">
            <w:pPr>
              <w:pStyle w:val="affffffffff7"/>
            </w:pPr>
            <w:r>
              <w:t>3</w:t>
            </w:r>
          </w:p>
        </w:tc>
        <w:tc>
          <w:tcPr>
            <w:tcW w:w="739" w:type="pct"/>
            <w:noWrap/>
          </w:tcPr>
          <w:p w:rsidR="00D57296" w:rsidRPr="00910B00" w:rsidRDefault="00D57296" w:rsidP="00246674">
            <w:pPr>
              <w:pStyle w:val="affffffffff7"/>
            </w:pPr>
            <w:r>
              <w:t>4</w:t>
            </w:r>
          </w:p>
        </w:tc>
        <w:tc>
          <w:tcPr>
            <w:tcW w:w="851" w:type="pct"/>
          </w:tcPr>
          <w:p w:rsidR="00D57296" w:rsidRPr="00910B00" w:rsidRDefault="00D57296" w:rsidP="00246674">
            <w:pPr>
              <w:pStyle w:val="affffffffff7"/>
            </w:pPr>
            <w:r>
              <w:t>5</w:t>
            </w:r>
          </w:p>
        </w:tc>
        <w:tc>
          <w:tcPr>
            <w:tcW w:w="402" w:type="pct"/>
          </w:tcPr>
          <w:p w:rsidR="00D57296" w:rsidRPr="00910B00" w:rsidRDefault="00D57296" w:rsidP="00246674">
            <w:pPr>
              <w:pStyle w:val="affffffffff7"/>
            </w:pPr>
            <w:r>
              <w:t>6</w:t>
            </w:r>
          </w:p>
        </w:tc>
        <w:tc>
          <w:tcPr>
            <w:tcW w:w="850" w:type="pct"/>
          </w:tcPr>
          <w:p w:rsidR="00D57296" w:rsidRPr="00910B00" w:rsidRDefault="00D57296" w:rsidP="00246674">
            <w:pPr>
              <w:pStyle w:val="affffffffff7"/>
            </w:pPr>
            <w:r>
              <w:t>7</w:t>
            </w:r>
          </w:p>
        </w:tc>
      </w:tr>
      <w:tr w:rsidR="00A12656" w:rsidRPr="00910B00" w:rsidTr="005229ED">
        <w:tblPrEx>
          <w:tblBorders>
            <w:bottom w:val="single" w:sz="4" w:space="0" w:color="auto"/>
          </w:tblBorders>
        </w:tblPrEx>
        <w:tc>
          <w:tcPr>
            <w:tcW w:w="5000" w:type="pct"/>
            <w:gridSpan w:val="7"/>
          </w:tcPr>
          <w:p w:rsidR="00A12656" w:rsidRPr="00910B00" w:rsidRDefault="00A12656" w:rsidP="0008675D">
            <w:pPr>
              <w:pStyle w:val="afffffffffff2"/>
            </w:pPr>
            <w:r>
              <w:t>Деревня Варшко</w:t>
            </w:r>
          </w:p>
        </w:tc>
      </w:tr>
      <w:tr w:rsidR="00F57622" w:rsidRPr="00910B00" w:rsidTr="005229ED">
        <w:tblPrEx>
          <w:tblBorders>
            <w:bottom w:val="single" w:sz="4" w:space="0" w:color="auto"/>
          </w:tblBorders>
        </w:tblPrEx>
        <w:tc>
          <w:tcPr>
            <w:tcW w:w="184" w:type="pct"/>
          </w:tcPr>
          <w:p w:rsidR="00F071CB" w:rsidRPr="00910B00" w:rsidRDefault="00F071CB" w:rsidP="00246674">
            <w:pPr>
              <w:pStyle w:val="affffffffff7"/>
            </w:pPr>
            <w:r w:rsidRPr="00910B00">
              <w:t>1</w:t>
            </w:r>
          </w:p>
        </w:tc>
        <w:tc>
          <w:tcPr>
            <w:tcW w:w="1005" w:type="pct"/>
          </w:tcPr>
          <w:p w:rsidR="00F071CB" w:rsidRPr="00910B00" w:rsidRDefault="00F071CB" w:rsidP="0008675D">
            <w:pPr>
              <w:pStyle w:val="afffffffffff2"/>
            </w:pPr>
            <w:r w:rsidRPr="00F071CB">
              <w:t>47:03:0705003:415</w:t>
            </w:r>
          </w:p>
        </w:tc>
        <w:tc>
          <w:tcPr>
            <w:tcW w:w="969" w:type="pct"/>
          </w:tcPr>
          <w:p w:rsidR="00F071CB" w:rsidRPr="00910B00" w:rsidRDefault="00F071CB" w:rsidP="0008675D">
            <w:pPr>
              <w:pStyle w:val="afffffffffff2"/>
            </w:pPr>
            <w:r>
              <w:t>Земли транспорта</w:t>
            </w:r>
          </w:p>
        </w:tc>
        <w:tc>
          <w:tcPr>
            <w:tcW w:w="739" w:type="pct"/>
            <w:noWrap/>
          </w:tcPr>
          <w:p w:rsidR="00F071CB" w:rsidRPr="00910B00" w:rsidRDefault="00F071CB" w:rsidP="0008675D">
            <w:pPr>
              <w:pStyle w:val="afffffffffff2"/>
            </w:pPr>
            <w:r>
              <w:t>Земли транспорта</w:t>
            </w:r>
          </w:p>
        </w:tc>
        <w:tc>
          <w:tcPr>
            <w:tcW w:w="851" w:type="pct"/>
          </w:tcPr>
          <w:p w:rsidR="00F071CB" w:rsidRPr="00910B00" w:rsidRDefault="00F071CB" w:rsidP="0008675D">
            <w:pPr>
              <w:pStyle w:val="afffffffffff2"/>
            </w:pPr>
            <w:r w:rsidRPr="00910B00">
              <w:t xml:space="preserve">Зона </w:t>
            </w:r>
            <w:r>
              <w:t>транспортной инфраструктуры</w:t>
            </w:r>
          </w:p>
        </w:tc>
        <w:tc>
          <w:tcPr>
            <w:tcW w:w="402" w:type="pct"/>
          </w:tcPr>
          <w:p w:rsidR="00F071CB" w:rsidRPr="00910B00" w:rsidRDefault="00F071CB" w:rsidP="00246674">
            <w:pPr>
              <w:pStyle w:val="affffffffff7"/>
            </w:pPr>
            <w:r w:rsidRPr="00F071CB">
              <w:t>1</w:t>
            </w:r>
            <w:r>
              <w:t>,</w:t>
            </w:r>
            <w:r w:rsidRPr="00F071CB">
              <w:t>1446</w:t>
            </w:r>
          </w:p>
        </w:tc>
        <w:tc>
          <w:tcPr>
            <w:tcW w:w="850" w:type="pct"/>
            <w:vMerge w:val="restart"/>
          </w:tcPr>
          <w:p w:rsidR="00F071CB" w:rsidRPr="00F071CB" w:rsidRDefault="00F071CB" w:rsidP="0008675D">
            <w:pPr>
              <w:pStyle w:val="afffffffffff2"/>
            </w:pPr>
            <w:r>
              <w:t>Размещение существующих объектов железнодорожного транспорта</w:t>
            </w:r>
          </w:p>
        </w:tc>
      </w:tr>
      <w:tr w:rsidR="00F57622" w:rsidRPr="00910B00" w:rsidTr="005229ED">
        <w:tblPrEx>
          <w:tblBorders>
            <w:bottom w:val="single" w:sz="4" w:space="0" w:color="auto"/>
          </w:tblBorders>
        </w:tblPrEx>
        <w:tc>
          <w:tcPr>
            <w:tcW w:w="184" w:type="pct"/>
          </w:tcPr>
          <w:p w:rsidR="00F071CB" w:rsidRPr="00910B00" w:rsidRDefault="00F071CB" w:rsidP="00246674">
            <w:pPr>
              <w:pStyle w:val="affffffffff7"/>
            </w:pPr>
            <w:r>
              <w:t>2</w:t>
            </w:r>
          </w:p>
        </w:tc>
        <w:tc>
          <w:tcPr>
            <w:tcW w:w="1005" w:type="pct"/>
          </w:tcPr>
          <w:p w:rsidR="00F071CB" w:rsidRPr="00910B00" w:rsidRDefault="00F071CB" w:rsidP="0008675D">
            <w:pPr>
              <w:pStyle w:val="afffffffffff2"/>
            </w:pPr>
            <w:r w:rsidRPr="00F071CB">
              <w:t>47:03:0705002:117</w:t>
            </w:r>
          </w:p>
        </w:tc>
        <w:tc>
          <w:tcPr>
            <w:tcW w:w="969" w:type="pct"/>
          </w:tcPr>
          <w:p w:rsidR="00F071CB" w:rsidRPr="00910B00" w:rsidRDefault="00F071CB" w:rsidP="0008675D">
            <w:pPr>
              <w:pStyle w:val="afffffffffff2"/>
            </w:pPr>
            <w:r w:rsidRPr="00910B00">
              <w:t>Земли населённых пунктов</w:t>
            </w:r>
          </w:p>
        </w:tc>
        <w:tc>
          <w:tcPr>
            <w:tcW w:w="739" w:type="pct"/>
            <w:noWrap/>
          </w:tcPr>
          <w:p w:rsidR="00F071CB" w:rsidRPr="00910B00" w:rsidRDefault="00F071CB" w:rsidP="0008675D">
            <w:pPr>
              <w:pStyle w:val="afffffffffff2"/>
            </w:pPr>
            <w:r>
              <w:t>Земли транспорта</w:t>
            </w:r>
          </w:p>
        </w:tc>
        <w:tc>
          <w:tcPr>
            <w:tcW w:w="851" w:type="pct"/>
          </w:tcPr>
          <w:p w:rsidR="00F071CB" w:rsidRPr="00910B00" w:rsidRDefault="00F071CB" w:rsidP="0008675D">
            <w:pPr>
              <w:pStyle w:val="afffffffffff2"/>
            </w:pPr>
            <w:r w:rsidRPr="00910B00">
              <w:t xml:space="preserve">Зона </w:t>
            </w:r>
            <w:r>
              <w:t>транспортной инфраструктуры</w:t>
            </w:r>
          </w:p>
        </w:tc>
        <w:tc>
          <w:tcPr>
            <w:tcW w:w="402" w:type="pct"/>
          </w:tcPr>
          <w:p w:rsidR="00F071CB" w:rsidRPr="00910B00" w:rsidRDefault="00F071CB" w:rsidP="00246674">
            <w:pPr>
              <w:pStyle w:val="affffffffff7"/>
            </w:pPr>
            <w:r>
              <w:t>0,</w:t>
            </w:r>
            <w:r w:rsidRPr="00F071CB">
              <w:t>5639</w:t>
            </w:r>
          </w:p>
        </w:tc>
        <w:tc>
          <w:tcPr>
            <w:tcW w:w="850" w:type="pct"/>
            <w:vMerge/>
          </w:tcPr>
          <w:p w:rsidR="00F071CB" w:rsidRPr="00910B00" w:rsidRDefault="00F071CB" w:rsidP="00246674">
            <w:pPr>
              <w:pStyle w:val="affffffffff7"/>
            </w:pPr>
          </w:p>
        </w:tc>
      </w:tr>
      <w:tr w:rsidR="00C5154C" w:rsidRPr="00910B00" w:rsidTr="005229ED">
        <w:tblPrEx>
          <w:tblBorders>
            <w:bottom w:val="single" w:sz="4" w:space="0" w:color="auto"/>
          </w:tblBorders>
        </w:tblPrEx>
        <w:tc>
          <w:tcPr>
            <w:tcW w:w="3748" w:type="pct"/>
            <w:gridSpan w:val="5"/>
          </w:tcPr>
          <w:p w:rsidR="00C5154C" w:rsidRPr="00910B00" w:rsidRDefault="00C5154C" w:rsidP="0008675D">
            <w:pPr>
              <w:pStyle w:val="afffffffffff2"/>
            </w:pPr>
            <w:r w:rsidRPr="00910B00">
              <w:t xml:space="preserve">Итого к </w:t>
            </w:r>
            <w:r>
              <w:t>ис</w:t>
            </w:r>
            <w:r w:rsidRPr="00910B00">
              <w:t xml:space="preserve">ключению из </w:t>
            </w:r>
            <w:r>
              <w:t>границы деревни Варшко</w:t>
            </w:r>
          </w:p>
        </w:tc>
        <w:tc>
          <w:tcPr>
            <w:tcW w:w="402" w:type="pct"/>
          </w:tcPr>
          <w:p w:rsidR="00C5154C" w:rsidRPr="00910B00" w:rsidRDefault="00F071CB" w:rsidP="00246674">
            <w:pPr>
              <w:pStyle w:val="affffffffff7"/>
            </w:pPr>
            <w:r>
              <w:t>1,7</w:t>
            </w:r>
          </w:p>
        </w:tc>
        <w:tc>
          <w:tcPr>
            <w:tcW w:w="850" w:type="pct"/>
          </w:tcPr>
          <w:p w:rsidR="00C5154C" w:rsidRPr="00910B00" w:rsidRDefault="00C5154C" w:rsidP="00246674">
            <w:pPr>
              <w:pStyle w:val="affffffffff7"/>
            </w:pPr>
          </w:p>
        </w:tc>
      </w:tr>
      <w:tr w:rsidR="00C5154C" w:rsidRPr="00910B00" w:rsidTr="005229ED">
        <w:tblPrEx>
          <w:tblBorders>
            <w:bottom w:val="single" w:sz="4" w:space="0" w:color="auto"/>
          </w:tblBorders>
        </w:tblPrEx>
        <w:tc>
          <w:tcPr>
            <w:tcW w:w="5000" w:type="pct"/>
            <w:gridSpan w:val="7"/>
          </w:tcPr>
          <w:p w:rsidR="00C5154C" w:rsidRPr="00910B00" w:rsidRDefault="00C5154C" w:rsidP="0008675D">
            <w:pPr>
              <w:pStyle w:val="afffffffffff2"/>
              <w:rPr>
                <w:lang w:eastAsia="ar-SA"/>
              </w:rPr>
            </w:pPr>
            <w:r>
              <w:rPr>
                <w:lang w:eastAsia="ar-SA"/>
              </w:rPr>
              <w:t>Деревня Ольховка</w:t>
            </w:r>
          </w:p>
        </w:tc>
      </w:tr>
      <w:tr w:rsidR="00F57622" w:rsidRPr="00910B00" w:rsidTr="005229ED">
        <w:tblPrEx>
          <w:tblBorders>
            <w:bottom w:val="single" w:sz="4" w:space="0" w:color="auto"/>
          </w:tblBorders>
        </w:tblPrEx>
        <w:tc>
          <w:tcPr>
            <w:tcW w:w="184" w:type="pct"/>
          </w:tcPr>
          <w:p w:rsidR="00C5154C" w:rsidRPr="00910B00" w:rsidRDefault="00C5154C" w:rsidP="004404F8">
            <w:pPr>
              <w:pStyle w:val="affffffffffff8"/>
            </w:pPr>
            <w:r>
              <w:t>3</w:t>
            </w:r>
          </w:p>
        </w:tc>
        <w:tc>
          <w:tcPr>
            <w:tcW w:w="1005" w:type="pct"/>
          </w:tcPr>
          <w:p w:rsidR="00C5154C" w:rsidRPr="00910B00" w:rsidRDefault="00C5154C" w:rsidP="0008675D">
            <w:pPr>
              <w:pStyle w:val="afffffffffff2"/>
            </w:pPr>
            <w:r w:rsidRPr="00910B00">
              <w:t>Неоформленные земельные участк</w:t>
            </w:r>
            <w:r w:rsidR="00A71A9E">
              <w:t>и</w:t>
            </w:r>
            <w:r w:rsidRPr="00910B00">
              <w:t>, собственность на которые не разграничена</w:t>
            </w:r>
          </w:p>
        </w:tc>
        <w:tc>
          <w:tcPr>
            <w:tcW w:w="969" w:type="pct"/>
          </w:tcPr>
          <w:p w:rsidR="00C5154C" w:rsidRPr="00910B00" w:rsidRDefault="00C5154C" w:rsidP="0008675D">
            <w:pPr>
              <w:pStyle w:val="afffffffffff2"/>
            </w:pPr>
            <w:r w:rsidRPr="00910B00">
              <w:t xml:space="preserve">Земли населённых пунктов </w:t>
            </w:r>
          </w:p>
        </w:tc>
        <w:tc>
          <w:tcPr>
            <w:tcW w:w="739" w:type="pct"/>
            <w:noWrap/>
          </w:tcPr>
          <w:p w:rsidR="00C5154C" w:rsidRPr="00910B00" w:rsidRDefault="00C5154C" w:rsidP="0008675D">
            <w:pPr>
              <w:pStyle w:val="afffffffffff2"/>
            </w:pPr>
            <w:r>
              <w:t>Земли транспорта</w:t>
            </w:r>
            <w:r w:rsidRPr="00910B00">
              <w:t xml:space="preserve"> </w:t>
            </w:r>
          </w:p>
        </w:tc>
        <w:tc>
          <w:tcPr>
            <w:tcW w:w="851" w:type="pct"/>
          </w:tcPr>
          <w:p w:rsidR="00C5154C" w:rsidRPr="00910B00" w:rsidRDefault="00C5154C" w:rsidP="0008675D">
            <w:pPr>
              <w:pStyle w:val="afffffffffff2"/>
            </w:pPr>
            <w:r w:rsidRPr="00910B00">
              <w:t xml:space="preserve">Зона </w:t>
            </w:r>
            <w:r>
              <w:t>транспортной инфраструктуры</w:t>
            </w:r>
          </w:p>
        </w:tc>
        <w:tc>
          <w:tcPr>
            <w:tcW w:w="402" w:type="pct"/>
          </w:tcPr>
          <w:p w:rsidR="00C5154C" w:rsidRPr="00910B00" w:rsidRDefault="00C5154C" w:rsidP="00D54DDF">
            <w:pPr>
              <w:pStyle w:val="afc"/>
            </w:pPr>
            <w:r>
              <w:t>0,7</w:t>
            </w:r>
          </w:p>
        </w:tc>
        <w:tc>
          <w:tcPr>
            <w:tcW w:w="850" w:type="pct"/>
          </w:tcPr>
          <w:p w:rsidR="00C5154C" w:rsidRPr="00910B00" w:rsidRDefault="00C5154C" w:rsidP="00D54DDF">
            <w:pPr>
              <w:pStyle w:val="afc"/>
            </w:pPr>
          </w:p>
        </w:tc>
      </w:tr>
      <w:tr w:rsidR="00F57622" w:rsidRPr="00910B00" w:rsidTr="005229ED">
        <w:tblPrEx>
          <w:tblBorders>
            <w:bottom w:val="single" w:sz="4" w:space="0" w:color="auto"/>
          </w:tblBorders>
        </w:tblPrEx>
        <w:tc>
          <w:tcPr>
            <w:tcW w:w="184" w:type="pct"/>
          </w:tcPr>
          <w:p w:rsidR="00C5154C" w:rsidRPr="00910B00" w:rsidRDefault="00C5154C" w:rsidP="004404F8">
            <w:pPr>
              <w:pStyle w:val="affffffffffff8"/>
            </w:pPr>
            <w:r>
              <w:t>4</w:t>
            </w:r>
          </w:p>
        </w:tc>
        <w:tc>
          <w:tcPr>
            <w:tcW w:w="1005" w:type="pct"/>
          </w:tcPr>
          <w:p w:rsidR="00C5154C" w:rsidRPr="00910B00" w:rsidRDefault="00C5154C" w:rsidP="0008675D">
            <w:pPr>
              <w:pStyle w:val="afffffffffff2"/>
            </w:pPr>
            <w:r w:rsidRPr="00910B00">
              <w:t>Неоформленные земельные участк</w:t>
            </w:r>
            <w:r w:rsidR="00A71A9E">
              <w:t>и</w:t>
            </w:r>
            <w:r w:rsidRPr="00910B00">
              <w:t>, собственность на которые не разграничена</w:t>
            </w:r>
          </w:p>
        </w:tc>
        <w:tc>
          <w:tcPr>
            <w:tcW w:w="969" w:type="pct"/>
          </w:tcPr>
          <w:p w:rsidR="00C5154C" w:rsidRPr="00910B00" w:rsidRDefault="00C5154C" w:rsidP="0008675D">
            <w:pPr>
              <w:pStyle w:val="afffffffffff2"/>
            </w:pPr>
            <w:r w:rsidRPr="00910B00">
              <w:t>Земли населённых пунктов</w:t>
            </w:r>
          </w:p>
        </w:tc>
        <w:tc>
          <w:tcPr>
            <w:tcW w:w="739" w:type="pct"/>
            <w:noWrap/>
          </w:tcPr>
          <w:p w:rsidR="00C5154C" w:rsidRPr="00910B00" w:rsidRDefault="00C5154C" w:rsidP="0008675D">
            <w:pPr>
              <w:pStyle w:val="afffffffffff2"/>
            </w:pPr>
            <w:r w:rsidRPr="00910B00">
              <w:t>Земли запаса</w:t>
            </w:r>
          </w:p>
        </w:tc>
        <w:tc>
          <w:tcPr>
            <w:tcW w:w="851" w:type="pct"/>
          </w:tcPr>
          <w:p w:rsidR="00C5154C" w:rsidRPr="00910B00" w:rsidRDefault="00C5154C" w:rsidP="0008675D">
            <w:pPr>
              <w:pStyle w:val="afffffffffff2"/>
            </w:pPr>
            <w:r w:rsidRPr="00910B00">
              <w:t xml:space="preserve">Зона </w:t>
            </w:r>
            <w:r>
              <w:t>рекреационного назначения</w:t>
            </w:r>
          </w:p>
        </w:tc>
        <w:tc>
          <w:tcPr>
            <w:tcW w:w="402" w:type="pct"/>
          </w:tcPr>
          <w:p w:rsidR="00C5154C" w:rsidRPr="00910B00" w:rsidRDefault="00384B5F" w:rsidP="00D54DDF">
            <w:pPr>
              <w:pStyle w:val="afc"/>
            </w:pPr>
            <w:r>
              <w:t>4,1</w:t>
            </w:r>
          </w:p>
        </w:tc>
        <w:tc>
          <w:tcPr>
            <w:tcW w:w="850" w:type="pct"/>
          </w:tcPr>
          <w:p w:rsidR="00C5154C" w:rsidRPr="00910B00" w:rsidRDefault="00C5154C" w:rsidP="00D54DDF">
            <w:pPr>
              <w:pStyle w:val="afc"/>
            </w:pPr>
          </w:p>
        </w:tc>
      </w:tr>
      <w:tr w:rsidR="00C5154C" w:rsidRPr="00910B00" w:rsidTr="005229ED">
        <w:tblPrEx>
          <w:tblBorders>
            <w:bottom w:val="single" w:sz="4" w:space="0" w:color="auto"/>
          </w:tblBorders>
        </w:tblPrEx>
        <w:tc>
          <w:tcPr>
            <w:tcW w:w="3748" w:type="pct"/>
            <w:gridSpan w:val="5"/>
          </w:tcPr>
          <w:p w:rsidR="00C5154C" w:rsidRPr="00910B00" w:rsidRDefault="00C5154C" w:rsidP="0008675D">
            <w:pPr>
              <w:pStyle w:val="afffffffffff2"/>
            </w:pPr>
            <w:r w:rsidRPr="00910B00">
              <w:t xml:space="preserve">Итого к </w:t>
            </w:r>
            <w:r>
              <w:t>ис</w:t>
            </w:r>
            <w:r w:rsidRPr="00910B00">
              <w:t xml:space="preserve">ключению из </w:t>
            </w:r>
            <w:r>
              <w:t>границы деревни Ольховка</w:t>
            </w:r>
          </w:p>
        </w:tc>
        <w:tc>
          <w:tcPr>
            <w:tcW w:w="402" w:type="pct"/>
          </w:tcPr>
          <w:p w:rsidR="00C5154C" w:rsidRPr="00910B00" w:rsidRDefault="00384B5F" w:rsidP="00D54DDF">
            <w:pPr>
              <w:pStyle w:val="afc"/>
            </w:pPr>
            <w:r>
              <w:t>4,8</w:t>
            </w:r>
          </w:p>
        </w:tc>
        <w:tc>
          <w:tcPr>
            <w:tcW w:w="850" w:type="pct"/>
          </w:tcPr>
          <w:p w:rsidR="00C5154C" w:rsidRPr="00910B00" w:rsidRDefault="00C5154C" w:rsidP="00D54DDF">
            <w:pPr>
              <w:pStyle w:val="afc"/>
            </w:pPr>
          </w:p>
        </w:tc>
      </w:tr>
      <w:tr w:rsidR="00C5154C" w:rsidRPr="00910B00" w:rsidTr="005229ED">
        <w:tblPrEx>
          <w:tblBorders>
            <w:bottom w:val="single" w:sz="4" w:space="0" w:color="auto"/>
          </w:tblBorders>
        </w:tblPrEx>
        <w:tc>
          <w:tcPr>
            <w:tcW w:w="3748" w:type="pct"/>
            <w:gridSpan w:val="5"/>
          </w:tcPr>
          <w:p w:rsidR="00C5154C" w:rsidRPr="00910B00" w:rsidRDefault="00C5154C" w:rsidP="0008675D">
            <w:pPr>
              <w:pStyle w:val="afffffffffff2"/>
            </w:pPr>
            <w:r>
              <w:t>Итого к исключению из границ населённых пунктов</w:t>
            </w:r>
          </w:p>
        </w:tc>
        <w:tc>
          <w:tcPr>
            <w:tcW w:w="402" w:type="pct"/>
          </w:tcPr>
          <w:p w:rsidR="00C5154C" w:rsidRDefault="00384B5F" w:rsidP="00D54DDF">
            <w:pPr>
              <w:pStyle w:val="afc"/>
            </w:pPr>
            <w:r>
              <w:t>6,5</w:t>
            </w:r>
          </w:p>
        </w:tc>
        <w:tc>
          <w:tcPr>
            <w:tcW w:w="850" w:type="pct"/>
          </w:tcPr>
          <w:p w:rsidR="00C5154C" w:rsidRPr="00910B00" w:rsidRDefault="00C5154C" w:rsidP="00D54DDF">
            <w:pPr>
              <w:pStyle w:val="afc"/>
            </w:pPr>
          </w:p>
        </w:tc>
      </w:tr>
    </w:tbl>
    <w:p w:rsidR="000E60AE" w:rsidRDefault="000E60AE" w:rsidP="000E60AE">
      <w:pPr>
        <w:sectPr w:rsidR="000E60AE" w:rsidSect="00F17F06">
          <w:pgSz w:w="16838" w:h="11906" w:orient="landscape" w:code="9"/>
          <w:pgMar w:top="1134" w:right="567" w:bottom="1134" w:left="1134" w:header="357" w:footer="709" w:gutter="0"/>
          <w:cols w:space="708"/>
          <w:docGrid w:linePitch="360"/>
        </w:sectPr>
      </w:pPr>
    </w:p>
    <w:p w:rsidR="005D3383" w:rsidRDefault="005D3383" w:rsidP="005D3383">
      <w:pPr>
        <w:pStyle w:val="affffffffffffe"/>
      </w:pPr>
      <w:r w:rsidRPr="00D7689F">
        <w:t xml:space="preserve">В соответствии со сведениями Единого государственного реестра недвижимости на территории </w:t>
      </w:r>
      <w:r>
        <w:t>Петровского</w:t>
      </w:r>
      <w:r w:rsidRPr="00D7689F">
        <w:t xml:space="preserve"> сельского поселения расположены земельные участки, имеющие категорию земель населённых пунктов, которые не входят в границы населённых пунктов</w:t>
      </w:r>
      <w:r>
        <w:t xml:space="preserve"> или пересекают границы населённых пунктов</w:t>
      </w:r>
      <w:r w:rsidRPr="00D7689F">
        <w:t>. Изменениями в генеральный план планируется устранение реестровых ошибок за счёт</w:t>
      </w:r>
      <w:r>
        <w:t>:</w:t>
      </w:r>
    </w:p>
    <w:p w:rsidR="005D3383" w:rsidRPr="00F031B8" w:rsidRDefault="005D3383" w:rsidP="00911BB1">
      <w:pPr>
        <w:pStyle w:val="a7"/>
      </w:pPr>
      <w:r w:rsidRPr="000C4A40">
        <w:t xml:space="preserve">включения в границу деревни Овраги земельных участков с кадастровыми </w:t>
      </w:r>
      <w:r w:rsidRPr="00F031B8">
        <w:t xml:space="preserve">номерами </w:t>
      </w:r>
      <w:r w:rsidR="00977A7D" w:rsidRPr="00F031B8">
        <w:t>47:03:0706001:827, 47:03:0706002:9</w:t>
      </w:r>
      <w:r w:rsidRPr="00F031B8">
        <w:t>;</w:t>
      </w:r>
    </w:p>
    <w:p w:rsidR="005D3383" w:rsidRPr="000C4A40" w:rsidRDefault="005D3383" w:rsidP="006D28B9">
      <w:pPr>
        <w:pStyle w:val="a7"/>
      </w:pPr>
      <w:r w:rsidRPr="000C4A40">
        <w:t xml:space="preserve">включения в границу деревни Ольховка земельных участков с кадастровыми номерами </w:t>
      </w:r>
      <w:r w:rsidR="00977A7D" w:rsidRPr="00F031B8">
        <w:t>47:03:0701001:83, 47:03:0701001:84, 47:03:0701001:86, 47:03:0701001:90, 47:03:0701001:92, 47:03:0701001:93</w:t>
      </w:r>
      <w:r w:rsidR="00F031B8">
        <w:t>,</w:t>
      </w:r>
      <w:r w:rsidR="00977A7D" w:rsidRPr="00F031B8">
        <w:t xml:space="preserve"> </w:t>
      </w:r>
      <w:r w:rsidRPr="00F031B8">
        <w:t xml:space="preserve">47:03:0701001:96, </w:t>
      </w:r>
      <w:r w:rsidR="00977A7D" w:rsidRPr="00F031B8">
        <w:t xml:space="preserve">47:03:0701001:97, 47:03:0701001:98, </w:t>
      </w:r>
      <w:r w:rsidRPr="00F031B8">
        <w:t>47:03:0701001:132, 47:03:0701001:133, 47:03:0701001:134, 47:03:0701001:190, 47:03:0701001:191, 47:03:0710001:213, 47:03</w:t>
      </w:r>
      <w:r w:rsidRPr="00047629">
        <w:t>:0710001:214</w:t>
      </w:r>
      <w:r w:rsidR="00F031B8" w:rsidRPr="00047629">
        <w:t xml:space="preserve">, </w:t>
      </w:r>
      <w:r w:rsidR="006D28B9" w:rsidRPr="006D28B9">
        <w:t>47:03:0701001:82</w:t>
      </w:r>
      <w:r w:rsidR="006D28B9">
        <w:t xml:space="preserve"> (</w:t>
      </w:r>
      <w:r w:rsidR="006D28B9" w:rsidRPr="006D28B9">
        <w:t xml:space="preserve">образованы земельные участки с кадастровыми номерами </w:t>
      </w:r>
      <w:r w:rsidR="00F031B8" w:rsidRPr="00047629">
        <w:t>47:03:070</w:t>
      </w:r>
      <w:r w:rsidR="00F031B8">
        <w:t xml:space="preserve">1001:482, </w:t>
      </w:r>
      <w:r w:rsidR="00F031B8" w:rsidRPr="00F031B8">
        <w:t>47:03:0701001:483</w:t>
      </w:r>
      <w:r w:rsidR="006D28B9">
        <w:t>)</w:t>
      </w:r>
      <w:r w:rsidR="00F031B8">
        <w:t xml:space="preserve">, </w:t>
      </w:r>
      <w:r w:rsidR="006D28B9" w:rsidRPr="006D28B9">
        <w:t>47:03:0701004:206</w:t>
      </w:r>
      <w:r w:rsidR="006D28B9">
        <w:t xml:space="preserve"> (образованы земельные участки с кадастровыми номерами </w:t>
      </w:r>
      <w:r w:rsidR="00F031B8" w:rsidRPr="00F031B8">
        <w:t>47:03:0701004:770</w:t>
      </w:r>
      <w:r w:rsidR="00F031B8">
        <w:t xml:space="preserve">, </w:t>
      </w:r>
      <w:r w:rsidR="00F031B8" w:rsidRPr="00F031B8">
        <w:t>47:03:0701004:771</w:t>
      </w:r>
      <w:r w:rsidR="00F031B8">
        <w:t xml:space="preserve">, </w:t>
      </w:r>
      <w:r w:rsidR="00F031B8" w:rsidRPr="00F031B8">
        <w:t>47:03:0701004:772</w:t>
      </w:r>
      <w:r w:rsidR="00F031B8">
        <w:t xml:space="preserve">, </w:t>
      </w:r>
      <w:r w:rsidR="00F031B8" w:rsidRPr="00F031B8">
        <w:t>47:03:0701004:773</w:t>
      </w:r>
      <w:r w:rsidR="00F031B8">
        <w:t xml:space="preserve">, </w:t>
      </w:r>
      <w:r w:rsidR="00F031B8" w:rsidRPr="00F031B8">
        <w:t>47:03:0701004:774</w:t>
      </w:r>
      <w:r w:rsidR="00F031B8">
        <w:t xml:space="preserve">, </w:t>
      </w:r>
      <w:r w:rsidR="00F031B8" w:rsidRPr="00F031B8">
        <w:t>47:03:0701004:775</w:t>
      </w:r>
      <w:r w:rsidR="006D28B9">
        <w:t>)</w:t>
      </w:r>
      <w:r w:rsidRPr="000C4A40">
        <w:t>;</w:t>
      </w:r>
    </w:p>
    <w:p w:rsidR="005D3383" w:rsidRPr="000C4A40" w:rsidRDefault="005D3383" w:rsidP="00911BB1">
      <w:pPr>
        <w:pStyle w:val="a7"/>
      </w:pPr>
      <w:r w:rsidRPr="000C4A40">
        <w:t>включения в границу посёлка Петровское земельных участков с кадастровыми номерами</w:t>
      </w:r>
      <w:r>
        <w:t xml:space="preserve"> </w:t>
      </w:r>
      <w:r w:rsidR="009D4A1D" w:rsidRPr="00F031B8">
        <w:t>47:03:0702002:420, 47:03:0702002:421, 47:03:0702002:422, 47:03:0702002:423, 47:03:0702002:424, 47:03:0702002:425, 47:03:0709002:191, 47:03:0709002:192, 47:03:0709002:</w:t>
      </w:r>
      <w:r w:rsidR="009D4A1D" w:rsidRPr="00B10090">
        <w:t xml:space="preserve">242, </w:t>
      </w:r>
      <w:r w:rsidRPr="00B10090">
        <w:t>47:03:0709003:39</w:t>
      </w:r>
      <w:r w:rsidRPr="000C4A40">
        <w:t>;</w:t>
      </w:r>
    </w:p>
    <w:p w:rsidR="005D3383" w:rsidRDefault="0048378B" w:rsidP="00911BB1">
      <w:pPr>
        <w:pStyle w:val="a7"/>
      </w:pPr>
      <w:r w:rsidRPr="000C4A40">
        <w:t xml:space="preserve">включения в границу посёлка Петровское </w:t>
      </w:r>
      <w:r>
        <w:t>част</w:t>
      </w:r>
      <w:r w:rsidR="00267173">
        <w:t>и</w:t>
      </w:r>
      <w:r>
        <w:t xml:space="preserve"> </w:t>
      </w:r>
      <w:r w:rsidRPr="000C4A40">
        <w:t>земельн</w:t>
      </w:r>
      <w:r w:rsidR="00267173">
        <w:t>ого</w:t>
      </w:r>
      <w:r w:rsidRPr="000C4A40">
        <w:t xml:space="preserve"> участк</w:t>
      </w:r>
      <w:r w:rsidR="00267173">
        <w:t>а</w:t>
      </w:r>
      <w:r w:rsidRPr="000C4A40">
        <w:t xml:space="preserve"> </w:t>
      </w:r>
      <w:r w:rsidR="00267173" w:rsidRPr="00D7689F">
        <w:t>с кадастровым номер</w:t>
      </w:r>
      <w:r w:rsidR="00267173">
        <w:t xml:space="preserve">ом </w:t>
      </w:r>
      <w:r w:rsidR="00267173" w:rsidRPr="00B10090">
        <w:t>47:03:0702002:31</w:t>
      </w:r>
      <w:r w:rsidR="00267173">
        <w:t xml:space="preserve"> </w:t>
      </w:r>
      <w:r>
        <w:t xml:space="preserve">с целью </w:t>
      </w:r>
      <w:r w:rsidR="005D3383">
        <w:t>устранения пересечени</w:t>
      </w:r>
      <w:r w:rsidR="00267173">
        <w:t>я</w:t>
      </w:r>
      <w:r w:rsidR="005D3383">
        <w:t xml:space="preserve"> </w:t>
      </w:r>
      <w:r w:rsidR="00267173">
        <w:t xml:space="preserve">с </w:t>
      </w:r>
      <w:r w:rsidR="005D3383">
        <w:t>границ</w:t>
      </w:r>
      <w:r w:rsidR="00267173">
        <w:t>ей</w:t>
      </w:r>
      <w:r w:rsidR="005D3383">
        <w:t xml:space="preserve"> </w:t>
      </w:r>
      <w:r w:rsidR="005D3383" w:rsidRPr="000C4A40">
        <w:t>посёлка Петровское</w:t>
      </w:r>
      <w:r w:rsidR="005D3383">
        <w:t>;</w:t>
      </w:r>
    </w:p>
    <w:p w:rsidR="00053D8E" w:rsidRDefault="00053D8E" w:rsidP="00053D8E">
      <w:pPr>
        <w:pStyle w:val="a7"/>
      </w:pPr>
      <w:r w:rsidRPr="000C4A40">
        <w:t>включения в границу посёлка</w:t>
      </w:r>
      <w:r>
        <w:t xml:space="preserve"> </w:t>
      </w:r>
      <w:r w:rsidRPr="00053D8E">
        <w:t>при железнодорожной станции Петяярви</w:t>
      </w:r>
      <w:r>
        <w:t xml:space="preserve"> </w:t>
      </w:r>
      <w:r w:rsidRPr="00053D8E">
        <w:t>земельных участков с кадастровыми номерами</w:t>
      </w:r>
      <w:r>
        <w:t xml:space="preserve"> 47:03:0708001:17 и 47:03:0708001:136;</w:t>
      </w:r>
    </w:p>
    <w:p w:rsidR="005D3383" w:rsidRPr="00A27568" w:rsidRDefault="005D3383" w:rsidP="00911BB1">
      <w:pPr>
        <w:pStyle w:val="a7"/>
      </w:pPr>
      <w:r w:rsidRPr="000C4A40">
        <w:t>включения в границу</w:t>
      </w:r>
      <w:r>
        <w:t xml:space="preserve"> </w:t>
      </w:r>
      <w:r w:rsidRPr="000C4A40">
        <w:t>деревни</w:t>
      </w:r>
      <w:r>
        <w:t xml:space="preserve"> Ягодное </w:t>
      </w:r>
      <w:r w:rsidRPr="000C4A40">
        <w:t>земельных участков с кадастровыми номерами</w:t>
      </w:r>
      <w:r>
        <w:t xml:space="preserve"> </w:t>
      </w:r>
      <w:r w:rsidRPr="00B10090">
        <w:t>47:03:0704001:5</w:t>
      </w:r>
      <w:r w:rsidR="00C36D08" w:rsidRPr="00B10090">
        <w:t>, 47:03:0704001:6, 47:03:0704001:7, 47:03:0704001:8</w:t>
      </w:r>
      <w:r w:rsidRPr="00B10090">
        <w:t xml:space="preserve">, </w:t>
      </w:r>
      <w:r w:rsidR="00C36D08" w:rsidRPr="00B10090">
        <w:t xml:space="preserve">47:03:0704001:36, 47:03:0704001:37, </w:t>
      </w:r>
      <w:r w:rsidRPr="00B10090">
        <w:t>47:03:</w:t>
      </w:r>
      <w:r w:rsidRPr="00A27568">
        <w:t>0704001:55</w:t>
      </w:r>
      <w:r w:rsidR="00C36D08" w:rsidRPr="00A27568">
        <w:t>, 47:03:0707001:17</w:t>
      </w:r>
      <w:r w:rsidRPr="00A27568">
        <w:t>;</w:t>
      </w:r>
    </w:p>
    <w:p w:rsidR="005D3383" w:rsidRPr="000C4A40" w:rsidRDefault="00267173" w:rsidP="00911BB1">
      <w:pPr>
        <w:pStyle w:val="a7"/>
      </w:pPr>
      <w:r w:rsidRPr="000C4A40">
        <w:t xml:space="preserve">включения в границу посёлка Петровское </w:t>
      </w:r>
      <w:r>
        <w:t xml:space="preserve">части </w:t>
      </w:r>
      <w:r w:rsidRPr="000C4A40">
        <w:t>земельн</w:t>
      </w:r>
      <w:r>
        <w:t>ого</w:t>
      </w:r>
      <w:r w:rsidRPr="000C4A40">
        <w:t xml:space="preserve"> участк</w:t>
      </w:r>
      <w:r>
        <w:t>а</w:t>
      </w:r>
      <w:r w:rsidRPr="000C4A40">
        <w:t xml:space="preserve"> </w:t>
      </w:r>
      <w:r w:rsidRPr="00D7689F">
        <w:t>с кадастровым номер</w:t>
      </w:r>
      <w:r>
        <w:t>ом 47:03:0707001:570 с целью устранения пересечения с границей</w:t>
      </w:r>
      <w:r w:rsidR="005D3383">
        <w:t xml:space="preserve"> </w:t>
      </w:r>
      <w:r w:rsidR="005D3383" w:rsidRPr="000C4A40">
        <w:t>деревни</w:t>
      </w:r>
      <w:r w:rsidR="005D3383">
        <w:t xml:space="preserve"> Ягодное.</w:t>
      </w:r>
    </w:p>
    <w:p w:rsidR="00012D70" w:rsidRPr="00EB4F8B" w:rsidRDefault="00012D70" w:rsidP="00012D70">
      <w:pPr>
        <w:pStyle w:val="12"/>
      </w:pPr>
      <w:bookmarkStart w:id="210" w:name="_Toc54920678"/>
      <w:bookmarkStart w:id="211" w:name="_Toc168060810"/>
      <w:bookmarkStart w:id="212" w:name="_Toc209703809"/>
      <w:r w:rsidRPr="00EB4F8B">
        <w:t>СВЕДЕНИЯ ОБ УТВЕРЖДЁННЫХ ПРЕДМЕТАХ ОХРАНЫ И ГРАНИЦАХ ТЕРРИТОРИЙ ИСТОРИЧЕСКИХ ПОСЕЛЕНИЙ ФЕДЕРАЛЬНОГО ЗНАЧЕНИЯ И ИСТОРИЧЕСКИХ ПОСЕЛЕНИЙ РЕГИОНАЛЬНОГО ЗНАЧЕНИЯ</w:t>
      </w:r>
      <w:bookmarkEnd w:id="210"/>
      <w:bookmarkEnd w:id="211"/>
      <w:bookmarkEnd w:id="212"/>
    </w:p>
    <w:p w:rsidR="00D90695" w:rsidRDefault="00012D70" w:rsidP="00D90695">
      <w:r>
        <w:t>В границе</w:t>
      </w:r>
      <w:r w:rsidRPr="00EB4F8B">
        <w:t xml:space="preserve"> </w:t>
      </w:r>
      <w:r>
        <w:t xml:space="preserve">Петровского </w:t>
      </w:r>
      <w:r w:rsidRPr="00EB4F8B">
        <w:t>сельского поселения территории исторических поселений отсутствуют.</w:t>
      </w:r>
    </w:p>
    <w:p w:rsidR="00DE2CDE" w:rsidRPr="00B52160" w:rsidRDefault="00B52160" w:rsidP="00B52160">
      <w:pPr>
        <w:pStyle w:val="12"/>
      </w:pPr>
      <w:bookmarkStart w:id="213" w:name="_Toc318880871"/>
      <w:bookmarkStart w:id="214" w:name="_Toc318881015"/>
      <w:bookmarkStart w:id="215" w:name="_Toc360203606"/>
      <w:bookmarkStart w:id="216" w:name="_Toc209703810"/>
      <w:r w:rsidRPr="00B52160">
        <w:t>ТЕХНИКО-ЭКОНОМИЧЕСКИЕ ПОКАЗАТЕЛИ</w:t>
      </w:r>
      <w:bookmarkEnd w:id="213"/>
      <w:bookmarkEnd w:id="214"/>
      <w:bookmarkEnd w:id="215"/>
      <w:bookmarkEnd w:id="216"/>
    </w:p>
    <w:p w:rsidR="003038CD" w:rsidRPr="00910B00" w:rsidRDefault="003038CD" w:rsidP="003038CD">
      <w:pPr>
        <w:pStyle w:val="afffffffffff5"/>
      </w:pPr>
      <w:r>
        <w:t xml:space="preserve">Таблица </w:t>
      </w:r>
      <w:fldSimple w:instr=" STYLEREF  \s &quot;Заголовок 1;БЛОК;Заголовок 1 Знак Знак;Заголовок 1 Знак Знак Знак;Глава 1;Заголовок биораз;Caaieiaie aei?ac;OG Heading 1;Head 1;????????? 1;HTA Überschrift 1;Heading 1 - Bid;Heading 1 - Bid1;Heading 1 - Bid2;Heading 1 - Bid3;Heading 1 - Bid4&quot;  \* MERGEFORMAT ">
        <w:r w:rsidR="00760C34">
          <w:rPr>
            <w:noProof/>
          </w:rPr>
          <w:t>10</w:t>
        </w:r>
      </w:fldSimple>
      <w:r w:rsidR="000C2208">
        <w:t>.</w:t>
      </w:r>
      <w:fldSimple w:instr=" SEQ Таблица \* ARABIC \s 3 ">
        <w:r w:rsidR="000C2208">
          <w:rPr>
            <w:noProof/>
          </w:rPr>
          <w:t>1</w:t>
        </w:r>
      </w:fldSimple>
    </w:p>
    <w:p w:rsidR="00D274C7" w:rsidRPr="00D274C7" w:rsidRDefault="00D274C7" w:rsidP="00D274C7">
      <w:pPr>
        <w:pStyle w:val="affffffffffffb"/>
      </w:pPr>
      <w:r>
        <w:t>Технико-экономические показатели</w:t>
      </w: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358"/>
        <w:gridCol w:w="2126"/>
        <w:gridCol w:w="1945"/>
        <w:gridCol w:w="1721"/>
      </w:tblGrid>
      <w:tr w:rsidR="003038CD" w:rsidRPr="00910B00" w:rsidTr="00C433F6">
        <w:trPr>
          <w:tblHeader/>
          <w:jc w:val="center"/>
        </w:trPr>
        <w:tc>
          <w:tcPr>
            <w:tcW w:w="357" w:type="pct"/>
            <w:shd w:val="clear" w:color="auto" w:fill="auto"/>
          </w:tcPr>
          <w:p w:rsidR="003038CD" w:rsidRPr="00910B00" w:rsidRDefault="003038CD" w:rsidP="00246674">
            <w:pPr>
              <w:pStyle w:val="affffffffff7"/>
            </w:pPr>
            <w:r w:rsidRPr="00910B00">
              <w:t>№ п/п</w:t>
            </w:r>
          </w:p>
        </w:tc>
        <w:tc>
          <w:tcPr>
            <w:tcW w:w="1704" w:type="pct"/>
            <w:shd w:val="clear" w:color="auto" w:fill="auto"/>
          </w:tcPr>
          <w:p w:rsidR="003038CD" w:rsidRPr="00910B00" w:rsidRDefault="003038CD" w:rsidP="00246674">
            <w:pPr>
              <w:pStyle w:val="affffffffff7"/>
            </w:pPr>
            <w:r w:rsidRPr="00910B00">
              <w:t>Наименование</w:t>
            </w:r>
          </w:p>
        </w:tc>
        <w:tc>
          <w:tcPr>
            <w:tcW w:w="1079" w:type="pct"/>
            <w:shd w:val="clear" w:color="auto" w:fill="auto"/>
          </w:tcPr>
          <w:p w:rsidR="003038CD" w:rsidRPr="00910B00" w:rsidRDefault="003038CD" w:rsidP="00246674">
            <w:pPr>
              <w:pStyle w:val="affffffffff7"/>
            </w:pPr>
            <w:r w:rsidRPr="00910B00">
              <w:t>Единица измерения</w:t>
            </w:r>
          </w:p>
        </w:tc>
        <w:tc>
          <w:tcPr>
            <w:tcW w:w="987" w:type="pct"/>
          </w:tcPr>
          <w:p w:rsidR="003038CD" w:rsidRPr="00910B00" w:rsidRDefault="00C12512" w:rsidP="00246674">
            <w:pPr>
              <w:pStyle w:val="affffffffff7"/>
            </w:pPr>
            <w:r w:rsidRPr="00C12512">
              <w:t>Показатели в соответствии с показателями на расчётный срок действующей редакции генерального плана*</w:t>
            </w:r>
          </w:p>
        </w:tc>
        <w:tc>
          <w:tcPr>
            <w:tcW w:w="874" w:type="pct"/>
            <w:shd w:val="clear" w:color="auto" w:fill="auto"/>
          </w:tcPr>
          <w:p w:rsidR="003038CD" w:rsidRPr="00910B00" w:rsidRDefault="003038CD" w:rsidP="00246674">
            <w:pPr>
              <w:pStyle w:val="affffffffff7"/>
            </w:pPr>
            <w:r w:rsidRPr="00910B00">
              <w:t>Показатели, с учётом вносимых изменений в генеральный план</w:t>
            </w:r>
          </w:p>
        </w:tc>
      </w:tr>
    </w:tbl>
    <w:p w:rsidR="00C433F6" w:rsidRDefault="00C433F6" w:rsidP="00246674">
      <w:pPr>
        <w:pStyle w:val="affffffffff6"/>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358"/>
        <w:gridCol w:w="2126"/>
        <w:gridCol w:w="1945"/>
        <w:gridCol w:w="1721"/>
      </w:tblGrid>
      <w:tr w:rsidR="003038CD" w:rsidRPr="00910B00" w:rsidTr="007377D6">
        <w:trPr>
          <w:tblHeader/>
          <w:jc w:val="center"/>
        </w:trPr>
        <w:tc>
          <w:tcPr>
            <w:tcW w:w="357" w:type="pct"/>
            <w:shd w:val="clear" w:color="auto" w:fill="auto"/>
          </w:tcPr>
          <w:p w:rsidR="003038CD" w:rsidRPr="00910B00" w:rsidRDefault="003038CD" w:rsidP="00246674">
            <w:pPr>
              <w:pStyle w:val="affffffffff7"/>
            </w:pPr>
            <w:r w:rsidRPr="00910B00">
              <w:t>1</w:t>
            </w:r>
          </w:p>
        </w:tc>
        <w:tc>
          <w:tcPr>
            <w:tcW w:w="1704" w:type="pct"/>
            <w:shd w:val="clear" w:color="auto" w:fill="auto"/>
          </w:tcPr>
          <w:p w:rsidR="003038CD" w:rsidRPr="00910B00" w:rsidRDefault="003038CD" w:rsidP="00246674">
            <w:pPr>
              <w:pStyle w:val="affffffffff7"/>
            </w:pPr>
            <w:r w:rsidRPr="00910B00">
              <w:t>2</w:t>
            </w:r>
          </w:p>
        </w:tc>
        <w:tc>
          <w:tcPr>
            <w:tcW w:w="1079" w:type="pct"/>
            <w:shd w:val="clear" w:color="auto" w:fill="auto"/>
          </w:tcPr>
          <w:p w:rsidR="003038CD" w:rsidRPr="00910B00" w:rsidRDefault="003038CD" w:rsidP="00246674">
            <w:pPr>
              <w:pStyle w:val="affffffffff7"/>
            </w:pPr>
            <w:r w:rsidRPr="00910B00">
              <w:t>3</w:t>
            </w:r>
          </w:p>
        </w:tc>
        <w:tc>
          <w:tcPr>
            <w:tcW w:w="987" w:type="pct"/>
          </w:tcPr>
          <w:p w:rsidR="003038CD" w:rsidRPr="00910B00" w:rsidRDefault="003038CD" w:rsidP="00246674">
            <w:pPr>
              <w:pStyle w:val="affffffffff7"/>
            </w:pPr>
            <w:r w:rsidRPr="00910B00">
              <w:t>4</w:t>
            </w:r>
          </w:p>
        </w:tc>
        <w:tc>
          <w:tcPr>
            <w:tcW w:w="873" w:type="pct"/>
            <w:shd w:val="clear" w:color="auto" w:fill="auto"/>
          </w:tcPr>
          <w:p w:rsidR="003038CD" w:rsidRPr="00910B00" w:rsidRDefault="003038CD" w:rsidP="00246674">
            <w:pPr>
              <w:pStyle w:val="affffffffff7"/>
            </w:pPr>
            <w:r w:rsidRPr="00910B00">
              <w:t>5</w:t>
            </w:r>
          </w:p>
        </w:tc>
      </w:tr>
      <w:tr w:rsidR="003038CD" w:rsidRPr="00910B00" w:rsidTr="00C433F6">
        <w:trPr>
          <w:jc w:val="center"/>
        </w:trPr>
        <w:tc>
          <w:tcPr>
            <w:tcW w:w="357" w:type="pct"/>
            <w:shd w:val="clear" w:color="auto" w:fill="auto"/>
          </w:tcPr>
          <w:p w:rsidR="003038CD" w:rsidRPr="00910B00" w:rsidRDefault="003038CD" w:rsidP="00246674">
            <w:pPr>
              <w:pStyle w:val="affffffffff7"/>
              <w:rPr>
                <w:lang w:val="en-US"/>
              </w:rPr>
            </w:pPr>
            <w:r w:rsidRPr="00910B00">
              <w:rPr>
                <w:lang w:val="en-US"/>
              </w:rPr>
              <w:t>I</w:t>
            </w:r>
          </w:p>
        </w:tc>
        <w:tc>
          <w:tcPr>
            <w:tcW w:w="4643" w:type="pct"/>
            <w:gridSpan w:val="4"/>
            <w:shd w:val="clear" w:color="auto" w:fill="auto"/>
          </w:tcPr>
          <w:p w:rsidR="003038CD" w:rsidRPr="00910B00" w:rsidRDefault="003038CD" w:rsidP="0008675D">
            <w:pPr>
              <w:pStyle w:val="afffffffffff2"/>
            </w:pPr>
            <w:r w:rsidRPr="00910B00">
              <w:t>ТЕРРИТОРИЯ</w:t>
            </w:r>
          </w:p>
        </w:tc>
      </w:tr>
      <w:tr w:rsidR="003038CD" w:rsidRPr="00910B00" w:rsidTr="007377D6">
        <w:trPr>
          <w:jc w:val="center"/>
        </w:trPr>
        <w:tc>
          <w:tcPr>
            <w:tcW w:w="357" w:type="pct"/>
            <w:shd w:val="clear" w:color="auto" w:fill="auto"/>
          </w:tcPr>
          <w:p w:rsidR="003038CD" w:rsidRPr="00910B00" w:rsidRDefault="003038CD" w:rsidP="004404F8">
            <w:pPr>
              <w:pStyle w:val="affffffffffff8"/>
            </w:pPr>
            <w:r w:rsidRPr="00910B00">
              <w:t>1</w:t>
            </w:r>
          </w:p>
        </w:tc>
        <w:tc>
          <w:tcPr>
            <w:tcW w:w="1704" w:type="pct"/>
            <w:shd w:val="clear" w:color="auto" w:fill="auto"/>
          </w:tcPr>
          <w:p w:rsidR="003038CD" w:rsidRPr="00910B00" w:rsidRDefault="003038CD" w:rsidP="0008675D">
            <w:pPr>
              <w:pStyle w:val="afffffffffff2"/>
            </w:pPr>
            <w:r w:rsidRPr="00910B00">
              <w:t>Общая площадь земель в границ</w:t>
            </w:r>
            <w:r>
              <w:t xml:space="preserve">е </w:t>
            </w:r>
            <w:r w:rsidR="00182750">
              <w:t>Петровского</w:t>
            </w:r>
            <w:r>
              <w:t xml:space="preserve"> сельского поселения</w:t>
            </w:r>
          </w:p>
        </w:tc>
        <w:tc>
          <w:tcPr>
            <w:tcW w:w="1079" w:type="pct"/>
            <w:shd w:val="clear" w:color="auto" w:fill="auto"/>
          </w:tcPr>
          <w:p w:rsidR="003038CD" w:rsidRPr="00910B00" w:rsidRDefault="003038CD" w:rsidP="00ED771E">
            <w:pPr>
              <w:pStyle w:val="afc"/>
            </w:pPr>
            <w:r w:rsidRPr="00910B00">
              <w:t>га</w:t>
            </w:r>
          </w:p>
        </w:tc>
        <w:tc>
          <w:tcPr>
            <w:tcW w:w="987" w:type="pct"/>
          </w:tcPr>
          <w:p w:rsidR="003038CD" w:rsidRPr="00910B00" w:rsidRDefault="00182750" w:rsidP="006E13CB">
            <w:pPr>
              <w:pStyle w:val="afc"/>
            </w:pPr>
            <w:r>
              <w:t>20047,</w:t>
            </w:r>
            <w:r w:rsidR="006E13CB">
              <w:t>5</w:t>
            </w:r>
          </w:p>
        </w:tc>
        <w:tc>
          <w:tcPr>
            <w:tcW w:w="873" w:type="pct"/>
            <w:shd w:val="clear" w:color="auto" w:fill="auto"/>
          </w:tcPr>
          <w:p w:rsidR="003038CD" w:rsidRPr="00910B00" w:rsidRDefault="00182750" w:rsidP="00ED771E">
            <w:pPr>
              <w:pStyle w:val="afc"/>
            </w:pPr>
            <w:r>
              <w:t>20047,5</w:t>
            </w:r>
          </w:p>
        </w:tc>
      </w:tr>
      <w:tr w:rsidR="003038CD" w:rsidRPr="00910B00" w:rsidTr="00C433F6">
        <w:trPr>
          <w:jc w:val="center"/>
        </w:trPr>
        <w:tc>
          <w:tcPr>
            <w:tcW w:w="357" w:type="pct"/>
            <w:shd w:val="clear" w:color="auto" w:fill="auto"/>
          </w:tcPr>
          <w:p w:rsidR="003038CD" w:rsidRPr="00910B00" w:rsidRDefault="003038CD" w:rsidP="00246674">
            <w:pPr>
              <w:pStyle w:val="affffffffff7"/>
              <w:rPr>
                <w:lang w:val="en-US"/>
              </w:rPr>
            </w:pPr>
            <w:r w:rsidRPr="00910B00">
              <w:rPr>
                <w:lang w:val="en-US"/>
              </w:rPr>
              <w:t>II</w:t>
            </w:r>
          </w:p>
        </w:tc>
        <w:tc>
          <w:tcPr>
            <w:tcW w:w="4643" w:type="pct"/>
            <w:gridSpan w:val="4"/>
            <w:shd w:val="clear" w:color="auto" w:fill="auto"/>
          </w:tcPr>
          <w:p w:rsidR="003038CD" w:rsidRPr="00910B00" w:rsidRDefault="003038CD" w:rsidP="0008675D">
            <w:pPr>
              <w:pStyle w:val="afffffffffff2"/>
            </w:pPr>
            <w:r w:rsidRPr="00910B00">
              <w:t>КАТЕГОРИИ ЗЕМЕЛЬ</w:t>
            </w:r>
          </w:p>
        </w:tc>
      </w:tr>
      <w:tr w:rsidR="009A4C24" w:rsidRPr="00910B00" w:rsidTr="007377D6">
        <w:trPr>
          <w:jc w:val="center"/>
        </w:trPr>
        <w:tc>
          <w:tcPr>
            <w:tcW w:w="357" w:type="pct"/>
            <w:shd w:val="clear" w:color="auto" w:fill="auto"/>
          </w:tcPr>
          <w:p w:rsidR="009A4C24" w:rsidRPr="00910B00" w:rsidRDefault="009A4C24" w:rsidP="004404F8">
            <w:pPr>
              <w:pStyle w:val="affffffffffff8"/>
            </w:pPr>
            <w:r w:rsidRPr="00910B00">
              <w:t>1</w:t>
            </w:r>
          </w:p>
        </w:tc>
        <w:tc>
          <w:tcPr>
            <w:tcW w:w="1704" w:type="pct"/>
            <w:shd w:val="clear" w:color="auto" w:fill="auto"/>
          </w:tcPr>
          <w:p w:rsidR="009A4C24" w:rsidRPr="00910B00" w:rsidRDefault="009A4C24" w:rsidP="0008675D">
            <w:pPr>
              <w:pStyle w:val="afffffffffff2"/>
            </w:pPr>
            <w:r w:rsidRPr="00910B00">
              <w:t>Земли сельскохозяйственного назначения</w:t>
            </w:r>
          </w:p>
        </w:tc>
        <w:tc>
          <w:tcPr>
            <w:tcW w:w="1079" w:type="pct"/>
            <w:shd w:val="clear" w:color="auto" w:fill="auto"/>
          </w:tcPr>
          <w:p w:rsidR="009A4C24" w:rsidRPr="00910B00" w:rsidRDefault="009A4C24" w:rsidP="00ED771E">
            <w:pPr>
              <w:pStyle w:val="afc"/>
            </w:pPr>
            <w:r w:rsidRPr="00910B00">
              <w:t>га</w:t>
            </w:r>
          </w:p>
        </w:tc>
        <w:tc>
          <w:tcPr>
            <w:tcW w:w="987" w:type="pct"/>
          </w:tcPr>
          <w:p w:rsidR="009A4C24" w:rsidRPr="00910B00" w:rsidRDefault="009A4C24" w:rsidP="006E13CB">
            <w:pPr>
              <w:pStyle w:val="afc"/>
            </w:pPr>
            <w:r w:rsidRPr="008A4EE3">
              <w:t>29</w:t>
            </w:r>
            <w:r>
              <w:t>65</w:t>
            </w:r>
            <w:r w:rsidRPr="008A4EE3">
              <w:t>,</w:t>
            </w:r>
            <w:r w:rsidR="006E13CB">
              <w:t>6</w:t>
            </w:r>
          </w:p>
        </w:tc>
        <w:tc>
          <w:tcPr>
            <w:tcW w:w="873" w:type="pct"/>
            <w:shd w:val="clear" w:color="auto" w:fill="auto"/>
          </w:tcPr>
          <w:p w:rsidR="009A4C24" w:rsidRPr="00910B00" w:rsidRDefault="009A4C24" w:rsidP="006E13CB">
            <w:pPr>
              <w:pStyle w:val="afc"/>
            </w:pPr>
            <w:r>
              <w:t>2963,</w:t>
            </w:r>
            <w:r w:rsidR="006E13CB">
              <w:t>2</w:t>
            </w:r>
          </w:p>
        </w:tc>
      </w:tr>
      <w:tr w:rsidR="009A4C24" w:rsidRPr="00910B00" w:rsidTr="007377D6">
        <w:trPr>
          <w:jc w:val="center"/>
        </w:trPr>
        <w:tc>
          <w:tcPr>
            <w:tcW w:w="357" w:type="pct"/>
            <w:shd w:val="clear" w:color="auto" w:fill="auto"/>
          </w:tcPr>
          <w:p w:rsidR="009A4C24" w:rsidRPr="00910B00" w:rsidRDefault="009A4C24" w:rsidP="004404F8">
            <w:pPr>
              <w:pStyle w:val="affffffffffff8"/>
            </w:pPr>
            <w:r w:rsidRPr="00910B00">
              <w:t>2</w:t>
            </w:r>
          </w:p>
        </w:tc>
        <w:tc>
          <w:tcPr>
            <w:tcW w:w="1704" w:type="pct"/>
            <w:shd w:val="clear" w:color="auto" w:fill="auto"/>
          </w:tcPr>
          <w:p w:rsidR="00942644" w:rsidRPr="00942644" w:rsidRDefault="009A4C24" w:rsidP="0008675D">
            <w:pPr>
              <w:pStyle w:val="afffffffffff2"/>
            </w:pPr>
            <w:r w:rsidRPr="00910B00">
              <w:t>Земли населённых пунктов, в том числе</w:t>
            </w:r>
          </w:p>
        </w:tc>
        <w:tc>
          <w:tcPr>
            <w:tcW w:w="1079" w:type="pct"/>
            <w:shd w:val="clear" w:color="auto" w:fill="auto"/>
          </w:tcPr>
          <w:p w:rsidR="009A4C24" w:rsidRPr="00910B00" w:rsidRDefault="009A4C24" w:rsidP="00ED771E">
            <w:pPr>
              <w:pStyle w:val="afc"/>
            </w:pPr>
            <w:r w:rsidRPr="00910B00">
              <w:t>га</w:t>
            </w:r>
          </w:p>
        </w:tc>
        <w:tc>
          <w:tcPr>
            <w:tcW w:w="987" w:type="pct"/>
          </w:tcPr>
          <w:p w:rsidR="009A4C24" w:rsidRPr="00910B00" w:rsidRDefault="009A4C24" w:rsidP="006E13CB">
            <w:pPr>
              <w:pStyle w:val="afc"/>
            </w:pPr>
            <w:r>
              <w:t>1023,</w:t>
            </w:r>
            <w:r w:rsidR="006E13CB">
              <w:t>8</w:t>
            </w:r>
          </w:p>
        </w:tc>
        <w:tc>
          <w:tcPr>
            <w:tcW w:w="873" w:type="pct"/>
            <w:shd w:val="clear" w:color="auto" w:fill="auto"/>
          </w:tcPr>
          <w:p w:rsidR="009A4C24" w:rsidRPr="00910B00" w:rsidRDefault="009A4C24" w:rsidP="006E13CB">
            <w:pPr>
              <w:pStyle w:val="afc"/>
            </w:pPr>
            <w:r w:rsidRPr="00373AFA">
              <w:t>103</w:t>
            </w:r>
            <w:r w:rsidR="00373AFA" w:rsidRPr="00373AFA">
              <w:t>3</w:t>
            </w:r>
            <w:r w:rsidRPr="00373AFA">
              <w:t>,</w:t>
            </w:r>
            <w:r w:rsidR="006E13CB">
              <w:t>3</w:t>
            </w:r>
          </w:p>
        </w:tc>
      </w:tr>
      <w:tr w:rsidR="009A4C24" w:rsidRPr="00910B00" w:rsidTr="009A4C24">
        <w:trPr>
          <w:jc w:val="center"/>
        </w:trPr>
        <w:tc>
          <w:tcPr>
            <w:tcW w:w="357" w:type="pct"/>
            <w:shd w:val="clear" w:color="auto" w:fill="auto"/>
          </w:tcPr>
          <w:p w:rsidR="009A4C24" w:rsidRPr="00910B00" w:rsidRDefault="009A4C24" w:rsidP="004404F8">
            <w:pPr>
              <w:pStyle w:val="affffffffffff8"/>
            </w:pPr>
            <w:r w:rsidRPr="00910B00">
              <w:t>2.1</w:t>
            </w:r>
          </w:p>
        </w:tc>
        <w:tc>
          <w:tcPr>
            <w:tcW w:w="1704" w:type="pct"/>
            <w:shd w:val="clear" w:color="auto" w:fill="auto"/>
          </w:tcPr>
          <w:p w:rsidR="009A4C24" w:rsidRDefault="009A4C24" w:rsidP="0008675D">
            <w:pPr>
              <w:pStyle w:val="afffffffffff2"/>
            </w:pPr>
            <w:r>
              <w:t>деревня Варшко</w:t>
            </w:r>
          </w:p>
        </w:tc>
        <w:tc>
          <w:tcPr>
            <w:tcW w:w="1079" w:type="pct"/>
            <w:shd w:val="clear" w:color="auto" w:fill="auto"/>
          </w:tcPr>
          <w:p w:rsidR="009A4C24" w:rsidRPr="00910B00" w:rsidRDefault="009A4C24" w:rsidP="00ED771E">
            <w:pPr>
              <w:pStyle w:val="afc"/>
            </w:pPr>
            <w:r w:rsidRPr="00910B00">
              <w:t>га</w:t>
            </w:r>
          </w:p>
        </w:tc>
        <w:tc>
          <w:tcPr>
            <w:tcW w:w="987" w:type="pct"/>
          </w:tcPr>
          <w:p w:rsidR="009A4C24" w:rsidRPr="00EB4F8B" w:rsidRDefault="009A4C24" w:rsidP="008227C4">
            <w:pPr>
              <w:pStyle w:val="afc"/>
              <w:rPr>
                <w:szCs w:val="24"/>
              </w:rPr>
            </w:pPr>
            <w:r>
              <w:t>341,2</w:t>
            </w:r>
          </w:p>
        </w:tc>
        <w:tc>
          <w:tcPr>
            <w:tcW w:w="873" w:type="pct"/>
            <w:shd w:val="clear" w:color="auto" w:fill="auto"/>
          </w:tcPr>
          <w:p w:rsidR="009A4C24" w:rsidRPr="00910B00" w:rsidRDefault="009A4C24" w:rsidP="008227C4">
            <w:pPr>
              <w:pStyle w:val="afc"/>
            </w:pPr>
            <w:r w:rsidRPr="00910B00">
              <w:t>3</w:t>
            </w:r>
            <w:r>
              <w:t>51</w:t>
            </w:r>
            <w:r w:rsidRPr="00910B00">
              <w:t>,2</w:t>
            </w:r>
          </w:p>
        </w:tc>
      </w:tr>
      <w:tr w:rsidR="009A4C24" w:rsidRPr="00910B00" w:rsidTr="009A4C24">
        <w:trPr>
          <w:jc w:val="center"/>
        </w:trPr>
        <w:tc>
          <w:tcPr>
            <w:tcW w:w="357" w:type="pct"/>
            <w:shd w:val="clear" w:color="auto" w:fill="auto"/>
          </w:tcPr>
          <w:p w:rsidR="009A4C24" w:rsidRPr="00910B00" w:rsidRDefault="009A4C24" w:rsidP="004404F8">
            <w:pPr>
              <w:pStyle w:val="affffffffffff8"/>
            </w:pPr>
            <w:r w:rsidRPr="00910B00">
              <w:t>2.2</w:t>
            </w:r>
          </w:p>
        </w:tc>
        <w:tc>
          <w:tcPr>
            <w:tcW w:w="1704" w:type="pct"/>
            <w:shd w:val="clear" w:color="auto" w:fill="auto"/>
          </w:tcPr>
          <w:p w:rsidR="009A4C24" w:rsidRDefault="009A4C24" w:rsidP="0008675D">
            <w:pPr>
              <w:pStyle w:val="afffffffffff2"/>
            </w:pPr>
            <w:r>
              <w:t>деревня Овраги</w:t>
            </w:r>
          </w:p>
        </w:tc>
        <w:tc>
          <w:tcPr>
            <w:tcW w:w="1079" w:type="pct"/>
            <w:shd w:val="clear" w:color="auto" w:fill="auto"/>
          </w:tcPr>
          <w:p w:rsidR="009A4C24" w:rsidRPr="00910B00" w:rsidRDefault="009A4C24" w:rsidP="00ED771E">
            <w:pPr>
              <w:pStyle w:val="afc"/>
            </w:pPr>
            <w:r w:rsidRPr="00910B00">
              <w:t>га</w:t>
            </w:r>
          </w:p>
        </w:tc>
        <w:tc>
          <w:tcPr>
            <w:tcW w:w="987" w:type="pct"/>
          </w:tcPr>
          <w:p w:rsidR="009A4C24" w:rsidRPr="00EB4F8B" w:rsidRDefault="009A4C24" w:rsidP="008227C4">
            <w:pPr>
              <w:pStyle w:val="afc"/>
              <w:rPr>
                <w:szCs w:val="24"/>
              </w:rPr>
            </w:pPr>
            <w:r>
              <w:t>163,8</w:t>
            </w:r>
          </w:p>
        </w:tc>
        <w:tc>
          <w:tcPr>
            <w:tcW w:w="873" w:type="pct"/>
            <w:shd w:val="clear" w:color="auto" w:fill="auto"/>
          </w:tcPr>
          <w:p w:rsidR="009A4C24" w:rsidRPr="00910B00" w:rsidRDefault="009A4C24" w:rsidP="008227C4">
            <w:pPr>
              <w:pStyle w:val="afc"/>
            </w:pPr>
            <w:r>
              <w:t>172,9</w:t>
            </w:r>
          </w:p>
        </w:tc>
      </w:tr>
      <w:tr w:rsidR="009A4C24" w:rsidRPr="00910B00" w:rsidTr="009A4C24">
        <w:trPr>
          <w:jc w:val="center"/>
        </w:trPr>
        <w:tc>
          <w:tcPr>
            <w:tcW w:w="357" w:type="pct"/>
            <w:shd w:val="clear" w:color="auto" w:fill="auto"/>
          </w:tcPr>
          <w:p w:rsidR="009A4C24" w:rsidRPr="00910B00" w:rsidRDefault="009A4C24" w:rsidP="004404F8">
            <w:pPr>
              <w:pStyle w:val="affffffffffff8"/>
            </w:pPr>
            <w:r w:rsidRPr="00910B00">
              <w:t>2.3</w:t>
            </w:r>
          </w:p>
        </w:tc>
        <w:tc>
          <w:tcPr>
            <w:tcW w:w="1704" w:type="pct"/>
            <w:shd w:val="clear" w:color="auto" w:fill="auto"/>
          </w:tcPr>
          <w:p w:rsidR="009A4C24" w:rsidRDefault="009A4C24" w:rsidP="0008675D">
            <w:pPr>
              <w:pStyle w:val="afffffffffff2"/>
            </w:pPr>
            <w:r>
              <w:t>деревня Ольховка</w:t>
            </w:r>
          </w:p>
        </w:tc>
        <w:tc>
          <w:tcPr>
            <w:tcW w:w="1079" w:type="pct"/>
            <w:shd w:val="clear" w:color="auto" w:fill="auto"/>
          </w:tcPr>
          <w:p w:rsidR="009A4C24" w:rsidRPr="00910B00" w:rsidRDefault="009A4C24" w:rsidP="00ED771E">
            <w:pPr>
              <w:pStyle w:val="afc"/>
            </w:pPr>
            <w:r w:rsidRPr="00910B00">
              <w:t>га</w:t>
            </w:r>
          </w:p>
        </w:tc>
        <w:tc>
          <w:tcPr>
            <w:tcW w:w="987" w:type="pct"/>
          </w:tcPr>
          <w:p w:rsidR="009A4C24" w:rsidRPr="00EB4F8B" w:rsidRDefault="009A4C24" w:rsidP="008227C4">
            <w:pPr>
              <w:pStyle w:val="afc"/>
              <w:rPr>
                <w:szCs w:val="24"/>
              </w:rPr>
            </w:pPr>
            <w:r>
              <w:t>79,9</w:t>
            </w:r>
          </w:p>
        </w:tc>
        <w:tc>
          <w:tcPr>
            <w:tcW w:w="873" w:type="pct"/>
            <w:shd w:val="clear" w:color="auto" w:fill="auto"/>
          </w:tcPr>
          <w:p w:rsidR="009A4C24" w:rsidRPr="00910B00" w:rsidRDefault="009A4C24" w:rsidP="008227C4">
            <w:pPr>
              <w:pStyle w:val="afc"/>
            </w:pPr>
            <w:r>
              <w:t>87,2</w:t>
            </w:r>
          </w:p>
        </w:tc>
      </w:tr>
      <w:tr w:rsidR="009A4C24" w:rsidRPr="00910B00" w:rsidTr="009A4C24">
        <w:trPr>
          <w:jc w:val="center"/>
        </w:trPr>
        <w:tc>
          <w:tcPr>
            <w:tcW w:w="357" w:type="pct"/>
            <w:shd w:val="clear" w:color="auto" w:fill="auto"/>
          </w:tcPr>
          <w:p w:rsidR="009A4C24" w:rsidRPr="00910B00" w:rsidRDefault="009A4C24" w:rsidP="004404F8">
            <w:pPr>
              <w:pStyle w:val="affffffffffff8"/>
            </w:pPr>
            <w:r w:rsidRPr="00910B00">
              <w:t>2.4</w:t>
            </w:r>
          </w:p>
        </w:tc>
        <w:tc>
          <w:tcPr>
            <w:tcW w:w="1704" w:type="pct"/>
            <w:shd w:val="clear" w:color="auto" w:fill="auto"/>
          </w:tcPr>
          <w:p w:rsidR="009A4C24" w:rsidRDefault="009A4C24" w:rsidP="0008675D">
            <w:pPr>
              <w:pStyle w:val="afffffffffff2"/>
            </w:pPr>
            <w:r>
              <w:t>посёлок Петровское</w:t>
            </w:r>
          </w:p>
        </w:tc>
        <w:tc>
          <w:tcPr>
            <w:tcW w:w="1079" w:type="pct"/>
            <w:shd w:val="clear" w:color="auto" w:fill="auto"/>
          </w:tcPr>
          <w:p w:rsidR="009A4C24" w:rsidRPr="00910B00" w:rsidRDefault="009A4C24" w:rsidP="00ED771E">
            <w:pPr>
              <w:pStyle w:val="afc"/>
            </w:pPr>
            <w:r w:rsidRPr="00910B00">
              <w:t>га</w:t>
            </w:r>
          </w:p>
        </w:tc>
        <w:tc>
          <w:tcPr>
            <w:tcW w:w="987" w:type="pct"/>
          </w:tcPr>
          <w:p w:rsidR="009A4C24" w:rsidRPr="00EB4F8B" w:rsidRDefault="009A4C24" w:rsidP="006E13CB">
            <w:pPr>
              <w:pStyle w:val="afc"/>
              <w:rPr>
                <w:szCs w:val="24"/>
              </w:rPr>
            </w:pPr>
            <w:r>
              <w:t>287,</w:t>
            </w:r>
            <w:r w:rsidR="006E13CB">
              <w:t>3</w:t>
            </w:r>
          </w:p>
        </w:tc>
        <w:tc>
          <w:tcPr>
            <w:tcW w:w="873" w:type="pct"/>
            <w:shd w:val="clear" w:color="auto" w:fill="auto"/>
          </w:tcPr>
          <w:p w:rsidR="009A4C24" w:rsidRPr="00910B00" w:rsidRDefault="009A4C24" w:rsidP="008227C4">
            <w:pPr>
              <w:pStyle w:val="afc"/>
            </w:pPr>
            <w:r>
              <w:t>283,4</w:t>
            </w:r>
          </w:p>
        </w:tc>
      </w:tr>
      <w:tr w:rsidR="009A4C24" w:rsidRPr="00910B00" w:rsidTr="009A4C24">
        <w:trPr>
          <w:jc w:val="center"/>
        </w:trPr>
        <w:tc>
          <w:tcPr>
            <w:tcW w:w="357" w:type="pct"/>
            <w:shd w:val="clear" w:color="auto" w:fill="auto"/>
          </w:tcPr>
          <w:p w:rsidR="009A4C24" w:rsidRPr="00910B00" w:rsidRDefault="009A4C24" w:rsidP="004404F8">
            <w:pPr>
              <w:pStyle w:val="affffffffffff8"/>
            </w:pPr>
            <w:r w:rsidRPr="00910B00">
              <w:t>2.5</w:t>
            </w:r>
          </w:p>
        </w:tc>
        <w:tc>
          <w:tcPr>
            <w:tcW w:w="1704" w:type="pct"/>
            <w:shd w:val="clear" w:color="auto" w:fill="auto"/>
          </w:tcPr>
          <w:p w:rsidR="009A4C24" w:rsidRDefault="009A4C24" w:rsidP="0008675D">
            <w:pPr>
              <w:pStyle w:val="afffffffffff2"/>
            </w:pPr>
            <w:r>
              <w:t>посёлок при железнодорожной станции Петяярви</w:t>
            </w:r>
          </w:p>
        </w:tc>
        <w:tc>
          <w:tcPr>
            <w:tcW w:w="1079" w:type="pct"/>
            <w:shd w:val="clear" w:color="auto" w:fill="auto"/>
          </w:tcPr>
          <w:p w:rsidR="009A4C24" w:rsidRPr="00910B00" w:rsidRDefault="009A4C24" w:rsidP="00ED771E">
            <w:pPr>
              <w:pStyle w:val="afc"/>
            </w:pPr>
            <w:r w:rsidRPr="00910B00">
              <w:t>га</w:t>
            </w:r>
          </w:p>
        </w:tc>
        <w:tc>
          <w:tcPr>
            <w:tcW w:w="987" w:type="pct"/>
          </w:tcPr>
          <w:p w:rsidR="009A4C24" w:rsidRPr="00EB4F8B" w:rsidRDefault="006E13CB" w:rsidP="008227C4">
            <w:pPr>
              <w:pStyle w:val="afc"/>
              <w:rPr>
                <w:szCs w:val="24"/>
              </w:rPr>
            </w:pPr>
            <w:r>
              <w:t>24,9</w:t>
            </w:r>
          </w:p>
        </w:tc>
        <w:tc>
          <w:tcPr>
            <w:tcW w:w="873" w:type="pct"/>
            <w:shd w:val="clear" w:color="auto" w:fill="auto"/>
          </w:tcPr>
          <w:p w:rsidR="009A4C24" w:rsidRPr="00910B00" w:rsidRDefault="009A4C24" w:rsidP="006E13CB">
            <w:pPr>
              <w:pStyle w:val="afc"/>
            </w:pPr>
            <w:r>
              <w:t>26,</w:t>
            </w:r>
            <w:r w:rsidR="006E13CB">
              <w:t>5</w:t>
            </w:r>
          </w:p>
        </w:tc>
      </w:tr>
      <w:tr w:rsidR="009A4C24" w:rsidRPr="00910B00" w:rsidTr="009A4C24">
        <w:trPr>
          <w:jc w:val="center"/>
        </w:trPr>
        <w:tc>
          <w:tcPr>
            <w:tcW w:w="357" w:type="pct"/>
            <w:shd w:val="clear" w:color="auto" w:fill="auto"/>
          </w:tcPr>
          <w:p w:rsidR="009A4C24" w:rsidRPr="00910B00" w:rsidRDefault="009A4C24" w:rsidP="004404F8">
            <w:pPr>
              <w:pStyle w:val="affffffffffff8"/>
            </w:pPr>
            <w:r w:rsidRPr="00910B00">
              <w:t>2.6</w:t>
            </w:r>
          </w:p>
        </w:tc>
        <w:tc>
          <w:tcPr>
            <w:tcW w:w="1704" w:type="pct"/>
            <w:shd w:val="clear" w:color="auto" w:fill="auto"/>
          </w:tcPr>
          <w:p w:rsidR="009A4C24" w:rsidRDefault="009A4C24" w:rsidP="0008675D">
            <w:pPr>
              <w:pStyle w:val="afffffffffff2"/>
            </w:pPr>
            <w:r>
              <w:t>деревня Ягодное</w:t>
            </w:r>
          </w:p>
        </w:tc>
        <w:tc>
          <w:tcPr>
            <w:tcW w:w="1079" w:type="pct"/>
            <w:shd w:val="clear" w:color="auto" w:fill="auto"/>
          </w:tcPr>
          <w:p w:rsidR="009A4C24" w:rsidRPr="00910B00" w:rsidRDefault="009A4C24" w:rsidP="00ED771E">
            <w:pPr>
              <w:pStyle w:val="afc"/>
            </w:pPr>
            <w:r w:rsidRPr="00910B00">
              <w:t>га</w:t>
            </w:r>
          </w:p>
        </w:tc>
        <w:tc>
          <w:tcPr>
            <w:tcW w:w="987" w:type="pct"/>
          </w:tcPr>
          <w:p w:rsidR="009A4C24" w:rsidRPr="00EB4F8B" w:rsidRDefault="006E13CB" w:rsidP="008227C4">
            <w:pPr>
              <w:pStyle w:val="afc"/>
              <w:rPr>
                <w:szCs w:val="24"/>
              </w:rPr>
            </w:pPr>
            <w:r>
              <w:t>100,0</w:t>
            </w:r>
          </w:p>
        </w:tc>
        <w:tc>
          <w:tcPr>
            <w:tcW w:w="873" w:type="pct"/>
            <w:shd w:val="clear" w:color="auto" w:fill="auto"/>
          </w:tcPr>
          <w:p w:rsidR="009A4C24" w:rsidRPr="00910B00" w:rsidRDefault="009A4C24" w:rsidP="00273D57">
            <w:pPr>
              <w:pStyle w:val="afc"/>
            </w:pPr>
            <w:r w:rsidRPr="005F20E1">
              <w:t>11</w:t>
            </w:r>
            <w:r w:rsidR="005F20E1" w:rsidRPr="005F20E1">
              <w:t>2</w:t>
            </w:r>
            <w:r w:rsidRPr="005F20E1">
              <w:t>,</w:t>
            </w:r>
            <w:r w:rsidR="00273D57">
              <w:t>1</w:t>
            </w:r>
          </w:p>
        </w:tc>
      </w:tr>
      <w:tr w:rsidR="009A4C24" w:rsidRPr="00910B00" w:rsidTr="009A4C24">
        <w:trPr>
          <w:jc w:val="center"/>
        </w:trPr>
        <w:tc>
          <w:tcPr>
            <w:tcW w:w="357" w:type="pct"/>
            <w:shd w:val="clear" w:color="auto" w:fill="auto"/>
          </w:tcPr>
          <w:p w:rsidR="009A4C24" w:rsidRPr="00910B00" w:rsidRDefault="009A4C24" w:rsidP="004404F8">
            <w:pPr>
              <w:pStyle w:val="affffffffffff8"/>
            </w:pPr>
            <w:r w:rsidRPr="00910B00">
              <w:t>2.</w:t>
            </w:r>
            <w:r>
              <w:t>7</w:t>
            </w:r>
          </w:p>
        </w:tc>
        <w:tc>
          <w:tcPr>
            <w:tcW w:w="1704" w:type="pct"/>
            <w:shd w:val="clear" w:color="auto" w:fill="auto"/>
          </w:tcPr>
          <w:p w:rsidR="009A4C24" w:rsidRPr="00910B00" w:rsidRDefault="009A4C24" w:rsidP="0008675D">
            <w:pPr>
              <w:pStyle w:val="afffffffffff2"/>
            </w:pPr>
            <w:r w:rsidRPr="006D6F21">
              <w:t>Земли населённых пунктов по сведениям Единого государственного реестра недвижимости, принадлежность которых к конкретным населённым пунктам не указана</w:t>
            </w:r>
          </w:p>
        </w:tc>
        <w:tc>
          <w:tcPr>
            <w:tcW w:w="1079" w:type="pct"/>
            <w:shd w:val="clear" w:color="auto" w:fill="auto"/>
          </w:tcPr>
          <w:p w:rsidR="009A4C24" w:rsidRPr="00910B00" w:rsidRDefault="009A4C24" w:rsidP="00ED771E">
            <w:pPr>
              <w:pStyle w:val="afc"/>
            </w:pPr>
            <w:r w:rsidRPr="00910B00">
              <w:t>га</w:t>
            </w:r>
          </w:p>
        </w:tc>
        <w:tc>
          <w:tcPr>
            <w:tcW w:w="987" w:type="pct"/>
          </w:tcPr>
          <w:p w:rsidR="009A4C24" w:rsidRPr="00910B00" w:rsidRDefault="009A4C24" w:rsidP="009C6D86">
            <w:pPr>
              <w:pStyle w:val="afc"/>
            </w:pPr>
            <w:r>
              <w:t>26</w:t>
            </w:r>
            <w:r w:rsidRPr="00910B00">
              <w:t>,</w:t>
            </w:r>
            <w:r w:rsidR="009C6D86">
              <w:t>7</w:t>
            </w:r>
          </w:p>
        </w:tc>
        <w:tc>
          <w:tcPr>
            <w:tcW w:w="873" w:type="pct"/>
            <w:shd w:val="clear" w:color="auto" w:fill="auto"/>
          </w:tcPr>
          <w:p w:rsidR="009A4C24" w:rsidRPr="00910B00" w:rsidRDefault="009A4C24" w:rsidP="008227C4">
            <w:pPr>
              <w:pStyle w:val="afc"/>
            </w:pPr>
            <w:r>
              <w:t>0</w:t>
            </w:r>
          </w:p>
        </w:tc>
      </w:tr>
      <w:tr w:rsidR="009A4C24" w:rsidRPr="00910B00" w:rsidTr="009A4C24">
        <w:trPr>
          <w:jc w:val="center"/>
        </w:trPr>
        <w:tc>
          <w:tcPr>
            <w:tcW w:w="357" w:type="pct"/>
            <w:shd w:val="clear" w:color="auto" w:fill="auto"/>
          </w:tcPr>
          <w:p w:rsidR="009A4C24" w:rsidRPr="00910B00" w:rsidRDefault="009A4C24" w:rsidP="004404F8">
            <w:pPr>
              <w:pStyle w:val="affffffffffff8"/>
            </w:pPr>
            <w:r w:rsidRPr="00910B00">
              <w:t>3</w:t>
            </w:r>
          </w:p>
        </w:tc>
        <w:tc>
          <w:tcPr>
            <w:tcW w:w="1704" w:type="pct"/>
            <w:shd w:val="clear" w:color="auto" w:fill="auto"/>
          </w:tcPr>
          <w:p w:rsidR="009A4C24" w:rsidRPr="00910B00" w:rsidRDefault="009A4C24" w:rsidP="0008675D">
            <w:pPr>
              <w:pStyle w:val="afffffffffff2"/>
            </w:pPr>
            <w:r w:rsidRPr="00910B00">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079" w:type="pct"/>
            <w:shd w:val="clear" w:color="auto" w:fill="auto"/>
          </w:tcPr>
          <w:p w:rsidR="009A4C24" w:rsidRPr="00910B00" w:rsidRDefault="009A4C24" w:rsidP="00ED771E">
            <w:pPr>
              <w:pStyle w:val="afc"/>
            </w:pPr>
            <w:r w:rsidRPr="00910B00">
              <w:t>га</w:t>
            </w:r>
          </w:p>
        </w:tc>
        <w:tc>
          <w:tcPr>
            <w:tcW w:w="987" w:type="pct"/>
          </w:tcPr>
          <w:p w:rsidR="009A4C24" w:rsidRPr="00910B00" w:rsidRDefault="009A4C24" w:rsidP="008227C4">
            <w:pPr>
              <w:pStyle w:val="afc"/>
            </w:pPr>
            <w:r>
              <w:t>296,4</w:t>
            </w:r>
          </w:p>
        </w:tc>
        <w:tc>
          <w:tcPr>
            <w:tcW w:w="873" w:type="pct"/>
            <w:shd w:val="clear" w:color="auto" w:fill="auto"/>
          </w:tcPr>
          <w:p w:rsidR="009A4C24" w:rsidRPr="00910B00" w:rsidRDefault="009A4C24" w:rsidP="008227C4">
            <w:pPr>
              <w:pStyle w:val="afc"/>
            </w:pPr>
            <w:r>
              <w:t>261,8</w:t>
            </w:r>
          </w:p>
        </w:tc>
      </w:tr>
      <w:tr w:rsidR="009A4C24" w:rsidRPr="00910B00" w:rsidTr="009A4C24">
        <w:trPr>
          <w:jc w:val="center"/>
        </w:trPr>
        <w:tc>
          <w:tcPr>
            <w:tcW w:w="357" w:type="pct"/>
            <w:shd w:val="clear" w:color="auto" w:fill="auto"/>
          </w:tcPr>
          <w:p w:rsidR="009A4C24" w:rsidRPr="00910B00" w:rsidRDefault="009A4C24" w:rsidP="004404F8">
            <w:pPr>
              <w:pStyle w:val="affffffffffff8"/>
            </w:pPr>
            <w:r w:rsidRPr="00910B00">
              <w:t>4</w:t>
            </w:r>
          </w:p>
        </w:tc>
        <w:tc>
          <w:tcPr>
            <w:tcW w:w="1704" w:type="pct"/>
            <w:shd w:val="clear" w:color="auto" w:fill="auto"/>
          </w:tcPr>
          <w:p w:rsidR="009A4C24" w:rsidRPr="00910B00" w:rsidRDefault="009A4C24" w:rsidP="0008675D">
            <w:pPr>
              <w:pStyle w:val="afffffffffff2"/>
            </w:pPr>
            <w:r w:rsidRPr="00910B00">
              <w:t>Земли особо охраняемых территорий и объектов</w:t>
            </w:r>
          </w:p>
        </w:tc>
        <w:tc>
          <w:tcPr>
            <w:tcW w:w="1079" w:type="pct"/>
            <w:shd w:val="clear" w:color="auto" w:fill="auto"/>
          </w:tcPr>
          <w:p w:rsidR="009A4C24" w:rsidRPr="00910B00" w:rsidRDefault="009A4C24" w:rsidP="00ED771E">
            <w:pPr>
              <w:pStyle w:val="afc"/>
            </w:pPr>
            <w:r w:rsidRPr="00910B00">
              <w:t>га</w:t>
            </w:r>
          </w:p>
        </w:tc>
        <w:tc>
          <w:tcPr>
            <w:tcW w:w="987" w:type="pct"/>
          </w:tcPr>
          <w:p w:rsidR="009A4C24" w:rsidRPr="00910B00" w:rsidRDefault="009A4C24" w:rsidP="008227C4">
            <w:pPr>
              <w:pStyle w:val="afc"/>
            </w:pPr>
            <w:r>
              <w:t>197,4</w:t>
            </w:r>
          </w:p>
        </w:tc>
        <w:tc>
          <w:tcPr>
            <w:tcW w:w="873" w:type="pct"/>
            <w:shd w:val="clear" w:color="auto" w:fill="auto"/>
          </w:tcPr>
          <w:p w:rsidR="009A4C24" w:rsidRPr="00910B00" w:rsidRDefault="009A4C24" w:rsidP="00A67348">
            <w:pPr>
              <w:pStyle w:val="afc"/>
            </w:pPr>
            <w:r w:rsidRPr="00A67348">
              <w:t>19</w:t>
            </w:r>
            <w:r w:rsidR="00A67348" w:rsidRPr="00A67348">
              <w:t>1</w:t>
            </w:r>
            <w:r w:rsidRPr="00A67348">
              <w:t>,</w:t>
            </w:r>
            <w:r w:rsidR="00A67348" w:rsidRPr="00A67348">
              <w:t>5</w:t>
            </w:r>
          </w:p>
        </w:tc>
      </w:tr>
      <w:tr w:rsidR="009A4C24" w:rsidRPr="00910B00" w:rsidTr="009A4C24">
        <w:trPr>
          <w:jc w:val="center"/>
        </w:trPr>
        <w:tc>
          <w:tcPr>
            <w:tcW w:w="357" w:type="pct"/>
            <w:shd w:val="clear" w:color="auto" w:fill="auto"/>
          </w:tcPr>
          <w:p w:rsidR="009A4C24" w:rsidRPr="00910B00" w:rsidRDefault="009A4C24" w:rsidP="004404F8">
            <w:pPr>
              <w:pStyle w:val="affffffffffff8"/>
            </w:pPr>
            <w:r w:rsidRPr="00910B00">
              <w:t>5</w:t>
            </w:r>
          </w:p>
        </w:tc>
        <w:tc>
          <w:tcPr>
            <w:tcW w:w="1704" w:type="pct"/>
            <w:shd w:val="clear" w:color="auto" w:fill="auto"/>
          </w:tcPr>
          <w:p w:rsidR="009A4C24" w:rsidRPr="00910B00" w:rsidRDefault="009A4C24" w:rsidP="0008675D">
            <w:pPr>
              <w:pStyle w:val="afffffffffff2"/>
            </w:pPr>
            <w:r w:rsidRPr="00910B00">
              <w:t>Земли лесного фонда</w:t>
            </w:r>
          </w:p>
        </w:tc>
        <w:tc>
          <w:tcPr>
            <w:tcW w:w="1079" w:type="pct"/>
            <w:shd w:val="clear" w:color="auto" w:fill="auto"/>
          </w:tcPr>
          <w:p w:rsidR="009A4C24" w:rsidRPr="00910B00" w:rsidRDefault="009A4C24" w:rsidP="00ED771E">
            <w:pPr>
              <w:pStyle w:val="afc"/>
            </w:pPr>
            <w:r w:rsidRPr="00910B00">
              <w:t>га</w:t>
            </w:r>
          </w:p>
        </w:tc>
        <w:tc>
          <w:tcPr>
            <w:tcW w:w="987" w:type="pct"/>
          </w:tcPr>
          <w:p w:rsidR="009A4C24" w:rsidRPr="00910B00" w:rsidRDefault="009A4C24" w:rsidP="008227C4">
            <w:pPr>
              <w:pStyle w:val="afc"/>
            </w:pPr>
            <w:r w:rsidRPr="00EB0A8F">
              <w:t>1552</w:t>
            </w:r>
            <w:r>
              <w:t>4</w:t>
            </w:r>
            <w:r w:rsidRPr="00EB0A8F">
              <w:t>,</w:t>
            </w:r>
            <w:r>
              <w:t>6</w:t>
            </w:r>
          </w:p>
        </w:tc>
        <w:tc>
          <w:tcPr>
            <w:tcW w:w="873" w:type="pct"/>
            <w:shd w:val="clear" w:color="auto" w:fill="auto"/>
          </w:tcPr>
          <w:p w:rsidR="009A4C24" w:rsidRPr="00910B00" w:rsidRDefault="009A4C24" w:rsidP="008227C4">
            <w:pPr>
              <w:pStyle w:val="afc"/>
            </w:pPr>
            <w:r>
              <w:t>1556</w:t>
            </w:r>
            <w:r w:rsidRPr="00AE43E1">
              <w:t>4</w:t>
            </w:r>
            <w:r>
              <w:t>,5</w:t>
            </w:r>
          </w:p>
        </w:tc>
      </w:tr>
      <w:tr w:rsidR="009A4C24" w:rsidRPr="00910B00" w:rsidTr="009A4C24">
        <w:trPr>
          <w:jc w:val="center"/>
        </w:trPr>
        <w:tc>
          <w:tcPr>
            <w:tcW w:w="357" w:type="pct"/>
            <w:shd w:val="clear" w:color="auto" w:fill="auto"/>
          </w:tcPr>
          <w:p w:rsidR="009A4C24" w:rsidRPr="00910B00" w:rsidRDefault="009A4C24" w:rsidP="004404F8">
            <w:pPr>
              <w:pStyle w:val="affffffffffff8"/>
            </w:pPr>
            <w:r w:rsidRPr="00910B00">
              <w:t>6</w:t>
            </w:r>
          </w:p>
        </w:tc>
        <w:tc>
          <w:tcPr>
            <w:tcW w:w="1704" w:type="pct"/>
            <w:shd w:val="clear" w:color="auto" w:fill="auto"/>
          </w:tcPr>
          <w:p w:rsidR="009A4C24" w:rsidRPr="00910B00" w:rsidRDefault="009A4C24" w:rsidP="0008675D">
            <w:pPr>
              <w:pStyle w:val="afffffffffff2"/>
            </w:pPr>
            <w:r>
              <w:t>Земли водного фонда</w:t>
            </w:r>
          </w:p>
        </w:tc>
        <w:tc>
          <w:tcPr>
            <w:tcW w:w="1079" w:type="pct"/>
            <w:shd w:val="clear" w:color="auto" w:fill="auto"/>
          </w:tcPr>
          <w:p w:rsidR="009A4C24" w:rsidRPr="00910B00" w:rsidRDefault="00F95E0A" w:rsidP="00ED771E">
            <w:pPr>
              <w:pStyle w:val="afc"/>
            </w:pPr>
            <w:r w:rsidRPr="00910B00">
              <w:t>га</w:t>
            </w:r>
          </w:p>
        </w:tc>
        <w:tc>
          <w:tcPr>
            <w:tcW w:w="987" w:type="pct"/>
          </w:tcPr>
          <w:p w:rsidR="009A4C24" w:rsidRPr="00EB0A8F" w:rsidRDefault="009A4C24" w:rsidP="008227C4">
            <w:pPr>
              <w:pStyle w:val="afc"/>
            </w:pPr>
            <w:r>
              <w:t>2,6</w:t>
            </w:r>
          </w:p>
        </w:tc>
        <w:tc>
          <w:tcPr>
            <w:tcW w:w="873" w:type="pct"/>
            <w:shd w:val="clear" w:color="auto" w:fill="auto"/>
          </w:tcPr>
          <w:p w:rsidR="009A4C24" w:rsidRPr="00AE43E1" w:rsidRDefault="009A4C24" w:rsidP="008227C4">
            <w:pPr>
              <w:pStyle w:val="afc"/>
            </w:pPr>
            <w:r>
              <w:t>2,6</w:t>
            </w:r>
          </w:p>
        </w:tc>
      </w:tr>
      <w:tr w:rsidR="009A4C24" w:rsidRPr="00910B00" w:rsidTr="009A4C24">
        <w:trPr>
          <w:jc w:val="center"/>
        </w:trPr>
        <w:tc>
          <w:tcPr>
            <w:tcW w:w="357" w:type="pct"/>
            <w:shd w:val="clear" w:color="auto" w:fill="auto"/>
          </w:tcPr>
          <w:p w:rsidR="009A4C24" w:rsidRPr="00910B00" w:rsidRDefault="009A4C24" w:rsidP="004404F8">
            <w:pPr>
              <w:pStyle w:val="affffffffffff8"/>
            </w:pPr>
            <w:r>
              <w:t>7</w:t>
            </w:r>
          </w:p>
        </w:tc>
        <w:tc>
          <w:tcPr>
            <w:tcW w:w="1704" w:type="pct"/>
            <w:shd w:val="clear" w:color="auto" w:fill="auto"/>
          </w:tcPr>
          <w:p w:rsidR="009A4C24" w:rsidRPr="00910B00" w:rsidRDefault="009A4C24" w:rsidP="0008675D">
            <w:pPr>
              <w:pStyle w:val="afffffffffff2"/>
            </w:pPr>
            <w:r w:rsidRPr="00910B00">
              <w:t>Земли запаса</w:t>
            </w:r>
          </w:p>
        </w:tc>
        <w:tc>
          <w:tcPr>
            <w:tcW w:w="1079" w:type="pct"/>
            <w:shd w:val="clear" w:color="auto" w:fill="auto"/>
          </w:tcPr>
          <w:p w:rsidR="009A4C24" w:rsidRPr="00910B00" w:rsidRDefault="009A4C24" w:rsidP="00ED771E">
            <w:pPr>
              <w:pStyle w:val="afc"/>
            </w:pPr>
            <w:r w:rsidRPr="00910B00">
              <w:t>га</w:t>
            </w:r>
          </w:p>
        </w:tc>
        <w:tc>
          <w:tcPr>
            <w:tcW w:w="987" w:type="pct"/>
          </w:tcPr>
          <w:p w:rsidR="009A4C24" w:rsidRPr="00910B00" w:rsidRDefault="009A4C24" w:rsidP="008227C4">
            <w:pPr>
              <w:pStyle w:val="afc"/>
            </w:pPr>
            <w:r>
              <w:t>37,1</w:t>
            </w:r>
          </w:p>
        </w:tc>
        <w:tc>
          <w:tcPr>
            <w:tcW w:w="873" w:type="pct"/>
            <w:shd w:val="clear" w:color="auto" w:fill="auto"/>
          </w:tcPr>
          <w:p w:rsidR="009A4C24" w:rsidRPr="00910B00" w:rsidRDefault="009A4C24" w:rsidP="008227C4">
            <w:pPr>
              <w:pStyle w:val="afc"/>
            </w:pPr>
            <w:r>
              <w:t>30,6</w:t>
            </w:r>
          </w:p>
        </w:tc>
      </w:tr>
      <w:tr w:rsidR="003038CD" w:rsidRPr="00910B00" w:rsidTr="00C433F6">
        <w:trPr>
          <w:jc w:val="center"/>
        </w:trPr>
        <w:tc>
          <w:tcPr>
            <w:tcW w:w="357" w:type="pct"/>
            <w:shd w:val="clear" w:color="auto" w:fill="auto"/>
          </w:tcPr>
          <w:p w:rsidR="003038CD" w:rsidRPr="00910B00" w:rsidRDefault="003038CD" w:rsidP="00246674">
            <w:pPr>
              <w:pStyle w:val="affffffffff7"/>
              <w:rPr>
                <w:lang w:val="en-US"/>
              </w:rPr>
            </w:pPr>
            <w:r w:rsidRPr="00910B00">
              <w:rPr>
                <w:lang w:val="en-US"/>
              </w:rPr>
              <w:t>III</w:t>
            </w:r>
          </w:p>
        </w:tc>
        <w:tc>
          <w:tcPr>
            <w:tcW w:w="4643" w:type="pct"/>
            <w:gridSpan w:val="4"/>
            <w:shd w:val="clear" w:color="auto" w:fill="auto"/>
          </w:tcPr>
          <w:p w:rsidR="003038CD" w:rsidRPr="00910B00" w:rsidRDefault="003038CD" w:rsidP="0008675D">
            <w:pPr>
              <w:pStyle w:val="afffffffffff2"/>
            </w:pPr>
            <w:r w:rsidRPr="00910B00">
              <w:t>ФУНКЦИОНАЛЬНОЕ ЗОНИРОВАНИЕ</w:t>
            </w:r>
          </w:p>
        </w:tc>
      </w:tr>
      <w:tr w:rsidR="003038CD" w:rsidRPr="00910B00" w:rsidTr="00C433F6">
        <w:trPr>
          <w:jc w:val="center"/>
        </w:trPr>
        <w:tc>
          <w:tcPr>
            <w:tcW w:w="357" w:type="pct"/>
            <w:shd w:val="clear" w:color="auto" w:fill="auto"/>
          </w:tcPr>
          <w:p w:rsidR="003038CD" w:rsidRPr="00910B00" w:rsidRDefault="003038CD" w:rsidP="004404F8">
            <w:pPr>
              <w:pStyle w:val="affffffffffff8"/>
            </w:pPr>
            <w:r w:rsidRPr="00910B00">
              <w:t>1</w:t>
            </w:r>
          </w:p>
        </w:tc>
        <w:tc>
          <w:tcPr>
            <w:tcW w:w="4643" w:type="pct"/>
            <w:gridSpan w:val="4"/>
            <w:shd w:val="clear" w:color="auto" w:fill="auto"/>
          </w:tcPr>
          <w:p w:rsidR="003038CD" w:rsidRPr="00910B00" w:rsidRDefault="003038CD" w:rsidP="0008675D">
            <w:pPr>
              <w:pStyle w:val="afffffffffff2"/>
            </w:pPr>
            <w:r w:rsidRPr="00910B00">
              <w:t xml:space="preserve">Деревня </w:t>
            </w:r>
            <w:r w:rsidR="00383CAA">
              <w:t>Варшко</w:t>
            </w:r>
          </w:p>
        </w:tc>
      </w:tr>
      <w:tr w:rsidR="003038CD" w:rsidRPr="00910B00" w:rsidTr="009A4C24">
        <w:trPr>
          <w:jc w:val="center"/>
        </w:trPr>
        <w:tc>
          <w:tcPr>
            <w:tcW w:w="357" w:type="pct"/>
            <w:shd w:val="clear" w:color="auto" w:fill="auto"/>
          </w:tcPr>
          <w:p w:rsidR="003038CD" w:rsidRPr="00910B00" w:rsidRDefault="003038CD" w:rsidP="004404F8">
            <w:pPr>
              <w:pStyle w:val="affffffffffff8"/>
            </w:pPr>
            <w:r w:rsidRPr="00910B00">
              <w:t>1.1</w:t>
            </w:r>
          </w:p>
        </w:tc>
        <w:tc>
          <w:tcPr>
            <w:tcW w:w="1704" w:type="pct"/>
            <w:shd w:val="clear" w:color="auto" w:fill="auto"/>
          </w:tcPr>
          <w:p w:rsidR="003038CD" w:rsidRPr="00910B00" w:rsidRDefault="003038CD" w:rsidP="0008675D">
            <w:pPr>
              <w:pStyle w:val="afffffffffff2"/>
            </w:pPr>
            <w:r w:rsidRPr="00910B00">
              <w:t>Зона застройки индивидуальными жилыми домами</w:t>
            </w:r>
          </w:p>
        </w:tc>
        <w:tc>
          <w:tcPr>
            <w:tcW w:w="1079" w:type="pct"/>
            <w:shd w:val="clear" w:color="auto" w:fill="auto"/>
          </w:tcPr>
          <w:p w:rsidR="003038CD" w:rsidRPr="00910B00" w:rsidRDefault="003038CD" w:rsidP="00ED771E">
            <w:pPr>
              <w:pStyle w:val="afc"/>
            </w:pPr>
            <w:r w:rsidRPr="00910B00">
              <w:t>га</w:t>
            </w:r>
          </w:p>
        </w:tc>
        <w:tc>
          <w:tcPr>
            <w:tcW w:w="987" w:type="pct"/>
          </w:tcPr>
          <w:p w:rsidR="003038CD" w:rsidRPr="00910B00" w:rsidRDefault="0083596A" w:rsidP="00ED771E">
            <w:pPr>
              <w:pStyle w:val="afc"/>
            </w:pPr>
            <w:r w:rsidRPr="0083596A">
              <w:t>120,1</w:t>
            </w:r>
          </w:p>
        </w:tc>
        <w:tc>
          <w:tcPr>
            <w:tcW w:w="873" w:type="pct"/>
            <w:shd w:val="clear" w:color="auto" w:fill="auto"/>
          </w:tcPr>
          <w:p w:rsidR="003038CD" w:rsidRPr="00910B00" w:rsidRDefault="00F6533D" w:rsidP="00ED771E">
            <w:pPr>
              <w:pStyle w:val="afc"/>
            </w:pPr>
            <w:r>
              <w:t>143,3</w:t>
            </w:r>
          </w:p>
        </w:tc>
      </w:tr>
      <w:tr w:rsidR="003038CD" w:rsidRPr="00910B00" w:rsidTr="009A4C24">
        <w:trPr>
          <w:jc w:val="center"/>
        </w:trPr>
        <w:tc>
          <w:tcPr>
            <w:tcW w:w="357" w:type="pct"/>
            <w:shd w:val="clear" w:color="auto" w:fill="auto"/>
          </w:tcPr>
          <w:p w:rsidR="003038CD" w:rsidRPr="00910B00" w:rsidRDefault="003038CD" w:rsidP="004404F8">
            <w:pPr>
              <w:pStyle w:val="affffffffffff8"/>
            </w:pPr>
            <w:r w:rsidRPr="00910B00">
              <w:t>1.2</w:t>
            </w:r>
          </w:p>
        </w:tc>
        <w:tc>
          <w:tcPr>
            <w:tcW w:w="1704" w:type="pct"/>
            <w:shd w:val="clear" w:color="auto" w:fill="auto"/>
          </w:tcPr>
          <w:p w:rsidR="003038CD" w:rsidRPr="00910B00" w:rsidRDefault="003038CD" w:rsidP="0008675D">
            <w:pPr>
              <w:pStyle w:val="afffffffffff2"/>
            </w:pPr>
            <w:r w:rsidRPr="00910B00">
              <w:t>Многофункциональная общественно-деловая зона</w:t>
            </w:r>
          </w:p>
        </w:tc>
        <w:tc>
          <w:tcPr>
            <w:tcW w:w="1079" w:type="pct"/>
            <w:shd w:val="clear" w:color="auto" w:fill="auto"/>
          </w:tcPr>
          <w:p w:rsidR="003038CD" w:rsidRPr="00910B00" w:rsidRDefault="003038CD" w:rsidP="00ED771E">
            <w:pPr>
              <w:pStyle w:val="afc"/>
            </w:pPr>
            <w:r w:rsidRPr="00910B00">
              <w:t>га</w:t>
            </w:r>
          </w:p>
        </w:tc>
        <w:tc>
          <w:tcPr>
            <w:tcW w:w="987" w:type="pct"/>
          </w:tcPr>
          <w:p w:rsidR="003038CD" w:rsidRPr="00910B00" w:rsidRDefault="0083596A" w:rsidP="00ED771E">
            <w:pPr>
              <w:pStyle w:val="afc"/>
            </w:pPr>
            <w:r w:rsidRPr="0083596A">
              <w:t>43,4</w:t>
            </w:r>
          </w:p>
        </w:tc>
        <w:tc>
          <w:tcPr>
            <w:tcW w:w="873" w:type="pct"/>
            <w:shd w:val="clear" w:color="auto" w:fill="auto"/>
          </w:tcPr>
          <w:p w:rsidR="003038CD" w:rsidRPr="00910B00" w:rsidRDefault="00523C75" w:rsidP="00ED771E">
            <w:pPr>
              <w:pStyle w:val="afc"/>
            </w:pPr>
            <w:r>
              <w:t>21,4</w:t>
            </w:r>
          </w:p>
        </w:tc>
      </w:tr>
      <w:tr w:rsidR="003038CD" w:rsidRPr="00910B00" w:rsidTr="009A4C24">
        <w:trPr>
          <w:jc w:val="center"/>
        </w:trPr>
        <w:tc>
          <w:tcPr>
            <w:tcW w:w="357" w:type="pct"/>
            <w:shd w:val="clear" w:color="auto" w:fill="auto"/>
          </w:tcPr>
          <w:p w:rsidR="003038CD" w:rsidRPr="00910B00" w:rsidRDefault="003038CD" w:rsidP="004404F8">
            <w:pPr>
              <w:pStyle w:val="affffffffffff8"/>
            </w:pPr>
            <w:r w:rsidRPr="00910B00">
              <w:t>1.3</w:t>
            </w:r>
          </w:p>
        </w:tc>
        <w:tc>
          <w:tcPr>
            <w:tcW w:w="1704" w:type="pct"/>
            <w:shd w:val="clear" w:color="auto" w:fill="auto"/>
          </w:tcPr>
          <w:p w:rsidR="003038CD" w:rsidRPr="00910B00" w:rsidRDefault="003038CD" w:rsidP="0008675D">
            <w:pPr>
              <w:pStyle w:val="afffffffffff2"/>
            </w:pPr>
            <w:r w:rsidRPr="00910B00">
              <w:t>Зона транспортной инфраструктуры</w:t>
            </w:r>
          </w:p>
        </w:tc>
        <w:tc>
          <w:tcPr>
            <w:tcW w:w="1079" w:type="pct"/>
            <w:shd w:val="clear" w:color="auto" w:fill="auto"/>
          </w:tcPr>
          <w:p w:rsidR="003038CD" w:rsidRPr="00910B00" w:rsidRDefault="003038CD" w:rsidP="00ED771E">
            <w:pPr>
              <w:pStyle w:val="afc"/>
            </w:pPr>
            <w:r w:rsidRPr="00910B00">
              <w:t>га</w:t>
            </w:r>
          </w:p>
        </w:tc>
        <w:tc>
          <w:tcPr>
            <w:tcW w:w="987" w:type="pct"/>
          </w:tcPr>
          <w:p w:rsidR="003038CD" w:rsidRPr="00910B00" w:rsidRDefault="0083596A" w:rsidP="00ED771E">
            <w:pPr>
              <w:pStyle w:val="afc"/>
            </w:pPr>
            <w:r w:rsidRPr="0083596A">
              <w:t>25,0</w:t>
            </w:r>
          </w:p>
        </w:tc>
        <w:tc>
          <w:tcPr>
            <w:tcW w:w="873" w:type="pct"/>
            <w:shd w:val="clear" w:color="auto" w:fill="auto"/>
          </w:tcPr>
          <w:p w:rsidR="003038CD" w:rsidRPr="00910B00" w:rsidRDefault="00523C75" w:rsidP="00ED771E">
            <w:pPr>
              <w:pStyle w:val="afc"/>
            </w:pPr>
            <w:r>
              <w:t>29,4</w:t>
            </w:r>
          </w:p>
        </w:tc>
      </w:tr>
      <w:tr w:rsidR="003038CD" w:rsidRPr="00910B00" w:rsidTr="009A4C24">
        <w:trPr>
          <w:jc w:val="center"/>
        </w:trPr>
        <w:tc>
          <w:tcPr>
            <w:tcW w:w="357" w:type="pct"/>
            <w:shd w:val="clear" w:color="auto" w:fill="auto"/>
          </w:tcPr>
          <w:p w:rsidR="003038CD" w:rsidRPr="00910B00" w:rsidRDefault="003038CD" w:rsidP="004404F8">
            <w:pPr>
              <w:pStyle w:val="affffffffffff8"/>
            </w:pPr>
            <w:r w:rsidRPr="00910B00">
              <w:t>1.4</w:t>
            </w:r>
          </w:p>
        </w:tc>
        <w:tc>
          <w:tcPr>
            <w:tcW w:w="1704" w:type="pct"/>
            <w:shd w:val="clear" w:color="auto" w:fill="auto"/>
          </w:tcPr>
          <w:p w:rsidR="003038CD" w:rsidRPr="00910B00" w:rsidRDefault="00D0037E" w:rsidP="0008675D">
            <w:pPr>
              <w:pStyle w:val="afffffffffff2"/>
            </w:pPr>
            <w:r w:rsidRPr="00910B00">
              <w:t>Зон</w:t>
            </w:r>
            <w:r>
              <w:t>а</w:t>
            </w:r>
            <w:r w:rsidRPr="00910B00">
              <w:t xml:space="preserve"> рекреационного назначения</w:t>
            </w:r>
          </w:p>
        </w:tc>
        <w:tc>
          <w:tcPr>
            <w:tcW w:w="1079" w:type="pct"/>
            <w:shd w:val="clear" w:color="auto" w:fill="auto"/>
          </w:tcPr>
          <w:p w:rsidR="003038CD" w:rsidRPr="00910B00" w:rsidRDefault="003038CD" w:rsidP="00ED771E">
            <w:pPr>
              <w:pStyle w:val="afc"/>
            </w:pPr>
            <w:r w:rsidRPr="00910B00">
              <w:t>га</w:t>
            </w:r>
          </w:p>
        </w:tc>
        <w:tc>
          <w:tcPr>
            <w:tcW w:w="987" w:type="pct"/>
          </w:tcPr>
          <w:p w:rsidR="003038CD" w:rsidRPr="00910B00" w:rsidRDefault="0083596A" w:rsidP="00ED771E">
            <w:pPr>
              <w:pStyle w:val="afc"/>
            </w:pPr>
            <w:r w:rsidRPr="0083596A">
              <w:t>70</w:t>
            </w:r>
            <w:r>
              <w:t>,0</w:t>
            </w:r>
          </w:p>
        </w:tc>
        <w:tc>
          <w:tcPr>
            <w:tcW w:w="873" w:type="pct"/>
            <w:shd w:val="clear" w:color="auto" w:fill="auto"/>
          </w:tcPr>
          <w:p w:rsidR="003038CD" w:rsidRPr="00910B00" w:rsidRDefault="00523C75" w:rsidP="00ED771E">
            <w:pPr>
              <w:pStyle w:val="afc"/>
            </w:pPr>
            <w:r>
              <w:t>111,5</w:t>
            </w:r>
          </w:p>
        </w:tc>
      </w:tr>
      <w:tr w:rsidR="003038CD" w:rsidRPr="00910B00" w:rsidTr="009A4C24">
        <w:trPr>
          <w:jc w:val="center"/>
        </w:trPr>
        <w:tc>
          <w:tcPr>
            <w:tcW w:w="357" w:type="pct"/>
            <w:shd w:val="clear" w:color="auto" w:fill="auto"/>
          </w:tcPr>
          <w:p w:rsidR="003038CD" w:rsidRPr="00910B00" w:rsidRDefault="003038CD" w:rsidP="004404F8">
            <w:pPr>
              <w:pStyle w:val="affffffffffff8"/>
            </w:pPr>
            <w:r w:rsidRPr="00910B00">
              <w:t>1.5</w:t>
            </w:r>
          </w:p>
        </w:tc>
        <w:tc>
          <w:tcPr>
            <w:tcW w:w="1704" w:type="pct"/>
            <w:shd w:val="clear" w:color="auto" w:fill="auto"/>
          </w:tcPr>
          <w:p w:rsidR="003038CD" w:rsidRPr="00910B00" w:rsidRDefault="003038CD" w:rsidP="0008675D">
            <w:pPr>
              <w:pStyle w:val="afffffffffff2"/>
            </w:pPr>
            <w:r w:rsidRPr="00910B00">
              <w:t xml:space="preserve">Зона озеленённых территорий общего пользования </w:t>
            </w:r>
          </w:p>
        </w:tc>
        <w:tc>
          <w:tcPr>
            <w:tcW w:w="1079" w:type="pct"/>
            <w:shd w:val="clear" w:color="auto" w:fill="auto"/>
          </w:tcPr>
          <w:p w:rsidR="003038CD" w:rsidRPr="00910B00" w:rsidRDefault="003038CD" w:rsidP="00ED771E">
            <w:pPr>
              <w:pStyle w:val="afc"/>
            </w:pPr>
            <w:r w:rsidRPr="00910B00">
              <w:t>га</w:t>
            </w:r>
          </w:p>
        </w:tc>
        <w:tc>
          <w:tcPr>
            <w:tcW w:w="987" w:type="pct"/>
          </w:tcPr>
          <w:p w:rsidR="003038CD" w:rsidRPr="00910B00" w:rsidRDefault="0083596A" w:rsidP="00ED771E">
            <w:pPr>
              <w:pStyle w:val="afc"/>
            </w:pPr>
            <w:r w:rsidRPr="0083596A">
              <w:t>40,2</w:t>
            </w:r>
          </w:p>
        </w:tc>
        <w:tc>
          <w:tcPr>
            <w:tcW w:w="873" w:type="pct"/>
            <w:shd w:val="clear" w:color="auto" w:fill="auto"/>
          </w:tcPr>
          <w:p w:rsidR="003038CD" w:rsidRPr="00910B00" w:rsidRDefault="00523C75" w:rsidP="00ED771E">
            <w:pPr>
              <w:pStyle w:val="afc"/>
            </w:pPr>
            <w:r>
              <w:t>28,3</w:t>
            </w:r>
          </w:p>
        </w:tc>
      </w:tr>
      <w:tr w:rsidR="003038CD" w:rsidRPr="00910B00" w:rsidTr="009A4C24">
        <w:trPr>
          <w:jc w:val="center"/>
        </w:trPr>
        <w:tc>
          <w:tcPr>
            <w:tcW w:w="357" w:type="pct"/>
            <w:shd w:val="clear" w:color="auto" w:fill="auto"/>
          </w:tcPr>
          <w:p w:rsidR="003038CD" w:rsidRPr="00910B00" w:rsidRDefault="003038CD" w:rsidP="004404F8">
            <w:pPr>
              <w:pStyle w:val="affffffffffff8"/>
            </w:pPr>
            <w:r w:rsidRPr="00910B00">
              <w:t>1.6</w:t>
            </w:r>
          </w:p>
        </w:tc>
        <w:tc>
          <w:tcPr>
            <w:tcW w:w="1704" w:type="pct"/>
            <w:shd w:val="clear" w:color="auto" w:fill="auto"/>
          </w:tcPr>
          <w:p w:rsidR="003038CD" w:rsidRPr="00910B00" w:rsidRDefault="00D0037E" w:rsidP="0008675D">
            <w:pPr>
              <w:pStyle w:val="afffffffffff2"/>
            </w:pPr>
            <w:r>
              <w:t>Зона отдыха</w:t>
            </w:r>
          </w:p>
        </w:tc>
        <w:tc>
          <w:tcPr>
            <w:tcW w:w="1079" w:type="pct"/>
            <w:shd w:val="clear" w:color="auto" w:fill="auto"/>
          </w:tcPr>
          <w:p w:rsidR="003038CD" w:rsidRPr="00910B00" w:rsidRDefault="00D0037E" w:rsidP="00ED771E">
            <w:pPr>
              <w:pStyle w:val="afc"/>
            </w:pPr>
            <w:r w:rsidRPr="00910B00">
              <w:t>га</w:t>
            </w:r>
          </w:p>
        </w:tc>
        <w:tc>
          <w:tcPr>
            <w:tcW w:w="987" w:type="pct"/>
          </w:tcPr>
          <w:p w:rsidR="003038CD" w:rsidRPr="00910B00" w:rsidRDefault="009F002B" w:rsidP="00ED771E">
            <w:pPr>
              <w:pStyle w:val="afc"/>
            </w:pPr>
            <w:r>
              <w:t>-</w:t>
            </w:r>
          </w:p>
        </w:tc>
        <w:tc>
          <w:tcPr>
            <w:tcW w:w="873" w:type="pct"/>
            <w:shd w:val="clear" w:color="auto" w:fill="auto"/>
          </w:tcPr>
          <w:p w:rsidR="003038CD" w:rsidRPr="00910B00" w:rsidRDefault="00523C75" w:rsidP="00ED771E">
            <w:pPr>
              <w:pStyle w:val="afc"/>
            </w:pPr>
            <w:r>
              <w:t>5,0</w:t>
            </w:r>
          </w:p>
        </w:tc>
      </w:tr>
      <w:tr w:rsidR="00D0037E" w:rsidRPr="00910B00" w:rsidTr="009A4C24">
        <w:trPr>
          <w:jc w:val="center"/>
        </w:trPr>
        <w:tc>
          <w:tcPr>
            <w:tcW w:w="357" w:type="pct"/>
            <w:shd w:val="clear" w:color="auto" w:fill="auto"/>
          </w:tcPr>
          <w:p w:rsidR="00D0037E" w:rsidRPr="00910B00" w:rsidRDefault="00D0037E" w:rsidP="004404F8">
            <w:pPr>
              <w:pStyle w:val="affffffffffff8"/>
            </w:pPr>
            <w:r>
              <w:t>1.7</w:t>
            </w:r>
          </w:p>
        </w:tc>
        <w:tc>
          <w:tcPr>
            <w:tcW w:w="1704" w:type="pct"/>
            <w:shd w:val="clear" w:color="auto" w:fill="auto"/>
          </w:tcPr>
          <w:p w:rsidR="00D0037E" w:rsidRPr="00910B00" w:rsidRDefault="00D0037E" w:rsidP="0008675D">
            <w:pPr>
              <w:pStyle w:val="afffffffffff2"/>
            </w:pPr>
            <w:r w:rsidRPr="00910B00">
              <w:t>Зона озеленённых территорий специального назначения</w:t>
            </w:r>
          </w:p>
        </w:tc>
        <w:tc>
          <w:tcPr>
            <w:tcW w:w="1079" w:type="pct"/>
            <w:shd w:val="clear" w:color="auto" w:fill="auto"/>
          </w:tcPr>
          <w:p w:rsidR="00D0037E" w:rsidRPr="00910B00" w:rsidRDefault="00D0037E" w:rsidP="00ED771E">
            <w:pPr>
              <w:pStyle w:val="afc"/>
            </w:pPr>
            <w:r w:rsidRPr="00910B00">
              <w:t>га</w:t>
            </w:r>
          </w:p>
        </w:tc>
        <w:tc>
          <w:tcPr>
            <w:tcW w:w="987" w:type="pct"/>
          </w:tcPr>
          <w:p w:rsidR="00D0037E" w:rsidRPr="00910B00" w:rsidRDefault="0083596A" w:rsidP="00ED771E">
            <w:pPr>
              <w:pStyle w:val="afc"/>
            </w:pPr>
            <w:r w:rsidRPr="0083596A">
              <w:t>38,8</w:t>
            </w:r>
          </w:p>
        </w:tc>
        <w:tc>
          <w:tcPr>
            <w:tcW w:w="873" w:type="pct"/>
            <w:shd w:val="clear" w:color="auto" w:fill="auto"/>
          </w:tcPr>
          <w:p w:rsidR="00D0037E" w:rsidRPr="00910B00" w:rsidRDefault="00523C75" w:rsidP="00ED771E">
            <w:pPr>
              <w:pStyle w:val="afc"/>
            </w:pPr>
            <w:r>
              <w:t>9,5</w:t>
            </w:r>
          </w:p>
        </w:tc>
      </w:tr>
      <w:tr w:rsidR="00D0037E" w:rsidRPr="00910B00" w:rsidTr="009A4C24">
        <w:trPr>
          <w:jc w:val="center"/>
        </w:trPr>
        <w:tc>
          <w:tcPr>
            <w:tcW w:w="357" w:type="pct"/>
            <w:shd w:val="clear" w:color="auto" w:fill="auto"/>
          </w:tcPr>
          <w:p w:rsidR="00D0037E" w:rsidRDefault="00D0037E" w:rsidP="004404F8">
            <w:pPr>
              <w:pStyle w:val="affffffffffff8"/>
            </w:pPr>
            <w:r>
              <w:t>1.8</w:t>
            </w:r>
          </w:p>
        </w:tc>
        <w:tc>
          <w:tcPr>
            <w:tcW w:w="1704" w:type="pct"/>
            <w:shd w:val="clear" w:color="auto" w:fill="auto"/>
          </w:tcPr>
          <w:p w:rsidR="00D0037E" w:rsidRPr="00910B00" w:rsidRDefault="00D0037E" w:rsidP="0008675D">
            <w:pPr>
              <w:pStyle w:val="afffffffffff2"/>
            </w:pPr>
            <w:r w:rsidRPr="00910B00">
              <w:t>Зон</w:t>
            </w:r>
            <w:r>
              <w:t>а</w:t>
            </w:r>
            <w:r w:rsidRPr="00910B00">
              <w:t xml:space="preserve"> историко-культурной деятельности</w:t>
            </w:r>
          </w:p>
        </w:tc>
        <w:tc>
          <w:tcPr>
            <w:tcW w:w="1079" w:type="pct"/>
            <w:shd w:val="clear" w:color="auto" w:fill="auto"/>
          </w:tcPr>
          <w:p w:rsidR="00D0037E" w:rsidRPr="00910B00" w:rsidRDefault="00E0738A" w:rsidP="00ED771E">
            <w:pPr>
              <w:pStyle w:val="afc"/>
            </w:pPr>
            <w:r>
              <w:t>га</w:t>
            </w:r>
          </w:p>
        </w:tc>
        <w:tc>
          <w:tcPr>
            <w:tcW w:w="987" w:type="pct"/>
          </w:tcPr>
          <w:p w:rsidR="00D0037E" w:rsidRPr="00910B00" w:rsidRDefault="009F002B" w:rsidP="00ED771E">
            <w:pPr>
              <w:pStyle w:val="afc"/>
            </w:pPr>
            <w:r>
              <w:t>-</w:t>
            </w:r>
          </w:p>
        </w:tc>
        <w:tc>
          <w:tcPr>
            <w:tcW w:w="873" w:type="pct"/>
            <w:shd w:val="clear" w:color="auto" w:fill="auto"/>
          </w:tcPr>
          <w:p w:rsidR="00D0037E" w:rsidRPr="00910B00" w:rsidRDefault="00523C75" w:rsidP="00ED771E">
            <w:pPr>
              <w:pStyle w:val="afc"/>
            </w:pPr>
            <w:r>
              <w:t>2,8</w:t>
            </w:r>
          </w:p>
        </w:tc>
      </w:tr>
      <w:tr w:rsidR="00D0037E" w:rsidRPr="00910B00" w:rsidTr="00C433F6">
        <w:trPr>
          <w:jc w:val="center"/>
        </w:trPr>
        <w:tc>
          <w:tcPr>
            <w:tcW w:w="357" w:type="pct"/>
            <w:shd w:val="clear" w:color="auto" w:fill="auto"/>
          </w:tcPr>
          <w:p w:rsidR="00D0037E" w:rsidRPr="00910B00" w:rsidRDefault="00D0037E" w:rsidP="004404F8">
            <w:pPr>
              <w:pStyle w:val="affffffffffff8"/>
            </w:pPr>
            <w:r w:rsidRPr="00910B00">
              <w:t>2</w:t>
            </w:r>
          </w:p>
        </w:tc>
        <w:tc>
          <w:tcPr>
            <w:tcW w:w="4643" w:type="pct"/>
            <w:gridSpan w:val="4"/>
            <w:shd w:val="clear" w:color="auto" w:fill="auto"/>
          </w:tcPr>
          <w:p w:rsidR="00D0037E" w:rsidRPr="00910B00" w:rsidRDefault="00D0037E" w:rsidP="0008675D">
            <w:pPr>
              <w:pStyle w:val="afffffffffff2"/>
            </w:pPr>
            <w:r>
              <w:t>Деревня Овраги</w:t>
            </w:r>
          </w:p>
        </w:tc>
      </w:tr>
      <w:tr w:rsidR="00D0037E" w:rsidRPr="00910B00" w:rsidTr="009A4C24">
        <w:trPr>
          <w:jc w:val="center"/>
        </w:trPr>
        <w:tc>
          <w:tcPr>
            <w:tcW w:w="357" w:type="pct"/>
            <w:shd w:val="clear" w:color="auto" w:fill="auto"/>
          </w:tcPr>
          <w:p w:rsidR="00D0037E" w:rsidRPr="00910B00" w:rsidRDefault="00D0037E" w:rsidP="004404F8">
            <w:pPr>
              <w:pStyle w:val="affffffffffff8"/>
            </w:pPr>
            <w:r w:rsidRPr="00910B00">
              <w:t>2.1</w:t>
            </w:r>
          </w:p>
        </w:tc>
        <w:tc>
          <w:tcPr>
            <w:tcW w:w="1704" w:type="pct"/>
            <w:shd w:val="clear" w:color="auto" w:fill="auto"/>
          </w:tcPr>
          <w:p w:rsidR="00D0037E" w:rsidRPr="00910B00" w:rsidRDefault="00D0037E" w:rsidP="0008675D">
            <w:pPr>
              <w:pStyle w:val="afffffffffff2"/>
            </w:pPr>
            <w:r w:rsidRPr="00910B00">
              <w:t>Зона застройки индивидуальными жилыми домами</w:t>
            </w:r>
          </w:p>
        </w:tc>
        <w:tc>
          <w:tcPr>
            <w:tcW w:w="1079" w:type="pct"/>
            <w:shd w:val="clear" w:color="auto" w:fill="auto"/>
          </w:tcPr>
          <w:p w:rsidR="00D0037E" w:rsidRPr="00910B00" w:rsidRDefault="00D0037E" w:rsidP="00ED771E">
            <w:pPr>
              <w:pStyle w:val="afc"/>
            </w:pPr>
            <w:r w:rsidRPr="00910B00">
              <w:t>га</w:t>
            </w:r>
          </w:p>
        </w:tc>
        <w:tc>
          <w:tcPr>
            <w:tcW w:w="987" w:type="pct"/>
          </w:tcPr>
          <w:p w:rsidR="00D0037E" w:rsidRPr="00910B00" w:rsidRDefault="009F002B" w:rsidP="00ED771E">
            <w:pPr>
              <w:pStyle w:val="afc"/>
            </w:pPr>
            <w:r w:rsidRPr="009F002B">
              <w:t>80,4</w:t>
            </w:r>
          </w:p>
        </w:tc>
        <w:tc>
          <w:tcPr>
            <w:tcW w:w="873" w:type="pct"/>
            <w:shd w:val="clear" w:color="auto" w:fill="auto"/>
          </w:tcPr>
          <w:p w:rsidR="00D0037E" w:rsidRPr="00910B00" w:rsidRDefault="00523C75" w:rsidP="00946F2E">
            <w:pPr>
              <w:pStyle w:val="afc"/>
            </w:pPr>
            <w:r>
              <w:t>9</w:t>
            </w:r>
            <w:r w:rsidR="00946F2E">
              <w:t>3</w:t>
            </w:r>
            <w:r>
              <w:t>,</w:t>
            </w:r>
            <w:r w:rsidR="00946F2E">
              <w:t>7</w:t>
            </w:r>
          </w:p>
        </w:tc>
      </w:tr>
      <w:tr w:rsidR="00D0037E" w:rsidRPr="00910B00" w:rsidTr="009A4C24">
        <w:trPr>
          <w:jc w:val="center"/>
        </w:trPr>
        <w:tc>
          <w:tcPr>
            <w:tcW w:w="357" w:type="pct"/>
            <w:shd w:val="clear" w:color="auto" w:fill="auto"/>
          </w:tcPr>
          <w:p w:rsidR="00D0037E" w:rsidRPr="00910B00" w:rsidRDefault="00D0037E" w:rsidP="004404F8">
            <w:pPr>
              <w:pStyle w:val="affffffffffff8"/>
            </w:pPr>
            <w:r w:rsidRPr="00910B00">
              <w:t>2.2</w:t>
            </w:r>
          </w:p>
        </w:tc>
        <w:tc>
          <w:tcPr>
            <w:tcW w:w="1704" w:type="pct"/>
            <w:shd w:val="clear" w:color="auto" w:fill="auto"/>
          </w:tcPr>
          <w:p w:rsidR="00D0037E" w:rsidRPr="00910B00" w:rsidRDefault="00D0037E" w:rsidP="0008675D">
            <w:pPr>
              <w:pStyle w:val="afffffffffff2"/>
            </w:pPr>
            <w:r w:rsidRPr="00910B00">
              <w:t>Зона специализированной общественной застройки</w:t>
            </w:r>
          </w:p>
        </w:tc>
        <w:tc>
          <w:tcPr>
            <w:tcW w:w="1079" w:type="pct"/>
            <w:shd w:val="clear" w:color="auto" w:fill="auto"/>
          </w:tcPr>
          <w:p w:rsidR="00D0037E" w:rsidRPr="00910B00" w:rsidRDefault="00D0037E" w:rsidP="00ED771E">
            <w:pPr>
              <w:pStyle w:val="afc"/>
            </w:pPr>
            <w:r w:rsidRPr="00910B00">
              <w:t>га</w:t>
            </w:r>
          </w:p>
        </w:tc>
        <w:tc>
          <w:tcPr>
            <w:tcW w:w="987" w:type="pct"/>
          </w:tcPr>
          <w:p w:rsidR="00D0037E" w:rsidRPr="00910B00" w:rsidRDefault="009F002B" w:rsidP="00ED771E">
            <w:pPr>
              <w:pStyle w:val="afc"/>
            </w:pPr>
            <w:r w:rsidRPr="009F002B">
              <w:t>10,1</w:t>
            </w:r>
          </w:p>
        </w:tc>
        <w:tc>
          <w:tcPr>
            <w:tcW w:w="873" w:type="pct"/>
            <w:shd w:val="clear" w:color="auto" w:fill="auto"/>
          </w:tcPr>
          <w:p w:rsidR="00D0037E" w:rsidRPr="00910B00" w:rsidRDefault="00523C75" w:rsidP="00ED771E">
            <w:pPr>
              <w:pStyle w:val="afc"/>
            </w:pPr>
            <w:r>
              <w:t>1,9</w:t>
            </w:r>
          </w:p>
        </w:tc>
      </w:tr>
      <w:tr w:rsidR="00D0037E" w:rsidRPr="00910B00" w:rsidTr="009A4C24">
        <w:trPr>
          <w:jc w:val="center"/>
        </w:trPr>
        <w:tc>
          <w:tcPr>
            <w:tcW w:w="357" w:type="pct"/>
            <w:shd w:val="clear" w:color="auto" w:fill="auto"/>
          </w:tcPr>
          <w:p w:rsidR="00D0037E" w:rsidRPr="00910B00" w:rsidRDefault="00D0037E" w:rsidP="004404F8">
            <w:pPr>
              <w:pStyle w:val="affffffffffff8"/>
            </w:pPr>
            <w:r w:rsidRPr="00910B00">
              <w:t>2.3</w:t>
            </w:r>
          </w:p>
        </w:tc>
        <w:tc>
          <w:tcPr>
            <w:tcW w:w="1704" w:type="pct"/>
            <w:shd w:val="clear" w:color="auto" w:fill="auto"/>
          </w:tcPr>
          <w:p w:rsidR="00D0037E" w:rsidRPr="00910B00" w:rsidRDefault="00D0037E" w:rsidP="0008675D">
            <w:pPr>
              <w:pStyle w:val="afffffffffff2"/>
            </w:pPr>
            <w:r w:rsidRPr="00910B00">
              <w:t>Зона инженерной инфраструктуры</w:t>
            </w:r>
          </w:p>
        </w:tc>
        <w:tc>
          <w:tcPr>
            <w:tcW w:w="1079" w:type="pct"/>
            <w:shd w:val="clear" w:color="auto" w:fill="auto"/>
          </w:tcPr>
          <w:p w:rsidR="00D0037E" w:rsidRPr="00910B00" w:rsidRDefault="00D0037E" w:rsidP="00ED771E">
            <w:pPr>
              <w:pStyle w:val="afc"/>
            </w:pPr>
            <w:r w:rsidRPr="00910B00">
              <w:t>га</w:t>
            </w:r>
          </w:p>
        </w:tc>
        <w:tc>
          <w:tcPr>
            <w:tcW w:w="987" w:type="pct"/>
          </w:tcPr>
          <w:p w:rsidR="00D0037E" w:rsidRPr="00910B00" w:rsidRDefault="009F002B" w:rsidP="00ED771E">
            <w:pPr>
              <w:pStyle w:val="afc"/>
            </w:pPr>
            <w:r w:rsidRPr="009F002B">
              <w:t>0,8</w:t>
            </w:r>
          </w:p>
        </w:tc>
        <w:tc>
          <w:tcPr>
            <w:tcW w:w="873" w:type="pct"/>
            <w:shd w:val="clear" w:color="auto" w:fill="auto"/>
          </w:tcPr>
          <w:p w:rsidR="00D0037E" w:rsidRPr="00910B00" w:rsidRDefault="00523C75" w:rsidP="00ED771E">
            <w:pPr>
              <w:pStyle w:val="afc"/>
            </w:pPr>
            <w:r>
              <w:t>0,8</w:t>
            </w:r>
          </w:p>
        </w:tc>
      </w:tr>
      <w:tr w:rsidR="00D0037E" w:rsidRPr="00910B00" w:rsidTr="009A4C24">
        <w:trPr>
          <w:jc w:val="center"/>
        </w:trPr>
        <w:tc>
          <w:tcPr>
            <w:tcW w:w="357" w:type="pct"/>
            <w:shd w:val="clear" w:color="auto" w:fill="auto"/>
          </w:tcPr>
          <w:p w:rsidR="00D0037E" w:rsidRPr="00910B00" w:rsidRDefault="00D0037E" w:rsidP="004404F8">
            <w:pPr>
              <w:pStyle w:val="affffffffffff8"/>
            </w:pPr>
            <w:r w:rsidRPr="00910B00">
              <w:t>2.4</w:t>
            </w:r>
          </w:p>
        </w:tc>
        <w:tc>
          <w:tcPr>
            <w:tcW w:w="1704" w:type="pct"/>
            <w:shd w:val="clear" w:color="auto" w:fill="auto"/>
          </w:tcPr>
          <w:p w:rsidR="00D0037E" w:rsidRPr="00910B00" w:rsidRDefault="00D0037E" w:rsidP="0008675D">
            <w:pPr>
              <w:pStyle w:val="afffffffffff2"/>
            </w:pPr>
            <w:r w:rsidRPr="00910B00">
              <w:t>Зона транспортной инфраструктуры</w:t>
            </w:r>
          </w:p>
        </w:tc>
        <w:tc>
          <w:tcPr>
            <w:tcW w:w="1079" w:type="pct"/>
            <w:shd w:val="clear" w:color="auto" w:fill="auto"/>
          </w:tcPr>
          <w:p w:rsidR="00D0037E" w:rsidRPr="00910B00" w:rsidRDefault="00D0037E" w:rsidP="00ED771E">
            <w:pPr>
              <w:pStyle w:val="afc"/>
            </w:pPr>
            <w:r w:rsidRPr="00910B00">
              <w:t>га</w:t>
            </w:r>
          </w:p>
        </w:tc>
        <w:tc>
          <w:tcPr>
            <w:tcW w:w="987" w:type="pct"/>
          </w:tcPr>
          <w:p w:rsidR="00D0037E" w:rsidRPr="00910B00" w:rsidRDefault="009F002B" w:rsidP="00ED771E">
            <w:pPr>
              <w:pStyle w:val="afc"/>
            </w:pPr>
            <w:r w:rsidRPr="009F002B">
              <w:t>0,8</w:t>
            </w:r>
          </w:p>
        </w:tc>
        <w:tc>
          <w:tcPr>
            <w:tcW w:w="873" w:type="pct"/>
            <w:shd w:val="clear" w:color="auto" w:fill="auto"/>
          </w:tcPr>
          <w:p w:rsidR="00D0037E" w:rsidRPr="00910B00" w:rsidRDefault="00523C75" w:rsidP="00ED771E">
            <w:pPr>
              <w:pStyle w:val="afc"/>
            </w:pPr>
            <w:r>
              <w:t>1,5</w:t>
            </w:r>
          </w:p>
        </w:tc>
      </w:tr>
      <w:tr w:rsidR="00EC6313" w:rsidRPr="00910B00" w:rsidTr="009A4C24">
        <w:trPr>
          <w:jc w:val="center"/>
        </w:trPr>
        <w:tc>
          <w:tcPr>
            <w:tcW w:w="357" w:type="pct"/>
            <w:shd w:val="clear" w:color="auto" w:fill="auto"/>
          </w:tcPr>
          <w:p w:rsidR="00EC6313" w:rsidRPr="00910B00" w:rsidRDefault="00EC6313" w:rsidP="004404F8">
            <w:pPr>
              <w:pStyle w:val="affffffffffff8"/>
            </w:pPr>
            <w:r w:rsidRPr="00910B00">
              <w:t>2.5</w:t>
            </w:r>
          </w:p>
        </w:tc>
        <w:tc>
          <w:tcPr>
            <w:tcW w:w="1704" w:type="pct"/>
            <w:shd w:val="clear" w:color="auto" w:fill="auto"/>
          </w:tcPr>
          <w:p w:rsidR="00EC6313" w:rsidRPr="00910B00" w:rsidRDefault="00EC6313" w:rsidP="0008675D">
            <w:pPr>
              <w:pStyle w:val="afffffffffff2"/>
            </w:pPr>
            <w:r w:rsidRPr="00EC6313">
              <w:t>Зона садоводства, огородничества</w:t>
            </w:r>
          </w:p>
        </w:tc>
        <w:tc>
          <w:tcPr>
            <w:tcW w:w="1079" w:type="pct"/>
            <w:shd w:val="clear" w:color="auto" w:fill="auto"/>
          </w:tcPr>
          <w:p w:rsidR="00EC6313" w:rsidRPr="00910B00" w:rsidRDefault="009559C1" w:rsidP="00ED771E">
            <w:pPr>
              <w:pStyle w:val="afc"/>
            </w:pPr>
            <w:r w:rsidRPr="00910B00">
              <w:t>га</w:t>
            </w:r>
          </w:p>
        </w:tc>
        <w:tc>
          <w:tcPr>
            <w:tcW w:w="987" w:type="pct"/>
          </w:tcPr>
          <w:p w:rsidR="00EC6313" w:rsidRPr="00910B00" w:rsidRDefault="009F002B" w:rsidP="00ED771E">
            <w:pPr>
              <w:pStyle w:val="afc"/>
            </w:pPr>
            <w:r w:rsidRPr="009F002B">
              <w:t>10,5</w:t>
            </w:r>
          </w:p>
        </w:tc>
        <w:tc>
          <w:tcPr>
            <w:tcW w:w="873" w:type="pct"/>
            <w:shd w:val="clear" w:color="auto" w:fill="auto"/>
          </w:tcPr>
          <w:p w:rsidR="00EC6313" w:rsidRPr="00910B00" w:rsidRDefault="00523C75" w:rsidP="00ED771E">
            <w:pPr>
              <w:pStyle w:val="afc"/>
            </w:pPr>
            <w:r>
              <w:t>9,3</w:t>
            </w:r>
          </w:p>
        </w:tc>
      </w:tr>
      <w:tr w:rsidR="00EC6313" w:rsidRPr="00910B00" w:rsidTr="009A4C24">
        <w:trPr>
          <w:jc w:val="center"/>
        </w:trPr>
        <w:tc>
          <w:tcPr>
            <w:tcW w:w="357" w:type="pct"/>
            <w:shd w:val="clear" w:color="auto" w:fill="auto"/>
          </w:tcPr>
          <w:p w:rsidR="00EC6313" w:rsidRPr="00910B00" w:rsidRDefault="00EC6313" w:rsidP="004404F8">
            <w:pPr>
              <w:pStyle w:val="affffffffffff8"/>
            </w:pPr>
            <w:r w:rsidRPr="00910B00">
              <w:t>2.6</w:t>
            </w:r>
          </w:p>
        </w:tc>
        <w:tc>
          <w:tcPr>
            <w:tcW w:w="1704" w:type="pct"/>
            <w:shd w:val="clear" w:color="auto" w:fill="auto"/>
          </w:tcPr>
          <w:p w:rsidR="00EC6313" w:rsidRPr="00910B00" w:rsidRDefault="00EC6313" w:rsidP="0008675D">
            <w:pPr>
              <w:pStyle w:val="afffffffffff2"/>
            </w:pPr>
            <w:r w:rsidRPr="00EC6313">
              <w:t>Ин</w:t>
            </w:r>
            <w:r>
              <w:t>ая</w:t>
            </w:r>
            <w:r w:rsidRPr="00EC6313">
              <w:t xml:space="preserve"> зон</w:t>
            </w:r>
            <w:r>
              <w:t>а</w:t>
            </w:r>
            <w:r w:rsidRPr="00EC6313">
              <w:t xml:space="preserve"> сельскохозяйственного назначения</w:t>
            </w:r>
          </w:p>
        </w:tc>
        <w:tc>
          <w:tcPr>
            <w:tcW w:w="1079" w:type="pct"/>
            <w:shd w:val="clear" w:color="auto" w:fill="auto"/>
          </w:tcPr>
          <w:p w:rsidR="00EC6313" w:rsidRPr="00910B00" w:rsidRDefault="009559C1" w:rsidP="00ED771E">
            <w:pPr>
              <w:pStyle w:val="afc"/>
            </w:pPr>
            <w:r w:rsidRPr="00910B00">
              <w:t>га</w:t>
            </w:r>
          </w:p>
        </w:tc>
        <w:tc>
          <w:tcPr>
            <w:tcW w:w="987" w:type="pct"/>
          </w:tcPr>
          <w:p w:rsidR="00EC6313" w:rsidRPr="00910B00" w:rsidRDefault="00E0738A" w:rsidP="00ED771E">
            <w:pPr>
              <w:pStyle w:val="afc"/>
            </w:pPr>
            <w:r>
              <w:t>-</w:t>
            </w:r>
          </w:p>
        </w:tc>
        <w:tc>
          <w:tcPr>
            <w:tcW w:w="873" w:type="pct"/>
            <w:shd w:val="clear" w:color="auto" w:fill="auto"/>
          </w:tcPr>
          <w:p w:rsidR="00EC6313" w:rsidRPr="00910B00" w:rsidRDefault="00523C75" w:rsidP="00ED771E">
            <w:pPr>
              <w:pStyle w:val="afc"/>
            </w:pPr>
            <w:r>
              <w:t>0,3</w:t>
            </w:r>
          </w:p>
        </w:tc>
      </w:tr>
      <w:tr w:rsidR="00EC6313" w:rsidRPr="00910B00" w:rsidTr="009A4C24">
        <w:trPr>
          <w:jc w:val="center"/>
        </w:trPr>
        <w:tc>
          <w:tcPr>
            <w:tcW w:w="357" w:type="pct"/>
            <w:shd w:val="clear" w:color="auto" w:fill="auto"/>
          </w:tcPr>
          <w:p w:rsidR="00EC6313" w:rsidRPr="00910B00" w:rsidRDefault="00EC6313" w:rsidP="004404F8">
            <w:pPr>
              <w:pStyle w:val="affffffffffff8"/>
            </w:pPr>
            <w:r w:rsidRPr="00910B00">
              <w:t>2.7</w:t>
            </w:r>
          </w:p>
        </w:tc>
        <w:tc>
          <w:tcPr>
            <w:tcW w:w="1704" w:type="pct"/>
            <w:shd w:val="clear" w:color="auto" w:fill="auto"/>
          </w:tcPr>
          <w:p w:rsidR="00EC6313" w:rsidRPr="00910B00" w:rsidRDefault="00EC6313" w:rsidP="0008675D">
            <w:pPr>
              <w:pStyle w:val="afffffffffff2"/>
            </w:pPr>
            <w:r w:rsidRPr="00910B00">
              <w:t>Зон</w:t>
            </w:r>
            <w:r>
              <w:t>а</w:t>
            </w:r>
            <w:r w:rsidRPr="00910B00">
              <w:t xml:space="preserve"> рекреационного назначения</w:t>
            </w:r>
          </w:p>
        </w:tc>
        <w:tc>
          <w:tcPr>
            <w:tcW w:w="1079" w:type="pct"/>
            <w:shd w:val="clear" w:color="auto" w:fill="auto"/>
          </w:tcPr>
          <w:p w:rsidR="00EC6313" w:rsidRPr="00910B00" w:rsidRDefault="00EC6313" w:rsidP="00ED771E">
            <w:pPr>
              <w:pStyle w:val="afc"/>
            </w:pPr>
            <w:r w:rsidRPr="00910B00">
              <w:t>га</w:t>
            </w:r>
          </w:p>
        </w:tc>
        <w:tc>
          <w:tcPr>
            <w:tcW w:w="987" w:type="pct"/>
          </w:tcPr>
          <w:p w:rsidR="00EC6313" w:rsidRPr="00910B00" w:rsidRDefault="009F002B" w:rsidP="00ED771E">
            <w:pPr>
              <w:pStyle w:val="afc"/>
            </w:pPr>
            <w:r w:rsidRPr="009F002B">
              <w:t>42,4</w:t>
            </w:r>
          </w:p>
        </w:tc>
        <w:tc>
          <w:tcPr>
            <w:tcW w:w="873" w:type="pct"/>
            <w:shd w:val="clear" w:color="auto" w:fill="auto"/>
          </w:tcPr>
          <w:p w:rsidR="00EC6313" w:rsidRPr="00910B00" w:rsidRDefault="00523C75" w:rsidP="00ED771E">
            <w:pPr>
              <w:pStyle w:val="afc"/>
            </w:pPr>
            <w:r>
              <w:t>52,7</w:t>
            </w:r>
          </w:p>
        </w:tc>
      </w:tr>
      <w:tr w:rsidR="00EC6313" w:rsidRPr="00910B00" w:rsidTr="009A4C24">
        <w:trPr>
          <w:jc w:val="center"/>
        </w:trPr>
        <w:tc>
          <w:tcPr>
            <w:tcW w:w="357" w:type="pct"/>
            <w:shd w:val="clear" w:color="auto" w:fill="auto"/>
          </w:tcPr>
          <w:p w:rsidR="00EC6313" w:rsidRPr="00910B00" w:rsidRDefault="009559C1" w:rsidP="004404F8">
            <w:pPr>
              <w:pStyle w:val="affffffffffff8"/>
            </w:pPr>
            <w:r>
              <w:t>2.8</w:t>
            </w:r>
          </w:p>
        </w:tc>
        <w:tc>
          <w:tcPr>
            <w:tcW w:w="1704" w:type="pct"/>
            <w:shd w:val="clear" w:color="auto" w:fill="auto"/>
          </w:tcPr>
          <w:p w:rsidR="00EC6313" w:rsidRPr="00910B00" w:rsidRDefault="00EC6313" w:rsidP="0008675D">
            <w:pPr>
              <w:pStyle w:val="afffffffffff2"/>
            </w:pPr>
            <w:r w:rsidRPr="00910B00">
              <w:t>Зона озеленённых территорий общего пользования</w:t>
            </w:r>
          </w:p>
        </w:tc>
        <w:tc>
          <w:tcPr>
            <w:tcW w:w="1079" w:type="pct"/>
            <w:shd w:val="clear" w:color="auto" w:fill="auto"/>
          </w:tcPr>
          <w:p w:rsidR="00EC6313" w:rsidRPr="00910B00" w:rsidRDefault="00EC6313" w:rsidP="00ED771E">
            <w:pPr>
              <w:pStyle w:val="afc"/>
            </w:pPr>
            <w:r w:rsidRPr="00910B00">
              <w:t>га</w:t>
            </w:r>
          </w:p>
        </w:tc>
        <w:tc>
          <w:tcPr>
            <w:tcW w:w="987" w:type="pct"/>
          </w:tcPr>
          <w:p w:rsidR="00EC6313" w:rsidRPr="00910B00" w:rsidRDefault="009F002B" w:rsidP="00ED771E">
            <w:pPr>
              <w:pStyle w:val="afc"/>
            </w:pPr>
            <w:r w:rsidRPr="009F002B">
              <w:t>14,5</w:t>
            </w:r>
          </w:p>
        </w:tc>
        <w:tc>
          <w:tcPr>
            <w:tcW w:w="873" w:type="pct"/>
            <w:shd w:val="clear" w:color="auto" w:fill="auto"/>
          </w:tcPr>
          <w:p w:rsidR="00EC6313" w:rsidRPr="00910B00" w:rsidRDefault="00523C75" w:rsidP="00ED771E">
            <w:pPr>
              <w:pStyle w:val="afc"/>
            </w:pPr>
            <w:r>
              <w:t>10,4</w:t>
            </w:r>
          </w:p>
        </w:tc>
      </w:tr>
      <w:tr w:rsidR="00EC6313" w:rsidRPr="00910B00" w:rsidTr="009A4C24">
        <w:trPr>
          <w:jc w:val="center"/>
        </w:trPr>
        <w:tc>
          <w:tcPr>
            <w:tcW w:w="357" w:type="pct"/>
            <w:shd w:val="clear" w:color="auto" w:fill="auto"/>
          </w:tcPr>
          <w:p w:rsidR="00EC6313" w:rsidRPr="00910B00" w:rsidRDefault="009559C1" w:rsidP="004404F8">
            <w:pPr>
              <w:pStyle w:val="affffffffffff8"/>
            </w:pPr>
            <w:r>
              <w:t>2.9</w:t>
            </w:r>
          </w:p>
        </w:tc>
        <w:tc>
          <w:tcPr>
            <w:tcW w:w="1704" w:type="pct"/>
            <w:shd w:val="clear" w:color="auto" w:fill="auto"/>
          </w:tcPr>
          <w:p w:rsidR="00EC6313" w:rsidRPr="00910B00" w:rsidRDefault="00EC6313" w:rsidP="0008675D">
            <w:pPr>
              <w:pStyle w:val="afffffffffff2"/>
            </w:pPr>
            <w:r w:rsidRPr="00910B00">
              <w:t>Зона озеленённых территорий специального назначения</w:t>
            </w:r>
          </w:p>
        </w:tc>
        <w:tc>
          <w:tcPr>
            <w:tcW w:w="1079" w:type="pct"/>
            <w:shd w:val="clear" w:color="auto" w:fill="auto"/>
          </w:tcPr>
          <w:p w:rsidR="00EC6313" w:rsidRPr="00910B00" w:rsidRDefault="00EC6313" w:rsidP="00ED771E">
            <w:pPr>
              <w:pStyle w:val="afc"/>
            </w:pPr>
            <w:r w:rsidRPr="00910B00">
              <w:t>га</w:t>
            </w:r>
          </w:p>
        </w:tc>
        <w:tc>
          <w:tcPr>
            <w:tcW w:w="987" w:type="pct"/>
          </w:tcPr>
          <w:p w:rsidR="00EC6313" w:rsidRPr="00910B00" w:rsidRDefault="009F002B" w:rsidP="00ED771E">
            <w:pPr>
              <w:pStyle w:val="afc"/>
            </w:pPr>
            <w:r w:rsidRPr="009F002B">
              <w:t>2,0</w:t>
            </w:r>
          </w:p>
        </w:tc>
        <w:tc>
          <w:tcPr>
            <w:tcW w:w="873" w:type="pct"/>
            <w:shd w:val="clear" w:color="auto" w:fill="auto"/>
          </w:tcPr>
          <w:p w:rsidR="00EC6313" w:rsidRPr="00910B00" w:rsidRDefault="00523C75" w:rsidP="00ED771E">
            <w:pPr>
              <w:pStyle w:val="afc"/>
            </w:pPr>
            <w:r>
              <w:t>2,3</w:t>
            </w:r>
          </w:p>
        </w:tc>
      </w:tr>
      <w:tr w:rsidR="00EC6313" w:rsidRPr="00910B00" w:rsidTr="00C433F6">
        <w:trPr>
          <w:jc w:val="center"/>
        </w:trPr>
        <w:tc>
          <w:tcPr>
            <w:tcW w:w="357" w:type="pct"/>
            <w:shd w:val="clear" w:color="auto" w:fill="auto"/>
          </w:tcPr>
          <w:p w:rsidR="00EC6313" w:rsidRPr="00910B00" w:rsidRDefault="00EC6313" w:rsidP="004404F8">
            <w:pPr>
              <w:pStyle w:val="affffffffffff8"/>
            </w:pPr>
            <w:r w:rsidRPr="00910B00">
              <w:t>3</w:t>
            </w:r>
          </w:p>
        </w:tc>
        <w:tc>
          <w:tcPr>
            <w:tcW w:w="4643" w:type="pct"/>
            <w:gridSpan w:val="4"/>
            <w:shd w:val="clear" w:color="auto" w:fill="auto"/>
          </w:tcPr>
          <w:p w:rsidR="00EC6313" w:rsidRPr="00910B00" w:rsidRDefault="00EC6313" w:rsidP="0008675D">
            <w:pPr>
              <w:pStyle w:val="afffffffffff2"/>
            </w:pPr>
            <w:r w:rsidRPr="00910B00">
              <w:t xml:space="preserve">Деревня </w:t>
            </w:r>
            <w:r w:rsidR="009559C1">
              <w:t>Ольховка</w:t>
            </w:r>
          </w:p>
        </w:tc>
      </w:tr>
      <w:tr w:rsidR="00EC6313" w:rsidRPr="00910B00" w:rsidTr="009A4C24">
        <w:trPr>
          <w:jc w:val="center"/>
        </w:trPr>
        <w:tc>
          <w:tcPr>
            <w:tcW w:w="357" w:type="pct"/>
            <w:shd w:val="clear" w:color="auto" w:fill="auto"/>
          </w:tcPr>
          <w:p w:rsidR="00EC6313" w:rsidRPr="00910B00" w:rsidRDefault="00EC6313" w:rsidP="004404F8">
            <w:pPr>
              <w:pStyle w:val="affffffffffff8"/>
            </w:pPr>
            <w:r w:rsidRPr="00910B00">
              <w:t>3.1</w:t>
            </w:r>
          </w:p>
        </w:tc>
        <w:tc>
          <w:tcPr>
            <w:tcW w:w="1704" w:type="pct"/>
            <w:shd w:val="clear" w:color="auto" w:fill="auto"/>
          </w:tcPr>
          <w:p w:rsidR="00EC6313" w:rsidRPr="00910B00" w:rsidRDefault="00EC6313" w:rsidP="0008675D">
            <w:pPr>
              <w:pStyle w:val="afffffffffff2"/>
            </w:pPr>
            <w:r w:rsidRPr="00910B00">
              <w:t>Зона застройки индивидуальными жилыми домами</w:t>
            </w:r>
          </w:p>
        </w:tc>
        <w:tc>
          <w:tcPr>
            <w:tcW w:w="1079" w:type="pct"/>
            <w:shd w:val="clear" w:color="auto" w:fill="auto"/>
          </w:tcPr>
          <w:p w:rsidR="00EC6313" w:rsidRPr="00910B00" w:rsidRDefault="00EC6313" w:rsidP="00ED771E">
            <w:pPr>
              <w:pStyle w:val="afc"/>
            </w:pPr>
            <w:r w:rsidRPr="00910B00">
              <w:t>га</w:t>
            </w:r>
          </w:p>
        </w:tc>
        <w:tc>
          <w:tcPr>
            <w:tcW w:w="987" w:type="pct"/>
          </w:tcPr>
          <w:p w:rsidR="00EC6313" w:rsidRPr="00910B00" w:rsidRDefault="009F002B" w:rsidP="00ED771E">
            <w:pPr>
              <w:pStyle w:val="afc"/>
            </w:pPr>
            <w:r w:rsidRPr="009F002B">
              <w:t>56,9</w:t>
            </w:r>
          </w:p>
        </w:tc>
        <w:tc>
          <w:tcPr>
            <w:tcW w:w="873" w:type="pct"/>
            <w:shd w:val="clear" w:color="auto" w:fill="auto"/>
          </w:tcPr>
          <w:p w:rsidR="00EC6313" w:rsidRPr="00910B00" w:rsidRDefault="00F6533D" w:rsidP="00ED771E">
            <w:pPr>
              <w:pStyle w:val="afc"/>
            </w:pPr>
            <w:r>
              <w:t>54,1</w:t>
            </w:r>
          </w:p>
        </w:tc>
      </w:tr>
      <w:tr w:rsidR="00EC6313" w:rsidRPr="00910B00" w:rsidTr="009A4C24">
        <w:trPr>
          <w:jc w:val="center"/>
        </w:trPr>
        <w:tc>
          <w:tcPr>
            <w:tcW w:w="357" w:type="pct"/>
            <w:shd w:val="clear" w:color="auto" w:fill="auto"/>
          </w:tcPr>
          <w:p w:rsidR="00EC6313" w:rsidRPr="00910B00" w:rsidRDefault="00EC6313" w:rsidP="004404F8">
            <w:pPr>
              <w:pStyle w:val="affffffffffff8"/>
            </w:pPr>
            <w:r w:rsidRPr="00910B00">
              <w:t>3.1</w:t>
            </w:r>
          </w:p>
        </w:tc>
        <w:tc>
          <w:tcPr>
            <w:tcW w:w="1704" w:type="pct"/>
            <w:shd w:val="clear" w:color="auto" w:fill="auto"/>
          </w:tcPr>
          <w:p w:rsidR="00EC6313" w:rsidRPr="00910B00" w:rsidRDefault="00EC6313" w:rsidP="0008675D">
            <w:pPr>
              <w:pStyle w:val="afffffffffff2"/>
            </w:pPr>
            <w:r w:rsidRPr="00910B00">
              <w:t>Зона застройки малоэтажными жилыми домами (до 4 этажей, включая мансардный)</w:t>
            </w:r>
          </w:p>
        </w:tc>
        <w:tc>
          <w:tcPr>
            <w:tcW w:w="1079" w:type="pct"/>
            <w:shd w:val="clear" w:color="auto" w:fill="auto"/>
          </w:tcPr>
          <w:p w:rsidR="00EC6313" w:rsidRPr="00910B00" w:rsidRDefault="00EC6313" w:rsidP="00ED771E">
            <w:pPr>
              <w:pStyle w:val="afc"/>
            </w:pPr>
            <w:r w:rsidRPr="00910B00">
              <w:t>га</w:t>
            </w:r>
          </w:p>
        </w:tc>
        <w:tc>
          <w:tcPr>
            <w:tcW w:w="987" w:type="pct"/>
          </w:tcPr>
          <w:p w:rsidR="00EC6313" w:rsidRPr="00910B00" w:rsidRDefault="009F002B" w:rsidP="00ED771E">
            <w:pPr>
              <w:pStyle w:val="afc"/>
            </w:pPr>
            <w:r w:rsidRPr="009F002B">
              <w:t>0,4</w:t>
            </w:r>
          </w:p>
        </w:tc>
        <w:tc>
          <w:tcPr>
            <w:tcW w:w="873" w:type="pct"/>
            <w:shd w:val="clear" w:color="auto" w:fill="auto"/>
          </w:tcPr>
          <w:p w:rsidR="00EC6313" w:rsidRPr="00910B00" w:rsidRDefault="00523C75" w:rsidP="00ED771E">
            <w:pPr>
              <w:pStyle w:val="afc"/>
            </w:pPr>
            <w:r>
              <w:t>0,2</w:t>
            </w:r>
          </w:p>
        </w:tc>
      </w:tr>
      <w:tr w:rsidR="00EC6313" w:rsidRPr="00910B00" w:rsidTr="009A4C24">
        <w:trPr>
          <w:jc w:val="center"/>
        </w:trPr>
        <w:tc>
          <w:tcPr>
            <w:tcW w:w="357" w:type="pct"/>
            <w:shd w:val="clear" w:color="auto" w:fill="auto"/>
          </w:tcPr>
          <w:p w:rsidR="00EC6313" w:rsidRPr="00910B00" w:rsidRDefault="00EC6313" w:rsidP="004404F8">
            <w:pPr>
              <w:pStyle w:val="affffffffffff8"/>
            </w:pPr>
            <w:r w:rsidRPr="00910B00">
              <w:t>3.2</w:t>
            </w:r>
          </w:p>
        </w:tc>
        <w:tc>
          <w:tcPr>
            <w:tcW w:w="1704" w:type="pct"/>
            <w:shd w:val="clear" w:color="auto" w:fill="auto"/>
          </w:tcPr>
          <w:p w:rsidR="00EC6313" w:rsidRPr="00910B00" w:rsidRDefault="00EC6313" w:rsidP="0008675D">
            <w:pPr>
              <w:pStyle w:val="afffffffffff2"/>
            </w:pPr>
            <w:r w:rsidRPr="00910B00">
              <w:t>Многофункциональная общественно-деловая зона</w:t>
            </w:r>
          </w:p>
        </w:tc>
        <w:tc>
          <w:tcPr>
            <w:tcW w:w="1079" w:type="pct"/>
            <w:shd w:val="clear" w:color="auto" w:fill="auto"/>
          </w:tcPr>
          <w:p w:rsidR="00EC6313" w:rsidRPr="00910B00" w:rsidRDefault="00EC6313" w:rsidP="00ED771E">
            <w:pPr>
              <w:pStyle w:val="afc"/>
            </w:pPr>
            <w:r w:rsidRPr="00910B00">
              <w:t>га</w:t>
            </w:r>
          </w:p>
        </w:tc>
        <w:tc>
          <w:tcPr>
            <w:tcW w:w="987" w:type="pct"/>
          </w:tcPr>
          <w:p w:rsidR="00EC6313" w:rsidRPr="00910B00" w:rsidRDefault="009F002B" w:rsidP="00ED771E">
            <w:pPr>
              <w:pStyle w:val="afc"/>
            </w:pPr>
            <w:r w:rsidRPr="009F002B">
              <w:t>0,2</w:t>
            </w:r>
          </w:p>
        </w:tc>
        <w:tc>
          <w:tcPr>
            <w:tcW w:w="873" w:type="pct"/>
            <w:shd w:val="clear" w:color="auto" w:fill="auto"/>
          </w:tcPr>
          <w:p w:rsidR="00EC6313" w:rsidRPr="00910B00" w:rsidRDefault="00523C75" w:rsidP="00ED771E">
            <w:pPr>
              <w:pStyle w:val="afc"/>
            </w:pPr>
            <w:r>
              <w:t>0,4</w:t>
            </w:r>
          </w:p>
        </w:tc>
      </w:tr>
      <w:tr w:rsidR="00EC6313" w:rsidRPr="00910B00" w:rsidTr="009A4C24">
        <w:trPr>
          <w:jc w:val="center"/>
        </w:trPr>
        <w:tc>
          <w:tcPr>
            <w:tcW w:w="357" w:type="pct"/>
            <w:shd w:val="clear" w:color="auto" w:fill="auto"/>
          </w:tcPr>
          <w:p w:rsidR="00EC6313" w:rsidRPr="00910B00" w:rsidRDefault="00EC6313" w:rsidP="004404F8">
            <w:pPr>
              <w:pStyle w:val="affffffffffff8"/>
            </w:pPr>
            <w:r w:rsidRPr="00910B00">
              <w:t>3.3</w:t>
            </w:r>
          </w:p>
        </w:tc>
        <w:tc>
          <w:tcPr>
            <w:tcW w:w="1704" w:type="pct"/>
            <w:shd w:val="clear" w:color="auto" w:fill="auto"/>
          </w:tcPr>
          <w:p w:rsidR="00EC6313" w:rsidRPr="00910B00" w:rsidRDefault="009559C1" w:rsidP="0008675D">
            <w:pPr>
              <w:pStyle w:val="afffffffffff2"/>
            </w:pPr>
            <w:r w:rsidRPr="00910B00">
              <w:t>Зона транспортной инфраструктуры</w:t>
            </w:r>
          </w:p>
        </w:tc>
        <w:tc>
          <w:tcPr>
            <w:tcW w:w="1079" w:type="pct"/>
            <w:shd w:val="clear" w:color="auto" w:fill="auto"/>
          </w:tcPr>
          <w:p w:rsidR="00EC6313" w:rsidRPr="00910B00" w:rsidRDefault="00EC6313" w:rsidP="00ED771E">
            <w:pPr>
              <w:pStyle w:val="afc"/>
            </w:pPr>
            <w:r w:rsidRPr="00910B00">
              <w:t>га</w:t>
            </w:r>
          </w:p>
        </w:tc>
        <w:tc>
          <w:tcPr>
            <w:tcW w:w="987" w:type="pct"/>
          </w:tcPr>
          <w:p w:rsidR="00EC6313" w:rsidRPr="00910B00" w:rsidRDefault="009F002B" w:rsidP="00ED771E">
            <w:pPr>
              <w:pStyle w:val="afc"/>
            </w:pPr>
            <w:r>
              <w:t>1,1</w:t>
            </w:r>
          </w:p>
        </w:tc>
        <w:tc>
          <w:tcPr>
            <w:tcW w:w="873" w:type="pct"/>
            <w:shd w:val="clear" w:color="auto" w:fill="auto"/>
          </w:tcPr>
          <w:p w:rsidR="00EC6313" w:rsidRPr="00910B00" w:rsidRDefault="00523C75" w:rsidP="00ED771E">
            <w:pPr>
              <w:pStyle w:val="afc"/>
            </w:pPr>
            <w:r>
              <w:t>5,5</w:t>
            </w:r>
          </w:p>
        </w:tc>
      </w:tr>
      <w:tr w:rsidR="008B637E" w:rsidRPr="00910B00" w:rsidTr="009A4C24">
        <w:trPr>
          <w:jc w:val="center"/>
        </w:trPr>
        <w:tc>
          <w:tcPr>
            <w:tcW w:w="357" w:type="pct"/>
            <w:shd w:val="clear" w:color="auto" w:fill="auto"/>
          </w:tcPr>
          <w:p w:rsidR="008B637E" w:rsidRPr="00910B00" w:rsidRDefault="008B637E" w:rsidP="00F6533D">
            <w:pPr>
              <w:pStyle w:val="affffffffffff8"/>
            </w:pPr>
            <w:r w:rsidRPr="00910B00">
              <w:t>3.</w:t>
            </w:r>
            <w:r w:rsidR="00F6533D">
              <w:t>4</w:t>
            </w:r>
          </w:p>
        </w:tc>
        <w:tc>
          <w:tcPr>
            <w:tcW w:w="1704" w:type="pct"/>
            <w:shd w:val="clear" w:color="auto" w:fill="auto"/>
          </w:tcPr>
          <w:p w:rsidR="008B637E" w:rsidRPr="00910B00" w:rsidRDefault="008B637E" w:rsidP="0008675D">
            <w:pPr>
              <w:pStyle w:val="afffffffffff2"/>
            </w:pPr>
            <w:r w:rsidRPr="00EC6313">
              <w:t>Ин</w:t>
            </w:r>
            <w:r>
              <w:t>ая</w:t>
            </w:r>
            <w:r w:rsidRPr="00EC6313">
              <w:t xml:space="preserve"> зон</w:t>
            </w:r>
            <w:r>
              <w:t>а</w:t>
            </w:r>
            <w:r w:rsidRPr="00EC6313">
              <w:t xml:space="preserve"> сельскохозяйственного назначения</w:t>
            </w:r>
          </w:p>
        </w:tc>
        <w:tc>
          <w:tcPr>
            <w:tcW w:w="1079" w:type="pct"/>
            <w:shd w:val="clear" w:color="auto" w:fill="auto"/>
          </w:tcPr>
          <w:p w:rsidR="008B637E" w:rsidRPr="00910B00" w:rsidRDefault="008B637E" w:rsidP="00F16BA9">
            <w:pPr>
              <w:pStyle w:val="afc"/>
            </w:pPr>
            <w:r w:rsidRPr="00910B00">
              <w:t>га</w:t>
            </w:r>
          </w:p>
        </w:tc>
        <w:tc>
          <w:tcPr>
            <w:tcW w:w="987" w:type="pct"/>
          </w:tcPr>
          <w:p w:rsidR="008B637E" w:rsidRPr="00910B00" w:rsidRDefault="009F002B" w:rsidP="00F16BA9">
            <w:pPr>
              <w:pStyle w:val="afc"/>
            </w:pPr>
            <w:r w:rsidRPr="009F002B">
              <w:t>0,6</w:t>
            </w:r>
          </w:p>
        </w:tc>
        <w:tc>
          <w:tcPr>
            <w:tcW w:w="873" w:type="pct"/>
            <w:shd w:val="clear" w:color="auto" w:fill="auto"/>
          </w:tcPr>
          <w:p w:rsidR="008B637E" w:rsidRPr="00910B00" w:rsidRDefault="008B637E" w:rsidP="00F16BA9">
            <w:pPr>
              <w:pStyle w:val="afc"/>
            </w:pPr>
            <w:r>
              <w:t>7,2</w:t>
            </w:r>
          </w:p>
        </w:tc>
      </w:tr>
      <w:tr w:rsidR="008B637E" w:rsidRPr="00910B00" w:rsidTr="009A4C24">
        <w:trPr>
          <w:jc w:val="center"/>
        </w:trPr>
        <w:tc>
          <w:tcPr>
            <w:tcW w:w="357" w:type="pct"/>
            <w:shd w:val="clear" w:color="auto" w:fill="auto"/>
          </w:tcPr>
          <w:p w:rsidR="008B637E" w:rsidRPr="00910B00" w:rsidRDefault="008B637E" w:rsidP="00F6533D">
            <w:pPr>
              <w:pStyle w:val="affffffffffff8"/>
            </w:pPr>
            <w:r w:rsidRPr="00910B00">
              <w:t>3.</w:t>
            </w:r>
            <w:r w:rsidR="00F6533D">
              <w:t>5</w:t>
            </w:r>
          </w:p>
        </w:tc>
        <w:tc>
          <w:tcPr>
            <w:tcW w:w="1704" w:type="pct"/>
            <w:shd w:val="clear" w:color="auto" w:fill="auto"/>
          </w:tcPr>
          <w:p w:rsidR="008B637E" w:rsidRPr="00910B00" w:rsidRDefault="008B637E" w:rsidP="0008675D">
            <w:pPr>
              <w:pStyle w:val="afffffffffff2"/>
            </w:pPr>
            <w:r w:rsidRPr="00910B00">
              <w:t>Зоны рекреационного назначения</w:t>
            </w:r>
          </w:p>
        </w:tc>
        <w:tc>
          <w:tcPr>
            <w:tcW w:w="1079" w:type="pct"/>
            <w:shd w:val="clear" w:color="auto" w:fill="auto"/>
          </w:tcPr>
          <w:p w:rsidR="008B637E" w:rsidRPr="00910B00" w:rsidRDefault="008B637E" w:rsidP="00F16BA9">
            <w:pPr>
              <w:pStyle w:val="afc"/>
            </w:pPr>
            <w:r w:rsidRPr="00910B00">
              <w:t>га</w:t>
            </w:r>
          </w:p>
        </w:tc>
        <w:tc>
          <w:tcPr>
            <w:tcW w:w="987" w:type="pct"/>
          </w:tcPr>
          <w:p w:rsidR="008B637E" w:rsidRPr="00910B00" w:rsidRDefault="009F002B" w:rsidP="00F16BA9">
            <w:pPr>
              <w:pStyle w:val="afc"/>
            </w:pPr>
            <w:r w:rsidRPr="009F002B">
              <w:t>13,4</w:t>
            </w:r>
          </w:p>
        </w:tc>
        <w:tc>
          <w:tcPr>
            <w:tcW w:w="873" w:type="pct"/>
            <w:shd w:val="clear" w:color="auto" w:fill="auto"/>
          </w:tcPr>
          <w:p w:rsidR="008B637E" w:rsidRPr="00910B00" w:rsidRDefault="008B637E" w:rsidP="00F6533D">
            <w:pPr>
              <w:pStyle w:val="afc"/>
            </w:pPr>
            <w:r>
              <w:t>1</w:t>
            </w:r>
            <w:r w:rsidR="00F6533D">
              <w:t>1</w:t>
            </w:r>
            <w:r>
              <w:t>,4</w:t>
            </w:r>
          </w:p>
        </w:tc>
      </w:tr>
      <w:tr w:rsidR="008B637E" w:rsidRPr="00910B00" w:rsidTr="009A4C24">
        <w:trPr>
          <w:jc w:val="center"/>
        </w:trPr>
        <w:tc>
          <w:tcPr>
            <w:tcW w:w="357" w:type="pct"/>
            <w:shd w:val="clear" w:color="auto" w:fill="auto"/>
          </w:tcPr>
          <w:p w:rsidR="008B637E" w:rsidRPr="00910B00" w:rsidRDefault="008B637E" w:rsidP="00F6533D">
            <w:pPr>
              <w:pStyle w:val="affffffffffff8"/>
            </w:pPr>
            <w:r w:rsidRPr="00910B00">
              <w:t>3.</w:t>
            </w:r>
            <w:r w:rsidR="00F6533D">
              <w:t>6</w:t>
            </w:r>
          </w:p>
        </w:tc>
        <w:tc>
          <w:tcPr>
            <w:tcW w:w="1704" w:type="pct"/>
            <w:shd w:val="clear" w:color="auto" w:fill="auto"/>
          </w:tcPr>
          <w:p w:rsidR="008B637E" w:rsidRPr="00910B00" w:rsidRDefault="008B637E" w:rsidP="0008675D">
            <w:pPr>
              <w:pStyle w:val="afffffffffff2"/>
            </w:pPr>
            <w:r w:rsidRPr="00910B00">
              <w:t xml:space="preserve">Зона озеленённых территорий общего пользования </w:t>
            </w:r>
          </w:p>
        </w:tc>
        <w:tc>
          <w:tcPr>
            <w:tcW w:w="1079" w:type="pct"/>
            <w:shd w:val="clear" w:color="auto" w:fill="auto"/>
          </w:tcPr>
          <w:p w:rsidR="008B637E" w:rsidRPr="00910B00" w:rsidRDefault="008B637E" w:rsidP="00F16BA9">
            <w:pPr>
              <w:pStyle w:val="afc"/>
            </w:pPr>
            <w:r w:rsidRPr="00910B00">
              <w:t>га</w:t>
            </w:r>
          </w:p>
        </w:tc>
        <w:tc>
          <w:tcPr>
            <w:tcW w:w="987" w:type="pct"/>
          </w:tcPr>
          <w:p w:rsidR="008B637E" w:rsidRPr="00910B00" w:rsidRDefault="009F002B" w:rsidP="00F16BA9">
            <w:pPr>
              <w:pStyle w:val="afc"/>
            </w:pPr>
            <w:r>
              <w:t>4,5</w:t>
            </w:r>
          </w:p>
        </w:tc>
        <w:tc>
          <w:tcPr>
            <w:tcW w:w="873" w:type="pct"/>
            <w:shd w:val="clear" w:color="auto" w:fill="auto"/>
          </w:tcPr>
          <w:p w:rsidR="008B637E" w:rsidRPr="00910B00" w:rsidRDefault="008B637E" w:rsidP="00F16BA9">
            <w:pPr>
              <w:pStyle w:val="afc"/>
            </w:pPr>
            <w:r>
              <w:t>3,2</w:t>
            </w:r>
          </w:p>
        </w:tc>
      </w:tr>
      <w:tr w:rsidR="008B637E" w:rsidRPr="00910B00" w:rsidTr="009A4C24">
        <w:trPr>
          <w:jc w:val="center"/>
        </w:trPr>
        <w:tc>
          <w:tcPr>
            <w:tcW w:w="357" w:type="pct"/>
            <w:shd w:val="clear" w:color="auto" w:fill="auto"/>
          </w:tcPr>
          <w:p w:rsidR="008B637E" w:rsidRPr="00910B00" w:rsidRDefault="008B637E" w:rsidP="00F6533D">
            <w:pPr>
              <w:pStyle w:val="affffffffffff8"/>
            </w:pPr>
            <w:r w:rsidRPr="00910B00">
              <w:t>3.</w:t>
            </w:r>
            <w:r w:rsidR="00F6533D">
              <w:t>7</w:t>
            </w:r>
          </w:p>
        </w:tc>
        <w:tc>
          <w:tcPr>
            <w:tcW w:w="1704" w:type="pct"/>
            <w:shd w:val="clear" w:color="auto" w:fill="auto"/>
          </w:tcPr>
          <w:p w:rsidR="008B637E" w:rsidRPr="00910B00" w:rsidRDefault="008B637E" w:rsidP="0008675D">
            <w:pPr>
              <w:pStyle w:val="afffffffffff2"/>
            </w:pPr>
            <w:r w:rsidRPr="009559C1">
              <w:t>Лесопарковая зона</w:t>
            </w:r>
          </w:p>
        </w:tc>
        <w:tc>
          <w:tcPr>
            <w:tcW w:w="1079" w:type="pct"/>
            <w:shd w:val="clear" w:color="auto" w:fill="auto"/>
          </w:tcPr>
          <w:p w:rsidR="008B637E" w:rsidRPr="00910B00" w:rsidRDefault="008B637E" w:rsidP="00F16BA9">
            <w:pPr>
              <w:pStyle w:val="afc"/>
            </w:pPr>
            <w:r w:rsidRPr="00910B00">
              <w:t>га</w:t>
            </w:r>
          </w:p>
        </w:tc>
        <w:tc>
          <w:tcPr>
            <w:tcW w:w="987" w:type="pct"/>
          </w:tcPr>
          <w:p w:rsidR="008B637E" w:rsidRPr="00910B00" w:rsidRDefault="009F002B" w:rsidP="00F16BA9">
            <w:pPr>
              <w:pStyle w:val="afc"/>
            </w:pPr>
            <w:r w:rsidRPr="009F002B">
              <w:t>5,9</w:t>
            </w:r>
          </w:p>
        </w:tc>
        <w:tc>
          <w:tcPr>
            <w:tcW w:w="873" w:type="pct"/>
            <w:shd w:val="clear" w:color="auto" w:fill="auto"/>
          </w:tcPr>
          <w:p w:rsidR="008B637E" w:rsidRPr="00910B00" w:rsidRDefault="008B637E" w:rsidP="008B637E">
            <w:pPr>
              <w:pStyle w:val="afc"/>
            </w:pPr>
            <w:r>
              <w:t>5,2</w:t>
            </w:r>
          </w:p>
        </w:tc>
      </w:tr>
      <w:tr w:rsidR="008B637E" w:rsidRPr="00910B00" w:rsidTr="00C433F6">
        <w:trPr>
          <w:jc w:val="center"/>
        </w:trPr>
        <w:tc>
          <w:tcPr>
            <w:tcW w:w="357" w:type="pct"/>
            <w:shd w:val="clear" w:color="auto" w:fill="auto"/>
          </w:tcPr>
          <w:p w:rsidR="008B637E" w:rsidRPr="00910B00" w:rsidRDefault="008B637E" w:rsidP="004404F8">
            <w:pPr>
              <w:pStyle w:val="affffffffffff8"/>
            </w:pPr>
            <w:r w:rsidRPr="00910B00">
              <w:t>4</w:t>
            </w:r>
          </w:p>
        </w:tc>
        <w:tc>
          <w:tcPr>
            <w:tcW w:w="4643" w:type="pct"/>
            <w:gridSpan w:val="4"/>
            <w:shd w:val="clear" w:color="auto" w:fill="auto"/>
          </w:tcPr>
          <w:p w:rsidR="008B637E" w:rsidRPr="00910B00" w:rsidRDefault="008B637E" w:rsidP="0008675D">
            <w:pPr>
              <w:pStyle w:val="afffffffffff2"/>
            </w:pPr>
            <w:r>
              <w:t>Посёлок Петровское</w:t>
            </w:r>
          </w:p>
        </w:tc>
      </w:tr>
      <w:tr w:rsidR="008B637E" w:rsidRPr="00910B00" w:rsidTr="009A4C24">
        <w:trPr>
          <w:jc w:val="center"/>
        </w:trPr>
        <w:tc>
          <w:tcPr>
            <w:tcW w:w="357" w:type="pct"/>
            <w:shd w:val="clear" w:color="auto" w:fill="auto"/>
          </w:tcPr>
          <w:p w:rsidR="008B637E" w:rsidRPr="00910B00" w:rsidRDefault="008B637E" w:rsidP="004404F8">
            <w:pPr>
              <w:pStyle w:val="affffffffffff8"/>
            </w:pPr>
            <w:r w:rsidRPr="00910B00">
              <w:t>4.1</w:t>
            </w:r>
          </w:p>
        </w:tc>
        <w:tc>
          <w:tcPr>
            <w:tcW w:w="1704" w:type="pct"/>
            <w:shd w:val="clear" w:color="auto" w:fill="auto"/>
          </w:tcPr>
          <w:p w:rsidR="008B637E" w:rsidRPr="00910B00" w:rsidRDefault="008B637E" w:rsidP="0008675D">
            <w:pPr>
              <w:pStyle w:val="afffffffffff2"/>
            </w:pPr>
            <w:r w:rsidRPr="00910B00">
              <w:t>Зона застройки индивидуальными жилыми домами</w:t>
            </w:r>
          </w:p>
        </w:tc>
        <w:tc>
          <w:tcPr>
            <w:tcW w:w="1079" w:type="pct"/>
            <w:shd w:val="clear" w:color="auto" w:fill="auto"/>
          </w:tcPr>
          <w:p w:rsidR="008B637E" w:rsidRPr="00910B00" w:rsidRDefault="008B637E" w:rsidP="00ED771E">
            <w:pPr>
              <w:pStyle w:val="afc"/>
            </w:pPr>
            <w:r w:rsidRPr="00910B00">
              <w:t>га</w:t>
            </w:r>
          </w:p>
        </w:tc>
        <w:tc>
          <w:tcPr>
            <w:tcW w:w="987" w:type="pct"/>
          </w:tcPr>
          <w:p w:rsidR="008B637E" w:rsidRPr="00910B00" w:rsidRDefault="00936A55" w:rsidP="00ED771E">
            <w:pPr>
              <w:pStyle w:val="afc"/>
            </w:pPr>
            <w:r w:rsidRPr="00936A55">
              <w:t>161,7</w:t>
            </w:r>
          </w:p>
        </w:tc>
        <w:tc>
          <w:tcPr>
            <w:tcW w:w="873" w:type="pct"/>
            <w:shd w:val="clear" w:color="auto" w:fill="auto"/>
          </w:tcPr>
          <w:p w:rsidR="008B637E" w:rsidRPr="00910B00" w:rsidRDefault="00F6533D" w:rsidP="009942E8">
            <w:pPr>
              <w:pStyle w:val="afc"/>
            </w:pPr>
            <w:r>
              <w:t>158,6</w:t>
            </w:r>
          </w:p>
        </w:tc>
      </w:tr>
      <w:tr w:rsidR="008B637E" w:rsidRPr="00910B00" w:rsidTr="009A4C24">
        <w:trPr>
          <w:jc w:val="center"/>
        </w:trPr>
        <w:tc>
          <w:tcPr>
            <w:tcW w:w="357" w:type="pct"/>
            <w:shd w:val="clear" w:color="auto" w:fill="auto"/>
          </w:tcPr>
          <w:p w:rsidR="008B637E" w:rsidRPr="00910B00" w:rsidRDefault="008B637E" w:rsidP="004404F8">
            <w:pPr>
              <w:pStyle w:val="affffffffffff8"/>
            </w:pPr>
            <w:r w:rsidRPr="00910B00">
              <w:t>4.2</w:t>
            </w:r>
          </w:p>
        </w:tc>
        <w:tc>
          <w:tcPr>
            <w:tcW w:w="1704" w:type="pct"/>
            <w:shd w:val="clear" w:color="auto" w:fill="auto"/>
          </w:tcPr>
          <w:p w:rsidR="008B637E" w:rsidRPr="00910B00" w:rsidRDefault="008B637E" w:rsidP="0008675D">
            <w:pPr>
              <w:pStyle w:val="afffffffffff2"/>
            </w:pPr>
            <w:r w:rsidRPr="00910B00">
              <w:t>Зона застройки малоэтажными жилыми домами (до 4 этажей, включая мансардный)</w:t>
            </w:r>
          </w:p>
        </w:tc>
        <w:tc>
          <w:tcPr>
            <w:tcW w:w="1079" w:type="pct"/>
            <w:shd w:val="clear" w:color="auto" w:fill="auto"/>
          </w:tcPr>
          <w:p w:rsidR="008B637E" w:rsidRPr="00910B00" w:rsidRDefault="008B637E" w:rsidP="00ED771E">
            <w:pPr>
              <w:pStyle w:val="afc"/>
            </w:pPr>
            <w:r w:rsidRPr="00910B00">
              <w:t>га</w:t>
            </w:r>
          </w:p>
        </w:tc>
        <w:tc>
          <w:tcPr>
            <w:tcW w:w="987" w:type="pct"/>
          </w:tcPr>
          <w:p w:rsidR="008B637E" w:rsidRPr="00910B00" w:rsidRDefault="00936A55" w:rsidP="00ED771E">
            <w:pPr>
              <w:pStyle w:val="afc"/>
            </w:pPr>
            <w:r w:rsidRPr="00936A55">
              <w:t>6,9</w:t>
            </w:r>
          </w:p>
        </w:tc>
        <w:tc>
          <w:tcPr>
            <w:tcW w:w="873" w:type="pct"/>
            <w:shd w:val="clear" w:color="auto" w:fill="auto"/>
          </w:tcPr>
          <w:p w:rsidR="008B637E" w:rsidRPr="00910B00" w:rsidRDefault="008B637E" w:rsidP="00ED771E">
            <w:pPr>
              <w:pStyle w:val="afc"/>
            </w:pPr>
            <w:r>
              <w:t>5,7</w:t>
            </w:r>
          </w:p>
        </w:tc>
      </w:tr>
      <w:tr w:rsidR="008B637E" w:rsidRPr="00910B00" w:rsidTr="009A4C24">
        <w:trPr>
          <w:jc w:val="center"/>
        </w:trPr>
        <w:tc>
          <w:tcPr>
            <w:tcW w:w="357" w:type="pct"/>
            <w:shd w:val="clear" w:color="auto" w:fill="auto"/>
          </w:tcPr>
          <w:p w:rsidR="008B637E" w:rsidRPr="00910B00" w:rsidRDefault="008B637E" w:rsidP="004404F8">
            <w:pPr>
              <w:pStyle w:val="affffffffffff8"/>
            </w:pPr>
            <w:r w:rsidRPr="00910B00">
              <w:t>4.3</w:t>
            </w:r>
          </w:p>
        </w:tc>
        <w:tc>
          <w:tcPr>
            <w:tcW w:w="1704" w:type="pct"/>
            <w:shd w:val="clear" w:color="auto" w:fill="auto"/>
          </w:tcPr>
          <w:p w:rsidR="008B637E" w:rsidRPr="00910B00" w:rsidRDefault="008B637E" w:rsidP="0008675D">
            <w:pPr>
              <w:pStyle w:val="afffffffffff2"/>
            </w:pPr>
            <w:r w:rsidRPr="00910B00">
              <w:t>Зона застройки среднеэтажными жилыми домами (от 5 до 8 этажей, включая мансардный)</w:t>
            </w:r>
          </w:p>
        </w:tc>
        <w:tc>
          <w:tcPr>
            <w:tcW w:w="1079" w:type="pct"/>
            <w:shd w:val="clear" w:color="auto" w:fill="auto"/>
          </w:tcPr>
          <w:p w:rsidR="008B637E" w:rsidRPr="00910B00" w:rsidRDefault="008B637E" w:rsidP="00ED771E">
            <w:pPr>
              <w:pStyle w:val="afc"/>
            </w:pPr>
            <w:r w:rsidRPr="00910B00">
              <w:t>га</w:t>
            </w:r>
          </w:p>
        </w:tc>
        <w:tc>
          <w:tcPr>
            <w:tcW w:w="987" w:type="pct"/>
          </w:tcPr>
          <w:p w:rsidR="008B637E" w:rsidRPr="00910B00" w:rsidRDefault="00936A55" w:rsidP="00ED771E">
            <w:pPr>
              <w:pStyle w:val="afc"/>
            </w:pPr>
            <w:r w:rsidRPr="00936A55">
              <w:t>3,7</w:t>
            </w:r>
          </w:p>
        </w:tc>
        <w:tc>
          <w:tcPr>
            <w:tcW w:w="873" w:type="pct"/>
            <w:shd w:val="clear" w:color="auto" w:fill="auto"/>
          </w:tcPr>
          <w:p w:rsidR="008B637E" w:rsidRDefault="008B637E" w:rsidP="00ED771E">
            <w:pPr>
              <w:pStyle w:val="afc"/>
            </w:pPr>
            <w:r>
              <w:t>5,5</w:t>
            </w:r>
          </w:p>
        </w:tc>
      </w:tr>
      <w:tr w:rsidR="008B637E" w:rsidRPr="00910B00" w:rsidTr="009A4C24">
        <w:trPr>
          <w:jc w:val="center"/>
        </w:trPr>
        <w:tc>
          <w:tcPr>
            <w:tcW w:w="357" w:type="pct"/>
            <w:shd w:val="clear" w:color="auto" w:fill="auto"/>
          </w:tcPr>
          <w:p w:rsidR="008B637E" w:rsidRPr="00910B00" w:rsidRDefault="008B637E" w:rsidP="004404F8">
            <w:pPr>
              <w:pStyle w:val="affffffffffff8"/>
            </w:pPr>
            <w:r w:rsidRPr="00910B00">
              <w:t>4.4</w:t>
            </w:r>
          </w:p>
        </w:tc>
        <w:tc>
          <w:tcPr>
            <w:tcW w:w="1704" w:type="pct"/>
            <w:shd w:val="clear" w:color="auto" w:fill="auto"/>
          </w:tcPr>
          <w:p w:rsidR="008B637E" w:rsidRPr="00910B00" w:rsidRDefault="008B637E" w:rsidP="0008675D">
            <w:pPr>
              <w:pStyle w:val="afffffffffff2"/>
            </w:pPr>
            <w:r w:rsidRPr="00910B00">
              <w:t>Многофункциональная общественно-деловая зона</w:t>
            </w:r>
          </w:p>
        </w:tc>
        <w:tc>
          <w:tcPr>
            <w:tcW w:w="1079" w:type="pct"/>
            <w:shd w:val="clear" w:color="auto" w:fill="auto"/>
          </w:tcPr>
          <w:p w:rsidR="008B637E" w:rsidRPr="00910B00" w:rsidRDefault="008B637E" w:rsidP="00ED771E">
            <w:pPr>
              <w:pStyle w:val="afc"/>
            </w:pPr>
            <w:r w:rsidRPr="00910B00">
              <w:t>га</w:t>
            </w:r>
          </w:p>
        </w:tc>
        <w:tc>
          <w:tcPr>
            <w:tcW w:w="987" w:type="pct"/>
          </w:tcPr>
          <w:p w:rsidR="008B637E" w:rsidRPr="00910B00" w:rsidRDefault="00936A55" w:rsidP="00ED771E">
            <w:pPr>
              <w:pStyle w:val="afc"/>
            </w:pPr>
            <w:r w:rsidRPr="00936A55">
              <w:t>3,7</w:t>
            </w:r>
          </w:p>
        </w:tc>
        <w:tc>
          <w:tcPr>
            <w:tcW w:w="873" w:type="pct"/>
            <w:shd w:val="clear" w:color="auto" w:fill="auto"/>
          </w:tcPr>
          <w:p w:rsidR="008B637E" w:rsidRPr="00910B00" w:rsidRDefault="00FF08AB" w:rsidP="00946F2E">
            <w:pPr>
              <w:pStyle w:val="afc"/>
            </w:pPr>
            <w:r>
              <w:t>7,8</w:t>
            </w:r>
          </w:p>
        </w:tc>
      </w:tr>
      <w:tr w:rsidR="008B637E" w:rsidRPr="00910B00" w:rsidTr="009A4C24">
        <w:trPr>
          <w:jc w:val="center"/>
        </w:trPr>
        <w:tc>
          <w:tcPr>
            <w:tcW w:w="357" w:type="pct"/>
            <w:shd w:val="clear" w:color="auto" w:fill="auto"/>
          </w:tcPr>
          <w:p w:rsidR="008B637E" w:rsidRPr="00910B00" w:rsidRDefault="008B637E" w:rsidP="004404F8">
            <w:pPr>
              <w:pStyle w:val="affffffffffff8"/>
            </w:pPr>
            <w:r w:rsidRPr="00910B00">
              <w:t>4.5</w:t>
            </w:r>
          </w:p>
        </w:tc>
        <w:tc>
          <w:tcPr>
            <w:tcW w:w="1704" w:type="pct"/>
            <w:shd w:val="clear" w:color="auto" w:fill="auto"/>
          </w:tcPr>
          <w:p w:rsidR="008B637E" w:rsidRPr="00910B00" w:rsidRDefault="008B637E" w:rsidP="0008675D">
            <w:pPr>
              <w:pStyle w:val="afffffffffff2"/>
            </w:pPr>
            <w:r w:rsidRPr="00910B00">
              <w:t>Зона специализированной общественной застройки</w:t>
            </w:r>
          </w:p>
        </w:tc>
        <w:tc>
          <w:tcPr>
            <w:tcW w:w="1079" w:type="pct"/>
            <w:shd w:val="clear" w:color="auto" w:fill="auto"/>
          </w:tcPr>
          <w:p w:rsidR="008B637E" w:rsidRPr="00910B00" w:rsidRDefault="008B637E" w:rsidP="00ED771E">
            <w:pPr>
              <w:pStyle w:val="afc"/>
            </w:pPr>
            <w:r w:rsidRPr="00910B00">
              <w:t>га</w:t>
            </w:r>
          </w:p>
        </w:tc>
        <w:tc>
          <w:tcPr>
            <w:tcW w:w="987" w:type="pct"/>
          </w:tcPr>
          <w:p w:rsidR="008B637E" w:rsidRPr="00910B00" w:rsidRDefault="00936A55" w:rsidP="00ED771E">
            <w:pPr>
              <w:pStyle w:val="afc"/>
            </w:pPr>
            <w:r>
              <w:t>2,9</w:t>
            </w:r>
          </w:p>
        </w:tc>
        <w:tc>
          <w:tcPr>
            <w:tcW w:w="873" w:type="pct"/>
            <w:shd w:val="clear" w:color="auto" w:fill="auto"/>
          </w:tcPr>
          <w:p w:rsidR="008B637E" w:rsidRPr="00910B00" w:rsidRDefault="008B637E" w:rsidP="00ED771E">
            <w:pPr>
              <w:pStyle w:val="afc"/>
            </w:pPr>
            <w:r>
              <w:t>4,9</w:t>
            </w:r>
          </w:p>
        </w:tc>
      </w:tr>
      <w:tr w:rsidR="008B637E" w:rsidRPr="00910B00" w:rsidTr="009A4C24">
        <w:trPr>
          <w:jc w:val="center"/>
        </w:trPr>
        <w:tc>
          <w:tcPr>
            <w:tcW w:w="357" w:type="pct"/>
            <w:shd w:val="clear" w:color="auto" w:fill="auto"/>
          </w:tcPr>
          <w:p w:rsidR="008B637E" w:rsidRPr="00910B00" w:rsidRDefault="008B637E" w:rsidP="004404F8">
            <w:pPr>
              <w:pStyle w:val="affffffffffff8"/>
            </w:pPr>
            <w:r w:rsidRPr="00910B00">
              <w:t>4.6</w:t>
            </w:r>
          </w:p>
        </w:tc>
        <w:tc>
          <w:tcPr>
            <w:tcW w:w="1704" w:type="pct"/>
            <w:shd w:val="clear" w:color="auto" w:fill="auto"/>
          </w:tcPr>
          <w:p w:rsidR="008B637E" w:rsidRPr="00910B00" w:rsidRDefault="008B637E" w:rsidP="0008675D">
            <w:pPr>
              <w:pStyle w:val="afffffffffff2"/>
            </w:pPr>
            <w:r w:rsidRPr="00910B00">
              <w:t>Производственная зона</w:t>
            </w:r>
          </w:p>
        </w:tc>
        <w:tc>
          <w:tcPr>
            <w:tcW w:w="1079" w:type="pct"/>
            <w:shd w:val="clear" w:color="auto" w:fill="auto"/>
          </w:tcPr>
          <w:p w:rsidR="008B637E" w:rsidRPr="00910B00" w:rsidRDefault="00E0738A" w:rsidP="00ED771E">
            <w:pPr>
              <w:pStyle w:val="afc"/>
            </w:pPr>
            <w:r>
              <w:t>га</w:t>
            </w:r>
          </w:p>
        </w:tc>
        <w:tc>
          <w:tcPr>
            <w:tcW w:w="987" w:type="pct"/>
          </w:tcPr>
          <w:p w:rsidR="008B637E" w:rsidRPr="00910B00" w:rsidRDefault="00936A55" w:rsidP="00ED771E">
            <w:pPr>
              <w:pStyle w:val="afc"/>
            </w:pPr>
            <w:r>
              <w:t>-</w:t>
            </w:r>
          </w:p>
        </w:tc>
        <w:tc>
          <w:tcPr>
            <w:tcW w:w="873" w:type="pct"/>
            <w:shd w:val="clear" w:color="auto" w:fill="auto"/>
          </w:tcPr>
          <w:p w:rsidR="008B637E" w:rsidRPr="00910B00" w:rsidRDefault="008B637E" w:rsidP="00ED771E">
            <w:pPr>
              <w:pStyle w:val="afc"/>
            </w:pPr>
            <w:r>
              <w:t>1,5</w:t>
            </w:r>
          </w:p>
        </w:tc>
      </w:tr>
      <w:tr w:rsidR="008B637E" w:rsidRPr="00910B00" w:rsidTr="009A4C24">
        <w:trPr>
          <w:jc w:val="center"/>
        </w:trPr>
        <w:tc>
          <w:tcPr>
            <w:tcW w:w="357" w:type="pct"/>
            <w:shd w:val="clear" w:color="auto" w:fill="auto"/>
          </w:tcPr>
          <w:p w:rsidR="008B637E" w:rsidRPr="00910B00" w:rsidRDefault="008B637E" w:rsidP="004404F8">
            <w:pPr>
              <w:pStyle w:val="affffffffffff8"/>
            </w:pPr>
            <w:r w:rsidRPr="00910B00">
              <w:t>4.7</w:t>
            </w:r>
          </w:p>
        </w:tc>
        <w:tc>
          <w:tcPr>
            <w:tcW w:w="1704" w:type="pct"/>
            <w:shd w:val="clear" w:color="auto" w:fill="auto"/>
          </w:tcPr>
          <w:p w:rsidR="008B637E" w:rsidRPr="00910B00" w:rsidRDefault="008B637E" w:rsidP="0008675D">
            <w:pPr>
              <w:pStyle w:val="afffffffffff2"/>
            </w:pPr>
            <w:r w:rsidRPr="00910B00">
              <w:t>Зона инженерной инфраструктуры</w:t>
            </w:r>
          </w:p>
        </w:tc>
        <w:tc>
          <w:tcPr>
            <w:tcW w:w="1079" w:type="pct"/>
            <w:shd w:val="clear" w:color="auto" w:fill="auto"/>
          </w:tcPr>
          <w:p w:rsidR="008B637E" w:rsidRPr="00910B00" w:rsidRDefault="008B637E" w:rsidP="00ED771E">
            <w:pPr>
              <w:pStyle w:val="afc"/>
            </w:pPr>
            <w:r w:rsidRPr="00910B00">
              <w:t>га</w:t>
            </w:r>
          </w:p>
        </w:tc>
        <w:tc>
          <w:tcPr>
            <w:tcW w:w="987" w:type="pct"/>
          </w:tcPr>
          <w:p w:rsidR="008B637E" w:rsidRPr="00910B00" w:rsidRDefault="00936A55" w:rsidP="00ED771E">
            <w:pPr>
              <w:pStyle w:val="afc"/>
            </w:pPr>
            <w:r>
              <w:t>8,3</w:t>
            </w:r>
          </w:p>
        </w:tc>
        <w:tc>
          <w:tcPr>
            <w:tcW w:w="873" w:type="pct"/>
            <w:shd w:val="clear" w:color="auto" w:fill="auto"/>
          </w:tcPr>
          <w:p w:rsidR="008B637E" w:rsidRPr="00910B00" w:rsidRDefault="008B637E" w:rsidP="009942E8">
            <w:pPr>
              <w:pStyle w:val="afc"/>
            </w:pPr>
            <w:r>
              <w:t>5,</w:t>
            </w:r>
            <w:r w:rsidR="009942E8">
              <w:t>6</w:t>
            </w:r>
          </w:p>
        </w:tc>
      </w:tr>
      <w:tr w:rsidR="008B637E" w:rsidRPr="00910B00" w:rsidTr="009A4C24">
        <w:trPr>
          <w:jc w:val="center"/>
        </w:trPr>
        <w:tc>
          <w:tcPr>
            <w:tcW w:w="357" w:type="pct"/>
            <w:shd w:val="clear" w:color="auto" w:fill="auto"/>
          </w:tcPr>
          <w:p w:rsidR="008B637E" w:rsidRPr="00910B00" w:rsidRDefault="008B637E" w:rsidP="004404F8">
            <w:pPr>
              <w:pStyle w:val="affffffffffff8"/>
            </w:pPr>
            <w:r w:rsidRPr="00910B00">
              <w:t>4.8</w:t>
            </w:r>
          </w:p>
        </w:tc>
        <w:tc>
          <w:tcPr>
            <w:tcW w:w="1704" w:type="pct"/>
            <w:shd w:val="clear" w:color="auto" w:fill="auto"/>
          </w:tcPr>
          <w:p w:rsidR="008B637E" w:rsidRPr="00910B00" w:rsidRDefault="008B637E" w:rsidP="0008675D">
            <w:pPr>
              <w:pStyle w:val="afffffffffff2"/>
            </w:pPr>
            <w:r w:rsidRPr="00910B00">
              <w:t>Зона транспортной инфраструктуры</w:t>
            </w:r>
          </w:p>
        </w:tc>
        <w:tc>
          <w:tcPr>
            <w:tcW w:w="1079" w:type="pct"/>
            <w:shd w:val="clear" w:color="auto" w:fill="auto"/>
          </w:tcPr>
          <w:p w:rsidR="008B637E" w:rsidRPr="00910B00" w:rsidRDefault="008B637E" w:rsidP="00ED771E">
            <w:pPr>
              <w:pStyle w:val="afc"/>
            </w:pPr>
            <w:r w:rsidRPr="00910B00">
              <w:t>га</w:t>
            </w:r>
          </w:p>
        </w:tc>
        <w:tc>
          <w:tcPr>
            <w:tcW w:w="987" w:type="pct"/>
          </w:tcPr>
          <w:p w:rsidR="008B637E" w:rsidRPr="00910B00" w:rsidRDefault="00936A55" w:rsidP="00ED771E">
            <w:pPr>
              <w:pStyle w:val="afc"/>
            </w:pPr>
            <w:r w:rsidRPr="00936A55">
              <w:t>3,3</w:t>
            </w:r>
          </w:p>
        </w:tc>
        <w:tc>
          <w:tcPr>
            <w:tcW w:w="873" w:type="pct"/>
            <w:shd w:val="clear" w:color="auto" w:fill="auto"/>
          </w:tcPr>
          <w:p w:rsidR="008B637E" w:rsidRPr="00910B00" w:rsidRDefault="008B637E" w:rsidP="00F6533D">
            <w:pPr>
              <w:pStyle w:val="afc"/>
            </w:pPr>
            <w:r>
              <w:t>12,</w:t>
            </w:r>
            <w:r w:rsidR="00F6533D">
              <w:t>0</w:t>
            </w:r>
          </w:p>
        </w:tc>
      </w:tr>
      <w:tr w:rsidR="00F6533D" w:rsidRPr="00910B00" w:rsidTr="009A4C24">
        <w:trPr>
          <w:jc w:val="center"/>
        </w:trPr>
        <w:tc>
          <w:tcPr>
            <w:tcW w:w="357" w:type="pct"/>
            <w:shd w:val="clear" w:color="auto" w:fill="auto"/>
          </w:tcPr>
          <w:p w:rsidR="00F6533D" w:rsidRPr="00910B00" w:rsidRDefault="00F6533D" w:rsidP="004404F8">
            <w:pPr>
              <w:pStyle w:val="affffffffffff8"/>
            </w:pPr>
            <w:r>
              <w:t>4.9</w:t>
            </w:r>
          </w:p>
        </w:tc>
        <w:tc>
          <w:tcPr>
            <w:tcW w:w="1704" w:type="pct"/>
            <w:shd w:val="clear" w:color="auto" w:fill="auto"/>
          </w:tcPr>
          <w:p w:rsidR="00F6533D" w:rsidRPr="00910B00" w:rsidRDefault="00F6533D" w:rsidP="0008675D">
            <w:pPr>
              <w:pStyle w:val="afffffffffff2"/>
            </w:pPr>
            <w:r w:rsidRPr="00EC6313">
              <w:t>Ин</w:t>
            </w:r>
            <w:r>
              <w:t>ая</w:t>
            </w:r>
            <w:r w:rsidRPr="00EC6313">
              <w:t xml:space="preserve"> зон</w:t>
            </w:r>
            <w:r>
              <w:t>а</w:t>
            </w:r>
            <w:r w:rsidRPr="00EC6313">
              <w:t xml:space="preserve"> сельскохозяйственного назначения</w:t>
            </w:r>
          </w:p>
        </w:tc>
        <w:tc>
          <w:tcPr>
            <w:tcW w:w="1079" w:type="pct"/>
            <w:shd w:val="clear" w:color="auto" w:fill="auto"/>
          </w:tcPr>
          <w:p w:rsidR="00F6533D" w:rsidRPr="00910B00" w:rsidRDefault="00F6533D" w:rsidP="008227C4">
            <w:pPr>
              <w:pStyle w:val="afc"/>
            </w:pPr>
            <w:r w:rsidRPr="00910B00">
              <w:t>га</w:t>
            </w:r>
          </w:p>
        </w:tc>
        <w:tc>
          <w:tcPr>
            <w:tcW w:w="987" w:type="pct"/>
          </w:tcPr>
          <w:p w:rsidR="00F6533D" w:rsidRPr="00910B00" w:rsidRDefault="00F6533D" w:rsidP="008227C4">
            <w:pPr>
              <w:pStyle w:val="afc"/>
            </w:pPr>
            <w:r>
              <w:t>0,8</w:t>
            </w:r>
          </w:p>
        </w:tc>
        <w:tc>
          <w:tcPr>
            <w:tcW w:w="873" w:type="pct"/>
            <w:shd w:val="clear" w:color="auto" w:fill="auto"/>
          </w:tcPr>
          <w:p w:rsidR="00F6533D" w:rsidRPr="00910B00" w:rsidRDefault="00F6533D" w:rsidP="008227C4">
            <w:pPr>
              <w:pStyle w:val="afc"/>
            </w:pPr>
            <w:r>
              <w:t>1,8</w:t>
            </w:r>
          </w:p>
        </w:tc>
      </w:tr>
      <w:tr w:rsidR="00F6533D" w:rsidRPr="00910B00" w:rsidTr="009A4C24">
        <w:trPr>
          <w:jc w:val="center"/>
        </w:trPr>
        <w:tc>
          <w:tcPr>
            <w:tcW w:w="357" w:type="pct"/>
            <w:shd w:val="clear" w:color="auto" w:fill="auto"/>
          </w:tcPr>
          <w:p w:rsidR="00F6533D" w:rsidRPr="00910B00" w:rsidRDefault="00F6533D" w:rsidP="004404F8">
            <w:pPr>
              <w:pStyle w:val="affffffffffff8"/>
            </w:pPr>
            <w:r>
              <w:t>4.10</w:t>
            </w:r>
          </w:p>
        </w:tc>
        <w:tc>
          <w:tcPr>
            <w:tcW w:w="1704" w:type="pct"/>
            <w:shd w:val="clear" w:color="auto" w:fill="auto"/>
          </w:tcPr>
          <w:p w:rsidR="00F6533D" w:rsidRPr="00910B00" w:rsidRDefault="00F6533D" w:rsidP="0008675D">
            <w:pPr>
              <w:pStyle w:val="afffffffffff2"/>
            </w:pPr>
            <w:r w:rsidRPr="00910B00">
              <w:t>Зоны рекреационного назначения</w:t>
            </w:r>
          </w:p>
        </w:tc>
        <w:tc>
          <w:tcPr>
            <w:tcW w:w="1079" w:type="pct"/>
            <w:shd w:val="clear" w:color="auto" w:fill="auto"/>
          </w:tcPr>
          <w:p w:rsidR="00F6533D" w:rsidRPr="00910B00" w:rsidRDefault="00F6533D" w:rsidP="008227C4">
            <w:pPr>
              <w:pStyle w:val="afc"/>
            </w:pPr>
            <w:r w:rsidRPr="00910B00">
              <w:t>га</w:t>
            </w:r>
          </w:p>
        </w:tc>
        <w:tc>
          <w:tcPr>
            <w:tcW w:w="987" w:type="pct"/>
          </w:tcPr>
          <w:p w:rsidR="00F6533D" w:rsidRPr="00910B00" w:rsidRDefault="00F6533D" w:rsidP="008227C4">
            <w:pPr>
              <w:pStyle w:val="afc"/>
            </w:pPr>
            <w:r w:rsidRPr="00936A55">
              <w:t>89,6</w:t>
            </w:r>
          </w:p>
        </w:tc>
        <w:tc>
          <w:tcPr>
            <w:tcW w:w="873" w:type="pct"/>
            <w:shd w:val="clear" w:color="auto" w:fill="auto"/>
          </w:tcPr>
          <w:p w:rsidR="00F6533D" w:rsidRPr="00910B00" w:rsidRDefault="00F6533D" w:rsidP="008227C4">
            <w:pPr>
              <w:pStyle w:val="afc"/>
            </w:pPr>
            <w:r>
              <w:t>58,6</w:t>
            </w:r>
          </w:p>
        </w:tc>
      </w:tr>
      <w:tr w:rsidR="00F6533D" w:rsidRPr="00910B00" w:rsidTr="009A4C24">
        <w:trPr>
          <w:jc w:val="center"/>
        </w:trPr>
        <w:tc>
          <w:tcPr>
            <w:tcW w:w="357" w:type="pct"/>
            <w:shd w:val="clear" w:color="auto" w:fill="auto"/>
          </w:tcPr>
          <w:p w:rsidR="00F6533D" w:rsidRPr="00910B00" w:rsidRDefault="00F6533D" w:rsidP="004404F8">
            <w:pPr>
              <w:pStyle w:val="affffffffffff8"/>
            </w:pPr>
            <w:r>
              <w:t>4.11</w:t>
            </w:r>
          </w:p>
        </w:tc>
        <w:tc>
          <w:tcPr>
            <w:tcW w:w="1704" w:type="pct"/>
            <w:shd w:val="clear" w:color="auto" w:fill="auto"/>
          </w:tcPr>
          <w:p w:rsidR="00F6533D" w:rsidRPr="00910B00" w:rsidRDefault="00F6533D" w:rsidP="0008675D">
            <w:pPr>
              <w:pStyle w:val="afffffffffff2"/>
            </w:pPr>
            <w:r w:rsidRPr="00910B00">
              <w:t xml:space="preserve">Зона озеленённых территорий общего пользования </w:t>
            </w:r>
          </w:p>
        </w:tc>
        <w:tc>
          <w:tcPr>
            <w:tcW w:w="1079" w:type="pct"/>
            <w:shd w:val="clear" w:color="auto" w:fill="auto"/>
          </w:tcPr>
          <w:p w:rsidR="00F6533D" w:rsidRPr="00910B00" w:rsidRDefault="00F6533D" w:rsidP="008227C4">
            <w:pPr>
              <w:pStyle w:val="afc"/>
            </w:pPr>
            <w:r w:rsidRPr="00910B00">
              <w:t>га</w:t>
            </w:r>
          </w:p>
        </w:tc>
        <w:tc>
          <w:tcPr>
            <w:tcW w:w="987" w:type="pct"/>
          </w:tcPr>
          <w:p w:rsidR="00F6533D" w:rsidRPr="00910B00" w:rsidRDefault="00F6533D" w:rsidP="008227C4">
            <w:pPr>
              <w:pStyle w:val="afc"/>
            </w:pPr>
            <w:r w:rsidRPr="00936A55">
              <w:t>21,8</w:t>
            </w:r>
          </w:p>
        </w:tc>
        <w:tc>
          <w:tcPr>
            <w:tcW w:w="873" w:type="pct"/>
            <w:shd w:val="clear" w:color="auto" w:fill="auto"/>
          </w:tcPr>
          <w:p w:rsidR="00F6533D" w:rsidRPr="00910B00" w:rsidRDefault="00F6533D" w:rsidP="008227C4">
            <w:pPr>
              <w:pStyle w:val="afc"/>
            </w:pPr>
            <w:r>
              <w:t>9,8</w:t>
            </w:r>
          </w:p>
        </w:tc>
      </w:tr>
      <w:tr w:rsidR="00F6533D" w:rsidRPr="00910B00" w:rsidTr="009A4C24">
        <w:trPr>
          <w:jc w:val="center"/>
        </w:trPr>
        <w:tc>
          <w:tcPr>
            <w:tcW w:w="357" w:type="pct"/>
            <w:shd w:val="clear" w:color="auto" w:fill="auto"/>
          </w:tcPr>
          <w:p w:rsidR="00F6533D" w:rsidRPr="00910B00" w:rsidRDefault="00F6533D" w:rsidP="004404F8">
            <w:pPr>
              <w:pStyle w:val="affffffffffff8"/>
            </w:pPr>
            <w:r>
              <w:t>4.12</w:t>
            </w:r>
          </w:p>
        </w:tc>
        <w:tc>
          <w:tcPr>
            <w:tcW w:w="1704" w:type="pct"/>
            <w:shd w:val="clear" w:color="auto" w:fill="auto"/>
          </w:tcPr>
          <w:p w:rsidR="00F6533D" w:rsidRPr="00910B00" w:rsidRDefault="00F6533D" w:rsidP="0008675D">
            <w:pPr>
              <w:pStyle w:val="afffffffffff2"/>
            </w:pPr>
            <w:r>
              <w:t>Зона кладбищ</w:t>
            </w:r>
          </w:p>
        </w:tc>
        <w:tc>
          <w:tcPr>
            <w:tcW w:w="1079" w:type="pct"/>
            <w:shd w:val="clear" w:color="auto" w:fill="auto"/>
          </w:tcPr>
          <w:p w:rsidR="00F6533D" w:rsidRPr="00910B00" w:rsidRDefault="00F6533D" w:rsidP="008227C4">
            <w:pPr>
              <w:pStyle w:val="afc"/>
            </w:pPr>
            <w:r w:rsidRPr="00910B00">
              <w:t>га</w:t>
            </w:r>
          </w:p>
        </w:tc>
        <w:tc>
          <w:tcPr>
            <w:tcW w:w="987" w:type="pct"/>
          </w:tcPr>
          <w:p w:rsidR="00F6533D" w:rsidRPr="00910B00" w:rsidRDefault="00F6533D" w:rsidP="008227C4">
            <w:pPr>
              <w:pStyle w:val="afc"/>
            </w:pPr>
            <w:r>
              <w:t>6,9</w:t>
            </w:r>
          </w:p>
        </w:tc>
        <w:tc>
          <w:tcPr>
            <w:tcW w:w="873" w:type="pct"/>
            <w:shd w:val="clear" w:color="auto" w:fill="auto"/>
          </w:tcPr>
          <w:p w:rsidR="00F6533D" w:rsidRPr="00910B00" w:rsidRDefault="00F6533D" w:rsidP="008227C4">
            <w:pPr>
              <w:pStyle w:val="afc"/>
            </w:pPr>
            <w:r>
              <w:t>6,8</w:t>
            </w:r>
          </w:p>
        </w:tc>
      </w:tr>
      <w:tr w:rsidR="00F6533D" w:rsidRPr="00910B00" w:rsidTr="009A4C24">
        <w:trPr>
          <w:jc w:val="center"/>
        </w:trPr>
        <w:tc>
          <w:tcPr>
            <w:tcW w:w="357" w:type="pct"/>
            <w:shd w:val="clear" w:color="auto" w:fill="auto"/>
          </w:tcPr>
          <w:p w:rsidR="00F6533D" w:rsidRDefault="00F6533D" w:rsidP="004404F8">
            <w:pPr>
              <w:pStyle w:val="affffffffffff8"/>
            </w:pPr>
            <w:r>
              <w:t>4.13</w:t>
            </w:r>
          </w:p>
        </w:tc>
        <w:tc>
          <w:tcPr>
            <w:tcW w:w="1704" w:type="pct"/>
            <w:shd w:val="clear" w:color="auto" w:fill="auto"/>
          </w:tcPr>
          <w:p w:rsidR="00F6533D" w:rsidRPr="00910B00" w:rsidRDefault="00F6533D" w:rsidP="0008675D">
            <w:pPr>
              <w:pStyle w:val="afffffffffff2"/>
            </w:pPr>
            <w:r w:rsidRPr="00910B00">
              <w:t>Зона озеленённых территорий специального назначения</w:t>
            </w:r>
          </w:p>
        </w:tc>
        <w:tc>
          <w:tcPr>
            <w:tcW w:w="1079" w:type="pct"/>
            <w:shd w:val="clear" w:color="auto" w:fill="auto"/>
          </w:tcPr>
          <w:p w:rsidR="00F6533D" w:rsidRPr="00910B00" w:rsidRDefault="00F6533D" w:rsidP="008227C4">
            <w:pPr>
              <w:pStyle w:val="afc"/>
            </w:pPr>
            <w:r w:rsidRPr="00910B00">
              <w:t>га</w:t>
            </w:r>
          </w:p>
        </w:tc>
        <w:tc>
          <w:tcPr>
            <w:tcW w:w="987" w:type="pct"/>
          </w:tcPr>
          <w:p w:rsidR="00F6533D" w:rsidRPr="00910B00" w:rsidRDefault="00F6533D" w:rsidP="008227C4">
            <w:pPr>
              <w:pStyle w:val="afc"/>
            </w:pPr>
            <w:r>
              <w:t>6,0</w:t>
            </w:r>
          </w:p>
        </w:tc>
        <w:tc>
          <w:tcPr>
            <w:tcW w:w="873" w:type="pct"/>
            <w:shd w:val="clear" w:color="auto" w:fill="auto"/>
          </w:tcPr>
          <w:p w:rsidR="00F6533D" w:rsidRPr="00910B00" w:rsidRDefault="00F6533D" w:rsidP="008227C4">
            <w:pPr>
              <w:pStyle w:val="afc"/>
            </w:pPr>
            <w:r>
              <w:t>4,8</w:t>
            </w:r>
          </w:p>
        </w:tc>
      </w:tr>
      <w:tr w:rsidR="00F6533D" w:rsidRPr="00910B00" w:rsidTr="009A4C24">
        <w:trPr>
          <w:jc w:val="center"/>
        </w:trPr>
        <w:tc>
          <w:tcPr>
            <w:tcW w:w="357" w:type="pct"/>
            <w:shd w:val="clear" w:color="auto" w:fill="auto"/>
          </w:tcPr>
          <w:p w:rsidR="00F6533D" w:rsidRDefault="00F6533D" w:rsidP="004404F8">
            <w:pPr>
              <w:pStyle w:val="affffffffffff8"/>
            </w:pPr>
            <w:r>
              <w:t>4.14</w:t>
            </w:r>
          </w:p>
        </w:tc>
        <w:tc>
          <w:tcPr>
            <w:tcW w:w="1704" w:type="pct"/>
            <w:shd w:val="clear" w:color="auto" w:fill="auto"/>
          </w:tcPr>
          <w:p w:rsidR="00F6533D" w:rsidRPr="00910B00" w:rsidRDefault="00F6533D" w:rsidP="0008675D">
            <w:pPr>
              <w:pStyle w:val="afffffffffff2"/>
            </w:pPr>
            <w:r w:rsidRPr="00910B00">
              <w:t>Зон</w:t>
            </w:r>
            <w:r>
              <w:t>а</w:t>
            </w:r>
            <w:r w:rsidRPr="00910B00">
              <w:t xml:space="preserve"> историко-культурной деятельности</w:t>
            </w:r>
          </w:p>
        </w:tc>
        <w:tc>
          <w:tcPr>
            <w:tcW w:w="1079" w:type="pct"/>
            <w:shd w:val="clear" w:color="auto" w:fill="auto"/>
          </w:tcPr>
          <w:p w:rsidR="00F6533D" w:rsidRPr="00910B00" w:rsidRDefault="00F6533D" w:rsidP="008227C4">
            <w:pPr>
              <w:pStyle w:val="afc"/>
            </w:pPr>
            <w:r w:rsidRPr="00910B00">
              <w:t>га</w:t>
            </w:r>
          </w:p>
        </w:tc>
        <w:tc>
          <w:tcPr>
            <w:tcW w:w="987" w:type="pct"/>
          </w:tcPr>
          <w:p w:rsidR="00F6533D" w:rsidRPr="00910B00" w:rsidRDefault="00F6533D" w:rsidP="008227C4">
            <w:pPr>
              <w:pStyle w:val="afc"/>
            </w:pPr>
            <w:r>
              <w:t>-</w:t>
            </w:r>
          </w:p>
        </w:tc>
        <w:tc>
          <w:tcPr>
            <w:tcW w:w="873" w:type="pct"/>
            <w:shd w:val="clear" w:color="auto" w:fill="auto"/>
          </w:tcPr>
          <w:p w:rsidR="00F6533D" w:rsidRPr="00910B00" w:rsidRDefault="00F6533D" w:rsidP="008227C4">
            <w:pPr>
              <w:pStyle w:val="afc"/>
            </w:pPr>
            <w:r>
              <w:t>0,03</w:t>
            </w:r>
          </w:p>
        </w:tc>
      </w:tr>
      <w:tr w:rsidR="00F6533D" w:rsidRPr="00910B00" w:rsidTr="00C433F6">
        <w:trPr>
          <w:jc w:val="center"/>
        </w:trPr>
        <w:tc>
          <w:tcPr>
            <w:tcW w:w="357" w:type="pct"/>
            <w:shd w:val="clear" w:color="auto" w:fill="auto"/>
          </w:tcPr>
          <w:p w:rsidR="00F6533D" w:rsidRPr="00910B00" w:rsidRDefault="00F6533D" w:rsidP="004404F8">
            <w:pPr>
              <w:pStyle w:val="affffffffffff8"/>
            </w:pPr>
            <w:r w:rsidRPr="00910B00">
              <w:t>5</w:t>
            </w:r>
          </w:p>
        </w:tc>
        <w:tc>
          <w:tcPr>
            <w:tcW w:w="4643" w:type="pct"/>
            <w:gridSpan w:val="4"/>
            <w:shd w:val="clear" w:color="auto" w:fill="auto"/>
          </w:tcPr>
          <w:p w:rsidR="00F6533D" w:rsidRPr="00910B00" w:rsidRDefault="00F6533D" w:rsidP="0008675D">
            <w:pPr>
              <w:pStyle w:val="afffffffffff2"/>
            </w:pPr>
            <w:r>
              <w:t>Посёлок при железнодорожной станции Петяярви</w:t>
            </w:r>
          </w:p>
        </w:tc>
      </w:tr>
      <w:tr w:rsidR="00F6533D" w:rsidRPr="00910B00" w:rsidTr="009A4C24">
        <w:trPr>
          <w:jc w:val="center"/>
        </w:trPr>
        <w:tc>
          <w:tcPr>
            <w:tcW w:w="357" w:type="pct"/>
            <w:shd w:val="clear" w:color="auto" w:fill="auto"/>
          </w:tcPr>
          <w:p w:rsidR="00F6533D" w:rsidRPr="00910B00" w:rsidRDefault="00F6533D" w:rsidP="004404F8">
            <w:pPr>
              <w:pStyle w:val="affffffffffff8"/>
            </w:pPr>
            <w:r w:rsidRPr="00910B00">
              <w:t>5.1</w:t>
            </w:r>
          </w:p>
        </w:tc>
        <w:tc>
          <w:tcPr>
            <w:tcW w:w="1704" w:type="pct"/>
            <w:shd w:val="clear" w:color="auto" w:fill="auto"/>
          </w:tcPr>
          <w:p w:rsidR="00F6533D" w:rsidRPr="00910B00" w:rsidRDefault="00F6533D" w:rsidP="0008675D">
            <w:pPr>
              <w:pStyle w:val="afffffffffff2"/>
            </w:pPr>
            <w:r w:rsidRPr="00910B00">
              <w:t>Зона застройки индивидуальными жилыми домами</w:t>
            </w:r>
          </w:p>
        </w:tc>
        <w:tc>
          <w:tcPr>
            <w:tcW w:w="1079" w:type="pct"/>
            <w:shd w:val="clear" w:color="auto" w:fill="auto"/>
          </w:tcPr>
          <w:p w:rsidR="00F6533D" w:rsidRPr="00910B00" w:rsidRDefault="00F6533D" w:rsidP="00ED771E">
            <w:pPr>
              <w:pStyle w:val="afc"/>
            </w:pPr>
            <w:r w:rsidRPr="00910B00">
              <w:t>га</w:t>
            </w:r>
          </w:p>
        </w:tc>
        <w:tc>
          <w:tcPr>
            <w:tcW w:w="987" w:type="pct"/>
          </w:tcPr>
          <w:p w:rsidR="00F6533D" w:rsidRPr="00910B00" w:rsidRDefault="00F6533D" w:rsidP="00ED771E">
            <w:pPr>
              <w:pStyle w:val="afc"/>
            </w:pPr>
            <w:r>
              <w:t>24,3</w:t>
            </w:r>
          </w:p>
        </w:tc>
        <w:tc>
          <w:tcPr>
            <w:tcW w:w="873" w:type="pct"/>
            <w:shd w:val="clear" w:color="auto" w:fill="auto"/>
          </w:tcPr>
          <w:p w:rsidR="00F6533D" w:rsidRPr="00910B00" w:rsidRDefault="00F6533D" w:rsidP="001E2232">
            <w:pPr>
              <w:pStyle w:val="afc"/>
            </w:pPr>
            <w:r>
              <w:t>22,</w:t>
            </w:r>
            <w:r w:rsidR="001E2232">
              <w:t>7</w:t>
            </w:r>
          </w:p>
        </w:tc>
      </w:tr>
      <w:tr w:rsidR="00F6533D" w:rsidRPr="00910B00" w:rsidTr="009A4C24">
        <w:trPr>
          <w:jc w:val="center"/>
        </w:trPr>
        <w:tc>
          <w:tcPr>
            <w:tcW w:w="357" w:type="pct"/>
            <w:shd w:val="clear" w:color="auto" w:fill="auto"/>
          </w:tcPr>
          <w:p w:rsidR="00F6533D" w:rsidRPr="00910B00" w:rsidRDefault="00F6533D" w:rsidP="004404F8">
            <w:pPr>
              <w:pStyle w:val="affffffffffff8"/>
            </w:pPr>
            <w:r w:rsidRPr="00910B00">
              <w:t>5.2</w:t>
            </w:r>
          </w:p>
        </w:tc>
        <w:tc>
          <w:tcPr>
            <w:tcW w:w="1704" w:type="pct"/>
            <w:shd w:val="clear" w:color="auto" w:fill="auto"/>
          </w:tcPr>
          <w:p w:rsidR="00F6533D" w:rsidRPr="00910B00" w:rsidRDefault="00F6533D" w:rsidP="0008675D">
            <w:pPr>
              <w:pStyle w:val="afffffffffff2"/>
            </w:pPr>
            <w:r w:rsidRPr="009F6B67">
              <w:t>Зона застройки малоэтажными жилыми домами (до 4 этажей, включая мансардный)</w:t>
            </w:r>
          </w:p>
        </w:tc>
        <w:tc>
          <w:tcPr>
            <w:tcW w:w="1079" w:type="pct"/>
            <w:shd w:val="clear" w:color="auto" w:fill="auto"/>
          </w:tcPr>
          <w:p w:rsidR="00F6533D" w:rsidRPr="00910B00" w:rsidRDefault="00F6533D" w:rsidP="00ED771E">
            <w:pPr>
              <w:pStyle w:val="afc"/>
            </w:pPr>
            <w:r w:rsidRPr="00910B00">
              <w:t>га</w:t>
            </w:r>
          </w:p>
        </w:tc>
        <w:tc>
          <w:tcPr>
            <w:tcW w:w="987" w:type="pct"/>
          </w:tcPr>
          <w:p w:rsidR="00F6533D" w:rsidRPr="00910B00" w:rsidRDefault="00F6533D" w:rsidP="00ED771E">
            <w:pPr>
              <w:pStyle w:val="afc"/>
            </w:pPr>
            <w:r w:rsidRPr="00F72A03">
              <w:t>0,9</w:t>
            </w:r>
          </w:p>
        </w:tc>
        <w:tc>
          <w:tcPr>
            <w:tcW w:w="873" w:type="pct"/>
            <w:shd w:val="clear" w:color="auto" w:fill="auto"/>
          </w:tcPr>
          <w:p w:rsidR="00F6533D" w:rsidRPr="00910B00" w:rsidRDefault="00F6533D" w:rsidP="00ED771E">
            <w:pPr>
              <w:pStyle w:val="afc"/>
            </w:pPr>
            <w:r>
              <w:t>1,3</w:t>
            </w:r>
          </w:p>
        </w:tc>
      </w:tr>
      <w:tr w:rsidR="00F6533D" w:rsidRPr="00910B00" w:rsidTr="009A4C24">
        <w:trPr>
          <w:jc w:val="center"/>
        </w:trPr>
        <w:tc>
          <w:tcPr>
            <w:tcW w:w="357" w:type="pct"/>
            <w:shd w:val="clear" w:color="auto" w:fill="auto"/>
          </w:tcPr>
          <w:p w:rsidR="00F6533D" w:rsidRPr="00910B00" w:rsidRDefault="00F6533D" w:rsidP="004404F8">
            <w:pPr>
              <w:pStyle w:val="affffffffffff8"/>
            </w:pPr>
            <w:r w:rsidRPr="00910B00">
              <w:t>5.3</w:t>
            </w:r>
          </w:p>
        </w:tc>
        <w:tc>
          <w:tcPr>
            <w:tcW w:w="1704" w:type="pct"/>
            <w:shd w:val="clear" w:color="auto" w:fill="auto"/>
          </w:tcPr>
          <w:p w:rsidR="00F6533D" w:rsidRPr="00910B00" w:rsidRDefault="00F6533D" w:rsidP="0008675D">
            <w:pPr>
              <w:pStyle w:val="afffffffffff2"/>
            </w:pPr>
            <w:r w:rsidRPr="00910B00">
              <w:t>Зона транспортной инфраструктуры</w:t>
            </w:r>
          </w:p>
        </w:tc>
        <w:tc>
          <w:tcPr>
            <w:tcW w:w="1079" w:type="pct"/>
            <w:shd w:val="clear" w:color="auto" w:fill="auto"/>
          </w:tcPr>
          <w:p w:rsidR="00F6533D" w:rsidRPr="00910B00" w:rsidRDefault="00F6533D" w:rsidP="00ED771E">
            <w:pPr>
              <w:pStyle w:val="afc"/>
            </w:pPr>
            <w:r w:rsidRPr="00910B00">
              <w:t>га</w:t>
            </w:r>
          </w:p>
        </w:tc>
        <w:tc>
          <w:tcPr>
            <w:tcW w:w="987" w:type="pct"/>
          </w:tcPr>
          <w:p w:rsidR="00F6533D" w:rsidRPr="00910B00" w:rsidRDefault="00F6533D" w:rsidP="00ED771E">
            <w:pPr>
              <w:pStyle w:val="afc"/>
            </w:pPr>
            <w:r>
              <w:t>-</w:t>
            </w:r>
          </w:p>
        </w:tc>
        <w:tc>
          <w:tcPr>
            <w:tcW w:w="873" w:type="pct"/>
            <w:shd w:val="clear" w:color="auto" w:fill="auto"/>
          </w:tcPr>
          <w:p w:rsidR="00F6533D" w:rsidRPr="00910B00" w:rsidRDefault="00F6533D" w:rsidP="00ED771E">
            <w:pPr>
              <w:pStyle w:val="afc"/>
            </w:pPr>
            <w:r>
              <w:t>2,3</w:t>
            </w:r>
          </w:p>
        </w:tc>
      </w:tr>
      <w:tr w:rsidR="00F6533D" w:rsidRPr="00910B00" w:rsidTr="009A4C24">
        <w:trPr>
          <w:jc w:val="center"/>
        </w:trPr>
        <w:tc>
          <w:tcPr>
            <w:tcW w:w="357" w:type="pct"/>
            <w:shd w:val="clear" w:color="auto" w:fill="auto"/>
          </w:tcPr>
          <w:p w:rsidR="00F6533D" w:rsidRPr="00910B00" w:rsidRDefault="00F6533D" w:rsidP="004404F8">
            <w:pPr>
              <w:pStyle w:val="affffffffffff8"/>
            </w:pPr>
            <w:r w:rsidRPr="00910B00">
              <w:t>5.4</w:t>
            </w:r>
          </w:p>
        </w:tc>
        <w:tc>
          <w:tcPr>
            <w:tcW w:w="1704" w:type="pct"/>
            <w:shd w:val="clear" w:color="auto" w:fill="auto"/>
          </w:tcPr>
          <w:p w:rsidR="00F6533D" w:rsidRPr="00910B00" w:rsidRDefault="00F6533D" w:rsidP="0008675D">
            <w:pPr>
              <w:pStyle w:val="afffffffffff2"/>
            </w:pPr>
            <w:r w:rsidRPr="00910B00">
              <w:t>Зона озеленённых территорий специального назначения</w:t>
            </w:r>
          </w:p>
        </w:tc>
        <w:tc>
          <w:tcPr>
            <w:tcW w:w="1079" w:type="pct"/>
            <w:shd w:val="clear" w:color="auto" w:fill="auto"/>
          </w:tcPr>
          <w:p w:rsidR="00F6533D" w:rsidRPr="00910B00" w:rsidRDefault="00F6533D" w:rsidP="00ED771E">
            <w:pPr>
              <w:pStyle w:val="afc"/>
            </w:pPr>
            <w:r w:rsidRPr="00910B00">
              <w:t>га</w:t>
            </w:r>
          </w:p>
        </w:tc>
        <w:tc>
          <w:tcPr>
            <w:tcW w:w="987" w:type="pct"/>
          </w:tcPr>
          <w:p w:rsidR="00F6533D" w:rsidRPr="00910B00" w:rsidRDefault="00F6533D" w:rsidP="00ED771E">
            <w:pPr>
              <w:pStyle w:val="afc"/>
            </w:pPr>
            <w:r>
              <w:t>0,3</w:t>
            </w:r>
          </w:p>
        </w:tc>
        <w:tc>
          <w:tcPr>
            <w:tcW w:w="873" w:type="pct"/>
            <w:shd w:val="clear" w:color="auto" w:fill="auto"/>
          </w:tcPr>
          <w:p w:rsidR="00F6533D" w:rsidRPr="00910B00" w:rsidRDefault="00F6533D" w:rsidP="00ED771E">
            <w:pPr>
              <w:pStyle w:val="afc"/>
            </w:pPr>
            <w:r>
              <w:t>0,2</w:t>
            </w:r>
          </w:p>
        </w:tc>
      </w:tr>
      <w:tr w:rsidR="00F6533D" w:rsidRPr="00910B00" w:rsidTr="00C433F6">
        <w:trPr>
          <w:jc w:val="center"/>
        </w:trPr>
        <w:tc>
          <w:tcPr>
            <w:tcW w:w="357" w:type="pct"/>
            <w:shd w:val="clear" w:color="auto" w:fill="auto"/>
          </w:tcPr>
          <w:p w:rsidR="00F6533D" w:rsidRPr="00910B00" w:rsidRDefault="00F6533D" w:rsidP="004404F8">
            <w:pPr>
              <w:pStyle w:val="affffffffffff8"/>
            </w:pPr>
            <w:r w:rsidRPr="00910B00">
              <w:t>6</w:t>
            </w:r>
          </w:p>
        </w:tc>
        <w:tc>
          <w:tcPr>
            <w:tcW w:w="4643" w:type="pct"/>
            <w:gridSpan w:val="4"/>
            <w:shd w:val="clear" w:color="auto" w:fill="auto"/>
          </w:tcPr>
          <w:p w:rsidR="00F6533D" w:rsidRPr="00910B00" w:rsidRDefault="00F6533D" w:rsidP="0008675D">
            <w:pPr>
              <w:pStyle w:val="afffffffffff2"/>
            </w:pPr>
            <w:r>
              <w:t>Деревня Ягодное</w:t>
            </w:r>
          </w:p>
        </w:tc>
      </w:tr>
      <w:tr w:rsidR="00F6533D" w:rsidRPr="00910B00" w:rsidTr="009A4C24">
        <w:trPr>
          <w:jc w:val="center"/>
        </w:trPr>
        <w:tc>
          <w:tcPr>
            <w:tcW w:w="357" w:type="pct"/>
            <w:shd w:val="clear" w:color="auto" w:fill="auto"/>
          </w:tcPr>
          <w:p w:rsidR="00F6533D" w:rsidRPr="00910B00" w:rsidRDefault="00F6533D" w:rsidP="004404F8">
            <w:pPr>
              <w:pStyle w:val="affffffffffff8"/>
            </w:pPr>
            <w:r w:rsidRPr="00910B00">
              <w:t>6.1</w:t>
            </w:r>
          </w:p>
        </w:tc>
        <w:tc>
          <w:tcPr>
            <w:tcW w:w="1704" w:type="pct"/>
            <w:shd w:val="clear" w:color="auto" w:fill="auto"/>
          </w:tcPr>
          <w:p w:rsidR="00F6533D" w:rsidRPr="00910B00" w:rsidRDefault="00F6533D" w:rsidP="0008675D">
            <w:pPr>
              <w:pStyle w:val="afffffffffff2"/>
            </w:pPr>
            <w:r w:rsidRPr="00910B00">
              <w:t>Зона застройки индивидуальными жилыми домами</w:t>
            </w:r>
          </w:p>
        </w:tc>
        <w:tc>
          <w:tcPr>
            <w:tcW w:w="1079" w:type="pct"/>
            <w:shd w:val="clear" w:color="auto" w:fill="auto"/>
          </w:tcPr>
          <w:p w:rsidR="00F6533D" w:rsidRPr="00910B00" w:rsidRDefault="00F6533D" w:rsidP="00ED771E">
            <w:pPr>
              <w:pStyle w:val="afc"/>
            </w:pPr>
            <w:r w:rsidRPr="00910B00">
              <w:t>га</w:t>
            </w:r>
          </w:p>
        </w:tc>
        <w:tc>
          <w:tcPr>
            <w:tcW w:w="987" w:type="pct"/>
          </w:tcPr>
          <w:p w:rsidR="00F6533D" w:rsidRPr="00910B00" w:rsidRDefault="00F6533D" w:rsidP="00ED771E">
            <w:pPr>
              <w:pStyle w:val="afc"/>
            </w:pPr>
            <w:r>
              <w:t>62,1</w:t>
            </w:r>
          </w:p>
        </w:tc>
        <w:tc>
          <w:tcPr>
            <w:tcW w:w="873" w:type="pct"/>
            <w:shd w:val="clear" w:color="auto" w:fill="auto"/>
          </w:tcPr>
          <w:p w:rsidR="00F6533D" w:rsidRPr="00910B00" w:rsidRDefault="00F6533D" w:rsidP="00144AEF">
            <w:pPr>
              <w:pStyle w:val="afc"/>
            </w:pPr>
            <w:r>
              <w:t>96,8</w:t>
            </w:r>
          </w:p>
        </w:tc>
      </w:tr>
      <w:tr w:rsidR="00F6533D" w:rsidRPr="00910B00" w:rsidTr="009A4C24">
        <w:trPr>
          <w:jc w:val="center"/>
        </w:trPr>
        <w:tc>
          <w:tcPr>
            <w:tcW w:w="357" w:type="pct"/>
            <w:shd w:val="clear" w:color="auto" w:fill="auto"/>
          </w:tcPr>
          <w:p w:rsidR="00F6533D" w:rsidRPr="00910B00" w:rsidRDefault="00F6533D" w:rsidP="004404F8">
            <w:pPr>
              <w:pStyle w:val="affffffffffff8"/>
            </w:pPr>
            <w:r w:rsidRPr="00910B00">
              <w:t>6.2</w:t>
            </w:r>
          </w:p>
        </w:tc>
        <w:tc>
          <w:tcPr>
            <w:tcW w:w="1704" w:type="pct"/>
            <w:shd w:val="clear" w:color="auto" w:fill="auto"/>
          </w:tcPr>
          <w:p w:rsidR="00F6533D" w:rsidRPr="00910B00" w:rsidRDefault="00F6533D" w:rsidP="0008675D">
            <w:pPr>
              <w:pStyle w:val="afffffffffff2"/>
            </w:pPr>
            <w:r w:rsidRPr="009F6B67">
              <w:t>Зона застройки малоэтажными жилыми домами (до 4 этажей, включая мансардный)</w:t>
            </w:r>
          </w:p>
        </w:tc>
        <w:tc>
          <w:tcPr>
            <w:tcW w:w="1079" w:type="pct"/>
            <w:shd w:val="clear" w:color="auto" w:fill="auto"/>
          </w:tcPr>
          <w:p w:rsidR="00F6533D" w:rsidRPr="00910B00" w:rsidRDefault="00F6533D" w:rsidP="00ED771E">
            <w:pPr>
              <w:pStyle w:val="afc"/>
            </w:pPr>
            <w:r w:rsidRPr="00910B00">
              <w:t>га</w:t>
            </w:r>
          </w:p>
        </w:tc>
        <w:tc>
          <w:tcPr>
            <w:tcW w:w="987" w:type="pct"/>
          </w:tcPr>
          <w:p w:rsidR="00F6533D" w:rsidRPr="00910B00" w:rsidRDefault="00F6533D" w:rsidP="00ED771E">
            <w:pPr>
              <w:pStyle w:val="afc"/>
            </w:pPr>
            <w:r w:rsidRPr="004C21F0">
              <w:t>0,8</w:t>
            </w:r>
          </w:p>
        </w:tc>
        <w:tc>
          <w:tcPr>
            <w:tcW w:w="873" w:type="pct"/>
            <w:shd w:val="clear" w:color="auto" w:fill="auto"/>
          </w:tcPr>
          <w:p w:rsidR="00F6533D" w:rsidRPr="00910B00" w:rsidRDefault="00F6533D" w:rsidP="00ED771E">
            <w:pPr>
              <w:pStyle w:val="afc"/>
            </w:pPr>
            <w:r>
              <w:t>0,5</w:t>
            </w:r>
          </w:p>
        </w:tc>
      </w:tr>
      <w:tr w:rsidR="00F6533D" w:rsidRPr="00910B00" w:rsidTr="009A4C24">
        <w:trPr>
          <w:jc w:val="center"/>
        </w:trPr>
        <w:tc>
          <w:tcPr>
            <w:tcW w:w="357" w:type="pct"/>
            <w:shd w:val="clear" w:color="auto" w:fill="auto"/>
          </w:tcPr>
          <w:p w:rsidR="00F6533D" w:rsidRPr="00910B00" w:rsidRDefault="00F6533D" w:rsidP="004404F8">
            <w:pPr>
              <w:pStyle w:val="affffffffffff8"/>
            </w:pPr>
            <w:r w:rsidRPr="00910B00">
              <w:t>6.3</w:t>
            </w:r>
          </w:p>
        </w:tc>
        <w:tc>
          <w:tcPr>
            <w:tcW w:w="1704" w:type="pct"/>
            <w:shd w:val="clear" w:color="auto" w:fill="auto"/>
          </w:tcPr>
          <w:p w:rsidR="00F6533D" w:rsidRPr="00910B00" w:rsidRDefault="00F6533D" w:rsidP="0008675D">
            <w:pPr>
              <w:pStyle w:val="afffffffffff2"/>
            </w:pPr>
            <w:r w:rsidRPr="00910B00">
              <w:t>Зона инженерной инфраструктуры</w:t>
            </w:r>
          </w:p>
        </w:tc>
        <w:tc>
          <w:tcPr>
            <w:tcW w:w="1079" w:type="pct"/>
            <w:shd w:val="clear" w:color="auto" w:fill="auto"/>
          </w:tcPr>
          <w:p w:rsidR="00F6533D" w:rsidRPr="00910B00" w:rsidRDefault="00F6533D" w:rsidP="00ED771E">
            <w:pPr>
              <w:pStyle w:val="afc"/>
            </w:pPr>
            <w:r w:rsidRPr="00910B00">
              <w:t>га</w:t>
            </w:r>
          </w:p>
        </w:tc>
        <w:tc>
          <w:tcPr>
            <w:tcW w:w="987" w:type="pct"/>
          </w:tcPr>
          <w:p w:rsidR="00F6533D" w:rsidRPr="00910B00" w:rsidRDefault="00F6533D" w:rsidP="00ED771E">
            <w:pPr>
              <w:pStyle w:val="afc"/>
            </w:pPr>
            <w:r>
              <w:t>0,9</w:t>
            </w:r>
          </w:p>
        </w:tc>
        <w:tc>
          <w:tcPr>
            <w:tcW w:w="873" w:type="pct"/>
            <w:shd w:val="clear" w:color="auto" w:fill="auto"/>
          </w:tcPr>
          <w:p w:rsidR="00F6533D" w:rsidRPr="00910B00" w:rsidRDefault="00F6533D" w:rsidP="00ED771E">
            <w:pPr>
              <w:pStyle w:val="afc"/>
            </w:pPr>
            <w:r>
              <w:t>0,8</w:t>
            </w:r>
          </w:p>
        </w:tc>
      </w:tr>
      <w:tr w:rsidR="00F6533D" w:rsidRPr="00910B00" w:rsidTr="009A4C24">
        <w:trPr>
          <w:jc w:val="center"/>
        </w:trPr>
        <w:tc>
          <w:tcPr>
            <w:tcW w:w="357" w:type="pct"/>
            <w:shd w:val="clear" w:color="auto" w:fill="auto"/>
          </w:tcPr>
          <w:p w:rsidR="00F6533D" w:rsidRPr="00910B00" w:rsidRDefault="00F6533D" w:rsidP="004404F8">
            <w:pPr>
              <w:pStyle w:val="affffffffffff8"/>
            </w:pPr>
            <w:r w:rsidRPr="00910B00">
              <w:t>6.4</w:t>
            </w:r>
          </w:p>
        </w:tc>
        <w:tc>
          <w:tcPr>
            <w:tcW w:w="1704" w:type="pct"/>
            <w:shd w:val="clear" w:color="auto" w:fill="auto"/>
          </w:tcPr>
          <w:p w:rsidR="00F6533D" w:rsidRPr="00910B00" w:rsidRDefault="00F6533D" w:rsidP="0008675D">
            <w:pPr>
              <w:pStyle w:val="afffffffffff2"/>
            </w:pPr>
            <w:r w:rsidRPr="00910B00">
              <w:t>Зона транспортной инфраструктуры</w:t>
            </w:r>
          </w:p>
        </w:tc>
        <w:tc>
          <w:tcPr>
            <w:tcW w:w="1079" w:type="pct"/>
            <w:shd w:val="clear" w:color="auto" w:fill="auto"/>
          </w:tcPr>
          <w:p w:rsidR="00F6533D" w:rsidRPr="00910B00" w:rsidRDefault="00F6533D" w:rsidP="00ED771E">
            <w:pPr>
              <w:pStyle w:val="afc"/>
            </w:pPr>
            <w:r w:rsidRPr="00910B00">
              <w:t>га</w:t>
            </w:r>
          </w:p>
        </w:tc>
        <w:tc>
          <w:tcPr>
            <w:tcW w:w="987" w:type="pct"/>
          </w:tcPr>
          <w:p w:rsidR="00F6533D" w:rsidRPr="00910B00" w:rsidRDefault="00F6533D" w:rsidP="00ED771E">
            <w:pPr>
              <w:pStyle w:val="afc"/>
            </w:pPr>
            <w:r>
              <w:t>1,8</w:t>
            </w:r>
          </w:p>
        </w:tc>
        <w:tc>
          <w:tcPr>
            <w:tcW w:w="873" w:type="pct"/>
            <w:shd w:val="clear" w:color="auto" w:fill="auto"/>
          </w:tcPr>
          <w:p w:rsidR="00F6533D" w:rsidRPr="00910B00" w:rsidRDefault="00F6533D" w:rsidP="00EC195B">
            <w:pPr>
              <w:pStyle w:val="afc"/>
            </w:pPr>
            <w:r>
              <w:t>6,</w:t>
            </w:r>
            <w:r w:rsidR="00EC195B">
              <w:t>3</w:t>
            </w:r>
          </w:p>
        </w:tc>
      </w:tr>
      <w:tr w:rsidR="00F6533D" w:rsidRPr="00910B00" w:rsidTr="009A4C24">
        <w:trPr>
          <w:jc w:val="center"/>
        </w:trPr>
        <w:tc>
          <w:tcPr>
            <w:tcW w:w="357" w:type="pct"/>
            <w:shd w:val="clear" w:color="auto" w:fill="auto"/>
          </w:tcPr>
          <w:p w:rsidR="00F6533D" w:rsidRPr="00910B00" w:rsidRDefault="00F6533D" w:rsidP="004404F8">
            <w:pPr>
              <w:pStyle w:val="affffffffffff8"/>
            </w:pPr>
            <w:r w:rsidRPr="00910B00">
              <w:t>6.5</w:t>
            </w:r>
          </w:p>
        </w:tc>
        <w:tc>
          <w:tcPr>
            <w:tcW w:w="1704" w:type="pct"/>
            <w:shd w:val="clear" w:color="auto" w:fill="auto"/>
          </w:tcPr>
          <w:p w:rsidR="00F6533D" w:rsidRPr="00910B00" w:rsidRDefault="00F6533D" w:rsidP="0008675D">
            <w:pPr>
              <w:pStyle w:val="afffffffffff2"/>
            </w:pPr>
            <w:r w:rsidRPr="00EC6313">
              <w:t>Ин</w:t>
            </w:r>
            <w:r>
              <w:t>ая</w:t>
            </w:r>
            <w:r w:rsidRPr="00EC6313">
              <w:t xml:space="preserve"> зон</w:t>
            </w:r>
            <w:r>
              <w:t>а</w:t>
            </w:r>
            <w:r w:rsidRPr="00EC6313">
              <w:t xml:space="preserve"> сельскохозяйственного назначения</w:t>
            </w:r>
          </w:p>
        </w:tc>
        <w:tc>
          <w:tcPr>
            <w:tcW w:w="1079" w:type="pct"/>
            <w:shd w:val="clear" w:color="auto" w:fill="auto"/>
          </w:tcPr>
          <w:p w:rsidR="00F6533D" w:rsidRPr="00910B00" w:rsidRDefault="00F6533D" w:rsidP="00F16BA9">
            <w:pPr>
              <w:pStyle w:val="afc"/>
            </w:pPr>
            <w:r w:rsidRPr="00910B00">
              <w:t>га</w:t>
            </w:r>
          </w:p>
        </w:tc>
        <w:tc>
          <w:tcPr>
            <w:tcW w:w="987" w:type="pct"/>
          </w:tcPr>
          <w:p w:rsidR="00F6533D" w:rsidRPr="00910B00" w:rsidRDefault="00F6533D" w:rsidP="00F16BA9">
            <w:pPr>
              <w:pStyle w:val="afc"/>
            </w:pPr>
            <w:r>
              <w:t>-</w:t>
            </w:r>
          </w:p>
        </w:tc>
        <w:tc>
          <w:tcPr>
            <w:tcW w:w="873" w:type="pct"/>
            <w:shd w:val="clear" w:color="auto" w:fill="auto"/>
          </w:tcPr>
          <w:p w:rsidR="00F6533D" w:rsidRPr="00910B00" w:rsidRDefault="00F6533D" w:rsidP="00F16BA9">
            <w:pPr>
              <w:pStyle w:val="afc"/>
            </w:pPr>
            <w:r>
              <w:t>2,0</w:t>
            </w:r>
          </w:p>
        </w:tc>
      </w:tr>
      <w:tr w:rsidR="00F6533D" w:rsidRPr="00910B00" w:rsidTr="009A4C24">
        <w:trPr>
          <w:jc w:val="center"/>
        </w:trPr>
        <w:tc>
          <w:tcPr>
            <w:tcW w:w="357" w:type="pct"/>
            <w:shd w:val="clear" w:color="auto" w:fill="auto"/>
          </w:tcPr>
          <w:p w:rsidR="00F6533D" w:rsidRPr="00910B00" w:rsidRDefault="00F6533D" w:rsidP="004404F8">
            <w:pPr>
              <w:pStyle w:val="affffffffffff8"/>
            </w:pPr>
            <w:r w:rsidRPr="00910B00">
              <w:t>6.6</w:t>
            </w:r>
          </w:p>
        </w:tc>
        <w:tc>
          <w:tcPr>
            <w:tcW w:w="1704" w:type="pct"/>
            <w:shd w:val="clear" w:color="auto" w:fill="auto"/>
          </w:tcPr>
          <w:p w:rsidR="00F6533D" w:rsidRPr="00910B00" w:rsidRDefault="00F6533D" w:rsidP="0008675D">
            <w:pPr>
              <w:pStyle w:val="afffffffffff2"/>
            </w:pPr>
            <w:r w:rsidRPr="00910B00">
              <w:t>Зоны рекреационного назначения</w:t>
            </w:r>
          </w:p>
        </w:tc>
        <w:tc>
          <w:tcPr>
            <w:tcW w:w="1079" w:type="pct"/>
            <w:shd w:val="clear" w:color="auto" w:fill="auto"/>
          </w:tcPr>
          <w:p w:rsidR="00F6533D" w:rsidRPr="00910B00" w:rsidRDefault="00F6533D" w:rsidP="00F16BA9">
            <w:pPr>
              <w:pStyle w:val="afc"/>
            </w:pPr>
            <w:r w:rsidRPr="00910B00">
              <w:t>га</w:t>
            </w:r>
          </w:p>
        </w:tc>
        <w:tc>
          <w:tcPr>
            <w:tcW w:w="987" w:type="pct"/>
          </w:tcPr>
          <w:p w:rsidR="00F6533D" w:rsidRPr="00910B00" w:rsidRDefault="00F6533D" w:rsidP="00F16BA9">
            <w:pPr>
              <w:pStyle w:val="afc"/>
            </w:pPr>
            <w:r>
              <w:t>17,6</w:t>
            </w:r>
          </w:p>
        </w:tc>
        <w:tc>
          <w:tcPr>
            <w:tcW w:w="873" w:type="pct"/>
            <w:shd w:val="clear" w:color="auto" w:fill="auto"/>
          </w:tcPr>
          <w:p w:rsidR="00F6533D" w:rsidRPr="00910B00" w:rsidRDefault="00942644" w:rsidP="00254649">
            <w:pPr>
              <w:pStyle w:val="afc"/>
            </w:pPr>
            <w:r>
              <w:t>3,6</w:t>
            </w:r>
          </w:p>
        </w:tc>
      </w:tr>
      <w:tr w:rsidR="00F6533D" w:rsidRPr="00910B00" w:rsidTr="009A4C24">
        <w:trPr>
          <w:jc w:val="center"/>
        </w:trPr>
        <w:tc>
          <w:tcPr>
            <w:tcW w:w="357" w:type="pct"/>
            <w:shd w:val="clear" w:color="auto" w:fill="auto"/>
          </w:tcPr>
          <w:p w:rsidR="00F6533D" w:rsidRPr="00910B00" w:rsidRDefault="00F6533D" w:rsidP="004404F8">
            <w:pPr>
              <w:pStyle w:val="affffffffffff8"/>
            </w:pPr>
            <w:r w:rsidRPr="00910B00">
              <w:t>6.7</w:t>
            </w:r>
          </w:p>
        </w:tc>
        <w:tc>
          <w:tcPr>
            <w:tcW w:w="1704" w:type="pct"/>
            <w:shd w:val="clear" w:color="auto" w:fill="auto"/>
          </w:tcPr>
          <w:p w:rsidR="00F6533D" w:rsidRPr="00910B00" w:rsidRDefault="00F6533D" w:rsidP="0008675D">
            <w:pPr>
              <w:pStyle w:val="afffffffffff2"/>
            </w:pPr>
            <w:r w:rsidRPr="00910B00">
              <w:t xml:space="preserve">Зона озеленённых территорий общего пользования </w:t>
            </w:r>
          </w:p>
        </w:tc>
        <w:tc>
          <w:tcPr>
            <w:tcW w:w="1079" w:type="pct"/>
            <w:shd w:val="clear" w:color="auto" w:fill="auto"/>
          </w:tcPr>
          <w:p w:rsidR="00F6533D" w:rsidRPr="00910B00" w:rsidRDefault="00F6533D" w:rsidP="00F16BA9">
            <w:pPr>
              <w:pStyle w:val="afc"/>
            </w:pPr>
            <w:r w:rsidRPr="00910B00">
              <w:t>га</w:t>
            </w:r>
          </w:p>
        </w:tc>
        <w:tc>
          <w:tcPr>
            <w:tcW w:w="987" w:type="pct"/>
          </w:tcPr>
          <w:p w:rsidR="00F6533D" w:rsidRPr="00910B00" w:rsidRDefault="00F6533D" w:rsidP="00F16BA9">
            <w:pPr>
              <w:pStyle w:val="afc"/>
            </w:pPr>
            <w:r>
              <w:t>3,5</w:t>
            </w:r>
          </w:p>
        </w:tc>
        <w:tc>
          <w:tcPr>
            <w:tcW w:w="873" w:type="pct"/>
            <w:shd w:val="clear" w:color="auto" w:fill="auto"/>
          </w:tcPr>
          <w:p w:rsidR="00F6533D" w:rsidRPr="00910B00" w:rsidRDefault="00F6533D" w:rsidP="00F16BA9">
            <w:pPr>
              <w:pStyle w:val="afc"/>
            </w:pPr>
            <w:r>
              <w:t>2,1</w:t>
            </w:r>
          </w:p>
        </w:tc>
      </w:tr>
      <w:tr w:rsidR="00F6533D" w:rsidRPr="00910B00" w:rsidTr="00C433F6">
        <w:trPr>
          <w:jc w:val="center"/>
        </w:trPr>
        <w:tc>
          <w:tcPr>
            <w:tcW w:w="357" w:type="pct"/>
            <w:shd w:val="clear" w:color="auto" w:fill="auto"/>
          </w:tcPr>
          <w:p w:rsidR="00F6533D" w:rsidRPr="00910B00" w:rsidRDefault="00F6533D" w:rsidP="004404F8">
            <w:pPr>
              <w:pStyle w:val="affffffffffff8"/>
            </w:pPr>
            <w:r w:rsidRPr="00910B00">
              <w:t>7</w:t>
            </w:r>
          </w:p>
        </w:tc>
        <w:tc>
          <w:tcPr>
            <w:tcW w:w="4643" w:type="pct"/>
            <w:gridSpan w:val="4"/>
            <w:shd w:val="clear" w:color="auto" w:fill="auto"/>
          </w:tcPr>
          <w:p w:rsidR="00F6533D" w:rsidRPr="00910B00" w:rsidRDefault="00F6533D" w:rsidP="0008675D">
            <w:pPr>
              <w:pStyle w:val="afffffffffff2"/>
            </w:pPr>
            <w:r>
              <w:t>За границами населённых пунктов</w:t>
            </w:r>
          </w:p>
        </w:tc>
      </w:tr>
      <w:tr w:rsidR="00F6533D" w:rsidRPr="00910B00" w:rsidTr="009A4C24">
        <w:trPr>
          <w:jc w:val="center"/>
        </w:trPr>
        <w:tc>
          <w:tcPr>
            <w:tcW w:w="357" w:type="pct"/>
            <w:shd w:val="clear" w:color="auto" w:fill="auto"/>
          </w:tcPr>
          <w:p w:rsidR="00F6533D" w:rsidRPr="00910B00" w:rsidRDefault="00F6533D" w:rsidP="004404F8">
            <w:pPr>
              <w:pStyle w:val="affffffffffff8"/>
            </w:pPr>
            <w:r w:rsidRPr="00910B00">
              <w:t>7.1</w:t>
            </w:r>
          </w:p>
        </w:tc>
        <w:tc>
          <w:tcPr>
            <w:tcW w:w="1704" w:type="pct"/>
            <w:shd w:val="clear" w:color="auto" w:fill="auto"/>
          </w:tcPr>
          <w:p w:rsidR="00F6533D" w:rsidRPr="00910B00" w:rsidRDefault="00F6533D" w:rsidP="0008675D">
            <w:pPr>
              <w:pStyle w:val="afffffffffff2"/>
            </w:pPr>
            <w:r w:rsidRPr="00910B00">
              <w:t>Зона инженерной инфраструктуры</w:t>
            </w:r>
          </w:p>
        </w:tc>
        <w:tc>
          <w:tcPr>
            <w:tcW w:w="1079" w:type="pct"/>
            <w:shd w:val="clear" w:color="auto" w:fill="auto"/>
          </w:tcPr>
          <w:p w:rsidR="00F6533D" w:rsidRPr="00910B00" w:rsidRDefault="00F6533D" w:rsidP="00ED771E">
            <w:pPr>
              <w:pStyle w:val="afc"/>
            </w:pPr>
            <w:r w:rsidRPr="00910B00">
              <w:t>га</w:t>
            </w:r>
          </w:p>
        </w:tc>
        <w:tc>
          <w:tcPr>
            <w:tcW w:w="987" w:type="pct"/>
          </w:tcPr>
          <w:p w:rsidR="00F6533D" w:rsidRPr="00910B00" w:rsidRDefault="00F6533D" w:rsidP="00ED771E">
            <w:pPr>
              <w:pStyle w:val="afc"/>
            </w:pPr>
            <w:r>
              <w:t>-</w:t>
            </w:r>
          </w:p>
        </w:tc>
        <w:tc>
          <w:tcPr>
            <w:tcW w:w="873" w:type="pct"/>
            <w:shd w:val="clear" w:color="auto" w:fill="auto"/>
          </w:tcPr>
          <w:p w:rsidR="00F6533D" w:rsidRPr="00910B00" w:rsidRDefault="00F6533D" w:rsidP="00ED771E">
            <w:pPr>
              <w:pStyle w:val="afc"/>
            </w:pPr>
            <w:r>
              <w:t>2,0</w:t>
            </w:r>
          </w:p>
        </w:tc>
      </w:tr>
      <w:tr w:rsidR="00F6533D" w:rsidRPr="00910B00" w:rsidTr="009A4C24">
        <w:trPr>
          <w:jc w:val="center"/>
        </w:trPr>
        <w:tc>
          <w:tcPr>
            <w:tcW w:w="357" w:type="pct"/>
            <w:shd w:val="clear" w:color="auto" w:fill="auto"/>
          </w:tcPr>
          <w:p w:rsidR="00F6533D" w:rsidRPr="00910B00" w:rsidRDefault="00F6533D" w:rsidP="004404F8">
            <w:pPr>
              <w:pStyle w:val="affffffffffff8"/>
            </w:pPr>
            <w:r w:rsidRPr="00910B00">
              <w:t>7.2</w:t>
            </w:r>
          </w:p>
        </w:tc>
        <w:tc>
          <w:tcPr>
            <w:tcW w:w="1704" w:type="pct"/>
            <w:shd w:val="clear" w:color="auto" w:fill="auto"/>
          </w:tcPr>
          <w:p w:rsidR="00F6533D" w:rsidRPr="00910B00" w:rsidRDefault="00F6533D" w:rsidP="0008675D">
            <w:pPr>
              <w:pStyle w:val="afffffffffff2"/>
            </w:pPr>
            <w:r w:rsidRPr="00910B00">
              <w:t>Зона транспортной инфраструктуры</w:t>
            </w:r>
          </w:p>
        </w:tc>
        <w:tc>
          <w:tcPr>
            <w:tcW w:w="1079" w:type="pct"/>
            <w:shd w:val="clear" w:color="auto" w:fill="auto"/>
          </w:tcPr>
          <w:p w:rsidR="00F6533D" w:rsidRPr="00910B00" w:rsidRDefault="00F6533D" w:rsidP="00ED771E">
            <w:pPr>
              <w:pStyle w:val="afc"/>
            </w:pPr>
            <w:r w:rsidRPr="00910B00">
              <w:t>га</w:t>
            </w:r>
          </w:p>
        </w:tc>
        <w:tc>
          <w:tcPr>
            <w:tcW w:w="987" w:type="pct"/>
          </w:tcPr>
          <w:p w:rsidR="00F6533D" w:rsidRPr="00910B00" w:rsidRDefault="00F6533D" w:rsidP="00ED771E">
            <w:pPr>
              <w:pStyle w:val="afc"/>
            </w:pPr>
            <w:r w:rsidRPr="00BB11C4">
              <w:t>188,4</w:t>
            </w:r>
          </w:p>
        </w:tc>
        <w:tc>
          <w:tcPr>
            <w:tcW w:w="873" w:type="pct"/>
            <w:shd w:val="clear" w:color="auto" w:fill="auto"/>
          </w:tcPr>
          <w:p w:rsidR="00F6533D" w:rsidRPr="00910B00" w:rsidRDefault="00F6533D" w:rsidP="00EC195B">
            <w:pPr>
              <w:pStyle w:val="afc"/>
            </w:pPr>
            <w:r>
              <w:t>276,</w:t>
            </w:r>
            <w:r w:rsidR="00EC195B">
              <w:t>5</w:t>
            </w:r>
          </w:p>
        </w:tc>
      </w:tr>
      <w:tr w:rsidR="00F6533D" w:rsidRPr="00910B00" w:rsidTr="009A4C24">
        <w:trPr>
          <w:jc w:val="center"/>
        </w:trPr>
        <w:tc>
          <w:tcPr>
            <w:tcW w:w="357" w:type="pct"/>
            <w:shd w:val="clear" w:color="auto" w:fill="auto"/>
          </w:tcPr>
          <w:p w:rsidR="00F6533D" w:rsidRPr="00910B00" w:rsidRDefault="00F6533D" w:rsidP="004404F8">
            <w:pPr>
              <w:pStyle w:val="affffffffffff8"/>
            </w:pPr>
            <w:r w:rsidRPr="00910B00">
              <w:t>7.3</w:t>
            </w:r>
          </w:p>
        </w:tc>
        <w:tc>
          <w:tcPr>
            <w:tcW w:w="1704" w:type="pct"/>
            <w:shd w:val="clear" w:color="auto" w:fill="auto"/>
          </w:tcPr>
          <w:p w:rsidR="00F6533D" w:rsidRPr="00910B00" w:rsidRDefault="00F6533D" w:rsidP="0008675D">
            <w:pPr>
              <w:pStyle w:val="afffffffffff2"/>
            </w:pPr>
            <w:r w:rsidRPr="00910B00">
              <w:t>Зона сельскохозяйственного использования</w:t>
            </w:r>
          </w:p>
        </w:tc>
        <w:tc>
          <w:tcPr>
            <w:tcW w:w="1079" w:type="pct"/>
            <w:shd w:val="clear" w:color="auto" w:fill="auto"/>
          </w:tcPr>
          <w:p w:rsidR="00F6533D" w:rsidRPr="00910B00" w:rsidRDefault="00F6533D" w:rsidP="00ED771E">
            <w:pPr>
              <w:pStyle w:val="afc"/>
            </w:pPr>
            <w:r w:rsidRPr="00910B00">
              <w:t>га</w:t>
            </w:r>
          </w:p>
        </w:tc>
        <w:tc>
          <w:tcPr>
            <w:tcW w:w="987" w:type="pct"/>
          </w:tcPr>
          <w:p w:rsidR="00F6533D" w:rsidRPr="00910B00" w:rsidRDefault="00F6533D" w:rsidP="00ED771E">
            <w:pPr>
              <w:pStyle w:val="afc"/>
            </w:pPr>
            <w:r w:rsidRPr="00BB11C4">
              <w:t>3524,1</w:t>
            </w:r>
          </w:p>
        </w:tc>
        <w:tc>
          <w:tcPr>
            <w:tcW w:w="873" w:type="pct"/>
            <w:shd w:val="clear" w:color="auto" w:fill="auto"/>
          </w:tcPr>
          <w:p w:rsidR="00F6533D" w:rsidRPr="00910B00" w:rsidRDefault="00EC195B" w:rsidP="00EB4552">
            <w:pPr>
              <w:pStyle w:val="afc"/>
            </w:pPr>
            <w:r>
              <w:t>255</w:t>
            </w:r>
            <w:r w:rsidR="00EB4552">
              <w:t>7</w:t>
            </w:r>
            <w:r>
              <w:t>,</w:t>
            </w:r>
            <w:r w:rsidR="00EB4552">
              <w:t>0</w:t>
            </w:r>
          </w:p>
        </w:tc>
      </w:tr>
      <w:tr w:rsidR="00C12512" w:rsidRPr="00910B00" w:rsidTr="00C12512">
        <w:trPr>
          <w:trHeight w:val="15"/>
          <w:jc w:val="center"/>
        </w:trPr>
        <w:tc>
          <w:tcPr>
            <w:tcW w:w="357" w:type="pct"/>
            <w:shd w:val="clear" w:color="auto" w:fill="auto"/>
          </w:tcPr>
          <w:p w:rsidR="00C12512" w:rsidRPr="00910B00" w:rsidRDefault="00C12512" w:rsidP="004404F8">
            <w:pPr>
              <w:pStyle w:val="affffffffffff8"/>
            </w:pPr>
            <w:r w:rsidRPr="00910B00">
              <w:t>7.4</w:t>
            </w:r>
          </w:p>
        </w:tc>
        <w:tc>
          <w:tcPr>
            <w:tcW w:w="1704" w:type="pct"/>
            <w:shd w:val="clear" w:color="auto" w:fill="auto"/>
          </w:tcPr>
          <w:p w:rsidR="00C12512" w:rsidRPr="00910B00" w:rsidRDefault="00C12512" w:rsidP="0008675D">
            <w:pPr>
              <w:pStyle w:val="afffffffffff2"/>
            </w:pPr>
            <w:r w:rsidRPr="00910B00">
              <w:t>Зона садоводства, огородничества</w:t>
            </w:r>
          </w:p>
        </w:tc>
        <w:tc>
          <w:tcPr>
            <w:tcW w:w="1079" w:type="pct"/>
            <w:shd w:val="clear" w:color="auto" w:fill="auto"/>
          </w:tcPr>
          <w:p w:rsidR="00C12512" w:rsidRPr="00910B00" w:rsidRDefault="00C12512" w:rsidP="00ED771E">
            <w:pPr>
              <w:pStyle w:val="afc"/>
            </w:pPr>
            <w:r w:rsidRPr="00910B00">
              <w:t>га</w:t>
            </w:r>
          </w:p>
        </w:tc>
        <w:tc>
          <w:tcPr>
            <w:tcW w:w="987" w:type="pct"/>
          </w:tcPr>
          <w:p w:rsidR="00C12512" w:rsidRPr="00910B00" w:rsidRDefault="00FD15AF" w:rsidP="00ED771E">
            <w:pPr>
              <w:pStyle w:val="afc"/>
            </w:pPr>
            <w:r>
              <w:t>-</w:t>
            </w:r>
          </w:p>
        </w:tc>
        <w:tc>
          <w:tcPr>
            <w:tcW w:w="873" w:type="pct"/>
            <w:shd w:val="clear" w:color="auto" w:fill="auto"/>
          </w:tcPr>
          <w:p w:rsidR="00C12512" w:rsidRPr="00910B00" w:rsidRDefault="00C12512" w:rsidP="00ED771E">
            <w:pPr>
              <w:pStyle w:val="afc"/>
            </w:pPr>
            <w:r>
              <w:t>331,0</w:t>
            </w:r>
          </w:p>
        </w:tc>
      </w:tr>
      <w:tr w:rsidR="00F6533D" w:rsidRPr="00910B00" w:rsidTr="009A4C24">
        <w:trPr>
          <w:jc w:val="center"/>
        </w:trPr>
        <w:tc>
          <w:tcPr>
            <w:tcW w:w="357" w:type="pct"/>
            <w:shd w:val="clear" w:color="auto" w:fill="auto"/>
          </w:tcPr>
          <w:p w:rsidR="00F6533D" w:rsidRPr="00910B00" w:rsidRDefault="00F6533D" w:rsidP="004404F8">
            <w:pPr>
              <w:pStyle w:val="affffffffffff8"/>
            </w:pPr>
            <w:r w:rsidRPr="00910B00">
              <w:t>7.5</w:t>
            </w:r>
          </w:p>
        </w:tc>
        <w:tc>
          <w:tcPr>
            <w:tcW w:w="1704" w:type="pct"/>
            <w:shd w:val="clear" w:color="auto" w:fill="auto"/>
          </w:tcPr>
          <w:p w:rsidR="00F6533D" w:rsidRPr="00910B00" w:rsidRDefault="00F6533D" w:rsidP="0008675D">
            <w:pPr>
              <w:pStyle w:val="afffffffffff2"/>
            </w:pPr>
            <w:r w:rsidRPr="00EC6313">
              <w:t>Ин</w:t>
            </w:r>
            <w:r>
              <w:t>ая</w:t>
            </w:r>
            <w:r w:rsidRPr="00EC6313">
              <w:t xml:space="preserve"> зон</w:t>
            </w:r>
            <w:r>
              <w:t>а</w:t>
            </w:r>
            <w:r w:rsidRPr="00EC6313">
              <w:t xml:space="preserve"> сельскохозяйственного назначения</w:t>
            </w:r>
          </w:p>
        </w:tc>
        <w:tc>
          <w:tcPr>
            <w:tcW w:w="1079" w:type="pct"/>
            <w:shd w:val="clear" w:color="auto" w:fill="auto"/>
          </w:tcPr>
          <w:p w:rsidR="00F6533D" w:rsidRPr="00910B00" w:rsidRDefault="00F6533D" w:rsidP="00ED771E">
            <w:pPr>
              <w:pStyle w:val="afc"/>
            </w:pPr>
            <w:r w:rsidRPr="00910B00">
              <w:t>га</w:t>
            </w:r>
          </w:p>
        </w:tc>
        <w:tc>
          <w:tcPr>
            <w:tcW w:w="987" w:type="pct"/>
          </w:tcPr>
          <w:p w:rsidR="00F6533D" w:rsidRPr="00910B00" w:rsidRDefault="00F6533D" w:rsidP="00ED771E">
            <w:pPr>
              <w:pStyle w:val="afc"/>
            </w:pPr>
            <w:r>
              <w:t>-</w:t>
            </w:r>
          </w:p>
        </w:tc>
        <w:tc>
          <w:tcPr>
            <w:tcW w:w="873" w:type="pct"/>
            <w:shd w:val="clear" w:color="auto" w:fill="auto"/>
          </w:tcPr>
          <w:p w:rsidR="00F6533D" w:rsidRPr="00910B00" w:rsidRDefault="00F6533D" w:rsidP="00ED771E">
            <w:pPr>
              <w:pStyle w:val="afc"/>
            </w:pPr>
            <w:r>
              <w:t>18,4</w:t>
            </w:r>
          </w:p>
        </w:tc>
      </w:tr>
      <w:tr w:rsidR="00F6533D" w:rsidRPr="00910B00" w:rsidTr="009A4C24">
        <w:trPr>
          <w:jc w:val="center"/>
        </w:trPr>
        <w:tc>
          <w:tcPr>
            <w:tcW w:w="357" w:type="pct"/>
            <w:shd w:val="clear" w:color="auto" w:fill="auto"/>
          </w:tcPr>
          <w:p w:rsidR="00F6533D" w:rsidRPr="00910B00" w:rsidRDefault="00F6533D" w:rsidP="004404F8">
            <w:pPr>
              <w:pStyle w:val="affffffffffff8"/>
            </w:pPr>
            <w:r w:rsidRPr="00910B00">
              <w:t>7.6</w:t>
            </w:r>
          </w:p>
        </w:tc>
        <w:tc>
          <w:tcPr>
            <w:tcW w:w="1704" w:type="pct"/>
            <w:shd w:val="clear" w:color="auto" w:fill="auto"/>
          </w:tcPr>
          <w:p w:rsidR="00F6533D" w:rsidRPr="00910B00" w:rsidRDefault="00F6533D" w:rsidP="0008675D">
            <w:pPr>
              <w:pStyle w:val="afffffffffff2"/>
            </w:pPr>
            <w:r w:rsidRPr="00966CE4">
              <w:t>Производственная зона сельскохозяйственных предприятий</w:t>
            </w:r>
          </w:p>
        </w:tc>
        <w:tc>
          <w:tcPr>
            <w:tcW w:w="1079" w:type="pct"/>
            <w:shd w:val="clear" w:color="auto" w:fill="auto"/>
          </w:tcPr>
          <w:p w:rsidR="00F6533D" w:rsidRPr="00910B00" w:rsidRDefault="00F6533D" w:rsidP="00ED771E">
            <w:pPr>
              <w:pStyle w:val="afc"/>
            </w:pPr>
            <w:r w:rsidRPr="00910B00">
              <w:t>га</w:t>
            </w:r>
          </w:p>
        </w:tc>
        <w:tc>
          <w:tcPr>
            <w:tcW w:w="987" w:type="pct"/>
          </w:tcPr>
          <w:p w:rsidR="00F6533D" w:rsidRPr="00910B00" w:rsidRDefault="00F6533D" w:rsidP="00ED771E">
            <w:pPr>
              <w:pStyle w:val="afc"/>
            </w:pPr>
            <w:r>
              <w:t>-</w:t>
            </w:r>
          </w:p>
        </w:tc>
        <w:tc>
          <w:tcPr>
            <w:tcW w:w="873" w:type="pct"/>
            <w:shd w:val="clear" w:color="auto" w:fill="auto"/>
          </w:tcPr>
          <w:p w:rsidR="00F6533D" w:rsidRPr="00910B00" w:rsidRDefault="00F6533D" w:rsidP="00ED771E">
            <w:pPr>
              <w:pStyle w:val="afc"/>
            </w:pPr>
            <w:r>
              <w:t>31,2</w:t>
            </w:r>
          </w:p>
        </w:tc>
      </w:tr>
      <w:tr w:rsidR="00F6533D" w:rsidRPr="00910B00" w:rsidTr="009A4C24">
        <w:trPr>
          <w:jc w:val="center"/>
        </w:trPr>
        <w:tc>
          <w:tcPr>
            <w:tcW w:w="357" w:type="pct"/>
            <w:shd w:val="clear" w:color="auto" w:fill="auto"/>
          </w:tcPr>
          <w:p w:rsidR="00F6533D" w:rsidRPr="00910B00" w:rsidRDefault="00F6533D" w:rsidP="004404F8">
            <w:pPr>
              <w:pStyle w:val="affffffffffff8"/>
            </w:pPr>
            <w:r w:rsidRPr="00910B00">
              <w:t>7.7</w:t>
            </w:r>
          </w:p>
        </w:tc>
        <w:tc>
          <w:tcPr>
            <w:tcW w:w="1704" w:type="pct"/>
            <w:shd w:val="clear" w:color="auto" w:fill="auto"/>
          </w:tcPr>
          <w:p w:rsidR="00F6533D" w:rsidRPr="00910B00" w:rsidRDefault="00F6533D" w:rsidP="0008675D">
            <w:pPr>
              <w:pStyle w:val="afffffffffff2"/>
            </w:pPr>
            <w:r w:rsidRPr="00910B00">
              <w:t>Зоны рекреационного назначения</w:t>
            </w:r>
          </w:p>
        </w:tc>
        <w:tc>
          <w:tcPr>
            <w:tcW w:w="1079" w:type="pct"/>
            <w:shd w:val="clear" w:color="auto" w:fill="auto"/>
          </w:tcPr>
          <w:p w:rsidR="00F6533D" w:rsidRPr="00910B00" w:rsidRDefault="00F6533D" w:rsidP="00ED771E">
            <w:pPr>
              <w:pStyle w:val="afc"/>
            </w:pPr>
            <w:r w:rsidRPr="00910B00">
              <w:t>га</w:t>
            </w:r>
          </w:p>
        </w:tc>
        <w:tc>
          <w:tcPr>
            <w:tcW w:w="987" w:type="pct"/>
          </w:tcPr>
          <w:p w:rsidR="00F6533D" w:rsidRPr="00910B00" w:rsidRDefault="00F6533D" w:rsidP="00ED771E">
            <w:pPr>
              <w:pStyle w:val="afc"/>
            </w:pPr>
            <w:r w:rsidRPr="00BB11C4">
              <w:t>265,8</w:t>
            </w:r>
          </w:p>
        </w:tc>
        <w:tc>
          <w:tcPr>
            <w:tcW w:w="873" w:type="pct"/>
            <w:shd w:val="clear" w:color="auto" w:fill="auto"/>
          </w:tcPr>
          <w:p w:rsidR="00F6533D" w:rsidRPr="00910B00" w:rsidRDefault="00EC195B" w:rsidP="009A389B">
            <w:pPr>
              <w:pStyle w:val="afc"/>
            </w:pPr>
            <w:r w:rsidRPr="009A389B">
              <w:t>21</w:t>
            </w:r>
            <w:r w:rsidR="009A389B" w:rsidRPr="009A389B">
              <w:t>3</w:t>
            </w:r>
            <w:r w:rsidRPr="009A389B">
              <w:t>,</w:t>
            </w:r>
            <w:r w:rsidR="009A389B" w:rsidRPr="009A389B">
              <w:t>4</w:t>
            </w:r>
          </w:p>
        </w:tc>
      </w:tr>
      <w:tr w:rsidR="00F6533D" w:rsidRPr="00910B00" w:rsidTr="009A4C24">
        <w:trPr>
          <w:jc w:val="center"/>
        </w:trPr>
        <w:tc>
          <w:tcPr>
            <w:tcW w:w="357" w:type="pct"/>
            <w:shd w:val="clear" w:color="auto" w:fill="auto"/>
          </w:tcPr>
          <w:p w:rsidR="00F6533D" w:rsidRPr="00910B00" w:rsidRDefault="00F6533D" w:rsidP="004404F8">
            <w:pPr>
              <w:pStyle w:val="affffffffffff8"/>
            </w:pPr>
            <w:r w:rsidRPr="00910B00">
              <w:t>7.8</w:t>
            </w:r>
          </w:p>
        </w:tc>
        <w:tc>
          <w:tcPr>
            <w:tcW w:w="1704" w:type="pct"/>
            <w:shd w:val="clear" w:color="auto" w:fill="auto"/>
          </w:tcPr>
          <w:p w:rsidR="00F6533D" w:rsidRPr="00910B00" w:rsidRDefault="00F6533D" w:rsidP="0008675D">
            <w:pPr>
              <w:pStyle w:val="afffffffffff2"/>
            </w:pPr>
            <w:r w:rsidRPr="00910B00">
              <w:t xml:space="preserve">Зона озеленённых территорий общего пользования </w:t>
            </w:r>
          </w:p>
        </w:tc>
        <w:tc>
          <w:tcPr>
            <w:tcW w:w="1079" w:type="pct"/>
            <w:shd w:val="clear" w:color="auto" w:fill="auto"/>
          </w:tcPr>
          <w:p w:rsidR="00F6533D" w:rsidRPr="00910B00" w:rsidRDefault="00F6533D" w:rsidP="00ED771E">
            <w:pPr>
              <w:pStyle w:val="afc"/>
            </w:pPr>
            <w:r w:rsidRPr="00910B00">
              <w:t>га</w:t>
            </w:r>
          </w:p>
        </w:tc>
        <w:tc>
          <w:tcPr>
            <w:tcW w:w="987" w:type="pct"/>
          </w:tcPr>
          <w:p w:rsidR="00F6533D" w:rsidRPr="00910B00" w:rsidRDefault="00F6533D" w:rsidP="00ED771E">
            <w:pPr>
              <w:pStyle w:val="afc"/>
            </w:pPr>
            <w:r>
              <w:t>-</w:t>
            </w:r>
          </w:p>
        </w:tc>
        <w:tc>
          <w:tcPr>
            <w:tcW w:w="873" w:type="pct"/>
            <w:shd w:val="clear" w:color="auto" w:fill="auto"/>
          </w:tcPr>
          <w:p w:rsidR="00F6533D" w:rsidRPr="00910B00" w:rsidRDefault="00F6533D" w:rsidP="00ED771E">
            <w:pPr>
              <w:pStyle w:val="afc"/>
            </w:pPr>
            <w:r>
              <w:t>0,7</w:t>
            </w:r>
          </w:p>
        </w:tc>
      </w:tr>
      <w:tr w:rsidR="00F6533D" w:rsidRPr="00910B00" w:rsidTr="009A4C24">
        <w:trPr>
          <w:jc w:val="center"/>
        </w:trPr>
        <w:tc>
          <w:tcPr>
            <w:tcW w:w="357" w:type="pct"/>
            <w:shd w:val="clear" w:color="auto" w:fill="auto"/>
          </w:tcPr>
          <w:p w:rsidR="00F6533D" w:rsidRPr="00910B00" w:rsidRDefault="00F6533D" w:rsidP="004404F8">
            <w:pPr>
              <w:pStyle w:val="affffffffffff8"/>
            </w:pPr>
            <w:r w:rsidRPr="00910B00">
              <w:t>7.9</w:t>
            </w:r>
          </w:p>
        </w:tc>
        <w:tc>
          <w:tcPr>
            <w:tcW w:w="1704" w:type="pct"/>
            <w:shd w:val="clear" w:color="auto" w:fill="auto"/>
          </w:tcPr>
          <w:p w:rsidR="00F6533D" w:rsidRPr="00910B00" w:rsidRDefault="00F6533D" w:rsidP="0008675D">
            <w:pPr>
              <w:pStyle w:val="afffffffffff2"/>
            </w:pPr>
            <w:r>
              <w:t>Зона отдыха</w:t>
            </w:r>
          </w:p>
        </w:tc>
        <w:tc>
          <w:tcPr>
            <w:tcW w:w="1079" w:type="pct"/>
            <w:shd w:val="clear" w:color="auto" w:fill="auto"/>
          </w:tcPr>
          <w:p w:rsidR="00F6533D" w:rsidRPr="00910B00" w:rsidRDefault="00F6533D" w:rsidP="00ED771E">
            <w:pPr>
              <w:pStyle w:val="afc"/>
            </w:pPr>
            <w:r w:rsidRPr="00910B00">
              <w:t>га</w:t>
            </w:r>
          </w:p>
        </w:tc>
        <w:tc>
          <w:tcPr>
            <w:tcW w:w="987" w:type="pct"/>
          </w:tcPr>
          <w:p w:rsidR="00F6533D" w:rsidRPr="00910B00" w:rsidRDefault="00F6533D" w:rsidP="00ED771E">
            <w:pPr>
              <w:pStyle w:val="afc"/>
            </w:pPr>
            <w:r>
              <w:t>-</w:t>
            </w:r>
          </w:p>
        </w:tc>
        <w:tc>
          <w:tcPr>
            <w:tcW w:w="873" w:type="pct"/>
            <w:shd w:val="clear" w:color="auto" w:fill="auto"/>
          </w:tcPr>
          <w:p w:rsidR="00F6533D" w:rsidRPr="00910B00" w:rsidRDefault="00F6533D" w:rsidP="00ED771E">
            <w:pPr>
              <w:pStyle w:val="afc"/>
            </w:pPr>
            <w:r>
              <w:t>26,1</w:t>
            </w:r>
          </w:p>
        </w:tc>
      </w:tr>
      <w:tr w:rsidR="00F6533D" w:rsidRPr="00910B00" w:rsidTr="009A4C24">
        <w:trPr>
          <w:jc w:val="center"/>
        </w:trPr>
        <w:tc>
          <w:tcPr>
            <w:tcW w:w="357" w:type="pct"/>
            <w:shd w:val="clear" w:color="auto" w:fill="auto"/>
          </w:tcPr>
          <w:p w:rsidR="00F6533D" w:rsidRPr="00910B00" w:rsidRDefault="00F6533D" w:rsidP="004404F8">
            <w:pPr>
              <w:pStyle w:val="affffffffffff8"/>
            </w:pPr>
            <w:r>
              <w:t>7.10</w:t>
            </w:r>
          </w:p>
        </w:tc>
        <w:tc>
          <w:tcPr>
            <w:tcW w:w="1704" w:type="pct"/>
            <w:shd w:val="clear" w:color="auto" w:fill="auto"/>
          </w:tcPr>
          <w:p w:rsidR="00F6533D" w:rsidRDefault="00F6533D" w:rsidP="0008675D">
            <w:pPr>
              <w:pStyle w:val="afffffffffff2"/>
            </w:pPr>
            <w:r w:rsidRPr="00910B00">
              <w:t>Зона лесов</w:t>
            </w:r>
          </w:p>
        </w:tc>
        <w:tc>
          <w:tcPr>
            <w:tcW w:w="1079" w:type="pct"/>
            <w:shd w:val="clear" w:color="auto" w:fill="auto"/>
          </w:tcPr>
          <w:p w:rsidR="00F6533D" w:rsidRPr="00910B00" w:rsidRDefault="00F6533D" w:rsidP="00ED771E">
            <w:pPr>
              <w:pStyle w:val="afc"/>
            </w:pPr>
            <w:r w:rsidRPr="00910B00">
              <w:t>га</w:t>
            </w:r>
          </w:p>
        </w:tc>
        <w:tc>
          <w:tcPr>
            <w:tcW w:w="987" w:type="pct"/>
          </w:tcPr>
          <w:p w:rsidR="00F6533D" w:rsidRPr="00910B00" w:rsidRDefault="00F6533D" w:rsidP="00ED771E">
            <w:pPr>
              <w:pStyle w:val="afc"/>
            </w:pPr>
            <w:r w:rsidRPr="00BB11C4">
              <w:t>15043,5</w:t>
            </w:r>
          </w:p>
        </w:tc>
        <w:tc>
          <w:tcPr>
            <w:tcW w:w="873" w:type="pct"/>
            <w:shd w:val="clear" w:color="auto" w:fill="auto"/>
          </w:tcPr>
          <w:p w:rsidR="00F6533D" w:rsidRPr="00910B00" w:rsidRDefault="00EC195B" w:rsidP="00254649">
            <w:pPr>
              <w:pStyle w:val="afc"/>
            </w:pPr>
            <w:r>
              <w:t>12403,2</w:t>
            </w:r>
          </w:p>
        </w:tc>
      </w:tr>
      <w:tr w:rsidR="00F6533D" w:rsidRPr="00910B00" w:rsidTr="009A4C24">
        <w:trPr>
          <w:jc w:val="center"/>
        </w:trPr>
        <w:tc>
          <w:tcPr>
            <w:tcW w:w="357" w:type="pct"/>
            <w:shd w:val="clear" w:color="auto" w:fill="auto"/>
          </w:tcPr>
          <w:p w:rsidR="00F6533D" w:rsidRPr="00910B00" w:rsidRDefault="00F6533D" w:rsidP="004404F8">
            <w:pPr>
              <w:pStyle w:val="affffffffffff8"/>
            </w:pPr>
            <w:r>
              <w:t>7.11</w:t>
            </w:r>
          </w:p>
        </w:tc>
        <w:tc>
          <w:tcPr>
            <w:tcW w:w="1704" w:type="pct"/>
            <w:shd w:val="clear" w:color="auto" w:fill="auto"/>
          </w:tcPr>
          <w:p w:rsidR="00F6533D" w:rsidRDefault="00F6533D" w:rsidP="0008675D">
            <w:pPr>
              <w:pStyle w:val="afffffffffff2"/>
            </w:pPr>
            <w:r w:rsidRPr="00910B00">
              <w:t>Зона акваторий</w:t>
            </w:r>
          </w:p>
        </w:tc>
        <w:tc>
          <w:tcPr>
            <w:tcW w:w="1079" w:type="pct"/>
            <w:shd w:val="clear" w:color="auto" w:fill="auto"/>
          </w:tcPr>
          <w:p w:rsidR="00F6533D" w:rsidRPr="00910B00" w:rsidRDefault="00F6533D" w:rsidP="00ED771E">
            <w:pPr>
              <w:pStyle w:val="afc"/>
            </w:pPr>
            <w:r>
              <w:t>га</w:t>
            </w:r>
          </w:p>
        </w:tc>
        <w:tc>
          <w:tcPr>
            <w:tcW w:w="987" w:type="pct"/>
          </w:tcPr>
          <w:p w:rsidR="00F6533D" w:rsidRPr="00910B00" w:rsidRDefault="00F6533D" w:rsidP="00ED771E">
            <w:pPr>
              <w:pStyle w:val="afc"/>
            </w:pPr>
            <w:r>
              <w:t>-</w:t>
            </w:r>
          </w:p>
        </w:tc>
        <w:tc>
          <w:tcPr>
            <w:tcW w:w="873" w:type="pct"/>
            <w:shd w:val="clear" w:color="auto" w:fill="auto"/>
          </w:tcPr>
          <w:p w:rsidR="00F6533D" w:rsidRPr="00910B00" w:rsidRDefault="00F6533D" w:rsidP="006978F8">
            <w:pPr>
              <w:pStyle w:val="afc"/>
            </w:pPr>
            <w:r>
              <w:t>3154,7</w:t>
            </w:r>
          </w:p>
        </w:tc>
      </w:tr>
      <w:tr w:rsidR="00F6533D" w:rsidRPr="00910B00" w:rsidTr="00C433F6">
        <w:trPr>
          <w:jc w:val="center"/>
        </w:trPr>
        <w:tc>
          <w:tcPr>
            <w:tcW w:w="357" w:type="pct"/>
            <w:shd w:val="clear" w:color="auto" w:fill="auto"/>
          </w:tcPr>
          <w:p w:rsidR="00F6533D" w:rsidRDefault="00F6533D" w:rsidP="004404F8">
            <w:pPr>
              <w:pStyle w:val="affffffffffff8"/>
            </w:pPr>
            <w:r w:rsidRPr="00910B00">
              <w:t>I</w:t>
            </w:r>
            <w:r w:rsidRPr="00910B00">
              <w:rPr>
                <w:lang w:val="en-US"/>
              </w:rPr>
              <w:t>V</w:t>
            </w:r>
          </w:p>
        </w:tc>
        <w:tc>
          <w:tcPr>
            <w:tcW w:w="4643" w:type="pct"/>
            <w:gridSpan w:val="4"/>
            <w:shd w:val="clear" w:color="auto" w:fill="auto"/>
          </w:tcPr>
          <w:p w:rsidR="00F6533D" w:rsidRDefault="00F6533D" w:rsidP="0008675D">
            <w:pPr>
              <w:pStyle w:val="afffffffffff2"/>
            </w:pPr>
            <w:r>
              <w:t>НАСЕЛЕНИЕ</w:t>
            </w:r>
          </w:p>
        </w:tc>
      </w:tr>
      <w:tr w:rsidR="00F6533D" w:rsidRPr="00910B00" w:rsidTr="009A4C24">
        <w:trPr>
          <w:jc w:val="center"/>
        </w:trPr>
        <w:tc>
          <w:tcPr>
            <w:tcW w:w="357" w:type="pct"/>
            <w:shd w:val="clear" w:color="auto" w:fill="auto"/>
          </w:tcPr>
          <w:p w:rsidR="00F6533D" w:rsidRDefault="00F6533D" w:rsidP="004404F8">
            <w:pPr>
              <w:pStyle w:val="affffffffffff8"/>
            </w:pPr>
          </w:p>
        </w:tc>
        <w:tc>
          <w:tcPr>
            <w:tcW w:w="1704" w:type="pct"/>
            <w:shd w:val="clear" w:color="auto" w:fill="auto"/>
          </w:tcPr>
          <w:p w:rsidR="00F6533D" w:rsidRPr="00EB4F8B" w:rsidRDefault="00F6533D" w:rsidP="0008675D">
            <w:pPr>
              <w:pStyle w:val="afffffffffff2"/>
            </w:pPr>
            <w:r w:rsidRPr="000145F4">
              <w:t>Общая численность населения</w:t>
            </w:r>
          </w:p>
        </w:tc>
        <w:tc>
          <w:tcPr>
            <w:tcW w:w="1079" w:type="pct"/>
            <w:shd w:val="clear" w:color="auto" w:fill="auto"/>
          </w:tcPr>
          <w:p w:rsidR="00F6533D" w:rsidRPr="00EB4F8B" w:rsidRDefault="00F6533D" w:rsidP="00FF6FE6">
            <w:pPr>
              <w:pStyle w:val="afc"/>
            </w:pPr>
            <w:r>
              <w:t>человек</w:t>
            </w:r>
          </w:p>
        </w:tc>
        <w:tc>
          <w:tcPr>
            <w:tcW w:w="987" w:type="pct"/>
          </w:tcPr>
          <w:p w:rsidR="00F6533D" w:rsidRPr="00285602" w:rsidRDefault="00F6533D" w:rsidP="00FF6FE6">
            <w:pPr>
              <w:pStyle w:val="afc"/>
            </w:pPr>
            <w:r>
              <w:t>1965</w:t>
            </w:r>
          </w:p>
        </w:tc>
        <w:tc>
          <w:tcPr>
            <w:tcW w:w="873" w:type="pct"/>
            <w:shd w:val="clear" w:color="auto" w:fill="auto"/>
          </w:tcPr>
          <w:p w:rsidR="00F6533D" w:rsidRPr="00285602" w:rsidRDefault="00F6533D" w:rsidP="00EC195B">
            <w:pPr>
              <w:pStyle w:val="afc"/>
            </w:pPr>
            <w:r>
              <w:t>2</w:t>
            </w:r>
            <w:r w:rsidR="00EC195B">
              <w:t>635</w:t>
            </w:r>
          </w:p>
        </w:tc>
      </w:tr>
      <w:tr w:rsidR="00F6533D" w:rsidRPr="00910B00" w:rsidTr="00C433F6">
        <w:tblPrEx>
          <w:jc w:val="left"/>
        </w:tblPrEx>
        <w:tc>
          <w:tcPr>
            <w:tcW w:w="357" w:type="pct"/>
            <w:shd w:val="clear" w:color="auto" w:fill="auto"/>
          </w:tcPr>
          <w:p w:rsidR="00F6533D" w:rsidRPr="00910B00" w:rsidRDefault="00F6533D" w:rsidP="0008675D">
            <w:pPr>
              <w:pStyle w:val="afffffffffff2"/>
              <w:rPr>
                <w:lang w:val="en-US"/>
              </w:rPr>
            </w:pPr>
            <w:r w:rsidRPr="00910B00">
              <w:rPr>
                <w:lang w:val="en-US"/>
              </w:rPr>
              <w:t>V</w:t>
            </w:r>
          </w:p>
        </w:tc>
        <w:tc>
          <w:tcPr>
            <w:tcW w:w="4643" w:type="pct"/>
            <w:gridSpan w:val="4"/>
            <w:shd w:val="clear" w:color="auto" w:fill="auto"/>
          </w:tcPr>
          <w:p w:rsidR="00F6533D" w:rsidRPr="00910B00" w:rsidRDefault="00F6533D" w:rsidP="0008675D">
            <w:pPr>
              <w:pStyle w:val="afffffffffff2"/>
            </w:pPr>
            <w:r w:rsidRPr="00910B00">
              <w:t>ЖИЛИЩНЫЙ ФОНД</w:t>
            </w:r>
          </w:p>
        </w:tc>
      </w:tr>
      <w:tr w:rsidR="00F6533D" w:rsidRPr="00910B00" w:rsidTr="009A4C24">
        <w:tblPrEx>
          <w:jc w:val="left"/>
        </w:tblPrEx>
        <w:tc>
          <w:tcPr>
            <w:tcW w:w="357" w:type="pct"/>
            <w:shd w:val="clear" w:color="auto" w:fill="auto"/>
          </w:tcPr>
          <w:p w:rsidR="00F6533D" w:rsidRPr="00910B00" w:rsidRDefault="00EC195B" w:rsidP="004404F8">
            <w:pPr>
              <w:pStyle w:val="affffffffffff8"/>
            </w:pPr>
            <w:r>
              <w:t>1</w:t>
            </w:r>
          </w:p>
        </w:tc>
        <w:tc>
          <w:tcPr>
            <w:tcW w:w="1704" w:type="pct"/>
            <w:shd w:val="clear" w:color="auto" w:fill="auto"/>
          </w:tcPr>
          <w:p w:rsidR="00F6533D" w:rsidRPr="00910B00" w:rsidRDefault="00F6533D" w:rsidP="0008675D">
            <w:pPr>
              <w:pStyle w:val="afffffffffff2"/>
            </w:pPr>
            <w:r w:rsidRPr="00910B00">
              <w:t>Общая площадь жилищного фонда</w:t>
            </w:r>
          </w:p>
        </w:tc>
        <w:tc>
          <w:tcPr>
            <w:tcW w:w="1079" w:type="pct"/>
            <w:shd w:val="clear" w:color="auto" w:fill="auto"/>
          </w:tcPr>
          <w:p w:rsidR="00F6533D" w:rsidRPr="00910B00" w:rsidRDefault="00F6533D" w:rsidP="00ED771E">
            <w:pPr>
              <w:pStyle w:val="afc"/>
            </w:pPr>
            <w:r w:rsidRPr="00910B00">
              <w:t>тыс. м</w:t>
            </w:r>
            <w:r w:rsidRPr="00910B00">
              <w:rPr>
                <w:vertAlign w:val="superscript"/>
              </w:rPr>
              <w:t>2</w:t>
            </w:r>
          </w:p>
        </w:tc>
        <w:tc>
          <w:tcPr>
            <w:tcW w:w="987" w:type="pct"/>
          </w:tcPr>
          <w:p w:rsidR="00F6533D" w:rsidRPr="00910B00" w:rsidRDefault="00F6533D" w:rsidP="00ED771E">
            <w:pPr>
              <w:pStyle w:val="afc"/>
            </w:pPr>
            <w:r>
              <w:t>193,02</w:t>
            </w:r>
          </w:p>
        </w:tc>
        <w:tc>
          <w:tcPr>
            <w:tcW w:w="873" w:type="pct"/>
            <w:shd w:val="clear" w:color="auto" w:fill="auto"/>
          </w:tcPr>
          <w:p w:rsidR="00F6533D" w:rsidRPr="00910B00" w:rsidRDefault="00EC195B" w:rsidP="00EC195B">
            <w:pPr>
              <w:pStyle w:val="afc"/>
            </w:pPr>
            <w:r w:rsidRPr="00EC195B">
              <w:t>223,4</w:t>
            </w:r>
          </w:p>
        </w:tc>
      </w:tr>
      <w:tr w:rsidR="00F6533D" w:rsidRPr="00910B00" w:rsidTr="009A4C24">
        <w:tblPrEx>
          <w:jc w:val="left"/>
        </w:tblPrEx>
        <w:tc>
          <w:tcPr>
            <w:tcW w:w="357" w:type="pct"/>
            <w:shd w:val="clear" w:color="auto" w:fill="auto"/>
          </w:tcPr>
          <w:p w:rsidR="00F6533D" w:rsidRPr="00910B00" w:rsidRDefault="00EC195B" w:rsidP="004404F8">
            <w:pPr>
              <w:pStyle w:val="affffffffffff8"/>
            </w:pPr>
            <w:r>
              <w:t>2</w:t>
            </w:r>
          </w:p>
        </w:tc>
        <w:tc>
          <w:tcPr>
            <w:tcW w:w="1704" w:type="pct"/>
            <w:shd w:val="clear" w:color="auto" w:fill="auto"/>
          </w:tcPr>
          <w:p w:rsidR="00F6533D" w:rsidRPr="00910B00" w:rsidRDefault="00F6533D" w:rsidP="0008675D">
            <w:pPr>
              <w:pStyle w:val="afffffffffff2"/>
            </w:pPr>
            <w:r w:rsidRPr="00910B00">
              <w:t>Общая площадь нового жилищного строительства</w:t>
            </w:r>
          </w:p>
        </w:tc>
        <w:tc>
          <w:tcPr>
            <w:tcW w:w="1079" w:type="pct"/>
            <w:shd w:val="clear" w:color="auto" w:fill="auto"/>
          </w:tcPr>
          <w:p w:rsidR="00F6533D" w:rsidRPr="00910B00" w:rsidRDefault="00F6533D" w:rsidP="00ED771E">
            <w:pPr>
              <w:pStyle w:val="afc"/>
            </w:pPr>
            <w:r w:rsidRPr="00910B00">
              <w:t>тыс. м</w:t>
            </w:r>
            <w:r w:rsidRPr="00910B00">
              <w:rPr>
                <w:vertAlign w:val="superscript"/>
              </w:rPr>
              <w:t>2</w:t>
            </w:r>
          </w:p>
        </w:tc>
        <w:tc>
          <w:tcPr>
            <w:tcW w:w="987" w:type="pct"/>
          </w:tcPr>
          <w:p w:rsidR="00F6533D" w:rsidRPr="00910B00" w:rsidRDefault="00F6533D" w:rsidP="00ED771E">
            <w:pPr>
              <w:pStyle w:val="afc"/>
            </w:pPr>
            <w:r>
              <w:t>-</w:t>
            </w:r>
          </w:p>
        </w:tc>
        <w:tc>
          <w:tcPr>
            <w:tcW w:w="873" w:type="pct"/>
            <w:shd w:val="clear" w:color="auto" w:fill="auto"/>
          </w:tcPr>
          <w:p w:rsidR="00F6533D" w:rsidRPr="00910B00" w:rsidRDefault="00EC195B" w:rsidP="00ED771E">
            <w:pPr>
              <w:pStyle w:val="afc"/>
            </w:pPr>
            <w:r>
              <w:t>30,9</w:t>
            </w:r>
          </w:p>
        </w:tc>
      </w:tr>
      <w:tr w:rsidR="00F6533D" w:rsidRPr="00910B00" w:rsidTr="009A4C24">
        <w:tblPrEx>
          <w:jc w:val="left"/>
        </w:tblPrEx>
        <w:tc>
          <w:tcPr>
            <w:tcW w:w="357" w:type="pct"/>
            <w:shd w:val="clear" w:color="auto" w:fill="auto"/>
          </w:tcPr>
          <w:p w:rsidR="00F6533D" w:rsidRPr="00910B00" w:rsidRDefault="00EC195B" w:rsidP="004404F8">
            <w:pPr>
              <w:pStyle w:val="affffffffffff8"/>
            </w:pPr>
            <w:r>
              <w:t>3</w:t>
            </w:r>
          </w:p>
        </w:tc>
        <w:tc>
          <w:tcPr>
            <w:tcW w:w="1704" w:type="pct"/>
            <w:shd w:val="clear" w:color="auto" w:fill="auto"/>
          </w:tcPr>
          <w:p w:rsidR="00F6533D" w:rsidRPr="00910B00" w:rsidRDefault="00F6533D" w:rsidP="0008675D">
            <w:pPr>
              <w:pStyle w:val="afffffffffff2"/>
            </w:pPr>
            <w:r w:rsidRPr="00910B00">
              <w:t>Общая площадь убыли жилищного фонда</w:t>
            </w:r>
          </w:p>
        </w:tc>
        <w:tc>
          <w:tcPr>
            <w:tcW w:w="1079" w:type="pct"/>
            <w:shd w:val="clear" w:color="auto" w:fill="auto"/>
          </w:tcPr>
          <w:p w:rsidR="00F6533D" w:rsidRPr="00910B00" w:rsidRDefault="00F6533D" w:rsidP="00ED771E">
            <w:pPr>
              <w:pStyle w:val="afc"/>
            </w:pPr>
            <w:r w:rsidRPr="00910B00">
              <w:t>тыс. м</w:t>
            </w:r>
            <w:r w:rsidRPr="00910B00">
              <w:rPr>
                <w:vertAlign w:val="superscript"/>
              </w:rPr>
              <w:t>2</w:t>
            </w:r>
          </w:p>
        </w:tc>
        <w:tc>
          <w:tcPr>
            <w:tcW w:w="987" w:type="pct"/>
          </w:tcPr>
          <w:p w:rsidR="00F6533D" w:rsidRPr="00910B00" w:rsidRDefault="00F6533D" w:rsidP="00ED771E">
            <w:pPr>
              <w:pStyle w:val="afc"/>
            </w:pPr>
            <w:r>
              <w:t>-</w:t>
            </w:r>
          </w:p>
        </w:tc>
        <w:tc>
          <w:tcPr>
            <w:tcW w:w="873" w:type="pct"/>
            <w:shd w:val="clear" w:color="auto" w:fill="auto"/>
          </w:tcPr>
          <w:p w:rsidR="00F6533D" w:rsidRPr="00910B00" w:rsidRDefault="00F6533D" w:rsidP="00ED771E">
            <w:pPr>
              <w:pStyle w:val="afc"/>
            </w:pPr>
            <w:r>
              <w:t>0</w:t>
            </w:r>
            <w:r w:rsidRPr="00910B00">
              <w:t>,5</w:t>
            </w:r>
          </w:p>
        </w:tc>
      </w:tr>
      <w:tr w:rsidR="00F6533D" w:rsidRPr="00910B00" w:rsidTr="009A4C24">
        <w:tblPrEx>
          <w:jc w:val="left"/>
        </w:tblPrEx>
        <w:tc>
          <w:tcPr>
            <w:tcW w:w="357" w:type="pct"/>
            <w:shd w:val="clear" w:color="auto" w:fill="auto"/>
          </w:tcPr>
          <w:p w:rsidR="00F6533D" w:rsidRPr="00910B00" w:rsidRDefault="00EC195B" w:rsidP="004404F8">
            <w:pPr>
              <w:pStyle w:val="affffffffffff8"/>
            </w:pPr>
            <w:r>
              <w:t>4</w:t>
            </w:r>
          </w:p>
        </w:tc>
        <w:tc>
          <w:tcPr>
            <w:tcW w:w="1704" w:type="pct"/>
            <w:shd w:val="clear" w:color="auto" w:fill="auto"/>
          </w:tcPr>
          <w:p w:rsidR="00F6533D" w:rsidRPr="00910B00" w:rsidRDefault="00F6533D" w:rsidP="0008675D">
            <w:pPr>
              <w:pStyle w:val="afffffffffff2"/>
            </w:pPr>
            <w:r w:rsidRPr="00910B00">
              <w:t>Сохраняемый жилищный фонд</w:t>
            </w:r>
          </w:p>
        </w:tc>
        <w:tc>
          <w:tcPr>
            <w:tcW w:w="1079" w:type="pct"/>
            <w:shd w:val="clear" w:color="auto" w:fill="auto"/>
          </w:tcPr>
          <w:p w:rsidR="00F6533D" w:rsidRPr="00910B00" w:rsidRDefault="00F6533D" w:rsidP="00ED771E">
            <w:pPr>
              <w:pStyle w:val="afc"/>
            </w:pPr>
            <w:r w:rsidRPr="00910B00">
              <w:t>тыс. м</w:t>
            </w:r>
            <w:r w:rsidRPr="00910B00">
              <w:rPr>
                <w:vertAlign w:val="superscript"/>
              </w:rPr>
              <w:t>2</w:t>
            </w:r>
          </w:p>
        </w:tc>
        <w:tc>
          <w:tcPr>
            <w:tcW w:w="987" w:type="pct"/>
          </w:tcPr>
          <w:p w:rsidR="00F6533D" w:rsidRPr="00910B00" w:rsidRDefault="00F6533D" w:rsidP="00ED771E">
            <w:pPr>
              <w:pStyle w:val="afc"/>
            </w:pPr>
            <w:r>
              <w:t>-</w:t>
            </w:r>
          </w:p>
        </w:tc>
        <w:tc>
          <w:tcPr>
            <w:tcW w:w="873" w:type="pct"/>
            <w:shd w:val="clear" w:color="auto" w:fill="auto"/>
          </w:tcPr>
          <w:p w:rsidR="00F6533D" w:rsidRPr="00910B00" w:rsidRDefault="00F6533D" w:rsidP="00ED771E">
            <w:pPr>
              <w:pStyle w:val="afc"/>
            </w:pPr>
            <w:r>
              <w:t>192,5</w:t>
            </w:r>
          </w:p>
        </w:tc>
      </w:tr>
      <w:tr w:rsidR="00F6533D" w:rsidRPr="00910B00" w:rsidTr="00C433F6">
        <w:tblPrEx>
          <w:jc w:val="left"/>
        </w:tblPrEx>
        <w:tc>
          <w:tcPr>
            <w:tcW w:w="357" w:type="pct"/>
            <w:shd w:val="clear" w:color="auto" w:fill="auto"/>
          </w:tcPr>
          <w:p w:rsidR="00F6533D" w:rsidRPr="00910B00" w:rsidRDefault="00F6533D" w:rsidP="0008675D">
            <w:pPr>
              <w:pStyle w:val="afffffffffff2"/>
              <w:rPr>
                <w:lang w:val="en-US"/>
              </w:rPr>
            </w:pPr>
            <w:r w:rsidRPr="00910B00">
              <w:rPr>
                <w:lang w:val="en-US"/>
              </w:rPr>
              <w:t>V</w:t>
            </w:r>
            <w:r w:rsidRPr="00910B00">
              <w:t>I</w:t>
            </w:r>
          </w:p>
        </w:tc>
        <w:tc>
          <w:tcPr>
            <w:tcW w:w="4643" w:type="pct"/>
            <w:gridSpan w:val="4"/>
            <w:shd w:val="clear" w:color="auto" w:fill="auto"/>
          </w:tcPr>
          <w:p w:rsidR="00F6533D" w:rsidRPr="00910B00" w:rsidRDefault="00F6533D" w:rsidP="0008675D">
            <w:pPr>
              <w:pStyle w:val="afffffffffff2"/>
            </w:pPr>
            <w:r w:rsidRPr="00910B00">
              <w:t>ОБЪЕКТЫ СОЦИАЛЬНО- КУЛЬТУРНОГО И БЫТОВОГО ОБСЛУЖИВАНИЯ НАСЕЛЕНИЯ</w:t>
            </w:r>
          </w:p>
        </w:tc>
      </w:tr>
      <w:tr w:rsidR="00F6533D" w:rsidRPr="00910B00" w:rsidTr="00C433F6">
        <w:tblPrEx>
          <w:jc w:val="left"/>
        </w:tblPrEx>
        <w:tc>
          <w:tcPr>
            <w:tcW w:w="357" w:type="pct"/>
            <w:shd w:val="clear" w:color="auto" w:fill="auto"/>
          </w:tcPr>
          <w:p w:rsidR="00F6533D" w:rsidRPr="00910B00" w:rsidRDefault="00F6533D" w:rsidP="004404F8">
            <w:pPr>
              <w:pStyle w:val="affffffffffff8"/>
            </w:pPr>
            <w:r w:rsidRPr="00910B00">
              <w:t>1</w:t>
            </w:r>
          </w:p>
        </w:tc>
        <w:tc>
          <w:tcPr>
            <w:tcW w:w="4643" w:type="pct"/>
            <w:gridSpan w:val="4"/>
            <w:shd w:val="clear" w:color="auto" w:fill="auto"/>
          </w:tcPr>
          <w:p w:rsidR="00F6533D" w:rsidRPr="00910B00" w:rsidRDefault="00F6533D" w:rsidP="0008675D">
            <w:pPr>
              <w:pStyle w:val="afffffffffff2"/>
            </w:pPr>
            <w:r w:rsidRPr="00910B00">
              <w:t>Объекты образования</w:t>
            </w:r>
          </w:p>
        </w:tc>
      </w:tr>
      <w:tr w:rsidR="00F6533D" w:rsidRPr="00910B00" w:rsidTr="009A4C24">
        <w:tblPrEx>
          <w:jc w:val="left"/>
        </w:tblPrEx>
        <w:tc>
          <w:tcPr>
            <w:tcW w:w="357" w:type="pct"/>
            <w:shd w:val="clear" w:color="auto" w:fill="auto"/>
          </w:tcPr>
          <w:p w:rsidR="00F6533D" w:rsidRPr="00910B00" w:rsidRDefault="00F6533D" w:rsidP="004404F8">
            <w:pPr>
              <w:pStyle w:val="affffffffffff8"/>
            </w:pPr>
            <w:r w:rsidRPr="00910B00">
              <w:t>1.1</w:t>
            </w:r>
          </w:p>
        </w:tc>
        <w:tc>
          <w:tcPr>
            <w:tcW w:w="1704" w:type="pct"/>
            <w:shd w:val="clear" w:color="auto" w:fill="auto"/>
          </w:tcPr>
          <w:p w:rsidR="00F6533D" w:rsidRPr="00910B00" w:rsidRDefault="00F6533D" w:rsidP="0008675D">
            <w:pPr>
              <w:pStyle w:val="afffffffffff2"/>
            </w:pPr>
            <w:r w:rsidRPr="00910B00">
              <w:t>Дошкольные образовательные организации</w:t>
            </w:r>
          </w:p>
        </w:tc>
        <w:tc>
          <w:tcPr>
            <w:tcW w:w="1079" w:type="pct"/>
            <w:shd w:val="clear" w:color="auto" w:fill="auto"/>
          </w:tcPr>
          <w:p w:rsidR="00F6533D" w:rsidRPr="00910B00" w:rsidRDefault="00F6533D" w:rsidP="00ED771E">
            <w:pPr>
              <w:pStyle w:val="afc"/>
            </w:pPr>
            <w:r>
              <w:t>мест</w:t>
            </w:r>
          </w:p>
        </w:tc>
        <w:tc>
          <w:tcPr>
            <w:tcW w:w="987" w:type="pct"/>
          </w:tcPr>
          <w:p w:rsidR="00F6533D" w:rsidRPr="00910B00" w:rsidRDefault="00F6533D" w:rsidP="00ED771E">
            <w:pPr>
              <w:pStyle w:val="afc"/>
            </w:pPr>
            <w:r>
              <w:t>105</w:t>
            </w:r>
          </w:p>
        </w:tc>
        <w:tc>
          <w:tcPr>
            <w:tcW w:w="873" w:type="pct"/>
            <w:shd w:val="clear" w:color="auto" w:fill="auto"/>
          </w:tcPr>
          <w:p w:rsidR="00F6533D" w:rsidRPr="00910B00" w:rsidRDefault="00EC195B" w:rsidP="00ED771E">
            <w:pPr>
              <w:pStyle w:val="afc"/>
            </w:pPr>
            <w:r>
              <w:t>105</w:t>
            </w:r>
          </w:p>
        </w:tc>
      </w:tr>
      <w:tr w:rsidR="00F6533D" w:rsidRPr="00910B00" w:rsidTr="009A4C24">
        <w:tblPrEx>
          <w:jc w:val="left"/>
        </w:tblPrEx>
        <w:tc>
          <w:tcPr>
            <w:tcW w:w="357" w:type="pct"/>
            <w:shd w:val="clear" w:color="auto" w:fill="auto"/>
          </w:tcPr>
          <w:p w:rsidR="00F6533D" w:rsidRPr="00910B00" w:rsidRDefault="00F6533D" w:rsidP="004404F8">
            <w:pPr>
              <w:pStyle w:val="affffffffffff8"/>
            </w:pPr>
            <w:r w:rsidRPr="00910B00">
              <w:t>1.2</w:t>
            </w:r>
          </w:p>
        </w:tc>
        <w:tc>
          <w:tcPr>
            <w:tcW w:w="1704" w:type="pct"/>
            <w:shd w:val="clear" w:color="auto" w:fill="auto"/>
          </w:tcPr>
          <w:p w:rsidR="00F6533D" w:rsidRPr="00910B00" w:rsidRDefault="00F6533D" w:rsidP="0008675D">
            <w:pPr>
              <w:pStyle w:val="afffffffffff2"/>
            </w:pPr>
            <w:r w:rsidRPr="00910B00">
              <w:t>Общеобразовательные организации</w:t>
            </w:r>
          </w:p>
        </w:tc>
        <w:tc>
          <w:tcPr>
            <w:tcW w:w="1079" w:type="pct"/>
            <w:shd w:val="clear" w:color="auto" w:fill="auto"/>
          </w:tcPr>
          <w:p w:rsidR="00F6533D" w:rsidRPr="00910B00" w:rsidRDefault="00F6533D" w:rsidP="00ED771E">
            <w:pPr>
              <w:pStyle w:val="afc"/>
            </w:pPr>
            <w:r>
              <w:t>мест</w:t>
            </w:r>
          </w:p>
        </w:tc>
        <w:tc>
          <w:tcPr>
            <w:tcW w:w="987" w:type="pct"/>
          </w:tcPr>
          <w:p w:rsidR="00F6533D" w:rsidRPr="00910B00" w:rsidRDefault="00F6533D" w:rsidP="00ED771E">
            <w:pPr>
              <w:pStyle w:val="afc"/>
            </w:pPr>
            <w:r>
              <w:t>300</w:t>
            </w:r>
          </w:p>
        </w:tc>
        <w:tc>
          <w:tcPr>
            <w:tcW w:w="873" w:type="pct"/>
            <w:shd w:val="clear" w:color="auto" w:fill="auto"/>
          </w:tcPr>
          <w:p w:rsidR="00F6533D" w:rsidRPr="00910B00" w:rsidRDefault="00F6533D" w:rsidP="00ED771E">
            <w:pPr>
              <w:pStyle w:val="afc"/>
            </w:pPr>
            <w:r>
              <w:t>300</w:t>
            </w:r>
          </w:p>
        </w:tc>
      </w:tr>
      <w:tr w:rsidR="00F6533D" w:rsidRPr="00910B00" w:rsidTr="009A4C24">
        <w:tblPrEx>
          <w:jc w:val="left"/>
        </w:tblPrEx>
        <w:tc>
          <w:tcPr>
            <w:tcW w:w="357" w:type="pct"/>
            <w:shd w:val="clear" w:color="auto" w:fill="auto"/>
          </w:tcPr>
          <w:p w:rsidR="00F6533D" w:rsidRPr="00910B00" w:rsidRDefault="00F6533D" w:rsidP="004404F8">
            <w:pPr>
              <w:pStyle w:val="affffffffffff8"/>
            </w:pPr>
            <w:r w:rsidRPr="00910B00">
              <w:t>2</w:t>
            </w:r>
          </w:p>
        </w:tc>
        <w:tc>
          <w:tcPr>
            <w:tcW w:w="4643" w:type="pct"/>
            <w:gridSpan w:val="4"/>
            <w:shd w:val="clear" w:color="auto" w:fill="auto"/>
          </w:tcPr>
          <w:p w:rsidR="00F6533D" w:rsidRPr="00910B00" w:rsidRDefault="00F6533D" w:rsidP="0008675D">
            <w:pPr>
              <w:pStyle w:val="afffffffffff2"/>
            </w:pPr>
            <w:r w:rsidRPr="00910B00">
              <w:t>Объекты культуры</w:t>
            </w:r>
          </w:p>
        </w:tc>
      </w:tr>
      <w:tr w:rsidR="00F6533D" w:rsidRPr="00910B00" w:rsidTr="00E0738A">
        <w:tblPrEx>
          <w:jc w:val="left"/>
        </w:tblPrEx>
        <w:tc>
          <w:tcPr>
            <w:tcW w:w="357" w:type="pct"/>
            <w:shd w:val="clear" w:color="auto" w:fill="auto"/>
          </w:tcPr>
          <w:p w:rsidR="00F6533D" w:rsidRPr="00910B00" w:rsidRDefault="00F6533D" w:rsidP="004404F8">
            <w:pPr>
              <w:pStyle w:val="affffffffffff8"/>
            </w:pPr>
            <w:r w:rsidRPr="00910B00">
              <w:t>2.1</w:t>
            </w:r>
          </w:p>
        </w:tc>
        <w:tc>
          <w:tcPr>
            <w:tcW w:w="1704" w:type="pct"/>
            <w:shd w:val="clear" w:color="auto" w:fill="auto"/>
          </w:tcPr>
          <w:p w:rsidR="00F6533D" w:rsidRPr="00910B00" w:rsidRDefault="00F6533D" w:rsidP="0008675D">
            <w:pPr>
              <w:pStyle w:val="afffffffffff2"/>
            </w:pPr>
            <w:r w:rsidRPr="00910B00">
              <w:t>Сельский дом культуры в административном центре</w:t>
            </w:r>
          </w:p>
        </w:tc>
        <w:tc>
          <w:tcPr>
            <w:tcW w:w="1079" w:type="pct"/>
            <w:shd w:val="clear" w:color="auto" w:fill="auto"/>
          </w:tcPr>
          <w:p w:rsidR="00F6533D" w:rsidRPr="00910B00" w:rsidRDefault="00F6533D" w:rsidP="00ED771E">
            <w:pPr>
              <w:pStyle w:val="afc"/>
            </w:pPr>
            <w:r w:rsidRPr="00910B00">
              <w:t>единиц</w:t>
            </w:r>
          </w:p>
        </w:tc>
        <w:tc>
          <w:tcPr>
            <w:tcW w:w="987" w:type="pct"/>
          </w:tcPr>
          <w:p w:rsidR="00F6533D" w:rsidRPr="00910B00" w:rsidRDefault="00F6533D" w:rsidP="00ED771E">
            <w:pPr>
              <w:pStyle w:val="afc"/>
            </w:pPr>
            <w:r w:rsidRPr="00910B00">
              <w:t>1</w:t>
            </w:r>
          </w:p>
        </w:tc>
        <w:tc>
          <w:tcPr>
            <w:tcW w:w="873" w:type="pct"/>
            <w:shd w:val="clear" w:color="auto" w:fill="auto"/>
          </w:tcPr>
          <w:p w:rsidR="00F6533D" w:rsidRPr="00910B00" w:rsidRDefault="00F6533D" w:rsidP="00ED771E">
            <w:pPr>
              <w:pStyle w:val="afc"/>
            </w:pPr>
            <w:r w:rsidRPr="00910B00">
              <w:t>1</w:t>
            </w:r>
          </w:p>
        </w:tc>
      </w:tr>
      <w:tr w:rsidR="00F6533D" w:rsidRPr="00910B00" w:rsidTr="00E0738A">
        <w:tblPrEx>
          <w:jc w:val="left"/>
        </w:tblPrEx>
        <w:tc>
          <w:tcPr>
            <w:tcW w:w="357" w:type="pct"/>
            <w:shd w:val="clear" w:color="auto" w:fill="auto"/>
          </w:tcPr>
          <w:p w:rsidR="00F6533D" w:rsidRPr="00910B00" w:rsidRDefault="00F6533D" w:rsidP="004404F8">
            <w:pPr>
              <w:pStyle w:val="affffffffffff8"/>
            </w:pPr>
            <w:r w:rsidRPr="00910B00">
              <w:t>2.2</w:t>
            </w:r>
          </w:p>
        </w:tc>
        <w:tc>
          <w:tcPr>
            <w:tcW w:w="1704" w:type="pct"/>
            <w:shd w:val="clear" w:color="auto" w:fill="auto"/>
          </w:tcPr>
          <w:p w:rsidR="00F6533D" w:rsidRPr="00910B00" w:rsidRDefault="00F6533D" w:rsidP="0008675D">
            <w:pPr>
              <w:pStyle w:val="afffffffffff2"/>
            </w:pPr>
            <w:r w:rsidRPr="00910B00">
              <w:t>Филиал сельского дома культуры</w:t>
            </w:r>
          </w:p>
        </w:tc>
        <w:tc>
          <w:tcPr>
            <w:tcW w:w="1079" w:type="pct"/>
            <w:shd w:val="clear" w:color="auto" w:fill="auto"/>
          </w:tcPr>
          <w:p w:rsidR="00F6533D" w:rsidRPr="00910B00" w:rsidRDefault="00F6533D" w:rsidP="00ED771E">
            <w:pPr>
              <w:pStyle w:val="afc"/>
            </w:pPr>
            <w:r w:rsidRPr="00910B00">
              <w:t>единиц</w:t>
            </w:r>
          </w:p>
        </w:tc>
        <w:tc>
          <w:tcPr>
            <w:tcW w:w="987" w:type="pct"/>
          </w:tcPr>
          <w:p w:rsidR="00F6533D" w:rsidRPr="00910B00" w:rsidRDefault="00F6533D" w:rsidP="00ED771E">
            <w:pPr>
              <w:pStyle w:val="afc"/>
            </w:pPr>
            <w:r>
              <w:t>0</w:t>
            </w:r>
          </w:p>
        </w:tc>
        <w:tc>
          <w:tcPr>
            <w:tcW w:w="873" w:type="pct"/>
            <w:shd w:val="clear" w:color="auto" w:fill="auto"/>
          </w:tcPr>
          <w:p w:rsidR="00F6533D" w:rsidRPr="00910B00" w:rsidRDefault="00F6533D" w:rsidP="00ED771E">
            <w:pPr>
              <w:pStyle w:val="afc"/>
            </w:pPr>
            <w:r>
              <w:t>1</w:t>
            </w:r>
          </w:p>
        </w:tc>
      </w:tr>
      <w:tr w:rsidR="00F6533D" w:rsidRPr="00910B00" w:rsidTr="00E0738A">
        <w:tblPrEx>
          <w:jc w:val="left"/>
        </w:tblPrEx>
        <w:tc>
          <w:tcPr>
            <w:tcW w:w="357" w:type="pct"/>
            <w:shd w:val="clear" w:color="auto" w:fill="auto"/>
          </w:tcPr>
          <w:p w:rsidR="00F6533D" w:rsidRPr="00910B00" w:rsidRDefault="00F6533D" w:rsidP="004404F8">
            <w:pPr>
              <w:pStyle w:val="affffffffffff8"/>
            </w:pPr>
            <w:r w:rsidRPr="00910B00">
              <w:t>2.3</w:t>
            </w:r>
          </w:p>
        </w:tc>
        <w:tc>
          <w:tcPr>
            <w:tcW w:w="1704" w:type="pct"/>
            <w:shd w:val="clear" w:color="auto" w:fill="auto"/>
          </w:tcPr>
          <w:p w:rsidR="00F6533D" w:rsidRPr="00910B00" w:rsidRDefault="00F6533D" w:rsidP="0008675D">
            <w:pPr>
              <w:pStyle w:val="afffffffffff2"/>
            </w:pPr>
            <w:r w:rsidRPr="00910B00">
              <w:t>Библиотеки</w:t>
            </w:r>
          </w:p>
        </w:tc>
        <w:tc>
          <w:tcPr>
            <w:tcW w:w="1079" w:type="pct"/>
            <w:shd w:val="clear" w:color="auto" w:fill="auto"/>
          </w:tcPr>
          <w:p w:rsidR="00F6533D" w:rsidRPr="00910B00" w:rsidRDefault="00F6533D" w:rsidP="00ED771E">
            <w:pPr>
              <w:pStyle w:val="afc"/>
            </w:pPr>
            <w:r w:rsidRPr="00910B00">
              <w:t>тыс. единиц хранения</w:t>
            </w:r>
          </w:p>
        </w:tc>
        <w:tc>
          <w:tcPr>
            <w:tcW w:w="987" w:type="pct"/>
          </w:tcPr>
          <w:p w:rsidR="00F6533D" w:rsidRPr="00910B00" w:rsidRDefault="00F6533D" w:rsidP="00ED771E">
            <w:pPr>
              <w:pStyle w:val="afc"/>
            </w:pPr>
            <w:r>
              <w:t>12,5</w:t>
            </w:r>
          </w:p>
        </w:tc>
        <w:tc>
          <w:tcPr>
            <w:tcW w:w="873" w:type="pct"/>
            <w:shd w:val="clear" w:color="auto" w:fill="auto"/>
          </w:tcPr>
          <w:p w:rsidR="00F6533D" w:rsidRPr="00910B00" w:rsidRDefault="00EC195B" w:rsidP="00ED771E">
            <w:pPr>
              <w:pStyle w:val="afc"/>
            </w:pPr>
            <w:r>
              <w:t>15</w:t>
            </w:r>
            <w:r w:rsidR="00F6533D">
              <w:t>,5</w:t>
            </w:r>
          </w:p>
        </w:tc>
      </w:tr>
      <w:tr w:rsidR="00F6533D" w:rsidRPr="00910B00" w:rsidTr="00C433F6">
        <w:tblPrEx>
          <w:jc w:val="left"/>
        </w:tblPrEx>
        <w:tc>
          <w:tcPr>
            <w:tcW w:w="357" w:type="pct"/>
            <w:shd w:val="clear" w:color="auto" w:fill="auto"/>
          </w:tcPr>
          <w:p w:rsidR="00F6533D" w:rsidRPr="00910B00" w:rsidRDefault="00F6533D" w:rsidP="004404F8">
            <w:pPr>
              <w:pStyle w:val="affffffffffff8"/>
            </w:pPr>
            <w:r w:rsidRPr="00910B00">
              <w:t>3</w:t>
            </w:r>
          </w:p>
        </w:tc>
        <w:tc>
          <w:tcPr>
            <w:tcW w:w="4643" w:type="pct"/>
            <w:gridSpan w:val="4"/>
            <w:shd w:val="clear" w:color="auto" w:fill="auto"/>
          </w:tcPr>
          <w:p w:rsidR="00F6533D" w:rsidRPr="00910B00" w:rsidRDefault="00F6533D" w:rsidP="0008675D">
            <w:pPr>
              <w:pStyle w:val="afffffffffff2"/>
            </w:pPr>
            <w:r w:rsidRPr="00910B00">
              <w:t>Объекты здравоохранения</w:t>
            </w:r>
          </w:p>
        </w:tc>
      </w:tr>
      <w:tr w:rsidR="00F6533D" w:rsidRPr="00910B00" w:rsidTr="00E0738A">
        <w:tblPrEx>
          <w:jc w:val="left"/>
        </w:tblPrEx>
        <w:tc>
          <w:tcPr>
            <w:tcW w:w="357" w:type="pct"/>
            <w:shd w:val="clear" w:color="auto" w:fill="auto"/>
          </w:tcPr>
          <w:p w:rsidR="00F6533D" w:rsidRPr="00910B00" w:rsidRDefault="00F6533D" w:rsidP="004404F8">
            <w:pPr>
              <w:pStyle w:val="affffffffffff8"/>
            </w:pPr>
            <w:r w:rsidRPr="00910B00">
              <w:t>3.1</w:t>
            </w:r>
          </w:p>
        </w:tc>
        <w:tc>
          <w:tcPr>
            <w:tcW w:w="1704" w:type="pct"/>
            <w:shd w:val="clear" w:color="auto" w:fill="auto"/>
          </w:tcPr>
          <w:p w:rsidR="00F6533D" w:rsidRPr="00910B00" w:rsidRDefault="00F6533D" w:rsidP="0008675D">
            <w:pPr>
              <w:pStyle w:val="afffffffffff2"/>
            </w:pPr>
            <w:r w:rsidRPr="00910B00">
              <w:t>Фельдшерско-акушерский пункт</w:t>
            </w:r>
          </w:p>
        </w:tc>
        <w:tc>
          <w:tcPr>
            <w:tcW w:w="1079" w:type="pct"/>
            <w:shd w:val="clear" w:color="auto" w:fill="auto"/>
          </w:tcPr>
          <w:p w:rsidR="00F6533D" w:rsidRPr="00910B00" w:rsidRDefault="00F6533D" w:rsidP="00ED771E">
            <w:pPr>
              <w:pStyle w:val="afc"/>
            </w:pPr>
            <w:r w:rsidRPr="00910B00">
              <w:t>единиц</w:t>
            </w:r>
          </w:p>
        </w:tc>
        <w:tc>
          <w:tcPr>
            <w:tcW w:w="987" w:type="pct"/>
          </w:tcPr>
          <w:p w:rsidR="00F6533D" w:rsidRPr="00910B00" w:rsidRDefault="00F6533D" w:rsidP="00ED771E">
            <w:pPr>
              <w:pStyle w:val="afc"/>
            </w:pPr>
            <w:r>
              <w:t>1</w:t>
            </w:r>
          </w:p>
        </w:tc>
        <w:tc>
          <w:tcPr>
            <w:tcW w:w="873" w:type="pct"/>
            <w:shd w:val="clear" w:color="auto" w:fill="auto"/>
          </w:tcPr>
          <w:p w:rsidR="00F6533D" w:rsidRPr="00910B00" w:rsidRDefault="00F6533D" w:rsidP="00ED771E">
            <w:pPr>
              <w:pStyle w:val="afc"/>
            </w:pPr>
            <w:r>
              <w:t>2</w:t>
            </w:r>
          </w:p>
        </w:tc>
      </w:tr>
      <w:tr w:rsidR="00F6533D" w:rsidRPr="00910B00" w:rsidTr="00C433F6">
        <w:tblPrEx>
          <w:jc w:val="left"/>
        </w:tblPrEx>
        <w:tc>
          <w:tcPr>
            <w:tcW w:w="357" w:type="pct"/>
            <w:shd w:val="clear" w:color="auto" w:fill="auto"/>
          </w:tcPr>
          <w:p w:rsidR="00F6533D" w:rsidRPr="00910B00" w:rsidRDefault="00F6533D" w:rsidP="004404F8">
            <w:pPr>
              <w:pStyle w:val="affffffffffff8"/>
            </w:pPr>
            <w:r w:rsidRPr="00910B00">
              <w:t>4</w:t>
            </w:r>
          </w:p>
        </w:tc>
        <w:tc>
          <w:tcPr>
            <w:tcW w:w="4643" w:type="pct"/>
            <w:gridSpan w:val="4"/>
            <w:shd w:val="clear" w:color="auto" w:fill="auto"/>
          </w:tcPr>
          <w:p w:rsidR="00F6533D" w:rsidRPr="00910B00" w:rsidRDefault="00F6533D" w:rsidP="0008675D">
            <w:pPr>
              <w:pStyle w:val="afffffffffff2"/>
            </w:pPr>
            <w:r w:rsidRPr="00910B00">
              <w:t>Объекты физической культуры и спорта</w:t>
            </w:r>
          </w:p>
        </w:tc>
      </w:tr>
      <w:tr w:rsidR="00F6533D" w:rsidRPr="00910B00" w:rsidTr="00E0738A">
        <w:tblPrEx>
          <w:jc w:val="left"/>
        </w:tblPrEx>
        <w:tc>
          <w:tcPr>
            <w:tcW w:w="357" w:type="pct"/>
            <w:shd w:val="clear" w:color="auto" w:fill="auto"/>
          </w:tcPr>
          <w:p w:rsidR="00F6533D" w:rsidRPr="00910B00" w:rsidRDefault="00F6533D" w:rsidP="004404F8">
            <w:pPr>
              <w:pStyle w:val="affffffffffff8"/>
            </w:pPr>
            <w:r w:rsidRPr="00910B00">
              <w:t>4.1</w:t>
            </w:r>
          </w:p>
        </w:tc>
        <w:tc>
          <w:tcPr>
            <w:tcW w:w="1704" w:type="pct"/>
            <w:shd w:val="clear" w:color="auto" w:fill="auto"/>
          </w:tcPr>
          <w:p w:rsidR="00F6533D" w:rsidRPr="00910B00" w:rsidRDefault="00F6533D" w:rsidP="0008675D">
            <w:pPr>
              <w:pStyle w:val="afffffffffff2"/>
            </w:pPr>
            <w:r w:rsidRPr="00CF7533">
              <w:t>Универсальные игровые спортивные площадки</w:t>
            </w:r>
          </w:p>
        </w:tc>
        <w:tc>
          <w:tcPr>
            <w:tcW w:w="1079" w:type="pct"/>
            <w:shd w:val="clear" w:color="auto" w:fill="auto"/>
          </w:tcPr>
          <w:p w:rsidR="00F6533D" w:rsidRPr="00910B00" w:rsidRDefault="00F6533D" w:rsidP="00011C49">
            <w:pPr>
              <w:pStyle w:val="afc"/>
            </w:pPr>
            <w:r w:rsidRPr="00910B00">
              <w:t>м</w:t>
            </w:r>
            <w:r w:rsidRPr="00910B00">
              <w:rPr>
                <w:vertAlign w:val="superscript"/>
              </w:rPr>
              <w:t>2</w:t>
            </w:r>
            <w:r w:rsidRPr="00910B00">
              <w:t xml:space="preserve"> площади</w:t>
            </w:r>
          </w:p>
        </w:tc>
        <w:tc>
          <w:tcPr>
            <w:tcW w:w="987" w:type="pct"/>
          </w:tcPr>
          <w:p w:rsidR="00F6533D" w:rsidRPr="00910B00" w:rsidRDefault="00F6533D" w:rsidP="00ED771E">
            <w:pPr>
              <w:pStyle w:val="afc"/>
            </w:pPr>
            <w:r>
              <w:t>7381</w:t>
            </w:r>
          </w:p>
        </w:tc>
        <w:tc>
          <w:tcPr>
            <w:tcW w:w="873" w:type="pct"/>
            <w:shd w:val="clear" w:color="auto" w:fill="auto"/>
          </w:tcPr>
          <w:p w:rsidR="00F6533D" w:rsidRPr="00910B00" w:rsidRDefault="00F6533D" w:rsidP="00ED771E">
            <w:pPr>
              <w:pStyle w:val="afc"/>
            </w:pPr>
            <w:r>
              <w:t>7381</w:t>
            </w:r>
          </w:p>
        </w:tc>
      </w:tr>
      <w:tr w:rsidR="00F6533D" w:rsidRPr="00910B00" w:rsidTr="00E0738A">
        <w:tblPrEx>
          <w:jc w:val="left"/>
        </w:tblPrEx>
        <w:tc>
          <w:tcPr>
            <w:tcW w:w="357" w:type="pct"/>
            <w:shd w:val="clear" w:color="auto" w:fill="auto"/>
          </w:tcPr>
          <w:p w:rsidR="00F6533D" w:rsidRPr="00910B00" w:rsidRDefault="00F6533D" w:rsidP="004404F8">
            <w:pPr>
              <w:pStyle w:val="affffffffffff8"/>
            </w:pPr>
            <w:r w:rsidRPr="00910B00">
              <w:t>4.2</w:t>
            </w:r>
          </w:p>
        </w:tc>
        <w:tc>
          <w:tcPr>
            <w:tcW w:w="1704" w:type="pct"/>
            <w:shd w:val="clear" w:color="auto" w:fill="auto"/>
          </w:tcPr>
          <w:p w:rsidR="00F6533D" w:rsidRPr="00910B00" w:rsidRDefault="00F6533D" w:rsidP="0008675D">
            <w:pPr>
              <w:pStyle w:val="afffffffffff2"/>
            </w:pPr>
            <w:r>
              <w:t>Спортивные залы, в том числе в образовательных учреждениях</w:t>
            </w:r>
          </w:p>
        </w:tc>
        <w:tc>
          <w:tcPr>
            <w:tcW w:w="1079" w:type="pct"/>
            <w:shd w:val="clear" w:color="auto" w:fill="auto"/>
          </w:tcPr>
          <w:p w:rsidR="00F6533D" w:rsidRPr="00910B00" w:rsidRDefault="00F6533D" w:rsidP="00ED771E">
            <w:pPr>
              <w:pStyle w:val="afc"/>
            </w:pPr>
            <w:r w:rsidRPr="00910B00">
              <w:t>м</w:t>
            </w:r>
            <w:r w:rsidRPr="00910B00">
              <w:rPr>
                <w:vertAlign w:val="superscript"/>
              </w:rPr>
              <w:t>2</w:t>
            </w:r>
            <w:r w:rsidRPr="00910B00">
              <w:t xml:space="preserve"> площади пола зала</w:t>
            </w:r>
          </w:p>
        </w:tc>
        <w:tc>
          <w:tcPr>
            <w:tcW w:w="987" w:type="pct"/>
          </w:tcPr>
          <w:p w:rsidR="00F6533D" w:rsidRPr="00910B00" w:rsidRDefault="00F6533D" w:rsidP="00ED771E">
            <w:pPr>
              <w:pStyle w:val="afc"/>
            </w:pPr>
            <w:r>
              <w:t>288</w:t>
            </w:r>
          </w:p>
        </w:tc>
        <w:tc>
          <w:tcPr>
            <w:tcW w:w="873" w:type="pct"/>
            <w:shd w:val="clear" w:color="auto" w:fill="auto"/>
          </w:tcPr>
          <w:p w:rsidR="00F6533D" w:rsidRPr="00910B00" w:rsidRDefault="00F6533D" w:rsidP="00ED771E">
            <w:pPr>
              <w:pStyle w:val="afc"/>
            </w:pPr>
            <w:r>
              <w:t>1288</w:t>
            </w:r>
          </w:p>
        </w:tc>
      </w:tr>
      <w:tr w:rsidR="00F6533D" w:rsidRPr="00910B00" w:rsidTr="00E0738A">
        <w:tblPrEx>
          <w:jc w:val="left"/>
        </w:tblPrEx>
        <w:tc>
          <w:tcPr>
            <w:tcW w:w="357" w:type="pct"/>
            <w:shd w:val="clear" w:color="auto" w:fill="auto"/>
          </w:tcPr>
          <w:p w:rsidR="00F6533D" w:rsidRPr="00910B00" w:rsidRDefault="00F6533D" w:rsidP="004404F8">
            <w:pPr>
              <w:pStyle w:val="affffffffffff8"/>
            </w:pPr>
            <w:r w:rsidRPr="00910B00">
              <w:t>4.3</w:t>
            </w:r>
          </w:p>
        </w:tc>
        <w:tc>
          <w:tcPr>
            <w:tcW w:w="1704" w:type="pct"/>
            <w:shd w:val="clear" w:color="auto" w:fill="auto"/>
          </w:tcPr>
          <w:p w:rsidR="00F6533D" w:rsidRPr="00910B00" w:rsidRDefault="00F6533D" w:rsidP="0008675D">
            <w:pPr>
              <w:pStyle w:val="afffffffffff2"/>
            </w:pPr>
            <w:r w:rsidRPr="00D5480A">
              <w:t>Объекты рекреационной инфраструктуры, приспособленные для занятий физической культурой и спортом</w:t>
            </w:r>
          </w:p>
        </w:tc>
        <w:tc>
          <w:tcPr>
            <w:tcW w:w="1079" w:type="pct"/>
            <w:shd w:val="clear" w:color="auto" w:fill="auto"/>
          </w:tcPr>
          <w:p w:rsidR="00F6533D" w:rsidRPr="00910B00" w:rsidRDefault="00F6533D" w:rsidP="00ED771E">
            <w:pPr>
              <w:pStyle w:val="afc"/>
            </w:pPr>
            <w:r w:rsidRPr="00FE086D">
              <w:t>процент от территорий городской и рекреационной инфраструктуры</w:t>
            </w:r>
          </w:p>
        </w:tc>
        <w:tc>
          <w:tcPr>
            <w:tcW w:w="987" w:type="pct"/>
          </w:tcPr>
          <w:p w:rsidR="00F6533D" w:rsidRPr="00910B00" w:rsidRDefault="00F6533D" w:rsidP="00ED771E">
            <w:pPr>
              <w:pStyle w:val="afc"/>
            </w:pPr>
            <w:r>
              <w:t>2,3</w:t>
            </w:r>
          </w:p>
        </w:tc>
        <w:tc>
          <w:tcPr>
            <w:tcW w:w="873" w:type="pct"/>
            <w:shd w:val="clear" w:color="auto" w:fill="auto"/>
          </w:tcPr>
          <w:p w:rsidR="00F6533D" w:rsidRPr="00910B00" w:rsidRDefault="00F6533D" w:rsidP="00ED771E">
            <w:pPr>
              <w:pStyle w:val="afc"/>
            </w:pPr>
            <w:r>
              <w:t>4,9</w:t>
            </w:r>
          </w:p>
        </w:tc>
      </w:tr>
      <w:tr w:rsidR="00F6533D" w:rsidRPr="00910B00" w:rsidTr="00C433F6">
        <w:tblPrEx>
          <w:jc w:val="left"/>
        </w:tblPrEx>
        <w:tc>
          <w:tcPr>
            <w:tcW w:w="357" w:type="pct"/>
            <w:shd w:val="clear" w:color="auto" w:fill="auto"/>
          </w:tcPr>
          <w:p w:rsidR="00F6533D" w:rsidRPr="00910B00" w:rsidRDefault="00F6533D" w:rsidP="004404F8">
            <w:pPr>
              <w:pStyle w:val="affffffffffff8"/>
            </w:pPr>
            <w:r w:rsidRPr="00910B00">
              <w:t>5</w:t>
            </w:r>
          </w:p>
        </w:tc>
        <w:tc>
          <w:tcPr>
            <w:tcW w:w="4643" w:type="pct"/>
            <w:gridSpan w:val="4"/>
            <w:shd w:val="clear" w:color="auto" w:fill="auto"/>
          </w:tcPr>
          <w:p w:rsidR="00F6533D" w:rsidRPr="00910B00" w:rsidRDefault="00F6533D" w:rsidP="0008675D">
            <w:pPr>
              <w:pStyle w:val="afffffffffff2"/>
            </w:pPr>
            <w:r w:rsidRPr="00910B00">
              <w:t>Объекты торгово-бытового обслуживания</w:t>
            </w:r>
          </w:p>
        </w:tc>
      </w:tr>
      <w:tr w:rsidR="00F6533D" w:rsidRPr="00910B00" w:rsidTr="00E0738A">
        <w:tblPrEx>
          <w:jc w:val="left"/>
        </w:tblPrEx>
        <w:tc>
          <w:tcPr>
            <w:tcW w:w="357" w:type="pct"/>
            <w:shd w:val="clear" w:color="auto" w:fill="auto"/>
          </w:tcPr>
          <w:p w:rsidR="00F6533D" w:rsidRPr="00910B00" w:rsidRDefault="00F6533D" w:rsidP="004404F8">
            <w:pPr>
              <w:pStyle w:val="affffffffffff8"/>
            </w:pPr>
            <w:r w:rsidRPr="00910B00">
              <w:t>5.1</w:t>
            </w:r>
          </w:p>
        </w:tc>
        <w:tc>
          <w:tcPr>
            <w:tcW w:w="1704" w:type="pct"/>
            <w:shd w:val="clear" w:color="auto" w:fill="auto"/>
          </w:tcPr>
          <w:p w:rsidR="00F6533D" w:rsidRPr="00910B00" w:rsidRDefault="00F6533D" w:rsidP="0008675D">
            <w:pPr>
              <w:pStyle w:val="afffffffffff2"/>
            </w:pPr>
            <w:r w:rsidRPr="00910B00">
              <w:t>Предприятия розничной торговли</w:t>
            </w:r>
          </w:p>
        </w:tc>
        <w:tc>
          <w:tcPr>
            <w:tcW w:w="1079" w:type="pct"/>
            <w:shd w:val="clear" w:color="auto" w:fill="auto"/>
          </w:tcPr>
          <w:p w:rsidR="00F6533D" w:rsidRPr="00910B00" w:rsidRDefault="00F6533D" w:rsidP="00ED771E">
            <w:pPr>
              <w:pStyle w:val="afc"/>
            </w:pPr>
            <w:r w:rsidRPr="00910B00">
              <w:t>м</w:t>
            </w:r>
            <w:r w:rsidRPr="00910B00">
              <w:rPr>
                <w:vertAlign w:val="superscript"/>
              </w:rPr>
              <w:t>2</w:t>
            </w:r>
            <w:r w:rsidRPr="00910B00">
              <w:t xml:space="preserve"> торговой площади</w:t>
            </w:r>
          </w:p>
        </w:tc>
        <w:tc>
          <w:tcPr>
            <w:tcW w:w="987" w:type="pct"/>
          </w:tcPr>
          <w:p w:rsidR="00F6533D" w:rsidRPr="00910B00" w:rsidRDefault="00F6533D" w:rsidP="00ED771E">
            <w:pPr>
              <w:pStyle w:val="afc"/>
            </w:pPr>
            <w:r>
              <w:t>949,7</w:t>
            </w:r>
          </w:p>
        </w:tc>
        <w:tc>
          <w:tcPr>
            <w:tcW w:w="873" w:type="pct"/>
            <w:shd w:val="clear" w:color="auto" w:fill="auto"/>
          </w:tcPr>
          <w:p w:rsidR="00F6533D" w:rsidRPr="00910B00" w:rsidRDefault="00F6533D" w:rsidP="00ED771E">
            <w:pPr>
              <w:pStyle w:val="afc"/>
            </w:pPr>
            <w:r>
              <w:t>949,7</w:t>
            </w:r>
          </w:p>
        </w:tc>
      </w:tr>
      <w:tr w:rsidR="00F6533D" w:rsidRPr="00910B00" w:rsidTr="00E0738A">
        <w:tblPrEx>
          <w:jc w:val="left"/>
        </w:tblPrEx>
        <w:tc>
          <w:tcPr>
            <w:tcW w:w="357" w:type="pct"/>
            <w:shd w:val="clear" w:color="auto" w:fill="auto"/>
          </w:tcPr>
          <w:p w:rsidR="00F6533D" w:rsidRPr="00910B00" w:rsidRDefault="00F6533D" w:rsidP="004404F8">
            <w:pPr>
              <w:pStyle w:val="affffffffffff8"/>
            </w:pPr>
            <w:r w:rsidRPr="00910B00">
              <w:t>5.2</w:t>
            </w:r>
          </w:p>
        </w:tc>
        <w:tc>
          <w:tcPr>
            <w:tcW w:w="1704" w:type="pct"/>
            <w:shd w:val="clear" w:color="auto" w:fill="auto"/>
          </w:tcPr>
          <w:p w:rsidR="00F6533D" w:rsidRPr="00910B00" w:rsidRDefault="00F6533D" w:rsidP="0008675D">
            <w:pPr>
              <w:pStyle w:val="afffffffffff2"/>
            </w:pPr>
            <w:r w:rsidRPr="00910B00">
              <w:t>Рынки</w:t>
            </w:r>
          </w:p>
        </w:tc>
        <w:tc>
          <w:tcPr>
            <w:tcW w:w="1079" w:type="pct"/>
            <w:shd w:val="clear" w:color="auto" w:fill="auto"/>
          </w:tcPr>
          <w:p w:rsidR="00F6533D" w:rsidRPr="00910B00" w:rsidRDefault="00F6533D" w:rsidP="00ED771E">
            <w:pPr>
              <w:pStyle w:val="afc"/>
            </w:pPr>
            <w:r w:rsidRPr="00910B00">
              <w:t>м</w:t>
            </w:r>
            <w:r w:rsidRPr="00910B00">
              <w:rPr>
                <w:vertAlign w:val="superscript"/>
              </w:rPr>
              <w:t>2</w:t>
            </w:r>
            <w:r w:rsidRPr="00910B00">
              <w:t xml:space="preserve"> торговой площади</w:t>
            </w:r>
          </w:p>
        </w:tc>
        <w:tc>
          <w:tcPr>
            <w:tcW w:w="987" w:type="pct"/>
          </w:tcPr>
          <w:p w:rsidR="00F6533D" w:rsidRPr="00910B00" w:rsidRDefault="00F6533D" w:rsidP="00ED771E">
            <w:pPr>
              <w:pStyle w:val="afc"/>
            </w:pPr>
            <w:r w:rsidRPr="00910B00">
              <w:t>0</w:t>
            </w:r>
          </w:p>
        </w:tc>
        <w:tc>
          <w:tcPr>
            <w:tcW w:w="873" w:type="pct"/>
            <w:shd w:val="clear" w:color="auto" w:fill="auto"/>
          </w:tcPr>
          <w:p w:rsidR="00F6533D" w:rsidRPr="00910B00" w:rsidRDefault="00F6533D" w:rsidP="00ED771E">
            <w:pPr>
              <w:pStyle w:val="afc"/>
            </w:pPr>
            <w:r w:rsidRPr="00910B00">
              <w:t>0</w:t>
            </w:r>
          </w:p>
        </w:tc>
      </w:tr>
      <w:tr w:rsidR="00F6533D" w:rsidRPr="00910B00" w:rsidTr="00E0738A">
        <w:tblPrEx>
          <w:jc w:val="left"/>
        </w:tblPrEx>
        <w:tc>
          <w:tcPr>
            <w:tcW w:w="357" w:type="pct"/>
            <w:shd w:val="clear" w:color="auto" w:fill="auto"/>
          </w:tcPr>
          <w:p w:rsidR="00F6533D" w:rsidRPr="00910B00" w:rsidRDefault="00F6533D" w:rsidP="004404F8">
            <w:pPr>
              <w:pStyle w:val="affffffffffff8"/>
            </w:pPr>
            <w:r w:rsidRPr="00910B00">
              <w:t>5.7</w:t>
            </w:r>
          </w:p>
        </w:tc>
        <w:tc>
          <w:tcPr>
            <w:tcW w:w="1704" w:type="pct"/>
            <w:shd w:val="clear" w:color="auto" w:fill="auto"/>
          </w:tcPr>
          <w:p w:rsidR="00F6533D" w:rsidRPr="00910B00" w:rsidRDefault="00F6533D" w:rsidP="0008675D">
            <w:pPr>
              <w:pStyle w:val="afffffffffff2"/>
            </w:pPr>
            <w:r w:rsidRPr="00910B00">
              <w:t>Банно-оздоровительный комплекс</w:t>
            </w:r>
          </w:p>
        </w:tc>
        <w:tc>
          <w:tcPr>
            <w:tcW w:w="1079" w:type="pct"/>
            <w:shd w:val="clear" w:color="auto" w:fill="auto"/>
          </w:tcPr>
          <w:p w:rsidR="00F6533D" w:rsidRPr="00910B00" w:rsidRDefault="00F6533D" w:rsidP="00916ED2">
            <w:pPr>
              <w:pStyle w:val="afc"/>
            </w:pPr>
            <w:r w:rsidRPr="00910B00">
              <w:t>помывочных мест</w:t>
            </w:r>
          </w:p>
        </w:tc>
        <w:tc>
          <w:tcPr>
            <w:tcW w:w="987" w:type="pct"/>
          </w:tcPr>
          <w:p w:rsidR="00F6533D" w:rsidRPr="00910B00" w:rsidRDefault="00F6533D" w:rsidP="00ED771E">
            <w:pPr>
              <w:pStyle w:val="afc"/>
            </w:pPr>
            <w:r>
              <w:t>30</w:t>
            </w:r>
          </w:p>
        </w:tc>
        <w:tc>
          <w:tcPr>
            <w:tcW w:w="873" w:type="pct"/>
            <w:shd w:val="clear" w:color="auto" w:fill="auto"/>
          </w:tcPr>
          <w:p w:rsidR="00F6533D" w:rsidRPr="00910B00" w:rsidRDefault="00F6533D" w:rsidP="00ED771E">
            <w:pPr>
              <w:pStyle w:val="afc"/>
            </w:pPr>
            <w:r>
              <w:t>3</w:t>
            </w:r>
            <w:r w:rsidRPr="00910B00">
              <w:t>0</w:t>
            </w:r>
          </w:p>
        </w:tc>
      </w:tr>
      <w:tr w:rsidR="00F6533D" w:rsidRPr="00910B00" w:rsidTr="00E0738A">
        <w:tblPrEx>
          <w:jc w:val="left"/>
        </w:tblPrEx>
        <w:tc>
          <w:tcPr>
            <w:tcW w:w="357" w:type="pct"/>
            <w:shd w:val="clear" w:color="auto" w:fill="auto"/>
          </w:tcPr>
          <w:p w:rsidR="00F6533D" w:rsidRPr="00910B00" w:rsidRDefault="00F6533D" w:rsidP="004404F8">
            <w:pPr>
              <w:pStyle w:val="affffffffffff8"/>
            </w:pPr>
            <w:r w:rsidRPr="00910B00">
              <w:t>5.8</w:t>
            </w:r>
          </w:p>
        </w:tc>
        <w:tc>
          <w:tcPr>
            <w:tcW w:w="1704" w:type="pct"/>
            <w:shd w:val="clear" w:color="auto" w:fill="auto"/>
          </w:tcPr>
          <w:p w:rsidR="00F6533D" w:rsidRPr="00910B00" w:rsidRDefault="00F6533D" w:rsidP="0008675D">
            <w:pPr>
              <w:pStyle w:val="afffffffffff2"/>
            </w:pPr>
            <w:r w:rsidRPr="00CF5D39">
              <w:t>Объекты обслуживания жилой застройки</w:t>
            </w:r>
          </w:p>
        </w:tc>
        <w:tc>
          <w:tcPr>
            <w:tcW w:w="1079" w:type="pct"/>
            <w:shd w:val="clear" w:color="auto" w:fill="auto"/>
          </w:tcPr>
          <w:p w:rsidR="00F6533D" w:rsidRPr="00CF5D39" w:rsidRDefault="00F6533D" w:rsidP="00ED771E">
            <w:pPr>
              <w:pStyle w:val="afc"/>
            </w:pPr>
            <w:r w:rsidRPr="00910B00">
              <w:t>м</w:t>
            </w:r>
            <w:r w:rsidRPr="00910B00">
              <w:rPr>
                <w:vertAlign w:val="superscript"/>
              </w:rPr>
              <w:t>2</w:t>
            </w:r>
            <w:r>
              <w:t xml:space="preserve"> на человека</w:t>
            </w:r>
          </w:p>
        </w:tc>
        <w:tc>
          <w:tcPr>
            <w:tcW w:w="987" w:type="pct"/>
          </w:tcPr>
          <w:p w:rsidR="00F6533D" w:rsidRPr="00910B00" w:rsidRDefault="00F6533D" w:rsidP="00ED771E">
            <w:pPr>
              <w:pStyle w:val="afc"/>
            </w:pPr>
            <w:r>
              <w:t>2617,0</w:t>
            </w:r>
          </w:p>
        </w:tc>
        <w:tc>
          <w:tcPr>
            <w:tcW w:w="873" w:type="pct"/>
            <w:shd w:val="clear" w:color="auto" w:fill="auto"/>
          </w:tcPr>
          <w:p w:rsidR="00F6533D" w:rsidRPr="00910B00" w:rsidRDefault="00F6533D" w:rsidP="00ED771E">
            <w:pPr>
              <w:pStyle w:val="afc"/>
            </w:pPr>
            <w:r>
              <w:t>2617,0</w:t>
            </w:r>
          </w:p>
        </w:tc>
      </w:tr>
      <w:tr w:rsidR="00F6533D" w:rsidRPr="00910B00" w:rsidTr="00E0738A">
        <w:tblPrEx>
          <w:jc w:val="left"/>
        </w:tblPrEx>
        <w:tc>
          <w:tcPr>
            <w:tcW w:w="357" w:type="pct"/>
            <w:shd w:val="clear" w:color="auto" w:fill="auto"/>
          </w:tcPr>
          <w:p w:rsidR="00F6533D" w:rsidRPr="00910B00" w:rsidRDefault="00F6533D" w:rsidP="004404F8">
            <w:pPr>
              <w:pStyle w:val="affffffffffff8"/>
            </w:pPr>
            <w:r w:rsidRPr="00910B00">
              <w:t>5.9</w:t>
            </w:r>
          </w:p>
        </w:tc>
        <w:tc>
          <w:tcPr>
            <w:tcW w:w="1704" w:type="pct"/>
            <w:shd w:val="clear" w:color="auto" w:fill="auto"/>
          </w:tcPr>
          <w:p w:rsidR="00F6533D" w:rsidRPr="00910B00" w:rsidRDefault="00F6533D" w:rsidP="0008675D">
            <w:pPr>
              <w:pStyle w:val="afffffffffff2"/>
            </w:pPr>
            <w:r w:rsidRPr="00910B00">
              <w:t>Аптека</w:t>
            </w:r>
          </w:p>
        </w:tc>
        <w:tc>
          <w:tcPr>
            <w:tcW w:w="1079" w:type="pct"/>
            <w:shd w:val="clear" w:color="auto" w:fill="auto"/>
          </w:tcPr>
          <w:p w:rsidR="00F6533D" w:rsidRPr="00910B00" w:rsidRDefault="00F6533D" w:rsidP="00ED771E">
            <w:pPr>
              <w:pStyle w:val="afc"/>
            </w:pPr>
            <w:r w:rsidRPr="00910B00">
              <w:t>м</w:t>
            </w:r>
            <w:r w:rsidRPr="00910B00">
              <w:rPr>
                <w:vertAlign w:val="superscript"/>
              </w:rPr>
              <w:t>2</w:t>
            </w:r>
            <w:r w:rsidRPr="00910B00">
              <w:t xml:space="preserve"> общей площади</w:t>
            </w:r>
          </w:p>
        </w:tc>
        <w:tc>
          <w:tcPr>
            <w:tcW w:w="987" w:type="pct"/>
          </w:tcPr>
          <w:p w:rsidR="00F6533D" w:rsidRPr="00910B00" w:rsidRDefault="00F6533D" w:rsidP="00ED771E">
            <w:pPr>
              <w:pStyle w:val="afc"/>
            </w:pPr>
            <w:r w:rsidRPr="00910B00">
              <w:t>906</w:t>
            </w:r>
          </w:p>
        </w:tc>
        <w:tc>
          <w:tcPr>
            <w:tcW w:w="873" w:type="pct"/>
            <w:shd w:val="clear" w:color="auto" w:fill="auto"/>
          </w:tcPr>
          <w:p w:rsidR="00F6533D" w:rsidRPr="00910B00" w:rsidRDefault="00F6533D" w:rsidP="00ED771E">
            <w:pPr>
              <w:pStyle w:val="afc"/>
            </w:pPr>
            <w:r w:rsidRPr="00910B00">
              <w:t>906</w:t>
            </w:r>
          </w:p>
        </w:tc>
      </w:tr>
      <w:tr w:rsidR="00F6533D" w:rsidRPr="00910B00" w:rsidTr="00E0738A">
        <w:tblPrEx>
          <w:jc w:val="left"/>
        </w:tblPrEx>
        <w:tc>
          <w:tcPr>
            <w:tcW w:w="357" w:type="pct"/>
            <w:shd w:val="clear" w:color="auto" w:fill="auto"/>
          </w:tcPr>
          <w:p w:rsidR="00F6533D" w:rsidRPr="00910B00" w:rsidRDefault="00F6533D" w:rsidP="004404F8">
            <w:pPr>
              <w:pStyle w:val="affffffffffff8"/>
            </w:pPr>
            <w:r w:rsidRPr="00910B00">
              <w:t>5.10</w:t>
            </w:r>
          </w:p>
        </w:tc>
        <w:tc>
          <w:tcPr>
            <w:tcW w:w="1704" w:type="pct"/>
            <w:shd w:val="clear" w:color="auto" w:fill="auto"/>
          </w:tcPr>
          <w:p w:rsidR="00F6533D" w:rsidRPr="00910B00" w:rsidRDefault="00F6533D" w:rsidP="0008675D">
            <w:pPr>
              <w:pStyle w:val="afffffffffff2"/>
            </w:pPr>
            <w:r w:rsidRPr="00910B00">
              <w:t>Общественный туалет</w:t>
            </w:r>
          </w:p>
        </w:tc>
        <w:tc>
          <w:tcPr>
            <w:tcW w:w="1079" w:type="pct"/>
            <w:shd w:val="clear" w:color="auto" w:fill="auto"/>
          </w:tcPr>
          <w:p w:rsidR="00F6533D" w:rsidRPr="00910B00" w:rsidRDefault="00F6533D" w:rsidP="00ED771E">
            <w:pPr>
              <w:pStyle w:val="afc"/>
            </w:pPr>
            <w:r>
              <w:t>единиц</w:t>
            </w:r>
          </w:p>
        </w:tc>
        <w:tc>
          <w:tcPr>
            <w:tcW w:w="987" w:type="pct"/>
          </w:tcPr>
          <w:p w:rsidR="00F6533D" w:rsidRPr="00910B00" w:rsidRDefault="00F6533D" w:rsidP="00ED771E">
            <w:pPr>
              <w:pStyle w:val="afc"/>
            </w:pPr>
            <w:r w:rsidRPr="00910B00">
              <w:t>0</w:t>
            </w:r>
          </w:p>
        </w:tc>
        <w:tc>
          <w:tcPr>
            <w:tcW w:w="873" w:type="pct"/>
            <w:shd w:val="clear" w:color="auto" w:fill="auto"/>
          </w:tcPr>
          <w:p w:rsidR="00F6533D" w:rsidRPr="00910B00" w:rsidRDefault="00F6533D" w:rsidP="00ED771E">
            <w:pPr>
              <w:pStyle w:val="afc"/>
            </w:pPr>
            <w:r w:rsidRPr="00910B00">
              <w:t>0</w:t>
            </w:r>
          </w:p>
        </w:tc>
      </w:tr>
      <w:tr w:rsidR="00F6533D" w:rsidRPr="00910B00" w:rsidTr="00E0738A">
        <w:tblPrEx>
          <w:jc w:val="left"/>
        </w:tblPrEx>
        <w:tc>
          <w:tcPr>
            <w:tcW w:w="357" w:type="pct"/>
            <w:shd w:val="clear" w:color="auto" w:fill="auto"/>
          </w:tcPr>
          <w:p w:rsidR="00F6533D" w:rsidRPr="00910B00" w:rsidRDefault="00F6533D" w:rsidP="004404F8">
            <w:pPr>
              <w:pStyle w:val="affffffffffff8"/>
            </w:pPr>
            <w:r w:rsidRPr="00910B00">
              <w:t>6</w:t>
            </w:r>
          </w:p>
        </w:tc>
        <w:tc>
          <w:tcPr>
            <w:tcW w:w="4643" w:type="pct"/>
            <w:gridSpan w:val="4"/>
            <w:shd w:val="clear" w:color="auto" w:fill="auto"/>
          </w:tcPr>
          <w:p w:rsidR="00F6533D" w:rsidRPr="00910B00" w:rsidRDefault="00F6533D" w:rsidP="0008675D">
            <w:pPr>
              <w:pStyle w:val="afffffffffff2"/>
            </w:pPr>
            <w:r w:rsidRPr="00910B00">
              <w:t>Объекты массового отдыха населения</w:t>
            </w:r>
          </w:p>
        </w:tc>
      </w:tr>
      <w:tr w:rsidR="00F6533D" w:rsidRPr="00910B00" w:rsidTr="007377D6">
        <w:tblPrEx>
          <w:jc w:val="left"/>
        </w:tblPrEx>
        <w:tc>
          <w:tcPr>
            <w:tcW w:w="357" w:type="pct"/>
            <w:shd w:val="clear" w:color="auto" w:fill="auto"/>
          </w:tcPr>
          <w:p w:rsidR="00F6533D" w:rsidRPr="00910B00" w:rsidRDefault="00F6533D" w:rsidP="004404F8">
            <w:pPr>
              <w:pStyle w:val="affffffffffff8"/>
            </w:pPr>
            <w:r>
              <w:t>6.1</w:t>
            </w:r>
          </w:p>
        </w:tc>
        <w:tc>
          <w:tcPr>
            <w:tcW w:w="1704" w:type="pct"/>
            <w:shd w:val="clear" w:color="auto" w:fill="auto"/>
          </w:tcPr>
          <w:p w:rsidR="00F6533D" w:rsidRPr="00910B00" w:rsidRDefault="00F6533D" w:rsidP="0008675D">
            <w:pPr>
              <w:pStyle w:val="afffffffffff2"/>
            </w:pPr>
            <w:r w:rsidRPr="00910B00">
              <w:t>Озеленение общего пользования</w:t>
            </w:r>
          </w:p>
        </w:tc>
        <w:tc>
          <w:tcPr>
            <w:tcW w:w="1079" w:type="pct"/>
            <w:shd w:val="clear" w:color="auto" w:fill="auto"/>
          </w:tcPr>
          <w:p w:rsidR="00F6533D" w:rsidRPr="00910B00" w:rsidRDefault="00F6533D" w:rsidP="00ED771E">
            <w:pPr>
              <w:pStyle w:val="afc"/>
            </w:pPr>
            <w:r w:rsidRPr="00910B00">
              <w:t>га</w:t>
            </w:r>
          </w:p>
        </w:tc>
        <w:tc>
          <w:tcPr>
            <w:tcW w:w="987" w:type="pct"/>
          </w:tcPr>
          <w:p w:rsidR="00F6533D" w:rsidRPr="00910B00" w:rsidRDefault="00F6533D" w:rsidP="00ED771E">
            <w:pPr>
              <w:pStyle w:val="afc"/>
            </w:pPr>
            <w:r w:rsidRPr="00A70BB0">
              <w:t>2</w:t>
            </w:r>
            <w:r>
              <w:t>,</w:t>
            </w:r>
            <w:r w:rsidRPr="00A70BB0">
              <w:t>9</w:t>
            </w:r>
          </w:p>
        </w:tc>
        <w:tc>
          <w:tcPr>
            <w:tcW w:w="873" w:type="pct"/>
            <w:shd w:val="clear" w:color="auto" w:fill="auto"/>
          </w:tcPr>
          <w:p w:rsidR="00F6533D" w:rsidRPr="00910B00" w:rsidRDefault="00F6533D" w:rsidP="00ED771E">
            <w:pPr>
              <w:pStyle w:val="afc"/>
            </w:pPr>
            <w:r>
              <w:t>4,9</w:t>
            </w:r>
          </w:p>
        </w:tc>
      </w:tr>
      <w:tr w:rsidR="00F6533D" w:rsidRPr="00910B00" w:rsidTr="007377D6">
        <w:tblPrEx>
          <w:jc w:val="left"/>
        </w:tblPrEx>
        <w:tc>
          <w:tcPr>
            <w:tcW w:w="357" w:type="pct"/>
            <w:shd w:val="clear" w:color="auto" w:fill="auto"/>
          </w:tcPr>
          <w:p w:rsidR="00F6533D" w:rsidRPr="00910B00" w:rsidRDefault="00F6533D" w:rsidP="004404F8">
            <w:pPr>
              <w:pStyle w:val="affffffffffff8"/>
            </w:pPr>
            <w:r>
              <w:t>7</w:t>
            </w:r>
          </w:p>
        </w:tc>
        <w:tc>
          <w:tcPr>
            <w:tcW w:w="1704" w:type="pct"/>
            <w:shd w:val="clear" w:color="auto" w:fill="auto"/>
          </w:tcPr>
          <w:p w:rsidR="00F6533D" w:rsidRPr="00910B00" w:rsidRDefault="00F6533D" w:rsidP="0008675D">
            <w:pPr>
              <w:pStyle w:val="afffffffffff2"/>
            </w:pPr>
            <w:r w:rsidRPr="00910B00">
              <w:t>Учреждения молодёжной политики</w:t>
            </w:r>
          </w:p>
        </w:tc>
        <w:tc>
          <w:tcPr>
            <w:tcW w:w="1079" w:type="pct"/>
            <w:shd w:val="clear" w:color="auto" w:fill="auto"/>
          </w:tcPr>
          <w:p w:rsidR="00F6533D" w:rsidRPr="00910B00" w:rsidRDefault="00F6533D" w:rsidP="00ED771E">
            <w:pPr>
              <w:pStyle w:val="afc"/>
            </w:pPr>
            <w:r w:rsidRPr="00910B00">
              <w:t>м</w:t>
            </w:r>
            <w:r w:rsidRPr="00910B00">
              <w:rPr>
                <w:vertAlign w:val="superscript"/>
              </w:rPr>
              <w:t>2</w:t>
            </w:r>
            <w:r w:rsidRPr="00910B00">
              <w:t xml:space="preserve"> общей площади</w:t>
            </w:r>
          </w:p>
        </w:tc>
        <w:tc>
          <w:tcPr>
            <w:tcW w:w="987" w:type="pct"/>
          </w:tcPr>
          <w:p w:rsidR="00F6533D" w:rsidRPr="00910B00" w:rsidRDefault="00F6533D" w:rsidP="00ED771E">
            <w:pPr>
              <w:pStyle w:val="afc"/>
            </w:pPr>
            <w:r>
              <w:t>65</w:t>
            </w:r>
          </w:p>
        </w:tc>
        <w:tc>
          <w:tcPr>
            <w:tcW w:w="873" w:type="pct"/>
            <w:shd w:val="clear" w:color="auto" w:fill="auto"/>
          </w:tcPr>
          <w:p w:rsidR="00F6533D" w:rsidRPr="00910B00" w:rsidRDefault="00F73325" w:rsidP="00ED771E">
            <w:pPr>
              <w:pStyle w:val="afc"/>
            </w:pPr>
            <w:r>
              <w:t>90</w:t>
            </w:r>
          </w:p>
        </w:tc>
      </w:tr>
      <w:tr w:rsidR="00F6533D" w:rsidRPr="00910B00" w:rsidTr="007377D6">
        <w:tblPrEx>
          <w:jc w:val="left"/>
        </w:tblPrEx>
        <w:tc>
          <w:tcPr>
            <w:tcW w:w="357" w:type="pct"/>
            <w:shd w:val="clear" w:color="auto" w:fill="auto"/>
          </w:tcPr>
          <w:p w:rsidR="00F6533D" w:rsidRPr="00910B00" w:rsidRDefault="00F6533D" w:rsidP="004404F8">
            <w:pPr>
              <w:pStyle w:val="affffffffffff8"/>
            </w:pPr>
            <w:r>
              <w:t>8</w:t>
            </w:r>
          </w:p>
        </w:tc>
        <w:tc>
          <w:tcPr>
            <w:tcW w:w="1704" w:type="pct"/>
            <w:shd w:val="clear" w:color="auto" w:fill="auto"/>
          </w:tcPr>
          <w:p w:rsidR="00F6533D" w:rsidRPr="00910B00" w:rsidRDefault="00F6533D" w:rsidP="0008675D">
            <w:pPr>
              <w:pStyle w:val="afffffffffff2"/>
            </w:pPr>
            <w:r w:rsidRPr="00910B00">
              <w:t>Кладбище</w:t>
            </w:r>
          </w:p>
        </w:tc>
        <w:tc>
          <w:tcPr>
            <w:tcW w:w="1079" w:type="pct"/>
            <w:shd w:val="clear" w:color="auto" w:fill="auto"/>
          </w:tcPr>
          <w:p w:rsidR="00F6533D" w:rsidRPr="00910B00" w:rsidRDefault="00F6533D" w:rsidP="00ED771E">
            <w:pPr>
              <w:pStyle w:val="afc"/>
            </w:pPr>
            <w:r w:rsidRPr="00910B00">
              <w:t>га</w:t>
            </w:r>
          </w:p>
        </w:tc>
        <w:tc>
          <w:tcPr>
            <w:tcW w:w="987" w:type="pct"/>
          </w:tcPr>
          <w:p w:rsidR="00F6533D" w:rsidRPr="00910B00" w:rsidRDefault="00F6533D" w:rsidP="00ED771E">
            <w:pPr>
              <w:pStyle w:val="afc"/>
            </w:pPr>
            <w:r>
              <w:t>6,8</w:t>
            </w:r>
          </w:p>
        </w:tc>
        <w:tc>
          <w:tcPr>
            <w:tcW w:w="873" w:type="pct"/>
            <w:shd w:val="clear" w:color="auto" w:fill="auto"/>
          </w:tcPr>
          <w:p w:rsidR="00F6533D" w:rsidRPr="00910B00" w:rsidRDefault="00F6533D" w:rsidP="00ED771E">
            <w:pPr>
              <w:pStyle w:val="afc"/>
            </w:pPr>
            <w:r>
              <w:t>6,8</w:t>
            </w:r>
          </w:p>
        </w:tc>
      </w:tr>
      <w:tr w:rsidR="00F6533D" w:rsidRPr="00910B00" w:rsidTr="007377D6">
        <w:tblPrEx>
          <w:jc w:val="left"/>
        </w:tblPrEx>
        <w:tc>
          <w:tcPr>
            <w:tcW w:w="357" w:type="pct"/>
            <w:shd w:val="clear" w:color="auto" w:fill="auto"/>
          </w:tcPr>
          <w:p w:rsidR="00F6533D" w:rsidRPr="00910B00" w:rsidRDefault="00F6533D" w:rsidP="004404F8">
            <w:pPr>
              <w:pStyle w:val="affffffffffff8"/>
            </w:pPr>
            <w:r w:rsidRPr="00910B00">
              <w:t>10</w:t>
            </w:r>
          </w:p>
        </w:tc>
        <w:tc>
          <w:tcPr>
            <w:tcW w:w="1704" w:type="pct"/>
            <w:shd w:val="clear" w:color="auto" w:fill="auto"/>
          </w:tcPr>
          <w:p w:rsidR="00F6533D" w:rsidRPr="00910B00" w:rsidRDefault="00F6533D" w:rsidP="0008675D">
            <w:pPr>
              <w:pStyle w:val="afffffffffff2"/>
            </w:pPr>
            <w:r w:rsidRPr="00910B00">
              <w:t>Пожарное депо</w:t>
            </w:r>
          </w:p>
        </w:tc>
        <w:tc>
          <w:tcPr>
            <w:tcW w:w="1079" w:type="pct"/>
            <w:shd w:val="clear" w:color="auto" w:fill="auto"/>
          </w:tcPr>
          <w:p w:rsidR="00F6533D" w:rsidRPr="00910B00" w:rsidRDefault="00F6533D" w:rsidP="00ED771E">
            <w:pPr>
              <w:pStyle w:val="afc"/>
            </w:pPr>
            <w:r w:rsidRPr="00910B00">
              <w:t>автомобиль</w:t>
            </w:r>
          </w:p>
        </w:tc>
        <w:tc>
          <w:tcPr>
            <w:tcW w:w="987" w:type="pct"/>
          </w:tcPr>
          <w:p w:rsidR="00F6533D" w:rsidRPr="00910B00" w:rsidRDefault="00F6533D" w:rsidP="00ED771E">
            <w:pPr>
              <w:pStyle w:val="afc"/>
            </w:pPr>
            <w:r>
              <w:t>0</w:t>
            </w:r>
          </w:p>
        </w:tc>
        <w:tc>
          <w:tcPr>
            <w:tcW w:w="873" w:type="pct"/>
            <w:shd w:val="clear" w:color="auto" w:fill="auto"/>
          </w:tcPr>
          <w:p w:rsidR="00F6533D" w:rsidRPr="00910B00" w:rsidRDefault="00F6533D" w:rsidP="00ED771E">
            <w:pPr>
              <w:pStyle w:val="afc"/>
            </w:pPr>
            <w:r>
              <w:t>1</w:t>
            </w:r>
          </w:p>
        </w:tc>
      </w:tr>
      <w:tr w:rsidR="00F6533D" w:rsidRPr="00910B00" w:rsidTr="00C433F6">
        <w:tblPrEx>
          <w:jc w:val="left"/>
        </w:tblPrEx>
        <w:tc>
          <w:tcPr>
            <w:tcW w:w="357" w:type="pct"/>
            <w:shd w:val="clear" w:color="auto" w:fill="auto"/>
          </w:tcPr>
          <w:p w:rsidR="00F6533D" w:rsidRPr="00910B00" w:rsidRDefault="00F6533D" w:rsidP="0008675D">
            <w:pPr>
              <w:pStyle w:val="afffffffffff2"/>
            </w:pPr>
            <w:r w:rsidRPr="00910B00">
              <w:rPr>
                <w:lang w:val="en-US"/>
              </w:rPr>
              <w:t>V</w:t>
            </w:r>
            <w:r w:rsidRPr="00910B00">
              <w:t>II</w:t>
            </w:r>
          </w:p>
        </w:tc>
        <w:tc>
          <w:tcPr>
            <w:tcW w:w="4643" w:type="pct"/>
            <w:gridSpan w:val="4"/>
            <w:shd w:val="clear" w:color="auto" w:fill="auto"/>
          </w:tcPr>
          <w:p w:rsidR="00F6533D" w:rsidRPr="00910B00" w:rsidRDefault="00F6533D" w:rsidP="0008675D">
            <w:pPr>
              <w:pStyle w:val="afffffffffff2"/>
            </w:pPr>
            <w:r w:rsidRPr="00910B00">
              <w:t>ТРАНСПОРТНАЯ ИНФРАСТРУКТУРА</w:t>
            </w:r>
          </w:p>
        </w:tc>
      </w:tr>
      <w:tr w:rsidR="00F6533D" w:rsidRPr="00910B00" w:rsidTr="007377D6">
        <w:tblPrEx>
          <w:jc w:val="left"/>
        </w:tblPrEx>
        <w:tc>
          <w:tcPr>
            <w:tcW w:w="357" w:type="pct"/>
            <w:shd w:val="clear" w:color="auto" w:fill="auto"/>
          </w:tcPr>
          <w:p w:rsidR="00F6533D" w:rsidRPr="00910B00" w:rsidRDefault="00F6533D" w:rsidP="004404F8">
            <w:pPr>
              <w:pStyle w:val="affffffffffff8"/>
            </w:pPr>
            <w:r w:rsidRPr="00910B00">
              <w:t>1.1</w:t>
            </w:r>
          </w:p>
        </w:tc>
        <w:tc>
          <w:tcPr>
            <w:tcW w:w="1704" w:type="pct"/>
            <w:shd w:val="clear" w:color="auto" w:fill="auto"/>
          </w:tcPr>
          <w:p w:rsidR="00F6533D" w:rsidRPr="00910B00" w:rsidRDefault="00F6533D" w:rsidP="0008675D">
            <w:pPr>
              <w:pStyle w:val="afffffffffff2"/>
            </w:pPr>
            <w:r w:rsidRPr="00910B00">
              <w:t>Протяжённость основных улиц и дорог</w:t>
            </w:r>
          </w:p>
        </w:tc>
        <w:tc>
          <w:tcPr>
            <w:tcW w:w="1079" w:type="pct"/>
            <w:shd w:val="clear" w:color="auto" w:fill="auto"/>
          </w:tcPr>
          <w:p w:rsidR="00F6533D" w:rsidRPr="00910B00" w:rsidRDefault="00F6533D" w:rsidP="00ED771E">
            <w:pPr>
              <w:pStyle w:val="afc"/>
            </w:pPr>
            <w:r w:rsidRPr="00910B00">
              <w:t>км</w:t>
            </w:r>
          </w:p>
        </w:tc>
        <w:tc>
          <w:tcPr>
            <w:tcW w:w="987" w:type="pct"/>
          </w:tcPr>
          <w:p w:rsidR="00F6533D" w:rsidRPr="00910B00" w:rsidRDefault="00F6533D" w:rsidP="00ED771E">
            <w:pPr>
              <w:pStyle w:val="afc"/>
            </w:pPr>
            <w:r w:rsidRPr="00910B00">
              <w:t>139,2</w:t>
            </w:r>
          </w:p>
        </w:tc>
        <w:tc>
          <w:tcPr>
            <w:tcW w:w="873" w:type="pct"/>
            <w:shd w:val="clear" w:color="auto" w:fill="auto"/>
          </w:tcPr>
          <w:p w:rsidR="00F6533D" w:rsidRPr="00910B00" w:rsidRDefault="00F6533D" w:rsidP="00ED771E">
            <w:pPr>
              <w:pStyle w:val="afc"/>
            </w:pPr>
            <w:r w:rsidRPr="00910B00">
              <w:t>177,7</w:t>
            </w:r>
          </w:p>
        </w:tc>
      </w:tr>
      <w:tr w:rsidR="00F6533D" w:rsidRPr="00910B00" w:rsidTr="007377D6">
        <w:tblPrEx>
          <w:jc w:val="left"/>
        </w:tblPrEx>
        <w:tc>
          <w:tcPr>
            <w:tcW w:w="357" w:type="pct"/>
            <w:shd w:val="clear" w:color="auto" w:fill="auto"/>
          </w:tcPr>
          <w:p w:rsidR="00F6533D" w:rsidRPr="00910B00" w:rsidRDefault="00F6533D" w:rsidP="004404F8">
            <w:pPr>
              <w:pStyle w:val="affffffffffff8"/>
            </w:pPr>
            <w:r w:rsidRPr="00910B00">
              <w:t>1.1.1</w:t>
            </w:r>
          </w:p>
        </w:tc>
        <w:tc>
          <w:tcPr>
            <w:tcW w:w="1704" w:type="pct"/>
            <w:shd w:val="clear" w:color="auto" w:fill="auto"/>
          </w:tcPr>
          <w:p w:rsidR="00F6533D" w:rsidRPr="00910B00" w:rsidRDefault="00F6533D" w:rsidP="0008675D">
            <w:pPr>
              <w:pStyle w:val="afffffffffff2"/>
            </w:pPr>
            <w:r w:rsidRPr="00910B00">
              <w:t>дороги федерального значения</w:t>
            </w:r>
          </w:p>
        </w:tc>
        <w:tc>
          <w:tcPr>
            <w:tcW w:w="1079" w:type="pct"/>
            <w:shd w:val="clear" w:color="auto" w:fill="auto"/>
          </w:tcPr>
          <w:p w:rsidR="00F6533D" w:rsidRPr="00910B00" w:rsidRDefault="00F6533D" w:rsidP="00ED771E">
            <w:pPr>
              <w:pStyle w:val="afc"/>
            </w:pPr>
            <w:r w:rsidRPr="00910B00">
              <w:t>км</w:t>
            </w:r>
          </w:p>
        </w:tc>
        <w:tc>
          <w:tcPr>
            <w:tcW w:w="987" w:type="pct"/>
          </w:tcPr>
          <w:p w:rsidR="00F6533D" w:rsidRPr="00910B00" w:rsidRDefault="00F6533D" w:rsidP="00ED771E">
            <w:pPr>
              <w:pStyle w:val="afc"/>
            </w:pPr>
            <w:r>
              <w:t>16,9</w:t>
            </w:r>
          </w:p>
        </w:tc>
        <w:tc>
          <w:tcPr>
            <w:tcW w:w="873" w:type="pct"/>
            <w:shd w:val="clear" w:color="auto" w:fill="auto"/>
          </w:tcPr>
          <w:p w:rsidR="00F6533D" w:rsidRPr="00910B00" w:rsidRDefault="00F6533D" w:rsidP="00ED771E">
            <w:pPr>
              <w:pStyle w:val="afc"/>
            </w:pPr>
            <w:r>
              <w:t>16,9</w:t>
            </w:r>
          </w:p>
        </w:tc>
      </w:tr>
      <w:tr w:rsidR="00F6533D" w:rsidRPr="00910B00" w:rsidTr="007377D6">
        <w:tblPrEx>
          <w:jc w:val="left"/>
        </w:tblPrEx>
        <w:tc>
          <w:tcPr>
            <w:tcW w:w="357" w:type="pct"/>
            <w:shd w:val="clear" w:color="auto" w:fill="auto"/>
          </w:tcPr>
          <w:p w:rsidR="00F6533D" w:rsidRPr="00910B00" w:rsidRDefault="00F6533D" w:rsidP="004404F8">
            <w:pPr>
              <w:pStyle w:val="affffffffffff8"/>
            </w:pPr>
            <w:r w:rsidRPr="00910B00">
              <w:t>1.1.2</w:t>
            </w:r>
          </w:p>
        </w:tc>
        <w:tc>
          <w:tcPr>
            <w:tcW w:w="1704" w:type="pct"/>
            <w:shd w:val="clear" w:color="auto" w:fill="auto"/>
          </w:tcPr>
          <w:p w:rsidR="00F6533D" w:rsidRPr="00910B00" w:rsidRDefault="00F6533D" w:rsidP="0008675D">
            <w:pPr>
              <w:pStyle w:val="afffffffffff2"/>
            </w:pPr>
            <w:r w:rsidRPr="00910B00">
              <w:t>дороги регионального значения</w:t>
            </w:r>
          </w:p>
        </w:tc>
        <w:tc>
          <w:tcPr>
            <w:tcW w:w="1079" w:type="pct"/>
            <w:shd w:val="clear" w:color="auto" w:fill="auto"/>
          </w:tcPr>
          <w:p w:rsidR="00F6533D" w:rsidRPr="00910B00" w:rsidRDefault="00F6533D" w:rsidP="00ED771E">
            <w:pPr>
              <w:pStyle w:val="afc"/>
            </w:pPr>
            <w:r w:rsidRPr="00910B00">
              <w:t>км</w:t>
            </w:r>
          </w:p>
        </w:tc>
        <w:tc>
          <w:tcPr>
            <w:tcW w:w="987" w:type="pct"/>
          </w:tcPr>
          <w:p w:rsidR="00F6533D" w:rsidRPr="00910B00" w:rsidRDefault="00F6533D" w:rsidP="00ED771E">
            <w:pPr>
              <w:pStyle w:val="afc"/>
            </w:pPr>
            <w:r>
              <w:t>25,9</w:t>
            </w:r>
          </w:p>
        </w:tc>
        <w:tc>
          <w:tcPr>
            <w:tcW w:w="873" w:type="pct"/>
            <w:shd w:val="clear" w:color="auto" w:fill="auto"/>
          </w:tcPr>
          <w:p w:rsidR="00F6533D" w:rsidRPr="00910B00" w:rsidRDefault="00F6533D" w:rsidP="00ED771E">
            <w:pPr>
              <w:pStyle w:val="afc"/>
            </w:pPr>
            <w:r>
              <w:t>25,9</w:t>
            </w:r>
          </w:p>
        </w:tc>
      </w:tr>
      <w:tr w:rsidR="00F6533D" w:rsidRPr="00910B00" w:rsidTr="007377D6">
        <w:tblPrEx>
          <w:jc w:val="left"/>
        </w:tblPrEx>
        <w:tc>
          <w:tcPr>
            <w:tcW w:w="357" w:type="pct"/>
            <w:shd w:val="clear" w:color="auto" w:fill="auto"/>
          </w:tcPr>
          <w:p w:rsidR="00F6533D" w:rsidRPr="00910B00" w:rsidRDefault="00F6533D" w:rsidP="004404F8">
            <w:pPr>
              <w:pStyle w:val="affffffffffff8"/>
            </w:pPr>
            <w:r w:rsidRPr="00910B00">
              <w:t>1.1.4</w:t>
            </w:r>
          </w:p>
        </w:tc>
        <w:tc>
          <w:tcPr>
            <w:tcW w:w="1704" w:type="pct"/>
            <w:shd w:val="clear" w:color="auto" w:fill="auto"/>
          </w:tcPr>
          <w:p w:rsidR="00F6533D" w:rsidRPr="00910B00" w:rsidRDefault="00F6533D" w:rsidP="0008675D">
            <w:pPr>
              <w:pStyle w:val="afffffffffff2"/>
            </w:pPr>
            <w:r w:rsidRPr="00910B00">
              <w:t>улично-дорожная сеть</w:t>
            </w:r>
          </w:p>
        </w:tc>
        <w:tc>
          <w:tcPr>
            <w:tcW w:w="1079" w:type="pct"/>
            <w:shd w:val="clear" w:color="auto" w:fill="auto"/>
          </w:tcPr>
          <w:p w:rsidR="00F6533D" w:rsidRPr="00910B00" w:rsidRDefault="00F6533D" w:rsidP="00ED771E">
            <w:pPr>
              <w:pStyle w:val="afc"/>
            </w:pPr>
            <w:r w:rsidRPr="00910B00">
              <w:t>км</w:t>
            </w:r>
          </w:p>
        </w:tc>
        <w:tc>
          <w:tcPr>
            <w:tcW w:w="987" w:type="pct"/>
          </w:tcPr>
          <w:p w:rsidR="00F6533D" w:rsidRPr="00910B00" w:rsidRDefault="00F6533D" w:rsidP="00ED771E">
            <w:pPr>
              <w:pStyle w:val="afc"/>
            </w:pPr>
            <w:r>
              <w:t>34,6</w:t>
            </w:r>
          </w:p>
        </w:tc>
        <w:tc>
          <w:tcPr>
            <w:tcW w:w="873" w:type="pct"/>
            <w:shd w:val="clear" w:color="auto" w:fill="auto"/>
          </w:tcPr>
          <w:p w:rsidR="00F6533D" w:rsidRPr="00910B00" w:rsidRDefault="00F6533D" w:rsidP="00ED771E">
            <w:pPr>
              <w:pStyle w:val="afc"/>
            </w:pPr>
            <w:r>
              <w:t>35,5</w:t>
            </w:r>
          </w:p>
        </w:tc>
      </w:tr>
      <w:tr w:rsidR="00F6533D" w:rsidRPr="00910B00" w:rsidTr="00C433F6">
        <w:tblPrEx>
          <w:jc w:val="left"/>
        </w:tblPrEx>
        <w:tc>
          <w:tcPr>
            <w:tcW w:w="357" w:type="pct"/>
            <w:shd w:val="clear" w:color="auto" w:fill="auto"/>
          </w:tcPr>
          <w:p w:rsidR="00F6533D" w:rsidRPr="00910B00" w:rsidRDefault="00F6533D" w:rsidP="0008675D">
            <w:pPr>
              <w:pStyle w:val="afffffffffff2"/>
            </w:pPr>
            <w:r w:rsidRPr="00910B00">
              <w:t>V</w:t>
            </w:r>
            <w:r w:rsidRPr="00910B00">
              <w:rPr>
                <w:lang w:val="en-US"/>
              </w:rPr>
              <w:t>II</w:t>
            </w:r>
            <w:r w:rsidRPr="00910B00">
              <w:t xml:space="preserve">I </w:t>
            </w:r>
          </w:p>
        </w:tc>
        <w:tc>
          <w:tcPr>
            <w:tcW w:w="4643" w:type="pct"/>
            <w:gridSpan w:val="4"/>
            <w:shd w:val="clear" w:color="auto" w:fill="auto"/>
          </w:tcPr>
          <w:p w:rsidR="00F6533D" w:rsidRPr="00910B00" w:rsidRDefault="00F6533D" w:rsidP="0008675D">
            <w:pPr>
              <w:pStyle w:val="afffffffffff2"/>
            </w:pPr>
            <w:r w:rsidRPr="00910B00">
              <w:t>ИНЖЕНЕРНАЯ ИНФРАСТРУКТУРА И БЛАГОУСТРОЙСТВО ТЕРРИТОРИИ</w:t>
            </w:r>
          </w:p>
        </w:tc>
      </w:tr>
      <w:tr w:rsidR="00F6533D" w:rsidRPr="00910B00" w:rsidTr="007377D6">
        <w:tblPrEx>
          <w:jc w:val="left"/>
        </w:tblPrEx>
        <w:tc>
          <w:tcPr>
            <w:tcW w:w="357" w:type="pct"/>
            <w:shd w:val="clear" w:color="auto" w:fill="auto"/>
          </w:tcPr>
          <w:p w:rsidR="00F6533D" w:rsidRPr="00910B00" w:rsidRDefault="00F6533D" w:rsidP="004404F8">
            <w:pPr>
              <w:pStyle w:val="affffffffffff8"/>
            </w:pPr>
            <w:r w:rsidRPr="00910B00">
              <w:t>1</w:t>
            </w:r>
          </w:p>
        </w:tc>
        <w:tc>
          <w:tcPr>
            <w:tcW w:w="4643" w:type="pct"/>
            <w:gridSpan w:val="4"/>
            <w:shd w:val="clear" w:color="auto" w:fill="auto"/>
          </w:tcPr>
          <w:p w:rsidR="00F6533D" w:rsidRPr="00910B00" w:rsidRDefault="00F6533D" w:rsidP="0008675D">
            <w:pPr>
              <w:pStyle w:val="afffffffffff2"/>
            </w:pPr>
            <w:r w:rsidRPr="00910B00">
              <w:t>Водоснабжение</w:t>
            </w:r>
          </w:p>
        </w:tc>
      </w:tr>
      <w:tr w:rsidR="00F6533D" w:rsidRPr="00910B00" w:rsidTr="007377D6">
        <w:tblPrEx>
          <w:jc w:val="left"/>
        </w:tblPrEx>
        <w:tc>
          <w:tcPr>
            <w:tcW w:w="357" w:type="pct"/>
            <w:shd w:val="clear" w:color="auto" w:fill="auto"/>
          </w:tcPr>
          <w:p w:rsidR="00F6533D" w:rsidRPr="00910B00" w:rsidRDefault="00F6533D" w:rsidP="004404F8">
            <w:pPr>
              <w:pStyle w:val="affffffffffff8"/>
            </w:pPr>
            <w:r w:rsidRPr="00910B00">
              <w:t>1.1</w:t>
            </w:r>
          </w:p>
        </w:tc>
        <w:tc>
          <w:tcPr>
            <w:tcW w:w="1704" w:type="pct"/>
            <w:shd w:val="clear" w:color="auto" w:fill="auto"/>
          </w:tcPr>
          <w:p w:rsidR="00F6533D" w:rsidRPr="00910B00" w:rsidRDefault="00F6533D" w:rsidP="0008675D">
            <w:pPr>
              <w:pStyle w:val="afffffffffff2"/>
            </w:pPr>
            <w:r w:rsidRPr="00910B00">
              <w:t>Расчётный суточный (средний за год) расход воды на хозяйственно-бытовые нужды</w:t>
            </w:r>
          </w:p>
        </w:tc>
        <w:tc>
          <w:tcPr>
            <w:tcW w:w="1079" w:type="pct"/>
            <w:shd w:val="clear" w:color="auto" w:fill="auto"/>
          </w:tcPr>
          <w:p w:rsidR="00F6533D" w:rsidRPr="00910B00" w:rsidRDefault="00F6533D" w:rsidP="00ED771E">
            <w:pPr>
              <w:pStyle w:val="afc"/>
            </w:pPr>
            <w:r w:rsidRPr="00910B00">
              <w:t>м</w:t>
            </w:r>
            <w:r w:rsidRPr="00910B00">
              <w:rPr>
                <w:vertAlign w:val="superscript"/>
              </w:rPr>
              <w:t>3</w:t>
            </w:r>
            <w:r w:rsidRPr="00910B00">
              <w:t>/сут</w:t>
            </w:r>
          </w:p>
        </w:tc>
        <w:tc>
          <w:tcPr>
            <w:tcW w:w="987" w:type="pct"/>
          </w:tcPr>
          <w:p w:rsidR="00F6533D" w:rsidRPr="00910B00" w:rsidRDefault="00F6533D" w:rsidP="00ED771E">
            <w:pPr>
              <w:pStyle w:val="afc"/>
            </w:pPr>
            <w:r>
              <w:t>66,5</w:t>
            </w:r>
          </w:p>
        </w:tc>
        <w:tc>
          <w:tcPr>
            <w:tcW w:w="873" w:type="pct"/>
            <w:shd w:val="clear" w:color="auto" w:fill="auto"/>
          </w:tcPr>
          <w:p w:rsidR="00F6533D" w:rsidRPr="00910B00" w:rsidRDefault="00D82DB7" w:rsidP="00ED771E">
            <w:pPr>
              <w:pStyle w:val="afc"/>
            </w:pPr>
            <w:r>
              <w:t>167,6</w:t>
            </w:r>
          </w:p>
        </w:tc>
      </w:tr>
      <w:tr w:rsidR="00F6533D" w:rsidRPr="00910B00" w:rsidTr="007377D6">
        <w:tblPrEx>
          <w:jc w:val="left"/>
        </w:tblPrEx>
        <w:tc>
          <w:tcPr>
            <w:tcW w:w="357" w:type="pct"/>
            <w:shd w:val="clear" w:color="auto" w:fill="auto"/>
          </w:tcPr>
          <w:p w:rsidR="00F6533D" w:rsidRPr="00910B00" w:rsidRDefault="00F6533D" w:rsidP="004404F8">
            <w:pPr>
              <w:pStyle w:val="affffffffffff8"/>
            </w:pPr>
            <w:r w:rsidRPr="00910B00">
              <w:t>2</w:t>
            </w:r>
          </w:p>
        </w:tc>
        <w:tc>
          <w:tcPr>
            <w:tcW w:w="4643" w:type="pct"/>
            <w:gridSpan w:val="4"/>
            <w:shd w:val="clear" w:color="auto" w:fill="auto"/>
          </w:tcPr>
          <w:p w:rsidR="00F6533D" w:rsidRPr="00910B00" w:rsidRDefault="00F6533D" w:rsidP="0008675D">
            <w:pPr>
              <w:pStyle w:val="afffffffffff2"/>
            </w:pPr>
            <w:r w:rsidRPr="00910B00">
              <w:t>Водоотведение</w:t>
            </w:r>
          </w:p>
        </w:tc>
      </w:tr>
      <w:tr w:rsidR="00F6533D" w:rsidRPr="00910B00" w:rsidTr="007377D6">
        <w:tblPrEx>
          <w:jc w:val="left"/>
        </w:tblPrEx>
        <w:tc>
          <w:tcPr>
            <w:tcW w:w="357" w:type="pct"/>
            <w:shd w:val="clear" w:color="auto" w:fill="auto"/>
          </w:tcPr>
          <w:p w:rsidR="00F6533D" w:rsidRPr="00910B00" w:rsidRDefault="00F6533D" w:rsidP="004404F8">
            <w:pPr>
              <w:pStyle w:val="affffffffffff8"/>
            </w:pPr>
            <w:r w:rsidRPr="00910B00">
              <w:t>2.1</w:t>
            </w:r>
          </w:p>
        </w:tc>
        <w:tc>
          <w:tcPr>
            <w:tcW w:w="1704" w:type="pct"/>
            <w:shd w:val="clear" w:color="auto" w:fill="auto"/>
          </w:tcPr>
          <w:p w:rsidR="00F6533D" w:rsidRPr="00910B00" w:rsidRDefault="00F6533D" w:rsidP="0008675D">
            <w:pPr>
              <w:pStyle w:val="afffffffffff2"/>
            </w:pPr>
            <w:r w:rsidRPr="00910B00">
              <w:t>Расчётное суточное (среднее за год) водоотведение бытовых сточных вод</w:t>
            </w:r>
          </w:p>
        </w:tc>
        <w:tc>
          <w:tcPr>
            <w:tcW w:w="1079" w:type="pct"/>
            <w:shd w:val="clear" w:color="auto" w:fill="auto"/>
          </w:tcPr>
          <w:p w:rsidR="00F6533D" w:rsidRPr="00910B00" w:rsidRDefault="00F6533D" w:rsidP="00ED771E">
            <w:pPr>
              <w:pStyle w:val="afc"/>
            </w:pPr>
            <w:r w:rsidRPr="00910B00">
              <w:t>м</w:t>
            </w:r>
            <w:r w:rsidRPr="00910B00">
              <w:rPr>
                <w:vertAlign w:val="superscript"/>
              </w:rPr>
              <w:t>3</w:t>
            </w:r>
            <w:r w:rsidRPr="00910B00">
              <w:t>/сут</w:t>
            </w:r>
          </w:p>
        </w:tc>
        <w:tc>
          <w:tcPr>
            <w:tcW w:w="987" w:type="pct"/>
          </w:tcPr>
          <w:p w:rsidR="00F6533D" w:rsidRPr="00910B00" w:rsidRDefault="00F6533D" w:rsidP="00ED771E">
            <w:pPr>
              <w:pStyle w:val="afc"/>
            </w:pPr>
            <w:r>
              <w:t>48,2</w:t>
            </w:r>
          </w:p>
        </w:tc>
        <w:tc>
          <w:tcPr>
            <w:tcW w:w="873" w:type="pct"/>
            <w:shd w:val="clear" w:color="auto" w:fill="auto"/>
          </w:tcPr>
          <w:p w:rsidR="00F6533D" w:rsidRPr="00910B00" w:rsidRDefault="00F73325" w:rsidP="00ED771E">
            <w:pPr>
              <w:pStyle w:val="afc"/>
            </w:pPr>
            <w:r>
              <w:t>79,9</w:t>
            </w:r>
          </w:p>
        </w:tc>
      </w:tr>
      <w:tr w:rsidR="00F6533D" w:rsidRPr="00910B00" w:rsidTr="007377D6">
        <w:tblPrEx>
          <w:jc w:val="left"/>
        </w:tblPrEx>
        <w:tc>
          <w:tcPr>
            <w:tcW w:w="357" w:type="pct"/>
            <w:shd w:val="clear" w:color="auto" w:fill="auto"/>
          </w:tcPr>
          <w:p w:rsidR="00F6533D" w:rsidRPr="00910B00" w:rsidRDefault="00F6533D" w:rsidP="004404F8">
            <w:pPr>
              <w:pStyle w:val="affffffffffff8"/>
            </w:pPr>
            <w:r w:rsidRPr="00910B00">
              <w:t>3</w:t>
            </w:r>
          </w:p>
        </w:tc>
        <w:tc>
          <w:tcPr>
            <w:tcW w:w="4643" w:type="pct"/>
            <w:gridSpan w:val="4"/>
            <w:shd w:val="clear" w:color="auto" w:fill="auto"/>
          </w:tcPr>
          <w:p w:rsidR="00F6533D" w:rsidRPr="00910B00" w:rsidRDefault="00F6533D" w:rsidP="0008675D">
            <w:pPr>
              <w:pStyle w:val="afffffffffff2"/>
            </w:pPr>
            <w:r w:rsidRPr="00910B00">
              <w:t>Теплоснабжение</w:t>
            </w:r>
          </w:p>
        </w:tc>
      </w:tr>
      <w:tr w:rsidR="00F6533D" w:rsidRPr="00910B00" w:rsidTr="007377D6">
        <w:tblPrEx>
          <w:jc w:val="left"/>
        </w:tblPrEx>
        <w:tc>
          <w:tcPr>
            <w:tcW w:w="357" w:type="pct"/>
            <w:shd w:val="clear" w:color="auto" w:fill="auto"/>
          </w:tcPr>
          <w:p w:rsidR="00F6533D" w:rsidRPr="00910B00" w:rsidRDefault="00F6533D" w:rsidP="004404F8">
            <w:pPr>
              <w:pStyle w:val="affffffffffff8"/>
            </w:pPr>
            <w:r w:rsidRPr="00910B00">
              <w:t>3.1</w:t>
            </w:r>
          </w:p>
        </w:tc>
        <w:tc>
          <w:tcPr>
            <w:tcW w:w="1704" w:type="pct"/>
            <w:shd w:val="clear" w:color="auto" w:fill="auto"/>
          </w:tcPr>
          <w:p w:rsidR="00F6533D" w:rsidRPr="00910B00" w:rsidRDefault="00F6533D" w:rsidP="0008675D">
            <w:pPr>
              <w:pStyle w:val="afffffffffff2"/>
            </w:pPr>
            <w:r w:rsidRPr="00910B00">
              <w:t>Потребление тепла</w:t>
            </w:r>
          </w:p>
        </w:tc>
        <w:tc>
          <w:tcPr>
            <w:tcW w:w="1079" w:type="pct"/>
            <w:shd w:val="clear" w:color="auto" w:fill="auto"/>
          </w:tcPr>
          <w:p w:rsidR="00F6533D" w:rsidRPr="00910B00" w:rsidRDefault="00F6533D" w:rsidP="008F7F92">
            <w:pPr>
              <w:pStyle w:val="afc"/>
            </w:pPr>
            <w:r>
              <w:t xml:space="preserve">тыс. </w:t>
            </w:r>
            <w:r w:rsidRPr="00910B00">
              <w:t>Гкал/</w:t>
            </w:r>
            <w:r>
              <w:t>год</w:t>
            </w:r>
          </w:p>
        </w:tc>
        <w:tc>
          <w:tcPr>
            <w:tcW w:w="987" w:type="pct"/>
          </w:tcPr>
          <w:p w:rsidR="00F6533D" w:rsidRPr="00910B00" w:rsidRDefault="00F6533D" w:rsidP="00ED771E">
            <w:pPr>
              <w:pStyle w:val="afc"/>
            </w:pPr>
            <w:r>
              <w:t>83,22</w:t>
            </w:r>
          </w:p>
        </w:tc>
        <w:tc>
          <w:tcPr>
            <w:tcW w:w="873" w:type="pct"/>
            <w:shd w:val="clear" w:color="auto" w:fill="auto"/>
          </w:tcPr>
          <w:p w:rsidR="00F6533D" w:rsidRPr="00910B00" w:rsidRDefault="00F6533D" w:rsidP="008F7F92">
            <w:pPr>
              <w:pStyle w:val="afc"/>
            </w:pPr>
            <w:r>
              <w:t>83,25</w:t>
            </w:r>
          </w:p>
        </w:tc>
      </w:tr>
      <w:tr w:rsidR="00F6533D" w:rsidRPr="00910B00" w:rsidTr="007377D6">
        <w:tblPrEx>
          <w:jc w:val="left"/>
        </w:tblPrEx>
        <w:tc>
          <w:tcPr>
            <w:tcW w:w="357" w:type="pct"/>
            <w:shd w:val="clear" w:color="auto" w:fill="auto"/>
          </w:tcPr>
          <w:p w:rsidR="00F6533D" w:rsidRPr="00910B00" w:rsidRDefault="00F6533D" w:rsidP="004404F8">
            <w:pPr>
              <w:pStyle w:val="affffffffffff8"/>
            </w:pPr>
            <w:r w:rsidRPr="00910B00">
              <w:t>4</w:t>
            </w:r>
          </w:p>
        </w:tc>
        <w:tc>
          <w:tcPr>
            <w:tcW w:w="4643" w:type="pct"/>
            <w:gridSpan w:val="4"/>
            <w:shd w:val="clear" w:color="auto" w:fill="auto"/>
          </w:tcPr>
          <w:p w:rsidR="00F6533D" w:rsidRPr="00910B00" w:rsidRDefault="00F6533D" w:rsidP="0008675D">
            <w:pPr>
              <w:pStyle w:val="afffffffffff2"/>
            </w:pPr>
            <w:r w:rsidRPr="00910B00">
              <w:t>Газоснабжение</w:t>
            </w:r>
          </w:p>
        </w:tc>
      </w:tr>
      <w:tr w:rsidR="00F6533D" w:rsidRPr="00910B00" w:rsidTr="007377D6">
        <w:tblPrEx>
          <w:jc w:val="left"/>
        </w:tblPrEx>
        <w:tc>
          <w:tcPr>
            <w:tcW w:w="357" w:type="pct"/>
            <w:shd w:val="clear" w:color="auto" w:fill="auto"/>
          </w:tcPr>
          <w:p w:rsidR="00F6533D" w:rsidRPr="00910B00" w:rsidRDefault="00F6533D" w:rsidP="004404F8">
            <w:pPr>
              <w:pStyle w:val="affffffffffff8"/>
            </w:pPr>
            <w:r w:rsidRPr="00910B00">
              <w:t>4.1</w:t>
            </w:r>
          </w:p>
        </w:tc>
        <w:tc>
          <w:tcPr>
            <w:tcW w:w="1704" w:type="pct"/>
            <w:shd w:val="clear" w:color="auto" w:fill="auto"/>
          </w:tcPr>
          <w:p w:rsidR="00F6533D" w:rsidRPr="00910B00" w:rsidRDefault="00F6533D" w:rsidP="0008675D">
            <w:pPr>
              <w:pStyle w:val="afffffffffff2"/>
            </w:pPr>
            <w:r w:rsidRPr="00910B00">
              <w:t>Потребление газа</w:t>
            </w:r>
          </w:p>
        </w:tc>
        <w:tc>
          <w:tcPr>
            <w:tcW w:w="1079" w:type="pct"/>
            <w:shd w:val="clear" w:color="auto" w:fill="auto"/>
          </w:tcPr>
          <w:p w:rsidR="00F6533D" w:rsidRPr="00910B00" w:rsidRDefault="00F6533D" w:rsidP="00ED771E">
            <w:pPr>
              <w:pStyle w:val="afc"/>
            </w:pPr>
            <w:r w:rsidRPr="00910B00">
              <w:t>млн. м</w:t>
            </w:r>
            <w:r w:rsidRPr="00910B00">
              <w:rPr>
                <w:vertAlign w:val="superscript"/>
              </w:rPr>
              <w:t>3</w:t>
            </w:r>
            <w:r w:rsidRPr="00910B00">
              <w:t>/год</w:t>
            </w:r>
          </w:p>
        </w:tc>
        <w:tc>
          <w:tcPr>
            <w:tcW w:w="987" w:type="pct"/>
          </w:tcPr>
          <w:p w:rsidR="00F6533D" w:rsidRPr="00910B00" w:rsidRDefault="00F6533D" w:rsidP="00ED771E">
            <w:pPr>
              <w:pStyle w:val="afc"/>
            </w:pPr>
            <w:r>
              <w:t>4,6</w:t>
            </w:r>
          </w:p>
        </w:tc>
        <w:tc>
          <w:tcPr>
            <w:tcW w:w="873" w:type="pct"/>
            <w:shd w:val="clear" w:color="auto" w:fill="auto"/>
          </w:tcPr>
          <w:p w:rsidR="00F6533D" w:rsidRPr="00910B00" w:rsidRDefault="00F6533D" w:rsidP="00F73325">
            <w:pPr>
              <w:pStyle w:val="afc"/>
            </w:pPr>
            <w:r>
              <w:t>5,</w:t>
            </w:r>
            <w:r w:rsidR="00F73325">
              <w:t>0</w:t>
            </w:r>
          </w:p>
        </w:tc>
      </w:tr>
      <w:tr w:rsidR="00F6533D" w:rsidRPr="00910B00" w:rsidTr="007377D6">
        <w:tblPrEx>
          <w:jc w:val="left"/>
        </w:tblPrEx>
        <w:tc>
          <w:tcPr>
            <w:tcW w:w="357" w:type="pct"/>
            <w:shd w:val="clear" w:color="auto" w:fill="auto"/>
          </w:tcPr>
          <w:p w:rsidR="00F6533D" w:rsidRPr="00910B00" w:rsidRDefault="00F6533D" w:rsidP="004404F8">
            <w:pPr>
              <w:pStyle w:val="affffffffffff8"/>
            </w:pPr>
            <w:r w:rsidRPr="00910B00">
              <w:t>5</w:t>
            </w:r>
          </w:p>
        </w:tc>
        <w:tc>
          <w:tcPr>
            <w:tcW w:w="4643" w:type="pct"/>
            <w:gridSpan w:val="4"/>
            <w:shd w:val="clear" w:color="auto" w:fill="auto"/>
          </w:tcPr>
          <w:p w:rsidR="00F6533D" w:rsidRPr="00910B00" w:rsidRDefault="00F6533D" w:rsidP="0008675D">
            <w:pPr>
              <w:pStyle w:val="afffffffffff2"/>
            </w:pPr>
            <w:r w:rsidRPr="00910B00">
              <w:t>Электроснабжение</w:t>
            </w:r>
          </w:p>
        </w:tc>
      </w:tr>
      <w:tr w:rsidR="00F6533D" w:rsidRPr="00910B00" w:rsidTr="007377D6">
        <w:tblPrEx>
          <w:jc w:val="left"/>
        </w:tblPrEx>
        <w:tc>
          <w:tcPr>
            <w:tcW w:w="357" w:type="pct"/>
            <w:shd w:val="clear" w:color="auto" w:fill="auto"/>
          </w:tcPr>
          <w:p w:rsidR="00F6533D" w:rsidRPr="00910B00" w:rsidRDefault="00F6533D" w:rsidP="004404F8">
            <w:pPr>
              <w:pStyle w:val="affffffffffff8"/>
            </w:pPr>
            <w:r w:rsidRPr="00910B00">
              <w:t>5.1</w:t>
            </w:r>
          </w:p>
        </w:tc>
        <w:tc>
          <w:tcPr>
            <w:tcW w:w="1704" w:type="pct"/>
            <w:shd w:val="clear" w:color="auto" w:fill="auto"/>
          </w:tcPr>
          <w:p w:rsidR="00F6533D" w:rsidRPr="00910B00" w:rsidRDefault="00F6533D" w:rsidP="0008675D">
            <w:pPr>
              <w:pStyle w:val="afffffffffff2"/>
            </w:pPr>
            <w:r w:rsidRPr="000069D8">
              <w:t>Полная электрическая нагрузка</w:t>
            </w:r>
            <w:r w:rsidRPr="00910B00">
              <w:t xml:space="preserve"> с учётом коэффициента совмещения максимумов нагрузок</w:t>
            </w:r>
          </w:p>
        </w:tc>
        <w:tc>
          <w:tcPr>
            <w:tcW w:w="1079" w:type="pct"/>
            <w:shd w:val="clear" w:color="auto" w:fill="auto"/>
          </w:tcPr>
          <w:p w:rsidR="00F6533D" w:rsidRPr="00910B00" w:rsidRDefault="00F6533D" w:rsidP="00ED771E">
            <w:pPr>
              <w:pStyle w:val="afc"/>
            </w:pPr>
            <w:r w:rsidRPr="00910B00">
              <w:t>МВ∙А</w:t>
            </w:r>
          </w:p>
        </w:tc>
        <w:tc>
          <w:tcPr>
            <w:tcW w:w="987" w:type="pct"/>
          </w:tcPr>
          <w:p w:rsidR="00F6533D" w:rsidRPr="00910B00" w:rsidRDefault="00F6533D" w:rsidP="00ED771E">
            <w:pPr>
              <w:pStyle w:val="afc"/>
            </w:pPr>
            <w:r>
              <w:t>3,2</w:t>
            </w:r>
          </w:p>
        </w:tc>
        <w:tc>
          <w:tcPr>
            <w:tcW w:w="873" w:type="pct"/>
            <w:shd w:val="clear" w:color="auto" w:fill="auto"/>
          </w:tcPr>
          <w:p w:rsidR="00F6533D" w:rsidRPr="00910B00" w:rsidRDefault="00F73325" w:rsidP="00E91188">
            <w:pPr>
              <w:pStyle w:val="afc"/>
            </w:pPr>
            <w:r>
              <w:t>3,7</w:t>
            </w:r>
          </w:p>
        </w:tc>
      </w:tr>
      <w:tr w:rsidR="00F6533D" w:rsidRPr="00910B00" w:rsidTr="00C433F6">
        <w:tblPrEx>
          <w:jc w:val="left"/>
        </w:tblPrEx>
        <w:tc>
          <w:tcPr>
            <w:tcW w:w="5000" w:type="pct"/>
            <w:gridSpan w:val="5"/>
            <w:shd w:val="clear" w:color="auto" w:fill="auto"/>
          </w:tcPr>
          <w:p w:rsidR="00F6533D" w:rsidRPr="00910B00" w:rsidRDefault="00F6533D" w:rsidP="0008675D">
            <w:pPr>
              <w:pStyle w:val="afffffffffff2"/>
            </w:pPr>
            <w:r w:rsidRPr="00910B00">
              <w:t>Примечание:</w:t>
            </w:r>
          </w:p>
          <w:p w:rsidR="00F6533D" w:rsidRPr="00910B00" w:rsidRDefault="00F6533D" w:rsidP="00C12512">
            <w:pPr>
              <w:pStyle w:val="afffffffffff2"/>
            </w:pPr>
            <w:r w:rsidRPr="00910B00">
              <w:t xml:space="preserve">* </w:t>
            </w:r>
            <w:r w:rsidR="00C12512" w:rsidRPr="00C12512">
              <w:t>Показатели носят информационный характер</w:t>
            </w:r>
          </w:p>
        </w:tc>
      </w:tr>
    </w:tbl>
    <w:p w:rsidR="000D637A" w:rsidRPr="00881567" w:rsidRDefault="000D637A" w:rsidP="00E25233"/>
    <w:sectPr w:rsidR="000D637A" w:rsidRPr="00881567" w:rsidSect="00E25233">
      <w:pgSz w:w="11906" w:h="16838" w:code="9"/>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CE6" w:rsidRDefault="00D02CE6">
      <w:r>
        <w:separator/>
      </w:r>
    </w:p>
  </w:endnote>
  <w:endnote w:type="continuationSeparator" w:id="0">
    <w:p w:rsidR="00D02CE6" w:rsidRDefault="00D0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Franklin Gothic Demi">
    <w:panose1 w:val="020B0703020102020204"/>
    <w:charset w:val="CC"/>
    <w:family w:val="swiss"/>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Franklin Gothic Heavy">
    <w:panose1 w:val="020B090302010202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MS Sans Serif">
    <w:altName w:val="Times New Roman"/>
    <w:panose1 w:val="020B05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090" w:rsidRDefault="00B10090" w:rsidP="009519D8">
    <w:pPr>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B10090" w:rsidRDefault="00B10090">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090" w:rsidRPr="00E04846" w:rsidRDefault="00B10090" w:rsidP="00E04846">
    <w:pPr>
      <w:jc w:val="center"/>
    </w:pPr>
    <w:r w:rsidRPr="00652BEE">
      <w:t>201</w:t>
    </w:r>
    <w:r>
      <w:t xml:space="preserve">9 </w:t>
    </w:r>
    <w:r w:rsidRPr="00652BEE">
      <w:t>г</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090" w:rsidRPr="00563072" w:rsidRDefault="00B10090">
    <w:pPr>
      <w:jc w:val="center"/>
    </w:pPr>
    <w:r w:rsidRPr="00563072">
      <w:t>20</w:t>
    </w:r>
    <w:r>
      <w:t>25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090" w:rsidRPr="00763F46" w:rsidRDefault="00B10090" w:rsidP="003A0ADF">
    <w:pP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090" w:rsidRDefault="00B10090">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CE6" w:rsidRDefault="00D02CE6">
      <w:r>
        <w:separator/>
      </w:r>
    </w:p>
  </w:footnote>
  <w:footnote w:type="continuationSeparator" w:id="0">
    <w:p w:rsidR="00D02CE6" w:rsidRDefault="00D02CE6">
      <w:r>
        <w:continuationSeparator/>
      </w:r>
    </w:p>
  </w:footnote>
  <w:footnote w:id="1">
    <w:p w:rsidR="00B10090" w:rsidRDefault="00B10090" w:rsidP="00584911">
      <w:pPr>
        <w:pStyle w:val="afffffffffffff2"/>
      </w:pPr>
      <w:r>
        <w:rPr>
          <w:rStyle w:val="aff8"/>
        </w:rPr>
        <w:footnoteRef/>
      </w:r>
      <w:r>
        <w:t xml:space="preserve"> </w:t>
      </w:r>
      <w:r w:rsidRPr="00436DAB">
        <w:rPr>
          <w:rStyle w:val="afffffffffffff3"/>
        </w:rPr>
        <w:t>Сведения из Единого государственного реестра объектов культурного наследия (памятников истории и культуры) народов Российской Федерации.</w:t>
      </w:r>
    </w:p>
  </w:footnote>
  <w:footnote w:id="2">
    <w:p w:rsidR="00B10090" w:rsidRDefault="00B10090" w:rsidP="0040659E">
      <w:pPr>
        <w:pStyle w:val="afffffffffffff2"/>
      </w:pPr>
      <w:r>
        <w:rPr>
          <w:rStyle w:val="aff8"/>
        </w:rPr>
        <w:footnoteRef/>
      </w:r>
      <w:r>
        <w:t xml:space="preserve"> Пункт </w:t>
      </w:r>
      <w:r w:rsidRPr="00316A68">
        <w:t xml:space="preserve">2.3.3 </w:t>
      </w:r>
      <w:r>
        <w:t>Региональных нормативов градостроительного проектирования</w:t>
      </w:r>
      <w:r>
        <w:rPr>
          <w:lang w:val="ru-RU"/>
        </w:rPr>
        <w:t xml:space="preserve"> Ленинградской области</w:t>
      </w:r>
      <w:r>
        <w:t>, утверждённых постановление</w:t>
      </w:r>
      <w:r>
        <w:rPr>
          <w:lang w:val="ru-RU"/>
        </w:rPr>
        <w:t>м</w:t>
      </w:r>
      <w:r>
        <w:t xml:space="preserve"> Правительства Ленинградской области от 22.03.2012 № 83.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090" w:rsidRDefault="00B10090">
    <w:pPr>
      <w:pStyle w:val="afe"/>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B10090" w:rsidRDefault="00B10090">
    <w:pPr>
      <w:pStyle w:val="af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jc w:val="center"/>
      <w:tblInd w:w="-72" w:type="dxa"/>
      <w:tblLayout w:type="fixed"/>
      <w:tblLook w:val="0000" w:firstRow="0" w:lastRow="0" w:firstColumn="0" w:lastColumn="0" w:noHBand="0" w:noVBand="0"/>
    </w:tblPr>
    <w:tblGrid>
      <w:gridCol w:w="9072"/>
    </w:tblGrid>
    <w:tr w:rsidR="00B10090">
      <w:trPr>
        <w:cantSplit/>
        <w:jc w:val="center"/>
      </w:trPr>
      <w:tc>
        <w:tcPr>
          <w:tcW w:w="9072" w:type="dxa"/>
          <w:vAlign w:val="bottom"/>
        </w:tcPr>
        <w:p w:rsidR="00B10090" w:rsidRDefault="00B10090" w:rsidP="00997AC1">
          <w:pPr>
            <w:pStyle w:val="afe"/>
            <w:rPr>
              <w:rFonts w:ascii="Garamond" w:hAnsi="Garamond"/>
              <w:spacing w:val="60"/>
              <w:sz w:val="20"/>
              <w:szCs w:val="20"/>
            </w:rPr>
          </w:pPr>
          <w:r w:rsidRPr="005846CD">
            <w:rPr>
              <w:rFonts w:ascii="Garamond" w:hAnsi="Garamond"/>
              <w:spacing w:val="60"/>
              <w:sz w:val="20"/>
              <w:szCs w:val="20"/>
            </w:rPr>
            <w:t>ОБЩЕСТВО С ОГРАНИЧЕННОЙ ОТВЕТСТВЕННОСТЬЮ</w:t>
          </w:r>
        </w:p>
        <w:p w:rsidR="00B10090" w:rsidRPr="00254E90" w:rsidRDefault="00B10090" w:rsidP="00997AC1">
          <w:pPr>
            <w:pStyle w:val="afe"/>
            <w:rPr>
              <w:rFonts w:ascii="Garamond" w:hAnsi="Garamond"/>
              <w:b/>
              <w:spacing w:val="60"/>
            </w:rPr>
          </w:pPr>
          <w:r w:rsidRPr="00254E90">
            <w:rPr>
              <w:rFonts w:ascii="Garamond" w:hAnsi="Garamond"/>
              <w:b/>
              <w:spacing w:val="60"/>
            </w:rPr>
            <w:t>"СТУДИЯ 38"</w:t>
          </w:r>
        </w:p>
        <w:p w:rsidR="00B10090" w:rsidRDefault="00B10090" w:rsidP="00997AC1">
          <w:pPr>
            <w:rPr>
              <w:sz w:val="16"/>
            </w:rPr>
          </w:pPr>
          <w:r w:rsidRPr="00893FC8">
            <w:rPr>
              <w:sz w:val="16"/>
            </w:rPr>
            <w:t>195279</w:t>
          </w:r>
          <w:r>
            <w:rPr>
              <w:sz w:val="16"/>
            </w:rPr>
            <w:t xml:space="preserve"> • </w:t>
          </w:r>
          <w:r>
            <w:rPr>
              <w:caps/>
              <w:sz w:val="16"/>
            </w:rPr>
            <w:t xml:space="preserve">Санкт-Петербург </w:t>
          </w:r>
          <w:r>
            <w:rPr>
              <w:sz w:val="16"/>
            </w:rPr>
            <w:t>•</w:t>
          </w:r>
          <w:r w:rsidRPr="00893FC8">
            <w:rPr>
              <w:sz w:val="16"/>
            </w:rPr>
            <w:t xml:space="preserve"> </w:t>
          </w:r>
          <w:r w:rsidRPr="00893FC8">
            <w:rPr>
              <w:caps/>
              <w:sz w:val="16"/>
            </w:rPr>
            <w:t>пр</w:t>
          </w:r>
          <w:r w:rsidRPr="00893FC8">
            <w:rPr>
              <w:sz w:val="16"/>
            </w:rPr>
            <w:t>.</w:t>
          </w:r>
          <w:r>
            <w:rPr>
              <w:sz w:val="16"/>
            </w:rPr>
            <w:t xml:space="preserve"> </w:t>
          </w:r>
          <w:r>
            <w:rPr>
              <w:caps/>
              <w:sz w:val="16"/>
            </w:rPr>
            <w:t>Энтузиастов</w:t>
          </w:r>
          <w:r>
            <w:rPr>
              <w:sz w:val="16"/>
            </w:rPr>
            <w:t>, 38</w:t>
          </w:r>
          <w:r w:rsidRPr="00660DE5">
            <w:rPr>
              <w:sz w:val="16"/>
            </w:rPr>
            <w:t xml:space="preserve">, </w:t>
          </w:r>
          <w:r w:rsidRPr="00660DE5">
            <w:rPr>
              <w:caps/>
              <w:sz w:val="16"/>
            </w:rPr>
            <w:t>лит</w:t>
          </w:r>
          <w:r w:rsidRPr="00660DE5">
            <w:rPr>
              <w:sz w:val="16"/>
            </w:rPr>
            <w:t>.</w:t>
          </w:r>
          <w:r>
            <w:rPr>
              <w:sz w:val="16"/>
            </w:rPr>
            <w:t xml:space="preserve"> А, </w:t>
          </w:r>
          <w:r>
            <w:rPr>
              <w:caps/>
              <w:sz w:val="16"/>
            </w:rPr>
            <w:t>пом</w:t>
          </w:r>
          <w:r>
            <w:rPr>
              <w:sz w:val="16"/>
            </w:rPr>
            <w:t>. 18н,</w:t>
          </w:r>
        </w:p>
        <w:p w:rsidR="00B10090" w:rsidRDefault="00B10090" w:rsidP="00997AC1">
          <w:pPr>
            <w:jc w:val="center"/>
            <w:rPr>
              <w:rFonts w:ascii="Century Gothic" w:hAnsi="Century Gothic" w:cs="Arial"/>
              <w:b/>
              <w:sz w:val="36"/>
              <w:szCs w:val="36"/>
            </w:rPr>
          </w:pPr>
          <w:r>
            <w:t>телефон: 640-16-47 • е-</w:t>
          </w:r>
          <w:r w:rsidRPr="0033257A">
            <w:t>mail</w:t>
          </w:r>
          <w:r>
            <w:t>:</w:t>
          </w:r>
          <w:r w:rsidRPr="0033257A">
            <w:t>studio</w:t>
          </w:r>
          <w:r>
            <w:t>@</w:t>
          </w:r>
          <w:r w:rsidRPr="0033257A">
            <w:t>s</w:t>
          </w:r>
          <w:r>
            <w:t>h</w:t>
          </w:r>
          <w:r w:rsidRPr="0033257A">
            <w:t>cherbin</w:t>
          </w:r>
          <w:r>
            <w:t>.</w:t>
          </w:r>
          <w:r w:rsidRPr="0033257A">
            <w:t>com</w:t>
          </w:r>
        </w:p>
      </w:tc>
    </w:tr>
  </w:tbl>
  <w:p w:rsidR="00B10090" w:rsidRDefault="00B10090">
    <w:pPr>
      <w:pStyle w:val="a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090" w:rsidRDefault="00B10090" w:rsidP="003535B1">
    <w:pPr>
      <w:pStyle w:val="afe"/>
    </w:pPr>
  </w:p>
  <w:p w:rsidR="00B10090" w:rsidRDefault="00B10090" w:rsidP="003535B1">
    <w:pPr>
      <w:pStyle w:val="afe"/>
    </w:pPr>
  </w:p>
  <w:p w:rsidR="00B10090" w:rsidRDefault="00B10090" w:rsidP="003535B1">
    <w:pPr>
      <w:pStyle w:val="afe"/>
    </w:pPr>
  </w:p>
  <w:p w:rsidR="00B10090" w:rsidRDefault="00B10090" w:rsidP="003535B1">
    <w:pPr>
      <w:pStyle w:val="afe"/>
    </w:pPr>
  </w:p>
  <w:p w:rsidR="00B10090" w:rsidRPr="009B14CE" w:rsidRDefault="00B10090" w:rsidP="003535B1">
    <w:pPr>
      <w:pStyle w:val="afe"/>
    </w:pPr>
    <w:r>
      <w:rPr>
        <w:noProof/>
      </w:rPr>
      <w:drawing>
        <wp:anchor distT="0" distB="0" distL="114300" distR="114300" simplePos="0" relativeHeight="251657216" behindDoc="0" locked="0" layoutInCell="1" allowOverlap="1">
          <wp:simplePos x="0" y="0"/>
          <wp:positionH relativeFrom="margin">
            <wp:posOffset>1312545</wp:posOffset>
          </wp:positionH>
          <wp:positionV relativeFrom="margin">
            <wp:posOffset>-1338580</wp:posOffset>
          </wp:positionV>
          <wp:extent cx="4267200" cy="523875"/>
          <wp:effectExtent l="0" t="0" r="0" b="9525"/>
          <wp:wrapSquare wrapText="bothSides"/>
          <wp:docPr id="6" name="Рисунок 30" descr="Описание: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Описание: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14CE">
      <w:t>ОБЩЕСТВО С ОГРАНИЧЕННОЙ ОТВЕТСТВЕННОСТЬЮ</w:t>
    </w:r>
  </w:p>
  <w:p w:rsidR="00B10090" w:rsidRPr="009B14CE" w:rsidRDefault="00B10090" w:rsidP="003535B1">
    <w:pPr>
      <w:pStyle w:val="afe"/>
      <w:rPr>
        <w:caps/>
        <w:lang w:eastAsia="en-US" w:bidi="he-IL"/>
      </w:rPr>
    </w:pPr>
    <w:r>
      <w:rPr>
        <w:noProof/>
      </w:rPr>
      <mc:AlternateContent>
        <mc:Choice Requires="wps">
          <w:drawing>
            <wp:anchor distT="0" distB="0" distL="114300" distR="114300" simplePos="0" relativeHeight="251656192" behindDoc="0" locked="0" layoutInCell="0" allowOverlap="1">
              <wp:simplePos x="0" y="0"/>
              <wp:positionH relativeFrom="margin">
                <wp:align>left</wp:align>
              </wp:positionH>
              <wp:positionV relativeFrom="page">
                <wp:posOffset>180340</wp:posOffset>
              </wp:positionV>
              <wp:extent cx="6659880" cy="10332085"/>
              <wp:effectExtent l="0" t="0" r="26670" b="1206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332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0;margin-top:14.2pt;width:524.4pt;height:813.5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" o:allowincell="f" filled="f">
              <w10:wrap anchorx="margin" anchory="page"/>
            </v:rect>
          </w:pict>
        </mc:Fallback>
      </mc:AlternateContent>
    </w:r>
    <w:r w:rsidRPr="009B14CE">
      <w:rPr>
        <w:caps/>
        <w:lang w:eastAsia="en-US" w:bidi="he-IL"/>
      </w:rPr>
      <w:t>195279 •</w:t>
    </w:r>
    <w:r w:rsidRPr="009B14CE">
      <w:rPr>
        <w:lang w:eastAsia="en-US" w:bidi="he-IL"/>
      </w:rPr>
      <w:t xml:space="preserve">Санкт-Петербург </w:t>
    </w:r>
    <w:r w:rsidRPr="009B14CE">
      <w:rPr>
        <w:caps/>
        <w:lang w:eastAsia="en-US" w:bidi="he-IL"/>
      </w:rPr>
      <w:t xml:space="preserve">• </w:t>
    </w:r>
    <w:r w:rsidRPr="009B14CE">
      <w:rPr>
        <w:lang w:eastAsia="en-US" w:bidi="he-IL"/>
      </w:rPr>
      <w:t>пр</w:t>
    </w:r>
    <w:r w:rsidRPr="009B14CE">
      <w:rPr>
        <w:caps/>
        <w:lang w:eastAsia="en-US" w:bidi="he-IL"/>
      </w:rPr>
      <w:t xml:space="preserve">. </w:t>
    </w:r>
    <w:r w:rsidRPr="009B14CE">
      <w:rPr>
        <w:lang w:eastAsia="en-US" w:bidi="he-IL"/>
      </w:rPr>
      <w:t>Энтузиастов</w:t>
    </w:r>
    <w:r w:rsidRPr="009B14CE">
      <w:rPr>
        <w:caps/>
        <w:lang w:eastAsia="en-US" w:bidi="he-IL"/>
      </w:rPr>
      <w:t xml:space="preserve">, 38, </w:t>
    </w:r>
    <w:r w:rsidRPr="009B14CE">
      <w:rPr>
        <w:lang w:eastAsia="en-US" w:bidi="he-IL"/>
      </w:rPr>
      <w:t>лит</w:t>
    </w:r>
    <w:r w:rsidRPr="009B14CE">
      <w:rPr>
        <w:caps/>
        <w:lang w:eastAsia="en-US" w:bidi="he-IL"/>
      </w:rPr>
      <w:t xml:space="preserve">. А, </w:t>
    </w:r>
    <w:r w:rsidRPr="009B14CE">
      <w:rPr>
        <w:lang w:eastAsia="en-US" w:bidi="he-IL"/>
      </w:rPr>
      <w:t>пом</w:t>
    </w:r>
    <w:r w:rsidRPr="009B14CE">
      <w:rPr>
        <w:caps/>
        <w:lang w:eastAsia="en-US" w:bidi="he-IL"/>
      </w:rPr>
      <w:t>. 18н,</w:t>
    </w:r>
  </w:p>
  <w:p w:rsidR="00B10090" w:rsidRPr="009B14CE" w:rsidRDefault="00B10090" w:rsidP="003535B1">
    <w:pPr>
      <w:pStyle w:val="afe"/>
      <w:rPr>
        <w:lang w:eastAsia="en-US" w:bidi="he-IL"/>
      </w:rPr>
    </w:pPr>
    <w:r w:rsidRPr="009B14CE">
      <w:rPr>
        <w:lang w:eastAsia="en-US" w:bidi="he-IL"/>
      </w:rPr>
      <w:t>телефон: 497-87-29 • е-mail:studio@shcherbin.com</w:t>
    </w:r>
  </w:p>
  <w:p w:rsidR="00B10090" w:rsidRPr="00510D15" w:rsidRDefault="00B10090" w:rsidP="003535B1">
    <w:pPr>
      <w:pStyle w:val="af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090" w:rsidRDefault="00B10090" w:rsidP="003535B1">
    <w:pPr>
      <w:pStyle w:val="afe"/>
    </w:pPr>
    <w:r w:rsidRPr="000C6E10">
      <w:t xml:space="preserve">Материалы по обоснованию </w:t>
    </w:r>
    <w:r>
      <w:t xml:space="preserve">изменений в </w:t>
    </w:r>
    <w:r w:rsidRPr="000C6E10">
      <w:t>генеральн</w:t>
    </w:r>
    <w:r>
      <w:t>ый</w:t>
    </w:r>
    <w:r w:rsidRPr="000C6E10">
      <w:t xml:space="preserve"> план Петровско</w:t>
    </w:r>
    <w:r>
      <w:t>го</w:t>
    </w:r>
    <w:r w:rsidRPr="000C6E10">
      <w:t xml:space="preserve"> сельско</w:t>
    </w:r>
    <w:r>
      <w:t xml:space="preserve">го </w:t>
    </w:r>
    <w:r w:rsidRPr="000C6E10">
      <w:t>поселени</w:t>
    </w:r>
    <w:r>
      <w:t>я</w:t>
    </w:r>
    <w:r w:rsidRPr="000C6E10">
      <w:t xml:space="preserve"> Приозерск</w:t>
    </w:r>
    <w:r>
      <w:t>ого</w:t>
    </w:r>
    <w:r w:rsidRPr="000C6E10">
      <w:t xml:space="preserve"> муниципальн</w:t>
    </w:r>
    <w:r>
      <w:t>ого</w:t>
    </w:r>
    <w:r w:rsidRPr="000C6E10">
      <w:t xml:space="preserve"> район</w:t>
    </w:r>
    <w:r>
      <w:t>а</w:t>
    </w:r>
    <w:r w:rsidRPr="000C6E10">
      <w:t xml:space="preserve"> Ленинградской области</w:t>
    </w:r>
  </w:p>
  <w:p w:rsidR="00B10090" w:rsidRDefault="00B10090" w:rsidP="003535B1">
    <w:pPr>
      <w:pStyle w:val="afe"/>
      <w:rPr>
        <w:rStyle w:val="af5"/>
      </w:rPr>
    </w:pPr>
    <w:r>
      <w:rPr>
        <w:rStyle w:val="af5"/>
      </w:rPr>
      <w:fldChar w:fldCharType="begin"/>
    </w:r>
    <w:r>
      <w:rPr>
        <w:rStyle w:val="af5"/>
      </w:rPr>
      <w:instrText xml:space="preserve"> PAGE </w:instrText>
    </w:r>
    <w:r>
      <w:rPr>
        <w:rStyle w:val="af5"/>
      </w:rPr>
      <w:fldChar w:fldCharType="separate"/>
    </w:r>
    <w:r>
      <w:rPr>
        <w:rStyle w:val="af5"/>
        <w:noProof/>
      </w:rPr>
      <w:t>3</w:t>
    </w:r>
    <w:r>
      <w:rPr>
        <w:rStyle w:val="af5"/>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090" w:rsidRDefault="00B10090" w:rsidP="00174CE5">
    <w:pPr>
      <w:pStyle w:val="afe"/>
      <w:rPr>
        <w:rStyle w:val="af5"/>
      </w:rPr>
    </w:pPr>
    <w:r>
      <w:rPr>
        <w:rStyle w:val="af5"/>
      </w:rPr>
      <w:fldChar w:fldCharType="begin"/>
    </w:r>
    <w:r>
      <w:rPr>
        <w:rStyle w:val="af5"/>
      </w:rPr>
      <w:instrText xml:space="preserve"> PAGE </w:instrText>
    </w:r>
    <w:r>
      <w:rPr>
        <w:rStyle w:val="af5"/>
      </w:rPr>
      <w:fldChar w:fldCharType="separate"/>
    </w:r>
    <w:r w:rsidR="000605EC">
      <w:rPr>
        <w:rStyle w:val="af5"/>
        <w:noProof/>
      </w:rPr>
      <w:t>2</w:t>
    </w:r>
    <w:r>
      <w:rPr>
        <w:rStyle w:val="af5"/>
      </w:rPr>
      <w:fldChar w:fldCharType="end"/>
    </w:r>
  </w:p>
  <w:p w:rsidR="00B10090" w:rsidRPr="00174CE5" w:rsidRDefault="00B10090" w:rsidP="00174CE5">
    <w:pPr>
      <w:pStyle w:val="af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090" w:rsidRDefault="00B10090" w:rsidP="009B156D">
    <w:pPr>
      <w:pStyle w:val="afe"/>
      <w:rPr>
        <w:rStyle w:val="af5"/>
      </w:rPr>
    </w:pPr>
    <w:r>
      <w:rPr>
        <w:rStyle w:val="af5"/>
      </w:rPr>
      <w:fldChar w:fldCharType="begin"/>
    </w:r>
    <w:r>
      <w:rPr>
        <w:rStyle w:val="af5"/>
      </w:rPr>
      <w:instrText xml:space="preserve"> PAGE </w:instrText>
    </w:r>
    <w:r>
      <w:rPr>
        <w:rStyle w:val="af5"/>
      </w:rPr>
      <w:fldChar w:fldCharType="separate"/>
    </w:r>
    <w:r w:rsidR="000605EC">
      <w:rPr>
        <w:rStyle w:val="af5"/>
        <w:noProof/>
      </w:rPr>
      <w:t>69</w:t>
    </w:r>
    <w:r>
      <w:rPr>
        <w:rStyle w:val="af5"/>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decimal"/>
      <w:lvlText w:val="%1."/>
      <w:lvlJc w:val="left"/>
      <w:pPr>
        <w:tabs>
          <w:tab w:val="num" w:pos="1129"/>
        </w:tabs>
        <w:ind w:left="1129" w:hanging="360"/>
      </w:pPr>
    </w:lvl>
  </w:abstractNum>
  <w:abstractNum w:abstractNumId="1">
    <w:nsid w:val="05814BCF"/>
    <w:multiLevelType w:val="multilevel"/>
    <w:tmpl w:val="0419001D"/>
    <w:styleLink w:val="1ai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74C1952"/>
    <w:multiLevelType w:val="hybridMultilevel"/>
    <w:tmpl w:val="A45E52B0"/>
    <w:lvl w:ilvl="0" w:tplc="04190001">
      <w:start w:val="1"/>
      <w:numFmt w:val="decimal"/>
      <w:pStyle w:val="S"/>
      <w:lvlText w:val="Таблица %1."/>
      <w:lvlJc w:val="left"/>
      <w:pPr>
        <w:tabs>
          <w:tab w:val="num" w:pos="1440"/>
        </w:tabs>
        <w:ind w:left="1440" w:hanging="360"/>
      </w:pPr>
      <w:rPr>
        <w:rFonts w:hint="default"/>
        <w:color w:val="auto"/>
      </w:rPr>
    </w:lvl>
    <w:lvl w:ilvl="1" w:tplc="04190003">
      <w:start w:val="1"/>
      <w:numFmt w:val="bullet"/>
      <w:lvlText w:val=""/>
      <w:lvlJc w:val="left"/>
      <w:pPr>
        <w:tabs>
          <w:tab w:val="num" w:pos="2160"/>
        </w:tabs>
        <w:ind w:left="2160" w:hanging="360"/>
      </w:pPr>
      <w:rPr>
        <w:rFonts w:ascii="Symbol" w:hAnsi="Symbol" w:hint="default"/>
      </w:r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3">
    <w:nsid w:val="078A5A97"/>
    <w:multiLevelType w:val="multilevel"/>
    <w:tmpl w:val="6846CA98"/>
    <w:lvl w:ilvl="0">
      <w:start w:val="1"/>
      <w:numFmt w:val="decimal"/>
      <w:lvlText w:val="%1"/>
      <w:lvlJc w:val="left"/>
      <w:pPr>
        <w:tabs>
          <w:tab w:val="num" w:pos="720"/>
        </w:tabs>
        <w:ind w:left="720" w:hanging="360"/>
      </w:pPr>
      <w:rPr>
        <w:rFonts w:hint="default"/>
        <w:b/>
      </w:rPr>
    </w:lvl>
    <w:lvl w:ilvl="1">
      <w:start w:val="1"/>
      <w:numFmt w:val="decimal"/>
      <w:lvlText w:val="%1.%2"/>
      <w:lvlJc w:val="left"/>
      <w:pPr>
        <w:tabs>
          <w:tab w:val="num" w:pos="510"/>
        </w:tabs>
        <w:ind w:left="0" w:firstLine="340"/>
      </w:pPr>
      <w:rPr>
        <w:rFonts w:hint="default"/>
        <w:b w:val="0"/>
      </w:rPr>
    </w:lvl>
    <w:lvl w:ilvl="2">
      <w:start w:val="1"/>
      <w:numFmt w:val="decimal"/>
      <w:pStyle w:val="S2"/>
      <w:lvlText w:val="3.1.%3"/>
      <w:lvlJc w:val="left"/>
      <w:pPr>
        <w:tabs>
          <w:tab w:val="num" w:pos="1021"/>
        </w:tabs>
        <w:ind w:left="0" w:firstLine="73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0A0500B2"/>
    <w:multiLevelType w:val="hybridMultilevel"/>
    <w:tmpl w:val="C1D22B94"/>
    <w:lvl w:ilvl="0" w:tplc="62EA134C">
      <w:start w:val="1"/>
      <w:numFmt w:val="bullet"/>
      <w:pStyle w:val="a"/>
      <w:lvlText w:val=""/>
      <w:lvlJc w:val="left"/>
      <w:pPr>
        <w:tabs>
          <w:tab w:val="num" w:pos="1134"/>
        </w:tabs>
        <w:ind w:left="1134"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610FC7"/>
    <w:multiLevelType w:val="multilevel"/>
    <w:tmpl w:val="0419001F"/>
    <w:styleLink w:val="3"/>
    <w:lvl w:ilvl="0">
      <w:start w:val="1"/>
      <w:numFmt w:val="decimal"/>
      <w:lvlText w:val="%1."/>
      <w:lvlJc w:val="left"/>
      <w:pPr>
        <w:tabs>
          <w:tab w:val="num" w:pos="360"/>
        </w:tabs>
        <w:ind w:left="360" w:hanging="360"/>
      </w:pPr>
      <w:rPr>
        <w:rFonts w:ascii="Century Gothic" w:hAnsi="Century Gothic"/>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129224D3"/>
    <w:multiLevelType w:val="multilevel"/>
    <w:tmpl w:val="761EBDBC"/>
    <w:lvl w:ilvl="0">
      <w:start w:val="1"/>
      <w:numFmt w:val="decimal"/>
      <w:pStyle w:val="a0"/>
      <w:lvlText w:val="%1."/>
      <w:lvlJc w:val="left"/>
      <w:pPr>
        <w:tabs>
          <w:tab w:val="num" w:pos="360"/>
        </w:tabs>
        <w:ind w:left="360" w:hanging="360"/>
      </w:pPr>
      <w:rPr>
        <w:rFonts w:hint="default"/>
        <w:b/>
        <w:i/>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139167FB"/>
    <w:multiLevelType w:val="multilevel"/>
    <w:tmpl w:val="AA225760"/>
    <w:styleLink w:val="a1"/>
    <w:lvl w:ilvl="0">
      <w:start w:val="1"/>
      <w:numFmt w:val="decimal"/>
      <w:lvlText w:val="%1."/>
      <w:lvlJc w:val="left"/>
      <w:pPr>
        <w:ind w:left="1069" w:hanging="360"/>
      </w:pPr>
      <w:rPr>
        <w:sz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nsid w:val="141A5D39"/>
    <w:multiLevelType w:val="multilevel"/>
    <w:tmpl w:val="0419001D"/>
    <w:styleLink w:val="2"/>
    <w:lvl w:ilvl="0">
      <w:start w:val="1"/>
      <w:numFmt w:val="decimal"/>
      <w:lvlText w:val="%1)"/>
      <w:lvlJc w:val="left"/>
      <w:pPr>
        <w:tabs>
          <w:tab w:val="num" w:pos="360"/>
        </w:tabs>
        <w:ind w:left="360" w:hanging="360"/>
      </w:pPr>
      <w:rPr>
        <w:rFonts w:ascii="Century Gothic" w:hAnsi="Century Gothic"/>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none"/>
      <w:lvlText w:val="%4"/>
      <w:lvlJc w:val="left"/>
      <w:pPr>
        <w:tabs>
          <w:tab w:val="num" w:pos="1440"/>
        </w:tabs>
        <w:ind w:left="1440" w:hanging="360"/>
      </w:pPr>
      <w:rPr>
        <w:rFonts w:ascii="Times New Roman" w:hAnsi="Times New Roman"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5976CA6"/>
    <w:multiLevelType w:val="multilevel"/>
    <w:tmpl w:val="3DC8904A"/>
    <w:lvl w:ilvl="0">
      <w:numFmt w:val="decimal"/>
      <w:pStyle w:val="0"/>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E027BB"/>
    <w:multiLevelType w:val="hybridMultilevel"/>
    <w:tmpl w:val="B6A8E476"/>
    <w:lvl w:ilvl="0" w:tplc="FFFFFFFF">
      <w:start w:val="1"/>
      <w:numFmt w:val="decimal"/>
      <w:pStyle w:val="S3"/>
      <w:lvlText w:val="%1)"/>
      <w:lvlJc w:val="left"/>
      <w:pPr>
        <w:tabs>
          <w:tab w:val="num" w:pos="1188"/>
        </w:tabs>
        <w:ind w:left="0" w:firstLine="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BCD31DC"/>
    <w:multiLevelType w:val="multilevel"/>
    <w:tmpl w:val="7A5EDC20"/>
    <w:styleLink w:val="a2"/>
    <w:lvl w:ilvl="0">
      <w:start w:val="1"/>
      <w:numFmt w:val="decimal"/>
      <w:lvlText w:val="%1."/>
      <w:lvlJc w:val="left"/>
      <w:pPr>
        <w:ind w:left="567" w:firstLine="142"/>
      </w:pPr>
      <w:rPr>
        <w:rFonts w:ascii="Times New Roman" w:hAnsi="Times New Roman" w:hint="default"/>
        <w:b w:val="0"/>
        <w:i w:val="0"/>
        <w:sz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2">
    <w:nsid w:val="1C0B7994"/>
    <w:multiLevelType w:val="multilevel"/>
    <w:tmpl w:val="04190023"/>
    <w:styleLink w:val="2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C1224AD"/>
    <w:multiLevelType w:val="multilevel"/>
    <w:tmpl w:val="04190023"/>
    <w:styleLink w:val="a3"/>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C546B8A"/>
    <w:multiLevelType w:val="multilevel"/>
    <w:tmpl w:val="BE3EFA24"/>
    <w:lvl w:ilvl="0">
      <w:start w:val="1"/>
      <w:numFmt w:val="bullet"/>
      <w:lvlText w:val=""/>
      <w:lvlJc w:val="left"/>
      <w:pPr>
        <w:ind w:left="7514" w:firstLine="0"/>
      </w:pPr>
      <w:rPr>
        <w:rFonts w:ascii="Symbol" w:hAnsi="Symbol" w:hint="default"/>
      </w:rPr>
    </w:lvl>
    <w:lvl w:ilvl="1">
      <w:start w:val="1"/>
      <w:numFmt w:val="bullet"/>
      <w:suff w:val="space"/>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15">
    <w:nsid w:val="201A393F"/>
    <w:multiLevelType w:val="multilevel"/>
    <w:tmpl w:val="2BCEDF54"/>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59C14AD"/>
    <w:multiLevelType w:val="multilevel"/>
    <w:tmpl w:val="9A7E4598"/>
    <w:styleLink w:val="SymbolSymbol"/>
    <w:lvl w:ilvl="0">
      <w:start w:val="1"/>
      <w:numFmt w:val="bullet"/>
      <w:lvlText w:val=""/>
      <w:lvlJc w:val="left"/>
      <w:pPr>
        <w:ind w:left="1429" w:hanging="360"/>
      </w:pPr>
      <w:rPr>
        <w:rFonts w:ascii="Symbol" w:hAnsi="Symbol"/>
        <w:sz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
    <w:nsid w:val="25F5650B"/>
    <w:multiLevelType w:val="hybridMultilevel"/>
    <w:tmpl w:val="3828C3D4"/>
    <w:lvl w:ilvl="0" w:tplc="FFFFFFFF">
      <w:start w:val="1"/>
      <w:numFmt w:val="bullet"/>
      <w:pStyle w:val="S0"/>
      <w:lvlText w:val=""/>
      <w:lvlJc w:val="left"/>
      <w:pPr>
        <w:tabs>
          <w:tab w:val="num" w:pos="1361"/>
        </w:tabs>
        <w:ind w:left="0" w:firstLine="1021"/>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C0D2687"/>
    <w:multiLevelType w:val="hybridMultilevel"/>
    <w:tmpl w:val="60D8B14E"/>
    <w:lvl w:ilvl="0" w:tplc="AA146EC2">
      <w:start w:val="1"/>
      <w:numFmt w:val="decimal"/>
      <w:pStyle w:val="110"/>
      <w:lvlText w:val="%1."/>
      <w:lvlJc w:val="left"/>
      <w:pPr>
        <w:tabs>
          <w:tab w:val="num" w:pos="709"/>
        </w:tabs>
        <w:ind w:left="709" w:hanging="34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5E4BF6"/>
    <w:multiLevelType w:val="multilevel"/>
    <w:tmpl w:val="650AC386"/>
    <w:lvl w:ilvl="0">
      <w:start w:val="1"/>
      <w:numFmt w:val="decimal"/>
      <w:pStyle w:val="a4"/>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02535B9"/>
    <w:multiLevelType w:val="hybridMultilevel"/>
    <w:tmpl w:val="A650F646"/>
    <w:lvl w:ilvl="0" w:tplc="77DE2074">
      <w:start w:val="1"/>
      <w:numFmt w:val="bullet"/>
      <w:pStyle w:val="WingdingsSymbol"/>
      <w:lvlText w:val=""/>
      <w:lvlJc w:val="left"/>
      <w:pPr>
        <w:ind w:left="106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1">
    <w:nsid w:val="30F56F22"/>
    <w:multiLevelType w:val="hybridMultilevel"/>
    <w:tmpl w:val="0BC4D380"/>
    <w:lvl w:ilvl="0" w:tplc="0419000F">
      <w:start w:val="1"/>
      <w:numFmt w:val="decimal"/>
      <w:pStyle w:val="1"/>
      <w:lvlText w:val="Рисунок %1"/>
      <w:lvlJc w:val="right"/>
      <w:pPr>
        <w:tabs>
          <w:tab w:val="num" w:pos="4611"/>
        </w:tabs>
        <w:ind w:left="4441" w:hanging="851"/>
      </w:pPr>
      <w:rPr>
        <w:rFonts w:hint="default"/>
      </w:rPr>
    </w:lvl>
    <w:lvl w:ilvl="1" w:tplc="04190005"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nsid w:val="39AE07B9"/>
    <w:multiLevelType w:val="multilevel"/>
    <w:tmpl w:val="A05EDDE2"/>
    <w:lvl w:ilvl="0">
      <w:start w:val="1"/>
      <w:numFmt w:val="decimal"/>
      <w:lvlText w:val="%1"/>
      <w:lvlJc w:val="left"/>
      <w:pPr>
        <w:tabs>
          <w:tab w:val="num" w:pos="1963"/>
        </w:tabs>
        <w:ind w:left="1963" w:hanging="360"/>
      </w:pPr>
      <w:rPr>
        <w:rFonts w:hint="default"/>
        <w:b/>
        <w:i w:val="0"/>
      </w:rPr>
    </w:lvl>
    <w:lvl w:ilvl="1">
      <w:start w:val="1"/>
      <w:numFmt w:val="decimal"/>
      <w:lvlText w:val="2.%2"/>
      <w:lvlJc w:val="left"/>
      <w:pPr>
        <w:tabs>
          <w:tab w:val="num" w:pos="964"/>
        </w:tabs>
        <w:ind w:left="0" w:firstLine="397"/>
      </w:pPr>
      <w:rPr>
        <w:rFonts w:hint="default"/>
        <w:b w:val="0"/>
        <w:i w:val="0"/>
      </w:rPr>
    </w:lvl>
    <w:lvl w:ilvl="2">
      <w:start w:val="1"/>
      <w:numFmt w:val="decimal"/>
      <w:pStyle w:val="S30"/>
      <w:lvlText w:val="3.2.%3"/>
      <w:lvlJc w:val="center"/>
      <w:pPr>
        <w:tabs>
          <w:tab w:val="num" w:pos="567"/>
        </w:tabs>
        <w:ind w:left="0" w:firstLine="28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403"/>
        </w:tabs>
        <w:ind w:left="3403" w:hanging="720"/>
      </w:pPr>
      <w:rPr>
        <w:rFonts w:hint="default"/>
      </w:rPr>
    </w:lvl>
    <w:lvl w:ilvl="4">
      <w:start w:val="1"/>
      <w:numFmt w:val="decimal"/>
      <w:lvlText w:val="%1.%2.%3.%4.%5"/>
      <w:lvlJc w:val="left"/>
      <w:pPr>
        <w:tabs>
          <w:tab w:val="num" w:pos="4123"/>
        </w:tabs>
        <w:ind w:left="4123" w:hanging="1080"/>
      </w:pPr>
      <w:rPr>
        <w:rFonts w:hint="default"/>
      </w:rPr>
    </w:lvl>
    <w:lvl w:ilvl="5">
      <w:start w:val="1"/>
      <w:numFmt w:val="decimal"/>
      <w:lvlText w:val="%1.%2.%3.%4.%5.%6"/>
      <w:lvlJc w:val="left"/>
      <w:pPr>
        <w:tabs>
          <w:tab w:val="num" w:pos="4483"/>
        </w:tabs>
        <w:ind w:left="4483" w:hanging="1080"/>
      </w:pPr>
      <w:rPr>
        <w:rFonts w:hint="default"/>
      </w:rPr>
    </w:lvl>
    <w:lvl w:ilvl="6">
      <w:start w:val="1"/>
      <w:numFmt w:val="decimal"/>
      <w:lvlText w:val="%1.%2.%3.%4.%5.%6.%7"/>
      <w:lvlJc w:val="left"/>
      <w:pPr>
        <w:tabs>
          <w:tab w:val="num" w:pos="5203"/>
        </w:tabs>
        <w:ind w:left="5203" w:hanging="1440"/>
      </w:pPr>
      <w:rPr>
        <w:rFonts w:hint="default"/>
      </w:rPr>
    </w:lvl>
    <w:lvl w:ilvl="7">
      <w:start w:val="1"/>
      <w:numFmt w:val="decimal"/>
      <w:lvlText w:val="%1.%2.%3.%4.%5.%6.%7.%8"/>
      <w:lvlJc w:val="left"/>
      <w:pPr>
        <w:tabs>
          <w:tab w:val="num" w:pos="5563"/>
        </w:tabs>
        <w:ind w:left="5563" w:hanging="1440"/>
      </w:pPr>
      <w:rPr>
        <w:rFonts w:hint="default"/>
      </w:rPr>
    </w:lvl>
    <w:lvl w:ilvl="8">
      <w:start w:val="1"/>
      <w:numFmt w:val="decimal"/>
      <w:lvlText w:val="%1.%2.%3.%4.%5.%6.%7.%8.%9"/>
      <w:lvlJc w:val="left"/>
      <w:pPr>
        <w:tabs>
          <w:tab w:val="num" w:pos="6283"/>
        </w:tabs>
        <w:ind w:left="6283" w:hanging="1800"/>
      </w:pPr>
      <w:rPr>
        <w:rFonts w:hint="default"/>
      </w:rPr>
    </w:lvl>
  </w:abstractNum>
  <w:abstractNum w:abstractNumId="23">
    <w:nsid w:val="39FE10D6"/>
    <w:multiLevelType w:val="multilevel"/>
    <w:tmpl w:val="F4AE3B3A"/>
    <w:lvl w:ilvl="0">
      <w:start w:val="1"/>
      <w:numFmt w:val="decimal"/>
      <w:lvlText w:val="%1."/>
      <w:lvlJc w:val="left"/>
      <w:pPr>
        <w:tabs>
          <w:tab w:val="num" w:pos="360"/>
        </w:tabs>
        <w:ind w:left="360" w:hanging="360"/>
      </w:pPr>
      <w:rPr>
        <w:rFonts w:hint="default"/>
      </w:rPr>
    </w:lvl>
    <w:lvl w:ilvl="1">
      <w:start w:val="1"/>
      <w:numFmt w:val="decimal"/>
      <w:pStyle w:val="6"/>
      <w:lvlText w:val="%1.%2."/>
      <w:lvlJc w:val="left"/>
      <w:pPr>
        <w:tabs>
          <w:tab w:val="num" w:pos="792"/>
        </w:tabs>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3BEF7F75"/>
    <w:multiLevelType w:val="multilevel"/>
    <w:tmpl w:val="0419001F"/>
    <w:styleLink w:val="111111"/>
    <w:lvl w:ilvl="0">
      <w:start w:val="1"/>
      <w:numFmt w:val="decimal"/>
      <w:lvlText w:val="%1."/>
      <w:lvlJc w:val="left"/>
      <w:pPr>
        <w:tabs>
          <w:tab w:val="num" w:pos="360"/>
        </w:tabs>
        <w:ind w:left="360" w:hanging="360"/>
      </w:pPr>
      <w:rPr>
        <w:rFonts w:ascii="Century Gothic" w:hAnsi="Century Gothic"/>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3D1C2EA7"/>
    <w:multiLevelType w:val="hybridMultilevel"/>
    <w:tmpl w:val="E3549766"/>
    <w:styleLink w:val="10"/>
    <w:lvl w:ilvl="0" w:tplc="04190001">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nsid w:val="41CC7886"/>
    <w:multiLevelType w:val="hybridMultilevel"/>
    <w:tmpl w:val="D400BB88"/>
    <w:lvl w:ilvl="0" w:tplc="FFFFFFFF">
      <w:start w:val="1"/>
      <w:numFmt w:val="decimal"/>
      <w:pStyle w:val="S1"/>
      <w:lvlText w:val="%1."/>
      <w:lvlJc w:val="left"/>
      <w:pPr>
        <w:tabs>
          <w:tab w:val="num" w:pos="1134"/>
        </w:tabs>
        <w:ind w:left="0" w:firstLine="79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04190019" w:tentative="1">
      <w:start w:val="1"/>
      <w:numFmt w:val="bullet"/>
      <w:lvlText w:val="o"/>
      <w:lvlJc w:val="left"/>
      <w:pPr>
        <w:tabs>
          <w:tab w:val="num" w:pos="2210"/>
        </w:tabs>
        <w:ind w:left="2210" w:hanging="360"/>
      </w:pPr>
      <w:rPr>
        <w:rFonts w:ascii="Courier New" w:hAnsi="Courier New" w:cs="Courier New" w:hint="default"/>
      </w:rPr>
    </w:lvl>
    <w:lvl w:ilvl="2" w:tplc="0419001B" w:tentative="1">
      <w:start w:val="1"/>
      <w:numFmt w:val="bullet"/>
      <w:lvlText w:val=""/>
      <w:lvlJc w:val="left"/>
      <w:pPr>
        <w:tabs>
          <w:tab w:val="num" w:pos="2930"/>
        </w:tabs>
        <w:ind w:left="2930" w:hanging="360"/>
      </w:pPr>
      <w:rPr>
        <w:rFonts w:ascii="Wingdings" w:hAnsi="Wingdings" w:hint="default"/>
      </w:rPr>
    </w:lvl>
    <w:lvl w:ilvl="3" w:tplc="0419000F" w:tentative="1">
      <w:start w:val="1"/>
      <w:numFmt w:val="bullet"/>
      <w:lvlText w:val=""/>
      <w:lvlJc w:val="left"/>
      <w:pPr>
        <w:tabs>
          <w:tab w:val="num" w:pos="3650"/>
        </w:tabs>
        <w:ind w:left="3650" w:hanging="360"/>
      </w:pPr>
      <w:rPr>
        <w:rFonts w:ascii="Symbol" w:hAnsi="Symbol" w:hint="default"/>
      </w:rPr>
    </w:lvl>
    <w:lvl w:ilvl="4" w:tplc="04190019" w:tentative="1">
      <w:start w:val="1"/>
      <w:numFmt w:val="bullet"/>
      <w:lvlText w:val="o"/>
      <w:lvlJc w:val="left"/>
      <w:pPr>
        <w:tabs>
          <w:tab w:val="num" w:pos="4370"/>
        </w:tabs>
        <w:ind w:left="4370" w:hanging="360"/>
      </w:pPr>
      <w:rPr>
        <w:rFonts w:ascii="Courier New" w:hAnsi="Courier New" w:cs="Courier New" w:hint="default"/>
      </w:rPr>
    </w:lvl>
    <w:lvl w:ilvl="5" w:tplc="0419001B" w:tentative="1">
      <w:start w:val="1"/>
      <w:numFmt w:val="bullet"/>
      <w:lvlText w:val=""/>
      <w:lvlJc w:val="left"/>
      <w:pPr>
        <w:tabs>
          <w:tab w:val="num" w:pos="5090"/>
        </w:tabs>
        <w:ind w:left="5090" w:hanging="360"/>
      </w:pPr>
      <w:rPr>
        <w:rFonts w:ascii="Wingdings" w:hAnsi="Wingdings" w:hint="default"/>
      </w:rPr>
    </w:lvl>
    <w:lvl w:ilvl="6" w:tplc="0419000F" w:tentative="1">
      <w:start w:val="1"/>
      <w:numFmt w:val="bullet"/>
      <w:lvlText w:val=""/>
      <w:lvlJc w:val="left"/>
      <w:pPr>
        <w:tabs>
          <w:tab w:val="num" w:pos="5810"/>
        </w:tabs>
        <w:ind w:left="5810" w:hanging="360"/>
      </w:pPr>
      <w:rPr>
        <w:rFonts w:ascii="Symbol" w:hAnsi="Symbol" w:hint="default"/>
      </w:rPr>
    </w:lvl>
    <w:lvl w:ilvl="7" w:tplc="04190019" w:tentative="1">
      <w:start w:val="1"/>
      <w:numFmt w:val="bullet"/>
      <w:lvlText w:val="o"/>
      <w:lvlJc w:val="left"/>
      <w:pPr>
        <w:tabs>
          <w:tab w:val="num" w:pos="6530"/>
        </w:tabs>
        <w:ind w:left="6530" w:hanging="360"/>
      </w:pPr>
      <w:rPr>
        <w:rFonts w:ascii="Courier New" w:hAnsi="Courier New" w:cs="Courier New" w:hint="default"/>
      </w:rPr>
    </w:lvl>
    <w:lvl w:ilvl="8" w:tplc="0419001B" w:tentative="1">
      <w:start w:val="1"/>
      <w:numFmt w:val="bullet"/>
      <w:lvlText w:val=""/>
      <w:lvlJc w:val="left"/>
      <w:pPr>
        <w:tabs>
          <w:tab w:val="num" w:pos="7250"/>
        </w:tabs>
        <w:ind w:left="7250" w:hanging="360"/>
      </w:pPr>
      <w:rPr>
        <w:rFonts w:ascii="Wingdings" w:hAnsi="Wingdings" w:hint="default"/>
      </w:rPr>
    </w:lvl>
  </w:abstractNum>
  <w:abstractNum w:abstractNumId="28">
    <w:nsid w:val="49643F15"/>
    <w:multiLevelType w:val="hybridMultilevel"/>
    <w:tmpl w:val="51220E92"/>
    <w:styleLink w:val="1ai"/>
    <w:lvl w:ilvl="0" w:tplc="04190001">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9">
    <w:nsid w:val="4A2F353E"/>
    <w:multiLevelType w:val="hybridMultilevel"/>
    <w:tmpl w:val="C1D0C1FA"/>
    <w:lvl w:ilvl="0" w:tplc="04190001">
      <w:start w:val="1"/>
      <w:numFmt w:val="decimal"/>
      <w:pStyle w:val="S4"/>
      <w:lvlText w:val="Рисунок. %1"/>
      <w:lvlJc w:val="left"/>
      <w:pPr>
        <w:tabs>
          <w:tab w:val="num" w:pos="2149"/>
        </w:tabs>
        <w:ind w:left="2149" w:hanging="360"/>
      </w:pPr>
      <w:rPr>
        <w:rFonts w:hint="default"/>
      </w:rPr>
    </w:lvl>
    <w:lvl w:ilvl="1" w:tplc="DA58F88E" w:tentative="1">
      <w:start w:val="1"/>
      <w:numFmt w:val="lowerLetter"/>
      <w:lvlText w:val="%2."/>
      <w:lvlJc w:val="left"/>
      <w:pPr>
        <w:tabs>
          <w:tab w:val="num" w:pos="2149"/>
        </w:tabs>
        <w:ind w:left="2149" w:hanging="360"/>
      </w:pPr>
    </w:lvl>
    <w:lvl w:ilvl="2" w:tplc="04190005"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30">
    <w:nsid w:val="4A445645"/>
    <w:multiLevelType w:val="hybridMultilevel"/>
    <w:tmpl w:val="B3DA34BA"/>
    <w:lvl w:ilvl="0" w:tplc="260E364A">
      <w:start w:val="1"/>
      <w:numFmt w:val="bullet"/>
      <w:pStyle w:val="100"/>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1">
    <w:nsid w:val="4BA254BE"/>
    <w:multiLevelType w:val="hybridMultilevel"/>
    <w:tmpl w:val="ECC6EF58"/>
    <w:styleLink w:val="1111111"/>
    <w:lvl w:ilvl="0" w:tplc="5B22AAA6">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BDF68B4"/>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516E2307"/>
    <w:multiLevelType w:val="hybridMultilevel"/>
    <w:tmpl w:val="DAC8D3F8"/>
    <w:lvl w:ilvl="0" w:tplc="8E90CEE6">
      <w:start w:val="1"/>
      <w:numFmt w:val="bullet"/>
      <w:pStyle w:val="a5"/>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2B70CA4"/>
    <w:multiLevelType w:val="multilevel"/>
    <w:tmpl w:val="0C6492E0"/>
    <w:lvl w:ilvl="0">
      <w:start w:val="1"/>
      <w:numFmt w:val="decimal"/>
      <w:pStyle w:val="12"/>
      <w:lvlText w:val="%1."/>
      <w:lvlJc w:val="left"/>
      <w:pPr>
        <w:ind w:left="357" w:hanging="357"/>
      </w:pPr>
      <w:rPr>
        <w:rFonts w:hint="default"/>
      </w:rPr>
    </w:lvl>
    <w:lvl w:ilvl="1">
      <w:start w:val="1"/>
      <w:numFmt w:val="decimal"/>
      <w:pStyle w:val="21"/>
      <w:lvlText w:val="%1.%2."/>
      <w:lvlJc w:val="left"/>
      <w:pPr>
        <w:ind w:left="0" w:firstLine="0"/>
      </w:pPr>
      <w:rPr>
        <w:rFonts w:hint="default"/>
      </w:rPr>
    </w:lvl>
    <w:lvl w:ilvl="2">
      <w:start w:val="1"/>
      <w:numFmt w:val="decimal"/>
      <w:pStyle w:val="30"/>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5">
    <w:nsid w:val="559C02FD"/>
    <w:multiLevelType w:val="hybridMultilevel"/>
    <w:tmpl w:val="A37EA5DE"/>
    <w:lvl w:ilvl="0" w:tplc="A0CE751A">
      <w:start w:val="1"/>
      <w:numFmt w:val="decimal"/>
      <w:pStyle w:val="a6"/>
      <w:lvlText w:val="%1)"/>
      <w:lvlJc w:val="left"/>
      <w:pPr>
        <w:tabs>
          <w:tab w:val="num" w:pos="397"/>
        </w:tabs>
        <w:ind w:left="397" w:hanging="397"/>
      </w:pPr>
      <w:rPr>
        <w:rFonts w:ascii="Times New Roman" w:hAnsi="Times New Roman" w:hint="default"/>
        <w:b w:val="0"/>
        <w:i w:val="0"/>
        <w:sz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597A5D3B"/>
    <w:multiLevelType w:val="multilevel"/>
    <w:tmpl w:val="78E2F176"/>
    <w:lvl w:ilvl="0">
      <w:start w:val="1"/>
      <w:numFmt w:val="decimal"/>
      <w:pStyle w:val="13"/>
      <w:lvlText w:val="%1."/>
      <w:lvlJc w:val="left"/>
      <w:pPr>
        <w:tabs>
          <w:tab w:val="num" w:pos="765"/>
        </w:tabs>
        <w:ind w:left="765" w:hanging="368"/>
      </w:pPr>
      <w:rPr>
        <w:rFonts w:hint="default"/>
      </w:rPr>
    </w:lvl>
    <w:lvl w:ilvl="1">
      <w:start w:val="1"/>
      <w:numFmt w:val="decimal"/>
      <w:pStyle w:val="22"/>
      <w:lvlText w:val="%1.%2."/>
      <w:lvlJc w:val="left"/>
      <w:pPr>
        <w:tabs>
          <w:tab w:val="num" w:pos="851"/>
        </w:tabs>
        <w:ind w:left="851" w:hanging="454"/>
      </w:pPr>
      <w:rPr>
        <w:rFonts w:hint="default"/>
      </w:r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nsid w:val="59E60585"/>
    <w:multiLevelType w:val="hybridMultilevel"/>
    <w:tmpl w:val="E78C7934"/>
    <w:lvl w:ilvl="0" w:tplc="04190001">
      <w:start w:val="1"/>
      <w:numFmt w:val="bullet"/>
      <w:lvlText w:val=""/>
      <w:lvlJc w:val="left"/>
      <w:pPr>
        <w:tabs>
          <w:tab w:val="num" w:pos="3346"/>
        </w:tabs>
        <w:ind w:left="3346" w:hanging="360"/>
      </w:pPr>
      <w:rPr>
        <w:rFonts w:ascii="Symbol" w:hAnsi="Symbol" w:hint="default"/>
        <w:color w:val="auto"/>
      </w:rPr>
    </w:lvl>
    <w:lvl w:ilvl="1" w:tplc="04190019">
      <w:start w:val="1"/>
      <w:numFmt w:val="bullet"/>
      <w:pStyle w:val="14"/>
      <w:lvlText w:val=""/>
      <w:lvlJc w:val="left"/>
      <w:pPr>
        <w:tabs>
          <w:tab w:val="num" w:pos="2149"/>
        </w:tabs>
        <w:ind w:left="2149"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175CA714" w:tentative="1">
      <w:start w:val="1"/>
      <w:numFmt w:val="bullet"/>
      <w:lvlText w:val=""/>
      <w:lvlJc w:val="left"/>
      <w:pPr>
        <w:tabs>
          <w:tab w:val="num" w:pos="3589"/>
        </w:tabs>
        <w:ind w:left="3589" w:hanging="360"/>
      </w:pPr>
      <w:rPr>
        <w:rFonts w:ascii="Symbol" w:hAnsi="Symbol" w:hint="default"/>
      </w:rPr>
    </w:lvl>
    <w:lvl w:ilvl="4" w:tplc="ACD033A0" w:tentative="1">
      <w:start w:val="1"/>
      <w:numFmt w:val="bullet"/>
      <w:lvlText w:val="o"/>
      <w:lvlJc w:val="left"/>
      <w:pPr>
        <w:tabs>
          <w:tab w:val="num" w:pos="4309"/>
        </w:tabs>
        <w:ind w:left="4309" w:hanging="360"/>
      </w:pPr>
      <w:rPr>
        <w:rFonts w:ascii="Courier New" w:hAnsi="Courier New" w:cs="Courier New" w:hint="default"/>
      </w:rPr>
    </w:lvl>
    <w:lvl w:ilvl="5" w:tplc="55FE7DE8"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38">
    <w:nsid w:val="5A9B2D1A"/>
    <w:multiLevelType w:val="hybridMultilevel"/>
    <w:tmpl w:val="3B64D864"/>
    <w:lvl w:ilvl="0" w:tplc="0C128AC8">
      <w:numFmt w:val="bullet"/>
      <w:pStyle w:val="a7"/>
      <w:lvlText w:val="–"/>
      <w:lvlJc w:val="left"/>
      <w:pPr>
        <w:tabs>
          <w:tab w:val="num" w:pos="284"/>
        </w:tabs>
        <w:ind w:left="0" w:firstLine="709"/>
      </w:pPr>
      <w:rPr>
        <w:rFonts w:ascii="Times New Roman" w:hAnsi="Times New Roman" w:cs="Times New Roman" w:hint="default"/>
        <w:b w:val="0"/>
        <w:i w:val="0"/>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21F7DAA"/>
    <w:multiLevelType w:val="hybridMultilevel"/>
    <w:tmpl w:val="16449AC6"/>
    <w:lvl w:ilvl="0" w:tplc="17465E68">
      <w:start w:val="1"/>
      <w:numFmt w:val="decimal"/>
      <w:pStyle w:val="a8"/>
      <w:lvlText w:val="%1."/>
      <w:lvlJc w:val="left"/>
      <w:pPr>
        <w:tabs>
          <w:tab w:val="num" w:pos="840"/>
        </w:tabs>
        <w:ind w:left="8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646532C"/>
    <w:multiLevelType w:val="hybridMultilevel"/>
    <w:tmpl w:val="0FDE09B2"/>
    <w:styleLink w:val="ArticleSection"/>
    <w:lvl w:ilvl="0" w:tplc="93A4814A">
      <w:start w:val="1"/>
      <w:numFmt w:val="decimal"/>
      <w:pStyle w:val="S31"/>
      <w:lvlText w:val="%1."/>
      <w:lvlJc w:val="left"/>
      <w:pPr>
        <w:tabs>
          <w:tab w:val="num" w:pos="880"/>
        </w:tabs>
        <w:ind w:left="-84" w:firstLine="624"/>
      </w:pPr>
      <w:rPr>
        <w:color w:val="auto"/>
      </w:rPr>
    </w:lvl>
    <w:lvl w:ilvl="1" w:tplc="04190003">
      <w:start w:val="1"/>
      <w:numFmt w:val="decimal"/>
      <w:lvlText w:val="%2)"/>
      <w:lvlJc w:val="left"/>
      <w:pPr>
        <w:tabs>
          <w:tab w:val="num" w:pos="1440"/>
        </w:tabs>
        <w:ind w:left="1440" w:hanging="360"/>
      </w:pPr>
      <w:rPr>
        <w:rFonts w:hint="default"/>
      </w:rPr>
    </w:lvl>
    <w:lvl w:ilvl="2" w:tplc="04190005">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1">
    <w:nsid w:val="69C90727"/>
    <w:multiLevelType w:val="multilevel"/>
    <w:tmpl w:val="B804F93E"/>
    <w:lvl w:ilvl="0">
      <w:start w:val="1"/>
      <w:numFmt w:val="bullet"/>
      <w:pStyle w:val="15"/>
      <w:suff w:val="space"/>
      <w:lvlText w:val=""/>
      <w:lvlJc w:val="left"/>
      <w:pPr>
        <w:ind w:left="426" w:firstLine="0"/>
      </w:pPr>
      <w:rPr>
        <w:rFonts w:ascii="Wingdings" w:hAnsi="Wingdings" w:hint="default"/>
      </w:rPr>
    </w:lvl>
    <w:lvl w:ilvl="1">
      <w:start w:val="1"/>
      <w:numFmt w:val="bullet"/>
      <w:pStyle w:val="23"/>
      <w:suff w:val="space"/>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42">
    <w:nsid w:val="72E636D0"/>
    <w:multiLevelType w:val="hybridMultilevel"/>
    <w:tmpl w:val="20629A96"/>
    <w:lvl w:ilvl="0" w:tplc="DF14B838">
      <w:start w:val="1"/>
      <w:numFmt w:val="bullet"/>
      <w:pStyle w:val="a9"/>
      <w:lvlText w:val=""/>
      <w:lvlJc w:val="left"/>
      <w:pPr>
        <w:ind w:left="-142"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5AD2F1A"/>
    <w:multiLevelType w:val="multilevel"/>
    <w:tmpl w:val="385813F0"/>
    <w:lvl w:ilvl="0">
      <w:start w:val="1"/>
      <w:numFmt w:val="decimal"/>
      <w:pStyle w:val="S10"/>
      <w:lvlText w:val="%1"/>
      <w:lvlJc w:val="center"/>
      <w:pPr>
        <w:tabs>
          <w:tab w:val="num" w:pos="907"/>
        </w:tabs>
        <w:ind w:left="340" w:firstLine="284"/>
      </w:pPr>
      <w:rPr>
        <w:rFonts w:hint="default"/>
        <w:b/>
        <w:i w:val="0"/>
        <w:color w:val="auto"/>
      </w:rPr>
    </w:lvl>
    <w:lvl w:ilvl="1">
      <w:start w:val="1"/>
      <w:numFmt w:val="decimal"/>
      <w:pStyle w:val="S5"/>
      <w:lvlText w:val="7.%2"/>
      <w:lvlJc w:val="left"/>
      <w:pPr>
        <w:tabs>
          <w:tab w:val="num" w:pos="1287"/>
        </w:tabs>
        <w:ind w:left="323" w:firstLine="397"/>
      </w:pPr>
      <w:rPr>
        <w:rFonts w:hint="default"/>
        <w:b w:val="0"/>
        <w:i w:val="0"/>
      </w:rPr>
    </w:lvl>
    <w:lvl w:ilvl="2">
      <w:start w:val="1"/>
      <w:numFmt w:val="decimal"/>
      <w:lvlText w:val="3.2.%3"/>
      <w:lvlJc w:val="left"/>
      <w:pPr>
        <w:tabs>
          <w:tab w:val="num" w:pos="2587"/>
        </w:tabs>
        <w:ind w:left="1566" w:firstLine="73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40"/>
      <w:lvlText w:val="%1.%2.%3.%4"/>
      <w:lvlJc w:val="left"/>
      <w:pPr>
        <w:tabs>
          <w:tab w:val="num" w:pos="3726"/>
        </w:tabs>
        <w:ind w:left="3726" w:hanging="720"/>
      </w:pPr>
      <w:rPr>
        <w:rFonts w:hint="default"/>
      </w:rPr>
    </w:lvl>
    <w:lvl w:ilvl="4">
      <w:start w:val="1"/>
      <w:numFmt w:val="decimal"/>
      <w:lvlText w:val="%1.%2.%3.%4.%5"/>
      <w:lvlJc w:val="left"/>
      <w:pPr>
        <w:tabs>
          <w:tab w:val="num" w:pos="4446"/>
        </w:tabs>
        <w:ind w:left="4446" w:hanging="1080"/>
      </w:pPr>
      <w:rPr>
        <w:rFonts w:hint="default"/>
      </w:rPr>
    </w:lvl>
    <w:lvl w:ilvl="5">
      <w:start w:val="1"/>
      <w:numFmt w:val="decimal"/>
      <w:lvlText w:val="%1.%2.%3.%4.%5.%6"/>
      <w:lvlJc w:val="left"/>
      <w:pPr>
        <w:tabs>
          <w:tab w:val="num" w:pos="4806"/>
        </w:tabs>
        <w:ind w:left="4806" w:hanging="1080"/>
      </w:pPr>
      <w:rPr>
        <w:rFonts w:hint="default"/>
      </w:rPr>
    </w:lvl>
    <w:lvl w:ilvl="6">
      <w:start w:val="1"/>
      <w:numFmt w:val="decimal"/>
      <w:lvlText w:val="%1.%2.%3.%4.%5.%6.%7"/>
      <w:lvlJc w:val="left"/>
      <w:pPr>
        <w:tabs>
          <w:tab w:val="num" w:pos="5526"/>
        </w:tabs>
        <w:ind w:left="5526" w:hanging="1440"/>
      </w:pPr>
      <w:rPr>
        <w:rFonts w:hint="default"/>
      </w:rPr>
    </w:lvl>
    <w:lvl w:ilvl="7">
      <w:start w:val="1"/>
      <w:numFmt w:val="decimal"/>
      <w:lvlText w:val="%1.%2.%3.%4.%5.%6.%7.%8"/>
      <w:lvlJc w:val="left"/>
      <w:pPr>
        <w:tabs>
          <w:tab w:val="num" w:pos="5886"/>
        </w:tabs>
        <w:ind w:left="5886" w:hanging="1440"/>
      </w:pPr>
      <w:rPr>
        <w:rFonts w:hint="default"/>
      </w:rPr>
    </w:lvl>
    <w:lvl w:ilvl="8">
      <w:start w:val="1"/>
      <w:numFmt w:val="decimal"/>
      <w:lvlText w:val="%1.%2.%3.%4.%5.%6.%7.%8.%9"/>
      <w:lvlJc w:val="left"/>
      <w:pPr>
        <w:tabs>
          <w:tab w:val="num" w:pos="6606"/>
        </w:tabs>
        <w:ind w:left="6606" w:hanging="1800"/>
      </w:pPr>
      <w:rPr>
        <w:rFonts w:hint="default"/>
      </w:rPr>
    </w:lvl>
  </w:abstractNum>
  <w:abstractNum w:abstractNumId="44">
    <w:nsid w:val="76C541EE"/>
    <w:multiLevelType w:val="hybridMultilevel"/>
    <w:tmpl w:val="DF64C174"/>
    <w:lvl w:ilvl="0" w:tplc="04190001">
      <w:start w:val="1"/>
      <w:numFmt w:val="decimal"/>
      <w:pStyle w:val="16"/>
      <w:lvlText w:val="Таблица %1"/>
      <w:lvlJc w:val="right"/>
      <w:pPr>
        <w:tabs>
          <w:tab w:val="num" w:pos="4116"/>
        </w:tabs>
        <w:ind w:left="3949" w:firstLine="58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5">
    <w:nsid w:val="7ECC2374"/>
    <w:multiLevelType w:val="hybridMultilevel"/>
    <w:tmpl w:val="AF6071D6"/>
    <w:lvl w:ilvl="0" w:tplc="FE3837FA">
      <w:start w:val="1"/>
      <w:numFmt w:val="decimal"/>
      <w:pStyle w:val="300510"/>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F73240A"/>
    <w:multiLevelType w:val="hybridMultilevel"/>
    <w:tmpl w:val="FD94D124"/>
    <w:lvl w:ilvl="0" w:tplc="CC0455DC">
      <w:numFmt w:val="bullet"/>
      <w:pStyle w:val="24"/>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24"/>
  </w:num>
  <w:num w:numId="3">
    <w:abstractNumId w:val="5"/>
  </w:num>
  <w:num w:numId="4">
    <w:abstractNumId w:val="13"/>
  </w:num>
  <w:num w:numId="5">
    <w:abstractNumId w:val="28"/>
  </w:num>
  <w:num w:numId="6">
    <w:abstractNumId w:val="31"/>
  </w:num>
  <w:num w:numId="7">
    <w:abstractNumId w:val="37"/>
  </w:num>
  <w:num w:numId="8">
    <w:abstractNumId w:val="32"/>
  </w:num>
  <w:num w:numId="9">
    <w:abstractNumId w:val="1"/>
  </w:num>
  <w:num w:numId="10">
    <w:abstractNumId w:val="12"/>
  </w:num>
  <w:num w:numId="11">
    <w:abstractNumId w:val="27"/>
  </w:num>
  <w:num w:numId="12">
    <w:abstractNumId w:val="25"/>
  </w:num>
  <w:num w:numId="13">
    <w:abstractNumId w:val="21"/>
  </w:num>
  <w:num w:numId="14">
    <w:abstractNumId w:val="44"/>
  </w:num>
  <w:num w:numId="15">
    <w:abstractNumId w:val="17"/>
  </w:num>
  <w:num w:numId="16">
    <w:abstractNumId w:val="29"/>
  </w:num>
  <w:num w:numId="17">
    <w:abstractNumId w:val="2"/>
  </w:num>
  <w:num w:numId="18">
    <w:abstractNumId w:val="43"/>
  </w:num>
  <w:num w:numId="19">
    <w:abstractNumId w:val="3"/>
    <w:lvlOverride w:ilvl="0">
      <w:lvl w:ilvl="0">
        <w:start w:val="1"/>
        <w:numFmt w:val="decimal"/>
        <w:lvlText w:val="%1"/>
        <w:lvlJc w:val="left"/>
        <w:pPr>
          <w:tabs>
            <w:tab w:val="num" w:pos="720"/>
          </w:tabs>
          <w:ind w:left="720" w:hanging="360"/>
        </w:pPr>
        <w:rPr>
          <w:rFonts w:hint="default"/>
          <w:b/>
        </w:rPr>
      </w:lvl>
    </w:lvlOverride>
    <w:lvlOverride w:ilvl="1">
      <w:lvl w:ilvl="1">
        <w:start w:val="1"/>
        <w:numFmt w:val="decimal"/>
        <w:lvlText w:val="%1.%2"/>
        <w:lvlJc w:val="left"/>
        <w:pPr>
          <w:tabs>
            <w:tab w:val="num" w:pos="510"/>
          </w:tabs>
          <w:ind w:left="0" w:firstLine="340"/>
        </w:pPr>
        <w:rPr>
          <w:rFonts w:hint="default"/>
          <w:b w:val="0"/>
        </w:rPr>
      </w:lvl>
    </w:lvlOverride>
    <w:lvlOverride w:ilvl="2">
      <w:lvl w:ilvl="2">
        <w:start w:val="1"/>
        <w:numFmt w:val="decimal"/>
        <w:pStyle w:val="S2"/>
        <w:lvlText w:val="3.1.%3"/>
        <w:lvlJc w:val="left"/>
        <w:pPr>
          <w:tabs>
            <w:tab w:val="num" w:pos="1021"/>
          </w:tabs>
          <w:ind w:left="0" w:firstLine="737"/>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2160"/>
          </w:tabs>
          <w:ind w:left="2160" w:hanging="720"/>
        </w:pPr>
        <w:rPr>
          <w:rFonts w:hint="default"/>
        </w:rPr>
      </w:lvl>
    </w:lvlOverride>
    <w:lvlOverride w:ilvl="4">
      <w:lvl w:ilvl="4">
        <w:start w:val="1"/>
        <w:numFmt w:val="decimal"/>
        <w:lvlText w:val="%1.%2.%3.%4.%5"/>
        <w:lvlJc w:val="left"/>
        <w:pPr>
          <w:tabs>
            <w:tab w:val="num" w:pos="2880"/>
          </w:tabs>
          <w:ind w:left="2880" w:hanging="1080"/>
        </w:pPr>
        <w:rPr>
          <w:rFonts w:hint="default"/>
        </w:rPr>
      </w:lvl>
    </w:lvlOverride>
    <w:lvlOverride w:ilvl="5">
      <w:lvl w:ilvl="5">
        <w:start w:val="1"/>
        <w:numFmt w:val="decimal"/>
        <w:lvlText w:val="%1.%2.%3.%4.%5.%6"/>
        <w:lvlJc w:val="left"/>
        <w:pPr>
          <w:tabs>
            <w:tab w:val="num" w:pos="3240"/>
          </w:tabs>
          <w:ind w:left="3240" w:hanging="1080"/>
        </w:pPr>
        <w:rPr>
          <w:rFonts w:hint="default"/>
        </w:rPr>
      </w:lvl>
    </w:lvlOverride>
    <w:lvlOverride w:ilvl="6">
      <w:lvl w:ilvl="6">
        <w:start w:val="1"/>
        <w:numFmt w:val="decimal"/>
        <w:lvlText w:val="%1.%2.%3.%4.%5.%6.%7"/>
        <w:lvlJc w:val="left"/>
        <w:pPr>
          <w:tabs>
            <w:tab w:val="num" w:pos="3960"/>
          </w:tabs>
          <w:ind w:left="3960" w:hanging="1440"/>
        </w:pPr>
        <w:rPr>
          <w:rFonts w:hint="default"/>
        </w:rPr>
      </w:lvl>
    </w:lvlOverride>
    <w:lvlOverride w:ilvl="7">
      <w:lvl w:ilvl="7">
        <w:start w:val="1"/>
        <w:numFmt w:val="decimal"/>
        <w:lvlText w:val="%1.%2.%3.%4.%5.%6.%7.%8"/>
        <w:lvlJc w:val="left"/>
        <w:pPr>
          <w:tabs>
            <w:tab w:val="num" w:pos="4320"/>
          </w:tabs>
          <w:ind w:left="4320" w:hanging="1440"/>
        </w:pPr>
        <w:rPr>
          <w:rFonts w:hint="default"/>
        </w:rPr>
      </w:lvl>
    </w:lvlOverride>
    <w:lvlOverride w:ilvl="8">
      <w:lvl w:ilvl="8">
        <w:start w:val="1"/>
        <w:numFmt w:val="decimal"/>
        <w:lvlText w:val="%1.%2.%3.%4.%5.%6.%7.%8.%9"/>
        <w:lvlJc w:val="left"/>
        <w:pPr>
          <w:tabs>
            <w:tab w:val="num" w:pos="5040"/>
          </w:tabs>
          <w:ind w:left="5040" w:hanging="1800"/>
        </w:pPr>
        <w:rPr>
          <w:rFonts w:hint="default"/>
        </w:rPr>
      </w:lvl>
    </w:lvlOverride>
  </w:num>
  <w:num w:numId="20">
    <w:abstractNumId w:val="10"/>
  </w:num>
  <w:num w:numId="21">
    <w:abstractNumId w:val="22"/>
  </w:num>
  <w:num w:numId="22">
    <w:abstractNumId w:val="26"/>
  </w:num>
  <w:num w:numId="23">
    <w:abstractNumId w:val="40"/>
    <w:lvlOverride w:ilvl="0">
      <w:startOverride w:val="1"/>
    </w:lvlOverride>
  </w:num>
  <w:num w:numId="24">
    <w:abstractNumId w:val="36"/>
  </w:num>
  <w:num w:numId="25">
    <w:abstractNumId w:val="19"/>
  </w:num>
  <w:num w:numId="26">
    <w:abstractNumId w:val="6"/>
  </w:num>
  <w:num w:numId="27">
    <w:abstractNumId w:val="46"/>
  </w:num>
  <w:num w:numId="28">
    <w:abstractNumId w:val="33"/>
  </w:num>
  <w:num w:numId="29">
    <w:abstractNumId w:val="39"/>
  </w:num>
  <w:num w:numId="30">
    <w:abstractNumId w:val="4"/>
  </w:num>
  <w:num w:numId="31">
    <w:abstractNumId w:val="23"/>
  </w:num>
  <w:num w:numId="32">
    <w:abstractNumId w:val="30"/>
  </w:num>
  <w:num w:numId="33">
    <w:abstractNumId w:val="15"/>
  </w:num>
  <w:num w:numId="34">
    <w:abstractNumId w:val="18"/>
  </w:num>
  <w:num w:numId="35">
    <w:abstractNumId w:val="41"/>
  </w:num>
  <w:num w:numId="36">
    <w:abstractNumId w:val="20"/>
  </w:num>
  <w:num w:numId="37">
    <w:abstractNumId w:val="34"/>
  </w:num>
  <w:num w:numId="38">
    <w:abstractNumId w:val="45"/>
  </w:num>
  <w:num w:numId="39">
    <w:abstractNumId w:val="38"/>
  </w:num>
  <w:num w:numId="40">
    <w:abstractNumId w:val="9"/>
  </w:num>
  <w:num w:numId="41">
    <w:abstractNumId w:val="40"/>
  </w:num>
  <w:num w:numId="42">
    <w:abstractNumId w:val="42"/>
  </w:num>
  <w:num w:numId="43">
    <w:abstractNumId w:val="7"/>
  </w:num>
  <w:num w:numId="44">
    <w:abstractNumId w:val="16"/>
  </w:num>
  <w:num w:numId="45">
    <w:abstractNumId w:val="11"/>
  </w:num>
  <w:num w:numId="46">
    <w:abstractNumId w:val="35"/>
  </w:num>
  <w:num w:numId="47">
    <w:abstractNumId w:val="14"/>
  </w:num>
  <w:num w:numId="48">
    <w:abstractNumId w:val="38"/>
  </w:num>
  <w:num w:numId="49">
    <w:abstractNumId w:val="38"/>
  </w:num>
  <w:num w:numId="50">
    <w:abstractNumId w:val="38"/>
  </w:num>
  <w:num w:numId="51">
    <w:abstractNumId w:val="38"/>
  </w:num>
  <w:num w:numId="52">
    <w:abstractNumId w:val="38"/>
  </w:num>
  <w:num w:numId="53">
    <w:abstractNumId w:val="38"/>
  </w:num>
  <w:num w:numId="54">
    <w:abstractNumId w:val="34"/>
  </w:num>
  <w:num w:numId="55">
    <w:abstractNumId w:val="3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1" w:dllVersion="512" w:checkStyle="0"/>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357"/>
  <w:doNotHyphenateCaps/>
  <w:clickAndTypeStyle w:val="140"/>
  <w:drawingGridHorizontalSpacing w:val="12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91E"/>
    <w:rsid w:val="0000032B"/>
    <w:rsid w:val="000008FF"/>
    <w:rsid w:val="00000909"/>
    <w:rsid w:val="00000D60"/>
    <w:rsid w:val="00001B1B"/>
    <w:rsid w:val="00001D36"/>
    <w:rsid w:val="00002204"/>
    <w:rsid w:val="0000341E"/>
    <w:rsid w:val="0000375C"/>
    <w:rsid w:val="000042CF"/>
    <w:rsid w:val="000043A1"/>
    <w:rsid w:val="000045C4"/>
    <w:rsid w:val="00004CB2"/>
    <w:rsid w:val="00005D0F"/>
    <w:rsid w:val="00005F1B"/>
    <w:rsid w:val="00006034"/>
    <w:rsid w:val="0000652C"/>
    <w:rsid w:val="000069D8"/>
    <w:rsid w:val="00006AFA"/>
    <w:rsid w:val="000078F4"/>
    <w:rsid w:val="00007AB0"/>
    <w:rsid w:val="00010326"/>
    <w:rsid w:val="00010518"/>
    <w:rsid w:val="00010DA1"/>
    <w:rsid w:val="000115F6"/>
    <w:rsid w:val="0001161E"/>
    <w:rsid w:val="00011C49"/>
    <w:rsid w:val="000121E3"/>
    <w:rsid w:val="00012C9A"/>
    <w:rsid w:val="00012D0D"/>
    <w:rsid w:val="00012D70"/>
    <w:rsid w:val="00013A5C"/>
    <w:rsid w:val="00013D86"/>
    <w:rsid w:val="00014470"/>
    <w:rsid w:val="000145C9"/>
    <w:rsid w:val="00014954"/>
    <w:rsid w:val="00015396"/>
    <w:rsid w:val="000154AB"/>
    <w:rsid w:val="000159CC"/>
    <w:rsid w:val="00015B89"/>
    <w:rsid w:val="00015C9A"/>
    <w:rsid w:val="000167C7"/>
    <w:rsid w:val="00016AA4"/>
    <w:rsid w:val="000172B5"/>
    <w:rsid w:val="00017969"/>
    <w:rsid w:val="0001799A"/>
    <w:rsid w:val="0002092E"/>
    <w:rsid w:val="00021114"/>
    <w:rsid w:val="00021C52"/>
    <w:rsid w:val="00022676"/>
    <w:rsid w:val="000229F1"/>
    <w:rsid w:val="00022AB1"/>
    <w:rsid w:val="00022BBF"/>
    <w:rsid w:val="00022F4C"/>
    <w:rsid w:val="0002320D"/>
    <w:rsid w:val="000237DA"/>
    <w:rsid w:val="00023CC2"/>
    <w:rsid w:val="00023DE1"/>
    <w:rsid w:val="00023E74"/>
    <w:rsid w:val="00024141"/>
    <w:rsid w:val="0002458B"/>
    <w:rsid w:val="00024626"/>
    <w:rsid w:val="000259AF"/>
    <w:rsid w:val="0002700D"/>
    <w:rsid w:val="000271A1"/>
    <w:rsid w:val="000275BC"/>
    <w:rsid w:val="000277D2"/>
    <w:rsid w:val="00027E45"/>
    <w:rsid w:val="00027FD9"/>
    <w:rsid w:val="000300D4"/>
    <w:rsid w:val="00030225"/>
    <w:rsid w:val="000302B5"/>
    <w:rsid w:val="000309F5"/>
    <w:rsid w:val="00030BAC"/>
    <w:rsid w:val="00031195"/>
    <w:rsid w:val="00031622"/>
    <w:rsid w:val="00032026"/>
    <w:rsid w:val="00032695"/>
    <w:rsid w:val="000329A8"/>
    <w:rsid w:val="00032AA5"/>
    <w:rsid w:val="00033638"/>
    <w:rsid w:val="000337C5"/>
    <w:rsid w:val="000337F7"/>
    <w:rsid w:val="00033890"/>
    <w:rsid w:val="00033A0F"/>
    <w:rsid w:val="00033AF5"/>
    <w:rsid w:val="00033E1D"/>
    <w:rsid w:val="00033E35"/>
    <w:rsid w:val="00033E69"/>
    <w:rsid w:val="0003416C"/>
    <w:rsid w:val="000342B4"/>
    <w:rsid w:val="00034964"/>
    <w:rsid w:val="000349E0"/>
    <w:rsid w:val="00034AC6"/>
    <w:rsid w:val="00035EA4"/>
    <w:rsid w:val="00035FBF"/>
    <w:rsid w:val="00036A58"/>
    <w:rsid w:val="0003719B"/>
    <w:rsid w:val="000371D2"/>
    <w:rsid w:val="00037E10"/>
    <w:rsid w:val="00040177"/>
    <w:rsid w:val="0004052F"/>
    <w:rsid w:val="000411FC"/>
    <w:rsid w:val="00041BE2"/>
    <w:rsid w:val="000428B6"/>
    <w:rsid w:val="00042AA8"/>
    <w:rsid w:val="00042FD1"/>
    <w:rsid w:val="000434A8"/>
    <w:rsid w:val="00043C1C"/>
    <w:rsid w:val="000448D8"/>
    <w:rsid w:val="00045121"/>
    <w:rsid w:val="00045408"/>
    <w:rsid w:val="0004560F"/>
    <w:rsid w:val="00045B92"/>
    <w:rsid w:val="00046319"/>
    <w:rsid w:val="00046784"/>
    <w:rsid w:val="00046C20"/>
    <w:rsid w:val="00047094"/>
    <w:rsid w:val="00047629"/>
    <w:rsid w:val="0005026A"/>
    <w:rsid w:val="00050B6D"/>
    <w:rsid w:val="00050C12"/>
    <w:rsid w:val="0005113C"/>
    <w:rsid w:val="00051AFB"/>
    <w:rsid w:val="00052003"/>
    <w:rsid w:val="00052230"/>
    <w:rsid w:val="00053D8E"/>
    <w:rsid w:val="000544DF"/>
    <w:rsid w:val="00054660"/>
    <w:rsid w:val="00055BAC"/>
    <w:rsid w:val="00055CDF"/>
    <w:rsid w:val="00056019"/>
    <w:rsid w:val="00056225"/>
    <w:rsid w:val="0005625B"/>
    <w:rsid w:val="0005654C"/>
    <w:rsid w:val="00056648"/>
    <w:rsid w:val="00056B4A"/>
    <w:rsid w:val="00057378"/>
    <w:rsid w:val="00057D8A"/>
    <w:rsid w:val="000605EC"/>
    <w:rsid w:val="00060F70"/>
    <w:rsid w:val="00061022"/>
    <w:rsid w:val="000612F8"/>
    <w:rsid w:val="000620B9"/>
    <w:rsid w:val="000626DE"/>
    <w:rsid w:val="00062FB5"/>
    <w:rsid w:val="0006302B"/>
    <w:rsid w:val="0006314F"/>
    <w:rsid w:val="000632D6"/>
    <w:rsid w:val="00063700"/>
    <w:rsid w:val="00063F94"/>
    <w:rsid w:val="000643BB"/>
    <w:rsid w:val="00064921"/>
    <w:rsid w:val="00064BF7"/>
    <w:rsid w:val="00065433"/>
    <w:rsid w:val="000657A2"/>
    <w:rsid w:val="0006618B"/>
    <w:rsid w:val="00066304"/>
    <w:rsid w:val="000665EC"/>
    <w:rsid w:val="00066605"/>
    <w:rsid w:val="00066C06"/>
    <w:rsid w:val="000678D3"/>
    <w:rsid w:val="00067C87"/>
    <w:rsid w:val="00070150"/>
    <w:rsid w:val="000701B0"/>
    <w:rsid w:val="000701E7"/>
    <w:rsid w:val="00070228"/>
    <w:rsid w:val="000703D9"/>
    <w:rsid w:val="000710B1"/>
    <w:rsid w:val="0007116C"/>
    <w:rsid w:val="000714D7"/>
    <w:rsid w:val="0007154B"/>
    <w:rsid w:val="00071A04"/>
    <w:rsid w:val="00071C79"/>
    <w:rsid w:val="000722A1"/>
    <w:rsid w:val="00072F3E"/>
    <w:rsid w:val="00072F65"/>
    <w:rsid w:val="000732E5"/>
    <w:rsid w:val="000735E3"/>
    <w:rsid w:val="0007388B"/>
    <w:rsid w:val="000738EB"/>
    <w:rsid w:val="0007393D"/>
    <w:rsid w:val="0007421D"/>
    <w:rsid w:val="00074377"/>
    <w:rsid w:val="00074F18"/>
    <w:rsid w:val="00075227"/>
    <w:rsid w:val="00075483"/>
    <w:rsid w:val="000757CF"/>
    <w:rsid w:val="00075A45"/>
    <w:rsid w:val="00075C8E"/>
    <w:rsid w:val="00075E9F"/>
    <w:rsid w:val="000762F1"/>
    <w:rsid w:val="0007668C"/>
    <w:rsid w:val="00076F3B"/>
    <w:rsid w:val="00077485"/>
    <w:rsid w:val="0007760B"/>
    <w:rsid w:val="00077736"/>
    <w:rsid w:val="000801E1"/>
    <w:rsid w:val="0008026C"/>
    <w:rsid w:val="0008043E"/>
    <w:rsid w:val="00080999"/>
    <w:rsid w:val="00080B0C"/>
    <w:rsid w:val="00080CA6"/>
    <w:rsid w:val="00081C01"/>
    <w:rsid w:val="00081E3A"/>
    <w:rsid w:val="00081F99"/>
    <w:rsid w:val="0008200E"/>
    <w:rsid w:val="00082041"/>
    <w:rsid w:val="00082C0F"/>
    <w:rsid w:val="000833F7"/>
    <w:rsid w:val="00083AE3"/>
    <w:rsid w:val="00083EB8"/>
    <w:rsid w:val="00084228"/>
    <w:rsid w:val="0008455E"/>
    <w:rsid w:val="000848EB"/>
    <w:rsid w:val="00084F83"/>
    <w:rsid w:val="000851F3"/>
    <w:rsid w:val="00085254"/>
    <w:rsid w:val="0008556A"/>
    <w:rsid w:val="0008578E"/>
    <w:rsid w:val="000857D2"/>
    <w:rsid w:val="00085ED5"/>
    <w:rsid w:val="000863E7"/>
    <w:rsid w:val="000864A9"/>
    <w:rsid w:val="000865F1"/>
    <w:rsid w:val="0008675D"/>
    <w:rsid w:val="0008711A"/>
    <w:rsid w:val="00087133"/>
    <w:rsid w:val="00087BDE"/>
    <w:rsid w:val="00090301"/>
    <w:rsid w:val="0009116C"/>
    <w:rsid w:val="00091A83"/>
    <w:rsid w:val="0009363B"/>
    <w:rsid w:val="000936AF"/>
    <w:rsid w:val="00093715"/>
    <w:rsid w:val="0009375D"/>
    <w:rsid w:val="00093C90"/>
    <w:rsid w:val="00095024"/>
    <w:rsid w:val="000953D7"/>
    <w:rsid w:val="00095ADB"/>
    <w:rsid w:val="00095D2C"/>
    <w:rsid w:val="0009627B"/>
    <w:rsid w:val="000967FA"/>
    <w:rsid w:val="00096F7D"/>
    <w:rsid w:val="000A0580"/>
    <w:rsid w:val="000A0825"/>
    <w:rsid w:val="000A0C07"/>
    <w:rsid w:val="000A0D7A"/>
    <w:rsid w:val="000A14FF"/>
    <w:rsid w:val="000A1545"/>
    <w:rsid w:val="000A16BB"/>
    <w:rsid w:val="000A1C2B"/>
    <w:rsid w:val="000A1DDA"/>
    <w:rsid w:val="000A235A"/>
    <w:rsid w:val="000A23E9"/>
    <w:rsid w:val="000A3802"/>
    <w:rsid w:val="000A3957"/>
    <w:rsid w:val="000A41F2"/>
    <w:rsid w:val="000A46EC"/>
    <w:rsid w:val="000A47A7"/>
    <w:rsid w:val="000A49C6"/>
    <w:rsid w:val="000A4FF7"/>
    <w:rsid w:val="000A5569"/>
    <w:rsid w:val="000A568C"/>
    <w:rsid w:val="000A595A"/>
    <w:rsid w:val="000A5A8F"/>
    <w:rsid w:val="000A5BB6"/>
    <w:rsid w:val="000A5E8B"/>
    <w:rsid w:val="000A64B0"/>
    <w:rsid w:val="000A6E3E"/>
    <w:rsid w:val="000A7162"/>
    <w:rsid w:val="000A783A"/>
    <w:rsid w:val="000A7987"/>
    <w:rsid w:val="000A7C05"/>
    <w:rsid w:val="000B01BE"/>
    <w:rsid w:val="000B057D"/>
    <w:rsid w:val="000B05BC"/>
    <w:rsid w:val="000B09C5"/>
    <w:rsid w:val="000B0C20"/>
    <w:rsid w:val="000B11E4"/>
    <w:rsid w:val="000B2390"/>
    <w:rsid w:val="000B2407"/>
    <w:rsid w:val="000B25EB"/>
    <w:rsid w:val="000B28CA"/>
    <w:rsid w:val="000B2A6F"/>
    <w:rsid w:val="000B2B82"/>
    <w:rsid w:val="000B2BF0"/>
    <w:rsid w:val="000B33C1"/>
    <w:rsid w:val="000B34B7"/>
    <w:rsid w:val="000B3ABB"/>
    <w:rsid w:val="000B3D6B"/>
    <w:rsid w:val="000B4312"/>
    <w:rsid w:val="000B458E"/>
    <w:rsid w:val="000B4792"/>
    <w:rsid w:val="000B4A3E"/>
    <w:rsid w:val="000B4CC0"/>
    <w:rsid w:val="000B5E13"/>
    <w:rsid w:val="000B621D"/>
    <w:rsid w:val="000B677B"/>
    <w:rsid w:val="000B68A4"/>
    <w:rsid w:val="000B70B3"/>
    <w:rsid w:val="000B7371"/>
    <w:rsid w:val="000B7848"/>
    <w:rsid w:val="000B7857"/>
    <w:rsid w:val="000B785E"/>
    <w:rsid w:val="000C0715"/>
    <w:rsid w:val="000C080E"/>
    <w:rsid w:val="000C0FD4"/>
    <w:rsid w:val="000C1E1D"/>
    <w:rsid w:val="000C2208"/>
    <w:rsid w:val="000C3325"/>
    <w:rsid w:val="000C350A"/>
    <w:rsid w:val="000C3D1D"/>
    <w:rsid w:val="000C4A40"/>
    <w:rsid w:val="000C4E0A"/>
    <w:rsid w:val="000C5732"/>
    <w:rsid w:val="000C5A36"/>
    <w:rsid w:val="000C68D5"/>
    <w:rsid w:val="000C6A15"/>
    <w:rsid w:val="000C6E10"/>
    <w:rsid w:val="000C6F09"/>
    <w:rsid w:val="000C7F4B"/>
    <w:rsid w:val="000C7FC9"/>
    <w:rsid w:val="000D19FD"/>
    <w:rsid w:val="000D1BEA"/>
    <w:rsid w:val="000D281B"/>
    <w:rsid w:val="000D2988"/>
    <w:rsid w:val="000D2E21"/>
    <w:rsid w:val="000D33DB"/>
    <w:rsid w:val="000D4945"/>
    <w:rsid w:val="000D5019"/>
    <w:rsid w:val="000D50FF"/>
    <w:rsid w:val="000D52B1"/>
    <w:rsid w:val="000D563B"/>
    <w:rsid w:val="000D5BBE"/>
    <w:rsid w:val="000D5BF5"/>
    <w:rsid w:val="000D637A"/>
    <w:rsid w:val="000D6879"/>
    <w:rsid w:val="000D7138"/>
    <w:rsid w:val="000D757B"/>
    <w:rsid w:val="000D7EF4"/>
    <w:rsid w:val="000E05D4"/>
    <w:rsid w:val="000E0DBD"/>
    <w:rsid w:val="000E1133"/>
    <w:rsid w:val="000E1261"/>
    <w:rsid w:val="000E1889"/>
    <w:rsid w:val="000E26CE"/>
    <w:rsid w:val="000E297B"/>
    <w:rsid w:val="000E2B8D"/>
    <w:rsid w:val="000E3E48"/>
    <w:rsid w:val="000E4297"/>
    <w:rsid w:val="000E4606"/>
    <w:rsid w:val="000E4765"/>
    <w:rsid w:val="000E4945"/>
    <w:rsid w:val="000E53B9"/>
    <w:rsid w:val="000E53DB"/>
    <w:rsid w:val="000E54A3"/>
    <w:rsid w:val="000E5841"/>
    <w:rsid w:val="000E5F99"/>
    <w:rsid w:val="000E60AE"/>
    <w:rsid w:val="000E6977"/>
    <w:rsid w:val="000E6C48"/>
    <w:rsid w:val="000E791B"/>
    <w:rsid w:val="000F0567"/>
    <w:rsid w:val="000F06CC"/>
    <w:rsid w:val="000F086B"/>
    <w:rsid w:val="000F086F"/>
    <w:rsid w:val="000F0D1D"/>
    <w:rsid w:val="000F1FCA"/>
    <w:rsid w:val="000F2604"/>
    <w:rsid w:val="000F2CDB"/>
    <w:rsid w:val="000F2E8D"/>
    <w:rsid w:val="000F311B"/>
    <w:rsid w:val="000F35B1"/>
    <w:rsid w:val="000F3B33"/>
    <w:rsid w:val="000F5BF1"/>
    <w:rsid w:val="000F601E"/>
    <w:rsid w:val="000F62E8"/>
    <w:rsid w:val="000F6443"/>
    <w:rsid w:val="000F696D"/>
    <w:rsid w:val="000F71FF"/>
    <w:rsid w:val="000F7566"/>
    <w:rsid w:val="000F7891"/>
    <w:rsid w:val="00100030"/>
    <w:rsid w:val="001001FC"/>
    <w:rsid w:val="00100260"/>
    <w:rsid w:val="001008BA"/>
    <w:rsid w:val="00100ECF"/>
    <w:rsid w:val="001011C2"/>
    <w:rsid w:val="0010240E"/>
    <w:rsid w:val="00102CFD"/>
    <w:rsid w:val="00102DD6"/>
    <w:rsid w:val="001034D4"/>
    <w:rsid w:val="00103886"/>
    <w:rsid w:val="00103A29"/>
    <w:rsid w:val="00103C0E"/>
    <w:rsid w:val="001044BC"/>
    <w:rsid w:val="001046AA"/>
    <w:rsid w:val="001048D1"/>
    <w:rsid w:val="00104986"/>
    <w:rsid w:val="001054F5"/>
    <w:rsid w:val="00105A3D"/>
    <w:rsid w:val="00106426"/>
    <w:rsid w:val="001064D0"/>
    <w:rsid w:val="00107739"/>
    <w:rsid w:val="00107BE7"/>
    <w:rsid w:val="00107D81"/>
    <w:rsid w:val="00107EA0"/>
    <w:rsid w:val="00107F1D"/>
    <w:rsid w:val="00110002"/>
    <w:rsid w:val="001104AD"/>
    <w:rsid w:val="00111082"/>
    <w:rsid w:val="001115A5"/>
    <w:rsid w:val="0011189F"/>
    <w:rsid w:val="00111C6D"/>
    <w:rsid w:val="001125D4"/>
    <w:rsid w:val="0011269D"/>
    <w:rsid w:val="001128B2"/>
    <w:rsid w:val="001128BD"/>
    <w:rsid w:val="001134F0"/>
    <w:rsid w:val="00113908"/>
    <w:rsid w:val="00113D28"/>
    <w:rsid w:val="00114006"/>
    <w:rsid w:val="00115710"/>
    <w:rsid w:val="00115800"/>
    <w:rsid w:val="00115912"/>
    <w:rsid w:val="00116B00"/>
    <w:rsid w:val="00116B2B"/>
    <w:rsid w:val="001172E6"/>
    <w:rsid w:val="001174B2"/>
    <w:rsid w:val="001174BF"/>
    <w:rsid w:val="00117793"/>
    <w:rsid w:val="0011795B"/>
    <w:rsid w:val="00117C07"/>
    <w:rsid w:val="001201CF"/>
    <w:rsid w:val="00120AD9"/>
    <w:rsid w:val="001210AC"/>
    <w:rsid w:val="0012198C"/>
    <w:rsid w:val="00121C34"/>
    <w:rsid w:val="00121CB7"/>
    <w:rsid w:val="00122423"/>
    <w:rsid w:val="001224DB"/>
    <w:rsid w:val="0012329E"/>
    <w:rsid w:val="00123387"/>
    <w:rsid w:val="001234F2"/>
    <w:rsid w:val="00123989"/>
    <w:rsid w:val="001239C7"/>
    <w:rsid w:val="001240A5"/>
    <w:rsid w:val="00124966"/>
    <w:rsid w:val="00124DE0"/>
    <w:rsid w:val="0012507A"/>
    <w:rsid w:val="001252EA"/>
    <w:rsid w:val="0012531C"/>
    <w:rsid w:val="00125C7F"/>
    <w:rsid w:val="00126292"/>
    <w:rsid w:val="0012638E"/>
    <w:rsid w:val="00126776"/>
    <w:rsid w:val="001267A9"/>
    <w:rsid w:val="001268F3"/>
    <w:rsid w:val="00126BFE"/>
    <w:rsid w:val="001270DB"/>
    <w:rsid w:val="0012753E"/>
    <w:rsid w:val="00127709"/>
    <w:rsid w:val="0013025C"/>
    <w:rsid w:val="00130F72"/>
    <w:rsid w:val="00130FB9"/>
    <w:rsid w:val="00131351"/>
    <w:rsid w:val="001313D5"/>
    <w:rsid w:val="00131447"/>
    <w:rsid w:val="0013247C"/>
    <w:rsid w:val="001342AC"/>
    <w:rsid w:val="00134489"/>
    <w:rsid w:val="0013499D"/>
    <w:rsid w:val="00134DE6"/>
    <w:rsid w:val="001356F1"/>
    <w:rsid w:val="00135B8F"/>
    <w:rsid w:val="00135E02"/>
    <w:rsid w:val="001361DB"/>
    <w:rsid w:val="0013646A"/>
    <w:rsid w:val="001364E8"/>
    <w:rsid w:val="00136688"/>
    <w:rsid w:val="001370D7"/>
    <w:rsid w:val="00137301"/>
    <w:rsid w:val="001379CD"/>
    <w:rsid w:val="00137F2E"/>
    <w:rsid w:val="00140A7D"/>
    <w:rsid w:val="00140B95"/>
    <w:rsid w:val="00141803"/>
    <w:rsid w:val="001418AD"/>
    <w:rsid w:val="00141D1A"/>
    <w:rsid w:val="00141E84"/>
    <w:rsid w:val="0014217F"/>
    <w:rsid w:val="001428DA"/>
    <w:rsid w:val="001428F8"/>
    <w:rsid w:val="00142ABE"/>
    <w:rsid w:val="00142DE8"/>
    <w:rsid w:val="001437D8"/>
    <w:rsid w:val="00143AD2"/>
    <w:rsid w:val="00143C81"/>
    <w:rsid w:val="00143D54"/>
    <w:rsid w:val="00143FD3"/>
    <w:rsid w:val="00144AD4"/>
    <w:rsid w:val="00144AEF"/>
    <w:rsid w:val="00144D5F"/>
    <w:rsid w:val="00144EDF"/>
    <w:rsid w:val="00145ACC"/>
    <w:rsid w:val="00145D59"/>
    <w:rsid w:val="00146209"/>
    <w:rsid w:val="00146568"/>
    <w:rsid w:val="001465B8"/>
    <w:rsid w:val="00147130"/>
    <w:rsid w:val="0014745A"/>
    <w:rsid w:val="001475E6"/>
    <w:rsid w:val="001479F2"/>
    <w:rsid w:val="00147F00"/>
    <w:rsid w:val="00150462"/>
    <w:rsid w:val="00150944"/>
    <w:rsid w:val="00151054"/>
    <w:rsid w:val="00151464"/>
    <w:rsid w:val="001516BC"/>
    <w:rsid w:val="0015191F"/>
    <w:rsid w:val="001519F9"/>
    <w:rsid w:val="00152099"/>
    <w:rsid w:val="0015213B"/>
    <w:rsid w:val="0015224D"/>
    <w:rsid w:val="00153287"/>
    <w:rsid w:val="00153328"/>
    <w:rsid w:val="00153B65"/>
    <w:rsid w:val="001542C5"/>
    <w:rsid w:val="001545D1"/>
    <w:rsid w:val="001545E2"/>
    <w:rsid w:val="00154B4F"/>
    <w:rsid w:val="00154EAD"/>
    <w:rsid w:val="00155E7F"/>
    <w:rsid w:val="001565B9"/>
    <w:rsid w:val="00156777"/>
    <w:rsid w:val="00156EAD"/>
    <w:rsid w:val="00156EF2"/>
    <w:rsid w:val="00157146"/>
    <w:rsid w:val="00157320"/>
    <w:rsid w:val="00157A1D"/>
    <w:rsid w:val="001604A8"/>
    <w:rsid w:val="001605ED"/>
    <w:rsid w:val="00160639"/>
    <w:rsid w:val="00160BE0"/>
    <w:rsid w:val="00161C88"/>
    <w:rsid w:val="001620F4"/>
    <w:rsid w:val="001624D6"/>
    <w:rsid w:val="001625ED"/>
    <w:rsid w:val="00162895"/>
    <w:rsid w:val="00162CB2"/>
    <w:rsid w:val="0016311F"/>
    <w:rsid w:val="0016334D"/>
    <w:rsid w:val="0016339F"/>
    <w:rsid w:val="00163A6B"/>
    <w:rsid w:val="00163D01"/>
    <w:rsid w:val="00163E39"/>
    <w:rsid w:val="0016409C"/>
    <w:rsid w:val="001642AC"/>
    <w:rsid w:val="001645C4"/>
    <w:rsid w:val="00164891"/>
    <w:rsid w:val="00164967"/>
    <w:rsid w:val="00164A29"/>
    <w:rsid w:val="00164BE5"/>
    <w:rsid w:val="0016505C"/>
    <w:rsid w:val="00165218"/>
    <w:rsid w:val="00166028"/>
    <w:rsid w:val="00166267"/>
    <w:rsid w:val="00167047"/>
    <w:rsid w:val="001673CB"/>
    <w:rsid w:val="001703CE"/>
    <w:rsid w:val="001704B8"/>
    <w:rsid w:val="00170669"/>
    <w:rsid w:val="001707BF"/>
    <w:rsid w:val="0017115A"/>
    <w:rsid w:val="00171AA6"/>
    <w:rsid w:val="00171D32"/>
    <w:rsid w:val="00173219"/>
    <w:rsid w:val="00173A75"/>
    <w:rsid w:val="001742C7"/>
    <w:rsid w:val="00174389"/>
    <w:rsid w:val="00174C32"/>
    <w:rsid w:val="00174CE5"/>
    <w:rsid w:val="00174ED9"/>
    <w:rsid w:val="00175301"/>
    <w:rsid w:val="001755B9"/>
    <w:rsid w:val="00175FF5"/>
    <w:rsid w:val="00176161"/>
    <w:rsid w:val="0017621D"/>
    <w:rsid w:val="00176243"/>
    <w:rsid w:val="001768DB"/>
    <w:rsid w:val="00176A82"/>
    <w:rsid w:val="00176D90"/>
    <w:rsid w:val="001773D2"/>
    <w:rsid w:val="00177B50"/>
    <w:rsid w:val="0018008F"/>
    <w:rsid w:val="00180458"/>
    <w:rsid w:val="00180707"/>
    <w:rsid w:val="00180B45"/>
    <w:rsid w:val="00180C56"/>
    <w:rsid w:val="00180E4C"/>
    <w:rsid w:val="00180E71"/>
    <w:rsid w:val="0018217B"/>
    <w:rsid w:val="00182750"/>
    <w:rsid w:val="00183570"/>
    <w:rsid w:val="00183E16"/>
    <w:rsid w:val="001844BD"/>
    <w:rsid w:val="00184655"/>
    <w:rsid w:val="00184BFA"/>
    <w:rsid w:val="001850EC"/>
    <w:rsid w:val="00185B23"/>
    <w:rsid w:val="00186202"/>
    <w:rsid w:val="00186A96"/>
    <w:rsid w:val="00187E02"/>
    <w:rsid w:val="0019087E"/>
    <w:rsid w:val="001908C0"/>
    <w:rsid w:val="00191AF8"/>
    <w:rsid w:val="00191F68"/>
    <w:rsid w:val="00192F45"/>
    <w:rsid w:val="0019387C"/>
    <w:rsid w:val="00193B0D"/>
    <w:rsid w:val="00193E1A"/>
    <w:rsid w:val="001945BE"/>
    <w:rsid w:val="00194641"/>
    <w:rsid w:val="0019530C"/>
    <w:rsid w:val="001959C3"/>
    <w:rsid w:val="00195A17"/>
    <w:rsid w:val="00195D2A"/>
    <w:rsid w:val="00196116"/>
    <w:rsid w:val="001961B6"/>
    <w:rsid w:val="00196AB1"/>
    <w:rsid w:val="00197643"/>
    <w:rsid w:val="001976E4"/>
    <w:rsid w:val="00197BDE"/>
    <w:rsid w:val="001A02CF"/>
    <w:rsid w:val="001A02EE"/>
    <w:rsid w:val="001A0A8D"/>
    <w:rsid w:val="001A0D5A"/>
    <w:rsid w:val="001A181A"/>
    <w:rsid w:val="001A1CFE"/>
    <w:rsid w:val="001A1ED9"/>
    <w:rsid w:val="001A23BF"/>
    <w:rsid w:val="001A2443"/>
    <w:rsid w:val="001A2711"/>
    <w:rsid w:val="001A2755"/>
    <w:rsid w:val="001A2D67"/>
    <w:rsid w:val="001A348A"/>
    <w:rsid w:val="001A3D26"/>
    <w:rsid w:val="001A69DE"/>
    <w:rsid w:val="001A6BC1"/>
    <w:rsid w:val="001A6E69"/>
    <w:rsid w:val="001A7429"/>
    <w:rsid w:val="001A77E4"/>
    <w:rsid w:val="001A782F"/>
    <w:rsid w:val="001A7F60"/>
    <w:rsid w:val="001B0CF1"/>
    <w:rsid w:val="001B11ED"/>
    <w:rsid w:val="001B1481"/>
    <w:rsid w:val="001B2845"/>
    <w:rsid w:val="001B29F8"/>
    <w:rsid w:val="001B2AF0"/>
    <w:rsid w:val="001B2C66"/>
    <w:rsid w:val="001B2D20"/>
    <w:rsid w:val="001B378A"/>
    <w:rsid w:val="001B3C2E"/>
    <w:rsid w:val="001B4C00"/>
    <w:rsid w:val="001B51EF"/>
    <w:rsid w:val="001B5744"/>
    <w:rsid w:val="001B6336"/>
    <w:rsid w:val="001B6532"/>
    <w:rsid w:val="001B71F3"/>
    <w:rsid w:val="001C0171"/>
    <w:rsid w:val="001C0812"/>
    <w:rsid w:val="001C0C60"/>
    <w:rsid w:val="001C0CBC"/>
    <w:rsid w:val="001C0FB5"/>
    <w:rsid w:val="001C20F3"/>
    <w:rsid w:val="001C210A"/>
    <w:rsid w:val="001C2205"/>
    <w:rsid w:val="001C2BAA"/>
    <w:rsid w:val="001C3A44"/>
    <w:rsid w:val="001C4D83"/>
    <w:rsid w:val="001C58BC"/>
    <w:rsid w:val="001C5A5E"/>
    <w:rsid w:val="001C614F"/>
    <w:rsid w:val="001C619F"/>
    <w:rsid w:val="001C6D50"/>
    <w:rsid w:val="001C6FEE"/>
    <w:rsid w:val="001D0277"/>
    <w:rsid w:val="001D03FA"/>
    <w:rsid w:val="001D0D72"/>
    <w:rsid w:val="001D13CB"/>
    <w:rsid w:val="001D1F67"/>
    <w:rsid w:val="001D2719"/>
    <w:rsid w:val="001D2A74"/>
    <w:rsid w:val="001D3368"/>
    <w:rsid w:val="001D37C3"/>
    <w:rsid w:val="001D3BD3"/>
    <w:rsid w:val="001D3CD8"/>
    <w:rsid w:val="001D428B"/>
    <w:rsid w:val="001D4CCE"/>
    <w:rsid w:val="001D5B0D"/>
    <w:rsid w:val="001D5CCB"/>
    <w:rsid w:val="001D6B18"/>
    <w:rsid w:val="001D6E94"/>
    <w:rsid w:val="001D7652"/>
    <w:rsid w:val="001D7A6F"/>
    <w:rsid w:val="001D7C6E"/>
    <w:rsid w:val="001D7DF6"/>
    <w:rsid w:val="001E075B"/>
    <w:rsid w:val="001E0B41"/>
    <w:rsid w:val="001E10D2"/>
    <w:rsid w:val="001E1947"/>
    <w:rsid w:val="001E1B62"/>
    <w:rsid w:val="001E1B72"/>
    <w:rsid w:val="001E1D35"/>
    <w:rsid w:val="001E1FA8"/>
    <w:rsid w:val="001E212E"/>
    <w:rsid w:val="001E2232"/>
    <w:rsid w:val="001E24FC"/>
    <w:rsid w:val="001E2D14"/>
    <w:rsid w:val="001E30C4"/>
    <w:rsid w:val="001E416D"/>
    <w:rsid w:val="001E4486"/>
    <w:rsid w:val="001E471F"/>
    <w:rsid w:val="001E4E74"/>
    <w:rsid w:val="001E542F"/>
    <w:rsid w:val="001E62C3"/>
    <w:rsid w:val="001E6605"/>
    <w:rsid w:val="001E66D7"/>
    <w:rsid w:val="001E680D"/>
    <w:rsid w:val="001E700C"/>
    <w:rsid w:val="001E74DD"/>
    <w:rsid w:val="001F0AEE"/>
    <w:rsid w:val="001F0BF5"/>
    <w:rsid w:val="001F152A"/>
    <w:rsid w:val="001F16E5"/>
    <w:rsid w:val="001F1D13"/>
    <w:rsid w:val="001F1F5D"/>
    <w:rsid w:val="001F22CC"/>
    <w:rsid w:val="001F2DB0"/>
    <w:rsid w:val="001F2E31"/>
    <w:rsid w:val="001F311D"/>
    <w:rsid w:val="001F3BAD"/>
    <w:rsid w:val="001F3E64"/>
    <w:rsid w:val="001F43FC"/>
    <w:rsid w:val="001F50BE"/>
    <w:rsid w:val="001F50D9"/>
    <w:rsid w:val="001F5280"/>
    <w:rsid w:val="001F5436"/>
    <w:rsid w:val="001F5FD4"/>
    <w:rsid w:val="001F691E"/>
    <w:rsid w:val="001F6DE7"/>
    <w:rsid w:val="001F7142"/>
    <w:rsid w:val="001F726F"/>
    <w:rsid w:val="001F7932"/>
    <w:rsid w:val="001F7B74"/>
    <w:rsid w:val="001F7C63"/>
    <w:rsid w:val="00200012"/>
    <w:rsid w:val="00200F63"/>
    <w:rsid w:val="00201C07"/>
    <w:rsid w:val="00201C47"/>
    <w:rsid w:val="00201EE5"/>
    <w:rsid w:val="0020246E"/>
    <w:rsid w:val="00202D79"/>
    <w:rsid w:val="00203663"/>
    <w:rsid w:val="00203669"/>
    <w:rsid w:val="002036A5"/>
    <w:rsid w:val="002039C5"/>
    <w:rsid w:val="00204200"/>
    <w:rsid w:val="002043C5"/>
    <w:rsid w:val="0020472E"/>
    <w:rsid w:val="00205541"/>
    <w:rsid w:val="00205547"/>
    <w:rsid w:val="00205684"/>
    <w:rsid w:val="002058F3"/>
    <w:rsid w:val="002058FF"/>
    <w:rsid w:val="002060EB"/>
    <w:rsid w:val="00206ADE"/>
    <w:rsid w:val="00207342"/>
    <w:rsid w:val="0020737D"/>
    <w:rsid w:val="00207484"/>
    <w:rsid w:val="00207A43"/>
    <w:rsid w:val="00210018"/>
    <w:rsid w:val="002106BF"/>
    <w:rsid w:val="00210A2A"/>
    <w:rsid w:val="00210EF2"/>
    <w:rsid w:val="002116FE"/>
    <w:rsid w:val="00212C1F"/>
    <w:rsid w:val="0021323D"/>
    <w:rsid w:val="00213357"/>
    <w:rsid w:val="002137CB"/>
    <w:rsid w:val="00213C9C"/>
    <w:rsid w:val="00213D97"/>
    <w:rsid w:val="00214CC9"/>
    <w:rsid w:val="0021505A"/>
    <w:rsid w:val="002151A8"/>
    <w:rsid w:val="00216429"/>
    <w:rsid w:val="00216882"/>
    <w:rsid w:val="00216A5F"/>
    <w:rsid w:val="00217581"/>
    <w:rsid w:val="00217D09"/>
    <w:rsid w:val="00220B75"/>
    <w:rsid w:val="00221443"/>
    <w:rsid w:val="00221990"/>
    <w:rsid w:val="00221DC8"/>
    <w:rsid w:val="00222902"/>
    <w:rsid w:val="002232BC"/>
    <w:rsid w:val="002256D0"/>
    <w:rsid w:val="00225D77"/>
    <w:rsid w:val="00226146"/>
    <w:rsid w:val="00226170"/>
    <w:rsid w:val="00226214"/>
    <w:rsid w:val="002265F8"/>
    <w:rsid w:val="00226B83"/>
    <w:rsid w:val="00226BA4"/>
    <w:rsid w:val="00226F60"/>
    <w:rsid w:val="00227144"/>
    <w:rsid w:val="002273A5"/>
    <w:rsid w:val="0022760E"/>
    <w:rsid w:val="00227637"/>
    <w:rsid w:val="0023010C"/>
    <w:rsid w:val="002304D8"/>
    <w:rsid w:val="00230B20"/>
    <w:rsid w:val="0023199F"/>
    <w:rsid w:val="00231AA6"/>
    <w:rsid w:val="00231BA7"/>
    <w:rsid w:val="002321A6"/>
    <w:rsid w:val="0023296E"/>
    <w:rsid w:val="00232C6F"/>
    <w:rsid w:val="0023309A"/>
    <w:rsid w:val="002331D1"/>
    <w:rsid w:val="00233A24"/>
    <w:rsid w:val="00233F18"/>
    <w:rsid w:val="0023474C"/>
    <w:rsid w:val="002347F9"/>
    <w:rsid w:val="00234F20"/>
    <w:rsid w:val="002355D9"/>
    <w:rsid w:val="00235F98"/>
    <w:rsid w:val="00236B78"/>
    <w:rsid w:val="00236D63"/>
    <w:rsid w:val="0023706B"/>
    <w:rsid w:val="00237526"/>
    <w:rsid w:val="0023776F"/>
    <w:rsid w:val="00237D66"/>
    <w:rsid w:val="00237FD1"/>
    <w:rsid w:val="0024002D"/>
    <w:rsid w:val="00240187"/>
    <w:rsid w:val="00240515"/>
    <w:rsid w:val="00241149"/>
    <w:rsid w:val="00241A68"/>
    <w:rsid w:val="00241A77"/>
    <w:rsid w:val="00242F5C"/>
    <w:rsid w:val="002436BA"/>
    <w:rsid w:val="00243C3D"/>
    <w:rsid w:val="00243E12"/>
    <w:rsid w:val="00245578"/>
    <w:rsid w:val="002455E4"/>
    <w:rsid w:val="00246107"/>
    <w:rsid w:val="00246568"/>
    <w:rsid w:val="00246674"/>
    <w:rsid w:val="00246727"/>
    <w:rsid w:val="00246A76"/>
    <w:rsid w:val="0024758E"/>
    <w:rsid w:val="00247639"/>
    <w:rsid w:val="00247826"/>
    <w:rsid w:val="002479D5"/>
    <w:rsid w:val="00247A25"/>
    <w:rsid w:val="00250393"/>
    <w:rsid w:val="00250457"/>
    <w:rsid w:val="00250C3D"/>
    <w:rsid w:val="00250EFB"/>
    <w:rsid w:val="002517B5"/>
    <w:rsid w:val="00251C5E"/>
    <w:rsid w:val="00251F2D"/>
    <w:rsid w:val="00251F2F"/>
    <w:rsid w:val="002521C7"/>
    <w:rsid w:val="0025338C"/>
    <w:rsid w:val="002535C1"/>
    <w:rsid w:val="002539E3"/>
    <w:rsid w:val="00254157"/>
    <w:rsid w:val="002541B5"/>
    <w:rsid w:val="00254649"/>
    <w:rsid w:val="00255521"/>
    <w:rsid w:val="002557C7"/>
    <w:rsid w:val="00255A2C"/>
    <w:rsid w:val="00255EF4"/>
    <w:rsid w:val="0025613B"/>
    <w:rsid w:val="002570F6"/>
    <w:rsid w:val="0025774A"/>
    <w:rsid w:val="00257F56"/>
    <w:rsid w:val="00260671"/>
    <w:rsid w:val="002606DA"/>
    <w:rsid w:val="00260B40"/>
    <w:rsid w:val="00260C58"/>
    <w:rsid w:val="00260CEB"/>
    <w:rsid w:val="00260DDF"/>
    <w:rsid w:val="002613C1"/>
    <w:rsid w:val="002614AD"/>
    <w:rsid w:val="00261B7D"/>
    <w:rsid w:val="00262782"/>
    <w:rsid w:val="00262CAE"/>
    <w:rsid w:val="00262E73"/>
    <w:rsid w:val="00264131"/>
    <w:rsid w:val="002644BA"/>
    <w:rsid w:val="002649BB"/>
    <w:rsid w:val="00265039"/>
    <w:rsid w:val="002650C6"/>
    <w:rsid w:val="00265722"/>
    <w:rsid w:val="002658E6"/>
    <w:rsid w:val="00265B8D"/>
    <w:rsid w:val="00265DC6"/>
    <w:rsid w:val="00266AA7"/>
    <w:rsid w:val="00266AD8"/>
    <w:rsid w:val="00266BCA"/>
    <w:rsid w:val="00267173"/>
    <w:rsid w:val="0026725B"/>
    <w:rsid w:val="002675A1"/>
    <w:rsid w:val="002676CE"/>
    <w:rsid w:val="00267957"/>
    <w:rsid w:val="00267C11"/>
    <w:rsid w:val="00267E11"/>
    <w:rsid w:val="00267FA1"/>
    <w:rsid w:val="002704C1"/>
    <w:rsid w:val="00270516"/>
    <w:rsid w:val="0027052E"/>
    <w:rsid w:val="00270646"/>
    <w:rsid w:val="00270BE9"/>
    <w:rsid w:val="00271333"/>
    <w:rsid w:val="002718E3"/>
    <w:rsid w:val="002719A6"/>
    <w:rsid w:val="00271F12"/>
    <w:rsid w:val="00272E47"/>
    <w:rsid w:val="00272FD1"/>
    <w:rsid w:val="00273350"/>
    <w:rsid w:val="002734A1"/>
    <w:rsid w:val="00273D57"/>
    <w:rsid w:val="00274735"/>
    <w:rsid w:val="0027476E"/>
    <w:rsid w:val="00274ED5"/>
    <w:rsid w:val="0027540A"/>
    <w:rsid w:val="002759D2"/>
    <w:rsid w:val="00275A26"/>
    <w:rsid w:val="0027612F"/>
    <w:rsid w:val="002762D4"/>
    <w:rsid w:val="00276734"/>
    <w:rsid w:val="0027677F"/>
    <w:rsid w:val="00277118"/>
    <w:rsid w:val="0027734D"/>
    <w:rsid w:val="00277581"/>
    <w:rsid w:val="00277976"/>
    <w:rsid w:val="00277BC3"/>
    <w:rsid w:val="00280924"/>
    <w:rsid w:val="00281365"/>
    <w:rsid w:val="00281EEA"/>
    <w:rsid w:val="00282007"/>
    <w:rsid w:val="00282331"/>
    <w:rsid w:val="00283D9F"/>
    <w:rsid w:val="0028401D"/>
    <w:rsid w:val="0028402F"/>
    <w:rsid w:val="00284445"/>
    <w:rsid w:val="00284E28"/>
    <w:rsid w:val="00285475"/>
    <w:rsid w:val="00285BDF"/>
    <w:rsid w:val="00286208"/>
    <w:rsid w:val="002862AE"/>
    <w:rsid w:val="00286934"/>
    <w:rsid w:val="00286D7B"/>
    <w:rsid w:val="00286EF9"/>
    <w:rsid w:val="002871CC"/>
    <w:rsid w:val="0028737B"/>
    <w:rsid w:val="00287EA1"/>
    <w:rsid w:val="002900A1"/>
    <w:rsid w:val="0029032C"/>
    <w:rsid w:val="00290905"/>
    <w:rsid w:val="002912FB"/>
    <w:rsid w:val="002922EA"/>
    <w:rsid w:val="002926A7"/>
    <w:rsid w:val="00292917"/>
    <w:rsid w:val="00292D6F"/>
    <w:rsid w:val="002937ED"/>
    <w:rsid w:val="00293CCE"/>
    <w:rsid w:val="00294217"/>
    <w:rsid w:val="0029431D"/>
    <w:rsid w:val="0029463C"/>
    <w:rsid w:val="00294826"/>
    <w:rsid w:val="00294CB8"/>
    <w:rsid w:val="00294E4F"/>
    <w:rsid w:val="00295328"/>
    <w:rsid w:val="002954F6"/>
    <w:rsid w:val="002956F8"/>
    <w:rsid w:val="00295B3C"/>
    <w:rsid w:val="0029704C"/>
    <w:rsid w:val="0029743B"/>
    <w:rsid w:val="00297518"/>
    <w:rsid w:val="00297695"/>
    <w:rsid w:val="002A01EF"/>
    <w:rsid w:val="002A0BD3"/>
    <w:rsid w:val="002A11EE"/>
    <w:rsid w:val="002A143A"/>
    <w:rsid w:val="002A17E9"/>
    <w:rsid w:val="002A1819"/>
    <w:rsid w:val="002A1CC3"/>
    <w:rsid w:val="002A1E7A"/>
    <w:rsid w:val="002A326E"/>
    <w:rsid w:val="002A4027"/>
    <w:rsid w:val="002A4073"/>
    <w:rsid w:val="002A40AE"/>
    <w:rsid w:val="002A444C"/>
    <w:rsid w:val="002A4570"/>
    <w:rsid w:val="002A490B"/>
    <w:rsid w:val="002A4EF6"/>
    <w:rsid w:val="002A5837"/>
    <w:rsid w:val="002A5DE4"/>
    <w:rsid w:val="002A5E8E"/>
    <w:rsid w:val="002A6710"/>
    <w:rsid w:val="002A6813"/>
    <w:rsid w:val="002A7A1E"/>
    <w:rsid w:val="002A7F05"/>
    <w:rsid w:val="002A7F2B"/>
    <w:rsid w:val="002B0153"/>
    <w:rsid w:val="002B02C4"/>
    <w:rsid w:val="002B0378"/>
    <w:rsid w:val="002B05D2"/>
    <w:rsid w:val="002B0ECA"/>
    <w:rsid w:val="002B1ABE"/>
    <w:rsid w:val="002B2129"/>
    <w:rsid w:val="002B2456"/>
    <w:rsid w:val="002B2646"/>
    <w:rsid w:val="002B274A"/>
    <w:rsid w:val="002B29EC"/>
    <w:rsid w:val="002B2B75"/>
    <w:rsid w:val="002B3F04"/>
    <w:rsid w:val="002B3F45"/>
    <w:rsid w:val="002B435F"/>
    <w:rsid w:val="002B4B46"/>
    <w:rsid w:val="002B4C4D"/>
    <w:rsid w:val="002B536B"/>
    <w:rsid w:val="002B5503"/>
    <w:rsid w:val="002B5BE4"/>
    <w:rsid w:val="002B5C24"/>
    <w:rsid w:val="002B5D18"/>
    <w:rsid w:val="002B60AE"/>
    <w:rsid w:val="002B6266"/>
    <w:rsid w:val="002B6BD6"/>
    <w:rsid w:val="002B6C07"/>
    <w:rsid w:val="002B6D36"/>
    <w:rsid w:val="002B7107"/>
    <w:rsid w:val="002B7286"/>
    <w:rsid w:val="002B78A8"/>
    <w:rsid w:val="002B7A81"/>
    <w:rsid w:val="002B7BAA"/>
    <w:rsid w:val="002B7CD5"/>
    <w:rsid w:val="002C006D"/>
    <w:rsid w:val="002C02E6"/>
    <w:rsid w:val="002C14B7"/>
    <w:rsid w:val="002C19B6"/>
    <w:rsid w:val="002C2462"/>
    <w:rsid w:val="002C25FD"/>
    <w:rsid w:val="002C299F"/>
    <w:rsid w:val="002C2AD4"/>
    <w:rsid w:val="002C325A"/>
    <w:rsid w:val="002C3580"/>
    <w:rsid w:val="002C39AE"/>
    <w:rsid w:val="002C3C00"/>
    <w:rsid w:val="002C3DA5"/>
    <w:rsid w:val="002C3FE0"/>
    <w:rsid w:val="002C4199"/>
    <w:rsid w:val="002C4B06"/>
    <w:rsid w:val="002C4B5E"/>
    <w:rsid w:val="002C4E8F"/>
    <w:rsid w:val="002C50E0"/>
    <w:rsid w:val="002C51FE"/>
    <w:rsid w:val="002C55F1"/>
    <w:rsid w:val="002C568D"/>
    <w:rsid w:val="002C594D"/>
    <w:rsid w:val="002C5EC1"/>
    <w:rsid w:val="002C712D"/>
    <w:rsid w:val="002C758E"/>
    <w:rsid w:val="002C7B8A"/>
    <w:rsid w:val="002C7D26"/>
    <w:rsid w:val="002C7D93"/>
    <w:rsid w:val="002C7FE6"/>
    <w:rsid w:val="002D0B9B"/>
    <w:rsid w:val="002D1646"/>
    <w:rsid w:val="002D21C9"/>
    <w:rsid w:val="002D241A"/>
    <w:rsid w:val="002D2583"/>
    <w:rsid w:val="002D25A1"/>
    <w:rsid w:val="002D267C"/>
    <w:rsid w:val="002D2A32"/>
    <w:rsid w:val="002D2E0A"/>
    <w:rsid w:val="002D382F"/>
    <w:rsid w:val="002D3CF4"/>
    <w:rsid w:val="002D3D50"/>
    <w:rsid w:val="002D4623"/>
    <w:rsid w:val="002D4A07"/>
    <w:rsid w:val="002D4E8F"/>
    <w:rsid w:val="002D4EE3"/>
    <w:rsid w:val="002D5457"/>
    <w:rsid w:val="002D5600"/>
    <w:rsid w:val="002D58A6"/>
    <w:rsid w:val="002D6AD2"/>
    <w:rsid w:val="002D743D"/>
    <w:rsid w:val="002E0736"/>
    <w:rsid w:val="002E1E4A"/>
    <w:rsid w:val="002E2EBC"/>
    <w:rsid w:val="002E3925"/>
    <w:rsid w:val="002E3E2D"/>
    <w:rsid w:val="002E41B5"/>
    <w:rsid w:val="002E4489"/>
    <w:rsid w:val="002E478B"/>
    <w:rsid w:val="002E5A2B"/>
    <w:rsid w:val="002E5E35"/>
    <w:rsid w:val="002E670A"/>
    <w:rsid w:val="002E69B1"/>
    <w:rsid w:val="002E6FF9"/>
    <w:rsid w:val="002E7076"/>
    <w:rsid w:val="002E7505"/>
    <w:rsid w:val="002E7A4C"/>
    <w:rsid w:val="002F0220"/>
    <w:rsid w:val="002F080A"/>
    <w:rsid w:val="002F125F"/>
    <w:rsid w:val="002F1739"/>
    <w:rsid w:val="002F18B8"/>
    <w:rsid w:val="002F2012"/>
    <w:rsid w:val="002F2F7F"/>
    <w:rsid w:val="002F308A"/>
    <w:rsid w:val="002F4397"/>
    <w:rsid w:val="002F46FE"/>
    <w:rsid w:val="002F4918"/>
    <w:rsid w:val="002F4ECA"/>
    <w:rsid w:val="002F5189"/>
    <w:rsid w:val="002F531E"/>
    <w:rsid w:val="002F544A"/>
    <w:rsid w:val="002F5E9C"/>
    <w:rsid w:val="002F6A02"/>
    <w:rsid w:val="002F70FA"/>
    <w:rsid w:val="00300198"/>
    <w:rsid w:val="003002E7"/>
    <w:rsid w:val="0030064C"/>
    <w:rsid w:val="0030073E"/>
    <w:rsid w:val="00300A12"/>
    <w:rsid w:val="0030105E"/>
    <w:rsid w:val="00301660"/>
    <w:rsid w:val="00301F06"/>
    <w:rsid w:val="00302016"/>
    <w:rsid w:val="003020FF"/>
    <w:rsid w:val="003029AF"/>
    <w:rsid w:val="003029CA"/>
    <w:rsid w:val="00302DBB"/>
    <w:rsid w:val="003038CD"/>
    <w:rsid w:val="00303913"/>
    <w:rsid w:val="00303B8F"/>
    <w:rsid w:val="003040BE"/>
    <w:rsid w:val="00304721"/>
    <w:rsid w:val="00305A76"/>
    <w:rsid w:val="00305C3A"/>
    <w:rsid w:val="00306022"/>
    <w:rsid w:val="00306076"/>
    <w:rsid w:val="00306B5F"/>
    <w:rsid w:val="00306CE6"/>
    <w:rsid w:val="0030757C"/>
    <w:rsid w:val="00307ED4"/>
    <w:rsid w:val="00307F11"/>
    <w:rsid w:val="00307FAE"/>
    <w:rsid w:val="003101F0"/>
    <w:rsid w:val="003107EA"/>
    <w:rsid w:val="00310C08"/>
    <w:rsid w:val="00311185"/>
    <w:rsid w:val="00311513"/>
    <w:rsid w:val="003116D6"/>
    <w:rsid w:val="00311709"/>
    <w:rsid w:val="00311761"/>
    <w:rsid w:val="00311C5A"/>
    <w:rsid w:val="003129A4"/>
    <w:rsid w:val="00312E1A"/>
    <w:rsid w:val="003134A2"/>
    <w:rsid w:val="00313F6D"/>
    <w:rsid w:val="003142B6"/>
    <w:rsid w:val="00314D67"/>
    <w:rsid w:val="0031545F"/>
    <w:rsid w:val="0031567C"/>
    <w:rsid w:val="00315F48"/>
    <w:rsid w:val="00316784"/>
    <w:rsid w:val="00316939"/>
    <w:rsid w:val="00316B1F"/>
    <w:rsid w:val="00316D7C"/>
    <w:rsid w:val="003176BB"/>
    <w:rsid w:val="003204A7"/>
    <w:rsid w:val="00320EA7"/>
    <w:rsid w:val="0032193A"/>
    <w:rsid w:val="0032238E"/>
    <w:rsid w:val="00322D25"/>
    <w:rsid w:val="00323099"/>
    <w:rsid w:val="003230FA"/>
    <w:rsid w:val="003236AB"/>
    <w:rsid w:val="00323C4B"/>
    <w:rsid w:val="00323F87"/>
    <w:rsid w:val="00324176"/>
    <w:rsid w:val="00324829"/>
    <w:rsid w:val="003249CF"/>
    <w:rsid w:val="00324CE5"/>
    <w:rsid w:val="00324F87"/>
    <w:rsid w:val="0032528A"/>
    <w:rsid w:val="003257B4"/>
    <w:rsid w:val="0032651D"/>
    <w:rsid w:val="00326C02"/>
    <w:rsid w:val="00326E36"/>
    <w:rsid w:val="003278DB"/>
    <w:rsid w:val="00327CB9"/>
    <w:rsid w:val="003305B1"/>
    <w:rsid w:val="003305F4"/>
    <w:rsid w:val="00330646"/>
    <w:rsid w:val="00330CC2"/>
    <w:rsid w:val="00330D1E"/>
    <w:rsid w:val="00330FBC"/>
    <w:rsid w:val="003312DF"/>
    <w:rsid w:val="003318AB"/>
    <w:rsid w:val="00331A27"/>
    <w:rsid w:val="00331A94"/>
    <w:rsid w:val="00331B0A"/>
    <w:rsid w:val="00331F76"/>
    <w:rsid w:val="003326A5"/>
    <w:rsid w:val="00332AAA"/>
    <w:rsid w:val="00332BE7"/>
    <w:rsid w:val="00333582"/>
    <w:rsid w:val="00333675"/>
    <w:rsid w:val="00333B43"/>
    <w:rsid w:val="003344A0"/>
    <w:rsid w:val="003346F9"/>
    <w:rsid w:val="003347B3"/>
    <w:rsid w:val="00334E1E"/>
    <w:rsid w:val="00334FF7"/>
    <w:rsid w:val="00335339"/>
    <w:rsid w:val="00335384"/>
    <w:rsid w:val="00335C07"/>
    <w:rsid w:val="00335C56"/>
    <w:rsid w:val="00336711"/>
    <w:rsid w:val="00336C3F"/>
    <w:rsid w:val="00336C4F"/>
    <w:rsid w:val="00337334"/>
    <w:rsid w:val="003374E3"/>
    <w:rsid w:val="00337A61"/>
    <w:rsid w:val="00337E10"/>
    <w:rsid w:val="0034002A"/>
    <w:rsid w:val="00340216"/>
    <w:rsid w:val="003402C8"/>
    <w:rsid w:val="00340426"/>
    <w:rsid w:val="00340561"/>
    <w:rsid w:val="003408AC"/>
    <w:rsid w:val="00341248"/>
    <w:rsid w:val="00341566"/>
    <w:rsid w:val="00341623"/>
    <w:rsid w:val="003418D6"/>
    <w:rsid w:val="00341CE4"/>
    <w:rsid w:val="00342B0C"/>
    <w:rsid w:val="0034431D"/>
    <w:rsid w:val="00344355"/>
    <w:rsid w:val="00344A30"/>
    <w:rsid w:val="00344AFB"/>
    <w:rsid w:val="003451E4"/>
    <w:rsid w:val="0034651A"/>
    <w:rsid w:val="003465F4"/>
    <w:rsid w:val="003467C4"/>
    <w:rsid w:val="0034720B"/>
    <w:rsid w:val="003475E2"/>
    <w:rsid w:val="00347F68"/>
    <w:rsid w:val="00350507"/>
    <w:rsid w:val="003509C7"/>
    <w:rsid w:val="00350CDF"/>
    <w:rsid w:val="003512FC"/>
    <w:rsid w:val="00351CAB"/>
    <w:rsid w:val="00352510"/>
    <w:rsid w:val="00352678"/>
    <w:rsid w:val="003526C0"/>
    <w:rsid w:val="00352F06"/>
    <w:rsid w:val="003535B1"/>
    <w:rsid w:val="00353B80"/>
    <w:rsid w:val="00354305"/>
    <w:rsid w:val="00354499"/>
    <w:rsid w:val="00355682"/>
    <w:rsid w:val="003556E0"/>
    <w:rsid w:val="0035585A"/>
    <w:rsid w:val="00355DDE"/>
    <w:rsid w:val="003564F5"/>
    <w:rsid w:val="0035683B"/>
    <w:rsid w:val="00357510"/>
    <w:rsid w:val="003605F1"/>
    <w:rsid w:val="00360BBE"/>
    <w:rsid w:val="00360E3B"/>
    <w:rsid w:val="00361165"/>
    <w:rsid w:val="00361298"/>
    <w:rsid w:val="0036145A"/>
    <w:rsid w:val="00361787"/>
    <w:rsid w:val="00361A58"/>
    <w:rsid w:val="00361D15"/>
    <w:rsid w:val="0036287A"/>
    <w:rsid w:val="00362E12"/>
    <w:rsid w:val="0036327F"/>
    <w:rsid w:val="0036354F"/>
    <w:rsid w:val="00363C20"/>
    <w:rsid w:val="00363C9A"/>
    <w:rsid w:val="00363D45"/>
    <w:rsid w:val="00363ECE"/>
    <w:rsid w:val="003652F4"/>
    <w:rsid w:val="0036559A"/>
    <w:rsid w:val="00365FFB"/>
    <w:rsid w:val="00366551"/>
    <w:rsid w:val="00366700"/>
    <w:rsid w:val="00366D64"/>
    <w:rsid w:val="0036739E"/>
    <w:rsid w:val="00367568"/>
    <w:rsid w:val="003678C5"/>
    <w:rsid w:val="00367F45"/>
    <w:rsid w:val="003701B8"/>
    <w:rsid w:val="003707E0"/>
    <w:rsid w:val="00371293"/>
    <w:rsid w:val="00371319"/>
    <w:rsid w:val="00371496"/>
    <w:rsid w:val="00371712"/>
    <w:rsid w:val="00371E88"/>
    <w:rsid w:val="00371F9F"/>
    <w:rsid w:val="00372142"/>
    <w:rsid w:val="0037233A"/>
    <w:rsid w:val="00372742"/>
    <w:rsid w:val="00372B8F"/>
    <w:rsid w:val="00372C7A"/>
    <w:rsid w:val="00373AFA"/>
    <w:rsid w:val="00374549"/>
    <w:rsid w:val="0037488A"/>
    <w:rsid w:val="00374B7C"/>
    <w:rsid w:val="00374D41"/>
    <w:rsid w:val="0037565C"/>
    <w:rsid w:val="00375955"/>
    <w:rsid w:val="00375E6B"/>
    <w:rsid w:val="003764F7"/>
    <w:rsid w:val="00376833"/>
    <w:rsid w:val="00376C88"/>
    <w:rsid w:val="00376E6F"/>
    <w:rsid w:val="003772C5"/>
    <w:rsid w:val="00377B16"/>
    <w:rsid w:val="00377F16"/>
    <w:rsid w:val="00380428"/>
    <w:rsid w:val="003808DE"/>
    <w:rsid w:val="00380940"/>
    <w:rsid w:val="00380E32"/>
    <w:rsid w:val="003818BC"/>
    <w:rsid w:val="00381F17"/>
    <w:rsid w:val="00382341"/>
    <w:rsid w:val="003829F5"/>
    <w:rsid w:val="003836D2"/>
    <w:rsid w:val="00383CAA"/>
    <w:rsid w:val="00383D95"/>
    <w:rsid w:val="00384B5F"/>
    <w:rsid w:val="00384F4C"/>
    <w:rsid w:val="00385050"/>
    <w:rsid w:val="00385287"/>
    <w:rsid w:val="0038542C"/>
    <w:rsid w:val="0038652D"/>
    <w:rsid w:val="00386B32"/>
    <w:rsid w:val="00386D94"/>
    <w:rsid w:val="003872B4"/>
    <w:rsid w:val="00387937"/>
    <w:rsid w:val="00387E32"/>
    <w:rsid w:val="0039047C"/>
    <w:rsid w:val="00390511"/>
    <w:rsid w:val="00390708"/>
    <w:rsid w:val="00390BCD"/>
    <w:rsid w:val="00390FD6"/>
    <w:rsid w:val="00391237"/>
    <w:rsid w:val="003913C4"/>
    <w:rsid w:val="00391504"/>
    <w:rsid w:val="0039152A"/>
    <w:rsid w:val="003918B6"/>
    <w:rsid w:val="00391C3F"/>
    <w:rsid w:val="00391DFD"/>
    <w:rsid w:val="00392751"/>
    <w:rsid w:val="00392C21"/>
    <w:rsid w:val="00392EE3"/>
    <w:rsid w:val="003931F7"/>
    <w:rsid w:val="00393CE9"/>
    <w:rsid w:val="00395266"/>
    <w:rsid w:val="00395B35"/>
    <w:rsid w:val="00395B6A"/>
    <w:rsid w:val="00395F88"/>
    <w:rsid w:val="0039612F"/>
    <w:rsid w:val="0039733D"/>
    <w:rsid w:val="0039771C"/>
    <w:rsid w:val="003977D4"/>
    <w:rsid w:val="00397919"/>
    <w:rsid w:val="00397948"/>
    <w:rsid w:val="00397C8D"/>
    <w:rsid w:val="003A0ADF"/>
    <w:rsid w:val="003A0D22"/>
    <w:rsid w:val="003A0E69"/>
    <w:rsid w:val="003A1ABA"/>
    <w:rsid w:val="003A1BC5"/>
    <w:rsid w:val="003A261B"/>
    <w:rsid w:val="003A27C2"/>
    <w:rsid w:val="003A297D"/>
    <w:rsid w:val="003A2C9E"/>
    <w:rsid w:val="003A2D0A"/>
    <w:rsid w:val="003A2E5E"/>
    <w:rsid w:val="003A2EAC"/>
    <w:rsid w:val="003A3BCD"/>
    <w:rsid w:val="003A3D8F"/>
    <w:rsid w:val="003A48AF"/>
    <w:rsid w:val="003A6665"/>
    <w:rsid w:val="003A6B50"/>
    <w:rsid w:val="003A6CBF"/>
    <w:rsid w:val="003A7B4C"/>
    <w:rsid w:val="003A7EEE"/>
    <w:rsid w:val="003B0095"/>
    <w:rsid w:val="003B0605"/>
    <w:rsid w:val="003B07A3"/>
    <w:rsid w:val="003B093B"/>
    <w:rsid w:val="003B3000"/>
    <w:rsid w:val="003B3F19"/>
    <w:rsid w:val="003B4A4D"/>
    <w:rsid w:val="003B4D6C"/>
    <w:rsid w:val="003B571B"/>
    <w:rsid w:val="003B5F12"/>
    <w:rsid w:val="003B5FA3"/>
    <w:rsid w:val="003B6757"/>
    <w:rsid w:val="003B7A93"/>
    <w:rsid w:val="003B7B8B"/>
    <w:rsid w:val="003B7DDC"/>
    <w:rsid w:val="003C005B"/>
    <w:rsid w:val="003C00C3"/>
    <w:rsid w:val="003C01EB"/>
    <w:rsid w:val="003C0434"/>
    <w:rsid w:val="003C07C1"/>
    <w:rsid w:val="003C0FC1"/>
    <w:rsid w:val="003C1AAE"/>
    <w:rsid w:val="003C1DF2"/>
    <w:rsid w:val="003C1F2A"/>
    <w:rsid w:val="003C2293"/>
    <w:rsid w:val="003C28C2"/>
    <w:rsid w:val="003C29FC"/>
    <w:rsid w:val="003C2B71"/>
    <w:rsid w:val="003C2C25"/>
    <w:rsid w:val="003C2C76"/>
    <w:rsid w:val="003C3D52"/>
    <w:rsid w:val="003C3F1D"/>
    <w:rsid w:val="003C3FBE"/>
    <w:rsid w:val="003C45E9"/>
    <w:rsid w:val="003C468E"/>
    <w:rsid w:val="003C4BD6"/>
    <w:rsid w:val="003C4E0C"/>
    <w:rsid w:val="003C6464"/>
    <w:rsid w:val="003C64ED"/>
    <w:rsid w:val="003C6599"/>
    <w:rsid w:val="003C6CE7"/>
    <w:rsid w:val="003C705E"/>
    <w:rsid w:val="003C73C8"/>
    <w:rsid w:val="003C7922"/>
    <w:rsid w:val="003D0455"/>
    <w:rsid w:val="003D08C4"/>
    <w:rsid w:val="003D0DAC"/>
    <w:rsid w:val="003D13F7"/>
    <w:rsid w:val="003D1725"/>
    <w:rsid w:val="003D2578"/>
    <w:rsid w:val="003D2AAC"/>
    <w:rsid w:val="003D33C4"/>
    <w:rsid w:val="003D3448"/>
    <w:rsid w:val="003D4262"/>
    <w:rsid w:val="003D430B"/>
    <w:rsid w:val="003D4797"/>
    <w:rsid w:val="003D4C67"/>
    <w:rsid w:val="003D5C9C"/>
    <w:rsid w:val="003D688B"/>
    <w:rsid w:val="003D6C84"/>
    <w:rsid w:val="003D726C"/>
    <w:rsid w:val="003D77ED"/>
    <w:rsid w:val="003D7B29"/>
    <w:rsid w:val="003E0324"/>
    <w:rsid w:val="003E064C"/>
    <w:rsid w:val="003E0AC3"/>
    <w:rsid w:val="003E0C8B"/>
    <w:rsid w:val="003E1AF0"/>
    <w:rsid w:val="003E1D0B"/>
    <w:rsid w:val="003E215E"/>
    <w:rsid w:val="003E2EB2"/>
    <w:rsid w:val="003E308A"/>
    <w:rsid w:val="003E3E3E"/>
    <w:rsid w:val="003E43D9"/>
    <w:rsid w:val="003E4F89"/>
    <w:rsid w:val="003E5749"/>
    <w:rsid w:val="003E5E2F"/>
    <w:rsid w:val="003E6CCC"/>
    <w:rsid w:val="003E6F34"/>
    <w:rsid w:val="003E712B"/>
    <w:rsid w:val="003E75F5"/>
    <w:rsid w:val="003E78EB"/>
    <w:rsid w:val="003E7982"/>
    <w:rsid w:val="003F021E"/>
    <w:rsid w:val="003F1796"/>
    <w:rsid w:val="003F196B"/>
    <w:rsid w:val="003F2648"/>
    <w:rsid w:val="003F26E9"/>
    <w:rsid w:val="003F2BF4"/>
    <w:rsid w:val="003F3064"/>
    <w:rsid w:val="003F32A0"/>
    <w:rsid w:val="003F4198"/>
    <w:rsid w:val="003F4486"/>
    <w:rsid w:val="003F470D"/>
    <w:rsid w:val="003F48A4"/>
    <w:rsid w:val="003F508A"/>
    <w:rsid w:val="003F5344"/>
    <w:rsid w:val="003F5D7A"/>
    <w:rsid w:val="003F5EAA"/>
    <w:rsid w:val="003F62BB"/>
    <w:rsid w:val="003F6A91"/>
    <w:rsid w:val="003F7E16"/>
    <w:rsid w:val="00400098"/>
    <w:rsid w:val="004008B7"/>
    <w:rsid w:val="00400F74"/>
    <w:rsid w:val="00400FF3"/>
    <w:rsid w:val="0040127F"/>
    <w:rsid w:val="00401876"/>
    <w:rsid w:val="0040194D"/>
    <w:rsid w:val="004019DF"/>
    <w:rsid w:val="00401FB2"/>
    <w:rsid w:val="004036D8"/>
    <w:rsid w:val="004038BB"/>
    <w:rsid w:val="00403E55"/>
    <w:rsid w:val="00404080"/>
    <w:rsid w:val="0040414E"/>
    <w:rsid w:val="00404D0F"/>
    <w:rsid w:val="0040582E"/>
    <w:rsid w:val="004059B1"/>
    <w:rsid w:val="0040659E"/>
    <w:rsid w:val="00406FE5"/>
    <w:rsid w:val="004072FD"/>
    <w:rsid w:val="00407397"/>
    <w:rsid w:val="00407979"/>
    <w:rsid w:val="00407A77"/>
    <w:rsid w:val="00407B88"/>
    <w:rsid w:val="00410257"/>
    <w:rsid w:val="0041042A"/>
    <w:rsid w:val="004111F0"/>
    <w:rsid w:val="00411ACB"/>
    <w:rsid w:val="00412B6B"/>
    <w:rsid w:val="00412CE8"/>
    <w:rsid w:val="00412FCF"/>
    <w:rsid w:val="004135B2"/>
    <w:rsid w:val="00413A5C"/>
    <w:rsid w:val="00413BBB"/>
    <w:rsid w:val="00413BFE"/>
    <w:rsid w:val="00414110"/>
    <w:rsid w:val="0041449F"/>
    <w:rsid w:val="004158AE"/>
    <w:rsid w:val="00415EA4"/>
    <w:rsid w:val="004169B0"/>
    <w:rsid w:val="00416B9D"/>
    <w:rsid w:val="00416C70"/>
    <w:rsid w:val="00416EA4"/>
    <w:rsid w:val="0041790E"/>
    <w:rsid w:val="004179A9"/>
    <w:rsid w:val="00417C13"/>
    <w:rsid w:val="00420273"/>
    <w:rsid w:val="00420732"/>
    <w:rsid w:val="004207D1"/>
    <w:rsid w:val="00420E37"/>
    <w:rsid w:val="00421B88"/>
    <w:rsid w:val="00421D0C"/>
    <w:rsid w:val="00422492"/>
    <w:rsid w:val="00422622"/>
    <w:rsid w:val="00422BBF"/>
    <w:rsid w:val="00423536"/>
    <w:rsid w:val="0042380D"/>
    <w:rsid w:val="00423B86"/>
    <w:rsid w:val="0042461A"/>
    <w:rsid w:val="00425E11"/>
    <w:rsid w:val="0042673F"/>
    <w:rsid w:val="004267DB"/>
    <w:rsid w:val="00426BFE"/>
    <w:rsid w:val="004273C3"/>
    <w:rsid w:val="00427653"/>
    <w:rsid w:val="0042768E"/>
    <w:rsid w:val="00430616"/>
    <w:rsid w:val="004325BF"/>
    <w:rsid w:val="00433366"/>
    <w:rsid w:val="004333AC"/>
    <w:rsid w:val="00433529"/>
    <w:rsid w:val="004340EA"/>
    <w:rsid w:val="004344C5"/>
    <w:rsid w:val="00434D3A"/>
    <w:rsid w:val="0043501D"/>
    <w:rsid w:val="004350FE"/>
    <w:rsid w:val="004352E2"/>
    <w:rsid w:val="004356AC"/>
    <w:rsid w:val="00436406"/>
    <w:rsid w:val="00436446"/>
    <w:rsid w:val="00436DAB"/>
    <w:rsid w:val="00436DFD"/>
    <w:rsid w:val="0043748D"/>
    <w:rsid w:val="00437C00"/>
    <w:rsid w:val="00437C8A"/>
    <w:rsid w:val="00440045"/>
    <w:rsid w:val="00440145"/>
    <w:rsid w:val="004404E1"/>
    <w:rsid w:val="004404F8"/>
    <w:rsid w:val="00440699"/>
    <w:rsid w:val="00440ACF"/>
    <w:rsid w:val="00441539"/>
    <w:rsid w:val="00441F70"/>
    <w:rsid w:val="00442F42"/>
    <w:rsid w:val="0044341A"/>
    <w:rsid w:val="004438A6"/>
    <w:rsid w:val="00443A13"/>
    <w:rsid w:val="00443B3E"/>
    <w:rsid w:val="00443CC2"/>
    <w:rsid w:val="004441EB"/>
    <w:rsid w:val="00444CEE"/>
    <w:rsid w:val="004454AF"/>
    <w:rsid w:val="004456CF"/>
    <w:rsid w:val="0044587F"/>
    <w:rsid w:val="00445BF9"/>
    <w:rsid w:val="004462EF"/>
    <w:rsid w:val="00446991"/>
    <w:rsid w:val="00447AAC"/>
    <w:rsid w:val="00450DE4"/>
    <w:rsid w:val="004511C7"/>
    <w:rsid w:val="00452125"/>
    <w:rsid w:val="0045214C"/>
    <w:rsid w:val="00453481"/>
    <w:rsid w:val="00453512"/>
    <w:rsid w:val="00453A1C"/>
    <w:rsid w:val="004541E8"/>
    <w:rsid w:val="00454508"/>
    <w:rsid w:val="00454DF6"/>
    <w:rsid w:val="004559A4"/>
    <w:rsid w:val="004561FF"/>
    <w:rsid w:val="00456288"/>
    <w:rsid w:val="00456769"/>
    <w:rsid w:val="00456CC1"/>
    <w:rsid w:val="004570F8"/>
    <w:rsid w:val="00457378"/>
    <w:rsid w:val="0045761E"/>
    <w:rsid w:val="004579D2"/>
    <w:rsid w:val="0046080E"/>
    <w:rsid w:val="00461386"/>
    <w:rsid w:val="00461904"/>
    <w:rsid w:val="00461F17"/>
    <w:rsid w:val="00461F2D"/>
    <w:rsid w:val="0046255B"/>
    <w:rsid w:val="0046357F"/>
    <w:rsid w:val="00463F42"/>
    <w:rsid w:val="00464768"/>
    <w:rsid w:val="0046498E"/>
    <w:rsid w:val="00464A03"/>
    <w:rsid w:val="00465118"/>
    <w:rsid w:val="00465447"/>
    <w:rsid w:val="004654D4"/>
    <w:rsid w:val="00465762"/>
    <w:rsid w:val="00465ADD"/>
    <w:rsid w:val="00465D90"/>
    <w:rsid w:val="00466443"/>
    <w:rsid w:val="00466B66"/>
    <w:rsid w:val="00466CDA"/>
    <w:rsid w:val="00466E6B"/>
    <w:rsid w:val="00467068"/>
    <w:rsid w:val="00467171"/>
    <w:rsid w:val="004678DE"/>
    <w:rsid w:val="00470085"/>
    <w:rsid w:val="004706FF"/>
    <w:rsid w:val="00470863"/>
    <w:rsid w:val="00470DE2"/>
    <w:rsid w:val="00470EFE"/>
    <w:rsid w:val="00470FFA"/>
    <w:rsid w:val="004732DB"/>
    <w:rsid w:val="00473AC3"/>
    <w:rsid w:val="00473C6C"/>
    <w:rsid w:val="00473F0F"/>
    <w:rsid w:val="00474B17"/>
    <w:rsid w:val="00474CA3"/>
    <w:rsid w:val="00474CDB"/>
    <w:rsid w:val="00475198"/>
    <w:rsid w:val="004751C4"/>
    <w:rsid w:val="00475296"/>
    <w:rsid w:val="0047541A"/>
    <w:rsid w:val="00475F06"/>
    <w:rsid w:val="00476216"/>
    <w:rsid w:val="0047639E"/>
    <w:rsid w:val="004769D0"/>
    <w:rsid w:val="00477282"/>
    <w:rsid w:val="00477C4B"/>
    <w:rsid w:val="00477D7A"/>
    <w:rsid w:val="00477DB9"/>
    <w:rsid w:val="00477E73"/>
    <w:rsid w:val="00480116"/>
    <w:rsid w:val="004801F7"/>
    <w:rsid w:val="004803A7"/>
    <w:rsid w:val="004808A2"/>
    <w:rsid w:val="0048171D"/>
    <w:rsid w:val="004819F5"/>
    <w:rsid w:val="00481A99"/>
    <w:rsid w:val="00481B28"/>
    <w:rsid w:val="00481D04"/>
    <w:rsid w:val="004824E0"/>
    <w:rsid w:val="00482DD6"/>
    <w:rsid w:val="00482FDA"/>
    <w:rsid w:val="0048378B"/>
    <w:rsid w:val="004842C6"/>
    <w:rsid w:val="004844E6"/>
    <w:rsid w:val="00484A2A"/>
    <w:rsid w:val="00484CA8"/>
    <w:rsid w:val="00484E52"/>
    <w:rsid w:val="00485580"/>
    <w:rsid w:val="004856F6"/>
    <w:rsid w:val="00485A96"/>
    <w:rsid w:val="0048678B"/>
    <w:rsid w:val="00486C5A"/>
    <w:rsid w:val="00486CAE"/>
    <w:rsid w:val="004870F7"/>
    <w:rsid w:val="00487407"/>
    <w:rsid w:val="00487CD0"/>
    <w:rsid w:val="00487E8E"/>
    <w:rsid w:val="00487FD4"/>
    <w:rsid w:val="00490730"/>
    <w:rsid w:val="004908EA"/>
    <w:rsid w:val="00490C44"/>
    <w:rsid w:val="00490E64"/>
    <w:rsid w:val="004910CA"/>
    <w:rsid w:val="00491173"/>
    <w:rsid w:val="00491607"/>
    <w:rsid w:val="00491AF3"/>
    <w:rsid w:val="0049270E"/>
    <w:rsid w:val="00492AC4"/>
    <w:rsid w:val="00492B52"/>
    <w:rsid w:val="00493222"/>
    <w:rsid w:val="004936DA"/>
    <w:rsid w:val="00494175"/>
    <w:rsid w:val="00494DA5"/>
    <w:rsid w:val="00494DEA"/>
    <w:rsid w:val="0049547F"/>
    <w:rsid w:val="004959B3"/>
    <w:rsid w:val="00495A6E"/>
    <w:rsid w:val="004963A0"/>
    <w:rsid w:val="00496AB0"/>
    <w:rsid w:val="00496E70"/>
    <w:rsid w:val="00497338"/>
    <w:rsid w:val="00497F86"/>
    <w:rsid w:val="004A0647"/>
    <w:rsid w:val="004A1028"/>
    <w:rsid w:val="004A12E3"/>
    <w:rsid w:val="004A1E2E"/>
    <w:rsid w:val="004A206A"/>
    <w:rsid w:val="004A2106"/>
    <w:rsid w:val="004A24A4"/>
    <w:rsid w:val="004A3704"/>
    <w:rsid w:val="004A3784"/>
    <w:rsid w:val="004A3D7E"/>
    <w:rsid w:val="004A403C"/>
    <w:rsid w:val="004A42A8"/>
    <w:rsid w:val="004A4485"/>
    <w:rsid w:val="004A44D7"/>
    <w:rsid w:val="004A454B"/>
    <w:rsid w:val="004A46FE"/>
    <w:rsid w:val="004A5414"/>
    <w:rsid w:val="004A56D1"/>
    <w:rsid w:val="004A6423"/>
    <w:rsid w:val="004A6EDA"/>
    <w:rsid w:val="004A6FDC"/>
    <w:rsid w:val="004A791F"/>
    <w:rsid w:val="004B0D29"/>
    <w:rsid w:val="004B11FD"/>
    <w:rsid w:val="004B12B0"/>
    <w:rsid w:val="004B1EFA"/>
    <w:rsid w:val="004B276A"/>
    <w:rsid w:val="004B28D5"/>
    <w:rsid w:val="004B308C"/>
    <w:rsid w:val="004B30AF"/>
    <w:rsid w:val="004B47AA"/>
    <w:rsid w:val="004B4A13"/>
    <w:rsid w:val="004B4D75"/>
    <w:rsid w:val="004B4FDC"/>
    <w:rsid w:val="004B513E"/>
    <w:rsid w:val="004B5476"/>
    <w:rsid w:val="004B582D"/>
    <w:rsid w:val="004B5D75"/>
    <w:rsid w:val="004B724A"/>
    <w:rsid w:val="004B76A0"/>
    <w:rsid w:val="004B7C25"/>
    <w:rsid w:val="004B7D75"/>
    <w:rsid w:val="004C095B"/>
    <w:rsid w:val="004C0C5F"/>
    <w:rsid w:val="004C0D53"/>
    <w:rsid w:val="004C12BA"/>
    <w:rsid w:val="004C166D"/>
    <w:rsid w:val="004C194C"/>
    <w:rsid w:val="004C21F0"/>
    <w:rsid w:val="004C2D63"/>
    <w:rsid w:val="004C30A5"/>
    <w:rsid w:val="004C3A0A"/>
    <w:rsid w:val="004C3D30"/>
    <w:rsid w:val="004C421B"/>
    <w:rsid w:val="004C4B6D"/>
    <w:rsid w:val="004C4B99"/>
    <w:rsid w:val="004C4E5A"/>
    <w:rsid w:val="004C5017"/>
    <w:rsid w:val="004C5E89"/>
    <w:rsid w:val="004C602A"/>
    <w:rsid w:val="004C602E"/>
    <w:rsid w:val="004C6127"/>
    <w:rsid w:val="004C6A61"/>
    <w:rsid w:val="004C700F"/>
    <w:rsid w:val="004C71F7"/>
    <w:rsid w:val="004C7BCF"/>
    <w:rsid w:val="004D00C8"/>
    <w:rsid w:val="004D0660"/>
    <w:rsid w:val="004D1586"/>
    <w:rsid w:val="004D1CA4"/>
    <w:rsid w:val="004D2116"/>
    <w:rsid w:val="004D2585"/>
    <w:rsid w:val="004D2F06"/>
    <w:rsid w:val="004D35DC"/>
    <w:rsid w:val="004D3685"/>
    <w:rsid w:val="004D499F"/>
    <w:rsid w:val="004D4AD0"/>
    <w:rsid w:val="004D4BDE"/>
    <w:rsid w:val="004D4E7C"/>
    <w:rsid w:val="004D4FC1"/>
    <w:rsid w:val="004D53B7"/>
    <w:rsid w:val="004D5901"/>
    <w:rsid w:val="004D5D95"/>
    <w:rsid w:val="004D64AE"/>
    <w:rsid w:val="004D6ACD"/>
    <w:rsid w:val="004D71CF"/>
    <w:rsid w:val="004D7938"/>
    <w:rsid w:val="004D7A55"/>
    <w:rsid w:val="004D7B38"/>
    <w:rsid w:val="004D7C97"/>
    <w:rsid w:val="004D7E6A"/>
    <w:rsid w:val="004E0139"/>
    <w:rsid w:val="004E0156"/>
    <w:rsid w:val="004E0710"/>
    <w:rsid w:val="004E0B98"/>
    <w:rsid w:val="004E0EF8"/>
    <w:rsid w:val="004E1707"/>
    <w:rsid w:val="004E178D"/>
    <w:rsid w:val="004E1C5F"/>
    <w:rsid w:val="004E30BF"/>
    <w:rsid w:val="004E346F"/>
    <w:rsid w:val="004E361D"/>
    <w:rsid w:val="004E4BD0"/>
    <w:rsid w:val="004E4F5B"/>
    <w:rsid w:val="004E56D2"/>
    <w:rsid w:val="004E58BE"/>
    <w:rsid w:val="004E5F42"/>
    <w:rsid w:val="004E6362"/>
    <w:rsid w:val="004E6551"/>
    <w:rsid w:val="004E7068"/>
    <w:rsid w:val="004E7072"/>
    <w:rsid w:val="004F08A1"/>
    <w:rsid w:val="004F0B16"/>
    <w:rsid w:val="004F1F11"/>
    <w:rsid w:val="004F27A4"/>
    <w:rsid w:val="004F2C0F"/>
    <w:rsid w:val="004F3A46"/>
    <w:rsid w:val="004F41DD"/>
    <w:rsid w:val="004F435C"/>
    <w:rsid w:val="004F48A3"/>
    <w:rsid w:val="004F4947"/>
    <w:rsid w:val="004F58AD"/>
    <w:rsid w:val="004F5FBD"/>
    <w:rsid w:val="004F62A3"/>
    <w:rsid w:val="004F62A4"/>
    <w:rsid w:val="004F62DF"/>
    <w:rsid w:val="004F640C"/>
    <w:rsid w:val="004F678D"/>
    <w:rsid w:val="004F6BC9"/>
    <w:rsid w:val="004F6EF8"/>
    <w:rsid w:val="004F7082"/>
    <w:rsid w:val="004F71B3"/>
    <w:rsid w:val="004F7A9A"/>
    <w:rsid w:val="005002CC"/>
    <w:rsid w:val="00500605"/>
    <w:rsid w:val="005009A7"/>
    <w:rsid w:val="005009BE"/>
    <w:rsid w:val="005017E6"/>
    <w:rsid w:val="005024F0"/>
    <w:rsid w:val="00502C05"/>
    <w:rsid w:val="00502E4D"/>
    <w:rsid w:val="005030E9"/>
    <w:rsid w:val="005031D2"/>
    <w:rsid w:val="005038C8"/>
    <w:rsid w:val="00503993"/>
    <w:rsid w:val="00503BA4"/>
    <w:rsid w:val="00503F1C"/>
    <w:rsid w:val="005040A2"/>
    <w:rsid w:val="0050423B"/>
    <w:rsid w:val="00504D80"/>
    <w:rsid w:val="00504F8B"/>
    <w:rsid w:val="005053A4"/>
    <w:rsid w:val="00505408"/>
    <w:rsid w:val="00505D7B"/>
    <w:rsid w:val="00506522"/>
    <w:rsid w:val="00506660"/>
    <w:rsid w:val="005069B6"/>
    <w:rsid w:val="00506AB0"/>
    <w:rsid w:val="00507FCB"/>
    <w:rsid w:val="00510C32"/>
    <w:rsid w:val="00510D15"/>
    <w:rsid w:val="00511886"/>
    <w:rsid w:val="00511E12"/>
    <w:rsid w:val="005132B0"/>
    <w:rsid w:val="00513438"/>
    <w:rsid w:val="00513663"/>
    <w:rsid w:val="005137AF"/>
    <w:rsid w:val="00513ADC"/>
    <w:rsid w:val="00514063"/>
    <w:rsid w:val="00514318"/>
    <w:rsid w:val="005144C1"/>
    <w:rsid w:val="00514B9E"/>
    <w:rsid w:val="00514C4C"/>
    <w:rsid w:val="00514D52"/>
    <w:rsid w:val="0051516C"/>
    <w:rsid w:val="00515755"/>
    <w:rsid w:val="00515875"/>
    <w:rsid w:val="00515C20"/>
    <w:rsid w:val="005162E1"/>
    <w:rsid w:val="005163DC"/>
    <w:rsid w:val="0051674D"/>
    <w:rsid w:val="00516F74"/>
    <w:rsid w:val="00516FAF"/>
    <w:rsid w:val="00517200"/>
    <w:rsid w:val="00520082"/>
    <w:rsid w:val="0052020D"/>
    <w:rsid w:val="00521B9C"/>
    <w:rsid w:val="00521F4A"/>
    <w:rsid w:val="005220B7"/>
    <w:rsid w:val="005223C7"/>
    <w:rsid w:val="005228B7"/>
    <w:rsid w:val="005229ED"/>
    <w:rsid w:val="005231A7"/>
    <w:rsid w:val="00523C75"/>
    <w:rsid w:val="00523D21"/>
    <w:rsid w:val="0052434F"/>
    <w:rsid w:val="005243E1"/>
    <w:rsid w:val="00524FD3"/>
    <w:rsid w:val="00525729"/>
    <w:rsid w:val="00525858"/>
    <w:rsid w:val="00525CC4"/>
    <w:rsid w:val="00525FC3"/>
    <w:rsid w:val="005262D1"/>
    <w:rsid w:val="00526847"/>
    <w:rsid w:val="00526F71"/>
    <w:rsid w:val="00527251"/>
    <w:rsid w:val="0052732C"/>
    <w:rsid w:val="00530003"/>
    <w:rsid w:val="005303C6"/>
    <w:rsid w:val="00530664"/>
    <w:rsid w:val="005306A9"/>
    <w:rsid w:val="00530F55"/>
    <w:rsid w:val="005310D6"/>
    <w:rsid w:val="0053114F"/>
    <w:rsid w:val="0053120A"/>
    <w:rsid w:val="00531BDD"/>
    <w:rsid w:val="00532C6A"/>
    <w:rsid w:val="00533805"/>
    <w:rsid w:val="0053407D"/>
    <w:rsid w:val="00534CE4"/>
    <w:rsid w:val="00534D46"/>
    <w:rsid w:val="00534F6D"/>
    <w:rsid w:val="0053632C"/>
    <w:rsid w:val="005365A2"/>
    <w:rsid w:val="0053693A"/>
    <w:rsid w:val="00536B04"/>
    <w:rsid w:val="005373DD"/>
    <w:rsid w:val="00537BA8"/>
    <w:rsid w:val="00540408"/>
    <w:rsid w:val="005404CF"/>
    <w:rsid w:val="00540828"/>
    <w:rsid w:val="00540949"/>
    <w:rsid w:val="00540B7E"/>
    <w:rsid w:val="0054134D"/>
    <w:rsid w:val="00541C9D"/>
    <w:rsid w:val="00541F20"/>
    <w:rsid w:val="0054257D"/>
    <w:rsid w:val="0054257E"/>
    <w:rsid w:val="005428F6"/>
    <w:rsid w:val="00544205"/>
    <w:rsid w:val="00544824"/>
    <w:rsid w:val="0054489E"/>
    <w:rsid w:val="005457DB"/>
    <w:rsid w:val="0054635E"/>
    <w:rsid w:val="00546901"/>
    <w:rsid w:val="005469D3"/>
    <w:rsid w:val="00547867"/>
    <w:rsid w:val="0054798F"/>
    <w:rsid w:val="00550181"/>
    <w:rsid w:val="00550383"/>
    <w:rsid w:val="00550418"/>
    <w:rsid w:val="005507E8"/>
    <w:rsid w:val="005509CE"/>
    <w:rsid w:val="00551375"/>
    <w:rsid w:val="005516B5"/>
    <w:rsid w:val="0055216B"/>
    <w:rsid w:val="005528C9"/>
    <w:rsid w:val="005541C1"/>
    <w:rsid w:val="00555174"/>
    <w:rsid w:val="00555568"/>
    <w:rsid w:val="00556EB0"/>
    <w:rsid w:val="0055726E"/>
    <w:rsid w:val="005573A3"/>
    <w:rsid w:val="00557616"/>
    <w:rsid w:val="005579BA"/>
    <w:rsid w:val="00560522"/>
    <w:rsid w:val="005605A1"/>
    <w:rsid w:val="0056082F"/>
    <w:rsid w:val="00560B61"/>
    <w:rsid w:val="00560BA0"/>
    <w:rsid w:val="00560C6A"/>
    <w:rsid w:val="005616DE"/>
    <w:rsid w:val="00561D79"/>
    <w:rsid w:val="00561F87"/>
    <w:rsid w:val="00562299"/>
    <w:rsid w:val="00562444"/>
    <w:rsid w:val="00562815"/>
    <w:rsid w:val="0056293B"/>
    <w:rsid w:val="0056295D"/>
    <w:rsid w:val="00562B83"/>
    <w:rsid w:val="00563072"/>
    <w:rsid w:val="00563338"/>
    <w:rsid w:val="0056342C"/>
    <w:rsid w:val="0056354C"/>
    <w:rsid w:val="00564280"/>
    <w:rsid w:val="00564364"/>
    <w:rsid w:val="0056487A"/>
    <w:rsid w:val="00565792"/>
    <w:rsid w:val="00565EC5"/>
    <w:rsid w:val="0056605C"/>
    <w:rsid w:val="00566BEB"/>
    <w:rsid w:val="00567634"/>
    <w:rsid w:val="005676B8"/>
    <w:rsid w:val="00570ADF"/>
    <w:rsid w:val="00570C5F"/>
    <w:rsid w:val="00571BAC"/>
    <w:rsid w:val="00572248"/>
    <w:rsid w:val="00572285"/>
    <w:rsid w:val="0057294B"/>
    <w:rsid w:val="00572976"/>
    <w:rsid w:val="00572DD5"/>
    <w:rsid w:val="0057321D"/>
    <w:rsid w:val="005739E5"/>
    <w:rsid w:val="00573C83"/>
    <w:rsid w:val="00573E95"/>
    <w:rsid w:val="005743B1"/>
    <w:rsid w:val="00574B0F"/>
    <w:rsid w:val="00574B4D"/>
    <w:rsid w:val="00575701"/>
    <w:rsid w:val="005759C7"/>
    <w:rsid w:val="00575E9F"/>
    <w:rsid w:val="00575ED9"/>
    <w:rsid w:val="00575FEA"/>
    <w:rsid w:val="005760B2"/>
    <w:rsid w:val="00576755"/>
    <w:rsid w:val="00576D2C"/>
    <w:rsid w:val="005770E8"/>
    <w:rsid w:val="00577A21"/>
    <w:rsid w:val="00577FB0"/>
    <w:rsid w:val="0058009C"/>
    <w:rsid w:val="00580179"/>
    <w:rsid w:val="00580971"/>
    <w:rsid w:val="00580D82"/>
    <w:rsid w:val="00581656"/>
    <w:rsid w:val="00582788"/>
    <w:rsid w:val="00582BE8"/>
    <w:rsid w:val="00582E0F"/>
    <w:rsid w:val="005830EF"/>
    <w:rsid w:val="00583D81"/>
    <w:rsid w:val="00584125"/>
    <w:rsid w:val="005848B5"/>
    <w:rsid w:val="00584911"/>
    <w:rsid w:val="00584961"/>
    <w:rsid w:val="00584E55"/>
    <w:rsid w:val="00585298"/>
    <w:rsid w:val="005853F8"/>
    <w:rsid w:val="005854A9"/>
    <w:rsid w:val="00585653"/>
    <w:rsid w:val="005857D3"/>
    <w:rsid w:val="005859E2"/>
    <w:rsid w:val="00585DE4"/>
    <w:rsid w:val="00585F2C"/>
    <w:rsid w:val="00586065"/>
    <w:rsid w:val="005868C3"/>
    <w:rsid w:val="00586BAE"/>
    <w:rsid w:val="005872CD"/>
    <w:rsid w:val="0058772A"/>
    <w:rsid w:val="00587C5A"/>
    <w:rsid w:val="00587E37"/>
    <w:rsid w:val="00587FFD"/>
    <w:rsid w:val="0059043F"/>
    <w:rsid w:val="005905C1"/>
    <w:rsid w:val="00590640"/>
    <w:rsid w:val="0059095D"/>
    <w:rsid w:val="0059116C"/>
    <w:rsid w:val="00591833"/>
    <w:rsid w:val="00591A5B"/>
    <w:rsid w:val="00591E5F"/>
    <w:rsid w:val="00592371"/>
    <w:rsid w:val="0059263D"/>
    <w:rsid w:val="005929D4"/>
    <w:rsid w:val="00592E5B"/>
    <w:rsid w:val="00593CB6"/>
    <w:rsid w:val="00594280"/>
    <w:rsid w:val="005943A5"/>
    <w:rsid w:val="00594C1E"/>
    <w:rsid w:val="00594DFE"/>
    <w:rsid w:val="0059628C"/>
    <w:rsid w:val="0059676F"/>
    <w:rsid w:val="0059693D"/>
    <w:rsid w:val="00596A06"/>
    <w:rsid w:val="005975F2"/>
    <w:rsid w:val="00597A27"/>
    <w:rsid w:val="005A07F3"/>
    <w:rsid w:val="005A0B1D"/>
    <w:rsid w:val="005A1777"/>
    <w:rsid w:val="005A1784"/>
    <w:rsid w:val="005A1935"/>
    <w:rsid w:val="005A1F02"/>
    <w:rsid w:val="005A245B"/>
    <w:rsid w:val="005A27A8"/>
    <w:rsid w:val="005A28A1"/>
    <w:rsid w:val="005A293F"/>
    <w:rsid w:val="005A322F"/>
    <w:rsid w:val="005A359C"/>
    <w:rsid w:val="005A3616"/>
    <w:rsid w:val="005A3678"/>
    <w:rsid w:val="005A387C"/>
    <w:rsid w:val="005A39D6"/>
    <w:rsid w:val="005A3A3B"/>
    <w:rsid w:val="005A42EF"/>
    <w:rsid w:val="005A439C"/>
    <w:rsid w:val="005A5603"/>
    <w:rsid w:val="005A57B6"/>
    <w:rsid w:val="005A5864"/>
    <w:rsid w:val="005A5B79"/>
    <w:rsid w:val="005A6595"/>
    <w:rsid w:val="005A6748"/>
    <w:rsid w:val="005A6883"/>
    <w:rsid w:val="005A6B0A"/>
    <w:rsid w:val="005A762E"/>
    <w:rsid w:val="005A7748"/>
    <w:rsid w:val="005A7DB3"/>
    <w:rsid w:val="005B01CD"/>
    <w:rsid w:val="005B0A30"/>
    <w:rsid w:val="005B0DBB"/>
    <w:rsid w:val="005B1224"/>
    <w:rsid w:val="005B137A"/>
    <w:rsid w:val="005B249E"/>
    <w:rsid w:val="005B26EA"/>
    <w:rsid w:val="005B2B35"/>
    <w:rsid w:val="005B2D3A"/>
    <w:rsid w:val="005B436A"/>
    <w:rsid w:val="005B4465"/>
    <w:rsid w:val="005B4842"/>
    <w:rsid w:val="005B4B9F"/>
    <w:rsid w:val="005B4F67"/>
    <w:rsid w:val="005B6299"/>
    <w:rsid w:val="005B657C"/>
    <w:rsid w:val="005B692A"/>
    <w:rsid w:val="005B7490"/>
    <w:rsid w:val="005B7496"/>
    <w:rsid w:val="005C0782"/>
    <w:rsid w:val="005C0820"/>
    <w:rsid w:val="005C09DF"/>
    <w:rsid w:val="005C11D0"/>
    <w:rsid w:val="005C127F"/>
    <w:rsid w:val="005C1800"/>
    <w:rsid w:val="005C1844"/>
    <w:rsid w:val="005C1861"/>
    <w:rsid w:val="005C1915"/>
    <w:rsid w:val="005C1918"/>
    <w:rsid w:val="005C225A"/>
    <w:rsid w:val="005C2636"/>
    <w:rsid w:val="005C281B"/>
    <w:rsid w:val="005C2D26"/>
    <w:rsid w:val="005C4496"/>
    <w:rsid w:val="005C4515"/>
    <w:rsid w:val="005C453A"/>
    <w:rsid w:val="005C4AB8"/>
    <w:rsid w:val="005C4F87"/>
    <w:rsid w:val="005C5799"/>
    <w:rsid w:val="005C58A1"/>
    <w:rsid w:val="005C5962"/>
    <w:rsid w:val="005C5CFE"/>
    <w:rsid w:val="005C5F32"/>
    <w:rsid w:val="005C6456"/>
    <w:rsid w:val="005C6B92"/>
    <w:rsid w:val="005C73AE"/>
    <w:rsid w:val="005C79E2"/>
    <w:rsid w:val="005C7BC9"/>
    <w:rsid w:val="005D01FA"/>
    <w:rsid w:val="005D0266"/>
    <w:rsid w:val="005D030D"/>
    <w:rsid w:val="005D0646"/>
    <w:rsid w:val="005D0677"/>
    <w:rsid w:val="005D0CA8"/>
    <w:rsid w:val="005D15C8"/>
    <w:rsid w:val="005D16DB"/>
    <w:rsid w:val="005D253D"/>
    <w:rsid w:val="005D26B8"/>
    <w:rsid w:val="005D2D08"/>
    <w:rsid w:val="005D2DE1"/>
    <w:rsid w:val="005D30FF"/>
    <w:rsid w:val="005D3383"/>
    <w:rsid w:val="005D3C6C"/>
    <w:rsid w:val="005D46B5"/>
    <w:rsid w:val="005D50A6"/>
    <w:rsid w:val="005D58F5"/>
    <w:rsid w:val="005D5AE1"/>
    <w:rsid w:val="005D6139"/>
    <w:rsid w:val="005D6238"/>
    <w:rsid w:val="005D6255"/>
    <w:rsid w:val="005D67F3"/>
    <w:rsid w:val="005D6CAD"/>
    <w:rsid w:val="005D717F"/>
    <w:rsid w:val="005D7642"/>
    <w:rsid w:val="005D79E2"/>
    <w:rsid w:val="005D7DD2"/>
    <w:rsid w:val="005E0034"/>
    <w:rsid w:val="005E00AE"/>
    <w:rsid w:val="005E03CE"/>
    <w:rsid w:val="005E0785"/>
    <w:rsid w:val="005E0E5F"/>
    <w:rsid w:val="005E14F7"/>
    <w:rsid w:val="005E20A8"/>
    <w:rsid w:val="005E216F"/>
    <w:rsid w:val="005E2A4C"/>
    <w:rsid w:val="005E2CA0"/>
    <w:rsid w:val="005E2CCC"/>
    <w:rsid w:val="005E410D"/>
    <w:rsid w:val="005E4D2C"/>
    <w:rsid w:val="005E531B"/>
    <w:rsid w:val="005E5694"/>
    <w:rsid w:val="005E6106"/>
    <w:rsid w:val="005E643E"/>
    <w:rsid w:val="005E6C1E"/>
    <w:rsid w:val="005E6C54"/>
    <w:rsid w:val="005E6CB1"/>
    <w:rsid w:val="005E7C62"/>
    <w:rsid w:val="005F048F"/>
    <w:rsid w:val="005F085F"/>
    <w:rsid w:val="005F0BBE"/>
    <w:rsid w:val="005F13E7"/>
    <w:rsid w:val="005F157D"/>
    <w:rsid w:val="005F17B5"/>
    <w:rsid w:val="005F17FF"/>
    <w:rsid w:val="005F1B2B"/>
    <w:rsid w:val="005F1BAA"/>
    <w:rsid w:val="005F1F82"/>
    <w:rsid w:val="005F20E1"/>
    <w:rsid w:val="005F26CE"/>
    <w:rsid w:val="005F2A22"/>
    <w:rsid w:val="005F2CD4"/>
    <w:rsid w:val="005F2D09"/>
    <w:rsid w:val="005F3F11"/>
    <w:rsid w:val="005F455D"/>
    <w:rsid w:val="005F4606"/>
    <w:rsid w:val="005F4875"/>
    <w:rsid w:val="005F49DB"/>
    <w:rsid w:val="005F4BA2"/>
    <w:rsid w:val="005F50F0"/>
    <w:rsid w:val="005F53DC"/>
    <w:rsid w:val="005F5776"/>
    <w:rsid w:val="005F6F9E"/>
    <w:rsid w:val="005F6FBD"/>
    <w:rsid w:val="00600551"/>
    <w:rsid w:val="006008E5"/>
    <w:rsid w:val="00600DA3"/>
    <w:rsid w:val="0060174F"/>
    <w:rsid w:val="0060207B"/>
    <w:rsid w:val="0060231B"/>
    <w:rsid w:val="00602440"/>
    <w:rsid w:val="0060260D"/>
    <w:rsid w:val="00602F6C"/>
    <w:rsid w:val="006030CC"/>
    <w:rsid w:val="00603807"/>
    <w:rsid w:val="00603DD6"/>
    <w:rsid w:val="00604335"/>
    <w:rsid w:val="0060460B"/>
    <w:rsid w:val="006052D7"/>
    <w:rsid w:val="00605524"/>
    <w:rsid w:val="00605697"/>
    <w:rsid w:val="00605B0B"/>
    <w:rsid w:val="00605C98"/>
    <w:rsid w:val="00605F80"/>
    <w:rsid w:val="006070EC"/>
    <w:rsid w:val="00607204"/>
    <w:rsid w:val="0060762E"/>
    <w:rsid w:val="0060796B"/>
    <w:rsid w:val="00607EFC"/>
    <w:rsid w:val="006101F2"/>
    <w:rsid w:val="00610846"/>
    <w:rsid w:val="00610B7D"/>
    <w:rsid w:val="00611270"/>
    <w:rsid w:val="006114DD"/>
    <w:rsid w:val="00611E5E"/>
    <w:rsid w:val="0061269E"/>
    <w:rsid w:val="00612ECE"/>
    <w:rsid w:val="00612ED9"/>
    <w:rsid w:val="00613069"/>
    <w:rsid w:val="00613446"/>
    <w:rsid w:val="0061351A"/>
    <w:rsid w:val="00613679"/>
    <w:rsid w:val="006138F9"/>
    <w:rsid w:val="00613995"/>
    <w:rsid w:val="0061414E"/>
    <w:rsid w:val="00614162"/>
    <w:rsid w:val="00614487"/>
    <w:rsid w:val="00614905"/>
    <w:rsid w:val="00614930"/>
    <w:rsid w:val="0061500C"/>
    <w:rsid w:val="006154C4"/>
    <w:rsid w:val="006157F1"/>
    <w:rsid w:val="00615AE5"/>
    <w:rsid w:val="006162F8"/>
    <w:rsid w:val="00616D86"/>
    <w:rsid w:val="00616F2E"/>
    <w:rsid w:val="00617D57"/>
    <w:rsid w:val="00617DA3"/>
    <w:rsid w:val="00620D97"/>
    <w:rsid w:val="00621267"/>
    <w:rsid w:val="00621C06"/>
    <w:rsid w:val="0062246C"/>
    <w:rsid w:val="006224C2"/>
    <w:rsid w:val="00622556"/>
    <w:rsid w:val="00622AA2"/>
    <w:rsid w:val="00622D96"/>
    <w:rsid w:val="0062366D"/>
    <w:rsid w:val="00624246"/>
    <w:rsid w:val="00624364"/>
    <w:rsid w:val="006244D8"/>
    <w:rsid w:val="006246A0"/>
    <w:rsid w:val="00624F24"/>
    <w:rsid w:val="006250F6"/>
    <w:rsid w:val="0062549A"/>
    <w:rsid w:val="0062597F"/>
    <w:rsid w:val="00626B98"/>
    <w:rsid w:val="00626DF7"/>
    <w:rsid w:val="00626E80"/>
    <w:rsid w:val="00626F37"/>
    <w:rsid w:val="00627205"/>
    <w:rsid w:val="00627CD1"/>
    <w:rsid w:val="00627E55"/>
    <w:rsid w:val="0063041E"/>
    <w:rsid w:val="006307C0"/>
    <w:rsid w:val="00630EE8"/>
    <w:rsid w:val="006314ED"/>
    <w:rsid w:val="0063183B"/>
    <w:rsid w:val="006323D6"/>
    <w:rsid w:val="006333D8"/>
    <w:rsid w:val="0063355B"/>
    <w:rsid w:val="0063408E"/>
    <w:rsid w:val="00634193"/>
    <w:rsid w:val="006349E9"/>
    <w:rsid w:val="006353FC"/>
    <w:rsid w:val="00635541"/>
    <w:rsid w:val="0063554F"/>
    <w:rsid w:val="006358D5"/>
    <w:rsid w:val="00636200"/>
    <w:rsid w:val="00636262"/>
    <w:rsid w:val="006364E1"/>
    <w:rsid w:val="00636A81"/>
    <w:rsid w:val="00636B6C"/>
    <w:rsid w:val="00636B8D"/>
    <w:rsid w:val="006375FD"/>
    <w:rsid w:val="00637768"/>
    <w:rsid w:val="006402A9"/>
    <w:rsid w:val="006402B2"/>
    <w:rsid w:val="006402F7"/>
    <w:rsid w:val="0064059E"/>
    <w:rsid w:val="0064095E"/>
    <w:rsid w:val="00640E0A"/>
    <w:rsid w:val="0064119B"/>
    <w:rsid w:val="0064142B"/>
    <w:rsid w:val="00641801"/>
    <w:rsid w:val="00641B05"/>
    <w:rsid w:val="006421CB"/>
    <w:rsid w:val="00642407"/>
    <w:rsid w:val="006433EF"/>
    <w:rsid w:val="00643A74"/>
    <w:rsid w:val="0064424F"/>
    <w:rsid w:val="00644438"/>
    <w:rsid w:val="00644D0E"/>
    <w:rsid w:val="006452E8"/>
    <w:rsid w:val="00645405"/>
    <w:rsid w:val="006456E2"/>
    <w:rsid w:val="00645F27"/>
    <w:rsid w:val="00647677"/>
    <w:rsid w:val="00647842"/>
    <w:rsid w:val="0064784B"/>
    <w:rsid w:val="00647A96"/>
    <w:rsid w:val="00647CB2"/>
    <w:rsid w:val="00650A9E"/>
    <w:rsid w:val="00650DAE"/>
    <w:rsid w:val="006514EF"/>
    <w:rsid w:val="006520C2"/>
    <w:rsid w:val="00652B87"/>
    <w:rsid w:val="00652BEE"/>
    <w:rsid w:val="00652F36"/>
    <w:rsid w:val="006543CC"/>
    <w:rsid w:val="00654FEA"/>
    <w:rsid w:val="00655318"/>
    <w:rsid w:val="0065598B"/>
    <w:rsid w:val="006560EB"/>
    <w:rsid w:val="006563FD"/>
    <w:rsid w:val="006567D8"/>
    <w:rsid w:val="00657579"/>
    <w:rsid w:val="00657B0E"/>
    <w:rsid w:val="00657C56"/>
    <w:rsid w:val="00657F01"/>
    <w:rsid w:val="00660308"/>
    <w:rsid w:val="00660827"/>
    <w:rsid w:val="00660BDF"/>
    <w:rsid w:val="00660DF9"/>
    <w:rsid w:val="0066173E"/>
    <w:rsid w:val="00662516"/>
    <w:rsid w:val="0066256C"/>
    <w:rsid w:val="00662699"/>
    <w:rsid w:val="00662A41"/>
    <w:rsid w:val="00662D72"/>
    <w:rsid w:val="006633AD"/>
    <w:rsid w:val="00663483"/>
    <w:rsid w:val="0066362A"/>
    <w:rsid w:val="00663B68"/>
    <w:rsid w:val="00663CE0"/>
    <w:rsid w:val="00664115"/>
    <w:rsid w:val="00664228"/>
    <w:rsid w:val="00664FA2"/>
    <w:rsid w:val="00665D9F"/>
    <w:rsid w:val="0066656F"/>
    <w:rsid w:val="006665CA"/>
    <w:rsid w:val="00666F67"/>
    <w:rsid w:val="00667271"/>
    <w:rsid w:val="00667574"/>
    <w:rsid w:val="00667A84"/>
    <w:rsid w:val="00667D5A"/>
    <w:rsid w:val="00667DEC"/>
    <w:rsid w:val="00670DFE"/>
    <w:rsid w:val="00670F1C"/>
    <w:rsid w:val="00670F85"/>
    <w:rsid w:val="0067117B"/>
    <w:rsid w:val="006716CE"/>
    <w:rsid w:val="0067190C"/>
    <w:rsid w:val="00672511"/>
    <w:rsid w:val="00672A1C"/>
    <w:rsid w:val="00672BE7"/>
    <w:rsid w:val="00672E84"/>
    <w:rsid w:val="00673156"/>
    <w:rsid w:val="00673CF6"/>
    <w:rsid w:val="006745A7"/>
    <w:rsid w:val="00674D14"/>
    <w:rsid w:val="006754A8"/>
    <w:rsid w:val="0067553A"/>
    <w:rsid w:val="006759FD"/>
    <w:rsid w:val="00675B48"/>
    <w:rsid w:val="006760AB"/>
    <w:rsid w:val="0067630D"/>
    <w:rsid w:val="0067682E"/>
    <w:rsid w:val="00676A7D"/>
    <w:rsid w:val="00676D18"/>
    <w:rsid w:val="00676F8B"/>
    <w:rsid w:val="0067750E"/>
    <w:rsid w:val="0067754C"/>
    <w:rsid w:val="006777CF"/>
    <w:rsid w:val="006801DD"/>
    <w:rsid w:val="00680703"/>
    <w:rsid w:val="006809A4"/>
    <w:rsid w:val="0068136C"/>
    <w:rsid w:val="006813E3"/>
    <w:rsid w:val="00682552"/>
    <w:rsid w:val="006829D8"/>
    <w:rsid w:val="00682D76"/>
    <w:rsid w:val="00682F68"/>
    <w:rsid w:val="0068333E"/>
    <w:rsid w:val="006834DE"/>
    <w:rsid w:val="006837F3"/>
    <w:rsid w:val="00683A80"/>
    <w:rsid w:val="00684E73"/>
    <w:rsid w:val="006853F0"/>
    <w:rsid w:val="00685653"/>
    <w:rsid w:val="0068576E"/>
    <w:rsid w:val="00685AC7"/>
    <w:rsid w:val="00685ADD"/>
    <w:rsid w:val="00686738"/>
    <w:rsid w:val="00686A22"/>
    <w:rsid w:val="00686B33"/>
    <w:rsid w:val="00686B3D"/>
    <w:rsid w:val="00687094"/>
    <w:rsid w:val="00687255"/>
    <w:rsid w:val="00687518"/>
    <w:rsid w:val="0069087A"/>
    <w:rsid w:val="00690A15"/>
    <w:rsid w:val="00691A50"/>
    <w:rsid w:val="00691FF9"/>
    <w:rsid w:val="006928D9"/>
    <w:rsid w:val="00693764"/>
    <w:rsid w:val="00693B59"/>
    <w:rsid w:val="00694242"/>
    <w:rsid w:val="006947E2"/>
    <w:rsid w:val="006949D3"/>
    <w:rsid w:val="00695A00"/>
    <w:rsid w:val="006978F8"/>
    <w:rsid w:val="00697932"/>
    <w:rsid w:val="006A0253"/>
    <w:rsid w:val="006A039F"/>
    <w:rsid w:val="006A0A90"/>
    <w:rsid w:val="006A0E8D"/>
    <w:rsid w:val="006A1397"/>
    <w:rsid w:val="006A1B25"/>
    <w:rsid w:val="006A207E"/>
    <w:rsid w:val="006A323E"/>
    <w:rsid w:val="006A34B1"/>
    <w:rsid w:val="006A3712"/>
    <w:rsid w:val="006A3C8F"/>
    <w:rsid w:val="006A4026"/>
    <w:rsid w:val="006A412A"/>
    <w:rsid w:val="006A4238"/>
    <w:rsid w:val="006A423C"/>
    <w:rsid w:val="006A42ED"/>
    <w:rsid w:val="006A4B67"/>
    <w:rsid w:val="006A4BE1"/>
    <w:rsid w:val="006A5062"/>
    <w:rsid w:val="006A545B"/>
    <w:rsid w:val="006A54B3"/>
    <w:rsid w:val="006A559C"/>
    <w:rsid w:val="006A5CC7"/>
    <w:rsid w:val="006A5FD0"/>
    <w:rsid w:val="006A601C"/>
    <w:rsid w:val="006A65D7"/>
    <w:rsid w:val="006A69DC"/>
    <w:rsid w:val="006A7496"/>
    <w:rsid w:val="006A7791"/>
    <w:rsid w:val="006A79A6"/>
    <w:rsid w:val="006A7CD6"/>
    <w:rsid w:val="006B0513"/>
    <w:rsid w:val="006B0607"/>
    <w:rsid w:val="006B0AB9"/>
    <w:rsid w:val="006B10F4"/>
    <w:rsid w:val="006B16F2"/>
    <w:rsid w:val="006B2455"/>
    <w:rsid w:val="006B2B30"/>
    <w:rsid w:val="006B3609"/>
    <w:rsid w:val="006B386C"/>
    <w:rsid w:val="006B3F94"/>
    <w:rsid w:val="006B4594"/>
    <w:rsid w:val="006B4AD6"/>
    <w:rsid w:val="006B4AE5"/>
    <w:rsid w:val="006B51B5"/>
    <w:rsid w:val="006B5B86"/>
    <w:rsid w:val="006B692F"/>
    <w:rsid w:val="006B6952"/>
    <w:rsid w:val="006B6A3A"/>
    <w:rsid w:val="006B6E03"/>
    <w:rsid w:val="006B6ED7"/>
    <w:rsid w:val="006B7AAA"/>
    <w:rsid w:val="006B7B83"/>
    <w:rsid w:val="006C02A2"/>
    <w:rsid w:val="006C0682"/>
    <w:rsid w:val="006C0D89"/>
    <w:rsid w:val="006C0F87"/>
    <w:rsid w:val="006C1121"/>
    <w:rsid w:val="006C2BAA"/>
    <w:rsid w:val="006C3098"/>
    <w:rsid w:val="006C3783"/>
    <w:rsid w:val="006C41EA"/>
    <w:rsid w:val="006C423B"/>
    <w:rsid w:val="006C4432"/>
    <w:rsid w:val="006C499C"/>
    <w:rsid w:val="006C5428"/>
    <w:rsid w:val="006C56E1"/>
    <w:rsid w:val="006C58BD"/>
    <w:rsid w:val="006C61CA"/>
    <w:rsid w:val="006C721F"/>
    <w:rsid w:val="006C7DC5"/>
    <w:rsid w:val="006D00FA"/>
    <w:rsid w:val="006D02B3"/>
    <w:rsid w:val="006D0328"/>
    <w:rsid w:val="006D0A3A"/>
    <w:rsid w:val="006D12F8"/>
    <w:rsid w:val="006D131C"/>
    <w:rsid w:val="006D1540"/>
    <w:rsid w:val="006D18AE"/>
    <w:rsid w:val="006D1CEB"/>
    <w:rsid w:val="006D28B9"/>
    <w:rsid w:val="006D2963"/>
    <w:rsid w:val="006D29F3"/>
    <w:rsid w:val="006D2E3A"/>
    <w:rsid w:val="006D2F89"/>
    <w:rsid w:val="006D32F9"/>
    <w:rsid w:val="006D39CF"/>
    <w:rsid w:val="006D3ACF"/>
    <w:rsid w:val="006D3B13"/>
    <w:rsid w:val="006D40AE"/>
    <w:rsid w:val="006D42B0"/>
    <w:rsid w:val="006D4602"/>
    <w:rsid w:val="006D471E"/>
    <w:rsid w:val="006D4946"/>
    <w:rsid w:val="006D4D3B"/>
    <w:rsid w:val="006D52C4"/>
    <w:rsid w:val="006D5D63"/>
    <w:rsid w:val="006D5E76"/>
    <w:rsid w:val="006D5EE2"/>
    <w:rsid w:val="006D668A"/>
    <w:rsid w:val="006D67EF"/>
    <w:rsid w:val="006D6D78"/>
    <w:rsid w:val="006D6F21"/>
    <w:rsid w:val="006D6FE3"/>
    <w:rsid w:val="006D729A"/>
    <w:rsid w:val="006D7FE9"/>
    <w:rsid w:val="006E014E"/>
    <w:rsid w:val="006E04FE"/>
    <w:rsid w:val="006E064A"/>
    <w:rsid w:val="006E0DA8"/>
    <w:rsid w:val="006E13CB"/>
    <w:rsid w:val="006E1DAF"/>
    <w:rsid w:val="006E208A"/>
    <w:rsid w:val="006E3066"/>
    <w:rsid w:val="006E3F7F"/>
    <w:rsid w:val="006E4435"/>
    <w:rsid w:val="006E552C"/>
    <w:rsid w:val="006E5831"/>
    <w:rsid w:val="006E5EBD"/>
    <w:rsid w:val="006E7080"/>
    <w:rsid w:val="006E7239"/>
    <w:rsid w:val="006E76AE"/>
    <w:rsid w:val="006E79E6"/>
    <w:rsid w:val="006E79E9"/>
    <w:rsid w:val="006E7BF2"/>
    <w:rsid w:val="006E7CF2"/>
    <w:rsid w:val="006F0486"/>
    <w:rsid w:val="006F08A3"/>
    <w:rsid w:val="006F0D57"/>
    <w:rsid w:val="006F0FAE"/>
    <w:rsid w:val="006F1165"/>
    <w:rsid w:val="006F1BCE"/>
    <w:rsid w:val="006F1D14"/>
    <w:rsid w:val="006F359E"/>
    <w:rsid w:val="006F37D3"/>
    <w:rsid w:val="006F38C8"/>
    <w:rsid w:val="006F3AA3"/>
    <w:rsid w:val="006F3D0A"/>
    <w:rsid w:val="006F3FFB"/>
    <w:rsid w:val="006F40B5"/>
    <w:rsid w:val="006F4722"/>
    <w:rsid w:val="006F48F4"/>
    <w:rsid w:val="006F4DE5"/>
    <w:rsid w:val="006F4E75"/>
    <w:rsid w:val="006F50BF"/>
    <w:rsid w:val="006F5375"/>
    <w:rsid w:val="006F5691"/>
    <w:rsid w:val="006F6D11"/>
    <w:rsid w:val="006F6F6B"/>
    <w:rsid w:val="006F7469"/>
    <w:rsid w:val="006F7607"/>
    <w:rsid w:val="006F7846"/>
    <w:rsid w:val="006F7EFF"/>
    <w:rsid w:val="007004C4"/>
    <w:rsid w:val="00700714"/>
    <w:rsid w:val="007011A1"/>
    <w:rsid w:val="0070132A"/>
    <w:rsid w:val="007015ED"/>
    <w:rsid w:val="0070199F"/>
    <w:rsid w:val="00701EDC"/>
    <w:rsid w:val="00701FFE"/>
    <w:rsid w:val="007020F3"/>
    <w:rsid w:val="00702617"/>
    <w:rsid w:val="0070271D"/>
    <w:rsid w:val="00702DE8"/>
    <w:rsid w:val="007031BE"/>
    <w:rsid w:val="007033C6"/>
    <w:rsid w:val="00703672"/>
    <w:rsid w:val="00703812"/>
    <w:rsid w:val="00703E06"/>
    <w:rsid w:val="00703F74"/>
    <w:rsid w:val="0070411C"/>
    <w:rsid w:val="00704A9E"/>
    <w:rsid w:val="00704AFA"/>
    <w:rsid w:val="00704D27"/>
    <w:rsid w:val="007051DB"/>
    <w:rsid w:val="00705342"/>
    <w:rsid w:val="007054CD"/>
    <w:rsid w:val="00706BCC"/>
    <w:rsid w:val="00706C9E"/>
    <w:rsid w:val="007070EB"/>
    <w:rsid w:val="00707FCD"/>
    <w:rsid w:val="0071001F"/>
    <w:rsid w:val="0071087C"/>
    <w:rsid w:val="00710B1D"/>
    <w:rsid w:val="00710C60"/>
    <w:rsid w:val="00710ECB"/>
    <w:rsid w:val="0071163F"/>
    <w:rsid w:val="00711CC6"/>
    <w:rsid w:val="00711F26"/>
    <w:rsid w:val="00712090"/>
    <w:rsid w:val="00712557"/>
    <w:rsid w:val="007125A6"/>
    <w:rsid w:val="00712C17"/>
    <w:rsid w:val="0071370B"/>
    <w:rsid w:val="00713C85"/>
    <w:rsid w:val="00714057"/>
    <w:rsid w:val="0071411B"/>
    <w:rsid w:val="0071445B"/>
    <w:rsid w:val="00715524"/>
    <w:rsid w:val="007158E3"/>
    <w:rsid w:val="00715C91"/>
    <w:rsid w:val="00716602"/>
    <w:rsid w:val="00716760"/>
    <w:rsid w:val="00717831"/>
    <w:rsid w:val="00720598"/>
    <w:rsid w:val="00720855"/>
    <w:rsid w:val="00720D9F"/>
    <w:rsid w:val="00720DAF"/>
    <w:rsid w:val="00721058"/>
    <w:rsid w:val="00721505"/>
    <w:rsid w:val="0072154B"/>
    <w:rsid w:val="007217C6"/>
    <w:rsid w:val="00721DD6"/>
    <w:rsid w:val="00723238"/>
    <w:rsid w:val="00724013"/>
    <w:rsid w:val="007242B5"/>
    <w:rsid w:val="007246F0"/>
    <w:rsid w:val="00724CFA"/>
    <w:rsid w:val="00724FA7"/>
    <w:rsid w:val="0072563F"/>
    <w:rsid w:val="0072583C"/>
    <w:rsid w:val="00725B83"/>
    <w:rsid w:val="00726827"/>
    <w:rsid w:val="00726A7E"/>
    <w:rsid w:val="00726D09"/>
    <w:rsid w:val="00726FED"/>
    <w:rsid w:val="0072754E"/>
    <w:rsid w:val="00727798"/>
    <w:rsid w:val="007279CA"/>
    <w:rsid w:val="00727B88"/>
    <w:rsid w:val="00730424"/>
    <w:rsid w:val="007306EC"/>
    <w:rsid w:val="0073094F"/>
    <w:rsid w:val="00730CA6"/>
    <w:rsid w:val="00731014"/>
    <w:rsid w:val="0073141E"/>
    <w:rsid w:val="00731A05"/>
    <w:rsid w:val="00731A54"/>
    <w:rsid w:val="00731AAC"/>
    <w:rsid w:val="00731B33"/>
    <w:rsid w:val="0073200B"/>
    <w:rsid w:val="00732074"/>
    <w:rsid w:val="00732357"/>
    <w:rsid w:val="00732980"/>
    <w:rsid w:val="007332D6"/>
    <w:rsid w:val="00733A47"/>
    <w:rsid w:val="0073412F"/>
    <w:rsid w:val="0073426C"/>
    <w:rsid w:val="007348D5"/>
    <w:rsid w:val="00734B9E"/>
    <w:rsid w:val="00735178"/>
    <w:rsid w:val="007351B7"/>
    <w:rsid w:val="00735ED2"/>
    <w:rsid w:val="00736448"/>
    <w:rsid w:val="00736AD1"/>
    <w:rsid w:val="00737624"/>
    <w:rsid w:val="007377D6"/>
    <w:rsid w:val="00737A04"/>
    <w:rsid w:val="00737A6F"/>
    <w:rsid w:val="00737CF7"/>
    <w:rsid w:val="007401DA"/>
    <w:rsid w:val="0074033E"/>
    <w:rsid w:val="00740A61"/>
    <w:rsid w:val="0074157F"/>
    <w:rsid w:val="0074159B"/>
    <w:rsid w:val="0074167C"/>
    <w:rsid w:val="00741EE2"/>
    <w:rsid w:val="007426A8"/>
    <w:rsid w:val="00743174"/>
    <w:rsid w:val="00743409"/>
    <w:rsid w:val="00743A59"/>
    <w:rsid w:val="00743E70"/>
    <w:rsid w:val="00743ECA"/>
    <w:rsid w:val="00744314"/>
    <w:rsid w:val="00744319"/>
    <w:rsid w:val="00744C31"/>
    <w:rsid w:val="00745796"/>
    <w:rsid w:val="0074667F"/>
    <w:rsid w:val="0074699E"/>
    <w:rsid w:val="00746E1B"/>
    <w:rsid w:val="00746E70"/>
    <w:rsid w:val="00747A50"/>
    <w:rsid w:val="00747B94"/>
    <w:rsid w:val="00747DAE"/>
    <w:rsid w:val="0075049C"/>
    <w:rsid w:val="007506BD"/>
    <w:rsid w:val="00750AF8"/>
    <w:rsid w:val="007511E0"/>
    <w:rsid w:val="00751841"/>
    <w:rsid w:val="00751A8E"/>
    <w:rsid w:val="00751BCF"/>
    <w:rsid w:val="00751F00"/>
    <w:rsid w:val="00751FA2"/>
    <w:rsid w:val="007523B7"/>
    <w:rsid w:val="00752D1C"/>
    <w:rsid w:val="00752EC3"/>
    <w:rsid w:val="00752FBC"/>
    <w:rsid w:val="00753680"/>
    <w:rsid w:val="00753AE0"/>
    <w:rsid w:val="007540C9"/>
    <w:rsid w:val="00754536"/>
    <w:rsid w:val="00754762"/>
    <w:rsid w:val="00754E4F"/>
    <w:rsid w:val="00754E99"/>
    <w:rsid w:val="007550A4"/>
    <w:rsid w:val="00755122"/>
    <w:rsid w:val="00755992"/>
    <w:rsid w:val="00755EA0"/>
    <w:rsid w:val="00755F25"/>
    <w:rsid w:val="007560C2"/>
    <w:rsid w:val="007561D9"/>
    <w:rsid w:val="0075659D"/>
    <w:rsid w:val="007576F8"/>
    <w:rsid w:val="0076003A"/>
    <w:rsid w:val="0076062D"/>
    <w:rsid w:val="00760C34"/>
    <w:rsid w:val="00762E64"/>
    <w:rsid w:val="00763601"/>
    <w:rsid w:val="00763F46"/>
    <w:rsid w:val="00764F18"/>
    <w:rsid w:val="0076503E"/>
    <w:rsid w:val="00765561"/>
    <w:rsid w:val="0076563D"/>
    <w:rsid w:val="00765F67"/>
    <w:rsid w:val="007663B0"/>
    <w:rsid w:val="00766AA6"/>
    <w:rsid w:val="00766AF6"/>
    <w:rsid w:val="00767660"/>
    <w:rsid w:val="007677CC"/>
    <w:rsid w:val="00767899"/>
    <w:rsid w:val="00770636"/>
    <w:rsid w:val="007706A9"/>
    <w:rsid w:val="007708D0"/>
    <w:rsid w:val="00770C44"/>
    <w:rsid w:val="00770C46"/>
    <w:rsid w:val="00770C7C"/>
    <w:rsid w:val="0077137F"/>
    <w:rsid w:val="007716A7"/>
    <w:rsid w:val="007718AE"/>
    <w:rsid w:val="00771EE6"/>
    <w:rsid w:val="007721E7"/>
    <w:rsid w:val="007722E0"/>
    <w:rsid w:val="00772579"/>
    <w:rsid w:val="00772AC1"/>
    <w:rsid w:val="007730CE"/>
    <w:rsid w:val="007734B5"/>
    <w:rsid w:val="00773ACE"/>
    <w:rsid w:val="00774277"/>
    <w:rsid w:val="00774850"/>
    <w:rsid w:val="00774952"/>
    <w:rsid w:val="0077636C"/>
    <w:rsid w:val="00776809"/>
    <w:rsid w:val="00776E73"/>
    <w:rsid w:val="00776F2E"/>
    <w:rsid w:val="0077757D"/>
    <w:rsid w:val="00777DF9"/>
    <w:rsid w:val="00780088"/>
    <w:rsid w:val="00780FCC"/>
    <w:rsid w:val="007818BF"/>
    <w:rsid w:val="00781B58"/>
    <w:rsid w:val="00782AD2"/>
    <w:rsid w:val="007833B5"/>
    <w:rsid w:val="0078366B"/>
    <w:rsid w:val="0078390C"/>
    <w:rsid w:val="0078424B"/>
    <w:rsid w:val="00784261"/>
    <w:rsid w:val="00784AEB"/>
    <w:rsid w:val="00785437"/>
    <w:rsid w:val="00785D1F"/>
    <w:rsid w:val="00786119"/>
    <w:rsid w:val="00786A3E"/>
    <w:rsid w:val="00786B4A"/>
    <w:rsid w:val="00786E92"/>
    <w:rsid w:val="00787727"/>
    <w:rsid w:val="007878C7"/>
    <w:rsid w:val="00787D08"/>
    <w:rsid w:val="00787DFE"/>
    <w:rsid w:val="007914B0"/>
    <w:rsid w:val="00791B8F"/>
    <w:rsid w:val="00791EF7"/>
    <w:rsid w:val="00792A9F"/>
    <w:rsid w:val="007932EA"/>
    <w:rsid w:val="007938AF"/>
    <w:rsid w:val="00793907"/>
    <w:rsid w:val="0079425F"/>
    <w:rsid w:val="0079473A"/>
    <w:rsid w:val="007947E4"/>
    <w:rsid w:val="00794FCC"/>
    <w:rsid w:val="00795585"/>
    <w:rsid w:val="007955E9"/>
    <w:rsid w:val="00795EEC"/>
    <w:rsid w:val="00796397"/>
    <w:rsid w:val="00796DA6"/>
    <w:rsid w:val="0079706C"/>
    <w:rsid w:val="00797BDE"/>
    <w:rsid w:val="00797CCE"/>
    <w:rsid w:val="00797D1D"/>
    <w:rsid w:val="007A020E"/>
    <w:rsid w:val="007A0A24"/>
    <w:rsid w:val="007A0E55"/>
    <w:rsid w:val="007A13C3"/>
    <w:rsid w:val="007A147A"/>
    <w:rsid w:val="007A154B"/>
    <w:rsid w:val="007A1636"/>
    <w:rsid w:val="007A1CDD"/>
    <w:rsid w:val="007A2C49"/>
    <w:rsid w:val="007A396D"/>
    <w:rsid w:val="007A3CA4"/>
    <w:rsid w:val="007A4076"/>
    <w:rsid w:val="007A5700"/>
    <w:rsid w:val="007A5A93"/>
    <w:rsid w:val="007A5CF8"/>
    <w:rsid w:val="007A5EED"/>
    <w:rsid w:val="007A63EC"/>
    <w:rsid w:val="007A654B"/>
    <w:rsid w:val="007A6961"/>
    <w:rsid w:val="007A69F9"/>
    <w:rsid w:val="007A6CCA"/>
    <w:rsid w:val="007A7002"/>
    <w:rsid w:val="007A7370"/>
    <w:rsid w:val="007A740B"/>
    <w:rsid w:val="007A7711"/>
    <w:rsid w:val="007A7853"/>
    <w:rsid w:val="007A7A55"/>
    <w:rsid w:val="007B015E"/>
    <w:rsid w:val="007B07EC"/>
    <w:rsid w:val="007B149A"/>
    <w:rsid w:val="007B1F3C"/>
    <w:rsid w:val="007B2A2A"/>
    <w:rsid w:val="007B2CA8"/>
    <w:rsid w:val="007B3020"/>
    <w:rsid w:val="007B35D6"/>
    <w:rsid w:val="007B3DF2"/>
    <w:rsid w:val="007B3E9E"/>
    <w:rsid w:val="007B4204"/>
    <w:rsid w:val="007B4478"/>
    <w:rsid w:val="007B486F"/>
    <w:rsid w:val="007B48FA"/>
    <w:rsid w:val="007B545C"/>
    <w:rsid w:val="007B55B5"/>
    <w:rsid w:val="007B59A3"/>
    <w:rsid w:val="007B5C4C"/>
    <w:rsid w:val="007B645B"/>
    <w:rsid w:val="007B6697"/>
    <w:rsid w:val="007B6A8E"/>
    <w:rsid w:val="007B6ACD"/>
    <w:rsid w:val="007B700B"/>
    <w:rsid w:val="007B7EE7"/>
    <w:rsid w:val="007C0553"/>
    <w:rsid w:val="007C098B"/>
    <w:rsid w:val="007C0B09"/>
    <w:rsid w:val="007C1448"/>
    <w:rsid w:val="007C1BE6"/>
    <w:rsid w:val="007C1C8E"/>
    <w:rsid w:val="007C2542"/>
    <w:rsid w:val="007C2948"/>
    <w:rsid w:val="007C34E1"/>
    <w:rsid w:val="007C35EC"/>
    <w:rsid w:val="007C3653"/>
    <w:rsid w:val="007C3654"/>
    <w:rsid w:val="007C3816"/>
    <w:rsid w:val="007C3DDA"/>
    <w:rsid w:val="007C3E86"/>
    <w:rsid w:val="007C4A79"/>
    <w:rsid w:val="007C4C8C"/>
    <w:rsid w:val="007C4D3A"/>
    <w:rsid w:val="007C5CC9"/>
    <w:rsid w:val="007C605F"/>
    <w:rsid w:val="007C6D26"/>
    <w:rsid w:val="007C6D31"/>
    <w:rsid w:val="007D00CE"/>
    <w:rsid w:val="007D037A"/>
    <w:rsid w:val="007D0797"/>
    <w:rsid w:val="007D0C20"/>
    <w:rsid w:val="007D147B"/>
    <w:rsid w:val="007D148E"/>
    <w:rsid w:val="007D1EC9"/>
    <w:rsid w:val="007D22BF"/>
    <w:rsid w:val="007D230F"/>
    <w:rsid w:val="007D2881"/>
    <w:rsid w:val="007D2D7C"/>
    <w:rsid w:val="007D2D9D"/>
    <w:rsid w:val="007D2F76"/>
    <w:rsid w:val="007D3316"/>
    <w:rsid w:val="007D35D8"/>
    <w:rsid w:val="007D3C89"/>
    <w:rsid w:val="007D42E0"/>
    <w:rsid w:val="007D4695"/>
    <w:rsid w:val="007D4910"/>
    <w:rsid w:val="007D5AA0"/>
    <w:rsid w:val="007D5E0E"/>
    <w:rsid w:val="007D5F84"/>
    <w:rsid w:val="007D5F89"/>
    <w:rsid w:val="007D6255"/>
    <w:rsid w:val="007D634D"/>
    <w:rsid w:val="007D6401"/>
    <w:rsid w:val="007D692A"/>
    <w:rsid w:val="007D6C07"/>
    <w:rsid w:val="007D7844"/>
    <w:rsid w:val="007D7A44"/>
    <w:rsid w:val="007D7BE8"/>
    <w:rsid w:val="007E0346"/>
    <w:rsid w:val="007E067E"/>
    <w:rsid w:val="007E0A75"/>
    <w:rsid w:val="007E10E5"/>
    <w:rsid w:val="007E194E"/>
    <w:rsid w:val="007E196E"/>
    <w:rsid w:val="007E251A"/>
    <w:rsid w:val="007E2A06"/>
    <w:rsid w:val="007E2FBB"/>
    <w:rsid w:val="007E3023"/>
    <w:rsid w:val="007E31B5"/>
    <w:rsid w:val="007E3538"/>
    <w:rsid w:val="007E3919"/>
    <w:rsid w:val="007E3D01"/>
    <w:rsid w:val="007E3F6D"/>
    <w:rsid w:val="007E404E"/>
    <w:rsid w:val="007E4062"/>
    <w:rsid w:val="007E421D"/>
    <w:rsid w:val="007E4C55"/>
    <w:rsid w:val="007E4DF6"/>
    <w:rsid w:val="007E4F27"/>
    <w:rsid w:val="007E4F2D"/>
    <w:rsid w:val="007E543F"/>
    <w:rsid w:val="007E5BFE"/>
    <w:rsid w:val="007E5DBD"/>
    <w:rsid w:val="007E6C8A"/>
    <w:rsid w:val="007E6CFE"/>
    <w:rsid w:val="007E703A"/>
    <w:rsid w:val="007E714D"/>
    <w:rsid w:val="007E72E6"/>
    <w:rsid w:val="007E7BEF"/>
    <w:rsid w:val="007F06F6"/>
    <w:rsid w:val="007F0F54"/>
    <w:rsid w:val="007F1BAF"/>
    <w:rsid w:val="007F2AC3"/>
    <w:rsid w:val="007F2C72"/>
    <w:rsid w:val="007F3396"/>
    <w:rsid w:val="007F34EC"/>
    <w:rsid w:val="007F3E96"/>
    <w:rsid w:val="007F3EC0"/>
    <w:rsid w:val="007F4618"/>
    <w:rsid w:val="007F47A2"/>
    <w:rsid w:val="007F49CB"/>
    <w:rsid w:val="007F4A71"/>
    <w:rsid w:val="007F5657"/>
    <w:rsid w:val="007F56BC"/>
    <w:rsid w:val="007F6608"/>
    <w:rsid w:val="007F6D61"/>
    <w:rsid w:val="007F6E16"/>
    <w:rsid w:val="007F7099"/>
    <w:rsid w:val="007F7130"/>
    <w:rsid w:val="007F7197"/>
    <w:rsid w:val="007F781C"/>
    <w:rsid w:val="007F7B55"/>
    <w:rsid w:val="008002D7"/>
    <w:rsid w:val="00800520"/>
    <w:rsid w:val="00800831"/>
    <w:rsid w:val="00800AC3"/>
    <w:rsid w:val="00800E3C"/>
    <w:rsid w:val="00800E78"/>
    <w:rsid w:val="00800FC2"/>
    <w:rsid w:val="0080105D"/>
    <w:rsid w:val="00801062"/>
    <w:rsid w:val="00801637"/>
    <w:rsid w:val="008016F7"/>
    <w:rsid w:val="00801ABF"/>
    <w:rsid w:val="00801BA9"/>
    <w:rsid w:val="00801C3F"/>
    <w:rsid w:val="00801CFE"/>
    <w:rsid w:val="00801D56"/>
    <w:rsid w:val="00802C7A"/>
    <w:rsid w:val="00802D34"/>
    <w:rsid w:val="0080318E"/>
    <w:rsid w:val="00803681"/>
    <w:rsid w:val="00803BE4"/>
    <w:rsid w:val="00803EA4"/>
    <w:rsid w:val="00803FB7"/>
    <w:rsid w:val="00804225"/>
    <w:rsid w:val="00805065"/>
    <w:rsid w:val="008050DE"/>
    <w:rsid w:val="00806B3E"/>
    <w:rsid w:val="00806CF9"/>
    <w:rsid w:val="008073FF"/>
    <w:rsid w:val="00807DC2"/>
    <w:rsid w:val="00810A0E"/>
    <w:rsid w:val="00810A18"/>
    <w:rsid w:val="00810B09"/>
    <w:rsid w:val="008116EE"/>
    <w:rsid w:val="008122BF"/>
    <w:rsid w:val="00813209"/>
    <w:rsid w:val="008134BF"/>
    <w:rsid w:val="0081389C"/>
    <w:rsid w:val="008145E3"/>
    <w:rsid w:val="0081479F"/>
    <w:rsid w:val="0081482F"/>
    <w:rsid w:val="00814E54"/>
    <w:rsid w:val="00815210"/>
    <w:rsid w:val="00815AF3"/>
    <w:rsid w:val="00815EF8"/>
    <w:rsid w:val="008164A1"/>
    <w:rsid w:val="00816771"/>
    <w:rsid w:val="00817116"/>
    <w:rsid w:val="008176A5"/>
    <w:rsid w:val="00820425"/>
    <w:rsid w:val="0082085C"/>
    <w:rsid w:val="00820AFF"/>
    <w:rsid w:val="00821218"/>
    <w:rsid w:val="008220BA"/>
    <w:rsid w:val="008227C4"/>
    <w:rsid w:val="008237A4"/>
    <w:rsid w:val="00824B58"/>
    <w:rsid w:val="00826777"/>
    <w:rsid w:val="0082677F"/>
    <w:rsid w:val="008269CC"/>
    <w:rsid w:val="008269F3"/>
    <w:rsid w:val="00827088"/>
    <w:rsid w:val="00827F2C"/>
    <w:rsid w:val="00830991"/>
    <w:rsid w:val="00830E18"/>
    <w:rsid w:val="00831254"/>
    <w:rsid w:val="00832D8A"/>
    <w:rsid w:val="0083339E"/>
    <w:rsid w:val="008339B8"/>
    <w:rsid w:val="00833CD6"/>
    <w:rsid w:val="0083477C"/>
    <w:rsid w:val="00834DAD"/>
    <w:rsid w:val="008350FE"/>
    <w:rsid w:val="0083556C"/>
    <w:rsid w:val="0083575D"/>
    <w:rsid w:val="0083596A"/>
    <w:rsid w:val="00835D1C"/>
    <w:rsid w:val="0083620D"/>
    <w:rsid w:val="0083632D"/>
    <w:rsid w:val="00836417"/>
    <w:rsid w:val="008366C3"/>
    <w:rsid w:val="00836733"/>
    <w:rsid w:val="00836F2B"/>
    <w:rsid w:val="00837B16"/>
    <w:rsid w:val="00837E36"/>
    <w:rsid w:val="00837F41"/>
    <w:rsid w:val="00841048"/>
    <w:rsid w:val="008414AF"/>
    <w:rsid w:val="00841757"/>
    <w:rsid w:val="00841A97"/>
    <w:rsid w:val="00842B72"/>
    <w:rsid w:val="008439E7"/>
    <w:rsid w:val="00843A41"/>
    <w:rsid w:val="00843CD9"/>
    <w:rsid w:val="00843E08"/>
    <w:rsid w:val="00843F05"/>
    <w:rsid w:val="00844A39"/>
    <w:rsid w:val="00844B43"/>
    <w:rsid w:val="00844B70"/>
    <w:rsid w:val="00844E2D"/>
    <w:rsid w:val="008450CE"/>
    <w:rsid w:val="008452B3"/>
    <w:rsid w:val="008453E9"/>
    <w:rsid w:val="008455C3"/>
    <w:rsid w:val="0084564D"/>
    <w:rsid w:val="0084578E"/>
    <w:rsid w:val="00845A01"/>
    <w:rsid w:val="008462A0"/>
    <w:rsid w:val="008469D7"/>
    <w:rsid w:val="0084722E"/>
    <w:rsid w:val="008478ED"/>
    <w:rsid w:val="008503CF"/>
    <w:rsid w:val="00850894"/>
    <w:rsid w:val="00851F5E"/>
    <w:rsid w:val="00852159"/>
    <w:rsid w:val="00852654"/>
    <w:rsid w:val="008526B1"/>
    <w:rsid w:val="0085296E"/>
    <w:rsid w:val="00852AA0"/>
    <w:rsid w:val="0085324E"/>
    <w:rsid w:val="008532F4"/>
    <w:rsid w:val="0085333B"/>
    <w:rsid w:val="008534C6"/>
    <w:rsid w:val="008539FE"/>
    <w:rsid w:val="0085467D"/>
    <w:rsid w:val="00854738"/>
    <w:rsid w:val="008550E7"/>
    <w:rsid w:val="008558C6"/>
    <w:rsid w:val="00855E09"/>
    <w:rsid w:val="008560EF"/>
    <w:rsid w:val="008561C5"/>
    <w:rsid w:val="008562A9"/>
    <w:rsid w:val="008562BD"/>
    <w:rsid w:val="00856451"/>
    <w:rsid w:val="00856689"/>
    <w:rsid w:val="008567AC"/>
    <w:rsid w:val="008569E9"/>
    <w:rsid w:val="00856F0F"/>
    <w:rsid w:val="00857143"/>
    <w:rsid w:val="008574C7"/>
    <w:rsid w:val="00857679"/>
    <w:rsid w:val="008577AD"/>
    <w:rsid w:val="00857F51"/>
    <w:rsid w:val="00860C8F"/>
    <w:rsid w:val="00860E57"/>
    <w:rsid w:val="00860F64"/>
    <w:rsid w:val="00861464"/>
    <w:rsid w:val="0086178E"/>
    <w:rsid w:val="00861E5E"/>
    <w:rsid w:val="008620D8"/>
    <w:rsid w:val="0086290F"/>
    <w:rsid w:val="00862EC2"/>
    <w:rsid w:val="00863835"/>
    <w:rsid w:val="008639B1"/>
    <w:rsid w:val="00863BFB"/>
    <w:rsid w:val="00863D1B"/>
    <w:rsid w:val="00863D7D"/>
    <w:rsid w:val="008640E0"/>
    <w:rsid w:val="00864112"/>
    <w:rsid w:val="008645F6"/>
    <w:rsid w:val="00864C3B"/>
    <w:rsid w:val="008654EC"/>
    <w:rsid w:val="00865BBE"/>
    <w:rsid w:val="00865EF2"/>
    <w:rsid w:val="008664B6"/>
    <w:rsid w:val="008667A6"/>
    <w:rsid w:val="00866952"/>
    <w:rsid w:val="0086705B"/>
    <w:rsid w:val="00867235"/>
    <w:rsid w:val="0086779E"/>
    <w:rsid w:val="008700D2"/>
    <w:rsid w:val="008701AB"/>
    <w:rsid w:val="00870299"/>
    <w:rsid w:val="00870488"/>
    <w:rsid w:val="0087110E"/>
    <w:rsid w:val="008711D4"/>
    <w:rsid w:val="00871D25"/>
    <w:rsid w:val="0087251B"/>
    <w:rsid w:val="008729FC"/>
    <w:rsid w:val="008731EE"/>
    <w:rsid w:val="0087322E"/>
    <w:rsid w:val="0087342C"/>
    <w:rsid w:val="008734E3"/>
    <w:rsid w:val="00873640"/>
    <w:rsid w:val="00873C57"/>
    <w:rsid w:val="0087484F"/>
    <w:rsid w:val="008749EB"/>
    <w:rsid w:val="00875269"/>
    <w:rsid w:val="0087532C"/>
    <w:rsid w:val="00875B34"/>
    <w:rsid w:val="008765BB"/>
    <w:rsid w:val="008768CB"/>
    <w:rsid w:val="00876BBE"/>
    <w:rsid w:val="00876F65"/>
    <w:rsid w:val="00877043"/>
    <w:rsid w:val="008772EE"/>
    <w:rsid w:val="00877B55"/>
    <w:rsid w:val="0088080A"/>
    <w:rsid w:val="00881567"/>
    <w:rsid w:val="00882479"/>
    <w:rsid w:val="00882D2A"/>
    <w:rsid w:val="008834B9"/>
    <w:rsid w:val="008837A4"/>
    <w:rsid w:val="0088469C"/>
    <w:rsid w:val="00884EB1"/>
    <w:rsid w:val="00884F7D"/>
    <w:rsid w:val="0088569F"/>
    <w:rsid w:val="008856BF"/>
    <w:rsid w:val="008856DA"/>
    <w:rsid w:val="00885832"/>
    <w:rsid w:val="00885BB9"/>
    <w:rsid w:val="008862F4"/>
    <w:rsid w:val="00886D6F"/>
    <w:rsid w:val="008871C0"/>
    <w:rsid w:val="00887918"/>
    <w:rsid w:val="00887B47"/>
    <w:rsid w:val="00887C00"/>
    <w:rsid w:val="00890011"/>
    <w:rsid w:val="00890545"/>
    <w:rsid w:val="008915FC"/>
    <w:rsid w:val="00891A94"/>
    <w:rsid w:val="00892324"/>
    <w:rsid w:val="008927DC"/>
    <w:rsid w:val="00892D9D"/>
    <w:rsid w:val="00892FA9"/>
    <w:rsid w:val="008932C5"/>
    <w:rsid w:val="008935D7"/>
    <w:rsid w:val="0089366E"/>
    <w:rsid w:val="0089367A"/>
    <w:rsid w:val="00893F3A"/>
    <w:rsid w:val="00894472"/>
    <w:rsid w:val="00895E20"/>
    <w:rsid w:val="00895EBF"/>
    <w:rsid w:val="00896526"/>
    <w:rsid w:val="00896F25"/>
    <w:rsid w:val="00896F60"/>
    <w:rsid w:val="0089708A"/>
    <w:rsid w:val="00897167"/>
    <w:rsid w:val="00897A93"/>
    <w:rsid w:val="008A10BA"/>
    <w:rsid w:val="008A21FA"/>
    <w:rsid w:val="008A27CE"/>
    <w:rsid w:val="008A37BC"/>
    <w:rsid w:val="008A39AF"/>
    <w:rsid w:val="008A3E83"/>
    <w:rsid w:val="008A3EA2"/>
    <w:rsid w:val="008A3EA3"/>
    <w:rsid w:val="008A464E"/>
    <w:rsid w:val="008A47A9"/>
    <w:rsid w:val="008A4EE3"/>
    <w:rsid w:val="008A4FCC"/>
    <w:rsid w:val="008A520F"/>
    <w:rsid w:val="008A5C75"/>
    <w:rsid w:val="008A5CDF"/>
    <w:rsid w:val="008A5D83"/>
    <w:rsid w:val="008A5F6F"/>
    <w:rsid w:val="008A5FB8"/>
    <w:rsid w:val="008A62C5"/>
    <w:rsid w:val="008A63AA"/>
    <w:rsid w:val="008A7AFF"/>
    <w:rsid w:val="008A7CD3"/>
    <w:rsid w:val="008A7ECD"/>
    <w:rsid w:val="008B0464"/>
    <w:rsid w:val="008B0478"/>
    <w:rsid w:val="008B0BD0"/>
    <w:rsid w:val="008B1139"/>
    <w:rsid w:val="008B135C"/>
    <w:rsid w:val="008B1379"/>
    <w:rsid w:val="008B167A"/>
    <w:rsid w:val="008B1D20"/>
    <w:rsid w:val="008B20C2"/>
    <w:rsid w:val="008B2523"/>
    <w:rsid w:val="008B351E"/>
    <w:rsid w:val="008B44D4"/>
    <w:rsid w:val="008B453B"/>
    <w:rsid w:val="008B47D7"/>
    <w:rsid w:val="008B50A9"/>
    <w:rsid w:val="008B53A2"/>
    <w:rsid w:val="008B54EB"/>
    <w:rsid w:val="008B637E"/>
    <w:rsid w:val="008B667F"/>
    <w:rsid w:val="008B691F"/>
    <w:rsid w:val="008B7A35"/>
    <w:rsid w:val="008B7CB3"/>
    <w:rsid w:val="008C108B"/>
    <w:rsid w:val="008C1ACB"/>
    <w:rsid w:val="008C1C7C"/>
    <w:rsid w:val="008C20BC"/>
    <w:rsid w:val="008C23BF"/>
    <w:rsid w:val="008C2744"/>
    <w:rsid w:val="008C3240"/>
    <w:rsid w:val="008C3892"/>
    <w:rsid w:val="008C3894"/>
    <w:rsid w:val="008C3F1C"/>
    <w:rsid w:val="008C4487"/>
    <w:rsid w:val="008C497F"/>
    <w:rsid w:val="008C4F9F"/>
    <w:rsid w:val="008C5434"/>
    <w:rsid w:val="008C5697"/>
    <w:rsid w:val="008C5AA6"/>
    <w:rsid w:val="008C5EA7"/>
    <w:rsid w:val="008C5F6D"/>
    <w:rsid w:val="008C6121"/>
    <w:rsid w:val="008C6306"/>
    <w:rsid w:val="008C667B"/>
    <w:rsid w:val="008C6D75"/>
    <w:rsid w:val="008C6ED2"/>
    <w:rsid w:val="008C6FDF"/>
    <w:rsid w:val="008C70D8"/>
    <w:rsid w:val="008C7130"/>
    <w:rsid w:val="008C7456"/>
    <w:rsid w:val="008C763C"/>
    <w:rsid w:val="008C76A0"/>
    <w:rsid w:val="008D0123"/>
    <w:rsid w:val="008D02D6"/>
    <w:rsid w:val="008D0DDE"/>
    <w:rsid w:val="008D0EF5"/>
    <w:rsid w:val="008D12D1"/>
    <w:rsid w:val="008D17E4"/>
    <w:rsid w:val="008D1D9E"/>
    <w:rsid w:val="008D1F89"/>
    <w:rsid w:val="008D2251"/>
    <w:rsid w:val="008D23A1"/>
    <w:rsid w:val="008D2E71"/>
    <w:rsid w:val="008D31B3"/>
    <w:rsid w:val="008D3365"/>
    <w:rsid w:val="008D350A"/>
    <w:rsid w:val="008D3850"/>
    <w:rsid w:val="008D3C3E"/>
    <w:rsid w:val="008D3CC2"/>
    <w:rsid w:val="008D40D4"/>
    <w:rsid w:val="008D460B"/>
    <w:rsid w:val="008D56A4"/>
    <w:rsid w:val="008D5A86"/>
    <w:rsid w:val="008D7777"/>
    <w:rsid w:val="008D7A14"/>
    <w:rsid w:val="008D7B59"/>
    <w:rsid w:val="008E0188"/>
    <w:rsid w:val="008E1B14"/>
    <w:rsid w:val="008E1D7C"/>
    <w:rsid w:val="008E28B9"/>
    <w:rsid w:val="008E309F"/>
    <w:rsid w:val="008E3529"/>
    <w:rsid w:val="008E3641"/>
    <w:rsid w:val="008E467C"/>
    <w:rsid w:val="008E4ECF"/>
    <w:rsid w:val="008E507F"/>
    <w:rsid w:val="008E50E2"/>
    <w:rsid w:val="008E52A4"/>
    <w:rsid w:val="008E66CC"/>
    <w:rsid w:val="008E6A31"/>
    <w:rsid w:val="008E7A5E"/>
    <w:rsid w:val="008E7E94"/>
    <w:rsid w:val="008F02F6"/>
    <w:rsid w:val="008F06E4"/>
    <w:rsid w:val="008F08D8"/>
    <w:rsid w:val="008F1681"/>
    <w:rsid w:val="008F192C"/>
    <w:rsid w:val="008F204A"/>
    <w:rsid w:val="008F2575"/>
    <w:rsid w:val="008F2CB1"/>
    <w:rsid w:val="008F2F67"/>
    <w:rsid w:val="008F30F7"/>
    <w:rsid w:val="008F345D"/>
    <w:rsid w:val="008F38A8"/>
    <w:rsid w:val="008F3B7F"/>
    <w:rsid w:val="008F420D"/>
    <w:rsid w:val="008F5DFD"/>
    <w:rsid w:val="008F5F84"/>
    <w:rsid w:val="008F70E5"/>
    <w:rsid w:val="008F74B9"/>
    <w:rsid w:val="008F7A1E"/>
    <w:rsid w:val="008F7F92"/>
    <w:rsid w:val="0090001E"/>
    <w:rsid w:val="00900835"/>
    <w:rsid w:val="00902173"/>
    <w:rsid w:val="009024AF"/>
    <w:rsid w:val="009026EB"/>
    <w:rsid w:val="00902902"/>
    <w:rsid w:val="00903788"/>
    <w:rsid w:val="009039D6"/>
    <w:rsid w:val="00903D05"/>
    <w:rsid w:val="00903E4E"/>
    <w:rsid w:val="00903F63"/>
    <w:rsid w:val="009042A0"/>
    <w:rsid w:val="00904508"/>
    <w:rsid w:val="00904A6B"/>
    <w:rsid w:val="00905AA7"/>
    <w:rsid w:val="00905E25"/>
    <w:rsid w:val="00905F45"/>
    <w:rsid w:val="00905F90"/>
    <w:rsid w:val="00906A8A"/>
    <w:rsid w:val="00906D42"/>
    <w:rsid w:val="00906E09"/>
    <w:rsid w:val="0090769C"/>
    <w:rsid w:val="0090787D"/>
    <w:rsid w:val="0090792F"/>
    <w:rsid w:val="00907C15"/>
    <w:rsid w:val="00907D14"/>
    <w:rsid w:val="009104B6"/>
    <w:rsid w:val="00910C0A"/>
    <w:rsid w:val="0091119E"/>
    <w:rsid w:val="00911951"/>
    <w:rsid w:val="00911BB1"/>
    <w:rsid w:val="00911BD2"/>
    <w:rsid w:val="00911EC9"/>
    <w:rsid w:val="00912093"/>
    <w:rsid w:val="00912D32"/>
    <w:rsid w:val="0091304C"/>
    <w:rsid w:val="0091315D"/>
    <w:rsid w:val="00913997"/>
    <w:rsid w:val="00913D15"/>
    <w:rsid w:val="00913D21"/>
    <w:rsid w:val="00914748"/>
    <w:rsid w:val="00914DFC"/>
    <w:rsid w:val="00914FCA"/>
    <w:rsid w:val="00915040"/>
    <w:rsid w:val="00915BF8"/>
    <w:rsid w:val="00916211"/>
    <w:rsid w:val="0091633F"/>
    <w:rsid w:val="00916677"/>
    <w:rsid w:val="00916AFE"/>
    <w:rsid w:val="00916D65"/>
    <w:rsid w:val="00916DC0"/>
    <w:rsid w:val="00916ED2"/>
    <w:rsid w:val="009176B5"/>
    <w:rsid w:val="009178C0"/>
    <w:rsid w:val="0092001E"/>
    <w:rsid w:val="00920997"/>
    <w:rsid w:val="009213C5"/>
    <w:rsid w:val="009217C7"/>
    <w:rsid w:val="009218AF"/>
    <w:rsid w:val="00923139"/>
    <w:rsid w:val="0092327C"/>
    <w:rsid w:val="009232D7"/>
    <w:rsid w:val="00923DB1"/>
    <w:rsid w:val="0092439D"/>
    <w:rsid w:val="00924719"/>
    <w:rsid w:val="00924FE6"/>
    <w:rsid w:val="009250ED"/>
    <w:rsid w:val="00925209"/>
    <w:rsid w:val="009252D9"/>
    <w:rsid w:val="009257C9"/>
    <w:rsid w:val="009260FB"/>
    <w:rsid w:val="0092628E"/>
    <w:rsid w:val="00926539"/>
    <w:rsid w:val="00927057"/>
    <w:rsid w:val="009272E0"/>
    <w:rsid w:val="0092791A"/>
    <w:rsid w:val="00927C9D"/>
    <w:rsid w:val="00927CEC"/>
    <w:rsid w:val="00927E85"/>
    <w:rsid w:val="00930062"/>
    <w:rsid w:val="0093071D"/>
    <w:rsid w:val="009307BC"/>
    <w:rsid w:val="009309F3"/>
    <w:rsid w:val="00930DAF"/>
    <w:rsid w:val="009311FA"/>
    <w:rsid w:val="00931B53"/>
    <w:rsid w:val="00932276"/>
    <w:rsid w:val="00932424"/>
    <w:rsid w:val="00932CC7"/>
    <w:rsid w:val="00932D3F"/>
    <w:rsid w:val="009334D4"/>
    <w:rsid w:val="00934A95"/>
    <w:rsid w:val="00935036"/>
    <w:rsid w:val="0093535B"/>
    <w:rsid w:val="0093548B"/>
    <w:rsid w:val="0093609D"/>
    <w:rsid w:val="00936989"/>
    <w:rsid w:val="00936A55"/>
    <w:rsid w:val="00936CC0"/>
    <w:rsid w:val="009372B3"/>
    <w:rsid w:val="00937C23"/>
    <w:rsid w:val="00940A22"/>
    <w:rsid w:val="0094129A"/>
    <w:rsid w:val="0094160A"/>
    <w:rsid w:val="00941BEC"/>
    <w:rsid w:val="00941EEC"/>
    <w:rsid w:val="009423F3"/>
    <w:rsid w:val="00942644"/>
    <w:rsid w:val="00942CA1"/>
    <w:rsid w:val="009430DE"/>
    <w:rsid w:val="00943278"/>
    <w:rsid w:val="009432D1"/>
    <w:rsid w:val="0094396F"/>
    <w:rsid w:val="00943E6C"/>
    <w:rsid w:val="00943FA7"/>
    <w:rsid w:val="00944015"/>
    <w:rsid w:val="009440D2"/>
    <w:rsid w:val="009440DE"/>
    <w:rsid w:val="00944570"/>
    <w:rsid w:val="00944B47"/>
    <w:rsid w:val="009451D1"/>
    <w:rsid w:val="009452D5"/>
    <w:rsid w:val="00945367"/>
    <w:rsid w:val="009460AE"/>
    <w:rsid w:val="0094633B"/>
    <w:rsid w:val="009464AC"/>
    <w:rsid w:val="00946876"/>
    <w:rsid w:val="00946F2E"/>
    <w:rsid w:val="0094705F"/>
    <w:rsid w:val="00947467"/>
    <w:rsid w:val="009478A2"/>
    <w:rsid w:val="00947B65"/>
    <w:rsid w:val="00947F6A"/>
    <w:rsid w:val="0095046A"/>
    <w:rsid w:val="0095125C"/>
    <w:rsid w:val="009519D8"/>
    <w:rsid w:val="0095286C"/>
    <w:rsid w:val="00952FF6"/>
    <w:rsid w:val="00953A1E"/>
    <w:rsid w:val="00953DC5"/>
    <w:rsid w:val="00953DD9"/>
    <w:rsid w:val="00953F79"/>
    <w:rsid w:val="009540A5"/>
    <w:rsid w:val="00954196"/>
    <w:rsid w:val="00954C3B"/>
    <w:rsid w:val="00954E3D"/>
    <w:rsid w:val="00955612"/>
    <w:rsid w:val="009559C1"/>
    <w:rsid w:val="009561A3"/>
    <w:rsid w:val="009565CC"/>
    <w:rsid w:val="009567C1"/>
    <w:rsid w:val="00956ECE"/>
    <w:rsid w:val="0095743D"/>
    <w:rsid w:val="00957721"/>
    <w:rsid w:val="00957A63"/>
    <w:rsid w:val="00957B78"/>
    <w:rsid w:val="0096001D"/>
    <w:rsid w:val="009600F9"/>
    <w:rsid w:val="0096053F"/>
    <w:rsid w:val="00960AD3"/>
    <w:rsid w:val="00960F56"/>
    <w:rsid w:val="00961CE6"/>
    <w:rsid w:val="00962005"/>
    <w:rsid w:val="00962445"/>
    <w:rsid w:val="0096244F"/>
    <w:rsid w:val="00962570"/>
    <w:rsid w:val="009626F2"/>
    <w:rsid w:val="00962A74"/>
    <w:rsid w:val="00962A75"/>
    <w:rsid w:val="00962E15"/>
    <w:rsid w:val="00962EDA"/>
    <w:rsid w:val="009634F0"/>
    <w:rsid w:val="00963561"/>
    <w:rsid w:val="00963773"/>
    <w:rsid w:val="0096383D"/>
    <w:rsid w:val="00963926"/>
    <w:rsid w:val="00963BD1"/>
    <w:rsid w:val="0096481F"/>
    <w:rsid w:val="00964B0F"/>
    <w:rsid w:val="00965381"/>
    <w:rsid w:val="00965CF9"/>
    <w:rsid w:val="0096698C"/>
    <w:rsid w:val="00966CE4"/>
    <w:rsid w:val="00966E70"/>
    <w:rsid w:val="009674C7"/>
    <w:rsid w:val="00967FA5"/>
    <w:rsid w:val="00967FC8"/>
    <w:rsid w:val="0097066D"/>
    <w:rsid w:val="00970B9F"/>
    <w:rsid w:val="00970CC4"/>
    <w:rsid w:val="009713E1"/>
    <w:rsid w:val="0097169C"/>
    <w:rsid w:val="00971B05"/>
    <w:rsid w:val="00971CB8"/>
    <w:rsid w:val="0097228C"/>
    <w:rsid w:val="009728CA"/>
    <w:rsid w:val="009728CD"/>
    <w:rsid w:val="00972B39"/>
    <w:rsid w:val="00972B61"/>
    <w:rsid w:val="00972E9A"/>
    <w:rsid w:val="0097337E"/>
    <w:rsid w:val="00973850"/>
    <w:rsid w:val="00973C0E"/>
    <w:rsid w:val="00974306"/>
    <w:rsid w:val="00974937"/>
    <w:rsid w:val="009749D9"/>
    <w:rsid w:val="00975696"/>
    <w:rsid w:val="009766C6"/>
    <w:rsid w:val="009768AE"/>
    <w:rsid w:val="00976E02"/>
    <w:rsid w:val="00976E98"/>
    <w:rsid w:val="00977702"/>
    <w:rsid w:val="00977A11"/>
    <w:rsid w:val="00977A7D"/>
    <w:rsid w:val="00977B7D"/>
    <w:rsid w:val="00977D28"/>
    <w:rsid w:val="00977FAA"/>
    <w:rsid w:val="009802DC"/>
    <w:rsid w:val="00980937"/>
    <w:rsid w:val="00980C4E"/>
    <w:rsid w:val="00980DBE"/>
    <w:rsid w:val="009811D7"/>
    <w:rsid w:val="00981395"/>
    <w:rsid w:val="0098187C"/>
    <w:rsid w:val="009819C6"/>
    <w:rsid w:val="00981EC9"/>
    <w:rsid w:val="00982484"/>
    <w:rsid w:val="009831E9"/>
    <w:rsid w:val="00983556"/>
    <w:rsid w:val="00983843"/>
    <w:rsid w:val="00983D26"/>
    <w:rsid w:val="00984618"/>
    <w:rsid w:val="00985A64"/>
    <w:rsid w:val="00985CDA"/>
    <w:rsid w:val="00986291"/>
    <w:rsid w:val="00986A32"/>
    <w:rsid w:val="00986ED6"/>
    <w:rsid w:val="0098700D"/>
    <w:rsid w:val="00987301"/>
    <w:rsid w:val="009879BF"/>
    <w:rsid w:val="00987ED8"/>
    <w:rsid w:val="00990080"/>
    <w:rsid w:val="009900EE"/>
    <w:rsid w:val="00991113"/>
    <w:rsid w:val="00991C99"/>
    <w:rsid w:val="00991D48"/>
    <w:rsid w:val="009920EA"/>
    <w:rsid w:val="00992C3B"/>
    <w:rsid w:val="00993ECF"/>
    <w:rsid w:val="00994124"/>
    <w:rsid w:val="0099417E"/>
    <w:rsid w:val="009942E8"/>
    <w:rsid w:val="0099558D"/>
    <w:rsid w:val="00995855"/>
    <w:rsid w:val="00996366"/>
    <w:rsid w:val="00996964"/>
    <w:rsid w:val="009969EC"/>
    <w:rsid w:val="0099765F"/>
    <w:rsid w:val="00997AC1"/>
    <w:rsid w:val="009A0578"/>
    <w:rsid w:val="009A0644"/>
    <w:rsid w:val="009A090C"/>
    <w:rsid w:val="009A1CB8"/>
    <w:rsid w:val="009A1CF8"/>
    <w:rsid w:val="009A2293"/>
    <w:rsid w:val="009A27BD"/>
    <w:rsid w:val="009A29FB"/>
    <w:rsid w:val="009A3543"/>
    <w:rsid w:val="009A3587"/>
    <w:rsid w:val="009A389B"/>
    <w:rsid w:val="009A3962"/>
    <w:rsid w:val="009A3A91"/>
    <w:rsid w:val="009A3B6C"/>
    <w:rsid w:val="009A3C5A"/>
    <w:rsid w:val="009A3CF1"/>
    <w:rsid w:val="009A4058"/>
    <w:rsid w:val="009A42F3"/>
    <w:rsid w:val="009A476B"/>
    <w:rsid w:val="009A4865"/>
    <w:rsid w:val="009A4A08"/>
    <w:rsid w:val="009A4C24"/>
    <w:rsid w:val="009A4E32"/>
    <w:rsid w:val="009A53D3"/>
    <w:rsid w:val="009A5C3D"/>
    <w:rsid w:val="009A6247"/>
    <w:rsid w:val="009A781E"/>
    <w:rsid w:val="009A7879"/>
    <w:rsid w:val="009B10CB"/>
    <w:rsid w:val="009B11EA"/>
    <w:rsid w:val="009B13A1"/>
    <w:rsid w:val="009B1550"/>
    <w:rsid w:val="009B156D"/>
    <w:rsid w:val="009B1B0D"/>
    <w:rsid w:val="009B2400"/>
    <w:rsid w:val="009B2692"/>
    <w:rsid w:val="009B27D3"/>
    <w:rsid w:val="009B2FD0"/>
    <w:rsid w:val="009B3BB5"/>
    <w:rsid w:val="009B46E1"/>
    <w:rsid w:val="009B4EFA"/>
    <w:rsid w:val="009B50DC"/>
    <w:rsid w:val="009B5454"/>
    <w:rsid w:val="009B57A8"/>
    <w:rsid w:val="009B64BF"/>
    <w:rsid w:val="009B693F"/>
    <w:rsid w:val="009B6BE5"/>
    <w:rsid w:val="009B6C5A"/>
    <w:rsid w:val="009B74F2"/>
    <w:rsid w:val="009B7734"/>
    <w:rsid w:val="009C0AEA"/>
    <w:rsid w:val="009C14A2"/>
    <w:rsid w:val="009C23BA"/>
    <w:rsid w:val="009C2772"/>
    <w:rsid w:val="009C3053"/>
    <w:rsid w:val="009C30F6"/>
    <w:rsid w:val="009C3DE0"/>
    <w:rsid w:val="009C3FCF"/>
    <w:rsid w:val="009C41FC"/>
    <w:rsid w:val="009C4C1C"/>
    <w:rsid w:val="009C551C"/>
    <w:rsid w:val="009C567F"/>
    <w:rsid w:val="009C5879"/>
    <w:rsid w:val="009C5A4A"/>
    <w:rsid w:val="009C5CDF"/>
    <w:rsid w:val="009C61CC"/>
    <w:rsid w:val="009C67EF"/>
    <w:rsid w:val="009C6C0E"/>
    <w:rsid w:val="009C6D86"/>
    <w:rsid w:val="009C7669"/>
    <w:rsid w:val="009C7C1F"/>
    <w:rsid w:val="009D01B3"/>
    <w:rsid w:val="009D028D"/>
    <w:rsid w:val="009D03CB"/>
    <w:rsid w:val="009D04E5"/>
    <w:rsid w:val="009D0E6B"/>
    <w:rsid w:val="009D202A"/>
    <w:rsid w:val="009D2260"/>
    <w:rsid w:val="009D2839"/>
    <w:rsid w:val="009D3555"/>
    <w:rsid w:val="009D357D"/>
    <w:rsid w:val="009D3739"/>
    <w:rsid w:val="009D3F6F"/>
    <w:rsid w:val="009D43E7"/>
    <w:rsid w:val="009D4579"/>
    <w:rsid w:val="009D4A1D"/>
    <w:rsid w:val="009D522A"/>
    <w:rsid w:val="009D588C"/>
    <w:rsid w:val="009D5A43"/>
    <w:rsid w:val="009D5E17"/>
    <w:rsid w:val="009D6764"/>
    <w:rsid w:val="009D789F"/>
    <w:rsid w:val="009D7B86"/>
    <w:rsid w:val="009E0DD4"/>
    <w:rsid w:val="009E0E25"/>
    <w:rsid w:val="009E0E5A"/>
    <w:rsid w:val="009E0FB8"/>
    <w:rsid w:val="009E101C"/>
    <w:rsid w:val="009E1176"/>
    <w:rsid w:val="009E1475"/>
    <w:rsid w:val="009E1542"/>
    <w:rsid w:val="009E1863"/>
    <w:rsid w:val="009E21D7"/>
    <w:rsid w:val="009E2728"/>
    <w:rsid w:val="009E2777"/>
    <w:rsid w:val="009E31DE"/>
    <w:rsid w:val="009E3827"/>
    <w:rsid w:val="009E3DE1"/>
    <w:rsid w:val="009E3F31"/>
    <w:rsid w:val="009E43A6"/>
    <w:rsid w:val="009E45B5"/>
    <w:rsid w:val="009E49A4"/>
    <w:rsid w:val="009E52AD"/>
    <w:rsid w:val="009E5940"/>
    <w:rsid w:val="009E5BF8"/>
    <w:rsid w:val="009E5C57"/>
    <w:rsid w:val="009E60D0"/>
    <w:rsid w:val="009E6A84"/>
    <w:rsid w:val="009E6BC5"/>
    <w:rsid w:val="009E6DA6"/>
    <w:rsid w:val="009E7052"/>
    <w:rsid w:val="009E7078"/>
    <w:rsid w:val="009E7088"/>
    <w:rsid w:val="009E779C"/>
    <w:rsid w:val="009E7AEC"/>
    <w:rsid w:val="009F002B"/>
    <w:rsid w:val="009F02C3"/>
    <w:rsid w:val="009F035F"/>
    <w:rsid w:val="009F0699"/>
    <w:rsid w:val="009F0E0E"/>
    <w:rsid w:val="009F161D"/>
    <w:rsid w:val="009F1690"/>
    <w:rsid w:val="009F22FE"/>
    <w:rsid w:val="009F2A27"/>
    <w:rsid w:val="009F2CE9"/>
    <w:rsid w:val="009F313F"/>
    <w:rsid w:val="009F31EC"/>
    <w:rsid w:val="009F3D75"/>
    <w:rsid w:val="009F3E70"/>
    <w:rsid w:val="009F4DE3"/>
    <w:rsid w:val="009F5336"/>
    <w:rsid w:val="009F5CB5"/>
    <w:rsid w:val="009F6A95"/>
    <w:rsid w:val="009F6B67"/>
    <w:rsid w:val="009F6BFE"/>
    <w:rsid w:val="009F6D7C"/>
    <w:rsid w:val="009F6D99"/>
    <w:rsid w:val="009F7402"/>
    <w:rsid w:val="00A00FAE"/>
    <w:rsid w:val="00A01D02"/>
    <w:rsid w:val="00A01D92"/>
    <w:rsid w:val="00A01E59"/>
    <w:rsid w:val="00A01EB3"/>
    <w:rsid w:val="00A02193"/>
    <w:rsid w:val="00A023C1"/>
    <w:rsid w:val="00A02B76"/>
    <w:rsid w:val="00A02D7C"/>
    <w:rsid w:val="00A03068"/>
    <w:rsid w:val="00A03167"/>
    <w:rsid w:val="00A0325D"/>
    <w:rsid w:val="00A034E7"/>
    <w:rsid w:val="00A037CB"/>
    <w:rsid w:val="00A03C47"/>
    <w:rsid w:val="00A0406B"/>
    <w:rsid w:val="00A04077"/>
    <w:rsid w:val="00A04465"/>
    <w:rsid w:val="00A0460A"/>
    <w:rsid w:val="00A04DC2"/>
    <w:rsid w:val="00A05172"/>
    <w:rsid w:val="00A064F7"/>
    <w:rsid w:val="00A066AC"/>
    <w:rsid w:val="00A06B15"/>
    <w:rsid w:val="00A0729F"/>
    <w:rsid w:val="00A07322"/>
    <w:rsid w:val="00A073E6"/>
    <w:rsid w:val="00A074C7"/>
    <w:rsid w:val="00A106B5"/>
    <w:rsid w:val="00A10DBB"/>
    <w:rsid w:val="00A110B1"/>
    <w:rsid w:val="00A11C9B"/>
    <w:rsid w:val="00A11D26"/>
    <w:rsid w:val="00A122D3"/>
    <w:rsid w:val="00A12656"/>
    <w:rsid w:val="00A12D30"/>
    <w:rsid w:val="00A1318C"/>
    <w:rsid w:val="00A131EB"/>
    <w:rsid w:val="00A139D7"/>
    <w:rsid w:val="00A1421B"/>
    <w:rsid w:val="00A152A0"/>
    <w:rsid w:val="00A15574"/>
    <w:rsid w:val="00A15821"/>
    <w:rsid w:val="00A15D0E"/>
    <w:rsid w:val="00A15D15"/>
    <w:rsid w:val="00A16560"/>
    <w:rsid w:val="00A16CBA"/>
    <w:rsid w:val="00A1706B"/>
    <w:rsid w:val="00A173E4"/>
    <w:rsid w:val="00A17539"/>
    <w:rsid w:val="00A17679"/>
    <w:rsid w:val="00A17CB3"/>
    <w:rsid w:val="00A20F17"/>
    <w:rsid w:val="00A21867"/>
    <w:rsid w:val="00A21A34"/>
    <w:rsid w:val="00A21AEE"/>
    <w:rsid w:val="00A21D92"/>
    <w:rsid w:val="00A2241F"/>
    <w:rsid w:val="00A22A9A"/>
    <w:rsid w:val="00A22AAD"/>
    <w:rsid w:val="00A22C28"/>
    <w:rsid w:val="00A22E2D"/>
    <w:rsid w:val="00A232C0"/>
    <w:rsid w:val="00A23898"/>
    <w:rsid w:val="00A23D62"/>
    <w:rsid w:val="00A2427C"/>
    <w:rsid w:val="00A25D56"/>
    <w:rsid w:val="00A25E7A"/>
    <w:rsid w:val="00A261ED"/>
    <w:rsid w:val="00A262F2"/>
    <w:rsid w:val="00A26382"/>
    <w:rsid w:val="00A263E0"/>
    <w:rsid w:val="00A264B2"/>
    <w:rsid w:val="00A27075"/>
    <w:rsid w:val="00A27568"/>
    <w:rsid w:val="00A3002C"/>
    <w:rsid w:val="00A302E7"/>
    <w:rsid w:val="00A30BBE"/>
    <w:rsid w:val="00A31289"/>
    <w:rsid w:val="00A31598"/>
    <w:rsid w:val="00A315B3"/>
    <w:rsid w:val="00A31A5B"/>
    <w:rsid w:val="00A31B54"/>
    <w:rsid w:val="00A31B57"/>
    <w:rsid w:val="00A31C89"/>
    <w:rsid w:val="00A31F2B"/>
    <w:rsid w:val="00A323C1"/>
    <w:rsid w:val="00A324D0"/>
    <w:rsid w:val="00A32823"/>
    <w:rsid w:val="00A329C4"/>
    <w:rsid w:val="00A332B6"/>
    <w:rsid w:val="00A342B1"/>
    <w:rsid w:val="00A34555"/>
    <w:rsid w:val="00A34647"/>
    <w:rsid w:val="00A34C22"/>
    <w:rsid w:val="00A34F2B"/>
    <w:rsid w:val="00A34FBB"/>
    <w:rsid w:val="00A35065"/>
    <w:rsid w:val="00A3578F"/>
    <w:rsid w:val="00A3579E"/>
    <w:rsid w:val="00A358CE"/>
    <w:rsid w:val="00A35C3C"/>
    <w:rsid w:val="00A35E6B"/>
    <w:rsid w:val="00A35FF6"/>
    <w:rsid w:val="00A36064"/>
    <w:rsid w:val="00A363DB"/>
    <w:rsid w:val="00A369B7"/>
    <w:rsid w:val="00A36ADE"/>
    <w:rsid w:val="00A37C43"/>
    <w:rsid w:val="00A413CF"/>
    <w:rsid w:val="00A415DD"/>
    <w:rsid w:val="00A41BB4"/>
    <w:rsid w:val="00A42A3D"/>
    <w:rsid w:val="00A42EA3"/>
    <w:rsid w:val="00A43C16"/>
    <w:rsid w:val="00A43D71"/>
    <w:rsid w:val="00A43EBA"/>
    <w:rsid w:val="00A44913"/>
    <w:rsid w:val="00A4572C"/>
    <w:rsid w:val="00A45DC2"/>
    <w:rsid w:val="00A45EF6"/>
    <w:rsid w:val="00A46813"/>
    <w:rsid w:val="00A46AE4"/>
    <w:rsid w:val="00A477FC"/>
    <w:rsid w:val="00A47BB8"/>
    <w:rsid w:val="00A5060A"/>
    <w:rsid w:val="00A507A2"/>
    <w:rsid w:val="00A50CA9"/>
    <w:rsid w:val="00A51658"/>
    <w:rsid w:val="00A5199A"/>
    <w:rsid w:val="00A52131"/>
    <w:rsid w:val="00A5213E"/>
    <w:rsid w:val="00A5271B"/>
    <w:rsid w:val="00A52DB1"/>
    <w:rsid w:val="00A531E9"/>
    <w:rsid w:val="00A53369"/>
    <w:rsid w:val="00A53737"/>
    <w:rsid w:val="00A53AD7"/>
    <w:rsid w:val="00A53C20"/>
    <w:rsid w:val="00A53F31"/>
    <w:rsid w:val="00A541B9"/>
    <w:rsid w:val="00A541EE"/>
    <w:rsid w:val="00A542D1"/>
    <w:rsid w:val="00A54CED"/>
    <w:rsid w:val="00A54E95"/>
    <w:rsid w:val="00A55448"/>
    <w:rsid w:val="00A55906"/>
    <w:rsid w:val="00A56616"/>
    <w:rsid w:val="00A576A9"/>
    <w:rsid w:val="00A57F93"/>
    <w:rsid w:val="00A60295"/>
    <w:rsid w:val="00A603C4"/>
    <w:rsid w:val="00A607E7"/>
    <w:rsid w:val="00A6080D"/>
    <w:rsid w:val="00A60937"/>
    <w:rsid w:val="00A60D55"/>
    <w:rsid w:val="00A618F7"/>
    <w:rsid w:val="00A62659"/>
    <w:rsid w:val="00A628D9"/>
    <w:rsid w:val="00A63422"/>
    <w:rsid w:val="00A638DB"/>
    <w:rsid w:val="00A641B2"/>
    <w:rsid w:val="00A6436D"/>
    <w:rsid w:val="00A647CA"/>
    <w:rsid w:val="00A64B57"/>
    <w:rsid w:val="00A65024"/>
    <w:rsid w:val="00A65044"/>
    <w:rsid w:val="00A658AD"/>
    <w:rsid w:val="00A65B17"/>
    <w:rsid w:val="00A67348"/>
    <w:rsid w:val="00A67B3B"/>
    <w:rsid w:val="00A67BB3"/>
    <w:rsid w:val="00A700E8"/>
    <w:rsid w:val="00A706FD"/>
    <w:rsid w:val="00A70BB0"/>
    <w:rsid w:val="00A70FFE"/>
    <w:rsid w:val="00A7103C"/>
    <w:rsid w:val="00A712F4"/>
    <w:rsid w:val="00A71A9E"/>
    <w:rsid w:val="00A71DA8"/>
    <w:rsid w:val="00A71E0E"/>
    <w:rsid w:val="00A730C6"/>
    <w:rsid w:val="00A73B6F"/>
    <w:rsid w:val="00A73CE7"/>
    <w:rsid w:val="00A751D5"/>
    <w:rsid w:val="00A75B5D"/>
    <w:rsid w:val="00A75DF8"/>
    <w:rsid w:val="00A75E62"/>
    <w:rsid w:val="00A75E72"/>
    <w:rsid w:val="00A76519"/>
    <w:rsid w:val="00A7670A"/>
    <w:rsid w:val="00A76776"/>
    <w:rsid w:val="00A76906"/>
    <w:rsid w:val="00A76C79"/>
    <w:rsid w:val="00A77271"/>
    <w:rsid w:val="00A77BAA"/>
    <w:rsid w:val="00A804A6"/>
    <w:rsid w:val="00A80F31"/>
    <w:rsid w:val="00A811C5"/>
    <w:rsid w:val="00A8248F"/>
    <w:rsid w:val="00A8264E"/>
    <w:rsid w:val="00A828F4"/>
    <w:rsid w:val="00A82C47"/>
    <w:rsid w:val="00A82CC2"/>
    <w:rsid w:val="00A83294"/>
    <w:rsid w:val="00A83298"/>
    <w:rsid w:val="00A8329B"/>
    <w:rsid w:val="00A83526"/>
    <w:rsid w:val="00A836E8"/>
    <w:rsid w:val="00A84A86"/>
    <w:rsid w:val="00A84ABD"/>
    <w:rsid w:val="00A84EA7"/>
    <w:rsid w:val="00A84ED6"/>
    <w:rsid w:val="00A8531B"/>
    <w:rsid w:val="00A85552"/>
    <w:rsid w:val="00A859C6"/>
    <w:rsid w:val="00A85F79"/>
    <w:rsid w:val="00A872AC"/>
    <w:rsid w:val="00A8738F"/>
    <w:rsid w:val="00A877BA"/>
    <w:rsid w:val="00A9042A"/>
    <w:rsid w:val="00A90923"/>
    <w:rsid w:val="00A90F94"/>
    <w:rsid w:val="00A91559"/>
    <w:rsid w:val="00A9198C"/>
    <w:rsid w:val="00A921B3"/>
    <w:rsid w:val="00A929D1"/>
    <w:rsid w:val="00A92A33"/>
    <w:rsid w:val="00A946BC"/>
    <w:rsid w:val="00A947A7"/>
    <w:rsid w:val="00A94871"/>
    <w:rsid w:val="00A94D81"/>
    <w:rsid w:val="00A9531A"/>
    <w:rsid w:val="00A95370"/>
    <w:rsid w:val="00A96014"/>
    <w:rsid w:val="00A96529"/>
    <w:rsid w:val="00A96F6C"/>
    <w:rsid w:val="00AA0216"/>
    <w:rsid w:val="00AA0519"/>
    <w:rsid w:val="00AA13F1"/>
    <w:rsid w:val="00AA2273"/>
    <w:rsid w:val="00AA27EA"/>
    <w:rsid w:val="00AA2BC3"/>
    <w:rsid w:val="00AA2D01"/>
    <w:rsid w:val="00AA331A"/>
    <w:rsid w:val="00AA3552"/>
    <w:rsid w:val="00AA3675"/>
    <w:rsid w:val="00AA36E3"/>
    <w:rsid w:val="00AA3947"/>
    <w:rsid w:val="00AA450E"/>
    <w:rsid w:val="00AA4A42"/>
    <w:rsid w:val="00AA4A54"/>
    <w:rsid w:val="00AA4B19"/>
    <w:rsid w:val="00AA4B53"/>
    <w:rsid w:val="00AA54AE"/>
    <w:rsid w:val="00AA555E"/>
    <w:rsid w:val="00AA5BC4"/>
    <w:rsid w:val="00AA5EB3"/>
    <w:rsid w:val="00AA60D6"/>
    <w:rsid w:val="00AA6180"/>
    <w:rsid w:val="00AA623B"/>
    <w:rsid w:val="00AA6408"/>
    <w:rsid w:val="00AA6504"/>
    <w:rsid w:val="00AA66DC"/>
    <w:rsid w:val="00AA6792"/>
    <w:rsid w:val="00AA6C00"/>
    <w:rsid w:val="00AA7063"/>
    <w:rsid w:val="00AA78AB"/>
    <w:rsid w:val="00AB0055"/>
    <w:rsid w:val="00AB07B4"/>
    <w:rsid w:val="00AB1C86"/>
    <w:rsid w:val="00AB2118"/>
    <w:rsid w:val="00AB2A3B"/>
    <w:rsid w:val="00AB2ACF"/>
    <w:rsid w:val="00AB31E2"/>
    <w:rsid w:val="00AB347D"/>
    <w:rsid w:val="00AB3A57"/>
    <w:rsid w:val="00AB4569"/>
    <w:rsid w:val="00AB4854"/>
    <w:rsid w:val="00AB53F3"/>
    <w:rsid w:val="00AB5D82"/>
    <w:rsid w:val="00AB633C"/>
    <w:rsid w:val="00AB6DC8"/>
    <w:rsid w:val="00AB6E26"/>
    <w:rsid w:val="00AB70EE"/>
    <w:rsid w:val="00AB71A9"/>
    <w:rsid w:val="00AB729E"/>
    <w:rsid w:val="00AB74C2"/>
    <w:rsid w:val="00AB7A12"/>
    <w:rsid w:val="00AC06E9"/>
    <w:rsid w:val="00AC094B"/>
    <w:rsid w:val="00AC11D0"/>
    <w:rsid w:val="00AC122C"/>
    <w:rsid w:val="00AC123F"/>
    <w:rsid w:val="00AC19F2"/>
    <w:rsid w:val="00AC1D0A"/>
    <w:rsid w:val="00AC2010"/>
    <w:rsid w:val="00AC30DE"/>
    <w:rsid w:val="00AC3727"/>
    <w:rsid w:val="00AC3D83"/>
    <w:rsid w:val="00AC429E"/>
    <w:rsid w:val="00AC4479"/>
    <w:rsid w:val="00AC53E3"/>
    <w:rsid w:val="00AC5518"/>
    <w:rsid w:val="00AC57CC"/>
    <w:rsid w:val="00AC5C24"/>
    <w:rsid w:val="00AC6145"/>
    <w:rsid w:val="00AC642B"/>
    <w:rsid w:val="00AC672E"/>
    <w:rsid w:val="00AC7078"/>
    <w:rsid w:val="00AC70D0"/>
    <w:rsid w:val="00AC7BEE"/>
    <w:rsid w:val="00AD0093"/>
    <w:rsid w:val="00AD0499"/>
    <w:rsid w:val="00AD0BBC"/>
    <w:rsid w:val="00AD16B2"/>
    <w:rsid w:val="00AD1D52"/>
    <w:rsid w:val="00AD1E1E"/>
    <w:rsid w:val="00AD2057"/>
    <w:rsid w:val="00AD28F1"/>
    <w:rsid w:val="00AD2B01"/>
    <w:rsid w:val="00AD32AD"/>
    <w:rsid w:val="00AD398F"/>
    <w:rsid w:val="00AD3C5E"/>
    <w:rsid w:val="00AD4007"/>
    <w:rsid w:val="00AD41E8"/>
    <w:rsid w:val="00AD4F6A"/>
    <w:rsid w:val="00AD4F7F"/>
    <w:rsid w:val="00AD5A0E"/>
    <w:rsid w:val="00AD60A5"/>
    <w:rsid w:val="00AD60C4"/>
    <w:rsid w:val="00AD64A6"/>
    <w:rsid w:val="00AD65A3"/>
    <w:rsid w:val="00AD719E"/>
    <w:rsid w:val="00AD7336"/>
    <w:rsid w:val="00AD760E"/>
    <w:rsid w:val="00AD7F31"/>
    <w:rsid w:val="00AE0102"/>
    <w:rsid w:val="00AE0A3A"/>
    <w:rsid w:val="00AE0AAE"/>
    <w:rsid w:val="00AE0B0E"/>
    <w:rsid w:val="00AE1048"/>
    <w:rsid w:val="00AE19C4"/>
    <w:rsid w:val="00AE1A55"/>
    <w:rsid w:val="00AE296D"/>
    <w:rsid w:val="00AE34A8"/>
    <w:rsid w:val="00AE41A6"/>
    <w:rsid w:val="00AE43E1"/>
    <w:rsid w:val="00AE46C6"/>
    <w:rsid w:val="00AE473B"/>
    <w:rsid w:val="00AE47D6"/>
    <w:rsid w:val="00AE4863"/>
    <w:rsid w:val="00AE49BB"/>
    <w:rsid w:val="00AE4D3E"/>
    <w:rsid w:val="00AE4F31"/>
    <w:rsid w:val="00AE5223"/>
    <w:rsid w:val="00AE53A7"/>
    <w:rsid w:val="00AE5995"/>
    <w:rsid w:val="00AE5EEB"/>
    <w:rsid w:val="00AE61BE"/>
    <w:rsid w:val="00AE631A"/>
    <w:rsid w:val="00AE68D0"/>
    <w:rsid w:val="00AE6B6D"/>
    <w:rsid w:val="00AE6DDF"/>
    <w:rsid w:val="00AE7064"/>
    <w:rsid w:val="00AE7294"/>
    <w:rsid w:val="00AE775F"/>
    <w:rsid w:val="00AE799E"/>
    <w:rsid w:val="00AE7C22"/>
    <w:rsid w:val="00AE7FB3"/>
    <w:rsid w:val="00AF0010"/>
    <w:rsid w:val="00AF0344"/>
    <w:rsid w:val="00AF091F"/>
    <w:rsid w:val="00AF0BC8"/>
    <w:rsid w:val="00AF0BD6"/>
    <w:rsid w:val="00AF0C48"/>
    <w:rsid w:val="00AF116F"/>
    <w:rsid w:val="00AF18F2"/>
    <w:rsid w:val="00AF23E1"/>
    <w:rsid w:val="00AF27E6"/>
    <w:rsid w:val="00AF2ADA"/>
    <w:rsid w:val="00AF307B"/>
    <w:rsid w:val="00AF34BA"/>
    <w:rsid w:val="00AF356B"/>
    <w:rsid w:val="00AF3F66"/>
    <w:rsid w:val="00AF5301"/>
    <w:rsid w:val="00AF680F"/>
    <w:rsid w:val="00AF683A"/>
    <w:rsid w:val="00AF71DC"/>
    <w:rsid w:val="00B00022"/>
    <w:rsid w:val="00B001CB"/>
    <w:rsid w:val="00B00D60"/>
    <w:rsid w:val="00B012B8"/>
    <w:rsid w:val="00B01336"/>
    <w:rsid w:val="00B01616"/>
    <w:rsid w:val="00B016C1"/>
    <w:rsid w:val="00B0178B"/>
    <w:rsid w:val="00B017B3"/>
    <w:rsid w:val="00B01FCE"/>
    <w:rsid w:val="00B02342"/>
    <w:rsid w:val="00B02B63"/>
    <w:rsid w:val="00B02B99"/>
    <w:rsid w:val="00B02C49"/>
    <w:rsid w:val="00B03878"/>
    <w:rsid w:val="00B03FA3"/>
    <w:rsid w:val="00B04243"/>
    <w:rsid w:val="00B05322"/>
    <w:rsid w:val="00B05731"/>
    <w:rsid w:val="00B058CD"/>
    <w:rsid w:val="00B05BDE"/>
    <w:rsid w:val="00B06E1B"/>
    <w:rsid w:val="00B06FD4"/>
    <w:rsid w:val="00B07CF0"/>
    <w:rsid w:val="00B07DA9"/>
    <w:rsid w:val="00B07F69"/>
    <w:rsid w:val="00B10090"/>
    <w:rsid w:val="00B103C8"/>
    <w:rsid w:val="00B10856"/>
    <w:rsid w:val="00B10DB0"/>
    <w:rsid w:val="00B10E38"/>
    <w:rsid w:val="00B11ADE"/>
    <w:rsid w:val="00B11E19"/>
    <w:rsid w:val="00B122CF"/>
    <w:rsid w:val="00B12328"/>
    <w:rsid w:val="00B123C8"/>
    <w:rsid w:val="00B12929"/>
    <w:rsid w:val="00B13416"/>
    <w:rsid w:val="00B13B96"/>
    <w:rsid w:val="00B141E9"/>
    <w:rsid w:val="00B14491"/>
    <w:rsid w:val="00B14A5A"/>
    <w:rsid w:val="00B14F4A"/>
    <w:rsid w:val="00B154C8"/>
    <w:rsid w:val="00B15ABE"/>
    <w:rsid w:val="00B166B6"/>
    <w:rsid w:val="00B1699F"/>
    <w:rsid w:val="00B169D8"/>
    <w:rsid w:val="00B16AF5"/>
    <w:rsid w:val="00B174A9"/>
    <w:rsid w:val="00B176C7"/>
    <w:rsid w:val="00B17B93"/>
    <w:rsid w:val="00B200FF"/>
    <w:rsid w:val="00B202AF"/>
    <w:rsid w:val="00B20315"/>
    <w:rsid w:val="00B2041A"/>
    <w:rsid w:val="00B206AB"/>
    <w:rsid w:val="00B214C3"/>
    <w:rsid w:val="00B21593"/>
    <w:rsid w:val="00B21E00"/>
    <w:rsid w:val="00B22013"/>
    <w:rsid w:val="00B22026"/>
    <w:rsid w:val="00B221D8"/>
    <w:rsid w:val="00B2259F"/>
    <w:rsid w:val="00B227B7"/>
    <w:rsid w:val="00B23163"/>
    <w:rsid w:val="00B23D25"/>
    <w:rsid w:val="00B252A5"/>
    <w:rsid w:val="00B25B69"/>
    <w:rsid w:val="00B26533"/>
    <w:rsid w:val="00B265A6"/>
    <w:rsid w:val="00B26699"/>
    <w:rsid w:val="00B26C02"/>
    <w:rsid w:val="00B26FA0"/>
    <w:rsid w:val="00B26FA1"/>
    <w:rsid w:val="00B277BE"/>
    <w:rsid w:val="00B27CE4"/>
    <w:rsid w:val="00B304A1"/>
    <w:rsid w:val="00B30A4F"/>
    <w:rsid w:val="00B30AEC"/>
    <w:rsid w:val="00B30E84"/>
    <w:rsid w:val="00B311E8"/>
    <w:rsid w:val="00B31381"/>
    <w:rsid w:val="00B31876"/>
    <w:rsid w:val="00B32C21"/>
    <w:rsid w:val="00B32F39"/>
    <w:rsid w:val="00B338CE"/>
    <w:rsid w:val="00B33E19"/>
    <w:rsid w:val="00B34136"/>
    <w:rsid w:val="00B342A0"/>
    <w:rsid w:val="00B34A88"/>
    <w:rsid w:val="00B34E1E"/>
    <w:rsid w:val="00B3508F"/>
    <w:rsid w:val="00B356AB"/>
    <w:rsid w:val="00B3581C"/>
    <w:rsid w:val="00B36279"/>
    <w:rsid w:val="00B36720"/>
    <w:rsid w:val="00B36F44"/>
    <w:rsid w:val="00B36FB5"/>
    <w:rsid w:val="00B370DD"/>
    <w:rsid w:val="00B37917"/>
    <w:rsid w:val="00B404CF"/>
    <w:rsid w:val="00B40ED5"/>
    <w:rsid w:val="00B4154A"/>
    <w:rsid w:val="00B415C9"/>
    <w:rsid w:val="00B41862"/>
    <w:rsid w:val="00B41902"/>
    <w:rsid w:val="00B41F01"/>
    <w:rsid w:val="00B42004"/>
    <w:rsid w:val="00B426BF"/>
    <w:rsid w:val="00B42BB3"/>
    <w:rsid w:val="00B42C85"/>
    <w:rsid w:val="00B42F0E"/>
    <w:rsid w:val="00B42FF4"/>
    <w:rsid w:val="00B44082"/>
    <w:rsid w:val="00B44101"/>
    <w:rsid w:val="00B44D5F"/>
    <w:rsid w:val="00B45282"/>
    <w:rsid w:val="00B4539E"/>
    <w:rsid w:val="00B47713"/>
    <w:rsid w:val="00B4776C"/>
    <w:rsid w:val="00B47A69"/>
    <w:rsid w:val="00B50315"/>
    <w:rsid w:val="00B508F0"/>
    <w:rsid w:val="00B52160"/>
    <w:rsid w:val="00B5230A"/>
    <w:rsid w:val="00B53FF4"/>
    <w:rsid w:val="00B540AD"/>
    <w:rsid w:val="00B54BBD"/>
    <w:rsid w:val="00B54FDB"/>
    <w:rsid w:val="00B56977"/>
    <w:rsid w:val="00B57186"/>
    <w:rsid w:val="00B576B4"/>
    <w:rsid w:val="00B5771A"/>
    <w:rsid w:val="00B57A1E"/>
    <w:rsid w:val="00B57CFD"/>
    <w:rsid w:val="00B60645"/>
    <w:rsid w:val="00B61026"/>
    <w:rsid w:val="00B610C1"/>
    <w:rsid w:val="00B61192"/>
    <w:rsid w:val="00B62261"/>
    <w:rsid w:val="00B623C0"/>
    <w:rsid w:val="00B62766"/>
    <w:rsid w:val="00B62845"/>
    <w:rsid w:val="00B62AA6"/>
    <w:rsid w:val="00B62DD4"/>
    <w:rsid w:val="00B630F1"/>
    <w:rsid w:val="00B63392"/>
    <w:rsid w:val="00B639EE"/>
    <w:rsid w:val="00B63F7C"/>
    <w:rsid w:val="00B64203"/>
    <w:rsid w:val="00B642E7"/>
    <w:rsid w:val="00B64ED1"/>
    <w:rsid w:val="00B65009"/>
    <w:rsid w:val="00B656DF"/>
    <w:rsid w:val="00B6584D"/>
    <w:rsid w:val="00B659CC"/>
    <w:rsid w:val="00B65B67"/>
    <w:rsid w:val="00B661EC"/>
    <w:rsid w:val="00B66544"/>
    <w:rsid w:val="00B66847"/>
    <w:rsid w:val="00B66930"/>
    <w:rsid w:val="00B6783B"/>
    <w:rsid w:val="00B67926"/>
    <w:rsid w:val="00B67E9F"/>
    <w:rsid w:val="00B70840"/>
    <w:rsid w:val="00B70A30"/>
    <w:rsid w:val="00B70C10"/>
    <w:rsid w:val="00B70CB8"/>
    <w:rsid w:val="00B70F50"/>
    <w:rsid w:val="00B70F59"/>
    <w:rsid w:val="00B713F6"/>
    <w:rsid w:val="00B71751"/>
    <w:rsid w:val="00B718C2"/>
    <w:rsid w:val="00B71DA8"/>
    <w:rsid w:val="00B73B8E"/>
    <w:rsid w:val="00B73D6C"/>
    <w:rsid w:val="00B742B0"/>
    <w:rsid w:val="00B7445A"/>
    <w:rsid w:val="00B745BE"/>
    <w:rsid w:val="00B75B87"/>
    <w:rsid w:val="00B75CF7"/>
    <w:rsid w:val="00B75F83"/>
    <w:rsid w:val="00B76238"/>
    <w:rsid w:val="00B7640F"/>
    <w:rsid w:val="00B769E1"/>
    <w:rsid w:val="00B7712A"/>
    <w:rsid w:val="00B771D3"/>
    <w:rsid w:val="00B7787B"/>
    <w:rsid w:val="00B80156"/>
    <w:rsid w:val="00B807CC"/>
    <w:rsid w:val="00B80BB1"/>
    <w:rsid w:val="00B81760"/>
    <w:rsid w:val="00B8235A"/>
    <w:rsid w:val="00B83417"/>
    <w:rsid w:val="00B83808"/>
    <w:rsid w:val="00B83AE9"/>
    <w:rsid w:val="00B83D88"/>
    <w:rsid w:val="00B8421A"/>
    <w:rsid w:val="00B844A7"/>
    <w:rsid w:val="00B845B1"/>
    <w:rsid w:val="00B84809"/>
    <w:rsid w:val="00B84B27"/>
    <w:rsid w:val="00B85BA9"/>
    <w:rsid w:val="00B8612B"/>
    <w:rsid w:val="00B8642A"/>
    <w:rsid w:val="00B86581"/>
    <w:rsid w:val="00B86C06"/>
    <w:rsid w:val="00B86EFD"/>
    <w:rsid w:val="00B871A1"/>
    <w:rsid w:val="00B90643"/>
    <w:rsid w:val="00B90AEA"/>
    <w:rsid w:val="00B90E97"/>
    <w:rsid w:val="00B90F6F"/>
    <w:rsid w:val="00B91842"/>
    <w:rsid w:val="00B918E6"/>
    <w:rsid w:val="00B91EE9"/>
    <w:rsid w:val="00B92CC5"/>
    <w:rsid w:val="00B93218"/>
    <w:rsid w:val="00B93222"/>
    <w:rsid w:val="00B9370A"/>
    <w:rsid w:val="00B9370D"/>
    <w:rsid w:val="00B9397D"/>
    <w:rsid w:val="00B93EC9"/>
    <w:rsid w:val="00B93F70"/>
    <w:rsid w:val="00B94077"/>
    <w:rsid w:val="00B94221"/>
    <w:rsid w:val="00B94577"/>
    <w:rsid w:val="00B94975"/>
    <w:rsid w:val="00B94A49"/>
    <w:rsid w:val="00B94EBA"/>
    <w:rsid w:val="00B956EA"/>
    <w:rsid w:val="00B9579B"/>
    <w:rsid w:val="00B95ED9"/>
    <w:rsid w:val="00B96107"/>
    <w:rsid w:val="00B963F5"/>
    <w:rsid w:val="00B96AD6"/>
    <w:rsid w:val="00B96CE7"/>
    <w:rsid w:val="00B973F4"/>
    <w:rsid w:val="00B97406"/>
    <w:rsid w:val="00B974A7"/>
    <w:rsid w:val="00B979FE"/>
    <w:rsid w:val="00BA00F9"/>
    <w:rsid w:val="00BA062D"/>
    <w:rsid w:val="00BA0BA1"/>
    <w:rsid w:val="00BA0E77"/>
    <w:rsid w:val="00BA1732"/>
    <w:rsid w:val="00BA18C7"/>
    <w:rsid w:val="00BA1D59"/>
    <w:rsid w:val="00BA2561"/>
    <w:rsid w:val="00BA257A"/>
    <w:rsid w:val="00BA2D95"/>
    <w:rsid w:val="00BA31BE"/>
    <w:rsid w:val="00BA325E"/>
    <w:rsid w:val="00BA32B5"/>
    <w:rsid w:val="00BA3579"/>
    <w:rsid w:val="00BA35E3"/>
    <w:rsid w:val="00BA3A7A"/>
    <w:rsid w:val="00BA3B27"/>
    <w:rsid w:val="00BA3ECA"/>
    <w:rsid w:val="00BA437E"/>
    <w:rsid w:val="00BA494B"/>
    <w:rsid w:val="00BA4C1C"/>
    <w:rsid w:val="00BA4CF0"/>
    <w:rsid w:val="00BA5C1E"/>
    <w:rsid w:val="00BA5F04"/>
    <w:rsid w:val="00BA5FF3"/>
    <w:rsid w:val="00BA601B"/>
    <w:rsid w:val="00BA660F"/>
    <w:rsid w:val="00BA72DA"/>
    <w:rsid w:val="00BA7B50"/>
    <w:rsid w:val="00BB00AB"/>
    <w:rsid w:val="00BB03C1"/>
    <w:rsid w:val="00BB09BD"/>
    <w:rsid w:val="00BB0F23"/>
    <w:rsid w:val="00BB11C4"/>
    <w:rsid w:val="00BB1C86"/>
    <w:rsid w:val="00BB2413"/>
    <w:rsid w:val="00BB2419"/>
    <w:rsid w:val="00BB2F90"/>
    <w:rsid w:val="00BB3666"/>
    <w:rsid w:val="00BB382D"/>
    <w:rsid w:val="00BB4C91"/>
    <w:rsid w:val="00BB4D84"/>
    <w:rsid w:val="00BB50B3"/>
    <w:rsid w:val="00BB55EA"/>
    <w:rsid w:val="00BB5A81"/>
    <w:rsid w:val="00BB5BED"/>
    <w:rsid w:val="00BB667E"/>
    <w:rsid w:val="00BB716E"/>
    <w:rsid w:val="00BB7F25"/>
    <w:rsid w:val="00BC00A9"/>
    <w:rsid w:val="00BC0161"/>
    <w:rsid w:val="00BC0324"/>
    <w:rsid w:val="00BC0360"/>
    <w:rsid w:val="00BC0A0C"/>
    <w:rsid w:val="00BC0ABB"/>
    <w:rsid w:val="00BC154D"/>
    <w:rsid w:val="00BC1C89"/>
    <w:rsid w:val="00BC1D22"/>
    <w:rsid w:val="00BC1E5E"/>
    <w:rsid w:val="00BC2331"/>
    <w:rsid w:val="00BC286F"/>
    <w:rsid w:val="00BC3137"/>
    <w:rsid w:val="00BC3525"/>
    <w:rsid w:val="00BC3569"/>
    <w:rsid w:val="00BC3634"/>
    <w:rsid w:val="00BC36CF"/>
    <w:rsid w:val="00BC3861"/>
    <w:rsid w:val="00BC39E4"/>
    <w:rsid w:val="00BC3DA8"/>
    <w:rsid w:val="00BC40B4"/>
    <w:rsid w:val="00BC4221"/>
    <w:rsid w:val="00BC4586"/>
    <w:rsid w:val="00BC4933"/>
    <w:rsid w:val="00BC49BD"/>
    <w:rsid w:val="00BC50C1"/>
    <w:rsid w:val="00BC546A"/>
    <w:rsid w:val="00BC579D"/>
    <w:rsid w:val="00BC63C8"/>
    <w:rsid w:val="00BC733C"/>
    <w:rsid w:val="00BC7755"/>
    <w:rsid w:val="00BC77F9"/>
    <w:rsid w:val="00BC7BC3"/>
    <w:rsid w:val="00BD0059"/>
    <w:rsid w:val="00BD00D8"/>
    <w:rsid w:val="00BD03FB"/>
    <w:rsid w:val="00BD0A76"/>
    <w:rsid w:val="00BD0C61"/>
    <w:rsid w:val="00BD0CE2"/>
    <w:rsid w:val="00BD0EC6"/>
    <w:rsid w:val="00BD0F76"/>
    <w:rsid w:val="00BD1022"/>
    <w:rsid w:val="00BD1244"/>
    <w:rsid w:val="00BD1DB0"/>
    <w:rsid w:val="00BD1FC4"/>
    <w:rsid w:val="00BD3406"/>
    <w:rsid w:val="00BD3CB2"/>
    <w:rsid w:val="00BD47BC"/>
    <w:rsid w:val="00BD57F2"/>
    <w:rsid w:val="00BD6056"/>
    <w:rsid w:val="00BD60D4"/>
    <w:rsid w:val="00BD6A2A"/>
    <w:rsid w:val="00BD6AA3"/>
    <w:rsid w:val="00BD774E"/>
    <w:rsid w:val="00BD79A6"/>
    <w:rsid w:val="00BE004C"/>
    <w:rsid w:val="00BE079E"/>
    <w:rsid w:val="00BE0EC3"/>
    <w:rsid w:val="00BE1165"/>
    <w:rsid w:val="00BE1416"/>
    <w:rsid w:val="00BE1ACB"/>
    <w:rsid w:val="00BE23AB"/>
    <w:rsid w:val="00BE26A7"/>
    <w:rsid w:val="00BE38AE"/>
    <w:rsid w:val="00BE4F9F"/>
    <w:rsid w:val="00BE55F3"/>
    <w:rsid w:val="00BE664E"/>
    <w:rsid w:val="00BE702F"/>
    <w:rsid w:val="00BE72AE"/>
    <w:rsid w:val="00BE755A"/>
    <w:rsid w:val="00BE7C9A"/>
    <w:rsid w:val="00BF009C"/>
    <w:rsid w:val="00BF049E"/>
    <w:rsid w:val="00BF0747"/>
    <w:rsid w:val="00BF0B7D"/>
    <w:rsid w:val="00BF0D22"/>
    <w:rsid w:val="00BF180F"/>
    <w:rsid w:val="00BF1EF1"/>
    <w:rsid w:val="00BF2487"/>
    <w:rsid w:val="00BF2EC7"/>
    <w:rsid w:val="00BF3195"/>
    <w:rsid w:val="00BF3474"/>
    <w:rsid w:val="00BF3719"/>
    <w:rsid w:val="00BF37AD"/>
    <w:rsid w:val="00BF3DE0"/>
    <w:rsid w:val="00BF3F77"/>
    <w:rsid w:val="00BF4795"/>
    <w:rsid w:val="00BF491B"/>
    <w:rsid w:val="00BF4B0F"/>
    <w:rsid w:val="00BF4CEB"/>
    <w:rsid w:val="00BF5648"/>
    <w:rsid w:val="00BF5733"/>
    <w:rsid w:val="00BF584E"/>
    <w:rsid w:val="00BF58A9"/>
    <w:rsid w:val="00BF6A53"/>
    <w:rsid w:val="00BF6E8C"/>
    <w:rsid w:val="00BF6EC5"/>
    <w:rsid w:val="00BF7125"/>
    <w:rsid w:val="00BF765C"/>
    <w:rsid w:val="00C00023"/>
    <w:rsid w:val="00C0060D"/>
    <w:rsid w:val="00C007D1"/>
    <w:rsid w:val="00C00809"/>
    <w:rsid w:val="00C00B6C"/>
    <w:rsid w:val="00C00C30"/>
    <w:rsid w:val="00C00EE5"/>
    <w:rsid w:val="00C0152A"/>
    <w:rsid w:val="00C0181D"/>
    <w:rsid w:val="00C0189A"/>
    <w:rsid w:val="00C01B0A"/>
    <w:rsid w:val="00C01CA7"/>
    <w:rsid w:val="00C01F72"/>
    <w:rsid w:val="00C027DB"/>
    <w:rsid w:val="00C02D3C"/>
    <w:rsid w:val="00C03198"/>
    <w:rsid w:val="00C03698"/>
    <w:rsid w:val="00C04A67"/>
    <w:rsid w:val="00C05D04"/>
    <w:rsid w:val="00C064D1"/>
    <w:rsid w:val="00C06DB7"/>
    <w:rsid w:val="00C07056"/>
    <w:rsid w:val="00C073DD"/>
    <w:rsid w:val="00C073E4"/>
    <w:rsid w:val="00C07DB3"/>
    <w:rsid w:val="00C1002F"/>
    <w:rsid w:val="00C100E6"/>
    <w:rsid w:val="00C106D9"/>
    <w:rsid w:val="00C10FAE"/>
    <w:rsid w:val="00C10FEB"/>
    <w:rsid w:val="00C11324"/>
    <w:rsid w:val="00C11CE6"/>
    <w:rsid w:val="00C12326"/>
    <w:rsid w:val="00C12512"/>
    <w:rsid w:val="00C12D81"/>
    <w:rsid w:val="00C13223"/>
    <w:rsid w:val="00C13817"/>
    <w:rsid w:val="00C13856"/>
    <w:rsid w:val="00C13AF9"/>
    <w:rsid w:val="00C13C6E"/>
    <w:rsid w:val="00C1469D"/>
    <w:rsid w:val="00C146F4"/>
    <w:rsid w:val="00C148FE"/>
    <w:rsid w:val="00C14EFF"/>
    <w:rsid w:val="00C156D2"/>
    <w:rsid w:val="00C15937"/>
    <w:rsid w:val="00C15C70"/>
    <w:rsid w:val="00C16479"/>
    <w:rsid w:val="00C164C7"/>
    <w:rsid w:val="00C16BDF"/>
    <w:rsid w:val="00C174E5"/>
    <w:rsid w:val="00C17FA5"/>
    <w:rsid w:val="00C20201"/>
    <w:rsid w:val="00C206C2"/>
    <w:rsid w:val="00C20DB8"/>
    <w:rsid w:val="00C20EAC"/>
    <w:rsid w:val="00C21065"/>
    <w:rsid w:val="00C223B5"/>
    <w:rsid w:val="00C22486"/>
    <w:rsid w:val="00C227F5"/>
    <w:rsid w:val="00C229B4"/>
    <w:rsid w:val="00C22D36"/>
    <w:rsid w:val="00C22D55"/>
    <w:rsid w:val="00C2315F"/>
    <w:rsid w:val="00C23821"/>
    <w:rsid w:val="00C23939"/>
    <w:rsid w:val="00C23B3E"/>
    <w:rsid w:val="00C25E6D"/>
    <w:rsid w:val="00C26A00"/>
    <w:rsid w:val="00C27283"/>
    <w:rsid w:val="00C2765A"/>
    <w:rsid w:val="00C30A28"/>
    <w:rsid w:val="00C30F93"/>
    <w:rsid w:val="00C31185"/>
    <w:rsid w:val="00C31AF1"/>
    <w:rsid w:val="00C31EAE"/>
    <w:rsid w:val="00C31FF8"/>
    <w:rsid w:val="00C324F3"/>
    <w:rsid w:val="00C325CB"/>
    <w:rsid w:val="00C32614"/>
    <w:rsid w:val="00C32D88"/>
    <w:rsid w:val="00C34225"/>
    <w:rsid w:val="00C34452"/>
    <w:rsid w:val="00C349AF"/>
    <w:rsid w:val="00C35905"/>
    <w:rsid w:val="00C35B1D"/>
    <w:rsid w:val="00C3607E"/>
    <w:rsid w:val="00C360D9"/>
    <w:rsid w:val="00C36180"/>
    <w:rsid w:val="00C368EC"/>
    <w:rsid w:val="00C36D08"/>
    <w:rsid w:val="00C37235"/>
    <w:rsid w:val="00C372DC"/>
    <w:rsid w:val="00C375E3"/>
    <w:rsid w:val="00C37D62"/>
    <w:rsid w:val="00C4013A"/>
    <w:rsid w:val="00C40631"/>
    <w:rsid w:val="00C40A47"/>
    <w:rsid w:val="00C40D55"/>
    <w:rsid w:val="00C41F2D"/>
    <w:rsid w:val="00C4298B"/>
    <w:rsid w:val="00C42DB4"/>
    <w:rsid w:val="00C42E82"/>
    <w:rsid w:val="00C433F6"/>
    <w:rsid w:val="00C43612"/>
    <w:rsid w:val="00C437DC"/>
    <w:rsid w:val="00C43A96"/>
    <w:rsid w:val="00C4415E"/>
    <w:rsid w:val="00C445E9"/>
    <w:rsid w:val="00C44643"/>
    <w:rsid w:val="00C44ACF"/>
    <w:rsid w:val="00C44FCA"/>
    <w:rsid w:val="00C44FE0"/>
    <w:rsid w:val="00C45DF2"/>
    <w:rsid w:val="00C45F40"/>
    <w:rsid w:val="00C46130"/>
    <w:rsid w:val="00C4644D"/>
    <w:rsid w:val="00C46800"/>
    <w:rsid w:val="00C46FAE"/>
    <w:rsid w:val="00C47B94"/>
    <w:rsid w:val="00C47CA9"/>
    <w:rsid w:val="00C501BC"/>
    <w:rsid w:val="00C50247"/>
    <w:rsid w:val="00C50350"/>
    <w:rsid w:val="00C51414"/>
    <w:rsid w:val="00C5154C"/>
    <w:rsid w:val="00C51584"/>
    <w:rsid w:val="00C51ACE"/>
    <w:rsid w:val="00C51C33"/>
    <w:rsid w:val="00C51C7D"/>
    <w:rsid w:val="00C5236C"/>
    <w:rsid w:val="00C52C96"/>
    <w:rsid w:val="00C52D20"/>
    <w:rsid w:val="00C52D3F"/>
    <w:rsid w:val="00C53A24"/>
    <w:rsid w:val="00C53C07"/>
    <w:rsid w:val="00C53F76"/>
    <w:rsid w:val="00C5465B"/>
    <w:rsid w:val="00C54F4E"/>
    <w:rsid w:val="00C5507E"/>
    <w:rsid w:val="00C5549A"/>
    <w:rsid w:val="00C56EB5"/>
    <w:rsid w:val="00C572B3"/>
    <w:rsid w:val="00C57617"/>
    <w:rsid w:val="00C57A06"/>
    <w:rsid w:val="00C57BD2"/>
    <w:rsid w:val="00C604FC"/>
    <w:rsid w:val="00C60867"/>
    <w:rsid w:val="00C612C1"/>
    <w:rsid w:val="00C61466"/>
    <w:rsid w:val="00C61855"/>
    <w:rsid w:val="00C6252E"/>
    <w:rsid w:val="00C62D00"/>
    <w:rsid w:val="00C6302C"/>
    <w:rsid w:val="00C63506"/>
    <w:rsid w:val="00C63B8A"/>
    <w:rsid w:val="00C63D25"/>
    <w:rsid w:val="00C63FA4"/>
    <w:rsid w:val="00C64041"/>
    <w:rsid w:val="00C65D0E"/>
    <w:rsid w:val="00C671A5"/>
    <w:rsid w:val="00C67667"/>
    <w:rsid w:val="00C67758"/>
    <w:rsid w:val="00C67E79"/>
    <w:rsid w:val="00C67EDD"/>
    <w:rsid w:val="00C700F1"/>
    <w:rsid w:val="00C70BFD"/>
    <w:rsid w:val="00C70C35"/>
    <w:rsid w:val="00C711E2"/>
    <w:rsid w:val="00C71286"/>
    <w:rsid w:val="00C712A5"/>
    <w:rsid w:val="00C71AB5"/>
    <w:rsid w:val="00C71C21"/>
    <w:rsid w:val="00C7201C"/>
    <w:rsid w:val="00C72029"/>
    <w:rsid w:val="00C724CA"/>
    <w:rsid w:val="00C72678"/>
    <w:rsid w:val="00C72E5C"/>
    <w:rsid w:val="00C739FD"/>
    <w:rsid w:val="00C74156"/>
    <w:rsid w:val="00C747F2"/>
    <w:rsid w:val="00C76901"/>
    <w:rsid w:val="00C76BF2"/>
    <w:rsid w:val="00C77038"/>
    <w:rsid w:val="00C7763A"/>
    <w:rsid w:val="00C80181"/>
    <w:rsid w:val="00C80489"/>
    <w:rsid w:val="00C807EF"/>
    <w:rsid w:val="00C80B6D"/>
    <w:rsid w:val="00C80D3B"/>
    <w:rsid w:val="00C81012"/>
    <w:rsid w:val="00C81754"/>
    <w:rsid w:val="00C81C54"/>
    <w:rsid w:val="00C82A1E"/>
    <w:rsid w:val="00C82E0D"/>
    <w:rsid w:val="00C82F68"/>
    <w:rsid w:val="00C83365"/>
    <w:rsid w:val="00C83937"/>
    <w:rsid w:val="00C842AF"/>
    <w:rsid w:val="00C8434F"/>
    <w:rsid w:val="00C8482B"/>
    <w:rsid w:val="00C849FF"/>
    <w:rsid w:val="00C8543C"/>
    <w:rsid w:val="00C85856"/>
    <w:rsid w:val="00C85BAA"/>
    <w:rsid w:val="00C860E3"/>
    <w:rsid w:val="00C863DA"/>
    <w:rsid w:val="00C86520"/>
    <w:rsid w:val="00C86AF1"/>
    <w:rsid w:val="00C8708C"/>
    <w:rsid w:val="00C87592"/>
    <w:rsid w:val="00C87BC7"/>
    <w:rsid w:val="00C90262"/>
    <w:rsid w:val="00C903A4"/>
    <w:rsid w:val="00C908D3"/>
    <w:rsid w:val="00C90BF7"/>
    <w:rsid w:val="00C91AC5"/>
    <w:rsid w:val="00C921C0"/>
    <w:rsid w:val="00C9225F"/>
    <w:rsid w:val="00C9237B"/>
    <w:rsid w:val="00C93FF5"/>
    <w:rsid w:val="00C95268"/>
    <w:rsid w:val="00C954A5"/>
    <w:rsid w:val="00C955A2"/>
    <w:rsid w:val="00C95E34"/>
    <w:rsid w:val="00C96149"/>
    <w:rsid w:val="00C97D68"/>
    <w:rsid w:val="00CA0442"/>
    <w:rsid w:val="00CA0598"/>
    <w:rsid w:val="00CA129B"/>
    <w:rsid w:val="00CA1315"/>
    <w:rsid w:val="00CA1520"/>
    <w:rsid w:val="00CA1600"/>
    <w:rsid w:val="00CA2176"/>
    <w:rsid w:val="00CA2C3A"/>
    <w:rsid w:val="00CA372D"/>
    <w:rsid w:val="00CA4723"/>
    <w:rsid w:val="00CA49E5"/>
    <w:rsid w:val="00CA4A36"/>
    <w:rsid w:val="00CA4C99"/>
    <w:rsid w:val="00CA5233"/>
    <w:rsid w:val="00CA5584"/>
    <w:rsid w:val="00CA643B"/>
    <w:rsid w:val="00CB0137"/>
    <w:rsid w:val="00CB048D"/>
    <w:rsid w:val="00CB0D82"/>
    <w:rsid w:val="00CB275C"/>
    <w:rsid w:val="00CB27BF"/>
    <w:rsid w:val="00CB2A49"/>
    <w:rsid w:val="00CB2BED"/>
    <w:rsid w:val="00CB2CC7"/>
    <w:rsid w:val="00CB2DD4"/>
    <w:rsid w:val="00CB2EAE"/>
    <w:rsid w:val="00CB355B"/>
    <w:rsid w:val="00CB3583"/>
    <w:rsid w:val="00CB3EAC"/>
    <w:rsid w:val="00CB427C"/>
    <w:rsid w:val="00CB49C1"/>
    <w:rsid w:val="00CB4AD6"/>
    <w:rsid w:val="00CB5148"/>
    <w:rsid w:val="00CB5450"/>
    <w:rsid w:val="00CB54D0"/>
    <w:rsid w:val="00CB57B9"/>
    <w:rsid w:val="00CB6C8A"/>
    <w:rsid w:val="00CB6DD3"/>
    <w:rsid w:val="00CB7B69"/>
    <w:rsid w:val="00CB7F13"/>
    <w:rsid w:val="00CC0229"/>
    <w:rsid w:val="00CC0354"/>
    <w:rsid w:val="00CC05C3"/>
    <w:rsid w:val="00CC08CA"/>
    <w:rsid w:val="00CC0ADA"/>
    <w:rsid w:val="00CC1AA4"/>
    <w:rsid w:val="00CC3366"/>
    <w:rsid w:val="00CC344C"/>
    <w:rsid w:val="00CC3686"/>
    <w:rsid w:val="00CC3A66"/>
    <w:rsid w:val="00CC4231"/>
    <w:rsid w:val="00CC43D5"/>
    <w:rsid w:val="00CC4530"/>
    <w:rsid w:val="00CC4558"/>
    <w:rsid w:val="00CC4781"/>
    <w:rsid w:val="00CC48D1"/>
    <w:rsid w:val="00CC5619"/>
    <w:rsid w:val="00CC5BFA"/>
    <w:rsid w:val="00CC6200"/>
    <w:rsid w:val="00CC6212"/>
    <w:rsid w:val="00CC67C3"/>
    <w:rsid w:val="00CC698E"/>
    <w:rsid w:val="00CC70F7"/>
    <w:rsid w:val="00CC7112"/>
    <w:rsid w:val="00CC71EC"/>
    <w:rsid w:val="00CC78A2"/>
    <w:rsid w:val="00CC7997"/>
    <w:rsid w:val="00CC7B61"/>
    <w:rsid w:val="00CC7BC2"/>
    <w:rsid w:val="00CD0BEB"/>
    <w:rsid w:val="00CD1329"/>
    <w:rsid w:val="00CD14CD"/>
    <w:rsid w:val="00CD14F9"/>
    <w:rsid w:val="00CD1570"/>
    <w:rsid w:val="00CD17E2"/>
    <w:rsid w:val="00CD20CE"/>
    <w:rsid w:val="00CD2614"/>
    <w:rsid w:val="00CD305F"/>
    <w:rsid w:val="00CD3061"/>
    <w:rsid w:val="00CD316A"/>
    <w:rsid w:val="00CD3491"/>
    <w:rsid w:val="00CD3E10"/>
    <w:rsid w:val="00CD425E"/>
    <w:rsid w:val="00CD4266"/>
    <w:rsid w:val="00CD4572"/>
    <w:rsid w:val="00CD4725"/>
    <w:rsid w:val="00CD4B5A"/>
    <w:rsid w:val="00CD517E"/>
    <w:rsid w:val="00CD566A"/>
    <w:rsid w:val="00CD5E13"/>
    <w:rsid w:val="00CD69AE"/>
    <w:rsid w:val="00CD6AEC"/>
    <w:rsid w:val="00CD72F8"/>
    <w:rsid w:val="00CD7C8D"/>
    <w:rsid w:val="00CD7C96"/>
    <w:rsid w:val="00CD7FE8"/>
    <w:rsid w:val="00CE0527"/>
    <w:rsid w:val="00CE09AA"/>
    <w:rsid w:val="00CE0A90"/>
    <w:rsid w:val="00CE0D86"/>
    <w:rsid w:val="00CE11E4"/>
    <w:rsid w:val="00CE11E7"/>
    <w:rsid w:val="00CE154A"/>
    <w:rsid w:val="00CE2167"/>
    <w:rsid w:val="00CE22B6"/>
    <w:rsid w:val="00CE2730"/>
    <w:rsid w:val="00CE2997"/>
    <w:rsid w:val="00CE2BDB"/>
    <w:rsid w:val="00CE329F"/>
    <w:rsid w:val="00CE4030"/>
    <w:rsid w:val="00CE48F1"/>
    <w:rsid w:val="00CE4C75"/>
    <w:rsid w:val="00CE4D54"/>
    <w:rsid w:val="00CE5256"/>
    <w:rsid w:val="00CE62F2"/>
    <w:rsid w:val="00CE6806"/>
    <w:rsid w:val="00CE6A49"/>
    <w:rsid w:val="00CE6CD0"/>
    <w:rsid w:val="00CE7163"/>
    <w:rsid w:val="00CE71E2"/>
    <w:rsid w:val="00CE7404"/>
    <w:rsid w:val="00CF0B98"/>
    <w:rsid w:val="00CF0DE5"/>
    <w:rsid w:val="00CF1912"/>
    <w:rsid w:val="00CF2069"/>
    <w:rsid w:val="00CF225A"/>
    <w:rsid w:val="00CF28F1"/>
    <w:rsid w:val="00CF2E9E"/>
    <w:rsid w:val="00CF37C1"/>
    <w:rsid w:val="00CF3951"/>
    <w:rsid w:val="00CF3AB4"/>
    <w:rsid w:val="00CF3EC3"/>
    <w:rsid w:val="00CF4194"/>
    <w:rsid w:val="00CF4E71"/>
    <w:rsid w:val="00CF56A9"/>
    <w:rsid w:val="00CF5A4C"/>
    <w:rsid w:val="00CF5D39"/>
    <w:rsid w:val="00CF5F59"/>
    <w:rsid w:val="00CF730E"/>
    <w:rsid w:val="00CF7B8D"/>
    <w:rsid w:val="00D0037E"/>
    <w:rsid w:val="00D00501"/>
    <w:rsid w:val="00D011F5"/>
    <w:rsid w:val="00D01226"/>
    <w:rsid w:val="00D014A7"/>
    <w:rsid w:val="00D0159E"/>
    <w:rsid w:val="00D0170B"/>
    <w:rsid w:val="00D01E31"/>
    <w:rsid w:val="00D0286C"/>
    <w:rsid w:val="00D029B0"/>
    <w:rsid w:val="00D02CE6"/>
    <w:rsid w:val="00D0313E"/>
    <w:rsid w:val="00D0343C"/>
    <w:rsid w:val="00D03CE8"/>
    <w:rsid w:val="00D043DB"/>
    <w:rsid w:val="00D052E9"/>
    <w:rsid w:val="00D056AC"/>
    <w:rsid w:val="00D05A48"/>
    <w:rsid w:val="00D0688F"/>
    <w:rsid w:val="00D06B1E"/>
    <w:rsid w:val="00D06D32"/>
    <w:rsid w:val="00D074D7"/>
    <w:rsid w:val="00D07E7F"/>
    <w:rsid w:val="00D07ECD"/>
    <w:rsid w:val="00D10340"/>
    <w:rsid w:val="00D108F5"/>
    <w:rsid w:val="00D10978"/>
    <w:rsid w:val="00D11278"/>
    <w:rsid w:val="00D114B6"/>
    <w:rsid w:val="00D11EC5"/>
    <w:rsid w:val="00D12377"/>
    <w:rsid w:val="00D12C06"/>
    <w:rsid w:val="00D12E2D"/>
    <w:rsid w:val="00D1315E"/>
    <w:rsid w:val="00D13294"/>
    <w:rsid w:val="00D13F8C"/>
    <w:rsid w:val="00D14246"/>
    <w:rsid w:val="00D14301"/>
    <w:rsid w:val="00D14FFB"/>
    <w:rsid w:val="00D15642"/>
    <w:rsid w:val="00D15891"/>
    <w:rsid w:val="00D176F7"/>
    <w:rsid w:val="00D1796E"/>
    <w:rsid w:val="00D2067B"/>
    <w:rsid w:val="00D211DA"/>
    <w:rsid w:val="00D21572"/>
    <w:rsid w:val="00D2188C"/>
    <w:rsid w:val="00D21FCF"/>
    <w:rsid w:val="00D22007"/>
    <w:rsid w:val="00D220D3"/>
    <w:rsid w:val="00D220F4"/>
    <w:rsid w:val="00D223F9"/>
    <w:rsid w:val="00D22AE1"/>
    <w:rsid w:val="00D240F3"/>
    <w:rsid w:val="00D245F6"/>
    <w:rsid w:val="00D256CD"/>
    <w:rsid w:val="00D25811"/>
    <w:rsid w:val="00D25A7C"/>
    <w:rsid w:val="00D25FF4"/>
    <w:rsid w:val="00D263B5"/>
    <w:rsid w:val="00D2681E"/>
    <w:rsid w:val="00D26A29"/>
    <w:rsid w:val="00D272D0"/>
    <w:rsid w:val="00D274C7"/>
    <w:rsid w:val="00D279BB"/>
    <w:rsid w:val="00D30E7C"/>
    <w:rsid w:val="00D3141F"/>
    <w:rsid w:val="00D31B34"/>
    <w:rsid w:val="00D31C82"/>
    <w:rsid w:val="00D31DB0"/>
    <w:rsid w:val="00D324B0"/>
    <w:rsid w:val="00D325C7"/>
    <w:rsid w:val="00D32A9F"/>
    <w:rsid w:val="00D33522"/>
    <w:rsid w:val="00D336CB"/>
    <w:rsid w:val="00D338E8"/>
    <w:rsid w:val="00D345F7"/>
    <w:rsid w:val="00D34A05"/>
    <w:rsid w:val="00D3500C"/>
    <w:rsid w:val="00D357FA"/>
    <w:rsid w:val="00D35B68"/>
    <w:rsid w:val="00D35D6A"/>
    <w:rsid w:val="00D3645C"/>
    <w:rsid w:val="00D36706"/>
    <w:rsid w:val="00D36720"/>
    <w:rsid w:val="00D3692B"/>
    <w:rsid w:val="00D36FFD"/>
    <w:rsid w:val="00D37104"/>
    <w:rsid w:val="00D3772C"/>
    <w:rsid w:val="00D40654"/>
    <w:rsid w:val="00D40B5D"/>
    <w:rsid w:val="00D40D72"/>
    <w:rsid w:val="00D4118D"/>
    <w:rsid w:val="00D41360"/>
    <w:rsid w:val="00D4142E"/>
    <w:rsid w:val="00D41ABA"/>
    <w:rsid w:val="00D41C38"/>
    <w:rsid w:val="00D41F2F"/>
    <w:rsid w:val="00D4256D"/>
    <w:rsid w:val="00D425FD"/>
    <w:rsid w:val="00D4267C"/>
    <w:rsid w:val="00D42CB7"/>
    <w:rsid w:val="00D43085"/>
    <w:rsid w:val="00D43265"/>
    <w:rsid w:val="00D4337D"/>
    <w:rsid w:val="00D43E40"/>
    <w:rsid w:val="00D4423E"/>
    <w:rsid w:val="00D44305"/>
    <w:rsid w:val="00D445E4"/>
    <w:rsid w:val="00D4485E"/>
    <w:rsid w:val="00D455C9"/>
    <w:rsid w:val="00D45B9F"/>
    <w:rsid w:val="00D45C52"/>
    <w:rsid w:val="00D45DB5"/>
    <w:rsid w:val="00D45ED9"/>
    <w:rsid w:val="00D45F38"/>
    <w:rsid w:val="00D46510"/>
    <w:rsid w:val="00D46688"/>
    <w:rsid w:val="00D46709"/>
    <w:rsid w:val="00D46C6B"/>
    <w:rsid w:val="00D4774A"/>
    <w:rsid w:val="00D477B2"/>
    <w:rsid w:val="00D47A6B"/>
    <w:rsid w:val="00D47C3A"/>
    <w:rsid w:val="00D47E0E"/>
    <w:rsid w:val="00D50249"/>
    <w:rsid w:val="00D5058D"/>
    <w:rsid w:val="00D509F0"/>
    <w:rsid w:val="00D5152A"/>
    <w:rsid w:val="00D51606"/>
    <w:rsid w:val="00D51876"/>
    <w:rsid w:val="00D519E7"/>
    <w:rsid w:val="00D52315"/>
    <w:rsid w:val="00D525D9"/>
    <w:rsid w:val="00D53033"/>
    <w:rsid w:val="00D5398F"/>
    <w:rsid w:val="00D5480A"/>
    <w:rsid w:val="00D54B5D"/>
    <w:rsid w:val="00D54BBE"/>
    <w:rsid w:val="00D54D09"/>
    <w:rsid w:val="00D54DDF"/>
    <w:rsid w:val="00D55403"/>
    <w:rsid w:val="00D55486"/>
    <w:rsid w:val="00D554CA"/>
    <w:rsid w:val="00D55C2F"/>
    <w:rsid w:val="00D56025"/>
    <w:rsid w:val="00D561B9"/>
    <w:rsid w:val="00D57296"/>
    <w:rsid w:val="00D57643"/>
    <w:rsid w:val="00D576BB"/>
    <w:rsid w:val="00D57DCB"/>
    <w:rsid w:val="00D57F36"/>
    <w:rsid w:val="00D57F7F"/>
    <w:rsid w:val="00D60BF6"/>
    <w:rsid w:val="00D60D2E"/>
    <w:rsid w:val="00D60E16"/>
    <w:rsid w:val="00D61538"/>
    <w:rsid w:val="00D61583"/>
    <w:rsid w:val="00D61A26"/>
    <w:rsid w:val="00D62F87"/>
    <w:rsid w:val="00D632BA"/>
    <w:rsid w:val="00D63444"/>
    <w:rsid w:val="00D6419F"/>
    <w:rsid w:val="00D64848"/>
    <w:rsid w:val="00D64905"/>
    <w:rsid w:val="00D6498F"/>
    <w:rsid w:val="00D650F3"/>
    <w:rsid w:val="00D658E9"/>
    <w:rsid w:val="00D6638A"/>
    <w:rsid w:val="00D6685F"/>
    <w:rsid w:val="00D67726"/>
    <w:rsid w:val="00D70098"/>
    <w:rsid w:val="00D70271"/>
    <w:rsid w:val="00D708B7"/>
    <w:rsid w:val="00D70EC3"/>
    <w:rsid w:val="00D711E5"/>
    <w:rsid w:val="00D7163A"/>
    <w:rsid w:val="00D7189C"/>
    <w:rsid w:val="00D71EF9"/>
    <w:rsid w:val="00D726F9"/>
    <w:rsid w:val="00D73259"/>
    <w:rsid w:val="00D7386F"/>
    <w:rsid w:val="00D753BB"/>
    <w:rsid w:val="00D754A6"/>
    <w:rsid w:val="00D756B1"/>
    <w:rsid w:val="00D76075"/>
    <w:rsid w:val="00D7689F"/>
    <w:rsid w:val="00D76AA1"/>
    <w:rsid w:val="00D76D31"/>
    <w:rsid w:val="00D779F6"/>
    <w:rsid w:val="00D801A2"/>
    <w:rsid w:val="00D8083A"/>
    <w:rsid w:val="00D80DD8"/>
    <w:rsid w:val="00D81A28"/>
    <w:rsid w:val="00D821B0"/>
    <w:rsid w:val="00D825D8"/>
    <w:rsid w:val="00D82912"/>
    <w:rsid w:val="00D82DB7"/>
    <w:rsid w:val="00D832BA"/>
    <w:rsid w:val="00D83563"/>
    <w:rsid w:val="00D8373B"/>
    <w:rsid w:val="00D837DA"/>
    <w:rsid w:val="00D83E16"/>
    <w:rsid w:val="00D83FF8"/>
    <w:rsid w:val="00D8439D"/>
    <w:rsid w:val="00D8495E"/>
    <w:rsid w:val="00D84982"/>
    <w:rsid w:val="00D855CA"/>
    <w:rsid w:val="00D85E93"/>
    <w:rsid w:val="00D86502"/>
    <w:rsid w:val="00D8686C"/>
    <w:rsid w:val="00D86F81"/>
    <w:rsid w:val="00D87198"/>
    <w:rsid w:val="00D87635"/>
    <w:rsid w:val="00D876C2"/>
    <w:rsid w:val="00D878BD"/>
    <w:rsid w:val="00D90695"/>
    <w:rsid w:val="00D90AB9"/>
    <w:rsid w:val="00D920F7"/>
    <w:rsid w:val="00D92161"/>
    <w:rsid w:val="00D9238D"/>
    <w:rsid w:val="00D92605"/>
    <w:rsid w:val="00D92F62"/>
    <w:rsid w:val="00D9363F"/>
    <w:rsid w:val="00D93920"/>
    <w:rsid w:val="00D94330"/>
    <w:rsid w:val="00D946F5"/>
    <w:rsid w:val="00D94E50"/>
    <w:rsid w:val="00D95160"/>
    <w:rsid w:val="00D95217"/>
    <w:rsid w:val="00D95314"/>
    <w:rsid w:val="00D95BCB"/>
    <w:rsid w:val="00D95CED"/>
    <w:rsid w:val="00D96433"/>
    <w:rsid w:val="00D96915"/>
    <w:rsid w:val="00D96FBA"/>
    <w:rsid w:val="00D978DE"/>
    <w:rsid w:val="00DA00CC"/>
    <w:rsid w:val="00DA069C"/>
    <w:rsid w:val="00DA0726"/>
    <w:rsid w:val="00DA0C53"/>
    <w:rsid w:val="00DA166D"/>
    <w:rsid w:val="00DA1A38"/>
    <w:rsid w:val="00DA1E69"/>
    <w:rsid w:val="00DA2FC5"/>
    <w:rsid w:val="00DA32F7"/>
    <w:rsid w:val="00DA3661"/>
    <w:rsid w:val="00DA3ADA"/>
    <w:rsid w:val="00DA3C25"/>
    <w:rsid w:val="00DA3D54"/>
    <w:rsid w:val="00DA4545"/>
    <w:rsid w:val="00DA516D"/>
    <w:rsid w:val="00DA53A5"/>
    <w:rsid w:val="00DA57EF"/>
    <w:rsid w:val="00DA64F8"/>
    <w:rsid w:val="00DA6B25"/>
    <w:rsid w:val="00DA6B7F"/>
    <w:rsid w:val="00DA6C91"/>
    <w:rsid w:val="00DA6D8E"/>
    <w:rsid w:val="00DA6ECC"/>
    <w:rsid w:val="00DA7E8C"/>
    <w:rsid w:val="00DB0319"/>
    <w:rsid w:val="00DB08B3"/>
    <w:rsid w:val="00DB090C"/>
    <w:rsid w:val="00DB0ACC"/>
    <w:rsid w:val="00DB25B5"/>
    <w:rsid w:val="00DB2A13"/>
    <w:rsid w:val="00DB3434"/>
    <w:rsid w:val="00DB3652"/>
    <w:rsid w:val="00DB365F"/>
    <w:rsid w:val="00DB3BE0"/>
    <w:rsid w:val="00DB4FC4"/>
    <w:rsid w:val="00DB54E6"/>
    <w:rsid w:val="00DB6038"/>
    <w:rsid w:val="00DB6370"/>
    <w:rsid w:val="00DB6A53"/>
    <w:rsid w:val="00DB6F1F"/>
    <w:rsid w:val="00DB6F32"/>
    <w:rsid w:val="00DB7083"/>
    <w:rsid w:val="00DB70B6"/>
    <w:rsid w:val="00DB71B6"/>
    <w:rsid w:val="00DB72F7"/>
    <w:rsid w:val="00DB74C3"/>
    <w:rsid w:val="00DB761A"/>
    <w:rsid w:val="00DC0A34"/>
    <w:rsid w:val="00DC0CB3"/>
    <w:rsid w:val="00DC180E"/>
    <w:rsid w:val="00DC1E13"/>
    <w:rsid w:val="00DC1FC8"/>
    <w:rsid w:val="00DC23A2"/>
    <w:rsid w:val="00DC2734"/>
    <w:rsid w:val="00DC2E95"/>
    <w:rsid w:val="00DC2FA6"/>
    <w:rsid w:val="00DC3119"/>
    <w:rsid w:val="00DC339B"/>
    <w:rsid w:val="00DC3C09"/>
    <w:rsid w:val="00DC4093"/>
    <w:rsid w:val="00DC422A"/>
    <w:rsid w:val="00DC4606"/>
    <w:rsid w:val="00DC4663"/>
    <w:rsid w:val="00DC4AE0"/>
    <w:rsid w:val="00DC4B9F"/>
    <w:rsid w:val="00DC5112"/>
    <w:rsid w:val="00DC51ED"/>
    <w:rsid w:val="00DC526F"/>
    <w:rsid w:val="00DC530A"/>
    <w:rsid w:val="00DC58EF"/>
    <w:rsid w:val="00DC5C80"/>
    <w:rsid w:val="00DC5EFA"/>
    <w:rsid w:val="00DC5F29"/>
    <w:rsid w:val="00DC63D5"/>
    <w:rsid w:val="00DC6537"/>
    <w:rsid w:val="00DC6633"/>
    <w:rsid w:val="00DC667E"/>
    <w:rsid w:val="00DC6FD7"/>
    <w:rsid w:val="00DC744B"/>
    <w:rsid w:val="00DC783E"/>
    <w:rsid w:val="00DC7A6C"/>
    <w:rsid w:val="00DC7AEF"/>
    <w:rsid w:val="00DC7DC3"/>
    <w:rsid w:val="00DD03E6"/>
    <w:rsid w:val="00DD08D1"/>
    <w:rsid w:val="00DD0FAE"/>
    <w:rsid w:val="00DD12F0"/>
    <w:rsid w:val="00DD1B4A"/>
    <w:rsid w:val="00DD1CFE"/>
    <w:rsid w:val="00DD1D8E"/>
    <w:rsid w:val="00DD1DFC"/>
    <w:rsid w:val="00DD1F32"/>
    <w:rsid w:val="00DD2414"/>
    <w:rsid w:val="00DD2F30"/>
    <w:rsid w:val="00DD332B"/>
    <w:rsid w:val="00DD336D"/>
    <w:rsid w:val="00DD3BF6"/>
    <w:rsid w:val="00DD3C30"/>
    <w:rsid w:val="00DD45AC"/>
    <w:rsid w:val="00DD47B1"/>
    <w:rsid w:val="00DD51E9"/>
    <w:rsid w:val="00DD55DD"/>
    <w:rsid w:val="00DD59FB"/>
    <w:rsid w:val="00DD69C5"/>
    <w:rsid w:val="00DD6BEB"/>
    <w:rsid w:val="00DD6F4B"/>
    <w:rsid w:val="00DD7345"/>
    <w:rsid w:val="00DD76C9"/>
    <w:rsid w:val="00DD7A27"/>
    <w:rsid w:val="00DD7BBA"/>
    <w:rsid w:val="00DE0006"/>
    <w:rsid w:val="00DE0B60"/>
    <w:rsid w:val="00DE12D7"/>
    <w:rsid w:val="00DE2790"/>
    <w:rsid w:val="00DE2C6C"/>
    <w:rsid w:val="00DE2CDE"/>
    <w:rsid w:val="00DE3280"/>
    <w:rsid w:val="00DE3845"/>
    <w:rsid w:val="00DE39E1"/>
    <w:rsid w:val="00DE449C"/>
    <w:rsid w:val="00DE4B24"/>
    <w:rsid w:val="00DE4D00"/>
    <w:rsid w:val="00DE5022"/>
    <w:rsid w:val="00DE5C6C"/>
    <w:rsid w:val="00DE679B"/>
    <w:rsid w:val="00DE6B7B"/>
    <w:rsid w:val="00DE7040"/>
    <w:rsid w:val="00DE74A2"/>
    <w:rsid w:val="00DE759E"/>
    <w:rsid w:val="00DE7A10"/>
    <w:rsid w:val="00DE7C42"/>
    <w:rsid w:val="00DE7D58"/>
    <w:rsid w:val="00DF017F"/>
    <w:rsid w:val="00DF0B26"/>
    <w:rsid w:val="00DF0F84"/>
    <w:rsid w:val="00DF1462"/>
    <w:rsid w:val="00DF1627"/>
    <w:rsid w:val="00DF2590"/>
    <w:rsid w:val="00DF2E50"/>
    <w:rsid w:val="00DF33B3"/>
    <w:rsid w:val="00DF3681"/>
    <w:rsid w:val="00DF3AA2"/>
    <w:rsid w:val="00DF4BC0"/>
    <w:rsid w:val="00DF5026"/>
    <w:rsid w:val="00DF57E2"/>
    <w:rsid w:val="00DF5B6A"/>
    <w:rsid w:val="00DF644D"/>
    <w:rsid w:val="00DF6A2B"/>
    <w:rsid w:val="00E0044C"/>
    <w:rsid w:val="00E004FB"/>
    <w:rsid w:val="00E006AC"/>
    <w:rsid w:val="00E00F06"/>
    <w:rsid w:val="00E00FED"/>
    <w:rsid w:val="00E01507"/>
    <w:rsid w:val="00E0158E"/>
    <w:rsid w:val="00E018D7"/>
    <w:rsid w:val="00E019F8"/>
    <w:rsid w:val="00E0242B"/>
    <w:rsid w:val="00E03ABE"/>
    <w:rsid w:val="00E04688"/>
    <w:rsid w:val="00E0471F"/>
    <w:rsid w:val="00E04846"/>
    <w:rsid w:val="00E04AD3"/>
    <w:rsid w:val="00E04AE0"/>
    <w:rsid w:val="00E04EB1"/>
    <w:rsid w:val="00E0547B"/>
    <w:rsid w:val="00E05E7F"/>
    <w:rsid w:val="00E063EE"/>
    <w:rsid w:val="00E06B09"/>
    <w:rsid w:val="00E070B5"/>
    <w:rsid w:val="00E07264"/>
    <w:rsid w:val="00E0738A"/>
    <w:rsid w:val="00E1018D"/>
    <w:rsid w:val="00E10267"/>
    <w:rsid w:val="00E102C6"/>
    <w:rsid w:val="00E106D4"/>
    <w:rsid w:val="00E10A74"/>
    <w:rsid w:val="00E11E7E"/>
    <w:rsid w:val="00E1221B"/>
    <w:rsid w:val="00E126F2"/>
    <w:rsid w:val="00E12E9B"/>
    <w:rsid w:val="00E1356F"/>
    <w:rsid w:val="00E14082"/>
    <w:rsid w:val="00E1425F"/>
    <w:rsid w:val="00E15B3E"/>
    <w:rsid w:val="00E15B93"/>
    <w:rsid w:val="00E15E2D"/>
    <w:rsid w:val="00E16413"/>
    <w:rsid w:val="00E16548"/>
    <w:rsid w:val="00E16A50"/>
    <w:rsid w:val="00E17B33"/>
    <w:rsid w:val="00E20136"/>
    <w:rsid w:val="00E2099C"/>
    <w:rsid w:val="00E21412"/>
    <w:rsid w:val="00E21A25"/>
    <w:rsid w:val="00E22803"/>
    <w:rsid w:val="00E2286D"/>
    <w:rsid w:val="00E22D49"/>
    <w:rsid w:val="00E22ECB"/>
    <w:rsid w:val="00E22F01"/>
    <w:rsid w:val="00E2386A"/>
    <w:rsid w:val="00E239C1"/>
    <w:rsid w:val="00E24136"/>
    <w:rsid w:val="00E24610"/>
    <w:rsid w:val="00E24A3F"/>
    <w:rsid w:val="00E25233"/>
    <w:rsid w:val="00E2583C"/>
    <w:rsid w:val="00E25A20"/>
    <w:rsid w:val="00E2637F"/>
    <w:rsid w:val="00E26FBC"/>
    <w:rsid w:val="00E272C9"/>
    <w:rsid w:val="00E27B89"/>
    <w:rsid w:val="00E27D62"/>
    <w:rsid w:val="00E31E79"/>
    <w:rsid w:val="00E32204"/>
    <w:rsid w:val="00E3275C"/>
    <w:rsid w:val="00E327F3"/>
    <w:rsid w:val="00E32B40"/>
    <w:rsid w:val="00E32F5F"/>
    <w:rsid w:val="00E3330B"/>
    <w:rsid w:val="00E334A9"/>
    <w:rsid w:val="00E33654"/>
    <w:rsid w:val="00E33B92"/>
    <w:rsid w:val="00E3406A"/>
    <w:rsid w:val="00E349E4"/>
    <w:rsid w:val="00E34EC4"/>
    <w:rsid w:val="00E35122"/>
    <w:rsid w:val="00E351FC"/>
    <w:rsid w:val="00E35576"/>
    <w:rsid w:val="00E35BA8"/>
    <w:rsid w:val="00E35D34"/>
    <w:rsid w:val="00E36A29"/>
    <w:rsid w:val="00E36CC1"/>
    <w:rsid w:val="00E36E8F"/>
    <w:rsid w:val="00E36E97"/>
    <w:rsid w:val="00E36EEC"/>
    <w:rsid w:val="00E374E3"/>
    <w:rsid w:val="00E37AB4"/>
    <w:rsid w:val="00E37E20"/>
    <w:rsid w:val="00E4094A"/>
    <w:rsid w:val="00E41531"/>
    <w:rsid w:val="00E41546"/>
    <w:rsid w:val="00E41902"/>
    <w:rsid w:val="00E41BB9"/>
    <w:rsid w:val="00E41F4A"/>
    <w:rsid w:val="00E42271"/>
    <w:rsid w:val="00E427B2"/>
    <w:rsid w:val="00E42A16"/>
    <w:rsid w:val="00E42A1C"/>
    <w:rsid w:val="00E433C2"/>
    <w:rsid w:val="00E4364D"/>
    <w:rsid w:val="00E439D2"/>
    <w:rsid w:val="00E43E0F"/>
    <w:rsid w:val="00E44921"/>
    <w:rsid w:val="00E44AD0"/>
    <w:rsid w:val="00E455AF"/>
    <w:rsid w:val="00E45966"/>
    <w:rsid w:val="00E46185"/>
    <w:rsid w:val="00E46353"/>
    <w:rsid w:val="00E46F07"/>
    <w:rsid w:val="00E47FD4"/>
    <w:rsid w:val="00E502DC"/>
    <w:rsid w:val="00E5074D"/>
    <w:rsid w:val="00E51256"/>
    <w:rsid w:val="00E51DAE"/>
    <w:rsid w:val="00E523A4"/>
    <w:rsid w:val="00E5331F"/>
    <w:rsid w:val="00E535CB"/>
    <w:rsid w:val="00E53BDC"/>
    <w:rsid w:val="00E53ED5"/>
    <w:rsid w:val="00E54850"/>
    <w:rsid w:val="00E54B6F"/>
    <w:rsid w:val="00E550ED"/>
    <w:rsid w:val="00E5558B"/>
    <w:rsid w:val="00E55625"/>
    <w:rsid w:val="00E5571D"/>
    <w:rsid w:val="00E557F4"/>
    <w:rsid w:val="00E56521"/>
    <w:rsid w:val="00E5710B"/>
    <w:rsid w:val="00E57B23"/>
    <w:rsid w:val="00E6033E"/>
    <w:rsid w:val="00E60404"/>
    <w:rsid w:val="00E607C4"/>
    <w:rsid w:val="00E60DB6"/>
    <w:rsid w:val="00E61266"/>
    <w:rsid w:val="00E61B5F"/>
    <w:rsid w:val="00E61CEA"/>
    <w:rsid w:val="00E62309"/>
    <w:rsid w:val="00E6270D"/>
    <w:rsid w:val="00E62E95"/>
    <w:rsid w:val="00E63088"/>
    <w:rsid w:val="00E63317"/>
    <w:rsid w:val="00E638B6"/>
    <w:rsid w:val="00E64294"/>
    <w:rsid w:val="00E643CA"/>
    <w:rsid w:val="00E6500D"/>
    <w:rsid w:val="00E6506D"/>
    <w:rsid w:val="00E65188"/>
    <w:rsid w:val="00E65599"/>
    <w:rsid w:val="00E658A0"/>
    <w:rsid w:val="00E65946"/>
    <w:rsid w:val="00E65A8B"/>
    <w:rsid w:val="00E65C0F"/>
    <w:rsid w:val="00E65E8C"/>
    <w:rsid w:val="00E65ED4"/>
    <w:rsid w:val="00E6637B"/>
    <w:rsid w:val="00E66866"/>
    <w:rsid w:val="00E66B55"/>
    <w:rsid w:val="00E66B56"/>
    <w:rsid w:val="00E66D72"/>
    <w:rsid w:val="00E66DEE"/>
    <w:rsid w:val="00E67088"/>
    <w:rsid w:val="00E67125"/>
    <w:rsid w:val="00E67142"/>
    <w:rsid w:val="00E6783A"/>
    <w:rsid w:val="00E67AC0"/>
    <w:rsid w:val="00E67D9E"/>
    <w:rsid w:val="00E702D9"/>
    <w:rsid w:val="00E7038F"/>
    <w:rsid w:val="00E70D10"/>
    <w:rsid w:val="00E71439"/>
    <w:rsid w:val="00E719C6"/>
    <w:rsid w:val="00E71E3E"/>
    <w:rsid w:val="00E71EE3"/>
    <w:rsid w:val="00E71FB8"/>
    <w:rsid w:val="00E7229C"/>
    <w:rsid w:val="00E72571"/>
    <w:rsid w:val="00E72811"/>
    <w:rsid w:val="00E72870"/>
    <w:rsid w:val="00E73B29"/>
    <w:rsid w:val="00E74346"/>
    <w:rsid w:val="00E746B7"/>
    <w:rsid w:val="00E747F0"/>
    <w:rsid w:val="00E74838"/>
    <w:rsid w:val="00E74EA5"/>
    <w:rsid w:val="00E750F3"/>
    <w:rsid w:val="00E75615"/>
    <w:rsid w:val="00E75818"/>
    <w:rsid w:val="00E758BC"/>
    <w:rsid w:val="00E75EDB"/>
    <w:rsid w:val="00E761D8"/>
    <w:rsid w:val="00E76AA5"/>
    <w:rsid w:val="00E76BA0"/>
    <w:rsid w:val="00E77C02"/>
    <w:rsid w:val="00E77C34"/>
    <w:rsid w:val="00E80486"/>
    <w:rsid w:val="00E80A77"/>
    <w:rsid w:val="00E811B6"/>
    <w:rsid w:val="00E81671"/>
    <w:rsid w:val="00E83283"/>
    <w:rsid w:val="00E8371E"/>
    <w:rsid w:val="00E83F40"/>
    <w:rsid w:val="00E843CC"/>
    <w:rsid w:val="00E849CC"/>
    <w:rsid w:val="00E85901"/>
    <w:rsid w:val="00E86CB0"/>
    <w:rsid w:val="00E86E30"/>
    <w:rsid w:val="00E8730C"/>
    <w:rsid w:val="00E902D1"/>
    <w:rsid w:val="00E90971"/>
    <w:rsid w:val="00E90CCE"/>
    <w:rsid w:val="00E91188"/>
    <w:rsid w:val="00E92327"/>
    <w:rsid w:val="00E9268F"/>
    <w:rsid w:val="00E932C5"/>
    <w:rsid w:val="00E936BA"/>
    <w:rsid w:val="00E93E0D"/>
    <w:rsid w:val="00E94F2D"/>
    <w:rsid w:val="00E9530C"/>
    <w:rsid w:val="00E9562D"/>
    <w:rsid w:val="00E95C3C"/>
    <w:rsid w:val="00E95D36"/>
    <w:rsid w:val="00E9667C"/>
    <w:rsid w:val="00E96E16"/>
    <w:rsid w:val="00E97E3A"/>
    <w:rsid w:val="00EA0720"/>
    <w:rsid w:val="00EA087D"/>
    <w:rsid w:val="00EA1341"/>
    <w:rsid w:val="00EA1D33"/>
    <w:rsid w:val="00EA2205"/>
    <w:rsid w:val="00EA24FA"/>
    <w:rsid w:val="00EA2AC9"/>
    <w:rsid w:val="00EA2FC0"/>
    <w:rsid w:val="00EA3156"/>
    <w:rsid w:val="00EA34F0"/>
    <w:rsid w:val="00EA40DE"/>
    <w:rsid w:val="00EA515F"/>
    <w:rsid w:val="00EA568C"/>
    <w:rsid w:val="00EA5CB4"/>
    <w:rsid w:val="00EA6020"/>
    <w:rsid w:val="00EA67E0"/>
    <w:rsid w:val="00EA7D39"/>
    <w:rsid w:val="00EB0A8F"/>
    <w:rsid w:val="00EB0AEF"/>
    <w:rsid w:val="00EB11C8"/>
    <w:rsid w:val="00EB13D7"/>
    <w:rsid w:val="00EB258A"/>
    <w:rsid w:val="00EB26F2"/>
    <w:rsid w:val="00EB28D3"/>
    <w:rsid w:val="00EB2A18"/>
    <w:rsid w:val="00EB2DD3"/>
    <w:rsid w:val="00EB2EA3"/>
    <w:rsid w:val="00EB3584"/>
    <w:rsid w:val="00EB3B6D"/>
    <w:rsid w:val="00EB3D5D"/>
    <w:rsid w:val="00EB4552"/>
    <w:rsid w:val="00EB4566"/>
    <w:rsid w:val="00EB45AB"/>
    <w:rsid w:val="00EB45E6"/>
    <w:rsid w:val="00EB4B24"/>
    <w:rsid w:val="00EB5439"/>
    <w:rsid w:val="00EB5F59"/>
    <w:rsid w:val="00EB61A1"/>
    <w:rsid w:val="00EB6312"/>
    <w:rsid w:val="00EB67FF"/>
    <w:rsid w:val="00EB7B0A"/>
    <w:rsid w:val="00EB7DE4"/>
    <w:rsid w:val="00EC0789"/>
    <w:rsid w:val="00EC14BD"/>
    <w:rsid w:val="00EC195B"/>
    <w:rsid w:val="00EC1970"/>
    <w:rsid w:val="00EC1C16"/>
    <w:rsid w:val="00EC205E"/>
    <w:rsid w:val="00EC2360"/>
    <w:rsid w:val="00EC26FF"/>
    <w:rsid w:val="00EC289C"/>
    <w:rsid w:val="00EC2B6F"/>
    <w:rsid w:val="00EC3094"/>
    <w:rsid w:val="00EC34E4"/>
    <w:rsid w:val="00EC4308"/>
    <w:rsid w:val="00EC44E3"/>
    <w:rsid w:val="00EC49E8"/>
    <w:rsid w:val="00EC57CD"/>
    <w:rsid w:val="00EC5E69"/>
    <w:rsid w:val="00EC6313"/>
    <w:rsid w:val="00EC64B9"/>
    <w:rsid w:val="00EC686B"/>
    <w:rsid w:val="00EC6991"/>
    <w:rsid w:val="00EC6B41"/>
    <w:rsid w:val="00EC6E88"/>
    <w:rsid w:val="00EC76C1"/>
    <w:rsid w:val="00EC7B3F"/>
    <w:rsid w:val="00EC7B83"/>
    <w:rsid w:val="00EC7F55"/>
    <w:rsid w:val="00EC7FF7"/>
    <w:rsid w:val="00ED05F5"/>
    <w:rsid w:val="00ED0765"/>
    <w:rsid w:val="00ED10E9"/>
    <w:rsid w:val="00ED2228"/>
    <w:rsid w:val="00ED2A70"/>
    <w:rsid w:val="00ED2EE3"/>
    <w:rsid w:val="00ED2F8F"/>
    <w:rsid w:val="00ED2F9D"/>
    <w:rsid w:val="00ED316C"/>
    <w:rsid w:val="00ED340E"/>
    <w:rsid w:val="00ED3D73"/>
    <w:rsid w:val="00ED45C0"/>
    <w:rsid w:val="00ED4900"/>
    <w:rsid w:val="00ED4F14"/>
    <w:rsid w:val="00ED515C"/>
    <w:rsid w:val="00ED59DC"/>
    <w:rsid w:val="00ED60C8"/>
    <w:rsid w:val="00ED6154"/>
    <w:rsid w:val="00ED65E2"/>
    <w:rsid w:val="00ED6928"/>
    <w:rsid w:val="00ED696D"/>
    <w:rsid w:val="00ED6F09"/>
    <w:rsid w:val="00ED6FDF"/>
    <w:rsid w:val="00ED771E"/>
    <w:rsid w:val="00ED7C32"/>
    <w:rsid w:val="00EE0D00"/>
    <w:rsid w:val="00EE2119"/>
    <w:rsid w:val="00EE22DB"/>
    <w:rsid w:val="00EE2A2C"/>
    <w:rsid w:val="00EE34A9"/>
    <w:rsid w:val="00EE3515"/>
    <w:rsid w:val="00EE382B"/>
    <w:rsid w:val="00EE3830"/>
    <w:rsid w:val="00EE3991"/>
    <w:rsid w:val="00EE425C"/>
    <w:rsid w:val="00EE42BE"/>
    <w:rsid w:val="00EE4695"/>
    <w:rsid w:val="00EE46CA"/>
    <w:rsid w:val="00EE494C"/>
    <w:rsid w:val="00EE579C"/>
    <w:rsid w:val="00EE5FAD"/>
    <w:rsid w:val="00EE64F3"/>
    <w:rsid w:val="00EE67AA"/>
    <w:rsid w:val="00EE6A0B"/>
    <w:rsid w:val="00EE6A2B"/>
    <w:rsid w:val="00EE6BDB"/>
    <w:rsid w:val="00EE6D4A"/>
    <w:rsid w:val="00EE6E79"/>
    <w:rsid w:val="00EE7374"/>
    <w:rsid w:val="00EE7C12"/>
    <w:rsid w:val="00EE7E6C"/>
    <w:rsid w:val="00EF124B"/>
    <w:rsid w:val="00EF130D"/>
    <w:rsid w:val="00EF2085"/>
    <w:rsid w:val="00EF2414"/>
    <w:rsid w:val="00EF27B7"/>
    <w:rsid w:val="00EF2CB3"/>
    <w:rsid w:val="00EF2CC6"/>
    <w:rsid w:val="00EF3605"/>
    <w:rsid w:val="00EF3730"/>
    <w:rsid w:val="00EF3CAE"/>
    <w:rsid w:val="00EF3DD2"/>
    <w:rsid w:val="00EF4012"/>
    <w:rsid w:val="00EF4171"/>
    <w:rsid w:val="00EF42D4"/>
    <w:rsid w:val="00EF437E"/>
    <w:rsid w:val="00EF49C2"/>
    <w:rsid w:val="00EF4A99"/>
    <w:rsid w:val="00EF4B91"/>
    <w:rsid w:val="00EF4EA5"/>
    <w:rsid w:val="00EF609C"/>
    <w:rsid w:val="00EF700D"/>
    <w:rsid w:val="00EF7CE0"/>
    <w:rsid w:val="00EF7F8B"/>
    <w:rsid w:val="00F000BF"/>
    <w:rsid w:val="00F008BD"/>
    <w:rsid w:val="00F013AA"/>
    <w:rsid w:val="00F01C50"/>
    <w:rsid w:val="00F01D17"/>
    <w:rsid w:val="00F02E65"/>
    <w:rsid w:val="00F02FCE"/>
    <w:rsid w:val="00F031B8"/>
    <w:rsid w:val="00F03A5D"/>
    <w:rsid w:val="00F03ACD"/>
    <w:rsid w:val="00F03F8B"/>
    <w:rsid w:val="00F04047"/>
    <w:rsid w:val="00F045C8"/>
    <w:rsid w:val="00F0460C"/>
    <w:rsid w:val="00F04CBD"/>
    <w:rsid w:val="00F04D2D"/>
    <w:rsid w:val="00F04D6C"/>
    <w:rsid w:val="00F050B5"/>
    <w:rsid w:val="00F054C2"/>
    <w:rsid w:val="00F0581A"/>
    <w:rsid w:val="00F06121"/>
    <w:rsid w:val="00F06B97"/>
    <w:rsid w:val="00F071CB"/>
    <w:rsid w:val="00F07400"/>
    <w:rsid w:val="00F102F6"/>
    <w:rsid w:val="00F10975"/>
    <w:rsid w:val="00F11969"/>
    <w:rsid w:val="00F11A62"/>
    <w:rsid w:val="00F11B30"/>
    <w:rsid w:val="00F12221"/>
    <w:rsid w:val="00F12E02"/>
    <w:rsid w:val="00F13300"/>
    <w:rsid w:val="00F14505"/>
    <w:rsid w:val="00F145CE"/>
    <w:rsid w:val="00F14D48"/>
    <w:rsid w:val="00F1509B"/>
    <w:rsid w:val="00F1543C"/>
    <w:rsid w:val="00F15B0D"/>
    <w:rsid w:val="00F15CEC"/>
    <w:rsid w:val="00F15E2C"/>
    <w:rsid w:val="00F16231"/>
    <w:rsid w:val="00F164C5"/>
    <w:rsid w:val="00F16BA9"/>
    <w:rsid w:val="00F178B7"/>
    <w:rsid w:val="00F17A9D"/>
    <w:rsid w:val="00F17F06"/>
    <w:rsid w:val="00F20405"/>
    <w:rsid w:val="00F20CD0"/>
    <w:rsid w:val="00F213E9"/>
    <w:rsid w:val="00F21B9A"/>
    <w:rsid w:val="00F21C25"/>
    <w:rsid w:val="00F23069"/>
    <w:rsid w:val="00F23112"/>
    <w:rsid w:val="00F2340B"/>
    <w:rsid w:val="00F23670"/>
    <w:rsid w:val="00F23BC4"/>
    <w:rsid w:val="00F24348"/>
    <w:rsid w:val="00F248C6"/>
    <w:rsid w:val="00F26594"/>
    <w:rsid w:val="00F26951"/>
    <w:rsid w:val="00F27393"/>
    <w:rsid w:val="00F2799A"/>
    <w:rsid w:val="00F27F45"/>
    <w:rsid w:val="00F30200"/>
    <w:rsid w:val="00F307E3"/>
    <w:rsid w:val="00F31A77"/>
    <w:rsid w:val="00F31C1D"/>
    <w:rsid w:val="00F32175"/>
    <w:rsid w:val="00F32D98"/>
    <w:rsid w:val="00F32EE0"/>
    <w:rsid w:val="00F334F2"/>
    <w:rsid w:val="00F3386C"/>
    <w:rsid w:val="00F33CA5"/>
    <w:rsid w:val="00F34AB1"/>
    <w:rsid w:val="00F35AB8"/>
    <w:rsid w:val="00F35DC8"/>
    <w:rsid w:val="00F35F05"/>
    <w:rsid w:val="00F36174"/>
    <w:rsid w:val="00F36215"/>
    <w:rsid w:val="00F363DD"/>
    <w:rsid w:val="00F36653"/>
    <w:rsid w:val="00F36876"/>
    <w:rsid w:val="00F36C3F"/>
    <w:rsid w:val="00F36F62"/>
    <w:rsid w:val="00F37506"/>
    <w:rsid w:val="00F37689"/>
    <w:rsid w:val="00F376B3"/>
    <w:rsid w:val="00F37910"/>
    <w:rsid w:val="00F37CD0"/>
    <w:rsid w:val="00F406AB"/>
    <w:rsid w:val="00F40923"/>
    <w:rsid w:val="00F419ED"/>
    <w:rsid w:val="00F41BC3"/>
    <w:rsid w:val="00F41CBC"/>
    <w:rsid w:val="00F41ECA"/>
    <w:rsid w:val="00F4254D"/>
    <w:rsid w:val="00F42643"/>
    <w:rsid w:val="00F4297C"/>
    <w:rsid w:val="00F43D39"/>
    <w:rsid w:val="00F44793"/>
    <w:rsid w:val="00F44A8F"/>
    <w:rsid w:val="00F4507F"/>
    <w:rsid w:val="00F46405"/>
    <w:rsid w:val="00F46642"/>
    <w:rsid w:val="00F4728F"/>
    <w:rsid w:val="00F478C3"/>
    <w:rsid w:val="00F47A58"/>
    <w:rsid w:val="00F50518"/>
    <w:rsid w:val="00F51ABD"/>
    <w:rsid w:val="00F51BFE"/>
    <w:rsid w:val="00F5290D"/>
    <w:rsid w:val="00F5293E"/>
    <w:rsid w:val="00F53A2F"/>
    <w:rsid w:val="00F53A33"/>
    <w:rsid w:val="00F546CC"/>
    <w:rsid w:val="00F5475A"/>
    <w:rsid w:val="00F54F5F"/>
    <w:rsid w:val="00F54F67"/>
    <w:rsid w:val="00F553CB"/>
    <w:rsid w:val="00F5542E"/>
    <w:rsid w:val="00F557DB"/>
    <w:rsid w:val="00F55804"/>
    <w:rsid w:val="00F565C0"/>
    <w:rsid w:val="00F56D8C"/>
    <w:rsid w:val="00F57622"/>
    <w:rsid w:val="00F5784F"/>
    <w:rsid w:val="00F57E51"/>
    <w:rsid w:val="00F57E6F"/>
    <w:rsid w:val="00F60066"/>
    <w:rsid w:val="00F601BB"/>
    <w:rsid w:val="00F6024D"/>
    <w:rsid w:val="00F60789"/>
    <w:rsid w:val="00F613D4"/>
    <w:rsid w:val="00F6180F"/>
    <w:rsid w:val="00F61E9E"/>
    <w:rsid w:val="00F620C1"/>
    <w:rsid w:val="00F6223E"/>
    <w:rsid w:val="00F626E2"/>
    <w:rsid w:val="00F627E3"/>
    <w:rsid w:val="00F62946"/>
    <w:rsid w:val="00F62D22"/>
    <w:rsid w:val="00F62F08"/>
    <w:rsid w:val="00F62F28"/>
    <w:rsid w:val="00F62F4B"/>
    <w:rsid w:val="00F630FC"/>
    <w:rsid w:val="00F63418"/>
    <w:rsid w:val="00F635F5"/>
    <w:rsid w:val="00F64629"/>
    <w:rsid w:val="00F646FC"/>
    <w:rsid w:val="00F64914"/>
    <w:rsid w:val="00F64E1D"/>
    <w:rsid w:val="00F6508D"/>
    <w:rsid w:val="00F6533D"/>
    <w:rsid w:val="00F654C4"/>
    <w:rsid w:val="00F65953"/>
    <w:rsid w:val="00F65B4B"/>
    <w:rsid w:val="00F6600A"/>
    <w:rsid w:val="00F66A69"/>
    <w:rsid w:val="00F67B6A"/>
    <w:rsid w:val="00F7067F"/>
    <w:rsid w:val="00F707D3"/>
    <w:rsid w:val="00F709A9"/>
    <w:rsid w:val="00F71175"/>
    <w:rsid w:val="00F7124F"/>
    <w:rsid w:val="00F713AB"/>
    <w:rsid w:val="00F7160C"/>
    <w:rsid w:val="00F716B5"/>
    <w:rsid w:val="00F718E9"/>
    <w:rsid w:val="00F72071"/>
    <w:rsid w:val="00F7264D"/>
    <w:rsid w:val="00F726BD"/>
    <w:rsid w:val="00F7298F"/>
    <w:rsid w:val="00F72A03"/>
    <w:rsid w:val="00F73325"/>
    <w:rsid w:val="00F735E2"/>
    <w:rsid w:val="00F7546A"/>
    <w:rsid w:val="00F754EC"/>
    <w:rsid w:val="00F75593"/>
    <w:rsid w:val="00F75C82"/>
    <w:rsid w:val="00F76645"/>
    <w:rsid w:val="00F76AFA"/>
    <w:rsid w:val="00F77A50"/>
    <w:rsid w:val="00F805FB"/>
    <w:rsid w:val="00F80882"/>
    <w:rsid w:val="00F809E0"/>
    <w:rsid w:val="00F80A3E"/>
    <w:rsid w:val="00F8116A"/>
    <w:rsid w:val="00F819E8"/>
    <w:rsid w:val="00F81BB2"/>
    <w:rsid w:val="00F81D7E"/>
    <w:rsid w:val="00F82151"/>
    <w:rsid w:val="00F822E5"/>
    <w:rsid w:val="00F8284F"/>
    <w:rsid w:val="00F83AFA"/>
    <w:rsid w:val="00F84758"/>
    <w:rsid w:val="00F84AE5"/>
    <w:rsid w:val="00F84AF6"/>
    <w:rsid w:val="00F84BC2"/>
    <w:rsid w:val="00F8551A"/>
    <w:rsid w:val="00F85600"/>
    <w:rsid w:val="00F85A23"/>
    <w:rsid w:val="00F85B3F"/>
    <w:rsid w:val="00F86097"/>
    <w:rsid w:val="00F861CA"/>
    <w:rsid w:val="00F8666D"/>
    <w:rsid w:val="00F86786"/>
    <w:rsid w:val="00F86C5A"/>
    <w:rsid w:val="00F86CF6"/>
    <w:rsid w:val="00F86DE8"/>
    <w:rsid w:val="00F86FD4"/>
    <w:rsid w:val="00F87052"/>
    <w:rsid w:val="00F8783F"/>
    <w:rsid w:val="00F879F9"/>
    <w:rsid w:val="00F87BB5"/>
    <w:rsid w:val="00F9042B"/>
    <w:rsid w:val="00F909B0"/>
    <w:rsid w:val="00F90F6E"/>
    <w:rsid w:val="00F913A9"/>
    <w:rsid w:val="00F91521"/>
    <w:rsid w:val="00F92CD2"/>
    <w:rsid w:val="00F93B2D"/>
    <w:rsid w:val="00F941CA"/>
    <w:rsid w:val="00F9464A"/>
    <w:rsid w:val="00F947A4"/>
    <w:rsid w:val="00F94BFE"/>
    <w:rsid w:val="00F955B9"/>
    <w:rsid w:val="00F955E8"/>
    <w:rsid w:val="00F95886"/>
    <w:rsid w:val="00F95A55"/>
    <w:rsid w:val="00F95E0A"/>
    <w:rsid w:val="00F95F1D"/>
    <w:rsid w:val="00F965C5"/>
    <w:rsid w:val="00F968D1"/>
    <w:rsid w:val="00F97A85"/>
    <w:rsid w:val="00F97B6D"/>
    <w:rsid w:val="00FA0568"/>
    <w:rsid w:val="00FA0BA5"/>
    <w:rsid w:val="00FA0E30"/>
    <w:rsid w:val="00FA1074"/>
    <w:rsid w:val="00FA1843"/>
    <w:rsid w:val="00FA187C"/>
    <w:rsid w:val="00FA1AE9"/>
    <w:rsid w:val="00FA1FB4"/>
    <w:rsid w:val="00FA2082"/>
    <w:rsid w:val="00FA218F"/>
    <w:rsid w:val="00FA2DCD"/>
    <w:rsid w:val="00FA360C"/>
    <w:rsid w:val="00FA41EA"/>
    <w:rsid w:val="00FA464A"/>
    <w:rsid w:val="00FA4BAA"/>
    <w:rsid w:val="00FA4D97"/>
    <w:rsid w:val="00FA4E7C"/>
    <w:rsid w:val="00FA52A7"/>
    <w:rsid w:val="00FA549E"/>
    <w:rsid w:val="00FA5A9C"/>
    <w:rsid w:val="00FA5CF5"/>
    <w:rsid w:val="00FA5DDC"/>
    <w:rsid w:val="00FA62C2"/>
    <w:rsid w:val="00FA63AD"/>
    <w:rsid w:val="00FA65C6"/>
    <w:rsid w:val="00FA6DC3"/>
    <w:rsid w:val="00FA71BC"/>
    <w:rsid w:val="00FA74F3"/>
    <w:rsid w:val="00FA794F"/>
    <w:rsid w:val="00FA7BDE"/>
    <w:rsid w:val="00FA7DF1"/>
    <w:rsid w:val="00FB0181"/>
    <w:rsid w:val="00FB0892"/>
    <w:rsid w:val="00FB097F"/>
    <w:rsid w:val="00FB168A"/>
    <w:rsid w:val="00FB2EDF"/>
    <w:rsid w:val="00FB3164"/>
    <w:rsid w:val="00FB32C6"/>
    <w:rsid w:val="00FB3A7E"/>
    <w:rsid w:val="00FB3D0A"/>
    <w:rsid w:val="00FB3DFA"/>
    <w:rsid w:val="00FB40B3"/>
    <w:rsid w:val="00FB47C3"/>
    <w:rsid w:val="00FB4F16"/>
    <w:rsid w:val="00FB4F1B"/>
    <w:rsid w:val="00FB58FC"/>
    <w:rsid w:val="00FB5963"/>
    <w:rsid w:val="00FB6AE1"/>
    <w:rsid w:val="00FB6C94"/>
    <w:rsid w:val="00FB722D"/>
    <w:rsid w:val="00FB753C"/>
    <w:rsid w:val="00FB790B"/>
    <w:rsid w:val="00FC05C3"/>
    <w:rsid w:val="00FC0655"/>
    <w:rsid w:val="00FC08EC"/>
    <w:rsid w:val="00FC0ADE"/>
    <w:rsid w:val="00FC0C87"/>
    <w:rsid w:val="00FC1881"/>
    <w:rsid w:val="00FC20F1"/>
    <w:rsid w:val="00FC217F"/>
    <w:rsid w:val="00FC22C4"/>
    <w:rsid w:val="00FC28F7"/>
    <w:rsid w:val="00FC2B55"/>
    <w:rsid w:val="00FC2BA1"/>
    <w:rsid w:val="00FC3136"/>
    <w:rsid w:val="00FC3262"/>
    <w:rsid w:val="00FC37C4"/>
    <w:rsid w:val="00FC394B"/>
    <w:rsid w:val="00FC44A8"/>
    <w:rsid w:val="00FC454E"/>
    <w:rsid w:val="00FC4AD1"/>
    <w:rsid w:val="00FC524A"/>
    <w:rsid w:val="00FC53FA"/>
    <w:rsid w:val="00FC64C5"/>
    <w:rsid w:val="00FC7032"/>
    <w:rsid w:val="00FC72CC"/>
    <w:rsid w:val="00FC73A2"/>
    <w:rsid w:val="00FC7B52"/>
    <w:rsid w:val="00FD02BA"/>
    <w:rsid w:val="00FD06DD"/>
    <w:rsid w:val="00FD113E"/>
    <w:rsid w:val="00FD15AF"/>
    <w:rsid w:val="00FD15B3"/>
    <w:rsid w:val="00FD2392"/>
    <w:rsid w:val="00FD2420"/>
    <w:rsid w:val="00FD272B"/>
    <w:rsid w:val="00FD2B04"/>
    <w:rsid w:val="00FD33F4"/>
    <w:rsid w:val="00FD38B9"/>
    <w:rsid w:val="00FD39FE"/>
    <w:rsid w:val="00FD45A4"/>
    <w:rsid w:val="00FD50CC"/>
    <w:rsid w:val="00FD5EB0"/>
    <w:rsid w:val="00FD61A9"/>
    <w:rsid w:val="00FD6239"/>
    <w:rsid w:val="00FD67E0"/>
    <w:rsid w:val="00FD6AEB"/>
    <w:rsid w:val="00FD6F2D"/>
    <w:rsid w:val="00FD75B7"/>
    <w:rsid w:val="00FD75B8"/>
    <w:rsid w:val="00FD75CE"/>
    <w:rsid w:val="00FD777D"/>
    <w:rsid w:val="00FD77B9"/>
    <w:rsid w:val="00FE051B"/>
    <w:rsid w:val="00FE078D"/>
    <w:rsid w:val="00FE086D"/>
    <w:rsid w:val="00FE0C47"/>
    <w:rsid w:val="00FE0FA8"/>
    <w:rsid w:val="00FE1100"/>
    <w:rsid w:val="00FE199E"/>
    <w:rsid w:val="00FE23AB"/>
    <w:rsid w:val="00FE2A3A"/>
    <w:rsid w:val="00FE2CF4"/>
    <w:rsid w:val="00FE30FE"/>
    <w:rsid w:val="00FE3252"/>
    <w:rsid w:val="00FE4028"/>
    <w:rsid w:val="00FE41C8"/>
    <w:rsid w:val="00FE5772"/>
    <w:rsid w:val="00FE5EB6"/>
    <w:rsid w:val="00FE5F9D"/>
    <w:rsid w:val="00FE6498"/>
    <w:rsid w:val="00FE6A9F"/>
    <w:rsid w:val="00FE6B3B"/>
    <w:rsid w:val="00FE6DFA"/>
    <w:rsid w:val="00FE7A10"/>
    <w:rsid w:val="00FF08AB"/>
    <w:rsid w:val="00FF0981"/>
    <w:rsid w:val="00FF0AA4"/>
    <w:rsid w:val="00FF0AB9"/>
    <w:rsid w:val="00FF0C80"/>
    <w:rsid w:val="00FF12AD"/>
    <w:rsid w:val="00FF1CEA"/>
    <w:rsid w:val="00FF1E93"/>
    <w:rsid w:val="00FF2144"/>
    <w:rsid w:val="00FF2198"/>
    <w:rsid w:val="00FF2704"/>
    <w:rsid w:val="00FF296C"/>
    <w:rsid w:val="00FF2C0F"/>
    <w:rsid w:val="00FF2C81"/>
    <w:rsid w:val="00FF3915"/>
    <w:rsid w:val="00FF3B60"/>
    <w:rsid w:val="00FF3C22"/>
    <w:rsid w:val="00FF3F60"/>
    <w:rsid w:val="00FF42ED"/>
    <w:rsid w:val="00FF45A3"/>
    <w:rsid w:val="00FF4680"/>
    <w:rsid w:val="00FF4951"/>
    <w:rsid w:val="00FF49A4"/>
    <w:rsid w:val="00FF522A"/>
    <w:rsid w:val="00FF5598"/>
    <w:rsid w:val="00FF660C"/>
    <w:rsid w:val="00FF6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footnote reference" w:uiPriority="99"/>
    <w:lsdException w:name="toa heading" w:semiHidden="1"/>
    <w:lsdException w:name="Title" w:qFormat="1"/>
    <w:lsdException w:name="Body Text" w:uiPriority="99"/>
    <w:lsdException w:name="Body Text Indent" w:uiPriority="99"/>
    <w:lsdException w:name="Subtitle" w:qFormat="1"/>
    <w:lsdException w:name="Body Text 3" w:semiHidden="1"/>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atentStyles>
  <w:style w:type="paragraph" w:default="1" w:styleId="aa">
    <w:name w:val="Normal"/>
    <w:qFormat/>
    <w:rsid w:val="00584911"/>
    <w:pPr>
      <w:ind w:firstLine="709"/>
      <w:jc w:val="both"/>
    </w:pPr>
    <w:rPr>
      <w:sz w:val="28"/>
      <w:szCs w:val="28"/>
    </w:rPr>
  </w:style>
  <w:style w:type="paragraph" w:styleId="12">
    <w:name w:val="heading 1"/>
    <w:aliases w:val="БЛОК,Заголовок 1 Знак Знак,Заголовок 1 Знак Знак Знак,Глава 1,Заголовок биораз,Caaieiaie aei?ac,OG Heading 1,Head 1,????????? 1,HTA Überschrift 1,Heading 1 - Bid,Heading 1 - Bid1,Heading 1 - Bid2,Heading 1 - Bid3,Heading 1 - Bid4"/>
    <w:basedOn w:val="17"/>
    <w:next w:val="aa"/>
    <w:link w:val="18"/>
    <w:autoRedefine/>
    <w:qFormat/>
    <w:rsid w:val="00B52160"/>
    <w:pPr>
      <w:pageBreakBefore/>
      <w:numPr>
        <w:numId w:val="37"/>
      </w:numPr>
      <w:suppressAutoHyphens w:val="0"/>
      <w:spacing w:before="200" w:after="60"/>
      <w:jc w:val="center"/>
      <w:outlineLvl w:val="0"/>
    </w:pPr>
    <w:rPr>
      <w:bCs/>
      <w:szCs w:val="26"/>
      <w:lang w:val="x-none" w:eastAsia="x-none"/>
    </w:rPr>
  </w:style>
  <w:style w:type="paragraph" w:styleId="21">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а,EIA H2,- 1.1,Section,H2,OG Heading 2,h2,Заголовок 1 Знак + 14 pt Знак,1.1. Caaieiaie 2"/>
    <w:basedOn w:val="aa"/>
    <w:next w:val="aa"/>
    <w:link w:val="25"/>
    <w:autoRedefine/>
    <w:qFormat/>
    <w:rsid w:val="000857D2"/>
    <w:pPr>
      <w:keepNext/>
      <w:numPr>
        <w:ilvl w:val="1"/>
        <w:numId w:val="37"/>
      </w:numPr>
      <w:spacing w:before="200" w:after="60"/>
      <w:jc w:val="center"/>
      <w:outlineLvl w:val="1"/>
    </w:pPr>
    <w:rPr>
      <w:b/>
      <w:bCs/>
      <w:szCs w:val="26"/>
      <w:lang w:val="x-none" w:eastAsia="x-none"/>
    </w:rPr>
  </w:style>
  <w:style w:type="paragraph" w:styleId="30">
    <w:name w:val="heading 3"/>
    <w:aliases w:val="ПодЗаголовок,1.1.1.  Заголовок.,OG Heading 3 + По левому краю,Междустр.интерв...,OG Heading 3,H3,h3,- 1.1.1 Знак,.1.1 Знак,- 1.1.1,.1.1,Заголовок 3 Знак1 Знак,Заголовок 3 Знак Знак Знак,Заголовок 3 Знак2 Знак Знак Знак,Minor Знак, Знак3"/>
    <w:basedOn w:val="aa"/>
    <w:next w:val="aa"/>
    <w:link w:val="31"/>
    <w:qFormat/>
    <w:rsid w:val="00C64041"/>
    <w:pPr>
      <w:keepNext/>
      <w:numPr>
        <w:ilvl w:val="2"/>
        <w:numId w:val="37"/>
      </w:numPr>
      <w:spacing w:before="120" w:after="120"/>
      <w:outlineLvl w:val="2"/>
    </w:pPr>
    <w:rPr>
      <w:rFonts w:cs="Arial"/>
      <w:b/>
      <w:bCs/>
      <w:iCs/>
      <w:szCs w:val="26"/>
    </w:rPr>
  </w:style>
  <w:style w:type="paragraph" w:styleId="4">
    <w:name w:val="heading 4"/>
    <w:aliases w:val="Заголовок 4ТАБЛИЦ,OG Heading 4,Заголовок 4 (Приложение),Заг. Схем,Заг. Схемы,HTA Überschrift 4,Sub-Minor,Heading 4 - Bid,Level 2 - a, Знак12"/>
    <w:basedOn w:val="aa"/>
    <w:next w:val="aa"/>
    <w:link w:val="40"/>
    <w:qFormat/>
    <w:rsid w:val="001F691E"/>
    <w:pPr>
      <w:keepNext/>
      <w:shd w:val="clear" w:color="auto" w:fill="FFFFFF"/>
      <w:tabs>
        <w:tab w:val="left" w:pos="6480"/>
      </w:tabs>
      <w:spacing w:before="379" w:line="221" w:lineRule="exact"/>
      <w:ind w:right="-83"/>
      <w:outlineLvl w:val="3"/>
    </w:pPr>
    <w:rPr>
      <w:bCs/>
      <w:i/>
      <w:u w:val="single"/>
    </w:rPr>
  </w:style>
  <w:style w:type="paragraph" w:styleId="5">
    <w:name w:val="heading 5"/>
    <w:aliases w:val="OG Appendix,HTA Überschrift 5,Level 3 - i, Знак11"/>
    <w:basedOn w:val="aa"/>
    <w:next w:val="aa"/>
    <w:link w:val="50"/>
    <w:qFormat/>
    <w:rsid w:val="001F691E"/>
    <w:pPr>
      <w:spacing w:before="240" w:after="60"/>
      <w:outlineLvl w:val="4"/>
    </w:pPr>
    <w:rPr>
      <w:b/>
      <w:bCs/>
      <w:i/>
      <w:iCs/>
      <w:sz w:val="26"/>
      <w:szCs w:val="26"/>
    </w:rPr>
  </w:style>
  <w:style w:type="paragraph" w:styleId="60">
    <w:name w:val="heading 6"/>
    <w:aliases w:val="OG Distribution,Legal Level 1., Знак10"/>
    <w:basedOn w:val="aa"/>
    <w:next w:val="aa"/>
    <w:link w:val="61"/>
    <w:qFormat/>
    <w:rsid w:val="001F691E"/>
    <w:pPr>
      <w:spacing w:before="240" w:after="60"/>
      <w:outlineLvl w:val="5"/>
    </w:pPr>
    <w:rPr>
      <w:b/>
      <w:bCs/>
      <w:sz w:val="22"/>
      <w:szCs w:val="22"/>
    </w:rPr>
  </w:style>
  <w:style w:type="paragraph" w:styleId="7">
    <w:name w:val="heading 7"/>
    <w:aliases w:val="Legal Level 1.1., Знак9"/>
    <w:basedOn w:val="aa"/>
    <w:next w:val="aa"/>
    <w:link w:val="70"/>
    <w:qFormat/>
    <w:rsid w:val="001F691E"/>
    <w:pPr>
      <w:keepNext/>
      <w:outlineLvl w:val="6"/>
    </w:pPr>
    <w:rPr>
      <w:szCs w:val="20"/>
    </w:rPr>
  </w:style>
  <w:style w:type="paragraph" w:styleId="8">
    <w:name w:val="heading 8"/>
    <w:aliases w:val="Legal Level 1.1.1., Знак8"/>
    <w:basedOn w:val="aa"/>
    <w:next w:val="aa"/>
    <w:link w:val="80"/>
    <w:qFormat/>
    <w:rsid w:val="001F691E"/>
    <w:pPr>
      <w:keepNext/>
      <w:tabs>
        <w:tab w:val="left" w:pos="6480"/>
      </w:tabs>
      <w:ind w:firstLine="720"/>
      <w:jc w:val="right"/>
      <w:outlineLvl w:val="7"/>
    </w:pPr>
    <w:rPr>
      <w:b/>
    </w:rPr>
  </w:style>
  <w:style w:type="paragraph" w:styleId="9">
    <w:name w:val="heading 9"/>
    <w:aliases w:val="Legal Level 1.1.1.1.,Заголовок 9 Знак Знак,Заголовок 9 Знак Знак Знак, Знак7"/>
    <w:basedOn w:val="aa"/>
    <w:next w:val="aa"/>
    <w:link w:val="90"/>
    <w:qFormat/>
    <w:rsid w:val="001F691E"/>
    <w:pPr>
      <w:keepNext/>
      <w:ind w:left="57" w:right="57"/>
      <w:outlineLvl w:val="8"/>
    </w:pPr>
    <w:rPr>
      <w:b/>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customStyle="1" w:styleId="ae">
    <w:name w:val="Знак"/>
    <w:basedOn w:val="aa"/>
    <w:semiHidden/>
    <w:rsid w:val="001F691E"/>
    <w:rPr>
      <w:rFonts w:ascii="Verdana" w:hAnsi="Verdana" w:cs="Verdana"/>
      <w:sz w:val="20"/>
      <w:szCs w:val="20"/>
      <w:lang w:val="en-US" w:eastAsia="en-US"/>
    </w:rPr>
  </w:style>
  <w:style w:type="paragraph" w:styleId="26">
    <w:name w:val="Body Text Indent 2"/>
    <w:aliases w:val=" Знак Знак Знак Знак Знак, Знак Знак Знак Знак Знак Знак,Знак Знак Знак Знак Знак,Знак Знак Знак Знак Знак Знак,Знак Знак Знак Знак5,Знак Знак Знак Знак Знак Знак Знак Знак Знак Знак Знак"/>
    <w:basedOn w:val="aa"/>
    <w:link w:val="27"/>
    <w:uiPriority w:val="99"/>
    <w:rsid w:val="001F691E"/>
    <w:pPr>
      <w:autoSpaceDE w:val="0"/>
      <w:autoSpaceDN w:val="0"/>
      <w:ind w:firstLine="720"/>
    </w:pPr>
  </w:style>
  <w:style w:type="paragraph" w:customStyle="1" w:styleId="28">
    <w:name w:val="заголовок 2"/>
    <w:basedOn w:val="aa"/>
    <w:next w:val="aa"/>
    <w:semiHidden/>
    <w:rsid w:val="001F691E"/>
    <w:pPr>
      <w:keepNext/>
      <w:autoSpaceDE w:val="0"/>
      <w:autoSpaceDN w:val="0"/>
      <w:ind w:firstLine="720"/>
      <w:jc w:val="right"/>
    </w:pPr>
    <w:rPr>
      <w:i/>
      <w:iCs/>
      <w:sz w:val="20"/>
      <w:szCs w:val="20"/>
    </w:rPr>
  </w:style>
  <w:style w:type="paragraph" w:styleId="41">
    <w:name w:val="toc 4"/>
    <w:basedOn w:val="aa"/>
    <w:next w:val="aa"/>
    <w:autoRedefine/>
    <w:uiPriority w:val="39"/>
    <w:rsid w:val="00E42A16"/>
    <w:pPr>
      <w:ind w:left="480"/>
    </w:pPr>
    <w:rPr>
      <w:sz w:val="20"/>
      <w:szCs w:val="20"/>
    </w:rPr>
  </w:style>
  <w:style w:type="paragraph" w:styleId="af">
    <w:name w:val="Body Text"/>
    <w:aliases w:val="Знак1 Знак, Знак1 Знак"/>
    <w:basedOn w:val="aa"/>
    <w:link w:val="19"/>
    <w:uiPriority w:val="99"/>
    <w:rsid w:val="001F691E"/>
    <w:pPr>
      <w:spacing w:after="120"/>
    </w:pPr>
  </w:style>
  <w:style w:type="paragraph" w:styleId="af0">
    <w:name w:val="Normal (Web)"/>
    <w:aliases w:val="Обычный (веб)3,Обычный (Web)"/>
    <w:basedOn w:val="aa"/>
    <w:semiHidden/>
    <w:rsid w:val="001F691E"/>
    <w:pPr>
      <w:ind w:firstLine="150"/>
    </w:pPr>
    <w:rPr>
      <w:rFonts w:ascii="Tahoma" w:hAnsi="Tahoma" w:cs="Tahoma"/>
    </w:rPr>
  </w:style>
  <w:style w:type="paragraph" w:customStyle="1" w:styleId="af1">
    <w:name w:val="прочие заголовки"/>
    <w:basedOn w:val="aa"/>
    <w:rsid w:val="001F691E"/>
    <w:pPr>
      <w:spacing w:before="120" w:after="60"/>
    </w:pPr>
    <w:rPr>
      <w:rFonts w:ascii="Bookman Old Style" w:hAnsi="Bookman Old Style"/>
      <w:b/>
      <w:spacing w:val="-10"/>
      <w:w w:val="90"/>
      <w:sz w:val="22"/>
    </w:rPr>
  </w:style>
  <w:style w:type="paragraph" w:styleId="af2">
    <w:name w:val="Body Text Indent"/>
    <w:basedOn w:val="aa"/>
    <w:link w:val="af3"/>
    <w:uiPriority w:val="99"/>
    <w:rsid w:val="001F691E"/>
    <w:pPr>
      <w:spacing w:after="120"/>
      <w:ind w:left="283"/>
    </w:pPr>
  </w:style>
  <w:style w:type="paragraph" w:customStyle="1" w:styleId="af4">
    <w:name w:val="Знак"/>
    <w:basedOn w:val="aa"/>
    <w:rsid w:val="001F691E"/>
    <w:rPr>
      <w:rFonts w:ascii="Verdana" w:hAnsi="Verdana" w:cs="Verdana"/>
      <w:sz w:val="20"/>
      <w:szCs w:val="20"/>
      <w:lang w:val="en-US" w:eastAsia="en-US"/>
    </w:rPr>
  </w:style>
  <w:style w:type="paragraph" w:customStyle="1" w:styleId="ConsCell">
    <w:name w:val="ConsCell"/>
    <w:semiHidden/>
    <w:rsid w:val="001F691E"/>
    <w:pPr>
      <w:widowControl w:val="0"/>
      <w:autoSpaceDE w:val="0"/>
      <w:autoSpaceDN w:val="0"/>
      <w:adjustRightInd w:val="0"/>
      <w:ind w:firstLine="709"/>
    </w:pPr>
    <w:rPr>
      <w:rFonts w:ascii="Arial" w:hAnsi="Arial" w:cs="Arial"/>
      <w:sz w:val="28"/>
      <w:szCs w:val="28"/>
    </w:rPr>
  </w:style>
  <w:style w:type="character" w:styleId="af5">
    <w:name w:val="page number"/>
    <w:basedOn w:val="ab"/>
    <w:rsid w:val="001F691E"/>
  </w:style>
  <w:style w:type="paragraph" w:customStyle="1" w:styleId="af6">
    <w:name w:val="Знак Знак Знак Знак"/>
    <w:basedOn w:val="aa"/>
    <w:semiHidden/>
    <w:rsid w:val="001F691E"/>
    <w:rPr>
      <w:rFonts w:ascii="Verdana" w:hAnsi="Verdana" w:cs="Verdana"/>
      <w:sz w:val="20"/>
      <w:szCs w:val="20"/>
      <w:lang w:val="en-US" w:eastAsia="en-US"/>
    </w:rPr>
  </w:style>
  <w:style w:type="character" w:styleId="af7">
    <w:name w:val="Hyperlink"/>
    <w:uiPriority w:val="99"/>
    <w:rsid w:val="001F691E"/>
    <w:rPr>
      <w:color w:val="0000FF"/>
      <w:u w:val="single"/>
    </w:rPr>
  </w:style>
  <w:style w:type="character" w:customStyle="1" w:styleId="29">
    <w:name w:val="Основной текст 2 Знак"/>
    <w:rsid w:val="001F691E"/>
    <w:rPr>
      <w:rFonts w:ascii="Bookman Old Style" w:hAnsi="Bookman Old Style"/>
    </w:rPr>
  </w:style>
  <w:style w:type="paragraph" w:customStyle="1" w:styleId="ConsPlusNormal">
    <w:name w:val="ConsPlusNormal"/>
    <w:link w:val="ConsPlusNormal0"/>
    <w:rsid w:val="001F691E"/>
    <w:pPr>
      <w:widowControl w:val="0"/>
      <w:autoSpaceDE w:val="0"/>
      <w:autoSpaceDN w:val="0"/>
      <w:adjustRightInd w:val="0"/>
      <w:ind w:firstLine="720"/>
    </w:pPr>
    <w:rPr>
      <w:rFonts w:ascii="Arial" w:hAnsi="Arial" w:cs="Arial"/>
      <w:sz w:val="28"/>
      <w:szCs w:val="28"/>
    </w:rPr>
  </w:style>
  <w:style w:type="character" w:customStyle="1" w:styleId="af8">
    <w:name w:val="Заголовок раздела Знак"/>
    <w:link w:val="af9"/>
    <w:rsid w:val="00D84982"/>
    <w:rPr>
      <w:b/>
      <w:bCs/>
      <w:caps/>
      <w:sz w:val="28"/>
      <w:szCs w:val="26"/>
      <w:lang w:val="x-none" w:eastAsia="x-none"/>
    </w:rPr>
  </w:style>
  <w:style w:type="character" w:customStyle="1" w:styleId="afa">
    <w:name w:val="Заголовок Знак"/>
    <w:link w:val="afb"/>
    <w:rsid w:val="00580971"/>
    <w:rPr>
      <w:b/>
      <w:bCs/>
      <w:caps/>
      <w:sz w:val="28"/>
      <w:szCs w:val="26"/>
      <w:lang w:val="x-none" w:eastAsia="x-none"/>
    </w:rPr>
  </w:style>
  <w:style w:type="paragraph" w:customStyle="1" w:styleId="afc">
    <w:name w:val="Таблица_Центр"/>
    <w:basedOn w:val="aa"/>
    <w:next w:val="aa"/>
    <w:link w:val="afd"/>
    <w:autoRedefine/>
    <w:rsid w:val="005B0DBB"/>
    <w:pPr>
      <w:ind w:firstLine="0"/>
      <w:jc w:val="center"/>
    </w:pPr>
    <w:rPr>
      <w:rFonts w:eastAsia="Calibri"/>
      <w:color w:val="000000"/>
      <w:sz w:val="24"/>
      <w:szCs w:val="22"/>
      <w:lang w:eastAsia="en-US"/>
    </w:rPr>
  </w:style>
  <w:style w:type="paragraph" w:styleId="afe">
    <w:name w:val="header"/>
    <w:basedOn w:val="aa"/>
    <w:link w:val="aff"/>
    <w:autoRedefine/>
    <w:uiPriority w:val="99"/>
    <w:rsid w:val="0008675D"/>
    <w:pPr>
      <w:tabs>
        <w:tab w:val="center" w:pos="4677"/>
        <w:tab w:val="right" w:pos="9355"/>
      </w:tabs>
      <w:ind w:firstLine="0"/>
      <w:jc w:val="center"/>
    </w:pPr>
    <w:rPr>
      <w:sz w:val="24"/>
    </w:rPr>
  </w:style>
  <w:style w:type="character" w:styleId="aff0">
    <w:name w:val="annotation reference"/>
    <w:semiHidden/>
    <w:rsid w:val="001F691E"/>
    <w:rPr>
      <w:sz w:val="16"/>
      <w:szCs w:val="16"/>
    </w:rPr>
  </w:style>
  <w:style w:type="paragraph" w:styleId="aff1">
    <w:name w:val="annotation text"/>
    <w:basedOn w:val="aa"/>
    <w:link w:val="aff2"/>
    <w:semiHidden/>
    <w:rsid w:val="001F691E"/>
    <w:rPr>
      <w:sz w:val="20"/>
      <w:szCs w:val="20"/>
    </w:rPr>
  </w:style>
  <w:style w:type="paragraph" w:styleId="aff3">
    <w:name w:val="annotation subject"/>
    <w:basedOn w:val="aff1"/>
    <w:next w:val="aff1"/>
    <w:link w:val="aff4"/>
    <w:semiHidden/>
    <w:rsid w:val="001F691E"/>
    <w:rPr>
      <w:b/>
      <w:bCs/>
    </w:rPr>
  </w:style>
  <w:style w:type="paragraph" w:styleId="aff5">
    <w:name w:val="Balloon Text"/>
    <w:basedOn w:val="aa"/>
    <w:link w:val="aff6"/>
    <w:rsid w:val="001F691E"/>
    <w:rPr>
      <w:rFonts w:ascii="Tahoma" w:hAnsi="Tahoma" w:cs="Tahoma"/>
      <w:sz w:val="16"/>
      <w:szCs w:val="16"/>
    </w:rPr>
  </w:style>
  <w:style w:type="paragraph" w:customStyle="1" w:styleId="bodytext">
    <w:name w:val="bodytext"/>
    <w:basedOn w:val="aa"/>
    <w:semiHidden/>
    <w:rsid w:val="001F691E"/>
    <w:pPr>
      <w:spacing w:before="100" w:beforeAutospacing="1" w:after="100" w:afterAutospacing="1"/>
    </w:pPr>
  </w:style>
  <w:style w:type="paragraph" w:styleId="2a">
    <w:name w:val="Body Text 2"/>
    <w:basedOn w:val="aa"/>
    <w:link w:val="210"/>
    <w:semiHidden/>
    <w:rsid w:val="001F691E"/>
    <w:pPr>
      <w:spacing w:after="120" w:line="480" w:lineRule="auto"/>
    </w:pPr>
  </w:style>
  <w:style w:type="paragraph" w:styleId="32">
    <w:name w:val="Body Text Indent 3"/>
    <w:basedOn w:val="aa"/>
    <w:link w:val="33"/>
    <w:semiHidden/>
    <w:rsid w:val="001F691E"/>
    <w:pPr>
      <w:spacing w:after="120"/>
      <w:ind w:left="283"/>
    </w:pPr>
    <w:rPr>
      <w:sz w:val="16"/>
      <w:szCs w:val="16"/>
    </w:rPr>
  </w:style>
  <w:style w:type="paragraph" w:customStyle="1" w:styleId="34">
    <w:name w:val="Знак3 Знак Знак Знак"/>
    <w:basedOn w:val="aa"/>
    <w:semiHidden/>
    <w:rsid w:val="001F691E"/>
    <w:pPr>
      <w:spacing w:after="160" w:line="240" w:lineRule="exact"/>
    </w:pPr>
    <w:rPr>
      <w:rFonts w:ascii="Verdana" w:hAnsi="Verdana"/>
      <w:sz w:val="20"/>
      <w:szCs w:val="20"/>
      <w:lang w:val="en-US" w:eastAsia="en-US"/>
    </w:rPr>
  </w:style>
  <w:style w:type="paragraph" w:customStyle="1" w:styleId="Normal">
    <w:name w:val="Normal Знак"/>
    <w:semiHidden/>
    <w:rsid w:val="001F691E"/>
    <w:pPr>
      <w:ind w:firstLine="709"/>
    </w:pPr>
    <w:rPr>
      <w:sz w:val="22"/>
      <w:szCs w:val="24"/>
    </w:rPr>
  </w:style>
  <w:style w:type="character" w:customStyle="1" w:styleId="Normal1">
    <w:name w:val="Normal Знак Знак1"/>
    <w:semiHidden/>
    <w:rsid w:val="001F691E"/>
    <w:rPr>
      <w:sz w:val="22"/>
      <w:szCs w:val="24"/>
      <w:lang w:val="ru-RU" w:eastAsia="ru-RU" w:bidi="ar-SA"/>
    </w:rPr>
  </w:style>
  <w:style w:type="character" w:customStyle="1" w:styleId="apple-style-span">
    <w:name w:val="apple-style-span"/>
    <w:basedOn w:val="ab"/>
    <w:semiHidden/>
    <w:rsid w:val="001F691E"/>
  </w:style>
  <w:style w:type="character" w:customStyle="1" w:styleId="apple-converted-space">
    <w:name w:val="apple-converted-space"/>
    <w:basedOn w:val="ab"/>
    <w:semiHidden/>
    <w:rsid w:val="001F691E"/>
  </w:style>
  <w:style w:type="paragraph" w:customStyle="1" w:styleId="1a">
    <w:name w:val="Обычный1"/>
    <w:semiHidden/>
    <w:rsid w:val="001F691E"/>
    <w:pPr>
      <w:spacing w:before="100" w:after="100"/>
      <w:ind w:firstLine="709"/>
    </w:pPr>
    <w:rPr>
      <w:snapToGrid w:val="0"/>
      <w:sz w:val="24"/>
      <w:szCs w:val="28"/>
    </w:rPr>
  </w:style>
  <w:style w:type="paragraph" w:customStyle="1" w:styleId="1b">
    <w:name w:val="Основной текст1"/>
    <w:basedOn w:val="aa"/>
    <w:semiHidden/>
    <w:rsid w:val="001F691E"/>
    <w:pPr>
      <w:spacing w:before="60" w:after="60"/>
      <w:ind w:firstLine="567"/>
    </w:pPr>
    <w:rPr>
      <w:rFonts w:ascii="Arial" w:hAnsi="Arial"/>
      <w:sz w:val="22"/>
      <w:szCs w:val="20"/>
      <w:lang w:val="en-US"/>
    </w:rPr>
  </w:style>
  <w:style w:type="paragraph" w:customStyle="1" w:styleId="1c">
    <w:name w:val="Знак Знак Знак1 Знак"/>
    <w:basedOn w:val="aa"/>
    <w:semiHidden/>
    <w:rsid w:val="001F691E"/>
    <w:pPr>
      <w:widowControl w:val="0"/>
      <w:adjustRightInd w:val="0"/>
      <w:spacing w:after="160" w:line="240" w:lineRule="exact"/>
      <w:jc w:val="right"/>
    </w:pPr>
    <w:rPr>
      <w:sz w:val="20"/>
      <w:szCs w:val="20"/>
      <w:lang w:val="en-GB" w:eastAsia="en-US"/>
    </w:rPr>
  </w:style>
  <w:style w:type="paragraph" w:styleId="51">
    <w:name w:val="toc 5"/>
    <w:basedOn w:val="aa"/>
    <w:next w:val="aa"/>
    <w:autoRedefine/>
    <w:uiPriority w:val="39"/>
    <w:rsid w:val="001F691E"/>
    <w:pPr>
      <w:ind w:left="720"/>
    </w:pPr>
    <w:rPr>
      <w:sz w:val="20"/>
      <w:szCs w:val="20"/>
    </w:rPr>
  </w:style>
  <w:style w:type="paragraph" w:styleId="62">
    <w:name w:val="toc 6"/>
    <w:basedOn w:val="aa"/>
    <w:next w:val="aa"/>
    <w:autoRedefine/>
    <w:uiPriority w:val="39"/>
    <w:rsid w:val="001F691E"/>
    <w:pPr>
      <w:ind w:left="960"/>
    </w:pPr>
    <w:rPr>
      <w:sz w:val="20"/>
      <w:szCs w:val="20"/>
    </w:rPr>
  </w:style>
  <w:style w:type="paragraph" w:styleId="71">
    <w:name w:val="toc 7"/>
    <w:basedOn w:val="aa"/>
    <w:next w:val="aa"/>
    <w:autoRedefine/>
    <w:uiPriority w:val="39"/>
    <w:rsid w:val="001F691E"/>
    <w:pPr>
      <w:ind w:left="1200"/>
    </w:pPr>
    <w:rPr>
      <w:sz w:val="20"/>
      <w:szCs w:val="20"/>
    </w:rPr>
  </w:style>
  <w:style w:type="paragraph" w:styleId="81">
    <w:name w:val="toc 8"/>
    <w:basedOn w:val="aa"/>
    <w:next w:val="aa"/>
    <w:autoRedefine/>
    <w:uiPriority w:val="39"/>
    <w:rsid w:val="001F691E"/>
    <w:pPr>
      <w:ind w:left="1440"/>
    </w:pPr>
    <w:rPr>
      <w:sz w:val="20"/>
      <w:szCs w:val="20"/>
    </w:rPr>
  </w:style>
  <w:style w:type="paragraph" w:styleId="91">
    <w:name w:val="toc 9"/>
    <w:basedOn w:val="aa"/>
    <w:next w:val="aa"/>
    <w:autoRedefine/>
    <w:uiPriority w:val="39"/>
    <w:rsid w:val="001F691E"/>
    <w:pPr>
      <w:ind w:left="1680"/>
    </w:pPr>
    <w:rPr>
      <w:sz w:val="20"/>
      <w:szCs w:val="20"/>
    </w:rPr>
  </w:style>
  <w:style w:type="character" w:customStyle="1" w:styleId="111">
    <w:name w:val="Знак1 Знак Знак Знак1"/>
    <w:semiHidden/>
    <w:locked/>
    <w:rsid w:val="001F691E"/>
    <w:rPr>
      <w:sz w:val="24"/>
      <w:lang w:val="ru-RU" w:eastAsia="ru-RU" w:bidi="ar-SA"/>
    </w:rPr>
  </w:style>
  <w:style w:type="paragraph" w:customStyle="1" w:styleId="11Char">
    <w:name w:val="Знак1 Знак Знак Знак Знак Знак Знак Знак Знак1 Char"/>
    <w:basedOn w:val="aa"/>
    <w:semiHidden/>
    <w:rsid w:val="001F691E"/>
    <w:pPr>
      <w:spacing w:after="160" w:line="240" w:lineRule="exact"/>
    </w:pPr>
    <w:rPr>
      <w:rFonts w:ascii="Verdana" w:hAnsi="Verdana"/>
      <w:sz w:val="20"/>
      <w:szCs w:val="20"/>
      <w:lang w:val="en-US" w:eastAsia="en-US"/>
    </w:rPr>
  </w:style>
  <w:style w:type="paragraph" w:customStyle="1" w:styleId="11Char0">
    <w:name w:val="Знак1 Знак Знак Знак Знак Знак Знак Знак Знак1 Char"/>
    <w:basedOn w:val="aa"/>
    <w:semiHidden/>
    <w:rsid w:val="001F691E"/>
    <w:pPr>
      <w:spacing w:after="160" w:line="240" w:lineRule="exact"/>
    </w:pPr>
    <w:rPr>
      <w:rFonts w:ascii="Verdana" w:hAnsi="Verdana"/>
      <w:sz w:val="20"/>
      <w:szCs w:val="20"/>
      <w:lang w:val="en-US" w:eastAsia="en-US"/>
    </w:rPr>
  </w:style>
  <w:style w:type="paragraph" w:styleId="aff7">
    <w:name w:val="Block Text"/>
    <w:basedOn w:val="aa"/>
    <w:rsid w:val="001F691E"/>
    <w:pPr>
      <w:ind w:left="57" w:right="57"/>
    </w:pPr>
    <w:rPr>
      <w:szCs w:val="20"/>
    </w:rPr>
  </w:style>
  <w:style w:type="character" w:customStyle="1" w:styleId="afd">
    <w:name w:val="Таблица_Центр Знак"/>
    <w:link w:val="afc"/>
    <w:rsid w:val="005B0DBB"/>
    <w:rPr>
      <w:rFonts w:eastAsia="Calibri"/>
      <w:color w:val="000000"/>
      <w:sz w:val="24"/>
      <w:szCs w:val="22"/>
      <w:lang w:eastAsia="en-US"/>
    </w:rPr>
  </w:style>
  <w:style w:type="character" w:styleId="aff8">
    <w:name w:val="footnote reference"/>
    <w:uiPriority w:val="99"/>
    <w:rsid w:val="001F691E"/>
    <w:rPr>
      <w:vertAlign w:val="superscript"/>
    </w:rPr>
  </w:style>
  <w:style w:type="paragraph" w:styleId="aff9">
    <w:name w:val="caption"/>
    <w:aliases w:val="Таблица - Название объекта,!! Object Novogor !!,Caption Char1 Char1 Char Char,Caption Char Char2 Char1 Char Char,Caption Char Char Char1 Char Char Char,Caption Char, Знак1,таблица 1.1.1.Х"/>
    <w:basedOn w:val="aa"/>
    <w:next w:val="aa"/>
    <w:qFormat/>
    <w:rsid w:val="00E374E3"/>
    <w:pPr>
      <w:tabs>
        <w:tab w:val="left" w:pos="6480"/>
      </w:tabs>
      <w:spacing w:before="160"/>
      <w:jc w:val="center"/>
    </w:pPr>
    <w:rPr>
      <w:rFonts w:cs="Arial"/>
      <w:b/>
    </w:rPr>
  </w:style>
  <w:style w:type="paragraph" w:customStyle="1" w:styleId="affa">
    <w:name w:val="Номер таблицы"/>
    <w:basedOn w:val="af2"/>
    <w:autoRedefine/>
    <w:rsid w:val="001F691E"/>
    <w:pPr>
      <w:tabs>
        <w:tab w:val="left" w:pos="6480"/>
      </w:tabs>
      <w:spacing w:before="60"/>
      <w:ind w:left="0"/>
      <w:jc w:val="right"/>
    </w:pPr>
    <w:rPr>
      <w:rFonts w:ascii="Bookman Old Style" w:hAnsi="Bookman Old Style"/>
      <w:szCs w:val="22"/>
    </w:rPr>
  </w:style>
  <w:style w:type="table" w:styleId="affb">
    <w:name w:val="Table Grid"/>
    <w:basedOn w:val="ac"/>
    <w:uiPriority w:val="59"/>
    <w:rsid w:val="001F6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qFormat/>
    <w:rsid w:val="001F691E"/>
    <w:rPr>
      <w:b/>
      <w:bCs/>
    </w:rPr>
  </w:style>
  <w:style w:type="character" w:styleId="affd">
    <w:name w:val="Emphasis"/>
    <w:qFormat/>
    <w:rsid w:val="001F691E"/>
    <w:rPr>
      <w:i/>
      <w:iCs/>
    </w:rPr>
  </w:style>
  <w:style w:type="paragraph" w:customStyle="1" w:styleId="2b">
    <w:name w:val="Основной текст2"/>
    <w:basedOn w:val="aa"/>
    <w:semiHidden/>
    <w:rsid w:val="001F691E"/>
    <w:pPr>
      <w:ind w:firstLine="851"/>
    </w:pPr>
    <w:rPr>
      <w:szCs w:val="20"/>
    </w:rPr>
  </w:style>
  <w:style w:type="paragraph" w:customStyle="1" w:styleId="1d">
    <w:name w:val="Стиль1"/>
    <w:basedOn w:val="aff9"/>
    <w:rsid w:val="001F691E"/>
    <w:rPr>
      <w:position w:val="24"/>
    </w:rPr>
  </w:style>
  <w:style w:type="numbering" w:styleId="111111">
    <w:name w:val="Outline List 2"/>
    <w:basedOn w:val="ad"/>
    <w:rsid w:val="001F691E"/>
    <w:pPr>
      <w:numPr>
        <w:numId w:val="2"/>
      </w:numPr>
    </w:pPr>
  </w:style>
  <w:style w:type="numbering" w:customStyle="1" w:styleId="3">
    <w:name w:val="Стиль3"/>
    <w:basedOn w:val="ad"/>
    <w:rsid w:val="001F691E"/>
    <w:pPr>
      <w:numPr>
        <w:numId w:val="3"/>
      </w:numPr>
    </w:pPr>
  </w:style>
  <w:style w:type="numbering" w:styleId="a3">
    <w:name w:val="Outline List 3"/>
    <w:basedOn w:val="ad"/>
    <w:rsid w:val="001F691E"/>
    <w:pPr>
      <w:numPr>
        <w:numId w:val="4"/>
      </w:numPr>
    </w:pPr>
  </w:style>
  <w:style w:type="numbering" w:customStyle="1" w:styleId="2">
    <w:name w:val="Стиль2"/>
    <w:link w:val="2c"/>
    <w:rsid w:val="001F691E"/>
    <w:pPr>
      <w:numPr>
        <w:numId w:val="1"/>
      </w:numPr>
    </w:pPr>
  </w:style>
  <w:style w:type="paragraph" w:customStyle="1" w:styleId="310">
    <w:name w:val="Основной текст с отступом 31"/>
    <w:basedOn w:val="aa"/>
    <w:semiHidden/>
    <w:rsid w:val="001F691E"/>
    <w:pPr>
      <w:suppressAutoHyphens/>
      <w:spacing w:after="120"/>
      <w:ind w:left="283"/>
    </w:pPr>
    <w:rPr>
      <w:sz w:val="16"/>
      <w:szCs w:val="16"/>
      <w:lang w:eastAsia="ar-SA"/>
    </w:rPr>
  </w:style>
  <w:style w:type="paragraph" w:customStyle="1" w:styleId="afb">
    <w:name w:val="Заголовок"/>
    <w:basedOn w:val="aa"/>
    <w:next w:val="aa"/>
    <w:link w:val="afa"/>
    <w:autoRedefine/>
    <w:qFormat/>
    <w:rsid w:val="00580971"/>
    <w:pPr>
      <w:keepNext/>
      <w:pageBreakBefore/>
      <w:spacing w:before="200" w:after="60"/>
      <w:ind w:firstLine="0"/>
      <w:jc w:val="center"/>
      <w:outlineLvl w:val="0"/>
    </w:pPr>
    <w:rPr>
      <w:b/>
      <w:bCs/>
      <w:caps/>
      <w:szCs w:val="26"/>
      <w:lang w:val="x-none" w:eastAsia="x-none"/>
    </w:rPr>
  </w:style>
  <w:style w:type="paragraph" w:customStyle="1" w:styleId="17">
    <w:name w:val="заголовок 1"/>
    <w:basedOn w:val="aa"/>
    <w:next w:val="aa"/>
    <w:semiHidden/>
    <w:rsid w:val="001F691E"/>
    <w:pPr>
      <w:keepNext/>
      <w:suppressAutoHyphens/>
      <w:ind w:firstLine="720"/>
    </w:pPr>
    <w:rPr>
      <w:b/>
      <w:szCs w:val="20"/>
      <w:lang w:eastAsia="ar-SA"/>
    </w:rPr>
  </w:style>
  <w:style w:type="paragraph" w:customStyle="1" w:styleId="affe">
    <w:name w:val="О"/>
    <w:basedOn w:val="4"/>
    <w:semiHidden/>
    <w:rsid w:val="001F691E"/>
    <w:pPr>
      <w:spacing w:line="240" w:lineRule="auto"/>
      <w:ind w:left="851" w:right="-85"/>
    </w:pPr>
    <w:rPr>
      <w:rFonts w:ascii="Bookman Old Style" w:hAnsi="Bookman Old Style"/>
      <w:u w:val="none"/>
    </w:rPr>
  </w:style>
  <w:style w:type="paragraph" w:customStyle="1" w:styleId="42">
    <w:name w:val="Стиль4"/>
    <w:basedOn w:val="30"/>
    <w:rsid w:val="001F691E"/>
    <w:pPr>
      <w:numPr>
        <w:ilvl w:val="0"/>
        <w:numId w:val="0"/>
      </w:numPr>
      <w:ind w:left="1418"/>
    </w:pPr>
    <w:rPr>
      <w:rFonts w:cs="Times New Roman"/>
    </w:rPr>
  </w:style>
  <w:style w:type="paragraph" w:customStyle="1" w:styleId="ConsNonformat">
    <w:name w:val="ConsNonformat"/>
    <w:link w:val="ConsNonformat0"/>
    <w:semiHidden/>
    <w:rsid w:val="001F691E"/>
    <w:pPr>
      <w:widowControl w:val="0"/>
      <w:autoSpaceDE w:val="0"/>
      <w:autoSpaceDN w:val="0"/>
      <w:adjustRightInd w:val="0"/>
      <w:ind w:firstLine="709"/>
    </w:pPr>
    <w:rPr>
      <w:rFonts w:ascii="Courier New" w:hAnsi="Courier New" w:cs="Courier New"/>
      <w:sz w:val="28"/>
      <w:szCs w:val="28"/>
    </w:rPr>
  </w:style>
  <w:style w:type="paragraph" w:customStyle="1" w:styleId="ConsTitle">
    <w:name w:val="ConsTitle"/>
    <w:semiHidden/>
    <w:rsid w:val="001F691E"/>
    <w:pPr>
      <w:widowControl w:val="0"/>
      <w:autoSpaceDE w:val="0"/>
      <w:autoSpaceDN w:val="0"/>
      <w:adjustRightInd w:val="0"/>
      <w:ind w:firstLine="709"/>
    </w:pPr>
    <w:rPr>
      <w:rFonts w:ascii="Arial" w:hAnsi="Arial" w:cs="Arial"/>
      <w:b/>
      <w:bCs/>
      <w:sz w:val="16"/>
      <w:szCs w:val="16"/>
    </w:rPr>
  </w:style>
  <w:style w:type="paragraph" w:customStyle="1" w:styleId="ConsNormal">
    <w:name w:val="ConsNormal"/>
    <w:link w:val="ConsNormal0"/>
    <w:uiPriority w:val="99"/>
    <w:semiHidden/>
    <w:rsid w:val="001F691E"/>
    <w:pPr>
      <w:widowControl w:val="0"/>
      <w:autoSpaceDE w:val="0"/>
      <w:autoSpaceDN w:val="0"/>
      <w:adjustRightInd w:val="0"/>
      <w:ind w:firstLine="720"/>
    </w:pPr>
    <w:rPr>
      <w:rFonts w:ascii="Arial" w:hAnsi="Arial" w:cs="Arial"/>
      <w:sz w:val="28"/>
      <w:szCs w:val="28"/>
    </w:rPr>
  </w:style>
  <w:style w:type="paragraph" w:customStyle="1" w:styleId="afff">
    <w:name w:val="Список маркир"/>
    <w:basedOn w:val="aa"/>
    <w:link w:val="afff0"/>
    <w:semiHidden/>
    <w:rsid w:val="001F691E"/>
    <w:pPr>
      <w:spacing w:line="360" w:lineRule="auto"/>
      <w:ind w:firstLine="540"/>
    </w:pPr>
  </w:style>
  <w:style w:type="character" w:customStyle="1" w:styleId="afff0">
    <w:name w:val="Список маркир Знак"/>
    <w:link w:val="afff"/>
    <w:rsid w:val="001F691E"/>
    <w:rPr>
      <w:sz w:val="24"/>
      <w:szCs w:val="24"/>
      <w:lang w:val="ru-RU" w:eastAsia="ru-RU" w:bidi="ar-SA"/>
    </w:rPr>
  </w:style>
  <w:style w:type="paragraph" w:customStyle="1" w:styleId="afff1">
    <w:name w:val="Список нумерованный Знак"/>
    <w:basedOn w:val="aa"/>
    <w:semiHidden/>
    <w:rsid w:val="001F691E"/>
    <w:pPr>
      <w:tabs>
        <w:tab w:val="num" w:pos="153"/>
        <w:tab w:val="left" w:pos="1260"/>
      </w:tabs>
      <w:spacing w:line="360" w:lineRule="auto"/>
      <w:ind w:left="153" w:hanging="153"/>
    </w:pPr>
  </w:style>
  <w:style w:type="paragraph" w:customStyle="1" w:styleId="afff2">
    <w:name w:val="Список нумерованный"/>
    <w:basedOn w:val="aa"/>
    <w:rsid w:val="001F691E"/>
    <w:pPr>
      <w:tabs>
        <w:tab w:val="num" w:pos="153"/>
        <w:tab w:val="left" w:pos="1260"/>
      </w:tabs>
      <w:spacing w:line="360" w:lineRule="auto"/>
      <w:ind w:left="153" w:hanging="153"/>
    </w:pPr>
  </w:style>
  <w:style w:type="character" w:customStyle="1" w:styleId="31">
    <w:name w:val="Заголовок 3 Знак"/>
    <w:aliases w:val="ПодЗаголовок Знак,1.1.1.  Заголовок. Знак,OG Heading 3 + По левому краю Знак,Междустр.интерв... Знак,OG Heading 3 Знак,H3 Знак,h3 Знак,- 1.1.1 Знак Знак,.1.1 Знак Знак,- 1.1.1 Знак1,.1.1 Знак1,Заголовок 3 Знак1 Знак Знак,Minor Знак Знак"/>
    <w:link w:val="30"/>
    <w:rsid w:val="00C64041"/>
    <w:rPr>
      <w:rFonts w:cs="Arial"/>
      <w:b/>
      <w:bCs/>
      <w:iCs/>
      <w:sz w:val="28"/>
      <w:szCs w:val="26"/>
    </w:rPr>
  </w:style>
  <w:style w:type="character" w:customStyle="1" w:styleId="ConsNonformat0">
    <w:name w:val="ConsNonformat Знак"/>
    <w:link w:val="ConsNonformat"/>
    <w:semiHidden/>
    <w:rsid w:val="004908EA"/>
    <w:rPr>
      <w:rFonts w:ascii="Courier New" w:hAnsi="Courier New" w:cs="Courier New"/>
    </w:rPr>
  </w:style>
  <w:style w:type="paragraph" w:customStyle="1" w:styleId="afff3">
    <w:name w:val="том"/>
    <w:basedOn w:val="ConsNonformat"/>
    <w:semiHidden/>
    <w:rsid w:val="001F691E"/>
    <w:pPr>
      <w:widowControl/>
      <w:spacing w:line="360" w:lineRule="auto"/>
      <w:ind w:firstLine="720"/>
      <w:jc w:val="both"/>
    </w:pPr>
    <w:rPr>
      <w:rFonts w:ascii="Times New Roman" w:hAnsi="Times New Roman" w:cs="Times New Roman"/>
      <w:b/>
      <w:szCs w:val="24"/>
    </w:rPr>
  </w:style>
  <w:style w:type="paragraph" w:customStyle="1" w:styleId="ConsPlusNonformat">
    <w:name w:val="ConsPlusNonformat"/>
    <w:semiHidden/>
    <w:rsid w:val="001F691E"/>
    <w:pPr>
      <w:widowControl w:val="0"/>
      <w:autoSpaceDE w:val="0"/>
      <w:autoSpaceDN w:val="0"/>
      <w:adjustRightInd w:val="0"/>
      <w:ind w:firstLine="709"/>
    </w:pPr>
    <w:rPr>
      <w:rFonts w:ascii="Courier New" w:hAnsi="Courier New" w:cs="Courier New"/>
      <w:sz w:val="28"/>
      <w:szCs w:val="28"/>
    </w:rPr>
  </w:style>
  <w:style w:type="paragraph" w:customStyle="1" w:styleId="ConsPlusTitle">
    <w:name w:val="ConsPlusTitle"/>
    <w:rsid w:val="001F691E"/>
    <w:pPr>
      <w:widowControl w:val="0"/>
      <w:autoSpaceDE w:val="0"/>
      <w:autoSpaceDN w:val="0"/>
      <w:adjustRightInd w:val="0"/>
      <w:ind w:firstLine="709"/>
    </w:pPr>
    <w:rPr>
      <w:rFonts w:ascii="Arial" w:hAnsi="Arial" w:cs="Arial"/>
      <w:b/>
      <w:bCs/>
      <w:sz w:val="28"/>
      <w:szCs w:val="28"/>
    </w:rPr>
  </w:style>
  <w:style w:type="paragraph" w:customStyle="1" w:styleId="11">
    <w:name w:val="Заголовок 1.1"/>
    <w:basedOn w:val="aa"/>
    <w:semiHidden/>
    <w:rsid w:val="00AA3552"/>
    <w:pPr>
      <w:keepNext/>
      <w:keepLines/>
      <w:numPr>
        <w:numId w:val="33"/>
      </w:numPr>
      <w:spacing w:before="40" w:after="40" w:line="360" w:lineRule="auto"/>
      <w:jc w:val="center"/>
    </w:pPr>
    <w:rPr>
      <w:b/>
      <w:bCs/>
      <w:sz w:val="26"/>
    </w:rPr>
  </w:style>
  <w:style w:type="paragraph" w:customStyle="1" w:styleId="afff4">
    <w:name w:val="Статья"/>
    <w:basedOn w:val="aa"/>
    <w:link w:val="afff5"/>
    <w:semiHidden/>
    <w:rsid w:val="001F691E"/>
    <w:pPr>
      <w:spacing w:line="360" w:lineRule="auto"/>
      <w:ind w:firstLine="567"/>
    </w:pPr>
  </w:style>
  <w:style w:type="character" w:customStyle="1" w:styleId="afff5">
    <w:name w:val="Статья Знак"/>
    <w:link w:val="afff4"/>
    <w:rsid w:val="001F691E"/>
    <w:rPr>
      <w:sz w:val="24"/>
      <w:szCs w:val="24"/>
      <w:lang w:val="ru-RU" w:eastAsia="ru-RU" w:bidi="ar-SA"/>
    </w:rPr>
  </w:style>
  <w:style w:type="paragraph" w:customStyle="1" w:styleId="xl22">
    <w:name w:val="xl22"/>
    <w:basedOn w:val="aa"/>
    <w:semiHidden/>
    <w:rsid w:val="001F691E"/>
    <w:pPr>
      <w:spacing w:before="100" w:beforeAutospacing="1" w:after="100" w:afterAutospacing="1" w:line="360" w:lineRule="auto"/>
      <w:jc w:val="center"/>
    </w:pPr>
    <w:rPr>
      <w:rFonts w:ascii="Times New Roman CYR" w:hAnsi="Times New Roman CYR" w:cs="Times New Roman CYR"/>
    </w:rPr>
  </w:style>
  <w:style w:type="character" w:customStyle="1" w:styleId="120">
    <w:name w:val="Заголовок_12"/>
    <w:semiHidden/>
    <w:rsid w:val="001F691E"/>
    <w:rPr>
      <w:b/>
    </w:rPr>
  </w:style>
  <w:style w:type="paragraph" w:customStyle="1" w:styleId="afff6">
    <w:name w:val="Обычный в таблице"/>
    <w:basedOn w:val="aa"/>
    <w:link w:val="afff7"/>
    <w:semiHidden/>
    <w:rsid w:val="001F691E"/>
    <w:pPr>
      <w:spacing w:line="360" w:lineRule="auto"/>
      <w:ind w:hanging="6"/>
      <w:jc w:val="center"/>
    </w:pPr>
  </w:style>
  <w:style w:type="paragraph" w:customStyle="1" w:styleId="S6">
    <w:name w:val="S_Обычный в таблице"/>
    <w:basedOn w:val="aa"/>
    <w:link w:val="S7"/>
    <w:rsid w:val="001F691E"/>
    <w:pPr>
      <w:spacing w:line="360" w:lineRule="auto"/>
      <w:jc w:val="center"/>
    </w:pPr>
  </w:style>
  <w:style w:type="character" w:customStyle="1" w:styleId="S7">
    <w:name w:val="S_Обычный в таблице Знак"/>
    <w:link w:val="S6"/>
    <w:rsid w:val="001F691E"/>
    <w:rPr>
      <w:sz w:val="24"/>
      <w:szCs w:val="24"/>
      <w:lang w:val="ru-RU" w:eastAsia="ru-RU" w:bidi="ar-SA"/>
    </w:rPr>
  </w:style>
  <w:style w:type="character" w:customStyle="1" w:styleId="afff7">
    <w:name w:val="Обычный в таблице Знак"/>
    <w:link w:val="afff6"/>
    <w:rsid w:val="001F691E"/>
    <w:rPr>
      <w:sz w:val="24"/>
      <w:szCs w:val="24"/>
      <w:lang w:val="ru-RU" w:eastAsia="ru-RU" w:bidi="ar-SA"/>
    </w:rPr>
  </w:style>
  <w:style w:type="character" w:customStyle="1" w:styleId="1e">
    <w:name w:val="Заголовок 1 Знак Знак Знак Знак"/>
    <w:semiHidden/>
    <w:rsid w:val="001F691E"/>
    <w:rPr>
      <w:bCs/>
      <w:sz w:val="28"/>
      <w:szCs w:val="28"/>
      <w:lang w:val="ru-RU" w:eastAsia="ru-RU" w:bidi="ar-SA"/>
    </w:rPr>
  </w:style>
  <w:style w:type="paragraph" w:customStyle="1" w:styleId="afff8">
    <w:name w:val="Îáû÷íûé"/>
    <w:semiHidden/>
    <w:rsid w:val="001F691E"/>
    <w:pPr>
      <w:ind w:firstLine="709"/>
    </w:pPr>
    <w:rPr>
      <w:sz w:val="28"/>
      <w:szCs w:val="28"/>
      <w:lang w:val="en-US"/>
    </w:rPr>
  </w:style>
  <w:style w:type="paragraph" w:customStyle="1" w:styleId="afff9">
    <w:name w:val="Заглавие раздела"/>
    <w:basedOn w:val="21"/>
    <w:semiHidden/>
    <w:rsid w:val="001F691E"/>
    <w:pPr>
      <w:keepNext w:val="0"/>
      <w:numPr>
        <w:ilvl w:val="0"/>
        <w:numId w:val="0"/>
      </w:numPr>
      <w:tabs>
        <w:tab w:val="num" w:pos="555"/>
        <w:tab w:val="num" w:pos="1789"/>
      </w:tabs>
      <w:spacing w:before="0" w:after="240"/>
      <w:ind w:left="1789" w:hanging="360"/>
    </w:pPr>
    <w:rPr>
      <w:bCs w:val="0"/>
      <w:i/>
      <w:iCs/>
      <w:caps/>
      <w:sz w:val="24"/>
      <w:szCs w:val="24"/>
    </w:rPr>
  </w:style>
  <w:style w:type="paragraph" w:customStyle="1" w:styleId="1f">
    <w:name w:val="Заголовок_1 Знак"/>
    <w:basedOn w:val="aa"/>
    <w:link w:val="1f0"/>
    <w:semiHidden/>
    <w:rsid w:val="001F691E"/>
    <w:pPr>
      <w:spacing w:line="360" w:lineRule="auto"/>
      <w:jc w:val="center"/>
    </w:pPr>
    <w:rPr>
      <w:b/>
      <w:caps/>
    </w:rPr>
  </w:style>
  <w:style w:type="character" w:customStyle="1" w:styleId="1f0">
    <w:name w:val="Заголовок_1 Знак Знак"/>
    <w:link w:val="1f"/>
    <w:rsid w:val="001F691E"/>
    <w:rPr>
      <w:b/>
      <w:caps/>
      <w:sz w:val="24"/>
      <w:szCs w:val="24"/>
      <w:lang w:val="ru-RU" w:eastAsia="ru-RU" w:bidi="ar-SA"/>
    </w:rPr>
  </w:style>
  <w:style w:type="character" w:styleId="afffa">
    <w:name w:val="FollowedHyperlink"/>
    <w:uiPriority w:val="99"/>
    <w:rsid w:val="001F691E"/>
    <w:rPr>
      <w:color w:val="800080"/>
      <w:u w:val="single"/>
    </w:rPr>
  </w:style>
  <w:style w:type="paragraph" w:customStyle="1" w:styleId="afffb">
    <w:name w:val="Неразрывный основной текст"/>
    <w:basedOn w:val="af"/>
    <w:semiHidden/>
    <w:rsid w:val="001F691E"/>
    <w:pPr>
      <w:keepNext/>
      <w:spacing w:after="240" w:line="240" w:lineRule="atLeast"/>
      <w:ind w:left="1080"/>
    </w:pPr>
    <w:rPr>
      <w:rFonts w:ascii="Arial" w:hAnsi="Arial" w:cs="Arial"/>
      <w:spacing w:val="-5"/>
      <w:sz w:val="20"/>
      <w:szCs w:val="20"/>
      <w:lang w:eastAsia="en-US"/>
    </w:rPr>
  </w:style>
  <w:style w:type="paragraph" w:customStyle="1" w:styleId="afffc">
    <w:name w:val="Рисунок"/>
    <w:basedOn w:val="aa"/>
    <w:next w:val="aff9"/>
    <w:semiHidden/>
    <w:rsid w:val="001F691E"/>
    <w:pPr>
      <w:keepNext/>
      <w:spacing w:line="360" w:lineRule="auto"/>
      <w:ind w:left="1080"/>
    </w:pPr>
    <w:rPr>
      <w:rFonts w:ascii="Arial" w:hAnsi="Arial" w:cs="Arial"/>
      <w:spacing w:val="-5"/>
      <w:sz w:val="20"/>
      <w:szCs w:val="20"/>
      <w:lang w:eastAsia="en-US"/>
    </w:rPr>
  </w:style>
  <w:style w:type="paragraph" w:customStyle="1" w:styleId="afffd">
    <w:name w:val="Название части"/>
    <w:basedOn w:val="aa"/>
    <w:semiHidden/>
    <w:rsid w:val="001F691E"/>
    <w:pPr>
      <w:shd w:val="solid" w:color="auto" w:fill="auto"/>
      <w:spacing w:line="360" w:lineRule="exact"/>
      <w:jc w:val="center"/>
    </w:pPr>
    <w:rPr>
      <w:rFonts w:ascii="Arial" w:hAnsi="Arial" w:cs="Arial"/>
      <w:color w:val="FFFFFF"/>
      <w:spacing w:val="-16"/>
      <w:sz w:val="26"/>
      <w:szCs w:val="26"/>
      <w:lang w:eastAsia="en-US"/>
    </w:rPr>
  </w:style>
  <w:style w:type="paragraph" w:styleId="afffe">
    <w:name w:val="Subtitle"/>
    <w:basedOn w:val="aa"/>
    <w:next w:val="af"/>
    <w:link w:val="affff"/>
    <w:autoRedefine/>
    <w:qFormat/>
    <w:rsid w:val="00175FF5"/>
    <w:pPr>
      <w:spacing w:before="200" w:after="60"/>
      <w:ind w:firstLine="0"/>
      <w:jc w:val="left"/>
    </w:pPr>
    <w:rPr>
      <w:b/>
      <w:szCs w:val="24"/>
      <w:lang w:val="x-none" w:eastAsia="x-none"/>
    </w:rPr>
  </w:style>
  <w:style w:type="paragraph" w:customStyle="1" w:styleId="affff0">
    <w:name w:val="Подзаголовок главы"/>
    <w:basedOn w:val="afffe"/>
    <w:semiHidden/>
    <w:rsid w:val="001F691E"/>
  </w:style>
  <w:style w:type="paragraph" w:customStyle="1" w:styleId="affff1">
    <w:name w:val="Название предприятия"/>
    <w:basedOn w:val="aa"/>
    <w:semiHidden/>
    <w:rsid w:val="001F691E"/>
    <w:pPr>
      <w:keepNext/>
      <w:keepLines/>
      <w:spacing w:line="220" w:lineRule="atLeast"/>
    </w:pPr>
    <w:rPr>
      <w:rFonts w:ascii="Arial Black" w:hAnsi="Arial Black" w:cs="Arial Black"/>
      <w:spacing w:val="-25"/>
      <w:kern w:val="28"/>
      <w:sz w:val="32"/>
      <w:szCs w:val="32"/>
      <w:lang w:eastAsia="en-US"/>
    </w:rPr>
  </w:style>
  <w:style w:type="paragraph" w:customStyle="1" w:styleId="14">
    <w:name w:val="Маркированный_1"/>
    <w:basedOn w:val="aa"/>
    <w:link w:val="1f1"/>
    <w:semiHidden/>
    <w:rsid w:val="001F691E"/>
    <w:pPr>
      <w:numPr>
        <w:ilvl w:val="1"/>
        <w:numId w:val="7"/>
      </w:numPr>
      <w:tabs>
        <w:tab w:val="clear" w:pos="2149"/>
        <w:tab w:val="left" w:pos="900"/>
      </w:tabs>
      <w:spacing w:line="360" w:lineRule="auto"/>
      <w:ind w:left="0" w:firstLine="720"/>
    </w:pPr>
  </w:style>
  <w:style w:type="character" w:customStyle="1" w:styleId="1f1">
    <w:name w:val="Маркированный_1 Знак"/>
    <w:link w:val="14"/>
    <w:semiHidden/>
    <w:rsid w:val="001F691E"/>
    <w:rPr>
      <w:sz w:val="28"/>
      <w:szCs w:val="28"/>
    </w:rPr>
  </w:style>
  <w:style w:type="paragraph" w:customStyle="1" w:styleId="affff2">
    <w:name w:val="Текст таблицы"/>
    <w:basedOn w:val="aa"/>
    <w:semiHidden/>
    <w:rsid w:val="001F691E"/>
    <w:pPr>
      <w:spacing w:before="60" w:line="360" w:lineRule="auto"/>
    </w:pPr>
    <w:rPr>
      <w:rFonts w:ascii="Arial" w:hAnsi="Arial" w:cs="Arial"/>
      <w:spacing w:val="-5"/>
      <w:sz w:val="16"/>
      <w:szCs w:val="16"/>
      <w:lang w:eastAsia="en-US"/>
    </w:rPr>
  </w:style>
  <w:style w:type="paragraph" w:customStyle="1" w:styleId="affff3">
    <w:name w:val="Подчеркнутый"/>
    <w:basedOn w:val="aa"/>
    <w:link w:val="affff4"/>
    <w:semiHidden/>
    <w:rsid w:val="001F691E"/>
    <w:pPr>
      <w:spacing w:line="360" w:lineRule="auto"/>
    </w:pPr>
    <w:rPr>
      <w:u w:val="single"/>
    </w:rPr>
  </w:style>
  <w:style w:type="character" w:customStyle="1" w:styleId="affff4">
    <w:name w:val="Подчеркнутый Знак"/>
    <w:link w:val="affff3"/>
    <w:rsid w:val="001F691E"/>
    <w:rPr>
      <w:sz w:val="24"/>
      <w:szCs w:val="24"/>
      <w:u w:val="single"/>
      <w:lang w:val="ru-RU" w:eastAsia="ru-RU" w:bidi="ar-SA"/>
    </w:rPr>
  </w:style>
  <w:style w:type="paragraph" w:customStyle="1" w:styleId="affff5">
    <w:name w:val="Название документа"/>
    <w:basedOn w:val="aa"/>
    <w:semiHidden/>
    <w:rsid w:val="001F691E"/>
    <w:pPr>
      <w:keepNext/>
      <w:keepLines/>
      <w:pBdr>
        <w:top w:val="single" w:sz="48" w:space="31" w:color="auto"/>
      </w:pBdr>
      <w:tabs>
        <w:tab w:val="left" w:pos="0"/>
      </w:tabs>
      <w:spacing w:before="240" w:after="500" w:line="640" w:lineRule="exact"/>
    </w:pPr>
    <w:rPr>
      <w:rFonts w:ascii="Arial Black" w:hAnsi="Arial Black" w:cs="Arial Black"/>
      <w:b/>
      <w:bCs/>
      <w:spacing w:val="-48"/>
      <w:kern w:val="28"/>
      <w:sz w:val="64"/>
      <w:szCs w:val="64"/>
      <w:lang w:eastAsia="en-US"/>
    </w:rPr>
  </w:style>
  <w:style w:type="paragraph" w:customStyle="1" w:styleId="affff6">
    <w:name w:val="Нижний колонтитул (четный)"/>
    <w:basedOn w:val="aa"/>
    <w:semiHidden/>
    <w:rsid w:val="00957A63"/>
    <w:pPr>
      <w:keepLines/>
      <w:pBdr>
        <w:top w:val="single" w:sz="6" w:space="2" w:color="auto"/>
      </w:pBdr>
      <w:tabs>
        <w:tab w:val="center" w:pos="4320"/>
        <w:tab w:val="right" w:pos="8640"/>
      </w:tabs>
      <w:spacing w:before="600" w:line="190" w:lineRule="atLeast"/>
      <w:ind w:left="1080"/>
    </w:pPr>
    <w:rPr>
      <w:rFonts w:ascii="Arial" w:hAnsi="Arial" w:cs="Arial"/>
      <w:caps/>
      <w:spacing w:val="-5"/>
      <w:sz w:val="15"/>
      <w:szCs w:val="15"/>
      <w:lang w:eastAsia="en-US"/>
    </w:rPr>
  </w:style>
  <w:style w:type="paragraph" w:customStyle="1" w:styleId="affff7">
    <w:name w:val="Нижний колонтитул (первый)"/>
    <w:basedOn w:val="aa"/>
    <w:semiHidden/>
    <w:rsid w:val="00957A63"/>
    <w:pPr>
      <w:keepLines/>
      <w:pBdr>
        <w:top w:val="single" w:sz="6" w:space="2" w:color="auto"/>
      </w:pBdr>
      <w:tabs>
        <w:tab w:val="center" w:pos="4320"/>
        <w:tab w:val="right" w:pos="8640"/>
      </w:tabs>
      <w:spacing w:before="600" w:line="190" w:lineRule="atLeast"/>
      <w:ind w:left="1080"/>
    </w:pPr>
    <w:rPr>
      <w:rFonts w:ascii="Arial" w:hAnsi="Arial" w:cs="Arial"/>
      <w:caps/>
      <w:spacing w:val="-5"/>
      <w:sz w:val="15"/>
      <w:szCs w:val="15"/>
      <w:lang w:eastAsia="en-US"/>
    </w:rPr>
  </w:style>
  <w:style w:type="paragraph" w:customStyle="1" w:styleId="affff8">
    <w:name w:val="Нижний колонтитул (нечетный)"/>
    <w:basedOn w:val="aa"/>
    <w:semiHidden/>
    <w:rsid w:val="00957A63"/>
    <w:pPr>
      <w:keepLines/>
      <w:pBdr>
        <w:top w:val="single" w:sz="6" w:space="2" w:color="auto"/>
      </w:pBdr>
      <w:tabs>
        <w:tab w:val="center" w:pos="4320"/>
        <w:tab w:val="right" w:pos="8640"/>
      </w:tabs>
      <w:spacing w:before="600" w:line="190" w:lineRule="atLeast"/>
      <w:ind w:left="1080"/>
    </w:pPr>
    <w:rPr>
      <w:rFonts w:ascii="Arial" w:hAnsi="Arial" w:cs="Arial"/>
      <w:caps/>
      <w:spacing w:val="-5"/>
      <w:sz w:val="15"/>
      <w:szCs w:val="15"/>
      <w:lang w:eastAsia="en-US"/>
    </w:rPr>
  </w:style>
  <w:style w:type="character" w:styleId="affff9">
    <w:name w:val="line number"/>
    <w:semiHidden/>
    <w:rsid w:val="001F691E"/>
    <w:rPr>
      <w:sz w:val="18"/>
      <w:szCs w:val="18"/>
    </w:rPr>
  </w:style>
  <w:style w:type="paragraph" w:styleId="affffa">
    <w:name w:val="List"/>
    <w:basedOn w:val="af"/>
    <w:rsid w:val="001F691E"/>
    <w:pPr>
      <w:spacing w:after="240" w:line="240" w:lineRule="atLeast"/>
      <w:ind w:left="1440" w:hanging="360"/>
    </w:pPr>
    <w:rPr>
      <w:rFonts w:ascii="Arial" w:hAnsi="Arial" w:cs="Arial"/>
      <w:spacing w:val="-5"/>
      <w:sz w:val="20"/>
      <w:szCs w:val="20"/>
      <w:lang w:eastAsia="en-US"/>
    </w:rPr>
  </w:style>
  <w:style w:type="paragraph" w:styleId="2d">
    <w:name w:val="List 2"/>
    <w:basedOn w:val="affffa"/>
    <w:rsid w:val="001F691E"/>
    <w:pPr>
      <w:ind w:left="1800"/>
    </w:pPr>
  </w:style>
  <w:style w:type="paragraph" w:styleId="35">
    <w:name w:val="List 3"/>
    <w:basedOn w:val="affffa"/>
    <w:rsid w:val="001F691E"/>
    <w:pPr>
      <w:ind w:left="2160"/>
    </w:pPr>
  </w:style>
  <w:style w:type="paragraph" w:styleId="43">
    <w:name w:val="List 4"/>
    <w:basedOn w:val="affffa"/>
    <w:rsid w:val="001F691E"/>
    <w:pPr>
      <w:ind w:left="2520"/>
    </w:pPr>
  </w:style>
  <w:style w:type="paragraph" w:styleId="52">
    <w:name w:val="List 5"/>
    <w:basedOn w:val="affffa"/>
    <w:rsid w:val="001F691E"/>
    <w:pPr>
      <w:ind w:left="2880"/>
    </w:pPr>
  </w:style>
  <w:style w:type="paragraph" w:styleId="2e">
    <w:name w:val="List Bullet 2"/>
    <w:basedOn w:val="aa"/>
    <w:autoRedefine/>
    <w:rsid w:val="001F691E"/>
    <w:pPr>
      <w:tabs>
        <w:tab w:val="num" w:pos="552"/>
      </w:tabs>
      <w:spacing w:after="240" w:line="240" w:lineRule="atLeast"/>
      <w:ind w:left="1800" w:hanging="552"/>
    </w:pPr>
    <w:rPr>
      <w:rFonts w:ascii="Arial" w:hAnsi="Arial" w:cs="Arial"/>
      <w:spacing w:val="-5"/>
      <w:sz w:val="20"/>
      <w:szCs w:val="20"/>
      <w:lang w:eastAsia="en-US"/>
    </w:rPr>
  </w:style>
  <w:style w:type="paragraph" w:styleId="36">
    <w:name w:val="List Bullet 3"/>
    <w:basedOn w:val="aa"/>
    <w:autoRedefine/>
    <w:rsid w:val="001F691E"/>
    <w:pPr>
      <w:tabs>
        <w:tab w:val="num" w:pos="552"/>
      </w:tabs>
      <w:spacing w:after="240" w:line="240" w:lineRule="atLeast"/>
      <w:ind w:left="2160" w:hanging="552"/>
    </w:pPr>
    <w:rPr>
      <w:rFonts w:ascii="Arial" w:hAnsi="Arial" w:cs="Arial"/>
      <w:spacing w:val="-5"/>
      <w:sz w:val="20"/>
      <w:szCs w:val="20"/>
      <w:lang w:eastAsia="en-US"/>
    </w:rPr>
  </w:style>
  <w:style w:type="paragraph" w:styleId="44">
    <w:name w:val="List Bullet 4"/>
    <w:basedOn w:val="aa"/>
    <w:autoRedefine/>
    <w:rsid w:val="001F691E"/>
    <w:pPr>
      <w:tabs>
        <w:tab w:val="num" w:pos="552"/>
      </w:tabs>
      <w:spacing w:after="240" w:line="240" w:lineRule="atLeast"/>
      <w:ind w:left="2520" w:hanging="552"/>
    </w:pPr>
    <w:rPr>
      <w:rFonts w:ascii="Arial" w:hAnsi="Arial" w:cs="Arial"/>
      <w:spacing w:val="-5"/>
      <w:sz w:val="20"/>
      <w:szCs w:val="20"/>
      <w:lang w:eastAsia="en-US"/>
    </w:rPr>
  </w:style>
  <w:style w:type="paragraph" w:styleId="53">
    <w:name w:val="List Bullet 5"/>
    <w:basedOn w:val="aa"/>
    <w:autoRedefine/>
    <w:rsid w:val="001F691E"/>
    <w:pPr>
      <w:tabs>
        <w:tab w:val="num" w:pos="552"/>
      </w:tabs>
      <w:spacing w:after="240" w:line="240" w:lineRule="atLeast"/>
      <w:ind w:left="2880" w:hanging="552"/>
    </w:pPr>
    <w:rPr>
      <w:rFonts w:ascii="Arial" w:hAnsi="Arial" w:cs="Arial"/>
      <w:spacing w:val="-5"/>
      <w:sz w:val="20"/>
      <w:szCs w:val="20"/>
      <w:lang w:eastAsia="en-US"/>
    </w:rPr>
  </w:style>
  <w:style w:type="paragraph" w:styleId="affffb">
    <w:name w:val="List Continue"/>
    <w:basedOn w:val="affffa"/>
    <w:semiHidden/>
    <w:rsid w:val="001F691E"/>
    <w:pPr>
      <w:ind w:firstLine="0"/>
    </w:pPr>
  </w:style>
  <w:style w:type="paragraph" w:styleId="2f">
    <w:name w:val="List Continue 2"/>
    <w:basedOn w:val="affffb"/>
    <w:semiHidden/>
    <w:rsid w:val="001F691E"/>
    <w:pPr>
      <w:ind w:left="2160"/>
    </w:pPr>
  </w:style>
  <w:style w:type="paragraph" w:styleId="37">
    <w:name w:val="List Continue 3"/>
    <w:basedOn w:val="affffb"/>
    <w:semiHidden/>
    <w:rsid w:val="001F691E"/>
    <w:pPr>
      <w:ind w:left="2520"/>
    </w:pPr>
  </w:style>
  <w:style w:type="paragraph" w:styleId="45">
    <w:name w:val="List Continue 4"/>
    <w:basedOn w:val="affffb"/>
    <w:semiHidden/>
    <w:rsid w:val="001F691E"/>
    <w:pPr>
      <w:ind w:left="2880"/>
    </w:pPr>
  </w:style>
  <w:style w:type="paragraph" w:styleId="54">
    <w:name w:val="List Continue 5"/>
    <w:basedOn w:val="affffb"/>
    <w:semiHidden/>
    <w:rsid w:val="001F691E"/>
    <w:pPr>
      <w:ind w:left="3240"/>
    </w:pPr>
  </w:style>
  <w:style w:type="paragraph" w:styleId="affffc">
    <w:name w:val="List Number"/>
    <w:basedOn w:val="aa"/>
    <w:rsid w:val="001F691E"/>
    <w:pPr>
      <w:spacing w:before="100" w:beforeAutospacing="1" w:after="100" w:afterAutospacing="1" w:line="360" w:lineRule="auto"/>
    </w:pPr>
  </w:style>
  <w:style w:type="paragraph" w:styleId="2f0">
    <w:name w:val="List Number 2"/>
    <w:basedOn w:val="affffc"/>
    <w:rsid w:val="001F691E"/>
    <w:pPr>
      <w:spacing w:before="0" w:beforeAutospacing="0" w:after="240" w:afterAutospacing="0" w:line="240" w:lineRule="atLeast"/>
      <w:ind w:left="1800" w:hanging="360"/>
    </w:pPr>
    <w:rPr>
      <w:rFonts w:ascii="Arial" w:hAnsi="Arial" w:cs="Arial"/>
      <w:spacing w:val="-5"/>
      <w:sz w:val="20"/>
      <w:szCs w:val="20"/>
      <w:lang w:eastAsia="en-US"/>
    </w:rPr>
  </w:style>
  <w:style w:type="paragraph" w:styleId="38">
    <w:name w:val="List Number 3"/>
    <w:basedOn w:val="affffc"/>
    <w:rsid w:val="001F691E"/>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6">
    <w:name w:val="List Number 4"/>
    <w:basedOn w:val="affffc"/>
    <w:rsid w:val="001F691E"/>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c"/>
    <w:rsid w:val="001F691E"/>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d">
    <w:name w:val="Normal Indent"/>
    <w:basedOn w:val="aa"/>
    <w:semiHidden/>
    <w:rsid w:val="001F691E"/>
    <w:pPr>
      <w:spacing w:line="360" w:lineRule="auto"/>
      <w:ind w:left="1440"/>
    </w:pPr>
    <w:rPr>
      <w:rFonts w:ascii="Arial" w:hAnsi="Arial" w:cs="Arial"/>
      <w:spacing w:val="-5"/>
      <w:sz w:val="20"/>
      <w:szCs w:val="20"/>
      <w:lang w:eastAsia="en-US"/>
    </w:rPr>
  </w:style>
  <w:style w:type="paragraph" w:customStyle="1" w:styleId="affffe">
    <w:name w:val="Подзаголовок части"/>
    <w:basedOn w:val="aa"/>
    <w:next w:val="af"/>
    <w:semiHidden/>
    <w:rsid w:val="001F691E"/>
    <w:pPr>
      <w:keepNext/>
      <w:spacing w:before="360" w:after="120" w:line="360" w:lineRule="auto"/>
      <w:ind w:left="1080"/>
    </w:pPr>
    <w:rPr>
      <w:rFonts w:ascii="Arial" w:hAnsi="Arial" w:cs="Arial"/>
      <w:i/>
      <w:iCs/>
      <w:spacing w:val="-5"/>
      <w:kern w:val="28"/>
      <w:sz w:val="26"/>
      <w:szCs w:val="26"/>
      <w:lang w:eastAsia="en-US"/>
    </w:rPr>
  </w:style>
  <w:style w:type="paragraph" w:customStyle="1" w:styleId="afffff">
    <w:name w:val="Обратный адрес"/>
    <w:basedOn w:val="aa"/>
    <w:semiHidden/>
    <w:rsid w:val="001F691E"/>
    <w:pPr>
      <w:keepLines/>
      <w:framePr w:w="5160" w:h="840" w:wrap="notBeside" w:vAnchor="page" w:hAnchor="page" w:x="6121" w:y="915" w:anchorLock="1"/>
      <w:tabs>
        <w:tab w:val="left" w:pos="2160"/>
      </w:tabs>
      <w:spacing w:line="160" w:lineRule="atLeast"/>
    </w:pPr>
    <w:rPr>
      <w:rFonts w:ascii="Arial" w:hAnsi="Arial" w:cs="Arial"/>
      <w:sz w:val="14"/>
      <w:szCs w:val="14"/>
      <w:lang w:eastAsia="en-US"/>
    </w:rPr>
  </w:style>
  <w:style w:type="paragraph" w:customStyle="1" w:styleId="afffff0">
    <w:name w:val="Название раздела"/>
    <w:basedOn w:val="aa"/>
    <w:next w:val="af"/>
    <w:rsid w:val="001F691E"/>
    <w:pPr>
      <w:pBdr>
        <w:bottom w:val="single" w:sz="6" w:space="2" w:color="auto"/>
      </w:pBdr>
      <w:spacing w:before="360" w:after="960" w:line="360" w:lineRule="auto"/>
    </w:pPr>
    <w:rPr>
      <w:rFonts w:ascii="Arial Black" w:hAnsi="Arial Black" w:cs="Arial Black"/>
      <w:spacing w:val="-35"/>
      <w:sz w:val="54"/>
      <w:szCs w:val="54"/>
    </w:rPr>
  </w:style>
  <w:style w:type="paragraph" w:customStyle="1" w:styleId="afffff1">
    <w:name w:val="Подзаголовок титульного листа"/>
    <w:basedOn w:val="aa"/>
    <w:next w:val="af"/>
    <w:semiHidden/>
    <w:rsid w:val="001F691E"/>
    <w:pPr>
      <w:pBdr>
        <w:top w:val="single" w:sz="6" w:space="24" w:color="auto"/>
      </w:pBdr>
      <w:spacing w:line="480" w:lineRule="atLeast"/>
      <w:ind w:left="835" w:right="835"/>
    </w:pPr>
    <w:rPr>
      <w:rFonts w:ascii="Arial" w:hAnsi="Arial" w:cs="Arial"/>
      <w:b/>
      <w:bCs/>
      <w:spacing w:val="-30"/>
      <w:sz w:val="48"/>
      <w:szCs w:val="48"/>
    </w:rPr>
  </w:style>
  <w:style w:type="character" w:customStyle="1" w:styleId="afffff2">
    <w:name w:val="Надстрочный"/>
    <w:semiHidden/>
    <w:rsid w:val="001F691E"/>
    <w:rPr>
      <w:b/>
      <w:bCs/>
      <w:vertAlign w:val="superscript"/>
    </w:rPr>
  </w:style>
  <w:style w:type="character" w:styleId="HTML">
    <w:name w:val="HTML Sample"/>
    <w:semiHidden/>
    <w:rsid w:val="001F691E"/>
    <w:rPr>
      <w:rFonts w:ascii="Courier New" w:hAnsi="Courier New" w:cs="Courier New"/>
      <w:lang w:val="ru-RU" w:eastAsia="x-none"/>
    </w:rPr>
  </w:style>
  <w:style w:type="paragraph" w:styleId="2f1">
    <w:name w:val="envelope return"/>
    <w:basedOn w:val="aa"/>
    <w:semiHidden/>
    <w:rsid w:val="001F691E"/>
    <w:pPr>
      <w:spacing w:line="360" w:lineRule="auto"/>
      <w:ind w:left="1080"/>
    </w:pPr>
    <w:rPr>
      <w:rFonts w:ascii="Arial" w:hAnsi="Arial" w:cs="Arial"/>
      <w:spacing w:val="-5"/>
      <w:sz w:val="20"/>
      <w:szCs w:val="20"/>
      <w:lang w:eastAsia="en-US"/>
    </w:rPr>
  </w:style>
  <w:style w:type="character" w:styleId="HTML0">
    <w:name w:val="HTML Definition"/>
    <w:semiHidden/>
    <w:rsid w:val="001F691E"/>
    <w:rPr>
      <w:i/>
      <w:iCs/>
      <w:lang w:val="ru-RU" w:eastAsia="x-none"/>
    </w:rPr>
  </w:style>
  <w:style w:type="character" w:styleId="HTML1">
    <w:name w:val="HTML Variable"/>
    <w:semiHidden/>
    <w:rsid w:val="001F691E"/>
    <w:rPr>
      <w:i/>
      <w:iCs/>
      <w:lang w:val="ru-RU" w:eastAsia="x-none"/>
    </w:rPr>
  </w:style>
  <w:style w:type="character" w:styleId="HTML2">
    <w:name w:val="HTML Typewriter"/>
    <w:semiHidden/>
    <w:rsid w:val="001F691E"/>
    <w:rPr>
      <w:rFonts w:ascii="Courier New" w:hAnsi="Courier New" w:cs="Courier New"/>
      <w:sz w:val="20"/>
      <w:szCs w:val="20"/>
      <w:lang w:val="ru-RU" w:eastAsia="x-none"/>
    </w:rPr>
  </w:style>
  <w:style w:type="paragraph" w:styleId="afffff3">
    <w:name w:val="Signature"/>
    <w:basedOn w:val="aa"/>
    <w:link w:val="afffff4"/>
    <w:semiHidden/>
    <w:rsid w:val="001F691E"/>
    <w:pPr>
      <w:spacing w:line="360" w:lineRule="auto"/>
      <w:ind w:left="4252"/>
    </w:pPr>
    <w:rPr>
      <w:rFonts w:ascii="Arial" w:hAnsi="Arial" w:cs="Arial"/>
      <w:spacing w:val="-5"/>
      <w:sz w:val="20"/>
      <w:szCs w:val="20"/>
      <w:lang w:eastAsia="en-US"/>
    </w:rPr>
  </w:style>
  <w:style w:type="paragraph" w:styleId="afffff5">
    <w:name w:val="Salutation"/>
    <w:basedOn w:val="aa"/>
    <w:next w:val="aa"/>
    <w:link w:val="afffff6"/>
    <w:semiHidden/>
    <w:rsid w:val="001F691E"/>
    <w:pPr>
      <w:spacing w:line="360" w:lineRule="auto"/>
      <w:ind w:left="1080"/>
    </w:pPr>
    <w:rPr>
      <w:rFonts w:ascii="Arial" w:hAnsi="Arial" w:cs="Arial"/>
      <w:spacing w:val="-5"/>
      <w:sz w:val="20"/>
      <w:szCs w:val="20"/>
      <w:lang w:eastAsia="en-US"/>
    </w:rPr>
  </w:style>
  <w:style w:type="paragraph" w:styleId="afffff7">
    <w:name w:val="Closing"/>
    <w:basedOn w:val="aa"/>
    <w:link w:val="afffff8"/>
    <w:semiHidden/>
    <w:rsid w:val="001F691E"/>
    <w:pPr>
      <w:spacing w:line="360" w:lineRule="auto"/>
      <w:ind w:left="4252"/>
    </w:pPr>
    <w:rPr>
      <w:rFonts w:ascii="Arial" w:hAnsi="Arial" w:cs="Arial"/>
      <w:spacing w:val="-5"/>
      <w:sz w:val="20"/>
      <w:szCs w:val="20"/>
      <w:lang w:eastAsia="en-US"/>
    </w:rPr>
  </w:style>
  <w:style w:type="paragraph" w:styleId="HTML3">
    <w:name w:val="HTML Preformatted"/>
    <w:basedOn w:val="aa"/>
    <w:link w:val="HTML4"/>
    <w:rsid w:val="001F691E"/>
    <w:pPr>
      <w:spacing w:line="360" w:lineRule="auto"/>
      <w:ind w:left="1080"/>
    </w:pPr>
    <w:rPr>
      <w:rFonts w:ascii="Courier New" w:hAnsi="Courier New" w:cs="Courier New"/>
      <w:spacing w:val="-5"/>
      <w:sz w:val="20"/>
      <w:szCs w:val="20"/>
      <w:lang w:eastAsia="en-US"/>
    </w:rPr>
  </w:style>
  <w:style w:type="paragraph" w:styleId="afffff9">
    <w:name w:val="Plain Text"/>
    <w:basedOn w:val="aa"/>
    <w:link w:val="afffffa"/>
    <w:semiHidden/>
    <w:rsid w:val="001F691E"/>
    <w:pPr>
      <w:spacing w:line="360" w:lineRule="auto"/>
      <w:ind w:left="1080"/>
    </w:pPr>
    <w:rPr>
      <w:rFonts w:ascii="Courier New" w:hAnsi="Courier New" w:cs="Courier New"/>
      <w:spacing w:val="-5"/>
      <w:sz w:val="20"/>
      <w:szCs w:val="20"/>
      <w:lang w:eastAsia="en-US"/>
    </w:rPr>
  </w:style>
  <w:style w:type="paragraph" w:styleId="afffffb">
    <w:name w:val="E-mail Signature"/>
    <w:basedOn w:val="aa"/>
    <w:link w:val="afffffc"/>
    <w:semiHidden/>
    <w:rsid w:val="001F691E"/>
    <w:pPr>
      <w:spacing w:line="360" w:lineRule="auto"/>
      <w:ind w:left="1080"/>
    </w:pPr>
    <w:rPr>
      <w:rFonts w:ascii="Arial" w:hAnsi="Arial" w:cs="Arial"/>
      <w:spacing w:val="-5"/>
      <w:sz w:val="20"/>
      <w:szCs w:val="20"/>
      <w:lang w:eastAsia="en-US"/>
    </w:rPr>
  </w:style>
  <w:style w:type="character" w:customStyle="1" w:styleId="1f2">
    <w:name w:val="Заголовок_1 Знак Знак Знак"/>
    <w:semiHidden/>
    <w:rsid w:val="001F691E"/>
    <w:rPr>
      <w:b/>
      <w:caps/>
      <w:sz w:val="24"/>
      <w:szCs w:val="24"/>
      <w:lang w:val="ru-RU" w:eastAsia="ru-RU" w:bidi="ar-SA"/>
    </w:rPr>
  </w:style>
  <w:style w:type="numbering" w:styleId="1ai">
    <w:name w:val="Outline List 1"/>
    <w:basedOn w:val="ad"/>
    <w:rsid w:val="001F691E"/>
    <w:pPr>
      <w:numPr>
        <w:numId w:val="5"/>
      </w:numPr>
    </w:pPr>
  </w:style>
  <w:style w:type="paragraph" w:customStyle="1" w:styleId="1f3">
    <w:name w:val="Заголовок1"/>
    <w:basedOn w:val="aa"/>
    <w:semiHidden/>
    <w:rsid w:val="001F691E"/>
    <w:pPr>
      <w:tabs>
        <w:tab w:val="left" w:pos="8460"/>
      </w:tabs>
      <w:spacing w:line="360" w:lineRule="auto"/>
      <w:ind w:firstLine="540"/>
      <w:jc w:val="center"/>
    </w:pPr>
    <w:rPr>
      <w:caps/>
    </w:rPr>
  </w:style>
  <w:style w:type="paragraph" w:styleId="afffffd">
    <w:name w:val="Document Map"/>
    <w:basedOn w:val="aa"/>
    <w:link w:val="afffffe"/>
    <w:semiHidden/>
    <w:rsid w:val="001F691E"/>
    <w:pPr>
      <w:shd w:val="clear" w:color="auto" w:fill="000080"/>
      <w:spacing w:line="360" w:lineRule="auto"/>
    </w:pPr>
    <w:rPr>
      <w:rFonts w:ascii="Tahoma" w:hAnsi="Tahoma" w:cs="Tahoma"/>
    </w:rPr>
  </w:style>
  <w:style w:type="paragraph" w:customStyle="1" w:styleId="affffff">
    <w:name w:val="База заголовка"/>
    <w:basedOn w:val="aa"/>
    <w:next w:val="af"/>
    <w:semiHidden/>
    <w:rsid w:val="001F691E"/>
    <w:pPr>
      <w:keepNext/>
      <w:keepLines/>
      <w:spacing w:before="140" w:line="220" w:lineRule="atLeast"/>
      <w:ind w:left="1080"/>
    </w:pPr>
    <w:rPr>
      <w:rFonts w:ascii="Arial" w:hAnsi="Arial" w:cs="Arial"/>
      <w:spacing w:val="-4"/>
      <w:kern w:val="28"/>
      <w:sz w:val="22"/>
      <w:szCs w:val="22"/>
      <w:lang w:eastAsia="en-US"/>
    </w:rPr>
  </w:style>
  <w:style w:type="paragraph" w:customStyle="1" w:styleId="affffff0">
    <w:name w:val="Цитаты"/>
    <w:basedOn w:val="aa"/>
    <w:semiHidden/>
    <w:rsid w:val="001F691E"/>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cs="Arial Narrow"/>
      <w:spacing w:val="-5"/>
      <w:sz w:val="20"/>
      <w:szCs w:val="20"/>
      <w:lang w:eastAsia="en-US"/>
    </w:rPr>
  </w:style>
  <w:style w:type="paragraph" w:customStyle="1" w:styleId="affffff1">
    <w:name w:val="Заголовок части"/>
    <w:basedOn w:val="aa"/>
    <w:semiHidden/>
    <w:rsid w:val="001F691E"/>
    <w:pPr>
      <w:shd w:val="solid" w:color="auto" w:fill="auto"/>
      <w:spacing w:line="660" w:lineRule="exact"/>
      <w:jc w:val="center"/>
    </w:pPr>
    <w:rPr>
      <w:rFonts w:ascii="Arial Black" w:hAnsi="Arial Black" w:cs="Arial Black"/>
      <w:color w:val="FFFFFF"/>
      <w:spacing w:val="-40"/>
      <w:sz w:val="84"/>
      <w:szCs w:val="84"/>
      <w:lang w:eastAsia="en-US"/>
    </w:rPr>
  </w:style>
  <w:style w:type="paragraph" w:customStyle="1" w:styleId="affffff2">
    <w:name w:val="Заголовок главы"/>
    <w:basedOn w:val="aa"/>
    <w:semiHidden/>
    <w:rsid w:val="001F691E"/>
    <w:pPr>
      <w:spacing w:line="360" w:lineRule="auto"/>
      <w:jc w:val="center"/>
    </w:pPr>
    <w:rPr>
      <w:caps/>
    </w:rPr>
  </w:style>
  <w:style w:type="paragraph" w:customStyle="1" w:styleId="affffff3">
    <w:name w:val="База сноски"/>
    <w:basedOn w:val="aa"/>
    <w:semiHidden/>
    <w:rsid w:val="001F691E"/>
    <w:pPr>
      <w:keepLines/>
      <w:spacing w:line="200" w:lineRule="atLeast"/>
      <w:ind w:left="1080"/>
    </w:pPr>
    <w:rPr>
      <w:rFonts w:ascii="Arial" w:hAnsi="Arial" w:cs="Arial"/>
      <w:spacing w:val="-5"/>
      <w:sz w:val="16"/>
      <w:szCs w:val="16"/>
      <w:lang w:eastAsia="en-US"/>
    </w:rPr>
  </w:style>
  <w:style w:type="paragraph" w:customStyle="1" w:styleId="affffff4">
    <w:name w:val="Заголовок титульного листа"/>
    <w:basedOn w:val="affffff"/>
    <w:next w:val="aa"/>
    <w:semiHidden/>
    <w:rsid w:val="001F691E"/>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5">
    <w:name w:val="База верхнего колонтитула"/>
    <w:basedOn w:val="aa"/>
    <w:semiHidden/>
    <w:rsid w:val="001F691E"/>
    <w:pPr>
      <w:keepLines/>
      <w:tabs>
        <w:tab w:val="center" w:pos="4320"/>
        <w:tab w:val="right" w:pos="8640"/>
      </w:tabs>
      <w:spacing w:line="190" w:lineRule="atLeast"/>
      <w:ind w:left="1080"/>
    </w:pPr>
    <w:rPr>
      <w:rFonts w:ascii="Arial" w:hAnsi="Arial" w:cs="Arial"/>
      <w:caps/>
      <w:spacing w:val="-5"/>
      <w:sz w:val="15"/>
      <w:szCs w:val="15"/>
      <w:lang w:eastAsia="en-US"/>
    </w:rPr>
  </w:style>
  <w:style w:type="paragraph" w:customStyle="1" w:styleId="affffff6">
    <w:name w:val="Верхний колонтитул (четный)"/>
    <w:basedOn w:val="afe"/>
    <w:semiHidden/>
    <w:rsid w:val="001F691E"/>
    <w:pPr>
      <w:keepLines/>
      <w:pBdr>
        <w:bottom w:val="single" w:sz="6" w:space="1" w:color="auto"/>
      </w:pBdr>
      <w:tabs>
        <w:tab w:val="clear" w:pos="4677"/>
        <w:tab w:val="clear" w:pos="9355"/>
        <w:tab w:val="center" w:pos="4320"/>
        <w:tab w:val="right" w:pos="8640"/>
      </w:tabs>
      <w:spacing w:after="600" w:line="190" w:lineRule="atLeast"/>
      <w:ind w:left="1080"/>
      <w:jc w:val="both"/>
    </w:pPr>
    <w:rPr>
      <w:rFonts w:ascii="Arial" w:hAnsi="Arial" w:cs="Arial"/>
      <w:caps/>
      <w:spacing w:val="-5"/>
      <w:sz w:val="15"/>
      <w:szCs w:val="15"/>
      <w:lang w:eastAsia="en-US"/>
    </w:rPr>
  </w:style>
  <w:style w:type="paragraph" w:customStyle="1" w:styleId="affffff7">
    <w:name w:val="Верхний колонтитул (первый)"/>
    <w:basedOn w:val="afe"/>
    <w:semiHidden/>
    <w:rsid w:val="001F691E"/>
    <w:pPr>
      <w:keepLines/>
      <w:pBdr>
        <w:top w:val="single" w:sz="6" w:space="2" w:color="auto"/>
      </w:pBdr>
      <w:tabs>
        <w:tab w:val="clear" w:pos="4677"/>
        <w:tab w:val="clear" w:pos="9355"/>
        <w:tab w:val="center" w:pos="4320"/>
        <w:tab w:val="right" w:pos="8640"/>
      </w:tabs>
      <w:spacing w:line="190" w:lineRule="atLeast"/>
      <w:ind w:left="1080"/>
      <w:jc w:val="right"/>
    </w:pPr>
    <w:rPr>
      <w:rFonts w:ascii="Arial" w:hAnsi="Arial" w:cs="Arial"/>
      <w:caps/>
      <w:spacing w:val="-5"/>
      <w:sz w:val="15"/>
      <w:szCs w:val="15"/>
      <w:lang w:eastAsia="en-US"/>
    </w:rPr>
  </w:style>
  <w:style w:type="paragraph" w:customStyle="1" w:styleId="affffff8">
    <w:name w:val="Верхний колонтитул (нечетный)"/>
    <w:basedOn w:val="afe"/>
    <w:semiHidden/>
    <w:rsid w:val="001F691E"/>
    <w:pPr>
      <w:keepLines/>
      <w:pBdr>
        <w:bottom w:val="single" w:sz="6" w:space="1" w:color="auto"/>
      </w:pBdr>
      <w:tabs>
        <w:tab w:val="clear" w:pos="4677"/>
        <w:tab w:val="clear" w:pos="9355"/>
        <w:tab w:val="center" w:pos="4320"/>
        <w:tab w:val="right" w:pos="8640"/>
      </w:tabs>
      <w:spacing w:after="600" w:line="190" w:lineRule="atLeast"/>
      <w:ind w:left="1080"/>
      <w:jc w:val="both"/>
    </w:pPr>
    <w:rPr>
      <w:rFonts w:ascii="Arial" w:hAnsi="Arial" w:cs="Arial"/>
      <w:caps/>
      <w:spacing w:val="-5"/>
      <w:sz w:val="15"/>
      <w:szCs w:val="15"/>
      <w:lang w:eastAsia="en-US"/>
    </w:rPr>
  </w:style>
  <w:style w:type="paragraph" w:customStyle="1" w:styleId="affffff9">
    <w:name w:val="База указателя"/>
    <w:basedOn w:val="aa"/>
    <w:semiHidden/>
    <w:rsid w:val="001F691E"/>
    <w:pPr>
      <w:spacing w:line="240" w:lineRule="atLeast"/>
      <w:ind w:left="360" w:hanging="360"/>
    </w:pPr>
    <w:rPr>
      <w:rFonts w:ascii="Arial" w:hAnsi="Arial" w:cs="Arial"/>
      <w:spacing w:val="-5"/>
      <w:sz w:val="18"/>
      <w:szCs w:val="18"/>
      <w:lang w:eastAsia="en-US"/>
    </w:rPr>
  </w:style>
  <w:style w:type="character" w:customStyle="1" w:styleId="affffffa">
    <w:name w:val="Вступление"/>
    <w:semiHidden/>
    <w:rsid w:val="001F691E"/>
    <w:rPr>
      <w:rFonts w:ascii="Arial Black" w:hAnsi="Arial Black" w:cs="Arial Black"/>
      <w:spacing w:val="-4"/>
      <w:sz w:val="18"/>
      <w:szCs w:val="18"/>
    </w:rPr>
  </w:style>
  <w:style w:type="paragraph" w:styleId="affffffb">
    <w:name w:val="List Bullet"/>
    <w:basedOn w:val="14"/>
    <w:autoRedefine/>
    <w:rsid w:val="001F691E"/>
    <w:pPr>
      <w:numPr>
        <w:ilvl w:val="0"/>
        <w:numId w:val="0"/>
      </w:numPr>
      <w:tabs>
        <w:tab w:val="clear" w:pos="900"/>
      </w:tabs>
    </w:pPr>
  </w:style>
  <w:style w:type="paragraph" w:customStyle="1" w:styleId="affffffc">
    <w:name w:val="Заголовок таблицы"/>
    <w:basedOn w:val="aa"/>
    <w:rsid w:val="001F691E"/>
    <w:pPr>
      <w:spacing w:before="60" w:line="360" w:lineRule="auto"/>
      <w:jc w:val="center"/>
    </w:pPr>
    <w:rPr>
      <w:rFonts w:ascii="Arial Black" w:hAnsi="Arial Black" w:cs="Arial Black"/>
      <w:spacing w:val="-5"/>
      <w:sz w:val="16"/>
      <w:szCs w:val="16"/>
      <w:lang w:eastAsia="en-US"/>
    </w:rPr>
  </w:style>
  <w:style w:type="paragraph" w:styleId="affffffd">
    <w:name w:val="Message Header"/>
    <w:basedOn w:val="af"/>
    <w:link w:val="affffffe"/>
    <w:semiHidden/>
    <w:rsid w:val="001F691E"/>
    <w:pPr>
      <w:keepLines/>
      <w:tabs>
        <w:tab w:val="left" w:pos="3600"/>
        <w:tab w:val="left" w:pos="4680"/>
      </w:tabs>
      <w:spacing w:line="280" w:lineRule="exact"/>
      <w:ind w:left="1080" w:right="2160" w:hanging="1080"/>
    </w:pPr>
    <w:rPr>
      <w:rFonts w:ascii="Arial" w:hAnsi="Arial" w:cs="Arial"/>
      <w:sz w:val="22"/>
      <w:szCs w:val="22"/>
      <w:lang w:eastAsia="en-US"/>
    </w:rPr>
  </w:style>
  <w:style w:type="character" w:customStyle="1" w:styleId="afffffff">
    <w:name w:val="Девиз"/>
    <w:semiHidden/>
    <w:rsid w:val="001F691E"/>
    <w:rPr>
      <w:i/>
      <w:iCs/>
      <w:spacing w:val="-6"/>
      <w:sz w:val="24"/>
      <w:szCs w:val="24"/>
      <w:lang w:val="ru-RU" w:eastAsia="x-none"/>
    </w:rPr>
  </w:style>
  <w:style w:type="paragraph" w:customStyle="1" w:styleId="afffffff0">
    <w:name w:val="База оглавления"/>
    <w:basedOn w:val="aa"/>
    <w:semiHidden/>
    <w:rsid w:val="001F691E"/>
    <w:pPr>
      <w:tabs>
        <w:tab w:val="right" w:leader="dot" w:pos="6480"/>
      </w:tabs>
      <w:spacing w:after="240" w:line="240" w:lineRule="atLeast"/>
    </w:pPr>
    <w:rPr>
      <w:rFonts w:ascii="Arial" w:hAnsi="Arial" w:cs="Arial"/>
      <w:spacing w:val="-5"/>
      <w:sz w:val="20"/>
      <w:szCs w:val="20"/>
      <w:lang w:eastAsia="en-US"/>
    </w:rPr>
  </w:style>
  <w:style w:type="paragraph" w:styleId="HTML5">
    <w:name w:val="HTML Address"/>
    <w:basedOn w:val="aa"/>
    <w:link w:val="HTML6"/>
    <w:semiHidden/>
    <w:rsid w:val="001F691E"/>
    <w:pPr>
      <w:spacing w:line="360" w:lineRule="auto"/>
      <w:ind w:left="1080"/>
    </w:pPr>
    <w:rPr>
      <w:rFonts w:ascii="Arial" w:hAnsi="Arial" w:cs="Arial"/>
      <w:i/>
      <w:iCs/>
      <w:spacing w:val="-5"/>
      <w:sz w:val="20"/>
      <w:szCs w:val="20"/>
      <w:lang w:eastAsia="en-US"/>
    </w:rPr>
  </w:style>
  <w:style w:type="paragraph" w:styleId="afffffff1">
    <w:name w:val="envelope address"/>
    <w:basedOn w:val="aa"/>
    <w:semiHidden/>
    <w:rsid w:val="001F691E"/>
    <w:pPr>
      <w:framePr w:w="7920" w:h="1980" w:hRule="exact" w:hSpace="180" w:wrap="auto" w:hAnchor="page" w:xAlign="center" w:yAlign="bottom"/>
      <w:spacing w:line="360" w:lineRule="auto"/>
      <w:ind w:left="2880"/>
    </w:pPr>
    <w:rPr>
      <w:rFonts w:ascii="Arial" w:hAnsi="Arial" w:cs="Arial"/>
      <w:spacing w:val="-5"/>
      <w:lang w:eastAsia="en-US"/>
    </w:rPr>
  </w:style>
  <w:style w:type="character" w:styleId="HTML7">
    <w:name w:val="HTML Acronym"/>
    <w:semiHidden/>
    <w:rsid w:val="001F691E"/>
    <w:rPr>
      <w:lang w:val="ru-RU" w:eastAsia="x-none"/>
    </w:rPr>
  </w:style>
  <w:style w:type="paragraph" w:styleId="afffffff2">
    <w:name w:val="Date"/>
    <w:basedOn w:val="aa"/>
    <w:next w:val="aa"/>
    <w:link w:val="afffffff3"/>
    <w:semiHidden/>
    <w:rsid w:val="001F691E"/>
    <w:pPr>
      <w:spacing w:line="360" w:lineRule="auto"/>
      <w:ind w:left="1080"/>
    </w:pPr>
    <w:rPr>
      <w:rFonts w:ascii="Arial" w:hAnsi="Arial" w:cs="Arial"/>
      <w:spacing w:val="-5"/>
      <w:sz w:val="20"/>
      <w:szCs w:val="20"/>
      <w:lang w:eastAsia="en-US"/>
    </w:rPr>
  </w:style>
  <w:style w:type="paragraph" w:styleId="afffffff4">
    <w:name w:val="Note Heading"/>
    <w:basedOn w:val="aa"/>
    <w:next w:val="aa"/>
    <w:link w:val="afffffff5"/>
    <w:semiHidden/>
    <w:rsid w:val="001F691E"/>
    <w:pPr>
      <w:spacing w:line="360" w:lineRule="auto"/>
      <w:ind w:left="1080"/>
    </w:pPr>
    <w:rPr>
      <w:rFonts w:ascii="Arial" w:hAnsi="Arial" w:cs="Arial"/>
      <w:spacing w:val="-5"/>
      <w:sz w:val="20"/>
      <w:szCs w:val="20"/>
      <w:lang w:eastAsia="en-US"/>
    </w:rPr>
  </w:style>
  <w:style w:type="character" w:styleId="HTML8">
    <w:name w:val="HTML Keyboard"/>
    <w:semiHidden/>
    <w:rsid w:val="001F691E"/>
    <w:rPr>
      <w:rFonts w:ascii="Courier New" w:hAnsi="Courier New" w:cs="Courier New"/>
      <w:sz w:val="20"/>
      <w:szCs w:val="20"/>
      <w:lang w:val="ru-RU" w:eastAsia="x-none"/>
    </w:rPr>
  </w:style>
  <w:style w:type="character" w:styleId="HTML9">
    <w:name w:val="HTML Code"/>
    <w:semiHidden/>
    <w:rsid w:val="001F691E"/>
    <w:rPr>
      <w:rFonts w:ascii="Courier New" w:hAnsi="Courier New" w:cs="Courier New"/>
      <w:sz w:val="20"/>
      <w:szCs w:val="20"/>
      <w:lang w:val="ru-RU" w:eastAsia="x-none"/>
    </w:rPr>
  </w:style>
  <w:style w:type="paragraph" w:styleId="afffffff6">
    <w:name w:val="Body Text First Indent"/>
    <w:basedOn w:val="af"/>
    <w:link w:val="afffffff7"/>
    <w:semiHidden/>
    <w:rsid w:val="001F691E"/>
    <w:pPr>
      <w:spacing w:line="360" w:lineRule="auto"/>
      <w:ind w:left="1080" w:firstLine="210"/>
    </w:pPr>
    <w:rPr>
      <w:rFonts w:ascii="Arial" w:hAnsi="Arial" w:cs="Arial"/>
      <w:spacing w:val="-5"/>
      <w:sz w:val="20"/>
      <w:szCs w:val="20"/>
      <w:lang w:eastAsia="en-US"/>
    </w:rPr>
  </w:style>
  <w:style w:type="paragraph" w:styleId="2f2">
    <w:name w:val="Body Text First Indent 2"/>
    <w:basedOn w:val="af2"/>
    <w:link w:val="2f3"/>
    <w:semiHidden/>
    <w:rsid w:val="001F691E"/>
    <w:pPr>
      <w:spacing w:line="360" w:lineRule="auto"/>
      <w:ind w:firstLine="210"/>
    </w:pPr>
    <w:rPr>
      <w:rFonts w:ascii="Arial" w:hAnsi="Arial" w:cs="Arial"/>
      <w:spacing w:val="-5"/>
      <w:sz w:val="20"/>
      <w:szCs w:val="20"/>
      <w:lang w:eastAsia="en-US"/>
    </w:rPr>
  </w:style>
  <w:style w:type="character" w:styleId="HTMLa">
    <w:name w:val="HTML Cite"/>
    <w:semiHidden/>
    <w:rsid w:val="001F691E"/>
    <w:rPr>
      <w:i/>
      <w:iCs/>
      <w:lang w:val="ru-RU" w:eastAsia="x-none"/>
    </w:rPr>
  </w:style>
  <w:style w:type="paragraph" w:customStyle="1" w:styleId="1f4">
    <w:name w:val="Название объекта1"/>
    <w:basedOn w:val="aa"/>
    <w:semiHidden/>
    <w:rsid w:val="001F691E"/>
    <w:pPr>
      <w:spacing w:line="360" w:lineRule="auto"/>
      <w:ind w:left="1080"/>
    </w:pPr>
    <w:rPr>
      <w:rFonts w:ascii="Arial" w:hAnsi="Arial" w:cs="Arial"/>
      <w:spacing w:val="-5"/>
      <w:sz w:val="20"/>
      <w:szCs w:val="20"/>
    </w:rPr>
  </w:style>
  <w:style w:type="character" w:customStyle="1" w:styleId="1f5">
    <w:name w:val="Знак1"/>
    <w:semiHidden/>
    <w:rsid w:val="001F691E"/>
    <w:rPr>
      <w:rFonts w:ascii="Arial" w:hAnsi="Arial" w:cs="Arial"/>
      <w:b/>
      <w:bCs/>
      <w:i/>
      <w:iCs/>
      <w:sz w:val="28"/>
      <w:szCs w:val="28"/>
      <w:lang w:val="ru-RU" w:eastAsia="ru-RU" w:bidi="ar-SA"/>
    </w:rPr>
  </w:style>
  <w:style w:type="paragraph" w:customStyle="1" w:styleId="211">
    <w:name w:val="Основной текст 21"/>
    <w:basedOn w:val="aa"/>
    <w:semiHidden/>
    <w:rsid w:val="001F691E"/>
    <w:pPr>
      <w:spacing w:line="360" w:lineRule="auto"/>
      <w:ind w:left="426" w:hanging="426"/>
    </w:pPr>
    <w:rPr>
      <w:b/>
      <w:szCs w:val="20"/>
    </w:rPr>
  </w:style>
  <w:style w:type="paragraph" w:customStyle="1" w:styleId="1f6">
    <w:name w:val="Цитата1"/>
    <w:basedOn w:val="aa"/>
    <w:semiHidden/>
    <w:rsid w:val="001F691E"/>
    <w:pPr>
      <w:spacing w:line="360" w:lineRule="auto"/>
      <w:ind w:left="526" w:right="43"/>
    </w:pPr>
    <w:rPr>
      <w:szCs w:val="20"/>
    </w:rPr>
  </w:style>
  <w:style w:type="paragraph" w:customStyle="1" w:styleId="1f7">
    <w:name w:val="Маркированный список1"/>
    <w:basedOn w:val="aa"/>
    <w:semiHidden/>
    <w:rsid w:val="001F691E"/>
    <w:pPr>
      <w:spacing w:before="100" w:beforeAutospacing="1" w:after="100" w:afterAutospacing="1" w:line="360" w:lineRule="auto"/>
    </w:pPr>
  </w:style>
  <w:style w:type="paragraph" w:customStyle="1" w:styleId="1f8">
    <w:name w:val="Нумерованный список1"/>
    <w:basedOn w:val="aa"/>
    <w:semiHidden/>
    <w:rsid w:val="001F691E"/>
    <w:pPr>
      <w:spacing w:before="100" w:beforeAutospacing="1" w:after="100" w:afterAutospacing="1" w:line="360" w:lineRule="auto"/>
    </w:pPr>
  </w:style>
  <w:style w:type="table" w:styleId="-1">
    <w:name w:val="Table Web 1"/>
    <w:basedOn w:val="ac"/>
    <w:rsid w:val="001F691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c"/>
    <w:rsid w:val="001F691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c"/>
    <w:rsid w:val="001F691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8">
    <w:name w:val="Table Elegant"/>
    <w:basedOn w:val="ac"/>
    <w:rsid w:val="001F691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9">
    <w:name w:val="Table Subtle 1"/>
    <w:basedOn w:val="ac"/>
    <w:rsid w:val="001F691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c"/>
    <w:rsid w:val="001F691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a">
    <w:name w:val="Table Classic 1"/>
    <w:basedOn w:val="ac"/>
    <w:rsid w:val="001F691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lassic 2"/>
    <w:basedOn w:val="ac"/>
    <w:rsid w:val="001F691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9">
    <w:name w:val="Table Classic 3"/>
    <w:basedOn w:val="ac"/>
    <w:rsid w:val="001F691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c"/>
    <w:rsid w:val="001F691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b">
    <w:name w:val="Table 3D effects 1"/>
    <w:basedOn w:val="ac"/>
    <w:rsid w:val="001F691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c"/>
    <w:rsid w:val="001F691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3D effects 3"/>
    <w:basedOn w:val="ac"/>
    <w:rsid w:val="001F691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c">
    <w:name w:val="Table Simple 1"/>
    <w:basedOn w:val="ac"/>
    <w:rsid w:val="001F691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c"/>
    <w:rsid w:val="001F691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c"/>
    <w:rsid w:val="001F691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d">
    <w:name w:val="Table Grid 1"/>
    <w:basedOn w:val="ac"/>
    <w:rsid w:val="001F691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c"/>
    <w:rsid w:val="001F691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c"/>
    <w:rsid w:val="001F691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c"/>
    <w:rsid w:val="001F691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c"/>
    <w:rsid w:val="001F691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c"/>
    <w:rsid w:val="001F691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c"/>
    <w:rsid w:val="001F691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c"/>
    <w:rsid w:val="001F691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9">
    <w:name w:val="Table Contemporary"/>
    <w:basedOn w:val="ac"/>
    <w:rsid w:val="001F691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a">
    <w:name w:val="Table Professional"/>
    <w:basedOn w:val="ac"/>
    <w:rsid w:val="001F691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e">
    <w:name w:val="Table Columns 1"/>
    <w:basedOn w:val="ac"/>
    <w:rsid w:val="001F691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c"/>
    <w:rsid w:val="001F691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c"/>
    <w:rsid w:val="001F691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c"/>
    <w:rsid w:val="001F691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c"/>
    <w:rsid w:val="001F691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c"/>
    <w:rsid w:val="001F691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c"/>
    <w:rsid w:val="001F691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c"/>
    <w:rsid w:val="001F691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c"/>
    <w:rsid w:val="001F691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c"/>
    <w:rsid w:val="001F691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c"/>
    <w:rsid w:val="001F691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rsid w:val="001F691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rsid w:val="001F691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b">
    <w:name w:val="Table Theme"/>
    <w:basedOn w:val="ac"/>
    <w:rsid w:val="001F6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Colorful 1"/>
    <w:basedOn w:val="ac"/>
    <w:rsid w:val="001F691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c"/>
    <w:rsid w:val="001F691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c"/>
    <w:rsid w:val="001F691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afffffffc">
    <w:name w:val="Знак Знак Знак"/>
    <w:semiHidden/>
    <w:rsid w:val="001F691E"/>
    <w:rPr>
      <w:sz w:val="24"/>
      <w:szCs w:val="24"/>
      <w:u w:val="single"/>
      <w:lang w:val="ru-RU" w:eastAsia="ru-RU" w:bidi="ar-SA"/>
    </w:rPr>
  </w:style>
  <w:style w:type="paragraph" w:customStyle="1" w:styleId="afffffffd">
    <w:name w:val="Таблица"/>
    <w:basedOn w:val="aa"/>
    <w:link w:val="afffffffe"/>
    <w:qFormat/>
    <w:rsid w:val="001F691E"/>
  </w:style>
  <w:style w:type="character" w:customStyle="1" w:styleId="1ff0">
    <w:name w:val="Заголовок_1"/>
    <w:semiHidden/>
    <w:rsid w:val="001F691E"/>
    <w:rPr>
      <w:caps/>
    </w:rPr>
  </w:style>
  <w:style w:type="character" w:customStyle="1" w:styleId="1ff1">
    <w:name w:val="Маркированный_1 Знак Знак"/>
    <w:semiHidden/>
    <w:rsid w:val="001F691E"/>
    <w:rPr>
      <w:sz w:val="24"/>
      <w:szCs w:val="24"/>
      <w:lang w:val="ru-RU" w:eastAsia="ru-RU" w:bidi="ar-SA"/>
    </w:rPr>
  </w:style>
  <w:style w:type="character" w:customStyle="1" w:styleId="affffffff">
    <w:name w:val="Подчеркнутый Знак Знак"/>
    <w:semiHidden/>
    <w:rsid w:val="001F691E"/>
    <w:rPr>
      <w:sz w:val="24"/>
      <w:szCs w:val="24"/>
      <w:u w:val="single"/>
      <w:lang w:val="ru-RU" w:eastAsia="ru-RU" w:bidi="ar-SA"/>
    </w:rPr>
  </w:style>
  <w:style w:type="paragraph" w:customStyle="1" w:styleId="1ff2">
    <w:name w:val="текст 1"/>
    <w:basedOn w:val="aa"/>
    <w:next w:val="aa"/>
    <w:semiHidden/>
    <w:rsid w:val="001F691E"/>
    <w:pPr>
      <w:ind w:firstLine="540"/>
    </w:pPr>
    <w:rPr>
      <w:sz w:val="20"/>
    </w:rPr>
  </w:style>
  <w:style w:type="paragraph" w:customStyle="1" w:styleId="affffffff0">
    <w:name w:val="Заголовок таблици"/>
    <w:basedOn w:val="1ff2"/>
    <w:semiHidden/>
    <w:rsid w:val="001F691E"/>
    <w:rPr>
      <w:sz w:val="22"/>
    </w:rPr>
  </w:style>
  <w:style w:type="paragraph" w:customStyle="1" w:styleId="affffffff1">
    <w:name w:val="Номер таблици"/>
    <w:basedOn w:val="aa"/>
    <w:next w:val="aa"/>
    <w:semiHidden/>
    <w:rsid w:val="001F691E"/>
    <w:pPr>
      <w:jc w:val="right"/>
    </w:pPr>
    <w:rPr>
      <w:b/>
      <w:sz w:val="20"/>
    </w:rPr>
  </w:style>
  <w:style w:type="paragraph" w:customStyle="1" w:styleId="affffffff2">
    <w:name w:val="Приложение"/>
    <w:basedOn w:val="aa"/>
    <w:next w:val="aa"/>
    <w:semiHidden/>
    <w:rsid w:val="001F691E"/>
    <w:pPr>
      <w:jc w:val="right"/>
    </w:pPr>
    <w:rPr>
      <w:sz w:val="20"/>
    </w:rPr>
  </w:style>
  <w:style w:type="paragraph" w:customStyle="1" w:styleId="affffffff3">
    <w:name w:val="Обычный по таблице"/>
    <w:basedOn w:val="aa"/>
    <w:semiHidden/>
    <w:rsid w:val="001F691E"/>
  </w:style>
  <w:style w:type="paragraph" w:customStyle="1" w:styleId="font5">
    <w:name w:val="font5"/>
    <w:basedOn w:val="aa"/>
    <w:rsid w:val="001F691E"/>
    <w:pPr>
      <w:spacing w:before="100" w:beforeAutospacing="1" w:after="100" w:afterAutospacing="1"/>
    </w:pPr>
    <w:rPr>
      <w:sz w:val="20"/>
      <w:szCs w:val="20"/>
    </w:rPr>
  </w:style>
  <w:style w:type="paragraph" w:customStyle="1" w:styleId="font6">
    <w:name w:val="font6"/>
    <w:basedOn w:val="aa"/>
    <w:rsid w:val="001F691E"/>
    <w:pPr>
      <w:spacing w:before="100" w:beforeAutospacing="1" w:after="100" w:afterAutospacing="1"/>
    </w:pPr>
    <w:rPr>
      <w:b/>
      <w:bCs/>
      <w:sz w:val="22"/>
      <w:szCs w:val="22"/>
    </w:rPr>
  </w:style>
  <w:style w:type="paragraph" w:customStyle="1" w:styleId="xl24">
    <w:name w:val="xl24"/>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a"/>
    <w:semiHidden/>
    <w:rsid w:val="001F691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a"/>
    <w:semiHidden/>
    <w:rsid w:val="001F691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a"/>
    <w:semiHidden/>
    <w:rsid w:val="001F691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a"/>
    <w:semiHidden/>
    <w:rsid w:val="001F691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a"/>
    <w:semiHidden/>
    <w:rsid w:val="001F691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a"/>
    <w:semiHidden/>
    <w:rsid w:val="001F691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a"/>
    <w:semiHidden/>
    <w:rsid w:val="001F691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1ff3">
    <w:name w:val="Нет списка1"/>
    <w:next w:val="ad"/>
    <w:semiHidden/>
    <w:rsid w:val="001F691E"/>
  </w:style>
  <w:style w:type="character" w:customStyle="1" w:styleId="1ff4">
    <w:name w:val="Знак Знак1"/>
    <w:semiHidden/>
    <w:rsid w:val="001F691E"/>
    <w:rPr>
      <w:sz w:val="24"/>
      <w:szCs w:val="24"/>
      <w:u w:val="single"/>
      <w:lang w:val="ru-RU" w:eastAsia="ru-RU" w:bidi="ar-SA"/>
    </w:rPr>
  </w:style>
  <w:style w:type="character" w:customStyle="1" w:styleId="1ff5">
    <w:name w:val="Маркированный_1 Знак Знак Знак"/>
    <w:semiHidden/>
    <w:rsid w:val="001F691E"/>
    <w:rPr>
      <w:sz w:val="24"/>
      <w:szCs w:val="24"/>
      <w:lang w:val="ru-RU" w:eastAsia="ru-RU" w:bidi="ar-SA"/>
    </w:rPr>
  </w:style>
  <w:style w:type="character" w:customStyle="1" w:styleId="19">
    <w:name w:val="Основной текст Знак1"/>
    <w:aliases w:val="Знак1 Знак Знак1, Знак1 Знак Знак"/>
    <w:link w:val="af"/>
    <w:semiHidden/>
    <w:rsid w:val="004908EA"/>
  </w:style>
  <w:style w:type="paragraph" w:customStyle="1" w:styleId="xl38">
    <w:name w:val="xl38"/>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a"/>
    <w:semiHidden/>
    <w:rsid w:val="001F691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a"/>
    <w:semiHidden/>
    <w:rsid w:val="001F691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a"/>
    <w:semiHidden/>
    <w:rsid w:val="001F691E"/>
    <w:pPr>
      <w:pBdr>
        <w:left w:val="single" w:sz="4" w:space="0" w:color="auto"/>
        <w:right w:val="single" w:sz="4" w:space="0" w:color="auto"/>
      </w:pBdr>
      <w:spacing w:before="100" w:beforeAutospacing="1" w:after="100" w:afterAutospacing="1"/>
      <w:jc w:val="center"/>
    </w:pPr>
  </w:style>
  <w:style w:type="paragraph" w:customStyle="1" w:styleId="xl52">
    <w:name w:val="xl52"/>
    <w:basedOn w:val="aa"/>
    <w:semiHidden/>
    <w:rsid w:val="001F691E"/>
    <w:pPr>
      <w:pBdr>
        <w:left w:val="single" w:sz="4" w:space="0" w:color="auto"/>
        <w:right w:val="single" w:sz="4" w:space="0" w:color="auto"/>
      </w:pBdr>
      <w:spacing w:before="100" w:beforeAutospacing="1" w:after="100" w:afterAutospacing="1"/>
    </w:pPr>
  </w:style>
  <w:style w:type="paragraph" w:customStyle="1" w:styleId="xl53">
    <w:name w:val="xl53"/>
    <w:basedOn w:val="aa"/>
    <w:semiHidden/>
    <w:rsid w:val="001F691E"/>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a"/>
    <w:semiHidden/>
    <w:rsid w:val="001F691E"/>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a"/>
    <w:semiHidden/>
    <w:rsid w:val="001F691E"/>
    <w:pPr>
      <w:pBdr>
        <w:left w:val="single" w:sz="4" w:space="0" w:color="auto"/>
        <w:right w:val="single" w:sz="4" w:space="0" w:color="auto"/>
      </w:pBdr>
      <w:spacing w:before="100" w:beforeAutospacing="1" w:after="100" w:afterAutospacing="1"/>
    </w:pPr>
    <w:rPr>
      <w:b/>
      <w:bCs/>
    </w:rPr>
  </w:style>
  <w:style w:type="paragraph" w:customStyle="1" w:styleId="xl23">
    <w:name w:val="xl23"/>
    <w:basedOn w:val="aa"/>
    <w:semiHidden/>
    <w:rsid w:val="001F691E"/>
    <w:pPr>
      <w:pBdr>
        <w:left w:val="single" w:sz="8" w:space="0" w:color="auto"/>
        <w:bottom w:val="single" w:sz="8" w:space="0" w:color="auto"/>
        <w:right w:val="single" w:sz="8" w:space="0" w:color="auto"/>
      </w:pBdr>
      <w:spacing w:before="100" w:beforeAutospacing="1" w:after="100" w:afterAutospacing="1"/>
      <w:jc w:val="center"/>
    </w:pPr>
  </w:style>
  <w:style w:type="numbering" w:customStyle="1" w:styleId="1111111">
    <w:name w:val="1 / 1.1 / 1.1.11"/>
    <w:basedOn w:val="ad"/>
    <w:next w:val="111111"/>
    <w:semiHidden/>
    <w:rsid w:val="001F691E"/>
    <w:pPr>
      <w:numPr>
        <w:numId w:val="6"/>
      </w:numPr>
    </w:pPr>
  </w:style>
  <w:style w:type="numbering" w:customStyle="1" w:styleId="1ai1">
    <w:name w:val="1 / a / i1"/>
    <w:basedOn w:val="ad"/>
    <w:next w:val="1ai"/>
    <w:semiHidden/>
    <w:rsid w:val="001F691E"/>
    <w:pPr>
      <w:numPr>
        <w:numId w:val="11"/>
      </w:numPr>
    </w:pPr>
  </w:style>
  <w:style w:type="numbering" w:customStyle="1" w:styleId="10">
    <w:name w:val="Статья / Раздел1"/>
    <w:basedOn w:val="ad"/>
    <w:next w:val="a3"/>
    <w:semiHidden/>
    <w:rsid w:val="001F691E"/>
    <w:pPr>
      <w:numPr>
        <w:numId w:val="12"/>
      </w:numPr>
    </w:pPr>
  </w:style>
  <w:style w:type="character" w:customStyle="1" w:styleId="3f">
    <w:name w:val="Знак3 Знак Знак"/>
    <w:semiHidden/>
    <w:rsid w:val="001F691E"/>
    <w:rPr>
      <w:b/>
      <w:sz w:val="24"/>
      <w:szCs w:val="24"/>
      <w:u w:val="single"/>
      <w:lang w:val="ru-RU" w:eastAsia="ru-RU" w:bidi="ar-SA"/>
    </w:rPr>
  </w:style>
  <w:style w:type="character" w:customStyle="1" w:styleId="affffffff4">
    <w:name w:val="Подчеркнутый Знак Знак Знак"/>
    <w:semiHidden/>
    <w:rsid w:val="001F691E"/>
    <w:rPr>
      <w:sz w:val="24"/>
      <w:szCs w:val="24"/>
      <w:u w:val="single"/>
      <w:lang w:val="ru-RU" w:eastAsia="ru-RU" w:bidi="ar-SA"/>
    </w:rPr>
  </w:style>
  <w:style w:type="character" w:customStyle="1" w:styleId="1ff6">
    <w:name w:val="Маркированный_1 Знак Знак Знак Знак"/>
    <w:semiHidden/>
    <w:rsid w:val="001F691E"/>
    <w:rPr>
      <w:sz w:val="24"/>
      <w:szCs w:val="24"/>
      <w:lang w:val="ru-RU" w:eastAsia="ru-RU" w:bidi="ar-SA"/>
    </w:rPr>
  </w:style>
  <w:style w:type="character" w:customStyle="1" w:styleId="2fb">
    <w:name w:val="Знак2 Знак Знак"/>
    <w:semiHidden/>
    <w:rsid w:val="001F691E"/>
    <w:rPr>
      <w:b/>
      <w:bCs/>
      <w:sz w:val="24"/>
      <w:szCs w:val="24"/>
      <w:lang w:val="ru-RU" w:eastAsia="ru-RU" w:bidi="ar-SA"/>
    </w:rPr>
  </w:style>
  <w:style w:type="character" w:customStyle="1" w:styleId="1ff7">
    <w:name w:val="Подчеркнутый Знак Знак1"/>
    <w:semiHidden/>
    <w:rsid w:val="001F691E"/>
    <w:rPr>
      <w:sz w:val="24"/>
      <w:szCs w:val="24"/>
      <w:u w:val="single"/>
      <w:lang w:val="ru-RU" w:eastAsia="ru-RU" w:bidi="ar-SA"/>
    </w:rPr>
  </w:style>
  <w:style w:type="character" w:customStyle="1" w:styleId="1ff8">
    <w:name w:val="Знак1 Знак Знак"/>
    <w:aliases w:val="Основной текст Знак, Знак1 Знак Знак1"/>
    <w:uiPriority w:val="99"/>
    <w:rsid w:val="001F691E"/>
    <w:rPr>
      <w:sz w:val="24"/>
      <w:szCs w:val="24"/>
      <w:lang w:val="ru-RU" w:eastAsia="ru-RU" w:bidi="ar-SA"/>
    </w:rPr>
  </w:style>
  <w:style w:type="character" w:customStyle="1" w:styleId="2fc">
    <w:name w:val="Знак2"/>
    <w:semiHidden/>
    <w:rsid w:val="001F691E"/>
    <w:rPr>
      <w:b/>
      <w:bCs/>
      <w:sz w:val="24"/>
      <w:szCs w:val="24"/>
      <w:lang w:val="ru-RU" w:eastAsia="ru-RU" w:bidi="ar-SA"/>
    </w:rPr>
  </w:style>
  <w:style w:type="numbering" w:customStyle="1" w:styleId="2fd">
    <w:name w:val="Нет списка2"/>
    <w:next w:val="ad"/>
    <w:semiHidden/>
    <w:rsid w:val="001F691E"/>
  </w:style>
  <w:style w:type="numbering" w:customStyle="1" w:styleId="1111112">
    <w:name w:val="1 / 1.1 / 1.1.12"/>
    <w:basedOn w:val="ad"/>
    <w:next w:val="111111"/>
    <w:semiHidden/>
    <w:rsid w:val="001F691E"/>
    <w:pPr>
      <w:numPr>
        <w:numId w:val="8"/>
      </w:numPr>
    </w:pPr>
  </w:style>
  <w:style w:type="numbering" w:customStyle="1" w:styleId="1ai2">
    <w:name w:val="1 / a / i2"/>
    <w:basedOn w:val="ad"/>
    <w:next w:val="1ai"/>
    <w:semiHidden/>
    <w:rsid w:val="001F691E"/>
    <w:pPr>
      <w:numPr>
        <w:numId w:val="9"/>
      </w:numPr>
    </w:pPr>
  </w:style>
  <w:style w:type="numbering" w:customStyle="1" w:styleId="20">
    <w:name w:val="Статья / Раздел2"/>
    <w:basedOn w:val="ad"/>
    <w:next w:val="a3"/>
    <w:semiHidden/>
    <w:rsid w:val="001F691E"/>
    <w:pPr>
      <w:numPr>
        <w:numId w:val="10"/>
      </w:numPr>
    </w:pPr>
  </w:style>
  <w:style w:type="paragraph" w:customStyle="1" w:styleId="S10">
    <w:name w:val="S_Заголовок 1"/>
    <w:basedOn w:val="1f"/>
    <w:autoRedefine/>
    <w:rsid w:val="001F691E"/>
    <w:pPr>
      <w:numPr>
        <w:numId w:val="18"/>
      </w:numPr>
      <w:tabs>
        <w:tab w:val="clear" w:pos="907"/>
        <w:tab w:val="num" w:pos="709"/>
      </w:tabs>
      <w:ind w:left="0" w:firstLine="357"/>
    </w:pPr>
  </w:style>
  <w:style w:type="paragraph" w:customStyle="1" w:styleId="S20">
    <w:name w:val="S_Заголовок 2"/>
    <w:basedOn w:val="21"/>
    <w:link w:val="S21"/>
    <w:autoRedefine/>
    <w:rsid w:val="001F691E"/>
    <w:pPr>
      <w:keepNext w:val="0"/>
      <w:numPr>
        <w:ilvl w:val="0"/>
        <w:numId w:val="0"/>
      </w:numPr>
      <w:spacing w:before="0" w:after="0"/>
    </w:pPr>
    <w:rPr>
      <w:caps/>
    </w:rPr>
  </w:style>
  <w:style w:type="paragraph" w:customStyle="1" w:styleId="S32">
    <w:name w:val="S_Нмерованный_3"/>
    <w:basedOn w:val="30"/>
    <w:link w:val="S33"/>
    <w:autoRedefine/>
    <w:rsid w:val="001F691E"/>
    <w:pPr>
      <w:keepNext w:val="0"/>
      <w:numPr>
        <w:ilvl w:val="0"/>
        <w:numId w:val="0"/>
      </w:numPr>
      <w:spacing w:before="0" w:after="0"/>
      <w:jc w:val="center"/>
    </w:pPr>
    <w:rPr>
      <w:rFonts w:cs="Times New Roman"/>
      <w:b w:val="0"/>
      <w:bCs w:val="0"/>
      <w:i/>
      <w:iCs w:val="0"/>
      <w:sz w:val="24"/>
      <w:szCs w:val="24"/>
    </w:rPr>
  </w:style>
  <w:style w:type="paragraph" w:customStyle="1" w:styleId="S40">
    <w:name w:val="S_Заголовок 4"/>
    <w:basedOn w:val="4"/>
    <w:link w:val="S41"/>
    <w:rsid w:val="001F691E"/>
    <w:pPr>
      <w:keepNext w:val="0"/>
      <w:numPr>
        <w:ilvl w:val="3"/>
        <w:numId w:val="18"/>
      </w:numPr>
      <w:shd w:val="clear" w:color="auto" w:fill="auto"/>
      <w:tabs>
        <w:tab w:val="clear" w:pos="6480"/>
      </w:tabs>
      <w:spacing w:before="0" w:line="240" w:lineRule="auto"/>
      <w:ind w:right="0"/>
    </w:pPr>
    <w:rPr>
      <w:bCs w:val="0"/>
      <w:sz w:val="24"/>
      <w:u w:val="none"/>
    </w:rPr>
  </w:style>
  <w:style w:type="character" w:customStyle="1" w:styleId="S41">
    <w:name w:val="S_Заголовок 4 Знак"/>
    <w:link w:val="S40"/>
    <w:rsid w:val="001F691E"/>
    <w:rPr>
      <w:i/>
      <w:sz w:val="24"/>
      <w:szCs w:val="28"/>
    </w:rPr>
  </w:style>
  <w:style w:type="paragraph" w:customStyle="1" w:styleId="S0">
    <w:name w:val="S_Маркированный"/>
    <w:basedOn w:val="affffffb"/>
    <w:link w:val="S8"/>
    <w:autoRedefine/>
    <w:rsid w:val="001F691E"/>
    <w:pPr>
      <w:numPr>
        <w:numId w:val="15"/>
      </w:numPr>
      <w:tabs>
        <w:tab w:val="left" w:pos="1260"/>
      </w:tabs>
    </w:pPr>
  </w:style>
  <w:style w:type="paragraph" w:customStyle="1" w:styleId="S9">
    <w:name w:val="S_Обычный"/>
    <w:basedOn w:val="aa"/>
    <w:link w:val="Sa"/>
    <w:rsid w:val="001F691E"/>
    <w:pPr>
      <w:spacing w:line="360" w:lineRule="auto"/>
    </w:pPr>
  </w:style>
  <w:style w:type="character" w:customStyle="1" w:styleId="Sa">
    <w:name w:val="S_Обычный Знак"/>
    <w:link w:val="S9"/>
    <w:rsid w:val="001F691E"/>
    <w:rPr>
      <w:sz w:val="24"/>
      <w:szCs w:val="24"/>
      <w:lang w:val="ru-RU" w:eastAsia="ru-RU" w:bidi="ar-SA"/>
    </w:rPr>
  </w:style>
  <w:style w:type="paragraph" w:customStyle="1" w:styleId="Sb">
    <w:name w:val="S_Титульный"/>
    <w:basedOn w:val="affffff4"/>
    <w:rsid w:val="001F691E"/>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2">
    <w:name w:val="Маркированный_1 Знак1"/>
    <w:basedOn w:val="ab"/>
    <w:semiHidden/>
    <w:rsid w:val="001F691E"/>
  </w:style>
  <w:style w:type="character" w:customStyle="1" w:styleId="S33">
    <w:name w:val="S_Нмерованный_3 Знак Знак"/>
    <w:basedOn w:val="afffffffc"/>
    <w:link w:val="S32"/>
    <w:rsid w:val="001F691E"/>
    <w:rPr>
      <w:sz w:val="24"/>
      <w:szCs w:val="24"/>
      <w:u w:val="single"/>
      <w:lang w:val="ru-RU" w:eastAsia="ru-RU" w:bidi="ar-SA"/>
    </w:rPr>
  </w:style>
  <w:style w:type="paragraph" w:customStyle="1" w:styleId="xl56">
    <w:name w:val="xl56"/>
    <w:basedOn w:val="aa"/>
    <w:semiHidden/>
    <w:rsid w:val="001F691E"/>
    <w:pPr>
      <w:widowControl w:val="0"/>
      <w:pBdr>
        <w:top w:val="single" w:sz="4" w:space="0" w:color="auto"/>
        <w:bottom w:val="single" w:sz="4" w:space="0" w:color="auto"/>
      </w:pBdr>
      <w:adjustRightInd w:val="0"/>
      <w:spacing w:before="100" w:beforeAutospacing="1" w:after="100" w:afterAutospacing="1"/>
      <w:jc w:val="center"/>
      <w:textAlignment w:val="baseline"/>
    </w:pPr>
    <w:rPr>
      <w:sz w:val="22"/>
      <w:szCs w:val="22"/>
    </w:rPr>
  </w:style>
  <w:style w:type="paragraph" w:customStyle="1" w:styleId="xl57">
    <w:name w:val="xl57"/>
    <w:basedOn w:val="aa"/>
    <w:semiHidden/>
    <w:rsid w:val="001F691E"/>
    <w:pPr>
      <w:widowControl w:val="0"/>
      <w:pBdr>
        <w:top w:val="single" w:sz="4" w:space="0" w:color="auto"/>
        <w:bottom w:val="single" w:sz="4" w:space="0" w:color="auto"/>
      </w:pBdr>
      <w:adjustRightInd w:val="0"/>
      <w:spacing w:before="100" w:beforeAutospacing="1" w:after="100" w:afterAutospacing="1"/>
      <w:jc w:val="center"/>
      <w:textAlignment w:val="baseline"/>
    </w:pPr>
    <w:rPr>
      <w:i/>
      <w:iCs/>
      <w:sz w:val="22"/>
      <w:szCs w:val="22"/>
    </w:rPr>
  </w:style>
  <w:style w:type="paragraph" w:customStyle="1" w:styleId="xl58">
    <w:name w:val="xl58"/>
    <w:basedOn w:val="aa"/>
    <w:semiHidden/>
    <w:rsid w:val="001F691E"/>
    <w:pPr>
      <w:widowControl w:val="0"/>
      <w:pBdr>
        <w:top w:val="single" w:sz="4" w:space="0" w:color="auto"/>
        <w:bottom w:val="single" w:sz="4" w:space="0" w:color="auto"/>
        <w:right w:val="single" w:sz="4" w:space="0" w:color="auto"/>
      </w:pBdr>
      <w:adjustRightInd w:val="0"/>
      <w:spacing w:before="100" w:beforeAutospacing="1" w:after="100" w:afterAutospacing="1"/>
      <w:jc w:val="center"/>
      <w:textAlignment w:val="baseline"/>
    </w:pPr>
    <w:rPr>
      <w:sz w:val="22"/>
      <w:szCs w:val="22"/>
    </w:rPr>
  </w:style>
  <w:style w:type="paragraph" w:customStyle="1" w:styleId="xl59">
    <w:name w:val="xl59"/>
    <w:basedOn w:val="aa"/>
    <w:semiHidden/>
    <w:rsid w:val="001F691E"/>
    <w:pPr>
      <w:widowControl w:val="0"/>
      <w:pBdr>
        <w:top w:val="single" w:sz="4" w:space="0" w:color="auto"/>
        <w:right w:val="single" w:sz="4" w:space="0" w:color="auto"/>
      </w:pBdr>
      <w:adjustRightInd w:val="0"/>
      <w:spacing w:before="100" w:beforeAutospacing="1" w:after="100" w:afterAutospacing="1"/>
      <w:jc w:val="center"/>
      <w:textAlignment w:val="center"/>
    </w:pPr>
    <w:rPr>
      <w:sz w:val="22"/>
      <w:szCs w:val="22"/>
    </w:rPr>
  </w:style>
  <w:style w:type="paragraph" w:customStyle="1" w:styleId="xl60">
    <w:name w:val="xl60"/>
    <w:basedOn w:val="aa"/>
    <w:semiHidden/>
    <w:rsid w:val="001F691E"/>
    <w:pPr>
      <w:widowControl w:val="0"/>
      <w:pBdr>
        <w:left w:val="single" w:sz="4" w:space="0" w:color="auto"/>
      </w:pBdr>
      <w:adjustRightInd w:val="0"/>
      <w:spacing w:before="100" w:beforeAutospacing="1" w:after="100" w:afterAutospacing="1"/>
      <w:jc w:val="center"/>
      <w:textAlignment w:val="center"/>
    </w:pPr>
    <w:rPr>
      <w:sz w:val="22"/>
      <w:szCs w:val="22"/>
    </w:rPr>
  </w:style>
  <w:style w:type="paragraph" w:customStyle="1" w:styleId="xl61">
    <w:name w:val="xl61"/>
    <w:basedOn w:val="aa"/>
    <w:semiHidden/>
    <w:rsid w:val="001F691E"/>
    <w:pPr>
      <w:widowControl w:val="0"/>
      <w:pBdr>
        <w:right w:val="single" w:sz="4" w:space="0" w:color="auto"/>
      </w:pBdr>
      <w:adjustRightInd w:val="0"/>
      <w:spacing w:before="100" w:beforeAutospacing="1" w:after="100" w:afterAutospacing="1"/>
      <w:jc w:val="center"/>
      <w:textAlignment w:val="center"/>
    </w:pPr>
    <w:rPr>
      <w:sz w:val="22"/>
      <w:szCs w:val="22"/>
    </w:rPr>
  </w:style>
  <w:style w:type="paragraph" w:customStyle="1" w:styleId="xl62">
    <w:name w:val="xl62"/>
    <w:basedOn w:val="aa"/>
    <w:semiHidden/>
    <w:rsid w:val="001F691E"/>
    <w:pPr>
      <w:widowControl w:val="0"/>
      <w:pBdr>
        <w:left w:val="single" w:sz="4" w:space="0" w:color="auto"/>
        <w:bottom w:val="single" w:sz="4" w:space="0" w:color="auto"/>
      </w:pBdr>
      <w:adjustRightInd w:val="0"/>
      <w:spacing w:before="100" w:beforeAutospacing="1" w:after="100" w:afterAutospacing="1"/>
      <w:jc w:val="center"/>
      <w:textAlignment w:val="center"/>
    </w:pPr>
    <w:rPr>
      <w:sz w:val="22"/>
      <w:szCs w:val="22"/>
    </w:rPr>
  </w:style>
  <w:style w:type="paragraph" w:customStyle="1" w:styleId="xl63">
    <w:name w:val="xl63"/>
    <w:basedOn w:val="aa"/>
    <w:semiHidden/>
    <w:rsid w:val="001F691E"/>
    <w:pPr>
      <w:widowControl w:val="0"/>
      <w:pBdr>
        <w:bottom w:val="single" w:sz="4" w:space="0" w:color="auto"/>
        <w:right w:val="single" w:sz="4" w:space="0" w:color="auto"/>
      </w:pBdr>
      <w:adjustRightInd w:val="0"/>
      <w:spacing w:before="100" w:beforeAutospacing="1" w:after="100" w:afterAutospacing="1"/>
      <w:jc w:val="center"/>
      <w:textAlignment w:val="center"/>
    </w:pPr>
    <w:rPr>
      <w:sz w:val="22"/>
      <w:szCs w:val="22"/>
    </w:rPr>
  </w:style>
  <w:style w:type="paragraph" w:customStyle="1" w:styleId="xl64">
    <w:name w:val="xl64"/>
    <w:basedOn w:val="aa"/>
    <w:rsid w:val="001F691E"/>
    <w:pPr>
      <w:widowControl w:val="0"/>
      <w:pBdr>
        <w:top w:val="single" w:sz="4" w:space="0" w:color="auto"/>
        <w:left w:val="single" w:sz="4" w:space="0" w:color="auto"/>
        <w:bottom w:val="single" w:sz="4" w:space="0" w:color="auto"/>
        <w:right w:val="single" w:sz="4" w:space="0" w:color="auto"/>
      </w:pBdr>
      <w:shd w:val="clear" w:color="auto" w:fill="FF0000"/>
      <w:adjustRightInd w:val="0"/>
      <w:spacing w:before="100" w:beforeAutospacing="1" w:after="100" w:afterAutospacing="1"/>
      <w:jc w:val="center"/>
      <w:textAlignment w:val="center"/>
    </w:pPr>
    <w:rPr>
      <w:sz w:val="22"/>
      <w:szCs w:val="22"/>
    </w:rPr>
  </w:style>
  <w:style w:type="paragraph" w:customStyle="1" w:styleId="xl65">
    <w:name w:val="xl65"/>
    <w:basedOn w:val="aa"/>
    <w:rsid w:val="001F691E"/>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jc w:val="center"/>
      <w:textAlignment w:val="center"/>
    </w:pPr>
    <w:rPr>
      <w:b/>
      <w:bCs/>
      <w:sz w:val="22"/>
      <w:szCs w:val="22"/>
      <w:u w:val="single"/>
    </w:rPr>
  </w:style>
  <w:style w:type="paragraph" w:customStyle="1" w:styleId="xl66">
    <w:name w:val="xl66"/>
    <w:basedOn w:val="aa"/>
    <w:rsid w:val="001F691E"/>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jc w:val="center"/>
      <w:textAlignment w:val="center"/>
    </w:pPr>
    <w:rPr>
      <w:sz w:val="16"/>
      <w:szCs w:val="16"/>
    </w:rPr>
  </w:style>
  <w:style w:type="paragraph" w:customStyle="1" w:styleId="xl67">
    <w:name w:val="xl67"/>
    <w:basedOn w:val="aa"/>
    <w:rsid w:val="001F691E"/>
    <w:pPr>
      <w:widowControl w:val="0"/>
      <w:pBdr>
        <w:top w:val="single" w:sz="4" w:space="0" w:color="auto"/>
        <w:left w:val="single" w:sz="4" w:space="0" w:color="auto"/>
      </w:pBdr>
      <w:adjustRightInd w:val="0"/>
      <w:spacing w:before="100" w:beforeAutospacing="1" w:after="100" w:afterAutospacing="1"/>
      <w:jc w:val="center"/>
      <w:textAlignment w:val="center"/>
    </w:pPr>
    <w:rPr>
      <w:b/>
      <w:bCs/>
      <w:sz w:val="22"/>
      <w:szCs w:val="22"/>
      <w:u w:val="single"/>
    </w:rPr>
  </w:style>
  <w:style w:type="paragraph" w:customStyle="1" w:styleId="xl68">
    <w:name w:val="xl68"/>
    <w:basedOn w:val="aa"/>
    <w:rsid w:val="001F691E"/>
    <w:pPr>
      <w:widowControl w:val="0"/>
      <w:pBdr>
        <w:top w:val="single" w:sz="4" w:space="0" w:color="auto"/>
      </w:pBdr>
      <w:adjustRightInd w:val="0"/>
      <w:spacing w:before="100" w:beforeAutospacing="1" w:after="100" w:afterAutospacing="1"/>
      <w:jc w:val="center"/>
      <w:textAlignment w:val="center"/>
    </w:pPr>
    <w:rPr>
      <w:b/>
      <w:bCs/>
      <w:sz w:val="22"/>
      <w:szCs w:val="22"/>
      <w:u w:val="single"/>
    </w:rPr>
  </w:style>
  <w:style w:type="paragraph" w:customStyle="1" w:styleId="xl69">
    <w:name w:val="xl69"/>
    <w:basedOn w:val="aa"/>
    <w:rsid w:val="001F691E"/>
    <w:pPr>
      <w:widowControl w:val="0"/>
      <w:pBdr>
        <w:top w:val="single" w:sz="4" w:space="0" w:color="auto"/>
        <w:right w:val="single" w:sz="4" w:space="0" w:color="auto"/>
      </w:pBdr>
      <w:adjustRightInd w:val="0"/>
      <w:spacing w:before="100" w:beforeAutospacing="1" w:after="100" w:afterAutospacing="1"/>
      <w:jc w:val="center"/>
      <w:textAlignment w:val="center"/>
    </w:pPr>
    <w:rPr>
      <w:b/>
      <w:bCs/>
      <w:sz w:val="22"/>
      <w:szCs w:val="22"/>
      <w:u w:val="single"/>
    </w:rPr>
  </w:style>
  <w:style w:type="paragraph" w:customStyle="1" w:styleId="xl70">
    <w:name w:val="xl70"/>
    <w:basedOn w:val="aa"/>
    <w:rsid w:val="001F691E"/>
    <w:pPr>
      <w:widowControl w:val="0"/>
      <w:pBdr>
        <w:top w:val="single" w:sz="4" w:space="0" w:color="auto"/>
        <w:left w:val="single" w:sz="4" w:space="0" w:color="auto"/>
        <w:bottom w:val="single" w:sz="4" w:space="0" w:color="auto"/>
      </w:pBdr>
      <w:shd w:val="clear" w:color="auto" w:fill="FFFF99"/>
      <w:adjustRightInd w:val="0"/>
      <w:spacing w:before="100" w:beforeAutospacing="1" w:after="100" w:afterAutospacing="1"/>
      <w:textAlignment w:val="baseline"/>
    </w:pPr>
    <w:rPr>
      <w:sz w:val="22"/>
      <w:szCs w:val="22"/>
    </w:rPr>
  </w:style>
  <w:style w:type="paragraph" w:customStyle="1" w:styleId="xl71">
    <w:name w:val="xl71"/>
    <w:basedOn w:val="aa"/>
    <w:rsid w:val="001F691E"/>
    <w:pPr>
      <w:widowControl w:val="0"/>
      <w:pBdr>
        <w:top w:val="single" w:sz="4" w:space="0" w:color="auto"/>
        <w:bottom w:val="single" w:sz="4" w:space="0" w:color="auto"/>
      </w:pBdr>
      <w:shd w:val="clear" w:color="auto" w:fill="FFFF99"/>
      <w:adjustRightInd w:val="0"/>
      <w:spacing w:before="100" w:beforeAutospacing="1" w:after="100" w:afterAutospacing="1"/>
      <w:textAlignment w:val="baseline"/>
    </w:pPr>
    <w:rPr>
      <w:sz w:val="22"/>
      <w:szCs w:val="22"/>
    </w:rPr>
  </w:style>
  <w:style w:type="paragraph" w:customStyle="1" w:styleId="xl72">
    <w:name w:val="xl72"/>
    <w:basedOn w:val="aa"/>
    <w:rsid w:val="001F691E"/>
    <w:pPr>
      <w:widowControl w:val="0"/>
      <w:pBdr>
        <w:top w:val="single" w:sz="4" w:space="0" w:color="auto"/>
        <w:bottom w:val="single" w:sz="4" w:space="0" w:color="auto"/>
        <w:right w:val="single" w:sz="4" w:space="0" w:color="auto"/>
      </w:pBdr>
      <w:shd w:val="clear" w:color="auto" w:fill="FFFF99"/>
      <w:adjustRightInd w:val="0"/>
      <w:spacing w:before="100" w:beforeAutospacing="1" w:after="100" w:afterAutospacing="1"/>
      <w:textAlignment w:val="baseline"/>
    </w:pPr>
    <w:rPr>
      <w:sz w:val="22"/>
      <w:szCs w:val="22"/>
    </w:rPr>
  </w:style>
  <w:style w:type="paragraph" w:customStyle="1" w:styleId="xl73">
    <w:name w:val="xl73"/>
    <w:basedOn w:val="aa"/>
    <w:rsid w:val="001F691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74">
    <w:name w:val="xl74"/>
    <w:basedOn w:val="aa"/>
    <w:rsid w:val="001F691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75">
    <w:name w:val="xl75"/>
    <w:basedOn w:val="aa"/>
    <w:rsid w:val="001F691E"/>
    <w:pPr>
      <w:pBdr>
        <w:top w:val="single" w:sz="4" w:space="0" w:color="auto"/>
        <w:bottom w:val="single" w:sz="4" w:space="0" w:color="auto"/>
      </w:pBdr>
      <w:spacing w:before="100" w:beforeAutospacing="1" w:after="100" w:afterAutospacing="1"/>
      <w:textAlignment w:val="center"/>
    </w:pPr>
  </w:style>
  <w:style w:type="paragraph" w:customStyle="1" w:styleId="xl76">
    <w:name w:val="xl76"/>
    <w:basedOn w:val="aa"/>
    <w:rsid w:val="001F691E"/>
    <w:pPr>
      <w:pBdr>
        <w:top w:val="single" w:sz="4" w:space="0" w:color="auto"/>
        <w:bottom w:val="single" w:sz="4" w:space="0" w:color="auto"/>
        <w:right w:val="single" w:sz="4" w:space="0" w:color="auto"/>
      </w:pBdr>
      <w:spacing w:before="100" w:beforeAutospacing="1" w:after="100" w:afterAutospacing="1"/>
      <w:textAlignment w:val="center"/>
    </w:pPr>
  </w:style>
  <w:style w:type="character" w:customStyle="1" w:styleId="1ff9">
    <w:name w:val="Заголовок_1 Знак Знак Знак Знак"/>
    <w:semiHidden/>
    <w:rsid w:val="001F691E"/>
    <w:rPr>
      <w:b/>
      <w:caps/>
      <w:sz w:val="24"/>
      <w:szCs w:val="24"/>
      <w:lang w:val="ru-RU" w:eastAsia="ru-RU" w:bidi="ar-SA"/>
    </w:rPr>
  </w:style>
  <w:style w:type="paragraph" w:customStyle="1" w:styleId="16">
    <w:name w:val="Таблица 1 + Обычный"/>
    <w:basedOn w:val="aa"/>
    <w:autoRedefine/>
    <w:semiHidden/>
    <w:rsid w:val="001F691E"/>
    <w:pPr>
      <w:numPr>
        <w:numId w:val="14"/>
      </w:numPr>
      <w:spacing w:line="360" w:lineRule="auto"/>
      <w:jc w:val="right"/>
    </w:pPr>
  </w:style>
  <w:style w:type="paragraph" w:customStyle="1" w:styleId="affffffff5">
    <w:name w:val="Заголовок таблицы + Обычный"/>
    <w:basedOn w:val="aa"/>
    <w:link w:val="affffffff6"/>
    <w:autoRedefine/>
    <w:semiHidden/>
    <w:rsid w:val="001F691E"/>
    <w:pPr>
      <w:spacing w:line="360" w:lineRule="auto"/>
      <w:ind w:firstLine="720"/>
      <w:jc w:val="center"/>
    </w:pPr>
    <w:rPr>
      <w:u w:val="single"/>
    </w:rPr>
  </w:style>
  <w:style w:type="character" w:customStyle="1" w:styleId="S8">
    <w:name w:val="S_Маркированный Знак Знак"/>
    <w:link w:val="S0"/>
    <w:rsid w:val="001F691E"/>
    <w:rPr>
      <w:sz w:val="28"/>
      <w:szCs w:val="28"/>
    </w:rPr>
  </w:style>
  <w:style w:type="paragraph" w:customStyle="1" w:styleId="1">
    <w:name w:val="Рисунок 1 + Обычный"/>
    <w:basedOn w:val="16"/>
    <w:autoRedefine/>
    <w:semiHidden/>
    <w:rsid w:val="001F691E"/>
    <w:pPr>
      <w:numPr>
        <w:numId w:val="13"/>
      </w:numPr>
    </w:pPr>
    <w:rPr>
      <w:lang w:val="en-US"/>
    </w:rPr>
  </w:style>
  <w:style w:type="character" w:customStyle="1" w:styleId="affffffff6">
    <w:name w:val="Заголовок таблицы + Обычный Знак"/>
    <w:link w:val="affffffff5"/>
    <w:rsid w:val="001F691E"/>
    <w:rPr>
      <w:sz w:val="24"/>
      <w:szCs w:val="24"/>
      <w:u w:val="single"/>
      <w:lang w:val="ru-RU" w:eastAsia="ru-RU" w:bidi="ar-SA"/>
    </w:rPr>
  </w:style>
  <w:style w:type="character" w:customStyle="1" w:styleId="affffffff7">
    <w:name w:val="Обычный в таблице Знак Знак"/>
    <w:semiHidden/>
    <w:rsid w:val="001F691E"/>
    <w:rPr>
      <w:sz w:val="24"/>
      <w:szCs w:val="24"/>
      <w:lang w:val="ru-RU" w:eastAsia="ru-RU" w:bidi="ar-SA"/>
    </w:rPr>
  </w:style>
  <w:style w:type="character" w:customStyle="1" w:styleId="affffffff8">
    <w:name w:val="Подчеркнутый Знак Знак Знак Знак"/>
    <w:semiHidden/>
    <w:rsid w:val="001F691E"/>
    <w:rPr>
      <w:sz w:val="24"/>
      <w:szCs w:val="24"/>
      <w:u w:val="single"/>
      <w:lang w:val="ru-RU" w:eastAsia="ru-RU" w:bidi="ar-SA"/>
    </w:rPr>
  </w:style>
  <w:style w:type="character" w:customStyle="1" w:styleId="1ffa">
    <w:name w:val="Маркированный_1 Знак Знак Знак Знак Знак"/>
    <w:semiHidden/>
    <w:rsid w:val="001F691E"/>
    <w:rPr>
      <w:sz w:val="24"/>
      <w:szCs w:val="24"/>
      <w:lang w:val="ru-RU" w:eastAsia="ru-RU" w:bidi="ar-SA"/>
    </w:rPr>
  </w:style>
  <w:style w:type="character" w:customStyle="1" w:styleId="2fe">
    <w:name w:val="Знак2 Знак Знак Знак"/>
    <w:semiHidden/>
    <w:rsid w:val="001F691E"/>
    <w:rPr>
      <w:b/>
      <w:bCs/>
      <w:sz w:val="24"/>
      <w:szCs w:val="24"/>
      <w:lang w:val="ru-RU" w:eastAsia="ru-RU" w:bidi="ar-SA"/>
    </w:rPr>
  </w:style>
  <w:style w:type="character" w:customStyle="1" w:styleId="1ffb">
    <w:name w:val="Знак1 Знак Знак Знак"/>
    <w:semiHidden/>
    <w:rsid w:val="001F691E"/>
    <w:rPr>
      <w:sz w:val="24"/>
      <w:szCs w:val="24"/>
      <w:lang w:val="ru-RU" w:eastAsia="ru-RU" w:bidi="ar-SA"/>
    </w:rPr>
  </w:style>
  <w:style w:type="character" w:customStyle="1" w:styleId="1ffc">
    <w:name w:val="Заголовок_1 Знак Знак Знак Знак Знак"/>
    <w:semiHidden/>
    <w:rsid w:val="001F691E"/>
    <w:rPr>
      <w:b/>
      <w:caps/>
      <w:sz w:val="24"/>
      <w:szCs w:val="24"/>
      <w:lang w:val="ru-RU" w:eastAsia="ru-RU" w:bidi="ar-SA"/>
    </w:rPr>
  </w:style>
  <w:style w:type="paragraph" w:customStyle="1" w:styleId="xl77">
    <w:name w:val="xl77"/>
    <w:basedOn w:val="aa"/>
    <w:rsid w:val="001F691E"/>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78">
    <w:name w:val="xl78"/>
    <w:basedOn w:val="aa"/>
    <w:semiHidden/>
    <w:rsid w:val="001F691E"/>
    <w:pPr>
      <w:pBdr>
        <w:top w:val="single" w:sz="4" w:space="0" w:color="auto"/>
      </w:pBdr>
      <w:spacing w:before="100" w:beforeAutospacing="1" w:after="100" w:afterAutospacing="1"/>
      <w:jc w:val="center"/>
      <w:textAlignment w:val="center"/>
    </w:pPr>
    <w:rPr>
      <w:b/>
      <w:bCs/>
    </w:rPr>
  </w:style>
  <w:style w:type="paragraph" w:customStyle="1" w:styleId="xl79">
    <w:name w:val="xl79"/>
    <w:basedOn w:val="aa"/>
    <w:semiHidden/>
    <w:rsid w:val="001F691E"/>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a"/>
    <w:semiHidden/>
    <w:rsid w:val="001F691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affffffff9">
    <w:name w:val="В таблице"/>
    <w:basedOn w:val="aa"/>
    <w:semiHidden/>
    <w:rsid w:val="001F691E"/>
    <w:pPr>
      <w:spacing w:line="360" w:lineRule="auto"/>
      <w:jc w:val="center"/>
    </w:pPr>
  </w:style>
  <w:style w:type="paragraph" w:customStyle="1" w:styleId="Sc">
    <w:name w:val="S_Заголовок таблицы"/>
    <w:basedOn w:val="aa"/>
    <w:rsid w:val="001F691E"/>
    <w:pPr>
      <w:spacing w:line="360" w:lineRule="auto"/>
      <w:jc w:val="center"/>
    </w:pPr>
    <w:rPr>
      <w:u w:val="single"/>
    </w:rPr>
  </w:style>
  <w:style w:type="paragraph" w:customStyle="1" w:styleId="Sd">
    <w:name w:val="S_Обычный с подчеркиванием"/>
    <w:basedOn w:val="aa"/>
    <w:link w:val="Se"/>
    <w:rsid w:val="001F691E"/>
    <w:pPr>
      <w:spacing w:line="360" w:lineRule="auto"/>
    </w:pPr>
    <w:rPr>
      <w:u w:val="single"/>
    </w:rPr>
  </w:style>
  <w:style w:type="character" w:customStyle="1" w:styleId="Se">
    <w:name w:val="S_Обычный с подчеркиванием Знак"/>
    <w:link w:val="Sd"/>
    <w:rsid w:val="001F691E"/>
    <w:rPr>
      <w:sz w:val="24"/>
      <w:szCs w:val="24"/>
      <w:u w:val="single"/>
      <w:lang w:val="ru-RU" w:eastAsia="ru-RU" w:bidi="ar-SA"/>
    </w:rPr>
  </w:style>
  <w:style w:type="paragraph" w:customStyle="1" w:styleId="S4">
    <w:name w:val="S_рисунок"/>
    <w:basedOn w:val="aa"/>
    <w:rsid w:val="001F691E"/>
    <w:pPr>
      <w:numPr>
        <w:numId w:val="16"/>
      </w:numPr>
      <w:tabs>
        <w:tab w:val="clear" w:pos="2149"/>
        <w:tab w:val="num" w:pos="360"/>
      </w:tabs>
      <w:spacing w:line="360" w:lineRule="auto"/>
      <w:ind w:left="0" w:firstLine="0"/>
      <w:jc w:val="right"/>
    </w:pPr>
  </w:style>
  <w:style w:type="paragraph" w:customStyle="1" w:styleId="S">
    <w:name w:val="S_Таблица"/>
    <w:basedOn w:val="aa"/>
    <w:rsid w:val="001F691E"/>
    <w:pPr>
      <w:numPr>
        <w:numId w:val="17"/>
      </w:numPr>
      <w:tabs>
        <w:tab w:val="clear" w:pos="1440"/>
        <w:tab w:val="num" w:pos="360"/>
      </w:tabs>
      <w:spacing w:line="360" w:lineRule="auto"/>
      <w:ind w:left="0" w:right="-158" w:firstLine="0"/>
      <w:jc w:val="right"/>
    </w:pPr>
  </w:style>
  <w:style w:type="paragraph" w:customStyle="1" w:styleId="affffffffa">
    <w:name w:val="_Обычный"/>
    <w:basedOn w:val="aa"/>
    <w:link w:val="affffffffb"/>
    <w:semiHidden/>
    <w:rsid w:val="001F691E"/>
    <w:pPr>
      <w:spacing w:line="360" w:lineRule="auto"/>
    </w:pPr>
  </w:style>
  <w:style w:type="paragraph" w:customStyle="1" w:styleId="1ffd">
    <w:name w:val="Заголов1"/>
    <w:basedOn w:val="ConsPlusTitle"/>
    <w:semiHidden/>
    <w:rsid w:val="001F691E"/>
    <w:pPr>
      <w:widowControl/>
      <w:spacing w:line="360" w:lineRule="auto"/>
      <w:jc w:val="center"/>
    </w:pPr>
  </w:style>
  <w:style w:type="paragraph" w:customStyle="1" w:styleId="S5">
    <w:name w:val="S_Нумерованный"/>
    <w:basedOn w:val="S20"/>
    <w:link w:val="Sf"/>
    <w:autoRedefine/>
    <w:rsid w:val="001F691E"/>
    <w:pPr>
      <w:numPr>
        <w:ilvl w:val="1"/>
        <w:numId w:val="18"/>
      </w:numPr>
      <w:tabs>
        <w:tab w:val="clear" w:pos="1287"/>
        <w:tab w:val="num" w:pos="360"/>
        <w:tab w:val="num" w:pos="1440"/>
      </w:tabs>
      <w:ind w:left="0" w:firstLine="0"/>
      <w:jc w:val="both"/>
    </w:pPr>
  </w:style>
  <w:style w:type="paragraph" w:customStyle="1" w:styleId="S2">
    <w:name w:val="S_Нумерованный_2"/>
    <w:basedOn w:val="aa"/>
    <w:autoRedefine/>
    <w:rsid w:val="001F691E"/>
    <w:pPr>
      <w:numPr>
        <w:ilvl w:val="2"/>
        <w:numId w:val="19"/>
      </w:numPr>
      <w:spacing w:line="360" w:lineRule="auto"/>
    </w:pPr>
    <w:rPr>
      <w:rFonts w:cs="Arial"/>
    </w:rPr>
  </w:style>
  <w:style w:type="paragraph" w:customStyle="1" w:styleId="S3">
    <w:name w:val="S_Нумерованный_3"/>
    <w:basedOn w:val="ConsNormal"/>
    <w:link w:val="S34"/>
    <w:autoRedefine/>
    <w:rsid w:val="001F691E"/>
    <w:pPr>
      <w:widowControl/>
      <w:numPr>
        <w:numId w:val="20"/>
      </w:numPr>
      <w:tabs>
        <w:tab w:val="clear" w:pos="1188"/>
        <w:tab w:val="num" w:pos="360"/>
        <w:tab w:val="num" w:pos="720"/>
      </w:tabs>
      <w:spacing w:line="360" w:lineRule="auto"/>
      <w:ind w:left="720" w:firstLine="720"/>
      <w:jc w:val="both"/>
    </w:pPr>
    <w:rPr>
      <w:rFonts w:ascii="Times New Roman" w:hAnsi="Times New Roman"/>
      <w:sz w:val="24"/>
      <w:szCs w:val="24"/>
    </w:rPr>
  </w:style>
  <w:style w:type="paragraph" w:customStyle="1" w:styleId="S31">
    <w:name w:val="S_Нумерованный_3.1"/>
    <w:basedOn w:val="S9"/>
    <w:link w:val="S310"/>
    <w:autoRedefine/>
    <w:rsid w:val="001F691E"/>
    <w:pPr>
      <w:numPr>
        <w:numId w:val="23"/>
      </w:numPr>
    </w:pPr>
  </w:style>
  <w:style w:type="character" w:customStyle="1" w:styleId="S310">
    <w:name w:val="S_Нумерованный_3.1 Знак Знак"/>
    <w:link w:val="S31"/>
    <w:rsid w:val="001F691E"/>
    <w:rPr>
      <w:sz w:val="28"/>
      <w:szCs w:val="28"/>
    </w:rPr>
  </w:style>
  <w:style w:type="paragraph" w:customStyle="1" w:styleId="S30">
    <w:name w:val="S_Заголовок_Текста3"/>
    <w:basedOn w:val="S32"/>
    <w:autoRedefine/>
    <w:rsid w:val="001F691E"/>
    <w:pPr>
      <w:numPr>
        <w:ilvl w:val="2"/>
        <w:numId w:val="21"/>
      </w:numPr>
      <w:tabs>
        <w:tab w:val="clear" w:pos="567"/>
        <w:tab w:val="num" w:pos="2160"/>
      </w:tabs>
      <w:ind w:left="2160" w:hanging="180"/>
    </w:pPr>
    <w:rPr>
      <w:u w:val="single"/>
    </w:rPr>
  </w:style>
  <w:style w:type="character" w:customStyle="1" w:styleId="ConsNormal0">
    <w:name w:val="ConsNormal Знак"/>
    <w:link w:val="ConsNormal"/>
    <w:uiPriority w:val="99"/>
    <w:semiHidden/>
    <w:rsid w:val="004908EA"/>
    <w:rPr>
      <w:rFonts w:ascii="Arial" w:hAnsi="Arial" w:cs="Arial"/>
    </w:rPr>
  </w:style>
  <w:style w:type="character" w:customStyle="1" w:styleId="S34">
    <w:name w:val="S_Нумерованный_3 Знак Знак"/>
    <w:link w:val="S3"/>
    <w:rsid w:val="001F691E"/>
    <w:rPr>
      <w:rFonts w:cs="Arial"/>
      <w:sz w:val="24"/>
      <w:szCs w:val="24"/>
    </w:rPr>
  </w:style>
  <w:style w:type="character" w:customStyle="1" w:styleId="25">
    <w:name w:val="Заголовок 2 Знак"/>
    <w:aliases w:val="Заголовок 2 Знак Знак Знак Знак Знак,Заголовок 2 Знак Знак Знак Знак Знак Знак Знак Знак Знак1,Заголовок 2 Знак Знак Знак Знак Знак Знак Знак Знак Знак Знак,Заголовок 2а Знак,EIA H2 Знак,- 1.1 Знак,Section Знак,H2 Знак,OG Heading 2 Знак"/>
    <w:link w:val="21"/>
    <w:rsid w:val="000857D2"/>
    <w:rPr>
      <w:b/>
      <w:bCs/>
      <w:sz w:val="28"/>
      <w:szCs w:val="26"/>
      <w:lang w:val="x-none" w:eastAsia="x-none"/>
    </w:rPr>
  </w:style>
  <w:style w:type="character" w:customStyle="1" w:styleId="S21">
    <w:name w:val="S_Заголовок 2 Знак"/>
    <w:basedOn w:val="25"/>
    <w:link w:val="S20"/>
    <w:rsid w:val="001F691E"/>
    <w:rPr>
      <w:b/>
      <w:bCs/>
      <w:sz w:val="28"/>
      <w:szCs w:val="26"/>
      <w:lang w:val="x-none" w:eastAsia="x-none"/>
    </w:rPr>
  </w:style>
  <w:style w:type="character" w:customStyle="1" w:styleId="Sf">
    <w:name w:val="S_Нумерованный Знак Знак"/>
    <w:link w:val="S5"/>
    <w:rsid w:val="001F691E"/>
    <w:rPr>
      <w:b/>
      <w:bCs/>
      <w:caps/>
      <w:sz w:val="28"/>
      <w:szCs w:val="26"/>
      <w:lang w:val="x-none" w:eastAsia="x-none"/>
    </w:rPr>
  </w:style>
  <w:style w:type="paragraph" w:customStyle="1" w:styleId="S1">
    <w:name w:val="S_Список литературы"/>
    <w:basedOn w:val="S9"/>
    <w:autoRedefine/>
    <w:semiHidden/>
    <w:rsid w:val="001F691E"/>
    <w:pPr>
      <w:numPr>
        <w:numId w:val="22"/>
      </w:numPr>
      <w:tabs>
        <w:tab w:val="clear" w:pos="1134"/>
        <w:tab w:val="num" w:pos="720"/>
      </w:tabs>
      <w:ind w:left="720" w:hanging="360"/>
    </w:pPr>
    <w:rPr>
      <w:rFonts w:cs="Arial"/>
    </w:rPr>
  </w:style>
  <w:style w:type="paragraph" w:customStyle="1" w:styleId="affffffffc">
    <w:name w:val="Заголовок текста"/>
    <w:basedOn w:val="aa"/>
    <w:rsid w:val="001F691E"/>
    <w:pPr>
      <w:spacing w:before="240" w:after="240"/>
      <w:jc w:val="center"/>
    </w:pPr>
    <w:rPr>
      <w:rFonts w:ascii="Bookman Old Style" w:hAnsi="Bookman Old Style"/>
      <w:b/>
    </w:rPr>
  </w:style>
  <w:style w:type="paragraph" w:customStyle="1" w:styleId="affffffffd">
    <w:name w:val="Содержимое таблицы"/>
    <w:basedOn w:val="aa"/>
    <w:rsid w:val="001F691E"/>
    <w:pPr>
      <w:suppressLineNumbers/>
      <w:suppressAutoHyphens/>
      <w:spacing w:after="200" w:line="276" w:lineRule="auto"/>
    </w:pPr>
    <w:rPr>
      <w:rFonts w:eastAsia="Calibri"/>
      <w:lang w:eastAsia="ar-SA"/>
    </w:rPr>
  </w:style>
  <w:style w:type="paragraph" w:customStyle="1" w:styleId="13">
    <w:name w:val="Стиль Заголовок 1 +"/>
    <w:basedOn w:val="aa"/>
    <w:rsid w:val="001F691E"/>
    <w:pPr>
      <w:widowControl w:val="0"/>
      <w:numPr>
        <w:numId w:val="24"/>
      </w:numPr>
      <w:autoSpaceDE w:val="0"/>
      <w:autoSpaceDN w:val="0"/>
      <w:adjustRightInd w:val="0"/>
    </w:pPr>
    <w:rPr>
      <w:sz w:val="20"/>
      <w:szCs w:val="20"/>
    </w:rPr>
  </w:style>
  <w:style w:type="paragraph" w:customStyle="1" w:styleId="22">
    <w:name w:val="Стиль Заголовок 2"/>
    <w:basedOn w:val="aa"/>
    <w:rsid w:val="001F691E"/>
    <w:pPr>
      <w:widowControl w:val="0"/>
      <w:numPr>
        <w:ilvl w:val="1"/>
        <w:numId w:val="24"/>
      </w:numPr>
      <w:autoSpaceDE w:val="0"/>
      <w:autoSpaceDN w:val="0"/>
      <w:adjustRightInd w:val="0"/>
    </w:pPr>
    <w:rPr>
      <w:sz w:val="20"/>
      <w:szCs w:val="20"/>
    </w:rPr>
  </w:style>
  <w:style w:type="paragraph" w:customStyle="1" w:styleId="103">
    <w:name w:val="Стиль Заголовок + Перед:  10 пт После:  3 пт"/>
    <w:basedOn w:val="afb"/>
    <w:rsid w:val="001A77E4"/>
    <w:rPr>
      <w:bCs w:val="0"/>
      <w:szCs w:val="20"/>
    </w:rPr>
  </w:style>
  <w:style w:type="paragraph" w:customStyle="1" w:styleId="caaieiaie1">
    <w:name w:val="caaieiaie 1"/>
    <w:basedOn w:val="aa"/>
    <w:next w:val="afc"/>
    <w:semiHidden/>
    <w:rsid w:val="00881567"/>
    <w:pPr>
      <w:keepNext/>
      <w:spacing w:line="360" w:lineRule="auto"/>
      <w:jc w:val="center"/>
    </w:pPr>
    <w:rPr>
      <w:i/>
      <w:sz w:val="24"/>
    </w:rPr>
  </w:style>
  <w:style w:type="paragraph" w:customStyle="1" w:styleId="affffffffe">
    <w:name w:val="Стиль"/>
    <w:rsid w:val="001F691E"/>
    <w:pPr>
      <w:widowControl w:val="0"/>
      <w:autoSpaceDE w:val="0"/>
      <w:autoSpaceDN w:val="0"/>
      <w:adjustRightInd w:val="0"/>
      <w:ind w:firstLine="709"/>
    </w:pPr>
    <w:rPr>
      <w:sz w:val="24"/>
      <w:szCs w:val="24"/>
    </w:rPr>
  </w:style>
  <w:style w:type="paragraph" w:customStyle="1" w:styleId="afffffffff">
    <w:name w:val="МОЕ"/>
    <w:basedOn w:val="aa"/>
    <w:rsid w:val="001F691E"/>
    <w:pPr>
      <w:widowControl w:val="0"/>
      <w:snapToGrid w:val="0"/>
    </w:pPr>
    <w:rPr>
      <w:spacing w:val="10"/>
    </w:rPr>
  </w:style>
  <w:style w:type="paragraph" w:customStyle="1" w:styleId="Style1">
    <w:name w:val="Style1"/>
    <w:basedOn w:val="aa"/>
    <w:semiHidden/>
    <w:rsid w:val="001F691E"/>
    <w:pPr>
      <w:widowControl w:val="0"/>
      <w:autoSpaceDE w:val="0"/>
      <w:autoSpaceDN w:val="0"/>
      <w:adjustRightInd w:val="0"/>
      <w:spacing w:line="197" w:lineRule="exact"/>
    </w:pPr>
    <w:rPr>
      <w:rFonts w:ascii="Arial" w:hAnsi="Arial"/>
    </w:rPr>
  </w:style>
  <w:style w:type="paragraph" w:customStyle="1" w:styleId="212">
    <w:name w:val="Основной текст 21"/>
    <w:basedOn w:val="aa"/>
    <w:semiHidden/>
    <w:rsid w:val="001F691E"/>
    <w:pPr>
      <w:suppressAutoHyphens/>
    </w:pPr>
    <w:rPr>
      <w:szCs w:val="20"/>
      <w:lang w:eastAsia="ar-SA"/>
    </w:rPr>
  </w:style>
  <w:style w:type="character" w:styleId="afffffffff0">
    <w:name w:val="endnote reference"/>
    <w:semiHidden/>
    <w:rsid w:val="001F691E"/>
    <w:rPr>
      <w:vertAlign w:val="superscript"/>
    </w:rPr>
  </w:style>
  <w:style w:type="paragraph" w:styleId="afffffffff1">
    <w:name w:val="List Paragraph"/>
    <w:basedOn w:val="aa"/>
    <w:qFormat/>
    <w:rsid w:val="001F691E"/>
    <w:pPr>
      <w:spacing w:after="200" w:line="276" w:lineRule="auto"/>
      <w:ind w:left="720"/>
      <w:contextualSpacing/>
    </w:pPr>
    <w:rPr>
      <w:rFonts w:ascii="Calibri" w:hAnsi="Calibri"/>
      <w:sz w:val="22"/>
      <w:szCs w:val="22"/>
    </w:rPr>
  </w:style>
  <w:style w:type="paragraph" w:customStyle="1" w:styleId="260">
    <w:name w:val="Знак Знак26 Знак Знак"/>
    <w:basedOn w:val="aa"/>
    <w:semiHidden/>
    <w:rsid w:val="001F691E"/>
    <w:pPr>
      <w:spacing w:after="160" w:line="240" w:lineRule="exact"/>
    </w:pPr>
    <w:rPr>
      <w:rFonts w:ascii="Verdana" w:hAnsi="Verdana"/>
      <w:sz w:val="20"/>
      <w:szCs w:val="20"/>
      <w:lang w:val="en-US" w:eastAsia="en-US"/>
    </w:rPr>
  </w:style>
  <w:style w:type="paragraph" w:styleId="afffffffff2">
    <w:name w:val="No Spacing"/>
    <w:link w:val="afffffffff3"/>
    <w:qFormat/>
    <w:rsid w:val="001F691E"/>
    <w:pPr>
      <w:ind w:firstLine="709"/>
      <w:jc w:val="both"/>
    </w:pPr>
    <w:rPr>
      <w:rFonts w:eastAsia="Calibri"/>
      <w:sz w:val="24"/>
      <w:szCs w:val="28"/>
      <w:lang w:eastAsia="en-US"/>
    </w:rPr>
  </w:style>
  <w:style w:type="paragraph" w:customStyle="1" w:styleId="afffffffff4">
    <w:name w:val="Шапка таблицы"/>
    <w:basedOn w:val="aa"/>
    <w:link w:val="afffffffff5"/>
    <w:rsid w:val="001F691E"/>
    <w:pPr>
      <w:spacing w:before="60" w:after="60"/>
      <w:jc w:val="center"/>
    </w:pPr>
    <w:rPr>
      <w:rFonts w:ascii="Arial" w:hAnsi="Arial"/>
      <w:b/>
      <w:sz w:val="20"/>
      <w:szCs w:val="20"/>
    </w:rPr>
  </w:style>
  <w:style w:type="paragraph" w:customStyle="1" w:styleId="TablCenter">
    <w:name w:val="Tabl_Center"/>
    <w:basedOn w:val="aa"/>
    <w:semiHidden/>
    <w:rsid w:val="001F691E"/>
    <w:pPr>
      <w:keepLines/>
      <w:spacing w:before="20" w:after="20" w:line="216" w:lineRule="auto"/>
      <w:jc w:val="center"/>
    </w:pPr>
    <w:rPr>
      <w:sz w:val="22"/>
      <w:szCs w:val="20"/>
    </w:rPr>
  </w:style>
  <w:style w:type="paragraph" w:customStyle="1" w:styleId="Zagolovoktabl">
    <w:name w:val="Zagolovok tabl"/>
    <w:basedOn w:val="aa"/>
    <w:semiHidden/>
    <w:rsid w:val="001F691E"/>
    <w:pPr>
      <w:keepNext/>
      <w:spacing w:before="60" w:after="120"/>
      <w:jc w:val="center"/>
    </w:pPr>
    <w:rPr>
      <w:b/>
      <w:sz w:val="22"/>
      <w:szCs w:val="20"/>
    </w:rPr>
  </w:style>
  <w:style w:type="paragraph" w:customStyle="1" w:styleId="afffffffff6">
    <w:name w:val="Знак Знак Знак Знак Знак Знак Знак"/>
    <w:basedOn w:val="aa"/>
    <w:semiHidden/>
    <w:rsid w:val="001F691E"/>
    <w:pPr>
      <w:spacing w:after="160" w:line="240" w:lineRule="exact"/>
    </w:pPr>
    <w:rPr>
      <w:rFonts w:ascii="Verdana" w:hAnsi="Verdana"/>
      <w:sz w:val="20"/>
      <w:szCs w:val="20"/>
      <w:lang w:val="en-US" w:eastAsia="en-US"/>
    </w:rPr>
  </w:style>
  <w:style w:type="character" w:customStyle="1" w:styleId="ConsPlusNormal0">
    <w:name w:val="ConsPlusNormal Знак"/>
    <w:link w:val="ConsPlusNormal"/>
    <w:semiHidden/>
    <w:rsid w:val="004908EA"/>
    <w:rPr>
      <w:rFonts w:ascii="Arial" w:hAnsi="Arial" w:cs="Arial"/>
    </w:rPr>
  </w:style>
  <w:style w:type="paragraph" w:customStyle="1" w:styleId="1ffe">
    <w:name w:val="Перечень1"/>
    <w:basedOn w:val="ConsPlusNormal"/>
    <w:link w:val="1fff"/>
    <w:rsid w:val="001F50D9"/>
    <w:pPr>
      <w:widowControl/>
      <w:spacing w:before="100" w:beforeAutospacing="1" w:after="100" w:afterAutospacing="1"/>
      <w:ind w:firstLine="0"/>
      <w:jc w:val="both"/>
      <w:outlineLvl w:val="1"/>
    </w:pPr>
    <w:rPr>
      <w:sz w:val="24"/>
      <w:szCs w:val="24"/>
    </w:rPr>
  </w:style>
  <w:style w:type="character" w:customStyle="1" w:styleId="1fff">
    <w:name w:val="Перечень1 Знак"/>
    <w:link w:val="1ffe"/>
    <w:rsid w:val="001F50D9"/>
    <w:rPr>
      <w:rFonts w:ascii="Arial" w:hAnsi="Arial" w:cs="Arial"/>
      <w:sz w:val="24"/>
      <w:szCs w:val="24"/>
      <w:lang w:val="ru-RU" w:eastAsia="ru-RU" w:bidi="ar-SA"/>
    </w:rPr>
  </w:style>
  <w:style w:type="character" w:customStyle="1" w:styleId="FontStyle36">
    <w:name w:val="Font Style36"/>
    <w:semiHidden/>
    <w:rsid w:val="004856F6"/>
    <w:rPr>
      <w:rFonts w:ascii="Times New Roman" w:hAnsi="Times New Roman" w:cs="Times New Roman"/>
      <w:sz w:val="24"/>
      <w:szCs w:val="24"/>
    </w:rPr>
  </w:style>
  <w:style w:type="paragraph" w:customStyle="1" w:styleId="Style2">
    <w:name w:val="Style2"/>
    <w:basedOn w:val="aa"/>
    <w:semiHidden/>
    <w:rsid w:val="004856F6"/>
    <w:pPr>
      <w:widowControl w:val="0"/>
      <w:autoSpaceDE w:val="0"/>
      <w:autoSpaceDN w:val="0"/>
      <w:adjustRightInd w:val="0"/>
      <w:spacing w:line="434" w:lineRule="exact"/>
      <w:ind w:firstLine="845"/>
    </w:pPr>
  </w:style>
  <w:style w:type="paragraph" w:customStyle="1" w:styleId="afffffffff7">
    <w:name w:val="Основной"/>
    <w:basedOn w:val="aa"/>
    <w:link w:val="afffffffff8"/>
    <w:autoRedefine/>
    <w:qFormat/>
    <w:rsid w:val="00896F60"/>
    <w:pPr>
      <w:shd w:val="clear" w:color="auto" w:fill="FFFFFF"/>
      <w:tabs>
        <w:tab w:val="left" w:pos="993"/>
      </w:tabs>
      <w:spacing w:before="80"/>
      <w:ind w:firstLine="720"/>
    </w:pPr>
    <w:rPr>
      <w:color w:val="FF0000"/>
      <w:spacing w:val="-4"/>
      <w:sz w:val="23"/>
      <w:szCs w:val="23"/>
      <w:lang w:val="x-none" w:eastAsia="x-none"/>
    </w:rPr>
  </w:style>
  <w:style w:type="character" w:customStyle="1" w:styleId="afffffffff8">
    <w:name w:val="Основной Знак"/>
    <w:link w:val="afffffffff7"/>
    <w:rsid w:val="00896F60"/>
    <w:rPr>
      <w:color w:val="FF0000"/>
      <w:spacing w:val="-4"/>
      <w:sz w:val="23"/>
      <w:szCs w:val="23"/>
      <w:lang w:val="x-none" w:eastAsia="x-none" w:bidi="ar-SA"/>
    </w:rPr>
  </w:style>
  <w:style w:type="paragraph" w:customStyle="1" w:styleId="afffffffff9">
    <w:name w:val="Подзаголовок внутренний"/>
    <w:basedOn w:val="aa"/>
    <w:link w:val="afffffffffa"/>
    <w:qFormat/>
    <w:rsid w:val="004E58BE"/>
    <w:pPr>
      <w:tabs>
        <w:tab w:val="left" w:pos="6480"/>
      </w:tabs>
      <w:spacing w:before="240" w:after="120"/>
    </w:pPr>
    <w:rPr>
      <w:b/>
      <w:i/>
      <w:lang w:val="x-none" w:eastAsia="x-none"/>
    </w:rPr>
  </w:style>
  <w:style w:type="character" w:customStyle="1" w:styleId="afffffffffa">
    <w:name w:val="Подзаголовок внутренний Знак"/>
    <w:link w:val="afffffffff9"/>
    <w:rsid w:val="004E58BE"/>
    <w:rPr>
      <w:b/>
      <w:i/>
      <w:sz w:val="28"/>
      <w:szCs w:val="24"/>
      <w:lang w:val="x-none" w:eastAsia="x-none" w:bidi="ar-SA"/>
    </w:rPr>
  </w:style>
  <w:style w:type="paragraph" w:customStyle="1" w:styleId="101">
    <w:name w:val="Знак10"/>
    <w:basedOn w:val="aa"/>
    <w:semiHidden/>
    <w:rsid w:val="007B2A2A"/>
    <w:rPr>
      <w:rFonts w:ascii="Verdana" w:hAnsi="Verdana" w:cs="Verdana"/>
      <w:sz w:val="20"/>
      <w:szCs w:val="20"/>
      <w:lang w:val="en-US" w:eastAsia="en-US"/>
    </w:rPr>
  </w:style>
  <w:style w:type="paragraph" w:customStyle="1" w:styleId="afffffffffb">
    <w:name w:val="Знак Знак Знак Знак"/>
    <w:basedOn w:val="aa"/>
    <w:semiHidden/>
    <w:rsid w:val="007B2A2A"/>
    <w:rPr>
      <w:rFonts w:ascii="Verdana" w:hAnsi="Verdana" w:cs="Verdana"/>
      <w:sz w:val="20"/>
      <w:szCs w:val="20"/>
      <w:lang w:val="en-US" w:eastAsia="en-US"/>
    </w:rPr>
  </w:style>
  <w:style w:type="paragraph" w:customStyle="1" w:styleId="3f0">
    <w:name w:val="Знак3 Знак Знак Знак"/>
    <w:basedOn w:val="aa"/>
    <w:semiHidden/>
    <w:rsid w:val="007B2A2A"/>
    <w:pPr>
      <w:spacing w:after="160" w:line="240" w:lineRule="exact"/>
    </w:pPr>
    <w:rPr>
      <w:rFonts w:ascii="Verdana" w:hAnsi="Verdana"/>
      <w:sz w:val="20"/>
      <w:szCs w:val="20"/>
      <w:lang w:val="en-US" w:eastAsia="en-US"/>
    </w:rPr>
  </w:style>
  <w:style w:type="paragraph" w:customStyle="1" w:styleId="1fff0">
    <w:name w:val="Обычный1"/>
    <w:semiHidden/>
    <w:rsid w:val="007B2A2A"/>
    <w:pPr>
      <w:spacing w:before="100" w:after="100"/>
      <w:ind w:firstLine="709"/>
      <w:jc w:val="both"/>
    </w:pPr>
    <w:rPr>
      <w:snapToGrid w:val="0"/>
      <w:sz w:val="24"/>
      <w:szCs w:val="28"/>
    </w:rPr>
  </w:style>
  <w:style w:type="paragraph" w:customStyle="1" w:styleId="1fff1">
    <w:name w:val="Основной текст1"/>
    <w:basedOn w:val="aa"/>
    <w:semiHidden/>
    <w:rsid w:val="007B2A2A"/>
    <w:pPr>
      <w:spacing w:before="60" w:after="60"/>
      <w:ind w:firstLine="567"/>
    </w:pPr>
    <w:rPr>
      <w:rFonts w:ascii="Arial" w:hAnsi="Arial"/>
      <w:sz w:val="22"/>
      <w:szCs w:val="20"/>
      <w:lang w:val="en-US"/>
    </w:rPr>
  </w:style>
  <w:style w:type="paragraph" w:customStyle="1" w:styleId="11Char4">
    <w:name w:val="Знак1 Знак Знак Знак Знак Знак Знак Знак Знак1 Char4"/>
    <w:basedOn w:val="aa"/>
    <w:semiHidden/>
    <w:rsid w:val="007B2A2A"/>
    <w:pPr>
      <w:spacing w:after="160" w:line="240" w:lineRule="exact"/>
    </w:pPr>
    <w:rPr>
      <w:rFonts w:ascii="Verdana" w:hAnsi="Verdana"/>
      <w:sz w:val="20"/>
      <w:szCs w:val="20"/>
      <w:lang w:val="en-US" w:eastAsia="en-US"/>
    </w:rPr>
  </w:style>
  <w:style w:type="paragraph" w:customStyle="1" w:styleId="2ff">
    <w:name w:val="Основной текст2"/>
    <w:basedOn w:val="aa"/>
    <w:semiHidden/>
    <w:rsid w:val="007B2A2A"/>
    <w:pPr>
      <w:ind w:firstLine="851"/>
    </w:pPr>
    <w:rPr>
      <w:szCs w:val="20"/>
    </w:rPr>
  </w:style>
  <w:style w:type="paragraph" w:customStyle="1" w:styleId="1fff2">
    <w:name w:val="Название объекта1"/>
    <w:basedOn w:val="aa"/>
    <w:semiHidden/>
    <w:rsid w:val="007B2A2A"/>
    <w:pPr>
      <w:spacing w:line="360" w:lineRule="auto"/>
      <w:ind w:left="1080"/>
    </w:pPr>
    <w:rPr>
      <w:rFonts w:ascii="Arial" w:hAnsi="Arial" w:cs="Arial"/>
      <w:spacing w:val="-5"/>
      <w:sz w:val="20"/>
      <w:szCs w:val="20"/>
    </w:rPr>
  </w:style>
  <w:style w:type="character" w:customStyle="1" w:styleId="1fff3">
    <w:name w:val="Знак1"/>
    <w:semiHidden/>
    <w:rsid w:val="007B2A2A"/>
    <w:rPr>
      <w:rFonts w:ascii="Arial" w:hAnsi="Arial" w:cs="Arial"/>
      <w:b/>
      <w:bCs/>
      <w:i/>
      <w:iCs/>
      <w:sz w:val="28"/>
      <w:szCs w:val="28"/>
      <w:lang w:val="ru-RU" w:eastAsia="ru-RU" w:bidi="ar-SA"/>
    </w:rPr>
  </w:style>
  <w:style w:type="paragraph" w:customStyle="1" w:styleId="1fff4">
    <w:name w:val="Цитата1"/>
    <w:basedOn w:val="aa"/>
    <w:semiHidden/>
    <w:rsid w:val="007B2A2A"/>
    <w:pPr>
      <w:spacing w:line="360" w:lineRule="auto"/>
      <w:ind w:left="526" w:right="43"/>
    </w:pPr>
    <w:rPr>
      <w:szCs w:val="20"/>
    </w:rPr>
  </w:style>
  <w:style w:type="paragraph" w:customStyle="1" w:styleId="1fff5">
    <w:name w:val="Маркированный список1"/>
    <w:basedOn w:val="aa"/>
    <w:semiHidden/>
    <w:rsid w:val="007B2A2A"/>
    <w:pPr>
      <w:spacing w:before="100" w:beforeAutospacing="1" w:after="100" w:afterAutospacing="1" w:line="360" w:lineRule="auto"/>
    </w:pPr>
  </w:style>
  <w:style w:type="paragraph" w:customStyle="1" w:styleId="1fff6">
    <w:name w:val="Нумерованный список1"/>
    <w:basedOn w:val="aa"/>
    <w:semiHidden/>
    <w:rsid w:val="007B2A2A"/>
    <w:pPr>
      <w:spacing w:before="100" w:beforeAutospacing="1" w:after="100" w:afterAutospacing="1" w:line="360" w:lineRule="auto"/>
    </w:pPr>
  </w:style>
  <w:style w:type="character" w:customStyle="1" w:styleId="afffffffffc">
    <w:name w:val="Знак Знак Знак"/>
    <w:semiHidden/>
    <w:rsid w:val="007B2A2A"/>
    <w:rPr>
      <w:sz w:val="24"/>
      <w:szCs w:val="24"/>
      <w:u w:val="single"/>
      <w:lang w:val="ru-RU" w:eastAsia="ru-RU" w:bidi="ar-SA"/>
    </w:rPr>
  </w:style>
  <w:style w:type="character" w:customStyle="1" w:styleId="1fff7">
    <w:name w:val="Знак Знак1"/>
    <w:rsid w:val="007B2A2A"/>
    <w:rPr>
      <w:sz w:val="24"/>
      <w:szCs w:val="24"/>
      <w:u w:val="single"/>
      <w:lang w:val="ru-RU" w:eastAsia="ru-RU" w:bidi="ar-SA"/>
    </w:rPr>
  </w:style>
  <w:style w:type="character" w:customStyle="1" w:styleId="3f1">
    <w:name w:val="Знак3 Знак Знак"/>
    <w:semiHidden/>
    <w:rsid w:val="007B2A2A"/>
    <w:rPr>
      <w:b/>
      <w:sz w:val="24"/>
      <w:szCs w:val="24"/>
      <w:u w:val="single"/>
      <w:lang w:val="ru-RU" w:eastAsia="ru-RU" w:bidi="ar-SA"/>
    </w:rPr>
  </w:style>
  <w:style w:type="character" w:customStyle="1" w:styleId="2ff0">
    <w:name w:val="Знак2 Знак Знак Знак"/>
    <w:semiHidden/>
    <w:rsid w:val="007B2A2A"/>
    <w:rPr>
      <w:b/>
      <w:bCs/>
      <w:sz w:val="24"/>
      <w:szCs w:val="24"/>
      <w:lang w:val="ru-RU" w:eastAsia="ru-RU" w:bidi="ar-SA"/>
    </w:rPr>
  </w:style>
  <w:style w:type="character" w:customStyle="1" w:styleId="1fff8">
    <w:name w:val="Знак1 Знак Знак Знак"/>
    <w:aliases w:val="Таблица - Название объекта Знак,!! Object Novogor !! Знак,Caption Char1 Char1 Char Char Знак,Caption Char Char2 Char1 Char Char Знак,Caption Char Char Char1 Char Char Char Знак,Знак13 Знак,Знак Знак,Caption Char Знак,Знак1 Знак1"/>
    <w:rsid w:val="007B2A2A"/>
    <w:rPr>
      <w:sz w:val="24"/>
      <w:szCs w:val="24"/>
      <w:lang w:val="ru-RU" w:eastAsia="ru-RU" w:bidi="ar-SA"/>
    </w:rPr>
  </w:style>
  <w:style w:type="paragraph" w:customStyle="1" w:styleId="92">
    <w:name w:val="Знак9"/>
    <w:basedOn w:val="aa"/>
    <w:semiHidden/>
    <w:rsid w:val="007B2A2A"/>
    <w:rPr>
      <w:rFonts w:ascii="Verdana" w:hAnsi="Verdana" w:cs="Verdana"/>
      <w:sz w:val="20"/>
      <w:szCs w:val="20"/>
      <w:lang w:val="en-US" w:eastAsia="en-US"/>
    </w:rPr>
  </w:style>
  <w:style w:type="paragraph" w:customStyle="1" w:styleId="2ff1">
    <w:name w:val="Знак Знак Знак Знак2"/>
    <w:basedOn w:val="aa"/>
    <w:semiHidden/>
    <w:rsid w:val="007B2A2A"/>
    <w:rPr>
      <w:rFonts w:ascii="Verdana" w:hAnsi="Verdana" w:cs="Verdana"/>
      <w:sz w:val="20"/>
      <w:szCs w:val="20"/>
      <w:lang w:val="en-US" w:eastAsia="en-US"/>
    </w:rPr>
  </w:style>
  <w:style w:type="paragraph" w:customStyle="1" w:styleId="330">
    <w:name w:val="Знак3 Знак Знак Знак3"/>
    <w:basedOn w:val="aa"/>
    <w:semiHidden/>
    <w:rsid w:val="007B2A2A"/>
    <w:pPr>
      <w:spacing w:after="160" w:line="240" w:lineRule="exact"/>
    </w:pPr>
    <w:rPr>
      <w:rFonts w:ascii="Verdana" w:hAnsi="Verdana"/>
      <w:sz w:val="20"/>
      <w:szCs w:val="20"/>
      <w:lang w:val="en-US" w:eastAsia="en-US"/>
    </w:rPr>
  </w:style>
  <w:style w:type="paragraph" w:customStyle="1" w:styleId="2ff2">
    <w:name w:val="Обычный2"/>
    <w:semiHidden/>
    <w:rsid w:val="007B2A2A"/>
    <w:pPr>
      <w:spacing w:before="100" w:after="100"/>
      <w:ind w:firstLine="709"/>
      <w:jc w:val="both"/>
    </w:pPr>
    <w:rPr>
      <w:snapToGrid w:val="0"/>
      <w:sz w:val="24"/>
      <w:szCs w:val="28"/>
    </w:rPr>
  </w:style>
  <w:style w:type="paragraph" w:customStyle="1" w:styleId="11Char3">
    <w:name w:val="Знак1 Знак Знак Знак Знак Знак Знак Знак Знак1 Char3"/>
    <w:basedOn w:val="aa"/>
    <w:semiHidden/>
    <w:rsid w:val="007B2A2A"/>
    <w:pPr>
      <w:spacing w:after="160" w:line="240" w:lineRule="exact"/>
    </w:pPr>
    <w:rPr>
      <w:rFonts w:ascii="Verdana" w:hAnsi="Verdana"/>
      <w:sz w:val="20"/>
      <w:szCs w:val="20"/>
      <w:lang w:val="en-US" w:eastAsia="en-US"/>
    </w:rPr>
  </w:style>
  <w:style w:type="character" w:customStyle="1" w:styleId="121">
    <w:name w:val="Знак12"/>
    <w:semiHidden/>
    <w:rsid w:val="007B2A2A"/>
    <w:rPr>
      <w:rFonts w:ascii="Arial" w:hAnsi="Arial" w:cs="Arial"/>
      <w:b/>
      <w:bCs/>
      <w:i/>
      <w:iCs/>
      <w:sz w:val="28"/>
      <w:szCs w:val="28"/>
      <w:lang w:val="ru-RU" w:eastAsia="ru-RU" w:bidi="ar-SA"/>
    </w:rPr>
  </w:style>
  <w:style w:type="paragraph" w:customStyle="1" w:styleId="220">
    <w:name w:val="Основной текст 22"/>
    <w:basedOn w:val="aa"/>
    <w:semiHidden/>
    <w:rsid w:val="007B2A2A"/>
    <w:pPr>
      <w:spacing w:line="360" w:lineRule="auto"/>
      <w:ind w:left="426" w:hanging="426"/>
    </w:pPr>
    <w:rPr>
      <w:b/>
      <w:szCs w:val="20"/>
    </w:rPr>
  </w:style>
  <w:style w:type="paragraph" w:customStyle="1" w:styleId="2ff3">
    <w:name w:val="Цитата2"/>
    <w:basedOn w:val="aa"/>
    <w:semiHidden/>
    <w:rsid w:val="007B2A2A"/>
    <w:pPr>
      <w:spacing w:line="360" w:lineRule="auto"/>
      <w:ind w:left="526" w:right="43"/>
    </w:pPr>
    <w:rPr>
      <w:szCs w:val="20"/>
    </w:rPr>
  </w:style>
  <w:style w:type="paragraph" w:customStyle="1" w:styleId="2ff4">
    <w:name w:val="Маркированный список2"/>
    <w:basedOn w:val="aa"/>
    <w:semiHidden/>
    <w:rsid w:val="007B2A2A"/>
    <w:pPr>
      <w:spacing w:before="100" w:beforeAutospacing="1" w:after="100" w:afterAutospacing="1" w:line="360" w:lineRule="auto"/>
    </w:pPr>
  </w:style>
  <w:style w:type="paragraph" w:customStyle="1" w:styleId="2ff5">
    <w:name w:val="Нумерованный список2"/>
    <w:basedOn w:val="aa"/>
    <w:semiHidden/>
    <w:rsid w:val="007B2A2A"/>
    <w:pPr>
      <w:spacing w:before="100" w:beforeAutospacing="1" w:after="100" w:afterAutospacing="1" w:line="360" w:lineRule="auto"/>
    </w:pPr>
  </w:style>
  <w:style w:type="character" w:customStyle="1" w:styleId="2ff6">
    <w:name w:val="Знак Знак Знак2"/>
    <w:semiHidden/>
    <w:rsid w:val="007B2A2A"/>
    <w:rPr>
      <w:sz w:val="24"/>
      <w:szCs w:val="24"/>
      <w:u w:val="single"/>
      <w:lang w:val="ru-RU" w:eastAsia="ru-RU" w:bidi="ar-SA"/>
    </w:rPr>
  </w:style>
  <w:style w:type="character" w:customStyle="1" w:styleId="122">
    <w:name w:val="Знак Знак12"/>
    <w:semiHidden/>
    <w:rsid w:val="007B2A2A"/>
    <w:rPr>
      <w:sz w:val="24"/>
      <w:szCs w:val="24"/>
      <w:u w:val="single"/>
      <w:lang w:val="ru-RU" w:eastAsia="ru-RU" w:bidi="ar-SA"/>
    </w:rPr>
  </w:style>
  <w:style w:type="character" w:customStyle="1" w:styleId="221">
    <w:name w:val="Знак2 Знак Знак Знак2"/>
    <w:semiHidden/>
    <w:rsid w:val="007B2A2A"/>
    <w:rPr>
      <w:b/>
      <w:bCs/>
      <w:sz w:val="24"/>
      <w:szCs w:val="24"/>
      <w:lang w:val="ru-RU" w:eastAsia="ru-RU" w:bidi="ar-SA"/>
    </w:rPr>
  </w:style>
  <w:style w:type="character" w:customStyle="1" w:styleId="130">
    <w:name w:val="Знак1 Знак Знак Знак3"/>
    <w:semiHidden/>
    <w:rsid w:val="007B2A2A"/>
    <w:rPr>
      <w:sz w:val="24"/>
      <w:szCs w:val="24"/>
      <w:lang w:val="ru-RU" w:eastAsia="ru-RU" w:bidi="ar-SA"/>
    </w:rPr>
  </w:style>
  <w:style w:type="paragraph" w:customStyle="1" w:styleId="2ff7">
    <w:name w:val="Знак Знак Знак Знак Знак Знак Знак2"/>
    <w:basedOn w:val="aa"/>
    <w:semiHidden/>
    <w:rsid w:val="007B2A2A"/>
    <w:pPr>
      <w:spacing w:after="160" w:line="240" w:lineRule="exact"/>
    </w:pPr>
    <w:rPr>
      <w:rFonts w:ascii="Verdana" w:hAnsi="Verdana"/>
      <w:sz w:val="20"/>
      <w:szCs w:val="20"/>
      <w:lang w:val="en-US" w:eastAsia="en-US"/>
    </w:rPr>
  </w:style>
  <w:style w:type="paragraph" w:styleId="afffffffffd">
    <w:name w:val="Revision"/>
    <w:hidden/>
    <w:uiPriority w:val="99"/>
    <w:semiHidden/>
    <w:rsid w:val="007B2A2A"/>
    <w:pPr>
      <w:ind w:firstLine="709"/>
      <w:jc w:val="both"/>
    </w:pPr>
    <w:rPr>
      <w:sz w:val="24"/>
      <w:szCs w:val="24"/>
    </w:rPr>
  </w:style>
  <w:style w:type="character" w:customStyle="1" w:styleId="18">
    <w:name w:val="Заголовок 1 Знак"/>
    <w:aliases w:val="БЛОК Знак,Заголовок 1 Знак Знак Знак1,Заголовок 1 Знак Знак Знак Знак1,Глава 1 Знак,Заголовок биораз Знак,Caaieiaie aei?ac Знак,OG Heading 1 Знак,Head 1 Знак,????????? 1 Знак,HTA Überschrift 1 Знак,Heading 1 - Bid Знак"/>
    <w:link w:val="12"/>
    <w:rsid w:val="00B52160"/>
    <w:rPr>
      <w:b/>
      <w:bCs/>
      <w:sz w:val="28"/>
      <w:szCs w:val="26"/>
      <w:lang w:val="x-none" w:eastAsia="x-none"/>
    </w:rPr>
  </w:style>
  <w:style w:type="character" w:customStyle="1" w:styleId="40">
    <w:name w:val="Заголовок 4 Знак"/>
    <w:aliases w:val="Заголовок 4ТАБЛИЦ Знак,OG Heading 4 Знак,Заголовок 4 (Приложение) Знак,Заг. Схем Знак,Заг. Схемы Знак,HTA Überschrift 4 Знак,Sub-Minor Знак,Heading 4 - Bid Знак,Level 2 - a Знак, Знак12 Знак"/>
    <w:link w:val="4"/>
    <w:rsid w:val="007B2A2A"/>
    <w:rPr>
      <w:bCs/>
      <w:i/>
      <w:sz w:val="28"/>
      <w:szCs w:val="24"/>
      <w:u w:val="single"/>
      <w:lang w:val="ru-RU" w:eastAsia="ru-RU" w:bidi="ar-SA"/>
    </w:rPr>
  </w:style>
  <w:style w:type="character" w:customStyle="1" w:styleId="50">
    <w:name w:val="Заголовок 5 Знак"/>
    <w:aliases w:val="OG Appendix Знак,HTA Überschrift 5 Знак,Level 3 - i Знак, Знак11 Знак"/>
    <w:link w:val="5"/>
    <w:rsid w:val="0090787D"/>
    <w:rPr>
      <w:b/>
      <w:bCs/>
      <w:i/>
      <w:iCs/>
      <w:sz w:val="26"/>
      <w:szCs w:val="26"/>
    </w:rPr>
  </w:style>
  <w:style w:type="character" w:customStyle="1" w:styleId="61">
    <w:name w:val="Заголовок 6 Знак"/>
    <w:aliases w:val="OG Distribution Знак,Legal Level 1. Знак, Знак10 Знак"/>
    <w:link w:val="60"/>
    <w:rsid w:val="0090787D"/>
    <w:rPr>
      <w:b/>
      <w:bCs/>
      <w:sz w:val="22"/>
      <w:szCs w:val="22"/>
    </w:rPr>
  </w:style>
  <w:style w:type="character" w:customStyle="1" w:styleId="70">
    <w:name w:val="Заголовок 7 Знак"/>
    <w:aliases w:val="Legal Level 1.1. Знак, Знак9 Знак"/>
    <w:link w:val="7"/>
    <w:rsid w:val="0090787D"/>
    <w:rPr>
      <w:szCs w:val="20"/>
    </w:rPr>
  </w:style>
  <w:style w:type="character" w:customStyle="1" w:styleId="80">
    <w:name w:val="Заголовок 8 Знак"/>
    <w:aliases w:val="Legal Level 1.1.1. Знак, Знак8 Знак"/>
    <w:link w:val="8"/>
    <w:rsid w:val="0090787D"/>
    <w:rPr>
      <w:b/>
    </w:rPr>
  </w:style>
  <w:style w:type="character" w:customStyle="1" w:styleId="90">
    <w:name w:val="Заголовок 9 Знак"/>
    <w:aliases w:val="Legal Level 1.1.1.1. Знак,Заголовок 9 Знак Знак Знак1,Заголовок 9 Знак Знак Знак Знак, Знак7 Знак"/>
    <w:link w:val="9"/>
    <w:rsid w:val="0090787D"/>
    <w:rPr>
      <w:b/>
      <w:szCs w:val="20"/>
    </w:rPr>
  </w:style>
  <w:style w:type="character" w:customStyle="1" w:styleId="222">
    <w:name w:val="Знак Знак22"/>
    <w:semiHidden/>
    <w:rsid w:val="007B2A2A"/>
    <w:rPr>
      <w:rFonts w:ascii="Arial" w:eastAsia="Times New Roman" w:hAnsi="Arial"/>
      <w:b/>
      <w:sz w:val="22"/>
    </w:rPr>
  </w:style>
  <w:style w:type="character" w:customStyle="1" w:styleId="affff">
    <w:name w:val="Подзаголовок Знак"/>
    <w:link w:val="afffe"/>
    <w:rsid w:val="00175FF5"/>
    <w:rPr>
      <w:b/>
      <w:sz w:val="28"/>
      <w:szCs w:val="24"/>
      <w:lang w:val="x-none" w:eastAsia="x-none"/>
    </w:rPr>
  </w:style>
  <w:style w:type="paragraph" w:styleId="2ff8">
    <w:name w:val="Quote"/>
    <w:basedOn w:val="aa"/>
    <w:next w:val="aa"/>
    <w:link w:val="2ff9"/>
    <w:qFormat/>
    <w:rsid w:val="007B2A2A"/>
    <w:rPr>
      <w:i/>
      <w:iCs/>
      <w:color w:val="000000"/>
      <w:lang w:val="x-none" w:eastAsia="x-none"/>
    </w:rPr>
  </w:style>
  <w:style w:type="character" w:customStyle="1" w:styleId="2ff9">
    <w:name w:val="Цитата 2 Знак"/>
    <w:link w:val="2ff8"/>
    <w:rsid w:val="007B2A2A"/>
    <w:rPr>
      <w:i/>
      <w:iCs/>
      <w:color w:val="000000"/>
      <w:sz w:val="24"/>
      <w:szCs w:val="24"/>
      <w:lang w:val="x-none" w:eastAsia="x-none" w:bidi="ar-SA"/>
    </w:rPr>
  </w:style>
  <w:style w:type="paragraph" w:styleId="afffffffffe">
    <w:name w:val="Intense Quote"/>
    <w:basedOn w:val="aa"/>
    <w:next w:val="aa"/>
    <w:link w:val="affffffffff"/>
    <w:qFormat/>
    <w:rsid w:val="007B2A2A"/>
    <w:pPr>
      <w:pBdr>
        <w:bottom w:val="single" w:sz="4" w:space="4" w:color="4F81BD"/>
      </w:pBdr>
      <w:spacing w:before="200" w:after="280"/>
      <w:ind w:left="936" w:right="936"/>
    </w:pPr>
    <w:rPr>
      <w:b/>
      <w:bCs/>
      <w:i/>
      <w:iCs/>
      <w:color w:val="4F81BD"/>
      <w:lang w:val="x-none" w:eastAsia="x-none"/>
    </w:rPr>
  </w:style>
  <w:style w:type="character" w:customStyle="1" w:styleId="affffffffff">
    <w:name w:val="Выделенная цитата Знак"/>
    <w:link w:val="afffffffffe"/>
    <w:rsid w:val="004908EA"/>
    <w:rPr>
      <w:b/>
      <w:bCs/>
      <w:i/>
      <w:iCs/>
      <w:color w:val="4F81BD"/>
      <w:lang w:val="x-none" w:eastAsia="x-none"/>
    </w:rPr>
  </w:style>
  <w:style w:type="character" w:styleId="affffffffff0">
    <w:name w:val="Subtle Emphasis"/>
    <w:qFormat/>
    <w:rsid w:val="007B2A2A"/>
    <w:rPr>
      <w:i/>
      <w:iCs/>
      <w:color w:val="808080"/>
    </w:rPr>
  </w:style>
  <w:style w:type="character" w:styleId="affffffffff1">
    <w:name w:val="Intense Emphasis"/>
    <w:qFormat/>
    <w:rsid w:val="007B2A2A"/>
    <w:rPr>
      <w:b/>
      <w:bCs/>
      <w:i/>
      <w:iCs/>
      <w:color w:val="4F81BD"/>
    </w:rPr>
  </w:style>
  <w:style w:type="character" w:styleId="affffffffff2">
    <w:name w:val="Subtle Reference"/>
    <w:qFormat/>
    <w:rsid w:val="007B2A2A"/>
    <w:rPr>
      <w:smallCaps/>
      <w:color w:val="C0504D"/>
      <w:u w:val="single"/>
    </w:rPr>
  </w:style>
  <w:style w:type="paragraph" w:customStyle="1" w:styleId="300510">
    <w:name w:val="Стиль Заголовок 3 + Слева:  0 см Выступ:  05 см Перед:  10 пт П..."/>
    <w:basedOn w:val="30"/>
    <w:rsid w:val="0071087C"/>
    <w:pPr>
      <w:numPr>
        <w:ilvl w:val="0"/>
        <w:numId w:val="38"/>
      </w:numPr>
      <w:spacing w:before="200" w:after="60"/>
    </w:pPr>
    <w:rPr>
      <w:rFonts w:cs="Times New Roman"/>
      <w:iCs w:val="0"/>
      <w:szCs w:val="20"/>
    </w:rPr>
  </w:style>
  <w:style w:type="character" w:styleId="affffffffff3">
    <w:name w:val="Book Title"/>
    <w:qFormat/>
    <w:rsid w:val="007B2A2A"/>
    <w:rPr>
      <w:b/>
      <w:bCs/>
      <w:smallCaps/>
      <w:spacing w:val="5"/>
    </w:rPr>
  </w:style>
  <w:style w:type="paragraph" w:styleId="affffffffff4">
    <w:name w:val="TOC Heading"/>
    <w:basedOn w:val="12"/>
    <w:next w:val="aa"/>
    <w:qFormat/>
    <w:rsid w:val="007B2A2A"/>
    <w:pPr>
      <w:keepLines/>
      <w:spacing w:before="480"/>
      <w:jc w:val="both"/>
      <w:outlineLvl w:val="9"/>
    </w:pPr>
    <w:rPr>
      <w:rFonts w:ascii="Cambria" w:hAnsi="Cambria"/>
      <w:color w:val="365F91"/>
      <w:szCs w:val="28"/>
    </w:rPr>
  </w:style>
  <w:style w:type="character" w:customStyle="1" w:styleId="HTML4">
    <w:name w:val="Стандартный HTML Знак"/>
    <w:link w:val="HTML3"/>
    <w:rsid w:val="007B2A2A"/>
    <w:rPr>
      <w:rFonts w:ascii="Courier New" w:hAnsi="Courier New" w:cs="Courier New"/>
      <w:spacing w:val="-5"/>
      <w:lang w:val="ru-RU" w:eastAsia="en-US" w:bidi="ar-SA"/>
    </w:rPr>
  </w:style>
  <w:style w:type="character" w:customStyle="1" w:styleId="text1">
    <w:name w:val="text1"/>
    <w:semiHidden/>
    <w:rsid w:val="007B2A2A"/>
    <w:rPr>
      <w:rFonts w:ascii="Arial" w:hAnsi="Arial" w:cs="Arial" w:hint="default"/>
      <w:sz w:val="21"/>
      <w:szCs w:val="21"/>
    </w:rPr>
  </w:style>
  <w:style w:type="paragraph" w:customStyle="1" w:styleId="ConsPlusCell">
    <w:name w:val="ConsPlusCell"/>
    <w:semiHidden/>
    <w:rsid w:val="007B2A2A"/>
    <w:pPr>
      <w:autoSpaceDE w:val="0"/>
      <w:autoSpaceDN w:val="0"/>
      <w:adjustRightInd w:val="0"/>
      <w:ind w:firstLine="709"/>
      <w:jc w:val="both"/>
    </w:pPr>
    <w:rPr>
      <w:rFonts w:ascii="Arial" w:hAnsi="Arial" w:cs="Arial"/>
      <w:sz w:val="28"/>
      <w:szCs w:val="28"/>
    </w:rPr>
  </w:style>
  <w:style w:type="character" w:customStyle="1" w:styleId="highlighthighlightactive">
    <w:name w:val="highlight highlight_active"/>
    <w:basedOn w:val="ab"/>
    <w:semiHidden/>
    <w:rsid w:val="007B2A2A"/>
  </w:style>
  <w:style w:type="paragraph" w:customStyle="1" w:styleId="83">
    <w:name w:val="Знак8"/>
    <w:basedOn w:val="aa"/>
    <w:semiHidden/>
    <w:rsid w:val="007B2A2A"/>
    <w:pPr>
      <w:spacing w:after="160" w:line="240" w:lineRule="exact"/>
    </w:pPr>
    <w:rPr>
      <w:rFonts w:ascii="Verdana" w:hAnsi="Verdana"/>
      <w:sz w:val="20"/>
      <w:szCs w:val="20"/>
      <w:lang w:val="en-US" w:eastAsia="en-US"/>
    </w:rPr>
  </w:style>
  <w:style w:type="character" w:customStyle="1" w:styleId="27">
    <w:name w:val="Основной текст с отступом 2 Знак"/>
    <w:aliases w:val=" Знак Знак Знак Знак Знак Знак1, Знак Знак Знак Знак Знак Знак Знак,Знак Знак Знак Знак Знак Знак1,Знак Знак Знак Знак Знак Знак Знак3,Знак Знак Знак Знак5 Знак,Знак Знак Знак Знак Знак Знак Знак Знак Знак Знак Знак Знак"/>
    <w:link w:val="26"/>
    <w:uiPriority w:val="99"/>
    <w:rsid w:val="004908EA"/>
  </w:style>
  <w:style w:type="character" w:customStyle="1" w:styleId="af3">
    <w:name w:val="Основной текст с отступом Знак"/>
    <w:link w:val="af2"/>
    <w:uiPriority w:val="99"/>
    <w:rsid w:val="004908EA"/>
  </w:style>
  <w:style w:type="paragraph" w:customStyle="1" w:styleId="64">
    <w:name w:val="Знак6"/>
    <w:basedOn w:val="aa"/>
    <w:semiHidden/>
    <w:rsid w:val="007B2A2A"/>
    <w:rPr>
      <w:rFonts w:ascii="Verdana" w:hAnsi="Verdana" w:cs="Verdana"/>
      <w:sz w:val="20"/>
      <w:szCs w:val="20"/>
      <w:lang w:val="en-US" w:eastAsia="en-US"/>
    </w:rPr>
  </w:style>
  <w:style w:type="paragraph" w:customStyle="1" w:styleId="affffffffff5">
    <w:name w:val="Стиль По левому краю"/>
    <w:basedOn w:val="aa"/>
    <w:rsid w:val="00E81671"/>
    <w:pPr>
      <w:ind w:firstLine="0"/>
      <w:jc w:val="left"/>
    </w:pPr>
    <w:rPr>
      <w:sz w:val="24"/>
      <w:szCs w:val="20"/>
    </w:rPr>
  </w:style>
  <w:style w:type="character" w:customStyle="1" w:styleId="aff">
    <w:name w:val="Верхний колонтитул Знак"/>
    <w:link w:val="afe"/>
    <w:uiPriority w:val="99"/>
    <w:locked/>
    <w:rsid w:val="0008675D"/>
    <w:rPr>
      <w:sz w:val="24"/>
      <w:szCs w:val="28"/>
    </w:rPr>
  </w:style>
  <w:style w:type="character" w:customStyle="1" w:styleId="aff2">
    <w:name w:val="Текст примечания Знак"/>
    <w:link w:val="aff1"/>
    <w:semiHidden/>
    <w:rsid w:val="007B2A2A"/>
    <w:rPr>
      <w:lang w:val="ru-RU" w:eastAsia="ru-RU" w:bidi="ar-SA"/>
    </w:rPr>
  </w:style>
  <w:style w:type="character" w:customStyle="1" w:styleId="aff4">
    <w:name w:val="Тема примечания Знак"/>
    <w:link w:val="aff3"/>
    <w:semiHidden/>
    <w:rsid w:val="007B2A2A"/>
    <w:rPr>
      <w:b/>
      <w:bCs/>
      <w:lang w:val="ru-RU" w:eastAsia="ru-RU" w:bidi="ar-SA"/>
    </w:rPr>
  </w:style>
  <w:style w:type="character" w:customStyle="1" w:styleId="aff6">
    <w:name w:val="Текст выноски Знак"/>
    <w:link w:val="aff5"/>
    <w:rsid w:val="007B2A2A"/>
    <w:rPr>
      <w:rFonts w:ascii="Tahoma" w:hAnsi="Tahoma" w:cs="Tahoma"/>
      <w:sz w:val="16"/>
      <w:szCs w:val="16"/>
      <w:lang w:val="ru-RU" w:eastAsia="ru-RU" w:bidi="ar-SA"/>
    </w:rPr>
  </w:style>
  <w:style w:type="character" w:customStyle="1" w:styleId="210">
    <w:name w:val="Основной текст 2 Знак1"/>
    <w:link w:val="2a"/>
    <w:semiHidden/>
    <w:rsid w:val="004908EA"/>
  </w:style>
  <w:style w:type="character" w:customStyle="1" w:styleId="33">
    <w:name w:val="Основной текст с отступом 3 Знак"/>
    <w:link w:val="32"/>
    <w:semiHidden/>
    <w:rsid w:val="004908EA"/>
    <w:rPr>
      <w:sz w:val="16"/>
      <w:szCs w:val="16"/>
    </w:rPr>
  </w:style>
  <w:style w:type="paragraph" w:customStyle="1" w:styleId="11Char2">
    <w:name w:val="Знак1 Знак Знак Знак Знак Знак Знак Знак Знак1 Char2"/>
    <w:basedOn w:val="aa"/>
    <w:semiHidden/>
    <w:rsid w:val="007B2A2A"/>
    <w:pPr>
      <w:spacing w:after="160" w:line="240" w:lineRule="exact"/>
    </w:pPr>
    <w:rPr>
      <w:rFonts w:ascii="Verdana" w:hAnsi="Verdana" w:cs="Verdana"/>
      <w:sz w:val="20"/>
      <w:szCs w:val="20"/>
      <w:lang w:val="en-US" w:eastAsia="en-US"/>
    </w:rPr>
  </w:style>
  <w:style w:type="paragraph" w:customStyle="1" w:styleId="affffffffff6">
    <w:name w:val="Межтабличный"/>
    <w:basedOn w:val="affffffffff7"/>
    <w:link w:val="affffffffff8"/>
    <w:qFormat/>
    <w:rsid w:val="00E106D4"/>
    <w:rPr>
      <w:rFonts w:eastAsia="Calibri"/>
      <w:sz w:val="2"/>
      <w:szCs w:val="2"/>
    </w:rPr>
  </w:style>
  <w:style w:type="character" w:customStyle="1" w:styleId="afffff4">
    <w:name w:val="Подпись Знак"/>
    <w:link w:val="afffff3"/>
    <w:semiHidden/>
    <w:rsid w:val="007B2A2A"/>
    <w:rPr>
      <w:rFonts w:ascii="Arial" w:hAnsi="Arial" w:cs="Arial"/>
      <w:spacing w:val="-5"/>
      <w:lang w:val="ru-RU" w:eastAsia="en-US" w:bidi="ar-SA"/>
    </w:rPr>
  </w:style>
  <w:style w:type="character" w:customStyle="1" w:styleId="afffff6">
    <w:name w:val="Приветствие Знак"/>
    <w:link w:val="afffff5"/>
    <w:semiHidden/>
    <w:rsid w:val="007B2A2A"/>
    <w:rPr>
      <w:rFonts w:ascii="Arial" w:hAnsi="Arial" w:cs="Arial"/>
      <w:spacing w:val="-5"/>
      <w:lang w:val="ru-RU" w:eastAsia="en-US" w:bidi="ar-SA"/>
    </w:rPr>
  </w:style>
  <w:style w:type="character" w:customStyle="1" w:styleId="afffff8">
    <w:name w:val="Прощание Знак"/>
    <w:link w:val="afffff7"/>
    <w:semiHidden/>
    <w:rsid w:val="007B2A2A"/>
    <w:rPr>
      <w:rFonts w:ascii="Arial" w:hAnsi="Arial" w:cs="Arial"/>
      <w:spacing w:val="-5"/>
      <w:lang w:val="ru-RU" w:eastAsia="en-US" w:bidi="ar-SA"/>
    </w:rPr>
  </w:style>
  <w:style w:type="character" w:customStyle="1" w:styleId="afffffa">
    <w:name w:val="Текст Знак"/>
    <w:link w:val="afffff9"/>
    <w:semiHidden/>
    <w:rsid w:val="007B2A2A"/>
    <w:rPr>
      <w:rFonts w:ascii="Courier New" w:hAnsi="Courier New" w:cs="Courier New"/>
      <w:spacing w:val="-5"/>
      <w:lang w:val="ru-RU" w:eastAsia="en-US" w:bidi="ar-SA"/>
    </w:rPr>
  </w:style>
  <w:style w:type="character" w:customStyle="1" w:styleId="afffffc">
    <w:name w:val="Электронная подпись Знак"/>
    <w:link w:val="afffffb"/>
    <w:semiHidden/>
    <w:rsid w:val="007B2A2A"/>
    <w:rPr>
      <w:rFonts w:ascii="Arial" w:hAnsi="Arial" w:cs="Arial"/>
      <w:spacing w:val="-5"/>
      <w:lang w:val="ru-RU" w:eastAsia="en-US" w:bidi="ar-SA"/>
    </w:rPr>
  </w:style>
  <w:style w:type="character" w:customStyle="1" w:styleId="affffffe">
    <w:name w:val="Шапка Знак"/>
    <w:link w:val="affffffd"/>
    <w:semiHidden/>
    <w:rsid w:val="007B2A2A"/>
    <w:rPr>
      <w:rFonts w:ascii="Arial" w:hAnsi="Arial" w:cs="Arial"/>
      <w:sz w:val="22"/>
      <w:szCs w:val="22"/>
      <w:lang w:val="ru-RU" w:eastAsia="en-US" w:bidi="ar-SA"/>
    </w:rPr>
  </w:style>
  <w:style w:type="character" w:customStyle="1" w:styleId="HTML6">
    <w:name w:val="Адрес HTML Знак"/>
    <w:link w:val="HTML5"/>
    <w:semiHidden/>
    <w:rsid w:val="007B2A2A"/>
    <w:rPr>
      <w:rFonts w:ascii="Arial" w:hAnsi="Arial" w:cs="Arial"/>
      <w:i/>
      <w:iCs/>
      <w:spacing w:val="-5"/>
      <w:lang w:val="ru-RU" w:eastAsia="en-US" w:bidi="ar-SA"/>
    </w:rPr>
  </w:style>
  <w:style w:type="character" w:customStyle="1" w:styleId="afffffff3">
    <w:name w:val="Дата Знак"/>
    <w:link w:val="afffffff2"/>
    <w:semiHidden/>
    <w:rsid w:val="007B2A2A"/>
    <w:rPr>
      <w:rFonts w:ascii="Arial" w:hAnsi="Arial" w:cs="Arial"/>
      <w:spacing w:val="-5"/>
      <w:lang w:val="ru-RU" w:eastAsia="en-US" w:bidi="ar-SA"/>
    </w:rPr>
  </w:style>
  <w:style w:type="character" w:customStyle="1" w:styleId="afffffff5">
    <w:name w:val="Заголовок записки Знак"/>
    <w:link w:val="afffffff4"/>
    <w:semiHidden/>
    <w:rsid w:val="007B2A2A"/>
    <w:rPr>
      <w:rFonts w:ascii="Arial" w:hAnsi="Arial" w:cs="Arial"/>
      <w:spacing w:val="-5"/>
      <w:lang w:val="ru-RU" w:eastAsia="en-US" w:bidi="ar-SA"/>
    </w:rPr>
  </w:style>
  <w:style w:type="character" w:customStyle="1" w:styleId="afffffff7">
    <w:name w:val="Красная строка Знак"/>
    <w:link w:val="afffffff6"/>
    <w:semiHidden/>
    <w:rsid w:val="007B2A2A"/>
    <w:rPr>
      <w:rFonts w:ascii="Arial" w:hAnsi="Arial" w:cs="Arial"/>
      <w:spacing w:val="-5"/>
      <w:lang w:val="ru-RU" w:eastAsia="en-US" w:bidi="ar-SA"/>
    </w:rPr>
  </w:style>
  <w:style w:type="paragraph" w:customStyle="1" w:styleId="58">
    <w:name w:val="Знак5"/>
    <w:basedOn w:val="aa"/>
    <w:semiHidden/>
    <w:rsid w:val="007B2A2A"/>
    <w:rPr>
      <w:rFonts w:ascii="Verdana" w:hAnsi="Verdana" w:cs="Verdana"/>
      <w:sz w:val="20"/>
      <w:szCs w:val="20"/>
      <w:lang w:val="en-US" w:eastAsia="en-US"/>
    </w:rPr>
  </w:style>
  <w:style w:type="paragraph" w:customStyle="1" w:styleId="1fff9">
    <w:name w:val="Знак Знак Знак Знак1"/>
    <w:basedOn w:val="aa"/>
    <w:semiHidden/>
    <w:rsid w:val="007B2A2A"/>
    <w:rPr>
      <w:rFonts w:ascii="Verdana" w:hAnsi="Verdana" w:cs="Verdana"/>
      <w:sz w:val="20"/>
      <w:szCs w:val="20"/>
      <w:lang w:val="en-US" w:eastAsia="en-US"/>
    </w:rPr>
  </w:style>
  <w:style w:type="paragraph" w:customStyle="1" w:styleId="311">
    <w:name w:val="Знак3 Знак Знак Знак1"/>
    <w:basedOn w:val="aa"/>
    <w:semiHidden/>
    <w:rsid w:val="007B2A2A"/>
    <w:pPr>
      <w:spacing w:after="160" w:line="240" w:lineRule="exact"/>
    </w:pPr>
    <w:rPr>
      <w:rFonts w:ascii="Verdana" w:hAnsi="Verdana" w:cs="Verdana"/>
      <w:sz w:val="20"/>
      <w:szCs w:val="20"/>
      <w:lang w:val="en-US" w:eastAsia="en-US"/>
    </w:rPr>
  </w:style>
  <w:style w:type="paragraph" w:customStyle="1" w:styleId="11Char1">
    <w:name w:val="Знак1 Знак Знак Знак Знак Знак Знак Знак Знак1 Char1"/>
    <w:basedOn w:val="aa"/>
    <w:semiHidden/>
    <w:rsid w:val="007B2A2A"/>
    <w:pPr>
      <w:spacing w:after="160" w:line="240" w:lineRule="exact"/>
    </w:pPr>
    <w:rPr>
      <w:rFonts w:ascii="Verdana" w:hAnsi="Verdana" w:cs="Verdana"/>
      <w:sz w:val="20"/>
      <w:szCs w:val="20"/>
      <w:lang w:val="en-US" w:eastAsia="en-US"/>
    </w:rPr>
  </w:style>
  <w:style w:type="character" w:customStyle="1" w:styleId="113">
    <w:name w:val="Знак11"/>
    <w:semiHidden/>
    <w:rsid w:val="007B2A2A"/>
    <w:rPr>
      <w:rFonts w:ascii="Arial" w:hAnsi="Arial" w:cs="Arial"/>
      <w:b/>
      <w:bCs/>
      <w:i/>
      <w:iCs/>
      <w:sz w:val="28"/>
      <w:szCs w:val="28"/>
      <w:lang w:val="ru-RU" w:eastAsia="ru-RU"/>
    </w:rPr>
  </w:style>
  <w:style w:type="character" w:customStyle="1" w:styleId="1fffa">
    <w:name w:val="Знак Знак Знак1"/>
    <w:semiHidden/>
    <w:rsid w:val="007B2A2A"/>
    <w:rPr>
      <w:sz w:val="24"/>
      <w:szCs w:val="24"/>
      <w:u w:val="single"/>
      <w:lang w:val="ru-RU" w:eastAsia="ru-RU"/>
    </w:rPr>
  </w:style>
  <w:style w:type="character" w:customStyle="1" w:styleId="114">
    <w:name w:val="Знак Знак11"/>
    <w:semiHidden/>
    <w:rsid w:val="007B2A2A"/>
    <w:rPr>
      <w:sz w:val="24"/>
      <w:szCs w:val="24"/>
      <w:u w:val="single"/>
      <w:lang w:val="ru-RU" w:eastAsia="ru-RU"/>
    </w:rPr>
  </w:style>
  <w:style w:type="character" w:customStyle="1" w:styleId="213">
    <w:name w:val="Знак2 Знак Знак Знак1"/>
    <w:semiHidden/>
    <w:rsid w:val="007B2A2A"/>
    <w:rPr>
      <w:b/>
      <w:bCs/>
      <w:sz w:val="24"/>
      <w:szCs w:val="24"/>
      <w:lang w:val="ru-RU" w:eastAsia="ru-RU"/>
    </w:rPr>
  </w:style>
  <w:style w:type="character" w:customStyle="1" w:styleId="123">
    <w:name w:val="Знак1 Знак Знак Знак2"/>
    <w:semiHidden/>
    <w:rsid w:val="007B2A2A"/>
    <w:rPr>
      <w:sz w:val="24"/>
      <w:szCs w:val="24"/>
      <w:lang w:val="ru-RU" w:eastAsia="ru-RU"/>
    </w:rPr>
  </w:style>
  <w:style w:type="paragraph" w:customStyle="1" w:styleId="1fffb">
    <w:name w:val="Знак Знак Знак Знак Знак Знак Знак1"/>
    <w:basedOn w:val="aa"/>
    <w:semiHidden/>
    <w:rsid w:val="007B2A2A"/>
    <w:pPr>
      <w:spacing w:after="160" w:line="240" w:lineRule="exact"/>
    </w:pPr>
    <w:rPr>
      <w:rFonts w:ascii="Verdana" w:hAnsi="Verdana" w:cs="Verdana"/>
      <w:sz w:val="20"/>
      <w:szCs w:val="20"/>
      <w:lang w:val="en-US" w:eastAsia="en-US"/>
    </w:rPr>
  </w:style>
  <w:style w:type="paragraph" w:customStyle="1" w:styleId="4a">
    <w:name w:val="Знак4"/>
    <w:basedOn w:val="aa"/>
    <w:semiHidden/>
    <w:rsid w:val="007B2A2A"/>
    <w:pPr>
      <w:spacing w:after="160" w:line="240" w:lineRule="exact"/>
    </w:pPr>
    <w:rPr>
      <w:rFonts w:ascii="Verdana" w:hAnsi="Verdana" w:cs="Verdana"/>
      <w:sz w:val="20"/>
      <w:szCs w:val="20"/>
      <w:lang w:val="en-US" w:eastAsia="en-US"/>
    </w:rPr>
  </w:style>
  <w:style w:type="paragraph" w:customStyle="1" w:styleId="73">
    <w:name w:val="Знак7"/>
    <w:basedOn w:val="aa"/>
    <w:semiHidden/>
    <w:rsid w:val="007B2A2A"/>
    <w:pPr>
      <w:spacing w:after="160" w:line="240" w:lineRule="exact"/>
    </w:pPr>
    <w:rPr>
      <w:rFonts w:ascii="Verdana" w:hAnsi="Verdana"/>
      <w:sz w:val="20"/>
      <w:szCs w:val="20"/>
      <w:lang w:val="en-US" w:eastAsia="en-US"/>
    </w:rPr>
  </w:style>
  <w:style w:type="character" w:customStyle="1" w:styleId="BodyTextIndent2Char">
    <w:name w:val="Body Text Indent 2 Char"/>
    <w:aliases w:val="Знак Знак Знак Знак Знак Char,Знак Знак Знак Знак Знак Знак Char,Знак Знак Знак Знак Char,Знак Знак Знак Знак Знак Знак Знак Char,Знак Знак Знак Знак Знак Знак Знак Знак Знак Знак Знак Char"/>
    <w:semiHidden/>
    <w:locked/>
    <w:rsid w:val="007B2A2A"/>
    <w:rPr>
      <w:rFonts w:cs="Times New Roman"/>
      <w:sz w:val="24"/>
      <w:szCs w:val="24"/>
    </w:rPr>
  </w:style>
  <w:style w:type="character" w:customStyle="1" w:styleId="FootnoteTextChar">
    <w:name w:val="Footnote Text Char"/>
    <w:semiHidden/>
    <w:locked/>
    <w:rsid w:val="007B2A2A"/>
    <w:rPr>
      <w:rFonts w:cs="Times New Roman"/>
    </w:rPr>
  </w:style>
  <w:style w:type="character" w:customStyle="1" w:styleId="FooterChar">
    <w:name w:val="Footer Char"/>
    <w:semiHidden/>
    <w:locked/>
    <w:rsid w:val="007B2A2A"/>
    <w:rPr>
      <w:rFonts w:cs="Times New Roman"/>
      <w:sz w:val="24"/>
      <w:szCs w:val="24"/>
    </w:rPr>
  </w:style>
  <w:style w:type="character" w:customStyle="1" w:styleId="Heading6Char">
    <w:name w:val="Heading 6 Char"/>
    <w:semiHidden/>
    <w:locked/>
    <w:rsid w:val="007B2A2A"/>
    <w:rPr>
      <w:b/>
      <w:sz w:val="22"/>
    </w:rPr>
  </w:style>
  <w:style w:type="character" w:customStyle="1" w:styleId="HeaderChar">
    <w:name w:val="Header Char"/>
    <w:semiHidden/>
    <w:locked/>
    <w:rsid w:val="007B2A2A"/>
    <w:rPr>
      <w:rFonts w:cs="Times New Roman"/>
      <w:sz w:val="24"/>
      <w:szCs w:val="24"/>
    </w:rPr>
  </w:style>
  <w:style w:type="paragraph" w:customStyle="1" w:styleId="1fffc">
    <w:name w:val="1"/>
    <w:basedOn w:val="aa"/>
    <w:semiHidden/>
    <w:rsid w:val="007B2A2A"/>
    <w:pPr>
      <w:spacing w:after="160" w:line="240" w:lineRule="exact"/>
    </w:pPr>
    <w:rPr>
      <w:rFonts w:ascii="Verdana" w:hAnsi="Verdana"/>
      <w:sz w:val="20"/>
      <w:szCs w:val="20"/>
      <w:lang w:val="en-US" w:eastAsia="en-US"/>
    </w:rPr>
  </w:style>
  <w:style w:type="character" w:customStyle="1" w:styleId="Heading7Char">
    <w:name w:val="Heading 7 Char"/>
    <w:semiHidden/>
    <w:locked/>
    <w:rsid w:val="007B2A2A"/>
    <w:rPr>
      <w:sz w:val="24"/>
    </w:rPr>
  </w:style>
  <w:style w:type="character" w:customStyle="1" w:styleId="BodyTextIndentChar">
    <w:name w:val="Body Text Indent Char"/>
    <w:semiHidden/>
    <w:locked/>
    <w:rsid w:val="007B2A2A"/>
    <w:rPr>
      <w:rFonts w:cs="Times New Roman"/>
      <w:sz w:val="24"/>
      <w:szCs w:val="24"/>
    </w:rPr>
  </w:style>
  <w:style w:type="character" w:customStyle="1" w:styleId="CommentTextChar">
    <w:name w:val="Comment Text Char"/>
    <w:semiHidden/>
    <w:locked/>
    <w:rsid w:val="007B2A2A"/>
    <w:rPr>
      <w:rFonts w:cs="Times New Roman"/>
    </w:rPr>
  </w:style>
  <w:style w:type="character" w:customStyle="1" w:styleId="Heading3Char">
    <w:name w:val="Heading 3 Char"/>
    <w:aliases w:val="ПодЗаголовок Char,Знак3 Char,Знак3 Знак Char"/>
    <w:semiHidden/>
    <w:locked/>
    <w:rsid w:val="007B2A2A"/>
    <w:rPr>
      <w:rFonts w:ascii="Bookman Old Style" w:hAnsi="Bookman Old Style"/>
      <w:b/>
      <w:i/>
      <w:sz w:val="26"/>
    </w:rPr>
  </w:style>
  <w:style w:type="character" w:customStyle="1" w:styleId="BodyTextChar">
    <w:name w:val="Body Text Char"/>
    <w:aliases w:val="Знак1 Знак Char"/>
    <w:semiHidden/>
    <w:locked/>
    <w:rsid w:val="007B2A2A"/>
    <w:rPr>
      <w:sz w:val="24"/>
      <w:lang w:val="ru-RU" w:eastAsia="ru-RU"/>
    </w:rPr>
  </w:style>
  <w:style w:type="character" w:customStyle="1" w:styleId="Heading2Char">
    <w:name w:val="Heading 2 Char"/>
    <w:aliases w:val="Заголовок 2 Знак Знак Знак Знак Char,Заголовок 2 Знак Знак Знак Знак Знак Знак Знак Знак Char,Заголовок 2 Знак Знак Знак Знак Знак Знак Знак Знак Знак Char,ГЛАВА Char,Знак2 Знак Char,Знак2 Char"/>
    <w:semiHidden/>
    <w:locked/>
    <w:rsid w:val="007B2A2A"/>
    <w:rPr>
      <w:rFonts w:ascii="Bookman Old Style" w:hAnsi="Bookman Old Style"/>
      <w:b/>
      <w:caps/>
      <w:sz w:val="28"/>
    </w:rPr>
  </w:style>
  <w:style w:type="paragraph" w:customStyle="1" w:styleId="1fffd">
    <w:name w:val="Абзац списка1"/>
    <w:basedOn w:val="aa"/>
    <w:rsid w:val="007B2A2A"/>
    <w:pPr>
      <w:spacing w:after="200" w:line="276" w:lineRule="auto"/>
      <w:ind w:left="720"/>
    </w:pPr>
    <w:rPr>
      <w:rFonts w:ascii="Calibri" w:hAnsi="Calibri"/>
      <w:sz w:val="22"/>
      <w:szCs w:val="22"/>
    </w:rPr>
  </w:style>
  <w:style w:type="paragraph" w:customStyle="1" w:styleId="1fffe">
    <w:name w:val="Рецензия1"/>
    <w:hidden/>
    <w:semiHidden/>
    <w:rsid w:val="007B2A2A"/>
    <w:pPr>
      <w:ind w:firstLine="709"/>
      <w:jc w:val="both"/>
    </w:pPr>
    <w:rPr>
      <w:sz w:val="24"/>
      <w:szCs w:val="24"/>
    </w:rPr>
  </w:style>
  <w:style w:type="character" w:customStyle="1" w:styleId="Heading1Char">
    <w:name w:val="Heading 1 Char"/>
    <w:aliases w:val="БЛОК Char,Заголовок 1 Знак Знак Char,Заголовок 1 Знак Знак Знак Char"/>
    <w:semiHidden/>
    <w:locked/>
    <w:rsid w:val="007B2A2A"/>
    <w:rPr>
      <w:rFonts w:ascii="Arial" w:hAnsi="Arial"/>
      <w:b/>
      <w:kern w:val="32"/>
      <w:sz w:val="32"/>
    </w:rPr>
  </w:style>
  <w:style w:type="character" w:customStyle="1" w:styleId="Heading4Char">
    <w:name w:val="Heading 4 Char"/>
    <w:aliases w:val="Заголовок 4ТАБЛИЦ Char"/>
    <w:semiHidden/>
    <w:locked/>
    <w:rsid w:val="007B2A2A"/>
    <w:rPr>
      <w:i/>
      <w:sz w:val="24"/>
      <w:u w:val="single"/>
      <w:shd w:val="clear" w:color="auto" w:fill="FFFFFF"/>
    </w:rPr>
  </w:style>
  <w:style w:type="character" w:customStyle="1" w:styleId="Heading5Char">
    <w:name w:val="Heading 5 Char"/>
    <w:semiHidden/>
    <w:locked/>
    <w:rsid w:val="007B2A2A"/>
    <w:rPr>
      <w:b/>
      <w:i/>
      <w:sz w:val="26"/>
    </w:rPr>
  </w:style>
  <w:style w:type="character" w:customStyle="1" w:styleId="Heading8Char">
    <w:name w:val="Heading 8 Char"/>
    <w:semiHidden/>
    <w:locked/>
    <w:rsid w:val="007B2A2A"/>
    <w:rPr>
      <w:b/>
      <w:sz w:val="28"/>
    </w:rPr>
  </w:style>
  <w:style w:type="character" w:customStyle="1" w:styleId="Heading9Char">
    <w:name w:val="Heading 9 Char"/>
    <w:semiHidden/>
    <w:locked/>
    <w:rsid w:val="007B2A2A"/>
    <w:rPr>
      <w:rFonts w:eastAsia="Times New Roman"/>
      <w:b/>
      <w:sz w:val="28"/>
    </w:rPr>
  </w:style>
  <w:style w:type="character" w:customStyle="1" w:styleId="TitleChar">
    <w:name w:val="Title Char"/>
    <w:semiHidden/>
    <w:locked/>
    <w:rsid w:val="007B2A2A"/>
    <w:rPr>
      <w:rFonts w:ascii="Arial" w:hAnsi="Arial"/>
      <w:b/>
      <w:sz w:val="22"/>
    </w:rPr>
  </w:style>
  <w:style w:type="character" w:customStyle="1" w:styleId="SubtitleChar">
    <w:name w:val="Subtitle Char"/>
    <w:semiHidden/>
    <w:locked/>
    <w:rsid w:val="007B2A2A"/>
    <w:rPr>
      <w:rFonts w:ascii="Arial" w:hAnsi="Arial"/>
      <w:spacing w:val="-16"/>
      <w:kern w:val="28"/>
      <w:sz w:val="32"/>
      <w:lang w:val="x-none" w:eastAsia="en-US"/>
    </w:rPr>
  </w:style>
  <w:style w:type="paragraph" w:customStyle="1" w:styleId="1ffff">
    <w:name w:val="Без интервала1"/>
    <w:basedOn w:val="aa"/>
    <w:semiHidden/>
    <w:rsid w:val="007B2A2A"/>
  </w:style>
  <w:style w:type="paragraph" w:customStyle="1" w:styleId="214">
    <w:name w:val="Цитата 21"/>
    <w:basedOn w:val="aa"/>
    <w:next w:val="aa"/>
    <w:link w:val="QuoteChar"/>
    <w:rsid w:val="007B2A2A"/>
    <w:rPr>
      <w:i/>
      <w:iCs/>
      <w:color w:val="000000"/>
    </w:rPr>
  </w:style>
  <w:style w:type="character" w:customStyle="1" w:styleId="QuoteChar">
    <w:name w:val="Quote Char"/>
    <w:link w:val="214"/>
    <w:locked/>
    <w:rsid w:val="007B2A2A"/>
    <w:rPr>
      <w:i/>
      <w:iCs/>
      <w:color w:val="000000"/>
      <w:sz w:val="24"/>
      <w:szCs w:val="24"/>
      <w:lang w:val="ru-RU" w:eastAsia="ru-RU" w:bidi="ar-SA"/>
    </w:rPr>
  </w:style>
  <w:style w:type="paragraph" w:customStyle="1" w:styleId="1ffff0">
    <w:name w:val="Выделенная цитата1"/>
    <w:basedOn w:val="aa"/>
    <w:next w:val="aa"/>
    <w:link w:val="IntenseQuoteChar"/>
    <w:semiHidden/>
    <w:rsid w:val="007B2A2A"/>
    <w:pPr>
      <w:pBdr>
        <w:bottom w:val="single" w:sz="4" w:space="4" w:color="4F81BD"/>
      </w:pBdr>
      <w:spacing w:before="200" w:after="280"/>
      <w:ind w:left="936" w:right="936"/>
    </w:pPr>
    <w:rPr>
      <w:b/>
      <w:bCs/>
      <w:i/>
      <w:iCs/>
      <w:color w:val="4F81BD"/>
    </w:rPr>
  </w:style>
  <w:style w:type="character" w:customStyle="1" w:styleId="IntenseQuoteChar">
    <w:name w:val="Intense Quote Char"/>
    <w:link w:val="1ffff0"/>
    <w:semiHidden/>
    <w:locked/>
    <w:rsid w:val="004908EA"/>
    <w:rPr>
      <w:b/>
      <w:bCs/>
      <w:i/>
      <w:iCs/>
      <w:color w:val="4F81BD"/>
    </w:rPr>
  </w:style>
  <w:style w:type="character" w:customStyle="1" w:styleId="1ffff1">
    <w:name w:val="Слабое выделение1"/>
    <w:rsid w:val="007B2A2A"/>
    <w:rPr>
      <w:i/>
      <w:color w:val="808080"/>
    </w:rPr>
  </w:style>
  <w:style w:type="character" w:customStyle="1" w:styleId="1ffff2">
    <w:name w:val="Сильное выделение1"/>
    <w:rsid w:val="007B2A2A"/>
    <w:rPr>
      <w:b/>
      <w:i/>
      <w:color w:val="4F81BD"/>
    </w:rPr>
  </w:style>
  <w:style w:type="character" w:customStyle="1" w:styleId="1ffff3">
    <w:name w:val="Слабая ссылка1"/>
    <w:rsid w:val="007B2A2A"/>
    <w:rPr>
      <w:smallCaps/>
      <w:color w:val="C0504D"/>
      <w:u w:val="single"/>
    </w:rPr>
  </w:style>
  <w:style w:type="character" w:customStyle="1" w:styleId="affffffffff8">
    <w:name w:val="Межтабличный Знак"/>
    <w:link w:val="affffffffff6"/>
    <w:rsid w:val="00E106D4"/>
    <w:rPr>
      <w:rFonts w:eastAsia="Calibri"/>
      <w:sz w:val="2"/>
      <w:szCs w:val="2"/>
    </w:rPr>
  </w:style>
  <w:style w:type="character" w:customStyle="1" w:styleId="1ffff4">
    <w:name w:val="Название книги1"/>
    <w:rsid w:val="007B2A2A"/>
    <w:rPr>
      <w:b/>
      <w:smallCaps/>
      <w:spacing w:val="5"/>
    </w:rPr>
  </w:style>
  <w:style w:type="paragraph" w:customStyle="1" w:styleId="1ffff5">
    <w:name w:val="Заголовок оглавления1"/>
    <w:basedOn w:val="12"/>
    <w:next w:val="aa"/>
    <w:semiHidden/>
    <w:rsid w:val="007B2A2A"/>
    <w:pPr>
      <w:keepLines/>
      <w:spacing w:before="480"/>
      <w:jc w:val="both"/>
      <w:outlineLvl w:val="9"/>
    </w:pPr>
    <w:rPr>
      <w:rFonts w:ascii="Cambria" w:hAnsi="Cambria"/>
      <w:color w:val="365F91"/>
      <w:szCs w:val="28"/>
    </w:rPr>
  </w:style>
  <w:style w:type="character" w:customStyle="1" w:styleId="HTMLPreformattedChar">
    <w:name w:val="HTML Preformatted Char"/>
    <w:semiHidden/>
    <w:locked/>
    <w:rsid w:val="007B2A2A"/>
    <w:rPr>
      <w:rFonts w:ascii="Courier New" w:hAnsi="Courier New"/>
      <w:spacing w:val="-5"/>
      <w:lang w:val="x-none" w:eastAsia="en-US"/>
    </w:rPr>
  </w:style>
  <w:style w:type="character" w:customStyle="1" w:styleId="BodyText3Char">
    <w:name w:val="Body Text 3 Char"/>
    <w:semiHidden/>
    <w:locked/>
    <w:rsid w:val="007B2A2A"/>
    <w:rPr>
      <w:rFonts w:cs="Times New Roman"/>
      <w:sz w:val="16"/>
      <w:szCs w:val="16"/>
    </w:rPr>
  </w:style>
  <w:style w:type="character" w:customStyle="1" w:styleId="CommentSubjectChar">
    <w:name w:val="Comment Subject Char"/>
    <w:semiHidden/>
    <w:locked/>
    <w:rsid w:val="007B2A2A"/>
    <w:rPr>
      <w:rFonts w:cs="Times New Roman"/>
      <w:b/>
      <w:bCs/>
    </w:rPr>
  </w:style>
  <w:style w:type="character" w:customStyle="1" w:styleId="BalloonTextChar">
    <w:name w:val="Balloon Text Char"/>
    <w:semiHidden/>
    <w:locked/>
    <w:rsid w:val="007B2A2A"/>
    <w:rPr>
      <w:rFonts w:ascii="Tahoma" w:hAnsi="Tahoma" w:cs="Tahoma"/>
      <w:sz w:val="16"/>
      <w:szCs w:val="16"/>
    </w:rPr>
  </w:style>
  <w:style w:type="character" w:customStyle="1" w:styleId="BodyText2Char">
    <w:name w:val="Body Text 2 Char"/>
    <w:semiHidden/>
    <w:locked/>
    <w:rsid w:val="007B2A2A"/>
    <w:rPr>
      <w:rFonts w:cs="Times New Roman"/>
      <w:sz w:val="24"/>
      <w:szCs w:val="24"/>
    </w:rPr>
  </w:style>
  <w:style w:type="character" w:customStyle="1" w:styleId="BodyTextIndent3Char">
    <w:name w:val="Body Text Indent 3 Char"/>
    <w:semiHidden/>
    <w:locked/>
    <w:rsid w:val="007B2A2A"/>
    <w:rPr>
      <w:rFonts w:cs="Times New Roman"/>
      <w:sz w:val="16"/>
      <w:szCs w:val="16"/>
    </w:rPr>
  </w:style>
  <w:style w:type="character" w:customStyle="1" w:styleId="SignatureChar">
    <w:name w:val="Signature Char"/>
    <w:semiHidden/>
    <w:locked/>
    <w:rsid w:val="007B2A2A"/>
    <w:rPr>
      <w:rFonts w:ascii="Arial" w:hAnsi="Arial" w:cs="Arial"/>
      <w:spacing w:val="-5"/>
      <w:lang w:val="x-none" w:eastAsia="en-US"/>
    </w:rPr>
  </w:style>
  <w:style w:type="character" w:customStyle="1" w:styleId="SalutationChar">
    <w:name w:val="Salutation Char"/>
    <w:semiHidden/>
    <w:locked/>
    <w:rsid w:val="007B2A2A"/>
    <w:rPr>
      <w:rFonts w:ascii="Arial" w:hAnsi="Arial" w:cs="Arial"/>
      <w:spacing w:val="-5"/>
      <w:lang w:val="x-none" w:eastAsia="en-US"/>
    </w:rPr>
  </w:style>
  <w:style w:type="character" w:customStyle="1" w:styleId="ClosingChar">
    <w:name w:val="Closing Char"/>
    <w:semiHidden/>
    <w:locked/>
    <w:rsid w:val="007B2A2A"/>
    <w:rPr>
      <w:rFonts w:ascii="Arial" w:hAnsi="Arial" w:cs="Arial"/>
      <w:spacing w:val="-5"/>
      <w:lang w:val="x-none" w:eastAsia="en-US"/>
    </w:rPr>
  </w:style>
  <w:style w:type="character" w:customStyle="1" w:styleId="PlainTextChar">
    <w:name w:val="Plain Text Char"/>
    <w:semiHidden/>
    <w:locked/>
    <w:rsid w:val="007B2A2A"/>
    <w:rPr>
      <w:rFonts w:ascii="Courier New" w:hAnsi="Courier New" w:cs="Courier New"/>
      <w:spacing w:val="-5"/>
      <w:lang w:val="x-none" w:eastAsia="en-US"/>
    </w:rPr>
  </w:style>
  <w:style w:type="character" w:customStyle="1" w:styleId="E-mailSignatureChar">
    <w:name w:val="E-mail Signature Char"/>
    <w:semiHidden/>
    <w:locked/>
    <w:rsid w:val="007B2A2A"/>
    <w:rPr>
      <w:rFonts w:ascii="Arial" w:hAnsi="Arial" w:cs="Arial"/>
      <w:spacing w:val="-5"/>
      <w:lang w:val="x-none" w:eastAsia="en-US"/>
    </w:rPr>
  </w:style>
  <w:style w:type="character" w:customStyle="1" w:styleId="DocumentMapChar">
    <w:name w:val="Document Map Char"/>
    <w:semiHidden/>
    <w:locked/>
    <w:rsid w:val="007B2A2A"/>
    <w:rPr>
      <w:rFonts w:ascii="Tahoma" w:hAnsi="Tahoma" w:cs="Tahoma"/>
      <w:sz w:val="28"/>
      <w:szCs w:val="28"/>
      <w:shd w:val="clear" w:color="auto" w:fill="000080"/>
    </w:rPr>
  </w:style>
  <w:style w:type="character" w:customStyle="1" w:styleId="MessageHeaderChar">
    <w:name w:val="Message Header Char"/>
    <w:semiHidden/>
    <w:locked/>
    <w:rsid w:val="007B2A2A"/>
    <w:rPr>
      <w:rFonts w:ascii="Arial" w:hAnsi="Arial" w:cs="Arial"/>
      <w:sz w:val="22"/>
      <w:szCs w:val="22"/>
      <w:lang w:val="x-none" w:eastAsia="en-US"/>
    </w:rPr>
  </w:style>
  <w:style w:type="character" w:customStyle="1" w:styleId="HTMLAddressChar">
    <w:name w:val="HTML Address Char"/>
    <w:semiHidden/>
    <w:locked/>
    <w:rsid w:val="007B2A2A"/>
    <w:rPr>
      <w:rFonts w:ascii="Arial" w:hAnsi="Arial" w:cs="Arial"/>
      <w:i/>
      <w:iCs/>
      <w:spacing w:val="-5"/>
      <w:lang w:val="x-none" w:eastAsia="en-US"/>
    </w:rPr>
  </w:style>
  <w:style w:type="character" w:customStyle="1" w:styleId="DateChar">
    <w:name w:val="Date Char"/>
    <w:semiHidden/>
    <w:locked/>
    <w:rsid w:val="007B2A2A"/>
    <w:rPr>
      <w:rFonts w:ascii="Arial" w:hAnsi="Arial" w:cs="Arial"/>
      <w:spacing w:val="-5"/>
      <w:lang w:val="x-none" w:eastAsia="en-US"/>
    </w:rPr>
  </w:style>
  <w:style w:type="character" w:customStyle="1" w:styleId="NoteHeadingChar">
    <w:name w:val="Note Heading Char"/>
    <w:semiHidden/>
    <w:locked/>
    <w:rsid w:val="007B2A2A"/>
    <w:rPr>
      <w:rFonts w:ascii="Arial" w:hAnsi="Arial" w:cs="Arial"/>
      <w:spacing w:val="-5"/>
      <w:lang w:val="x-none" w:eastAsia="en-US"/>
    </w:rPr>
  </w:style>
  <w:style w:type="character" w:customStyle="1" w:styleId="BodyTextFirstIndentChar">
    <w:name w:val="Body Text First Indent Char"/>
    <w:semiHidden/>
    <w:locked/>
    <w:rsid w:val="007B2A2A"/>
    <w:rPr>
      <w:rFonts w:ascii="Arial" w:hAnsi="Arial" w:cs="Arial"/>
      <w:spacing w:val="-5"/>
      <w:sz w:val="24"/>
      <w:szCs w:val="24"/>
      <w:lang w:val="ru-RU" w:eastAsia="en-US" w:bidi="ar-SA"/>
    </w:rPr>
  </w:style>
  <w:style w:type="character" w:customStyle="1" w:styleId="BodyTextFirstIndent2Char">
    <w:name w:val="Body Text First Indent 2 Char"/>
    <w:semiHidden/>
    <w:locked/>
    <w:rsid w:val="007B2A2A"/>
    <w:rPr>
      <w:rFonts w:ascii="Arial" w:hAnsi="Arial" w:cs="Arial"/>
      <w:spacing w:val="-5"/>
      <w:sz w:val="24"/>
      <w:szCs w:val="24"/>
      <w:lang w:val="x-none" w:eastAsia="en-US"/>
    </w:rPr>
  </w:style>
  <w:style w:type="numbering" w:customStyle="1" w:styleId="ArticleSection">
    <w:name w:val="Article / Section"/>
    <w:rsid w:val="007B2A2A"/>
    <w:pPr>
      <w:numPr>
        <w:numId w:val="41"/>
      </w:numPr>
    </w:pPr>
  </w:style>
  <w:style w:type="paragraph" w:styleId="affffffffff9">
    <w:name w:val="endnote text"/>
    <w:basedOn w:val="aa"/>
    <w:link w:val="affffffffffa"/>
    <w:rsid w:val="007B2A2A"/>
    <w:rPr>
      <w:sz w:val="20"/>
      <w:szCs w:val="20"/>
    </w:rPr>
  </w:style>
  <w:style w:type="paragraph" w:customStyle="1" w:styleId="270">
    <w:name w:val="Знак Знак27"/>
    <w:basedOn w:val="aa"/>
    <w:semiHidden/>
    <w:rsid w:val="007B2A2A"/>
    <w:pPr>
      <w:spacing w:before="100" w:beforeAutospacing="1" w:after="100" w:afterAutospacing="1"/>
    </w:pPr>
    <w:rPr>
      <w:rFonts w:ascii="Tahoma" w:hAnsi="Tahoma"/>
      <w:sz w:val="20"/>
      <w:szCs w:val="20"/>
      <w:lang w:val="en-US" w:eastAsia="en-US"/>
    </w:rPr>
  </w:style>
  <w:style w:type="paragraph" w:customStyle="1" w:styleId="affffffffffb">
    <w:name w:val="Знак Знак Знак Знак Знак Знак Знак Знак Знак Знак"/>
    <w:basedOn w:val="aa"/>
    <w:semiHidden/>
    <w:rsid w:val="007B2A2A"/>
    <w:pPr>
      <w:spacing w:before="100" w:beforeAutospacing="1" w:after="100" w:afterAutospacing="1"/>
    </w:pPr>
    <w:rPr>
      <w:rFonts w:ascii="Tahoma" w:hAnsi="Tahoma"/>
      <w:sz w:val="20"/>
      <w:szCs w:val="20"/>
      <w:lang w:val="en-US" w:eastAsia="en-US"/>
    </w:rPr>
  </w:style>
  <w:style w:type="paragraph" w:customStyle="1" w:styleId="131">
    <w:name w:val="Знак13"/>
    <w:basedOn w:val="aa"/>
    <w:semiHidden/>
    <w:rsid w:val="007B2A2A"/>
    <w:pPr>
      <w:spacing w:line="240" w:lineRule="exact"/>
    </w:pPr>
    <w:rPr>
      <w:lang w:val="en-US" w:eastAsia="en-US"/>
    </w:rPr>
  </w:style>
  <w:style w:type="character" w:customStyle="1" w:styleId="st">
    <w:name w:val="st"/>
    <w:basedOn w:val="ab"/>
    <w:semiHidden/>
    <w:rsid w:val="007B2A2A"/>
  </w:style>
  <w:style w:type="paragraph" w:customStyle="1" w:styleId="a5">
    <w:name w:val="Тезисы"/>
    <w:basedOn w:val="afffffffff7"/>
    <w:link w:val="affffffffffc"/>
    <w:qFormat/>
    <w:rsid w:val="007B2A2A"/>
    <w:pPr>
      <w:numPr>
        <w:numId w:val="28"/>
      </w:numPr>
      <w:tabs>
        <w:tab w:val="clear" w:pos="993"/>
        <w:tab w:val="left" w:pos="1134"/>
      </w:tabs>
      <w:ind w:left="0" w:firstLine="709"/>
    </w:pPr>
  </w:style>
  <w:style w:type="paragraph" w:customStyle="1" w:styleId="24">
    <w:name w:val="Тезисы 2"/>
    <w:basedOn w:val="26"/>
    <w:link w:val="2ffa"/>
    <w:qFormat/>
    <w:rsid w:val="007B2A2A"/>
    <w:pPr>
      <w:numPr>
        <w:numId w:val="27"/>
      </w:numPr>
      <w:tabs>
        <w:tab w:val="left" w:pos="1134"/>
      </w:tabs>
      <w:spacing w:before="40" w:after="40"/>
    </w:pPr>
    <w:rPr>
      <w:lang w:val="x-none" w:eastAsia="x-none"/>
    </w:rPr>
  </w:style>
  <w:style w:type="character" w:customStyle="1" w:styleId="affffffffffc">
    <w:name w:val="Тезисы Знак"/>
    <w:link w:val="a5"/>
    <w:rsid w:val="007B2A2A"/>
    <w:rPr>
      <w:color w:val="FF0000"/>
      <w:spacing w:val="-4"/>
      <w:sz w:val="23"/>
      <w:szCs w:val="23"/>
      <w:shd w:val="clear" w:color="auto" w:fill="FFFFFF"/>
      <w:lang w:val="x-none" w:eastAsia="x-none"/>
    </w:rPr>
  </w:style>
  <w:style w:type="character" w:customStyle="1" w:styleId="2ffa">
    <w:name w:val="Тезисы 2 Знак"/>
    <w:link w:val="24"/>
    <w:rsid w:val="007B2A2A"/>
    <w:rPr>
      <w:sz w:val="28"/>
      <w:szCs w:val="28"/>
      <w:lang w:val="x-none" w:eastAsia="x-none"/>
    </w:rPr>
  </w:style>
  <w:style w:type="paragraph" w:customStyle="1" w:styleId="a0">
    <w:name w:val="Подзаголовок нумерованный"/>
    <w:basedOn w:val="26"/>
    <w:link w:val="affffffffffd"/>
    <w:qFormat/>
    <w:rsid w:val="007B2A2A"/>
    <w:pPr>
      <w:numPr>
        <w:numId w:val="26"/>
      </w:numPr>
      <w:tabs>
        <w:tab w:val="left" w:pos="0"/>
      </w:tabs>
      <w:spacing w:before="40" w:after="40"/>
    </w:pPr>
    <w:rPr>
      <w:b/>
      <w:i/>
      <w:u w:val="single"/>
      <w:lang w:val="x-none" w:eastAsia="x-none"/>
    </w:rPr>
  </w:style>
  <w:style w:type="paragraph" w:customStyle="1" w:styleId="a8">
    <w:name w:val="Нумерация"/>
    <w:basedOn w:val="afffffffff7"/>
    <w:link w:val="affffffffffe"/>
    <w:qFormat/>
    <w:rsid w:val="007B2A2A"/>
    <w:pPr>
      <w:numPr>
        <w:numId w:val="29"/>
      </w:numPr>
      <w:tabs>
        <w:tab w:val="clear" w:pos="993"/>
        <w:tab w:val="left" w:pos="1134"/>
      </w:tabs>
      <w:jc w:val="left"/>
    </w:pPr>
  </w:style>
  <w:style w:type="character" w:customStyle="1" w:styleId="affffffffffd">
    <w:name w:val="Подзаголовок нумерованный Знак"/>
    <w:link w:val="a0"/>
    <w:rsid w:val="007B2A2A"/>
    <w:rPr>
      <w:b/>
      <w:i/>
      <w:sz w:val="28"/>
      <w:szCs w:val="28"/>
      <w:u w:val="single"/>
      <w:lang w:val="x-none" w:eastAsia="x-none"/>
    </w:rPr>
  </w:style>
  <w:style w:type="character" w:customStyle="1" w:styleId="affffffffffe">
    <w:name w:val="Нумерация Знак"/>
    <w:link w:val="a8"/>
    <w:rsid w:val="007B2A2A"/>
    <w:rPr>
      <w:color w:val="FF0000"/>
      <w:spacing w:val="-4"/>
      <w:sz w:val="23"/>
      <w:szCs w:val="23"/>
      <w:shd w:val="clear" w:color="auto" w:fill="FFFFFF"/>
      <w:lang w:val="x-none" w:eastAsia="x-none"/>
    </w:rPr>
  </w:style>
  <w:style w:type="paragraph" w:customStyle="1" w:styleId="a4">
    <w:name w:val="подпункты"/>
    <w:basedOn w:val="afe"/>
    <w:link w:val="afffffffffff"/>
    <w:qFormat/>
    <w:rsid w:val="007B2A2A"/>
    <w:pPr>
      <w:numPr>
        <w:numId w:val="25"/>
      </w:numPr>
      <w:tabs>
        <w:tab w:val="clear" w:pos="4677"/>
        <w:tab w:val="clear" w:pos="9355"/>
        <w:tab w:val="right" w:pos="1134"/>
        <w:tab w:val="right" w:pos="8306"/>
      </w:tabs>
      <w:spacing w:line="276" w:lineRule="exact"/>
    </w:pPr>
    <w:rPr>
      <w:lang w:val="x-none" w:eastAsia="x-none"/>
    </w:rPr>
  </w:style>
  <w:style w:type="paragraph" w:customStyle="1" w:styleId="afffffffffff0">
    <w:name w:val="Обычный список"/>
    <w:basedOn w:val="aa"/>
    <w:rsid w:val="007B2A2A"/>
    <w:pPr>
      <w:tabs>
        <w:tab w:val="left" w:pos="720"/>
      </w:tabs>
      <w:spacing w:before="60"/>
      <w:ind w:left="714" w:hanging="357"/>
    </w:pPr>
  </w:style>
  <w:style w:type="character" w:customStyle="1" w:styleId="afffffffffff">
    <w:name w:val="подпункты Знак"/>
    <w:link w:val="a4"/>
    <w:rsid w:val="007B2A2A"/>
    <w:rPr>
      <w:sz w:val="24"/>
      <w:szCs w:val="28"/>
      <w:lang w:val="x-none" w:eastAsia="x-none"/>
    </w:rPr>
  </w:style>
  <w:style w:type="character" w:customStyle="1" w:styleId="1ffff6">
    <w:name w:val="Дата1"/>
    <w:basedOn w:val="ab"/>
    <w:semiHidden/>
    <w:rsid w:val="00E22F01"/>
  </w:style>
  <w:style w:type="paragraph" w:customStyle="1" w:styleId="ConsPlusDocList">
    <w:name w:val="ConsPlusDocList"/>
    <w:semiHidden/>
    <w:rsid w:val="008E507F"/>
    <w:pPr>
      <w:widowControl w:val="0"/>
      <w:autoSpaceDE w:val="0"/>
      <w:autoSpaceDN w:val="0"/>
      <w:adjustRightInd w:val="0"/>
      <w:ind w:firstLine="709"/>
    </w:pPr>
    <w:rPr>
      <w:rFonts w:ascii="Courier New" w:hAnsi="Courier New" w:cs="Courier New"/>
      <w:sz w:val="28"/>
      <w:szCs w:val="28"/>
    </w:rPr>
  </w:style>
  <w:style w:type="paragraph" w:customStyle="1" w:styleId="upinput">
    <w:name w:val="up_input"/>
    <w:basedOn w:val="aa"/>
    <w:semiHidden/>
    <w:rsid w:val="00056B4A"/>
    <w:pPr>
      <w:spacing w:before="100" w:beforeAutospacing="1" w:after="100" w:afterAutospacing="1"/>
    </w:pPr>
    <w:rPr>
      <w:rFonts w:ascii="Tahoma" w:hAnsi="Tahoma" w:cs="Tahoma"/>
      <w:color w:val="4C4C4C"/>
      <w:sz w:val="16"/>
      <w:szCs w:val="16"/>
    </w:rPr>
  </w:style>
  <w:style w:type="paragraph" w:customStyle="1" w:styleId="afffffffffff1">
    <w:name w:val="Знак Знак Знак Знак Знак Знак Знак"/>
    <w:basedOn w:val="aa"/>
    <w:semiHidden/>
    <w:rsid w:val="00890011"/>
    <w:pPr>
      <w:spacing w:after="160" w:line="240" w:lineRule="exact"/>
    </w:pPr>
    <w:rPr>
      <w:rFonts w:ascii="Verdana" w:hAnsi="Verdana"/>
      <w:sz w:val="20"/>
      <w:szCs w:val="20"/>
      <w:lang w:val="en-US" w:eastAsia="en-US"/>
    </w:rPr>
  </w:style>
  <w:style w:type="paragraph" w:customStyle="1" w:styleId="1ffff7">
    <w:name w:val="Знак Знак Знак Знак1"/>
    <w:basedOn w:val="aa"/>
    <w:semiHidden/>
    <w:rsid w:val="00330FBC"/>
    <w:pPr>
      <w:spacing w:before="100" w:beforeAutospacing="1" w:after="100" w:afterAutospacing="1"/>
    </w:pPr>
    <w:rPr>
      <w:rFonts w:ascii="Tahoma" w:hAnsi="Tahoma"/>
      <w:sz w:val="20"/>
      <w:szCs w:val="20"/>
      <w:lang w:val="en-US" w:eastAsia="en-US"/>
    </w:rPr>
  </w:style>
  <w:style w:type="paragraph" w:customStyle="1" w:styleId="-">
    <w:name w:val="Основной текст с абзацами-маркированный"/>
    <w:basedOn w:val="aa"/>
    <w:autoRedefine/>
    <w:semiHidden/>
    <w:rsid w:val="00905F45"/>
    <w:pPr>
      <w:tabs>
        <w:tab w:val="left" w:pos="720"/>
      </w:tabs>
      <w:ind w:left="-120"/>
      <w:contextualSpacing/>
      <w:jc w:val="right"/>
    </w:pPr>
    <w:rPr>
      <w:rFonts w:cs="Verdana"/>
    </w:rPr>
  </w:style>
  <w:style w:type="paragraph" w:customStyle="1" w:styleId="1ffff8">
    <w:name w:val="Обычный 1"/>
    <w:basedOn w:val="aa"/>
    <w:link w:val="1ffff9"/>
    <w:autoRedefine/>
    <w:uiPriority w:val="99"/>
    <w:rsid w:val="003F62BB"/>
    <w:pPr>
      <w:spacing w:before="120" w:after="120"/>
    </w:pPr>
    <w:rPr>
      <w:spacing w:val="-1"/>
    </w:rPr>
  </w:style>
  <w:style w:type="character" w:customStyle="1" w:styleId="1ffff9">
    <w:name w:val="Обычный 1 Знак"/>
    <w:link w:val="1ffff8"/>
    <w:uiPriority w:val="99"/>
    <w:rsid w:val="004908EA"/>
    <w:rPr>
      <w:spacing w:val="-1"/>
    </w:rPr>
  </w:style>
  <w:style w:type="paragraph" w:customStyle="1" w:styleId="a">
    <w:name w:val="Первая строка"/>
    <w:basedOn w:val="aa"/>
    <w:semiHidden/>
    <w:rsid w:val="00254157"/>
    <w:pPr>
      <w:widowControl w:val="0"/>
      <w:numPr>
        <w:numId w:val="30"/>
      </w:numPr>
      <w:autoSpaceDE w:val="0"/>
      <w:autoSpaceDN w:val="0"/>
      <w:adjustRightInd w:val="0"/>
    </w:pPr>
    <w:rPr>
      <w:sz w:val="20"/>
      <w:szCs w:val="20"/>
    </w:rPr>
  </w:style>
  <w:style w:type="character" w:customStyle="1" w:styleId="240">
    <w:name w:val="Знак Знак24"/>
    <w:semiHidden/>
    <w:locked/>
    <w:rsid w:val="003E3E3E"/>
    <w:rPr>
      <w:sz w:val="24"/>
      <w:szCs w:val="24"/>
      <w:lang w:val="ru-RU" w:eastAsia="ru-RU" w:bidi="ar-SA"/>
    </w:rPr>
  </w:style>
  <w:style w:type="paragraph" w:customStyle="1" w:styleId="afffffffffff2">
    <w:name w:val="Таблица_Текст слева"/>
    <w:basedOn w:val="aa"/>
    <w:next w:val="aa"/>
    <w:link w:val="afffffffffff3"/>
    <w:autoRedefine/>
    <w:qFormat/>
    <w:rsid w:val="00F95F1D"/>
    <w:pPr>
      <w:ind w:firstLine="0"/>
      <w:jc w:val="left"/>
    </w:pPr>
    <w:rPr>
      <w:rFonts w:eastAsia="Franklin Gothic Demi"/>
      <w:sz w:val="24"/>
      <w:szCs w:val="22"/>
    </w:rPr>
  </w:style>
  <w:style w:type="character" w:customStyle="1" w:styleId="afffffffffff3">
    <w:name w:val="Таблица_Текст слева Знак"/>
    <w:link w:val="afffffffffff2"/>
    <w:rsid w:val="00F95F1D"/>
    <w:rPr>
      <w:rFonts w:eastAsia="Franklin Gothic Demi"/>
      <w:sz w:val="24"/>
      <w:szCs w:val="22"/>
    </w:rPr>
  </w:style>
  <w:style w:type="character" w:customStyle="1" w:styleId="afffffffffff4">
    <w:name w:val="Таблица_Номер Знак"/>
    <w:link w:val="afffffffffff5"/>
    <w:rsid w:val="00F43D39"/>
    <w:rPr>
      <w:sz w:val="28"/>
      <w:szCs w:val="28"/>
    </w:rPr>
  </w:style>
  <w:style w:type="paragraph" w:customStyle="1" w:styleId="FORMATTEXT">
    <w:name w:val=".FORMATTEXT"/>
    <w:semiHidden/>
    <w:rsid w:val="0073426C"/>
    <w:pPr>
      <w:widowControl w:val="0"/>
      <w:autoSpaceDE w:val="0"/>
      <w:autoSpaceDN w:val="0"/>
      <w:adjustRightInd w:val="0"/>
      <w:ind w:firstLine="709"/>
    </w:pPr>
    <w:rPr>
      <w:sz w:val="24"/>
      <w:szCs w:val="24"/>
    </w:rPr>
  </w:style>
  <w:style w:type="paragraph" w:customStyle="1" w:styleId="afffffffffff6">
    <w:name w:val="Таблица_Название"/>
    <w:basedOn w:val="aa"/>
    <w:next w:val="aa"/>
    <w:autoRedefine/>
    <w:rsid w:val="005B657C"/>
    <w:pPr>
      <w:spacing w:before="120" w:after="120"/>
      <w:jc w:val="center"/>
    </w:pPr>
    <w:rPr>
      <w:b/>
    </w:rPr>
  </w:style>
  <w:style w:type="paragraph" w:customStyle="1" w:styleId="afffffffffff7">
    <w:name w:val="Таблица_Текст по центру + полужирный"/>
    <w:basedOn w:val="aa"/>
    <w:next w:val="1ffff8"/>
    <w:link w:val="afffffffffff8"/>
    <w:autoRedefine/>
    <w:rsid w:val="00E37AB4"/>
    <w:rPr>
      <w:b/>
      <w:bCs/>
      <w:sz w:val="22"/>
      <w:szCs w:val="20"/>
    </w:rPr>
  </w:style>
  <w:style w:type="paragraph" w:customStyle="1" w:styleId="afffffffffff9">
    <w:name w:val="Таблица_Текст слева + полужирный"/>
    <w:basedOn w:val="afffffffffff2"/>
    <w:next w:val="1ffff8"/>
    <w:link w:val="afffffffffffa"/>
    <w:autoRedefine/>
    <w:rsid w:val="00143AD2"/>
    <w:rPr>
      <w:bCs/>
    </w:rPr>
  </w:style>
  <w:style w:type="character" w:customStyle="1" w:styleId="afffffffffffa">
    <w:name w:val="Таблица_Текст слева + полужирный Знак"/>
    <w:link w:val="afffffffffff9"/>
    <w:rsid w:val="00143AD2"/>
    <w:rPr>
      <w:bCs/>
      <w:sz w:val="22"/>
      <w:szCs w:val="22"/>
      <w:lang w:val="ru-RU" w:eastAsia="ru-RU" w:bidi="ar-SA"/>
    </w:rPr>
  </w:style>
  <w:style w:type="paragraph" w:customStyle="1" w:styleId="2ffb">
    <w:name w:val="Без интервала2"/>
    <w:link w:val="NoSpacingChar"/>
    <w:rsid w:val="00F909B0"/>
    <w:pPr>
      <w:ind w:firstLine="709"/>
    </w:pPr>
    <w:rPr>
      <w:rFonts w:eastAsia="Calibri"/>
      <w:sz w:val="28"/>
      <w:szCs w:val="28"/>
    </w:rPr>
  </w:style>
  <w:style w:type="character" w:customStyle="1" w:styleId="NoSpacingChar">
    <w:name w:val="No Spacing Char"/>
    <w:link w:val="2ffb"/>
    <w:locked/>
    <w:rsid w:val="004908EA"/>
    <w:rPr>
      <w:rFonts w:eastAsia="Calibri"/>
    </w:rPr>
  </w:style>
  <w:style w:type="character" w:customStyle="1" w:styleId="FontStyle425">
    <w:name w:val="Font Style425"/>
    <w:semiHidden/>
    <w:rsid w:val="00F909B0"/>
    <w:rPr>
      <w:rFonts w:ascii="Times New Roman" w:hAnsi="Times New Roman"/>
      <w:sz w:val="22"/>
    </w:rPr>
  </w:style>
  <w:style w:type="paragraph" w:customStyle="1" w:styleId="afffffffffffb">
    <w:name w:val="Таблица_Заголовок"/>
    <w:basedOn w:val="aa"/>
    <w:rsid w:val="00F909B0"/>
    <w:pPr>
      <w:jc w:val="center"/>
    </w:pPr>
    <w:rPr>
      <w:rFonts w:eastAsia="Calibri"/>
      <w:b/>
      <w:bCs/>
      <w:sz w:val="22"/>
      <w:szCs w:val="20"/>
    </w:rPr>
  </w:style>
  <w:style w:type="paragraph" w:customStyle="1" w:styleId="2ffc">
    <w:name w:val="Титул 2"/>
    <w:basedOn w:val="aa"/>
    <w:next w:val="aa"/>
    <w:autoRedefine/>
    <w:rsid w:val="005A42EF"/>
    <w:pPr>
      <w:jc w:val="center"/>
    </w:pPr>
    <w:rPr>
      <w:rFonts w:eastAsia="Calibri"/>
      <w:sz w:val="32"/>
      <w:szCs w:val="20"/>
    </w:rPr>
  </w:style>
  <w:style w:type="paragraph" w:customStyle="1" w:styleId="1ffffa">
    <w:name w:val="Обычный 1 + полужирный"/>
    <w:basedOn w:val="1ffff8"/>
    <w:next w:val="1ffff8"/>
    <w:link w:val="1ffffb"/>
    <w:autoRedefine/>
    <w:rsid w:val="0039152A"/>
    <w:pPr>
      <w:ind w:firstLine="567"/>
    </w:pPr>
    <w:rPr>
      <w:b/>
      <w:bCs/>
      <w:spacing w:val="0"/>
    </w:rPr>
  </w:style>
  <w:style w:type="character" w:customStyle="1" w:styleId="1ffffb">
    <w:name w:val="Обычный 1 + полужирный Знак"/>
    <w:link w:val="1ffffa"/>
    <w:rsid w:val="004908EA"/>
    <w:rPr>
      <w:b/>
      <w:bCs/>
    </w:rPr>
  </w:style>
  <w:style w:type="character" w:customStyle="1" w:styleId="2ffd">
    <w:name w:val="Основной текст (2)_"/>
    <w:link w:val="2ffe"/>
    <w:rsid w:val="004908EA"/>
    <w:rPr>
      <w:sz w:val="20"/>
      <w:szCs w:val="20"/>
      <w:shd w:val="clear" w:color="auto" w:fill="FFFFFF"/>
    </w:rPr>
  </w:style>
  <w:style w:type="character" w:customStyle="1" w:styleId="212pt">
    <w:name w:val="Основной текст (2) + 12 pt"/>
    <w:semiHidden/>
    <w:rsid w:val="0073042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e">
    <w:name w:val="Основной текст (2)"/>
    <w:basedOn w:val="aa"/>
    <w:link w:val="2ffd"/>
    <w:semiHidden/>
    <w:rsid w:val="00730424"/>
    <w:pPr>
      <w:widowControl w:val="0"/>
      <w:shd w:val="clear" w:color="auto" w:fill="FFFFFF"/>
    </w:pPr>
    <w:rPr>
      <w:sz w:val="20"/>
      <w:szCs w:val="20"/>
    </w:rPr>
  </w:style>
  <w:style w:type="character" w:customStyle="1" w:styleId="212pt0">
    <w:name w:val="Основной текст (2) + 12 pt;Полужирный"/>
    <w:semiHidden/>
    <w:rsid w:val="009F2A2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TimesNewRoman20148">
    <w:name w:val="Стиль Название + Times New Roman 20 пт Первая строка:  148 см П..."/>
    <w:basedOn w:val="aa"/>
    <w:rsid w:val="00B166B6"/>
    <w:pPr>
      <w:widowControl w:val="0"/>
      <w:adjustRightInd w:val="0"/>
      <w:spacing w:before="100" w:after="100"/>
      <w:ind w:firstLine="840"/>
      <w:jc w:val="center"/>
      <w:textAlignment w:val="baseline"/>
    </w:pPr>
    <w:rPr>
      <w:b/>
      <w:bCs/>
      <w:spacing w:val="30"/>
      <w:sz w:val="36"/>
      <w:szCs w:val="20"/>
    </w:rPr>
  </w:style>
  <w:style w:type="paragraph" w:customStyle="1" w:styleId="2fff">
    <w:name w:val="Титул 2 + полужирный"/>
    <w:basedOn w:val="2ffc"/>
    <w:next w:val="aa"/>
    <w:autoRedefine/>
    <w:rsid w:val="008164A1"/>
    <w:rPr>
      <w:rFonts w:eastAsia="Times New Roman"/>
      <w:b/>
      <w:bCs/>
    </w:rPr>
  </w:style>
  <w:style w:type="paragraph" w:customStyle="1" w:styleId="1ffffc">
    <w:name w:val="Титул 1"/>
    <w:basedOn w:val="aa"/>
    <w:next w:val="aa"/>
    <w:autoRedefine/>
    <w:rsid w:val="008164A1"/>
    <w:pPr>
      <w:jc w:val="center"/>
    </w:pPr>
    <w:rPr>
      <w:sz w:val="40"/>
      <w:szCs w:val="20"/>
    </w:rPr>
  </w:style>
  <w:style w:type="paragraph" w:customStyle="1" w:styleId="1ffffd">
    <w:name w:val="Титул 1 + полужирный"/>
    <w:basedOn w:val="1ffffc"/>
    <w:next w:val="aa"/>
    <w:autoRedefine/>
    <w:rsid w:val="008164A1"/>
    <w:pPr>
      <w:spacing w:after="120"/>
    </w:pPr>
    <w:rPr>
      <w:b/>
      <w:bCs/>
    </w:rPr>
  </w:style>
  <w:style w:type="paragraph" w:customStyle="1" w:styleId="afffffffffffc">
    <w:name w:val="Таблица_Текст по центру"/>
    <w:basedOn w:val="aa"/>
    <w:next w:val="aa"/>
    <w:link w:val="afffffffffffd"/>
    <w:qFormat/>
    <w:rsid w:val="008164A1"/>
    <w:pPr>
      <w:jc w:val="center"/>
    </w:pPr>
    <w:rPr>
      <w:sz w:val="22"/>
      <w:szCs w:val="20"/>
    </w:rPr>
  </w:style>
  <w:style w:type="paragraph" w:customStyle="1" w:styleId="afffffffffffe">
    <w:name w:val="Таблица_Подзаголовок"/>
    <w:basedOn w:val="aa"/>
    <w:next w:val="aa"/>
    <w:autoRedefine/>
    <w:rsid w:val="008164A1"/>
    <w:rPr>
      <w:b/>
      <w:sz w:val="22"/>
      <w:szCs w:val="22"/>
    </w:rPr>
  </w:style>
  <w:style w:type="paragraph" w:customStyle="1" w:styleId="110">
    <w:name w:val="Заголовок 1_1"/>
    <w:basedOn w:val="12"/>
    <w:next w:val="aa"/>
    <w:link w:val="115"/>
    <w:autoRedefine/>
    <w:uiPriority w:val="99"/>
    <w:rsid w:val="00141803"/>
    <w:pPr>
      <w:numPr>
        <w:numId w:val="34"/>
      </w:numPr>
      <w:spacing w:before="0"/>
      <w:ind w:left="0" w:firstLine="0"/>
      <w:outlineLvl w:val="9"/>
    </w:pPr>
    <w:rPr>
      <w:szCs w:val="28"/>
    </w:rPr>
  </w:style>
  <w:style w:type="paragraph" w:customStyle="1" w:styleId="215">
    <w:name w:val="Заголовок 2_1"/>
    <w:basedOn w:val="110"/>
    <w:next w:val="aa"/>
    <w:link w:val="216"/>
    <w:autoRedefine/>
    <w:rsid w:val="00AA3552"/>
    <w:pPr>
      <w:numPr>
        <w:numId w:val="0"/>
      </w:numPr>
      <w:ind w:firstLine="600"/>
    </w:pPr>
    <w:rPr>
      <w:iCs/>
    </w:rPr>
  </w:style>
  <w:style w:type="paragraph" w:customStyle="1" w:styleId="312">
    <w:name w:val="Заголовок 3_1"/>
    <w:basedOn w:val="aa"/>
    <w:next w:val="aa"/>
    <w:link w:val="313"/>
    <w:autoRedefine/>
    <w:rsid w:val="00957A63"/>
    <w:pPr>
      <w:ind w:firstLine="48"/>
    </w:pPr>
    <w:rPr>
      <w:bCs/>
      <w:szCs w:val="20"/>
    </w:rPr>
  </w:style>
  <w:style w:type="paragraph" w:customStyle="1" w:styleId="afffffffffff5">
    <w:name w:val="Таблица_Номер"/>
    <w:basedOn w:val="aa"/>
    <w:next w:val="aa"/>
    <w:link w:val="afffffffffff4"/>
    <w:autoRedefine/>
    <w:qFormat/>
    <w:rsid w:val="00F43D39"/>
    <w:pPr>
      <w:keepNext/>
      <w:spacing w:before="120" w:after="120"/>
      <w:jc w:val="right"/>
    </w:pPr>
  </w:style>
  <w:style w:type="paragraph" w:customStyle="1" w:styleId="100">
    <w:name w:val="Обычный 1 + Перед:  0 пт После:  0 пт"/>
    <w:basedOn w:val="1ffff8"/>
    <w:next w:val="1ffff8"/>
    <w:link w:val="1000"/>
    <w:autoRedefine/>
    <w:rsid w:val="009519D8"/>
    <w:pPr>
      <w:numPr>
        <w:numId w:val="32"/>
      </w:numPr>
      <w:spacing w:before="0" w:after="0"/>
    </w:pPr>
    <w:rPr>
      <w:spacing w:val="0"/>
      <w:szCs w:val="20"/>
    </w:rPr>
  </w:style>
  <w:style w:type="paragraph" w:customStyle="1" w:styleId="1ffffe">
    <w:name w:val="Обычный 1 + По центру"/>
    <w:basedOn w:val="1ffff8"/>
    <w:next w:val="1ffff8"/>
    <w:rsid w:val="008164A1"/>
    <w:pPr>
      <w:ind w:firstLine="567"/>
    </w:pPr>
    <w:rPr>
      <w:spacing w:val="0"/>
      <w:szCs w:val="20"/>
    </w:rPr>
  </w:style>
  <w:style w:type="paragraph" w:customStyle="1" w:styleId="59">
    <w:name w:val="Стиль5"/>
    <w:basedOn w:val="110"/>
    <w:autoRedefine/>
    <w:rsid w:val="00347F68"/>
    <w:pPr>
      <w:spacing w:beforeLines="60" w:before="144" w:afterLines="60" w:after="144"/>
      <w:ind w:firstLine="840"/>
    </w:pPr>
    <w:rPr>
      <w:b w:val="0"/>
    </w:rPr>
  </w:style>
  <w:style w:type="paragraph" w:customStyle="1" w:styleId="1-1">
    <w:name w:val="Заголовок1-1"/>
    <w:basedOn w:val="110"/>
    <w:autoRedefine/>
    <w:rsid w:val="00347F68"/>
    <w:pPr>
      <w:spacing w:beforeLines="60" w:before="144" w:afterLines="60" w:after="144"/>
      <w:ind w:firstLine="840"/>
    </w:pPr>
    <w:rPr>
      <w:b w:val="0"/>
    </w:rPr>
  </w:style>
  <w:style w:type="paragraph" w:customStyle="1" w:styleId="af9">
    <w:name w:val="Заголовок раздела"/>
    <w:basedOn w:val="12"/>
    <w:next w:val="21"/>
    <w:link w:val="af8"/>
    <w:autoRedefine/>
    <w:rsid w:val="00D84982"/>
    <w:pPr>
      <w:spacing w:before="120" w:after="120"/>
    </w:pPr>
    <w:rPr>
      <w:caps/>
    </w:rPr>
  </w:style>
  <w:style w:type="character" w:customStyle="1" w:styleId="115">
    <w:name w:val="Заголовок 1_1 Знак"/>
    <w:link w:val="110"/>
    <w:uiPriority w:val="99"/>
    <w:rsid w:val="0090787D"/>
    <w:rPr>
      <w:b/>
      <w:bCs/>
      <w:sz w:val="28"/>
      <w:szCs w:val="28"/>
      <w:lang w:val="x-none" w:eastAsia="x-none"/>
    </w:rPr>
  </w:style>
  <w:style w:type="character" w:customStyle="1" w:styleId="313">
    <w:name w:val="Заголовок 3_1 Знак Знак"/>
    <w:link w:val="312"/>
    <w:semiHidden/>
    <w:rsid w:val="0090787D"/>
    <w:rPr>
      <w:bCs/>
      <w:szCs w:val="20"/>
    </w:rPr>
  </w:style>
  <w:style w:type="paragraph" w:customStyle="1" w:styleId="1230">
    <w:name w:val="1.2. Заголовок 3"/>
    <w:basedOn w:val="aa"/>
    <w:next w:val="affffffffa"/>
    <w:rsid w:val="00957A63"/>
    <w:pPr>
      <w:ind w:left="1224" w:hanging="504"/>
    </w:pPr>
    <w:rPr>
      <w:bCs/>
      <w:szCs w:val="20"/>
    </w:rPr>
  </w:style>
  <w:style w:type="paragraph" w:customStyle="1" w:styleId="6">
    <w:name w:val="Стиль6"/>
    <w:basedOn w:val="aa"/>
    <w:autoRedefine/>
    <w:rsid w:val="00957A63"/>
    <w:pPr>
      <w:numPr>
        <w:ilvl w:val="1"/>
        <w:numId w:val="31"/>
      </w:numPr>
    </w:pPr>
    <w:rPr>
      <w:bCs/>
      <w:szCs w:val="20"/>
    </w:rPr>
  </w:style>
  <w:style w:type="paragraph" w:customStyle="1" w:styleId="140">
    <w:name w:val="Обычный+14"/>
    <w:basedOn w:val="aa"/>
    <w:next w:val="aa"/>
    <w:autoRedefine/>
    <w:semiHidden/>
    <w:rsid w:val="00C747F2"/>
    <w:rPr>
      <w:szCs w:val="20"/>
      <w:lang w:val="en-US" w:eastAsia="en-US"/>
    </w:rPr>
  </w:style>
  <w:style w:type="paragraph" w:customStyle="1" w:styleId="Normal10">
    <w:name w:val="Normal1"/>
    <w:semiHidden/>
    <w:rsid w:val="0060174F"/>
    <w:pPr>
      <w:ind w:firstLine="709"/>
    </w:pPr>
    <w:rPr>
      <w:sz w:val="22"/>
      <w:szCs w:val="22"/>
    </w:rPr>
  </w:style>
  <w:style w:type="paragraph" w:customStyle="1" w:styleId="western">
    <w:name w:val="western"/>
    <w:basedOn w:val="aa"/>
    <w:semiHidden/>
    <w:rsid w:val="0060174F"/>
    <w:pPr>
      <w:suppressAutoHyphens/>
      <w:spacing w:before="280"/>
    </w:pPr>
    <w:rPr>
      <w:rFonts w:ascii="Arial" w:hAnsi="Arial" w:cs="Arial"/>
      <w:b/>
      <w:bCs/>
      <w:color w:val="000000"/>
      <w:sz w:val="22"/>
      <w:szCs w:val="22"/>
      <w:lang w:eastAsia="ar-SA"/>
    </w:rPr>
  </w:style>
  <w:style w:type="paragraph" w:customStyle="1" w:styleId="2fff0">
    <w:name w:val="Знак Знак Знак2 Знак Знак Знак Знак Знак Знак Знак Знак Знак Знак"/>
    <w:basedOn w:val="aa"/>
    <w:semiHidden/>
    <w:rsid w:val="00C7763A"/>
    <w:rPr>
      <w:rFonts w:ascii="Verdana" w:hAnsi="Verdana" w:cs="Verdana"/>
      <w:sz w:val="20"/>
      <w:szCs w:val="20"/>
      <w:lang w:val="en-US" w:eastAsia="en-US"/>
    </w:rPr>
  </w:style>
  <w:style w:type="character" w:customStyle="1" w:styleId="TableFootnotelast3">
    <w:name w:val="Table_Footnote_last Знак Знак3"/>
    <w:aliases w:val="Table_Footnote_last Знак Знак Знак1,Table_Footnote_last Знак Знак4"/>
    <w:basedOn w:val="ab"/>
    <w:semiHidden/>
    <w:locked/>
    <w:rsid w:val="00C7763A"/>
  </w:style>
  <w:style w:type="character" w:customStyle="1" w:styleId="2c">
    <w:name w:val="Стиль2 Знак"/>
    <w:link w:val="2"/>
    <w:locked/>
    <w:rsid w:val="008D2251"/>
    <w:rPr>
      <w:sz w:val="24"/>
      <w:szCs w:val="24"/>
      <w:lang w:val="ru-RU" w:eastAsia="ru-RU"/>
    </w:rPr>
  </w:style>
  <w:style w:type="paragraph" w:customStyle="1" w:styleId="Default">
    <w:name w:val="Default"/>
    <w:rsid w:val="008366C3"/>
    <w:pPr>
      <w:autoSpaceDE w:val="0"/>
      <w:autoSpaceDN w:val="0"/>
      <w:adjustRightInd w:val="0"/>
      <w:ind w:firstLine="709"/>
    </w:pPr>
    <w:rPr>
      <w:color w:val="000000"/>
      <w:sz w:val="24"/>
      <w:szCs w:val="24"/>
    </w:rPr>
  </w:style>
  <w:style w:type="paragraph" w:customStyle="1" w:styleId="23">
    <w:name w:val="Список_маркерный_2_уровень"/>
    <w:basedOn w:val="15"/>
    <w:link w:val="2fff1"/>
    <w:rsid w:val="001361DB"/>
    <w:pPr>
      <w:numPr>
        <w:ilvl w:val="1"/>
      </w:numPr>
    </w:pPr>
  </w:style>
  <w:style w:type="paragraph" w:customStyle="1" w:styleId="15">
    <w:name w:val="Список_маркерный_1_уровень"/>
    <w:link w:val="1fffff"/>
    <w:uiPriority w:val="99"/>
    <w:qFormat/>
    <w:rsid w:val="001361DB"/>
    <w:pPr>
      <w:numPr>
        <w:numId w:val="35"/>
      </w:numPr>
      <w:spacing w:before="60" w:after="100"/>
      <w:jc w:val="both"/>
    </w:pPr>
    <w:rPr>
      <w:snapToGrid w:val="0"/>
      <w:sz w:val="24"/>
      <w:szCs w:val="24"/>
    </w:rPr>
  </w:style>
  <w:style w:type="character" w:customStyle="1" w:styleId="2fff1">
    <w:name w:val="Список_маркерный_2_уровень Знак"/>
    <w:link w:val="23"/>
    <w:rsid w:val="001361DB"/>
    <w:rPr>
      <w:snapToGrid w:val="0"/>
      <w:sz w:val="24"/>
      <w:szCs w:val="24"/>
    </w:rPr>
  </w:style>
  <w:style w:type="character" w:customStyle="1" w:styleId="215pt">
    <w:name w:val="Основной текст (2) + 15 pt"/>
    <w:aliases w:val="Не полужирный1"/>
    <w:rsid w:val="00E37AB4"/>
    <w:rPr>
      <w:rFonts w:ascii="Times New Roman" w:hAnsi="Times New Roman" w:cs="Times New Roman"/>
      <w:sz w:val="30"/>
      <w:szCs w:val="30"/>
      <w:u w:val="none"/>
      <w:lang w:bidi="ar-SA"/>
    </w:rPr>
  </w:style>
  <w:style w:type="paragraph" w:customStyle="1" w:styleId="217">
    <w:name w:val="Основной текст (2)1"/>
    <w:basedOn w:val="aa"/>
    <w:rsid w:val="00E37AB4"/>
    <w:pPr>
      <w:widowControl w:val="0"/>
      <w:shd w:val="clear" w:color="auto" w:fill="FFFFFF"/>
      <w:spacing w:line="389" w:lineRule="exact"/>
      <w:jc w:val="center"/>
    </w:pPr>
    <w:rPr>
      <w:rFonts w:eastAsia="Courier New"/>
      <w:b/>
      <w:bCs/>
      <w:sz w:val="32"/>
      <w:szCs w:val="32"/>
    </w:rPr>
  </w:style>
  <w:style w:type="character" w:customStyle="1" w:styleId="314">
    <w:name w:val="Заголовок 3_1 Знак"/>
    <w:rsid w:val="00ED7C32"/>
    <w:rPr>
      <w:b/>
      <w:bCs/>
      <w:sz w:val="28"/>
      <w:szCs w:val="28"/>
      <w:lang w:val="ru-RU" w:eastAsia="ru-RU" w:bidi="ar-SA"/>
    </w:rPr>
  </w:style>
  <w:style w:type="character" w:customStyle="1" w:styleId="afffffffff5">
    <w:name w:val="Шапка таблицы Знак"/>
    <w:link w:val="afffffffff4"/>
    <w:rsid w:val="009969EC"/>
    <w:rPr>
      <w:rFonts w:ascii="Arial" w:hAnsi="Arial"/>
      <w:b/>
      <w:lang w:val="ru-RU" w:eastAsia="ru-RU" w:bidi="ar-SA"/>
    </w:rPr>
  </w:style>
  <w:style w:type="paragraph" w:styleId="1fffff0">
    <w:name w:val="index 1"/>
    <w:basedOn w:val="aa"/>
    <w:next w:val="aa"/>
    <w:autoRedefine/>
    <w:semiHidden/>
    <w:rsid w:val="00957721"/>
  </w:style>
  <w:style w:type="paragraph" w:styleId="2fff2">
    <w:name w:val="index 2"/>
    <w:basedOn w:val="aa"/>
    <w:next w:val="aa"/>
    <w:autoRedefine/>
    <w:semiHidden/>
    <w:rsid w:val="00957721"/>
  </w:style>
  <w:style w:type="character" w:customStyle="1" w:styleId="afffffffffffd">
    <w:name w:val="Таблица_Текст по центру Знак"/>
    <w:link w:val="afffffffffffc"/>
    <w:uiPriority w:val="99"/>
    <w:rsid w:val="0081482F"/>
    <w:rPr>
      <w:sz w:val="22"/>
      <w:lang w:val="ru-RU" w:eastAsia="ru-RU" w:bidi="ar-SA"/>
    </w:rPr>
  </w:style>
  <w:style w:type="character" w:customStyle="1" w:styleId="27pt">
    <w:name w:val="Основной текст (2) + 7 pt;Полужирный"/>
    <w:semiHidden/>
    <w:rsid w:val="00C671A5"/>
    <w:rPr>
      <w:rFonts w:ascii="Times New Roman" w:eastAsia="Times New Roman" w:hAnsi="Times New Roman" w:cs="Times New Roman"/>
      <w:b/>
      <w:bCs/>
      <w:color w:val="000000"/>
      <w:spacing w:val="0"/>
      <w:w w:val="100"/>
      <w:position w:val="0"/>
      <w:sz w:val="14"/>
      <w:szCs w:val="14"/>
      <w:shd w:val="clear" w:color="auto" w:fill="FFFFFF"/>
      <w:lang w:val="ru-RU" w:eastAsia="ru-RU" w:bidi="ru-RU"/>
    </w:rPr>
  </w:style>
  <w:style w:type="character" w:customStyle="1" w:styleId="275pt">
    <w:name w:val="Основной текст (2) + 7;5 pt"/>
    <w:semiHidden/>
    <w:rsid w:val="00C671A5"/>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paragraph" w:customStyle="1" w:styleId="WingdingsSymbol">
    <w:name w:val="Стиль маркированный Wingdings (Symbol)"/>
    <w:basedOn w:val="aa"/>
    <w:next w:val="aa"/>
    <w:link w:val="WingdingsSymbol0"/>
    <w:autoRedefine/>
    <w:qFormat/>
    <w:rsid w:val="00525729"/>
    <w:pPr>
      <w:numPr>
        <w:numId w:val="36"/>
      </w:numPr>
    </w:pPr>
    <w:rPr>
      <w:szCs w:val="22"/>
      <w:lang w:eastAsia="en-US"/>
    </w:rPr>
  </w:style>
  <w:style w:type="character" w:customStyle="1" w:styleId="WW8Num1z0">
    <w:name w:val="WW8Num1z0"/>
    <w:rsid w:val="001210AC"/>
  </w:style>
  <w:style w:type="character" w:customStyle="1" w:styleId="WW8Num1z1">
    <w:name w:val="WW8Num1z1"/>
    <w:rsid w:val="001210AC"/>
  </w:style>
  <w:style w:type="character" w:customStyle="1" w:styleId="WW8Num1z2">
    <w:name w:val="WW8Num1z2"/>
    <w:rsid w:val="001210AC"/>
  </w:style>
  <w:style w:type="character" w:customStyle="1" w:styleId="WW8Num1z3">
    <w:name w:val="WW8Num1z3"/>
    <w:rsid w:val="001210AC"/>
  </w:style>
  <w:style w:type="character" w:customStyle="1" w:styleId="WW8Num1z4">
    <w:name w:val="WW8Num1z4"/>
    <w:rsid w:val="001210AC"/>
  </w:style>
  <w:style w:type="character" w:customStyle="1" w:styleId="WW8Num1z5">
    <w:name w:val="WW8Num1z5"/>
    <w:rsid w:val="001210AC"/>
  </w:style>
  <w:style w:type="character" w:customStyle="1" w:styleId="WW8Num1z6">
    <w:name w:val="WW8Num1z6"/>
    <w:rsid w:val="001210AC"/>
  </w:style>
  <w:style w:type="character" w:customStyle="1" w:styleId="WW8Num1z7">
    <w:name w:val="WW8Num1z7"/>
    <w:rsid w:val="001210AC"/>
  </w:style>
  <w:style w:type="character" w:customStyle="1" w:styleId="WW8Num1z8">
    <w:name w:val="WW8Num1z8"/>
    <w:rsid w:val="001210AC"/>
  </w:style>
  <w:style w:type="character" w:customStyle="1" w:styleId="WW8Num2z0">
    <w:name w:val="WW8Num2z0"/>
    <w:rsid w:val="001210AC"/>
    <w:rPr>
      <w:rFonts w:ascii="Times New Roman" w:hAnsi="Times New Roman" w:cs="Times New Roman" w:hint="default"/>
    </w:rPr>
  </w:style>
  <w:style w:type="character" w:customStyle="1" w:styleId="WW8Num3z0">
    <w:name w:val="WW8Num3z0"/>
    <w:rsid w:val="001210AC"/>
  </w:style>
  <w:style w:type="character" w:customStyle="1" w:styleId="WW8Num3z1">
    <w:name w:val="WW8Num3z1"/>
    <w:rsid w:val="001210AC"/>
  </w:style>
  <w:style w:type="character" w:customStyle="1" w:styleId="WW8Num3z2">
    <w:name w:val="WW8Num3z2"/>
    <w:rsid w:val="001210AC"/>
  </w:style>
  <w:style w:type="character" w:customStyle="1" w:styleId="WW8Num3z3">
    <w:name w:val="WW8Num3z3"/>
    <w:rsid w:val="001210AC"/>
  </w:style>
  <w:style w:type="character" w:customStyle="1" w:styleId="WW8Num3z4">
    <w:name w:val="WW8Num3z4"/>
    <w:rsid w:val="001210AC"/>
  </w:style>
  <w:style w:type="character" w:customStyle="1" w:styleId="WW8Num3z5">
    <w:name w:val="WW8Num3z5"/>
    <w:rsid w:val="001210AC"/>
  </w:style>
  <w:style w:type="character" w:customStyle="1" w:styleId="WW8Num3z6">
    <w:name w:val="WW8Num3z6"/>
    <w:rsid w:val="001210AC"/>
  </w:style>
  <w:style w:type="character" w:customStyle="1" w:styleId="WW8Num3z7">
    <w:name w:val="WW8Num3z7"/>
    <w:rsid w:val="001210AC"/>
  </w:style>
  <w:style w:type="character" w:customStyle="1" w:styleId="WW8Num3z8">
    <w:name w:val="WW8Num3z8"/>
    <w:rsid w:val="001210AC"/>
  </w:style>
  <w:style w:type="character" w:customStyle="1" w:styleId="WW8Num4z0">
    <w:name w:val="WW8Num4z0"/>
    <w:rsid w:val="001210AC"/>
  </w:style>
  <w:style w:type="character" w:customStyle="1" w:styleId="WW8Num4z1">
    <w:name w:val="WW8Num4z1"/>
    <w:rsid w:val="001210AC"/>
  </w:style>
  <w:style w:type="character" w:customStyle="1" w:styleId="WW8Num4z2">
    <w:name w:val="WW8Num4z2"/>
    <w:rsid w:val="001210AC"/>
  </w:style>
  <w:style w:type="character" w:customStyle="1" w:styleId="WW8Num4z3">
    <w:name w:val="WW8Num4z3"/>
    <w:rsid w:val="001210AC"/>
  </w:style>
  <w:style w:type="character" w:customStyle="1" w:styleId="WW8Num4z4">
    <w:name w:val="WW8Num4z4"/>
    <w:rsid w:val="001210AC"/>
  </w:style>
  <w:style w:type="character" w:customStyle="1" w:styleId="WW8Num4z5">
    <w:name w:val="WW8Num4z5"/>
    <w:rsid w:val="001210AC"/>
  </w:style>
  <w:style w:type="character" w:customStyle="1" w:styleId="WW8Num4z6">
    <w:name w:val="WW8Num4z6"/>
    <w:rsid w:val="001210AC"/>
  </w:style>
  <w:style w:type="character" w:customStyle="1" w:styleId="WW8Num4z7">
    <w:name w:val="WW8Num4z7"/>
    <w:rsid w:val="001210AC"/>
  </w:style>
  <w:style w:type="character" w:customStyle="1" w:styleId="WW8Num4z8">
    <w:name w:val="WW8Num4z8"/>
    <w:rsid w:val="001210AC"/>
  </w:style>
  <w:style w:type="character" w:customStyle="1" w:styleId="WW8Num5z0">
    <w:name w:val="WW8Num5z0"/>
    <w:rsid w:val="001210AC"/>
    <w:rPr>
      <w:rFonts w:hint="default"/>
    </w:rPr>
  </w:style>
  <w:style w:type="character" w:customStyle="1" w:styleId="WW8Num5z1">
    <w:name w:val="WW8Num5z1"/>
    <w:rsid w:val="001210AC"/>
  </w:style>
  <w:style w:type="character" w:customStyle="1" w:styleId="WW8Num5z2">
    <w:name w:val="WW8Num5z2"/>
    <w:rsid w:val="001210AC"/>
  </w:style>
  <w:style w:type="character" w:customStyle="1" w:styleId="WW8Num5z3">
    <w:name w:val="WW8Num5z3"/>
    <w:rsid w:val="001210AC"/>
  </w:style>
  <w:style w:type="character" w:customStyle="1" w:styleId="WW8Num5z4">
    <w:name w:val="WW8Num5z4"/>
    <w:rsid w:val="001210AC"/>
  </w:style>
  <w:style w:type="character" w:customStyle="1" w:styleId="WW8Num5z5">
    <w:name w:val="WW8Num5z5"/>
    <w:rsid w:val="001210AC"/>
  </w:style>
  <w:style w:type="character" w:customStyle="1" w:styleId="WW8Num5z6">
    <w:name w:val="WW8Num5z6"/>
    <w:rsid w:val="001210AC"/>
  </w:style>
  <w:style w:type="character" w:customStyle="1" w:styleId="WW8Num5z7">
    <w:name w:val="WW8Num5z7"/>
    <w:rsid w:val="001210AC"/>
  </w:style>
  <w:style w:type="character" w:customStyle="1" w:styleId="WW8Num5z8">
    <w:name w:val="WW8Num5z8"/>
    <w:rsid w:val="001210AC"/>
  </w:style>
  <w:style w:type="character" w:customStyle="1" w:styleId="WW8Num6z0">
    <w:name w:val="WW8Num6z0"/>
    <w:rsid w:val="001210AC"/>
    <w:rPr>
      <w:rFonts w:hint="default"/>
    </w:rPr>
  </w:style>
  <w:style w:type="character" w:customStyle="1" w:styleId="WW8Num6z1">
    <w:name w:val="WW8Num6z1"/>
    <w:rsid w:val="001210AC"/>
  </w:style>
  <w:style w:type="character" w:customStyle="1" w:styleId="WW8Num6z2">
    <w:name w:val="WW8Num6z2"/>
    <w:rsid w:val="001210AC"/>
  </w:style>
  <w:style w:type="character" w:customStyle="1" w:styleId="WW8Num6z3">
    <w:name w:val="WW8Num6z3"/>
    <w:rsid w:val="001210AC"/>
  </w:style>
  <w:style w:type="character" w:customStyle="1" w:styleId="WW8Num6z4">
    <w:name w:val="WW8Num6z4"/>
    <w:rsid w:val="001210AC"/>
  </w:style>
  <w:style w:type="character" w:customStyle="1" w:styleId="WW8Num6z5">
    <w:name w:val="WW8Num6z5"/>
    <w:rsid w:val="001210AC"/>
  </w:style>
  <w:style w:type="character" w:customStyle="1" w:styleId="WW8Num6z6">
    <w:name w:val="WW8Num6z6"/>
    <w:rsid w:val="001210AC"/>
  </w:style>
  <w:style w:type="character" w:customStyle="1" w:styleId="WW8Num6z7">
    <w:name w:val="WW8Num6z7"/>
    <w:rsid w:val="001210AC"/>
  </w:style>
  <w:style w:type="character" w:customStyle="1" w:styleId="WW8Num6z8">
    <w:name w:val="WW8Num6z8"/>
    <w:rsid w:val="001210AC"/>
  </w:style>
  <w:style w:type="character" w:customStyle="1" w:styleId="WW8Num7z0">
    <w:name w:val="WW8Num7z0"/>
    <w:rsid w:val="001210AC"/>
    <w:rPr>
      <w:rFonts w:hint="default"/>
    </w:rPr>
  </w:style>
  <w:style w:type="character" w:customStyle="1" w:styleId="WW8Num7z1">
    <w:name w:val="WW8Num7z1"/>
    <w:rsid w:val="001210AC"/>
  </w:style>
  <w:style w:type="character" w:customStyle="1" w:styleId="WW8Num7z2">
    <w:name w:val="WW8Num7z2"/>
    <w:rsid w:val="001210AC"/>
  </w:style>
  <w:style w:type="character" w:customStyle="1" w:styleId="WW8Num7z3">
    <w:name w:val="WW8Num7z3"/>
    <w:rsid w:val="001210AC"/>
  </w:style>
  <w:style w:type="character" w:customStyle="1" w:styleId="WW8Num7z4">
    <w:name w:val="WW8Num7z4"/>
    <w:rsid w:val="001210AC"/>
  </w:style>
  <w:style w:type="character" w:customStyle="1" w:styleId="WW8Num7z5">
    <w:name w:val="WW8Num7z5"/>
    <w:rsid w:val="001210AC"/>
  </w:style>
  <w:style w:type="character" w:customStyle="1" w:styleId="WW8Num7z6">
    <w:name w:val="WW8Num7z6"/>
    <w:rsid w:val="001210AC"/>
  </w:style>
  <w:style w:type="character" w:customStyle="1" w:styleId="WW8Num7z7">
    <w:name w:val="WW8Num7z7"/>
    <w:rsid w:val="001210AC"/>
  </w:style>
  <w:style w:type="character" w:customStyle="1" w:styleId="WW8Num7z8">
    <w:name w:val="WW8Num7z8"/>
    <w:rsid w:val="001210AC"/>
  </w:style>
  <w:style w:type="character" w:customStyle="1" w:styleId="1fffff1">
    <w:name w:val="Основной шрифт абзаца1"/>
    <w:rsid w:val="001210AC"/>
  </w:style>
  <w:style w:type="character" w:customStyle="1" w:styleId="3f2">
    <w:name w:val="Знак Знак3"/>
    <w:rsid w:val="001210AC"/>
    <w:rPr>
      <w:sz w:val="28"/>
      <w:szCs w:val="24"/>
      <w:lang w:val="uk-UA"/>
    </w:rPr>
  </w:style>
  <w:style w:type="character" w:customStyle="1" w:styleId="2fff3">
    <w:name w:val="Знак Знак2"/>
    <w:rsid w:val="001210AC"/>
    <w:rPr>
      <w:sz w:val="44"/>
    </w:rPr>
  </w:style>
  <w:style w:type="character" w:customStyle="1" w:styleId="affffffffffff">
    <w:name w:val="Символ нумерации"/>
    <w:rsid w:val="001210AC"/>
  </w:style>
  <w:style w:type="paragraph" w:customStyle="1" w:styleId="1fffff2">
    <w:name w:val="Указатель1"/>
    <w:basedOn w:val="aa"/>
    <w:rsid w:val="001210AC"/>
    <w:pPr>
      <w:suppressLineNumbers/>
      <w:suppressAutoHyphens/>
    </w:pPr>
    <w:rPr>
      <w:rFonts w:cs="Mangal"/>
      <w:lang w:eastAsia="zh-CN"/>
    </w:rPr>
  </w:style>
  <w:style w:type="paragraph" w:customStyle="1" w:styleId="affffffffffff0">
    <w:name w:val="Нормальный"/>
    <w:rsid w:val="001210AC"/>
    <w:pPr>
      <w:widowControl w:val="0"/>
      <w:suppressAutoHyphens/>
      <w:autoSpaceDE w:val="0"/>
      <w:ind w:firstLine="709"/>
    </w:pPr>
    <w:rPr>
      <w:color w:val="000000"/>
      <w:sz w:val="24"/>
      <w:szCs w:val="24"/>
      <w:lang w:eastAsia="zh-CN"/>
    </w:rPr>
  </w:style>
  <w:style w:type="paragraph" w:customStyle="1" w:styleId="WW-">
    <w:name w:val="WW-Заголовок"/>
    <w:rsid w:val="001210AC"/>
    <w:pPr>
      <w:widowControl w:val="0"/>
      <w:suppressAutoHyphens/>
      <w:autoSpaceDE w:val="0"/>
      <w:ind w:firstLine="709"/>
    </w:pPr>
    <w:rPr>
      <w:b/>
      <w:bCs/>
      <w:color w:val="000000"/>
      <w:sz w:val="24"/>
      <w:szCs w:val="24"/>
      <w:lang w:eastAsia="zh-CN"/>
    </w:rPr>
  </w:style>
  <w:style w:type="paragraph" w:customStyle="1" w:styleId="p3">
    <w:name w:val="p3"/>
    <w:basedOn w:val="aa"/>
    <w:rsid w:val="001210AC"/>
    <w:pPr>
      <w:suppressAutoHyphens/>
      <w:spacing w:before="280" w:after="280"/>
    </w:pPr>
    <w:rPr>
      <w:lang w:eastAsia="zh-CN"/>
    </w:rPr>
  </w:style>
  <w:style w:type="paragraph" w:customStyle="1" w:styleId="affffffffffff1">
    <w:name w:val="Знак Знак Знак Знак Знак Знак Знак Знак Знак Знак Знак Знак Знак Знак Знак Знак Знак Знак"/>
    <w:basedOn w:val="aa"/>
    <w:rsid w:val="001210AC"/>
    <w:pPr>
      <w:suppressAutoHyphens/>
    </w:pPr>
    <w:rPr>
      <w:rFonts w:ascii="Verdana" w:hAnsi="Verdana" w:cs="Verdana"/>
      <w:sz w:val="20"/>
      <w:szCs w:val="20"/>
      <w:lang w:val="en-US" w:eastAsia="zh-CN"/>
    </w:rPr>
  </w:style>
  <w:style w:type="paragraph" w:customStyle="1" w:styleId="FR2">
    <w:name w:val="FR2"/>
    <w:rsid w:val="001210AC"/>
    <w:pPr>
      <w:widowControl w:val="0"/>
      <w:suppressAutoHyphens/>
      <w:autoSpaceDE w:val="0"/>
      <w:ind w:left="120" w:firstLine="709"/>
    </w:pPr>
    <w:rPr>
      <w:rFonts w:ascii="Arial" w:hAnsi="Arial" w:cs="Arial"/>
      <w:sz w:val="16"/>
      <w:szCs w:val="16"/>
      <w:lang w:eastAsia="zh-CN"/>
    </w:rPr>
  </w:style>
  <w:style w:type="paragraph" w:customStyle="1" w:styleId="affffffffffff2">
    <w:name w:val="Блочная цитата"/>
    <w:basedOn w:val="aa"/>
    <w:rsid w:val="001210AC"/>
    <w:pPr>
      <w:suppressAutoHyphens/>
      <w:spacing w:after="283"/>
      <w:ind w:left="567" w:right="567"/>
    </w:pPr>
    <w:rPr>
      <w:lang w:eastAsia="zh-CN"/>
    </w:rPr>
  </w:style>
  <w:style w:type="paragraph" w:customStyle="1" w:styleId="1fffff3">
    <w:name w:val="Название1"/>
    <w:basedOn w:val="aa"/>
    <w:next w:val="af"/>
    <w:qFormat/>
    <w:rsid w:val="00B166B6"/>
    <w:pPr>
      <w:suppressAutoHyphens/>
      <w:jc w:val="center"/>
    </w:pPr>
    <w:rPr>
      <w:b/>
      <w:bCs/>
      <w:sz w:val="56"/>
      <w:szCs w:val="56"/>
      <w:lang w:val="x-none" w:eastAsia="zh-CN"/>
    </w:rPr>
  </w:style>
  <w:style w:type="paragraph" w:customStyle="1" w:styleId="1fffff4">
    <w:name w:val="Обычный (Интернет)1"/>
    <w:basedOn w:val="aa"/>
    <w:rsid w:val="001210AC"/>
    <w:pPr>
      <w:suppressAutoHyphens/>
      <w:spacing w:before="280" w:after="280"/>
    </w:pPr>
    <w:rPr>
      <w:kern w:val="1"/>
      <w:sz w:val="22"/>
      <w:szCs w:val="22"/>
    </w:rPr>
  </w:style>
  <w:style w:type="paragraph" w:customStyle="1" w:styleId="124">
    <w:name w:val="Таблица_по ширине_12"/>
    <w:basedOn w:val="aa"/>
    <w:qFormat/>
    <w:rsid w:val="009A4A08"/>
    <w:rPr>
      <w:szCs w:val="22"/>
    </w:rPr>
  </w:style>
  <w:style w:type="paragraph" w:customStyle="1" w:styleId="132">
    <w:name w:val="Таблица_по ширине_13"/>
    <w:basedOn w:val="aa"/>
    <w:next w:val="aa"/>
    <w:qFormat/>
    <w:rsid w:val="007D692A"/>
    <w:rPr>
      <w:sz w:val="26"/>
      <w:szCs w:val="22"/>
    </w:rPr>
  </w:style>
  <w:style w:type="paragraph" w:customStyle="1" w:styleId="affffffffffff3">
    <w:name w:val="Абзац"/>
    <w:link w:val="affffffffffff4"/>
    <w:qFormat/>
    <w:rsid w:val="00B277BE"/>
    <w:pPr>
      <w:spacing w:before="120" w:after="60"/>
      <w:ind w:firstLine="567"/>
      <w:jc w:val="both"/>
    </w:pPr>
    <w:rPr>
      <w:sz w:val="24"/>
      <w:szCs w:val="24"/>
    </w:rPr>
  </w:style>
  <w:style w:type="character" w:customStyle="1" w:styleId="affffffffffff4">
    <w:name w:val="Абзац Знак"/>
    <w:link w:val="affffffffffff3"/>
    <w:qFormat/>
    <w:locked/>
    <w:rsid w:val="00B277BE"/>
    <w:rPr>
      <w:sz w:val="24"/>
      <w:szCs w:val="24"/>
    </w:rPr>
  </w:style>
  <w:style w:type="character" w:customStyle="1" w:styleId="1fffff">
    <w:name w:val="Список_маркерный_1_уровень Знак"/>
    <w:link w:val="15"/>
    <w:uiPriority w:val="99"/>
    <w:rsid w:val="00CE4030"/>
    <w:rPr>
      <w:snapToGrid w:val="0"/>
      <w:sz w:val="24"/>
      <w:szCs w:val="24"/>
    </w:rPr>
  </w:style>
  <w:style w:type="paragraph" w:customStyle="1" w:styleId="116">
    <w:name w:val="Табличный_таблица_11"/>
    <w:link w:val="117"/>
    <w:uiPriority w:val="99"/>
    <w:qFormat/>
    <w:rsid w:val="00916AFE"/>
    <w:pPr>
      <w:ind w:firstLine="709"/>
      <w:jc w:val="center"/>
    </w:pPr>
    <w:rPr>
      <w:sz w:val="22"/>
      <w:szCs w:val="22"/>
    </w:rPr>
  </w:style>
  <w:style w:type="character" w:customStyle="1" w:styleId="117">
    <w:name w:val="Табличный_таблица_11 Знак"/>
    <w:link w:val="116"/>
    <w:uiPriority w:val="99"/>
    <w:locked/>
    <w:rsid w:val="00916AFE"/>
    <w:rPr>
      <w:sz w:val="22"/>
      <w:szCs w:val="22"/>
    </w:rPr>
  </w:style>
  <w:style w:type="paragraph" w:customStyle="1" w:styleId="affffffffffff5">
    <w:name w:val="Титул"/>
    <w:basedOn w:val="aa"/>
    <w:next w:val="aa"/>
    <w:autoRedefine/>
    <w:qFormat/>
    <w:rsid w:val="0027677F"/>
    <w:pPr>
      <w:ind w:firstLine="0"/>
      <w:jc w:val="center"/>
    </w:pPr>
    <w:rPr>
      <w:szCs w:val="20"/>
      <w:lang w:eastAsia="en-US"/>
    </w:rPr>
  </w:style>
  <w:style w:type="character" w:customStyle="1" w:styleId="affffffffffff6">
    <w:name w:val="Таблица_Шапка Знак"/>
    <w:link w:val="affffffffff7"/>
    <w:rsid w:val="00246674"/>
    <w:rPr>
      <w:sz w:val="24"/>
      <w:szCs w:val="28"/>
    </w:rPr>
  </w:style>
  <w:style w:type="character" w:customStyle="1" w:styleId="affffffffffff7">
    <w:name w:val="Таблица_Порядковый номер Знак"/>
    <w:link w:val="affffffffffff8"/>
    <w:rsid w:val="004404F8"/>
    <w:rPr>
      <w:rFonts w:eastAsia="Franklin Gothic Demi"/>
      <w:sz w:val="24"/>
      <w:szCs w:val="22"/>
    </w:rPr>
  </w:style>
  <w:style w:type="paragraph" w:customStyle="1" w:styleId="affffffffffff8">
    <w:name w:val="Таблица_Порядковый номер"/>
    <w:next w:val="affffffffa"/>
    <w:link w:val="affffffffffff7"/>
    <w:autoRedefine/>
    <w:qFormat/>
    <w:rsid w:val="004404F8"/>
    <w:rPr>
      <w:rFonts w:eastAsia="Franklin Gothic Demi"/>
      <w:sz w:val="24"/>
      <w:szCs w:val="22"/>
    </w:rPr>
  </w:style>
  <w:style w:type="paragraph" w:customStyle="1" w:styleId="affffffffffff9">
    <w:name w:val="Таблица_Текст"/>
    <w:basedOn w:val="afffffffffff2"/>
    <w:next w:val="1ffff8"/>
    <w:link w:val="affffffffffffa"/>
    <w:autoRedefine/>
    <w:uiPriority w:val="99"/>
    <w:qFormat/>
    <w:rsid w:val="00754E99"/>
    <w:rPr>
      <w:rFonts w:eastAsia="Calibri"/>
      <w:spacing w:val="-5"/>
      <w:shd w:val="clear" w:color="auto" w:fill="FFFFFF"/>
      <w:lang w:eastAsia="en-US" w:bidi="he-IL"/>
    </w:rPr>
  </w:style>
  <w:style w:type="character" w:customStyle="1" w:styleId="affffffffffffa">
    <w:name w:val="Таблица_Текст Знак"/>
    <w:link w:val="affffffffffff9"/>
    <w:uiPriority w:val="99"/>
    <w:locked/>
    <w:rsid w:val="00754E99"/>
    <w:rPr>
      <w:rFonts w:eastAsia="Calibri"/>
      <w:spacing w:val="-5"/>
      <w:sz w:val="24"/>
      <w:szCs w:val="22"/>
      <w:lang w:eastAsia="en-US" w:bidi="he-IL"/>
    </w:rPr>
  </w:style>
  <w:style w:type="paragraph" w:customStyle="1" w:styleId="affffffffff7">
    <w:name w:val="Таблица_Шапка"/>
    <w:basedOn w:val="afffffffd"/>
    <w:link w:val="affffffffffff6"/>
    <w:autoRedefine/>
    <w:qFormat/>
    <w:rsid w:val="00246674"/>
    <w:pPr>
      <w:ind w:firstLine="0"/>
      <w:jc w:val="center"/>
    </w:pPr>
    <w:rPr>
      <w:sz w:val="24"/>
    </w:rPr>
  </w:style>
  <w:style w:type="paragraph" w:customStyle="1" w:styleId="affffffffffffb">
    <w:name w:val="Таблица_Наименование"/>
    <w:basedOn w:val="affffffffa"/>
    <w:next w:val="aa"/>
    <w:link w:val="affffffffffffc"/>
    <w:autoRedefine/>
    <w:qFormat/>
    <w:rsid w:val="001645C4"/>
    <w:pPr>
      <w:keepNext/>
      <w:spacing w:after="120" w:line="240" w:lineRule="auto"/>
      <w:ind w:firstLine="0"/>
      <w:jc w:val="center"/>
    </w:pPr>
    <w:rPr>
      <w:bCs/>
      <w:szCs w:val="24"/>
    </w:rPr>
  </w:style>
  <w:style w:type="character" w:customStyle="1" w:styleId="affffffffffffc">
    <w:name w:val="Таблица_Наименование Знак"/>
    <w:link w:val="affffffffffffb"/>
    <w:locked/>
    <w:rsid w:val="001645C4"/>
    <w:rPr>
      <w:bCs/>
      <w:sz w:val="28"/>
      <w:szCs w:val="24"/>
    </w:rPr>
  </w:style>
  <w:style w:type="paragraph" w:customStyle="1" w:styleId="a7">
    <w:name w:val="Обычный_маркированный"/>
    <w:basedOn w:val="aa"/>
    <w:link w:val="affffffffffffd"/>
    <w:autoRedefine/>
    <w:rsid w:val="00911BB1"/>
    <w:pPr>
      <w:numPr>
        <w:numId w:val="39"/>
      </w:numPr>
    </w:pPr>
    <w:rPr>
      <w:szCs w:val="24"/>
    </w:rPr>
  </w:style>
  <w:style w:type="character" w:customStyle="1" w:styleId="affffffffffffd">
    <w:name w:val="Обычный_маркированный Знак"/>
    <w:link w:val="a7"/>
    <w:rsid w:val="00911BB1"/>
    <w:rPr>
      <w:sz w:val="28"/>
      <w:szCs w:val="24"/>
    </w:rPr>
  </w:style>
  <w:style w:type="paragraph" w:customStyle="1" w:styleId="affffffffffffe">
    <w:name w:val="Обычный_После таблицы"/>
    <w:basedOn w:val="aa"/>
    <w:next w:val="aa"/>
    <w:autoRedefine/>
    <w:rsid w:val="00C83365"/>
    <w:pPr>
      <w:spacing w:before="200"/>
    </w:pPr>
    <w:rPr>
      <w:szCs w:val="20"/>
    </w:rPr>
  </w:style>
  <w:style w:type="paragraph" w:customStyle="1" w:styleId="125">
    <w:name w:val="осн.текст 12 Знак"/>
    <w:basedOn w:val="aa"/>
    <w:link w:val="126"/>
    <w:semiHidden/>
    <w:rsid w:val="005D6255"/>
    <w:pPr>
      <w:spacing w:after="120"/>
      <w:ind w:firstLine="851"/>
    </w:pPr>
    <w:rPr>
      <w:rFonts w:ascii="Arial" w:hAnsi="Arial"/>
      <w:szCs w:val="24"/>
    </w:rPr>
  </w:style>
  <w:style w:type="character" w:customStyle="1" w:styleId="126">
    <w:name w:val="осн.текст 12 Знак Знак"/>
    <w:link w:val="125"/>
    <w:semiHidden/>
    <w:rsid w:val="005D6255"/>
    <w:rPr>
      <w:rFonts w:ascii="Arial" w:hAnsi="Arial"/>
      <w:sz w:val="28"/>
      <w:szCs w:val="24"/>
    </w:rPr>
  </w:style>
  <w:style w:type="paragraph" w:customStyle="1" w:styleId="0">
    <w:name w:val="Обычный_Нумерованный + многоуровневый Слева:  0 см Первая с..."/>
    <w:link w:val="00"/>
    <w:autoRedefine/>
    <w:qFormat/>
    <w:rsid w:val="00376E6F"/>
    <w:pPr>
      <w:numPr>
        <w:numId w:val="40"/>
      </w:numPr>
      <w:jc w:val="both"/>
    </w:pPr>
    <w:rPr>
      <w:sz w:val="28"/>
      <w:szCs w:val="24"/>
    </w:rPr>
  </w:style>
  <w:style w:type="character" w:customStyle="1" w:styleId="00">
    <w:name w:val="Обычный_Нумерованный + многоуровневый Слева:  0 см Первая с... Знак"/>
    <w:link w:val="0"/>
    <w:rsid w:val="00376E6F"/>
    <w:rPr>
      <w:sz w:val="28"/>
      <w:szCs w:val="24"/>
    </w:rPr>
  </w:style>
  <w:style w:type="paragraph" w:customStyle="1" w:styleId="a9">
    <w:name w:val="Обычный_Маркеры"/>
    <w:basedOn w:val="aa"/>
    <w:link w:val="afffffffffffff"/>
    <w:autoRedefine/>
    <w:qFormat/>
    <w:rsid w:val="005A39D6"/>
    <w:pPr>
      <w:numPr>
        <w:numId w:val="42"/>
      </w:numPr>
    </w:pPr>
    <w:rPr>
      <w:szCs w:val="24"/>
    </w:rPr>
  </w:style>
  <w:style w:type="character" w:customStyle="1" w:styleId="afffffffffffff">
    <w:name w:val="Обычный_Маркеры Знак"/>
    <w:link w:val="a9"/>
    <w:rsid w:val="005A39D6"/>
    <w:rPr>
      <w:sz w:val="28"/>
      <w:szCs w:val="24"/>
    </w:rPr>
  </w:style>
  <w:style w:type="numbering" w:customStyle="1" w:styleId="a1">
    <w:name w:val="Обычный_нумерованный"/>
    <w:basedOn w:val="ad"/>
    <w:rsid w:val="00063F94"/>
    <w:pPr>
      <w:numPr>
        <w:numId w:val="43"/>
      </w:numPr>
    </w:pPr>
  </w:style>
  <w:style w:type="paragraph" w:customStyle="1" w:styleId="07">
    <w:name w:val="07 Текст письма"/>
    <w:basedOn w:val="aa"/>
    <w:rsid w:val="0030073E"/>
    <w:pPr>
      <w:spacing w:before="120" w:after="120"/>
      <w:jc w:val="left"/>
    </w:pPr>
    <w:rPr>
      <w:sz w:val="24"/>
      <w:szCs w:val="24"/>
    </w:rPr>
  </w:style>
  <w:style w:type="paragraph" w:styleId="afffffffffffff0">
    <w:name w:val="Title"/>
    <w:basedOn w:val="aa"/>
    <w:next w:val="af"/>
    <w:link w:val="afffffffffffff1"/>
    <w:qFormat/>
    <w:rsid w:val="0030073E"/>
    <w:pPr>
      <w:suppressAutoHyphens/>
      <w:ind w:firstLine="0"/>
      <w:jc w:val="center"/>
    </w:pPr>
    <w:rPr>
      <w:sz w:val="44"/>
      <w:szCs w:val="20"/>
      <w:lang w:val="x-none" w:eastAsia="zh-CN"/>
    </w:rPr>
  </w:style>
  <w:style w:type="character" w:customStyle="1" w:styleId="afffffffffffff1">
    <w:name w:val="Название Знак"/>
    <w:basedOn w:val="ab"/>
    <w:link w:val="afffffffffffff0"/>
    <w:rsid w:val="0030073E"/>
    <w:rPr>
      <w:sz w:val="44"/>
      <w:lang w:val="x-none" w:eastAsia="zh-CN"/>
    </w:rPr>
  </w:style>
  <w:style w:type="paragraph" w:styleId="afffffffffffff2">
    <w:name w:val="footer"/>
    <w:basedOn w:val="aa"/>
    <w:link w:val="afffffffffffff3"/>
    <w:uiPriority w:val="99"/>
    <w:rsid w:val="0030073E"/>
    <w:pPr>
      <w:tabs>
        <w:tab w:val="center" w:pos="4677"/>
        <w:tab w:val="right" w:pos="9355"/>
      </w:tabs>
      <w:suppressAutoHyphens/>
      <w:ind w:firstLine="0"/>
      <w:jc w:val="left"/>
    </w:pPr>
    <w:rPr>
      <w:sz w:val="24"/>
      <w:szCs w:val="24"/>
      <w:lang w:val="x-none" w:eastAsia="zh-CN"/>
    </w:rPr>
  </w:style>
  <w:style w:type="character" w:customStyle="1" w:styleId="afffffffffffff3">
    <w:name w:val="Нижний колонтитул Знак"/>
    <w:basedOn w:val="ab"/>
    <w:link w:val="afffffffffffff2"/>
    <w:uiPriority w:val="99"/>
    <w:rsid w:val="0030073E"/>
    <w:rPr>
      <w:sz w:val="24"/>
      <w:szCs w:val="24"/>
      <w:lang w:val="x-none" w:eastAsia="zh-CN"/>
    </w:rPr>
  </w:style>
  <w:style w:type="paragraph" w:styleId="3f3">
    <w:name w:val="toc 3"/>
    <w:basedOn w:val="aa"/>
    <w:next w:val="aa"/>
    <w:autoRedefine/>
    <w:uiPriority w:val="39"/>
    <w:rsid w:val="003C1DF2"/>
    <w:pPr>
      <w:widowControl w:val="0"/>
      <w:tabs>
        <w:tab w:val="left" w:pos="1418"/>
        <w:tab w:val="left" w:pos="1985"/>
        <w:tab w:val="right" w:leader="dot" w:pos="10206"/>
      </w:tabs>
      <w:adjustRightInd w:val="0"/>
      <w:ind w:firstLine="567"/>
      <w:textAlignment w:val="baseline"/>
    </w:pPr>
    <w:rPr>
      <w:rFonts w:cs="Bookman Old Style"/>
      <w:noProof/>
      <w:sz w:val="24"/>
      <w:szCs w:val="22"/>
    </w:rPr>
  </w:style>
  <w:style w:type="paragraph" w:styleId="1fffff5">
    <w:name w:val="toc 1"/>
    <w:basedOn w:val="aa"/>
    <w:next w:val="aa"/>
    <w:autoRedefine/>
    <w:uiPriority w:val="39"/>
    <w:rsid w:val="003C1DF2"/>
    <w:pPr>
      <w:tabs>
        <w:tab w:val="left" w:pos="709"/>
        <w:tab w:val="right" w:leader="dot" w:pos="10206"/>
      </w:tabs>
      <w:ind w:firstLine="0"/>
    </w:pPr>
    <w:rPr>
      <w:sz w:val="24"/>
      <w:szCs w:val="20"/>
    </w:rPr>
  </w:style>
  <w:style w:type="paragraph" w:styleId="2fff4">
    <w:name w:val="toc 2"/>
    <w:basedOn w:val="aa"/>
    <w:next w:val="aa"/>
    <w:autoRedefine/>
    <w:uiPriority w:val="39"/>
    <w:rsid w:val="003C1DF2"/>
    <w:pPr>
      <w:tabs>
        <w:tab w:val="left" w:pos="720"/>
        <w:tab w:val="right" w:pos="10206"/>
      </w:tabs>
      <w:ind w:firstLine="284"/>
    </w:pPr>
    <w:rPr>
      <w:noProof/>
      <w:sz w:val="24"/>
      <w:szCs w:val="22"/>
    </w:rPr>
  </w:style>
  <w:style w:type="paragraph" w:customStyle="1" w:styleId="150">
    <w:name w:val="Знак15"/>
    <w:basedOn w:val="aa"/>
    <w:semiHidden/>
    <w:rsid w:val="003038CD"/>
    <w:rPr>
      <w:rFonts w:ascii="Verdana" w:hAnsi="Verdana" w:cs="Verdana"/>
      <w:sz w:val="20"/>
      <w:szCs w:val="20"/>
      <w:lang w:val="en-US" w:eastAsia="en-US"/>
    </w:rPr>
  </w:style>
  <w:style w:type="paragraph" w:styleId="3f4">
    <w:name w:val="Body Text 3"/>
    <w:basedOn w:val="aa"/>
    <w:link w:val="3f5"/>
    <w:semiHidden/>
    <w:rsid w:val="003038CD"/>
    <w:pPr>
      <w:spacing w:after="120"/>
    </w:pPr>
    <w:rPr>
      <w:sz w:val="16"/>
      <w:szCs w:val="16"/>
    </w:rPr>
  </w:style>
  <w:style w:type="character" w:customStyle="1" w:styleId="3f5">
    <w:name w:val="Основной текст 3 Знак"/>
    <w:basedOn w:val="ab"/>
    <w:link w:val="3f4"/>
    <w:semiHidden/>
    <w:rsid w:val="003038CD"/>
    <w:rPr>
      <w:sz w:val="16"/>
      <w:szCs w:val="16"/>
    </w:rPr>
  </w:style>
  <w:style w:type="paragraph" w:customStyle="1" w:styleId="Iauiue">
    <w:name w:val="Iau?iue"/>
    <w:semiHidden/>
    <w:rsid w:val="003038CD"/>
    <w:pPr>
      <w:widowControl w:val="0"/>
    </w:pPr>
    <w:rPr>
      <w:lang w:val="en-US"/>
    </w:rPr>
  </w:style>
  <w:style w:type="character" w:customStyle="1" w:styleId="afffffe">
    <w:name w:val="Схема документа Знак"/>
    <w:link w:val="afffffd"/>
    <w:semiHidden/>
    <w:rsid w:val="003038CD"/>
    <w:rPr>
      <w:rFonts w:ascii="Tahoma" w:hAnsi="Tahoma" w:cs="Tahoma"/>
      <w:sz w:val="28"/>
      <w:szCs w:val="28"/>
      <w:shd w:val="clear" w:color="auto" w:fill="000080"/>
    </w:rPr>
  </w:style>
  <w:style w:type="paragraph" w:customStyle="1" w:styleId="1fffff6">
    <w:name w:val="Знак Знак Знак1 Знак Знак Знак Знак"/>
    <w:basedOn w:val="aa"/>
    <w:semiHidden/>
    <w:rsid w:val="003038CD"/>
    <w:rPr>
      <w:rFonts w:ascii="Verdana" w:hAnsi="Verdana" w:cs="Verdana"/>
      <w:sz w:val="20"/>
      <w:szCs w:val="20"/>
      <w:lang w:val="en-US" w:eastAsia="en-US"/>
    </w:rPr>
  </w:style>
  <w:style w:type="paragraph" w:customStyle="1" w:styleId="127">
    <w:name w:val="Обычный12"/>
    <w:semiHidden/>
    <w:rsid w:val="003038CD"/>
    <w:pPr>
      <w:spacing w:before="100" w:after="100"/>
    </w:pPr>
    <w:rPr>
      <w:snapToGrid w:val="0"/>
      <w:sz w:val="24"/>
    </w:rPr>
  </w:style>
  <w:style w:type="paragraph" w:customStyle="1" w:styleId="65">
    <w:name w:val="Знак Знак6"/>
    <w:basedOn w:val="aa"/>
    <w:semiHidden/>
    <w:rsid w:val="003038CD"/>
    <w:rPr>
      <w:rFonts w:ascii="Verdana" w:hAnsi="Verdana" w:cs="Verdana"/>
      <w:sz w:val="20"/>
      <w:szCs w:val="20"/>
      <w:lang w:val="en-US" w:eastAsia="en-US"/>
    </w:rPr>
  </w:style>
  <w:style w:type="paragraph" w:customStyle="1" w:styleId="afffffffffffff4">
    <w:name w:val="Знак Знак Знак Знак Знак Знак Знак Знак Знак Знак Знак Знак Знак Знак Знак Знак"/>
    <w:basedOn w:val="aa"/>
    <w:semiHidden/>
    <w:rsid w:val="003038CD"/>
    <w:rPr>
      <w:rFonts w:ascii="Verdana" w:hAnsi="Verdana" w:cs="Verdana"/>
      <w:sz w:val="20"/>
      <w:szCs w:val="20"/>
      <w:lang w:val="en-US" w:eastAsia="en-US"/>
    </w:rPr>
  </w:style>
  <w:style w:type="paragraph" w:customStyle="1" w:styleId="afff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semiHidden/>
    <w:rsid w:val="003038CD"/>
    <w:rPr>
      <w:rFonts w:ascii="Verdana" w:hAnsi="Verdana" w:cs="Verdana"/>
      <w:sz w:val="20"/>
      <w:szCs w:val="20"/>
      <w:lang w:val="en-US" w:eastAsia="en-US"/>
    </w:rPr>
  </w:style>
  <w:style w:type="paragraph" w:customStyle="1" w:styleId="223">
    <w:name w:val="Основной текст с отступом 22"/>
    <w:basedOn w:val="aa"/>
    <w:semiHidden/>
    <w:rsid w:val="003038CD"/>
    <w:pPr>
      <w:suppressAutoHyphens/>
      <w:spacing w:after="120" w:line="480" w:lineRule="auto"/>
      <w:ind w:left="283"/>
    </w:pPr>
    <w:rPr>
      <w:sz w:val="20"/>
      <w:szCs w:val="20"/>
      <w:lang w:eastAsia="ar-SA"/>
    </w:rPr>
  </w:style>
  <w:style w:type="paragraph" w:customStyle="1" w:styleId="218">
    <w:name w:val="Основной текст с отступом 21"/>
    <w:basedOn w:val="aa"/>
    <w:semiHidden/>
    <w:rsid w:val="003038CD"/>
    <w:pPr>
      <w:suppressAutoHyphens/>
      <w:spacing w:after="120" w:line="480" w:lineRule="auto"/>
      <w:ind w:left="283"/>
    </w:pPr>
    <w:rPr>
      <w:szCs w:val="24"/>
      <w:lang w:eastAsia="ar-SA"/>
    </w:rPr>
  </w:style>
  <w:style w:type="paragraph" w:customStyle="1" w:styleId="Normal10-02">
    <w:name w:val="Normal + 10 пт полужирный По центру Слева:  -02 см Справ..."/>
    <w:basedOn w:val="1fff0"/>
    <w:link w:val="Normal10-020"/>
    <w:semiHidden/>
    <w:rsid w:val="003038CD"/>
    <w:pPr>
      <w:suppressAutoHyphens/>
      <w:spacing w:before="0" w:after="0"/>
      <w:ind w:left="-113" w:right="-113" w:firstLine="0"/>
      <w:jc w:val="center"/>
    </w:pPr>
    <w:rPr>
      <w:b/>
      <w:bCs/>
      <w:snapToGrid/>
      <w:sz w:val="20"/>
      <w:szCs w:val="20"/>
      <w:lang w:val="x-none" w:eastAsia="ar-SA"/>
    </w:rPr>
  </w:style>
  <w:style w:type="character" w:customStyle="1" w:styleId="Normal10-020">
    <w:name w:val="Normal + 10 пт полужирный По центру Слева:  -02 см Справ... Знак"/>
    <w:link w:val="Normal10-02"/>
    <w:semiHidden/>
    <w:rsid w:val="003038CD"/>
    <w:rPr>
      <w:b/>
      <w:bCs/>
      <w:lang w:val="x-none" w:eastAsia="ar-SA"/>
    </w:rPr>
  </w:style>
  <w:style w:type="paragraph" w:customStyle="1" w:styleId="afffffffffffff6">
    <w:name w:val="Знак Знак Знак Знак Знак Знак Знак Знак Знак Знак Знак Знак Знак Знак Знак Знак Знак Знак Знак Знак Знак Знак Знак Знак"/>
    <w:basedOn w:val="aa"/>
    <w:semiHidden/>
    <w:rsid w:val="003038CD"/>
    <w:rPr>
      <w:rFonts w:ascii="Verdana" w:hAnsi="Verdana" w:cs="Verdana"/>
      <w:sz w:val="20"/>
      <w:szCs w:val="20"/>
      <w:lang w:val="en-US" w:eastAsia="en-US"/>
    </w:rPr>
  </w:style>
  <w:style w:type="character" w:customStyle="1" w:styleId="93">
    <w:name w:val="Знак Знак9"/>
    <w:semiHidden/>
    <w:rsid w:val="003038CD"/>
    <w:rPr>
      <w:b/>
      <w:sz w:val="24"/>
      <w:lang w:val="ru-RU" w:eastAsia="ru-RU" w:bidi="ar-SA"/>
    </w:rPr>
  </w:style>
  <w:style w:type="paragraph" w:customStyle="1" w:styleId="msonormalcxspmiddle">
    <w:name w:val="msonormalcxspmiddle"/>
    <w:basedOn w:val="aa"/>
    <w:semiHidden/>
    <w:rsid w:val="003038CD"/>
    <w:pPr>
      <w:spacing w:before="100" w:beforeAutospacing="1" w:after="100" w:afterAutospacing="1"/>
    </w:pPr>
    <w:rPr>
      <w:szCs w:val="24"/>
    </w:rPr>
  </w:style>
  <w:style w:type="paragraph" w:customStyle="1" w:styleId="afffffffffffff7">
    <w:name w:val="основной текст"/>
    <w:basedOn w:val="aa"/>
    <w:rsid w:val="003038CD"/>
    <w:pPr>
      <w:spacing w:after="120"/>
      <w:ind w:firstLine="851"/>
    </w:pPr>
    <w:rPr>
      <w:rFonts w:ascii="Arial" w:hAnsi="Arial"/>
      <w:szCs w:val="20"/>
    </w:rPr>
  </w:style>
  <w:style w:type="paragraph" w:customStyle="1" w:styleId="afffffffffffff8">
    <w:name w:val="основной текст Знак Знак"/>
    <w:basedOn w:val="aa"/>
    <w:rsid w:val="003038CD"/>
    <w:pPr>
      <w:spacing w:after="120"/>
      <w:ind w:firstLine="851"/>
    </w:pPr>
    <w:rPr>
      <w:rFonts w:ascii="Arial" w:hAnsi="Arial"/>
      <w:szCs w:val="20"/>
    </w:rPr>
  </w:style>
  <w:style w:type="paragraph" w:customStyle="1" w:styleId="afffffffffffff9">
    <w:name w:val="Ввод осн.текста Знак"/>
    <w:basedOn w:val="aa"/>
    <w:semiHidden/>
    <w:rsid w:val="003038CD"/>
    <w:pPr>
      <w:overflowPunct w:val="0"/>
      <w:autoSpaceDE w:val="0"/>
      <w:autoSpaceDN w:val="0"/>
      <w:adjustRightInd w:val="0"/>
      <w:spacing w:after="120"/>
      <w:textAlignment w:val="baseline"/>
    </w:pPr>
    <w:rPr>
      <w:rFonts w:ascii="Times New Roman CYR" w:hAnsi="Times New Roman CYR"/>
      <w:szCs w:val="20"/>
    </w:rPr>
  </w:style>
  <w:style w:type="paragraph" w:customStyle="1" w:styleId="141">
    <w:name w:val="Знак Знак Знак1 Знак4"/>
    <w:basedOn w:val="aa"/>
    <w:semiHidden/>
    <w:rsid w:val="003038CD"/>
    <w:rPr>
      <w:rFonts w:ascii="Verdana" w:hAnsi="Verdana" w:cs="Verdana"/>
      <w:sz w:val="20"/>
      <w:szCs w:val="20"/>
      <w:lang w:val="en-US" w:eastAsia="en-US"/>
    </w:rPr>
  </w:style>
  <w:style w:type="paragraph" w:customStyle="1" w:styleId="2fff5">
    <w:name w:val="Знак Знак Знак2 Знак Знак Знак Знак Знак Знак Знак"/>
    <w:basedOn w:val="aa"/>
    <w:semiHidden/>
    <w:rsid w:val="003038CD"/>
    <w:rPr>
      <w:rFonts w:ascii="Verdana" w:hAnsi="Verdana" w:cs="Verdana"/>
      <w:sz w:val="20"/>
      <w:szCs w:val="20"/>
      <w:lang w:val="en-US" w:eastAsia="en-US"/>
    </w:rPr>
  </w:style>
  <w:style w:type="paragraph" w:customStyle="1" w:styleId="2fff6">
    <w:name w:val="Знак Знак Знак Знак Знак Знак Знак Знак Знак Знак Знак Знак Знак Знак Знак Знак Знак Знак2 Знак"/>
    <w:basedOn w:val="aa"/>
    <w:semiHidden/>
    <w:rsid w:val="003038CD"/>
    <w:rPr>
      <w:rFonts w:ascii="Verdana" w:hAnsi="Verdana" w:cs="Verdana"/>
      <w:sz w:val="20"/>
      <w:szCs w:val="20"/>
      <w:lang w:val="en-US" w:eastAsia="en-US"/>
    </w:rPr>
  </w:style>
  <w:style w:type="paragraph" w:customStyle="1" w:styleId="118">
    <w:name w:val="Абзац списка11"/>
    <w:basedOn w:val="aa"/>
    <w:semiHidden/>
    <w:rsid w:val="003038CD"/>
    <w:pPr>
      <w:spacing w:after="200" w:line="276" w:lineRule="auto"/>
      <w:ind w:left="720"/>
    </w:pPr>
    <w:rPr>
      <w:rFonts w:ascii="Calibri" w:hAnsi="Calibri"/>
      <w:sz w:val="22"/>
      <w:szCs w:val="22"/>
    </w:rPr>
  </w:style>
  <w:style w:type="paragraph" w:customStyle="1" w:styleId="4b">
    <w:name w:val="Знак Знак Знак Знак Знак Знак Знак Знак Знак Знак Знак Знак Знак Знак Знак Знак4"/>
    <w:basedOn w:val="aa"/>
    <w:semiHidden/>
    <w:rsid w:val="003038CD"/>
    <w:rPr>
      <w:rFonts w:ascii="Verdana" w:hAnsi="Verdana" w:cs="Verdana"/>
      <w:sz w:val="20"/>
      <w:szCs w:val="20"/>
      <w:lang w:val="en-US" w:eastAsia="en-US"/>
    </w:rPr>
  </w:style>
  <w:style w:type="paragraph" w:customStyle="1" w:styleId="4c">
    <w:name w:val="Знак Знак Знак Знак Знак Знак Знак Знак Знак Знак4"/>
    <w:basedOn w:val="aa"/>
    <w:semiHidden/>
    <w:rsid w:val="003038CD"/>
    <w:rPr>
      <w:rFonts w:ascii="Verdana" w:hAnsi="Verdana" w:cs="Verdana"/>
      <w:sz w:val="20"/>
      <w:szCs w:val="20"/>
      <w:lang w:val="en-US" w:eastAsia="en-US"/>
    </w:rPr>
  </w:style>
  <w:style w:type="paragraph" w:customStyle="1" w:styleId="textn">
    <w:name w:val="textn"/>
    <w:basedOn w:val="aa"/>
    <w:semiHidden/>
    <w:rsid w:val="003038CD"/>
    <w:pPr>
      <w:spacing w:before="100" w:beforeAutospacing="1" w:after="100" w:afterAutospacing="1"/>
    </w:pPr>
    <w:rPr>
      <w:szCs w:val="24"/>
    </w:rPr>
  </w:style>
  <w:style w:type="paragraph" w:customStyle="1" w:styleId="afffffffffffffa">
    <w:name w:val="Знак Знак Знак Знак Знак Знак Знак Знак Знак Знак Знак Знак Знак"/>
    <w:basedOn w:val="aa"/>
    <w:semiHidden/>
    <w:rsid w:val="003038CD"/>
    <w:rPr>
      <w:rFonts w:ascii="Verdana" w:hAnsi="Verdana" w:cs="Verdana"/>
      <w:sz w:val="20"/>
      <w:szCs w:val="20"/>
      <w:lang w:val="en-US" w:eastAsia="en-US"/>
    </w:rPr>
  </w:style>
  <w:style w:type="paragraph" w:customStyle="1" w:styleId="afffffffffffffb">
    <w:name w:val="Знак Знак Знак Знак Знак Знак Знак Знак Знак Знак Знак Знак Знак Знак Знак Знак Знак Знак Знак Знак Знак Знак"/>
    <w:basedOn w:val="aa"/>
    <w:semiHidden/>
    <w:rsid w:val="003038CD"/>
    <w:rPr>
      <w:rFonts w:ascii="Verdana" w:hAnsi="Verdana" w:cs="Verdana"/>
      <w:sz w:val="20"/>
      <w:szCs w:val="20"/>
      <w:lang w:val="en-US" w:eastAsia="en-US"/>
    </w:rPr>
  </w:style>
  <w:style w:type="paragraph" w:customStyle="1" w:styleId="320">
    <w:name w:val="Основной текст с отступом 32"/>
    <w:basedOn w:val="aa"/>
    <w:semiHidden/>
    <w:rsid w:val="003038CD"/>
    <w:pPr>
      <w:suppressAutoHyphens/>
      <w:overflowPunct w:val="0"/>
      <w:autoSpaceDE w:val="0"/>
      <w:spacing w:line="360" w:lineRule="auto"/>
      <w:ind w:firstLine="567"/>
      <w:textAlignment w:val="baseline"/>
    </w:pPr>
    <w:rPr>
      <w:szCs w:val="20"/>
      <w:lang w:eastAsia="ar-SA"/>
    </w:rPr>
  </w:style>
  <w:style w:type="character" w:customStyle="1" w:styleId="affffffffffa">
    <w:name w:val="Текст концевой сноски Знак"/>
    <w:basedOn w:val="ab"/>
    <w:link w:val="affffffffff9"/>
    <w:rsid w:val="003038CD"/>
  </w:style>
  <w:style w:type="character" w:customStyle="1" w:styleId="200">
    <w:name w:val="Знак Знак20"/>
    <w:semiHidden/>
    <w:locked/>
    <w:rsid w:val="003038CD"/>
    <w:rPr>
      <w:rFonts w:ascii="Arial" w:hAnsi="Arial" w:cs="Arial"/>
      <w:b/>
      <w:bCs/>
      <w:kern w:val="32"/>
      <w:sz w:val="32"/>
      <w:szCs w:val="32"/>
    </w:rPr>
  </w:style>
  <w:style w:type="character" w:customStyle="1" w:styleId="170">
    <w:name w:val="Знак Знак17"/>
    <w:semiHidden/>
    <w:locked/>
    <w:rsid w:val="003038CD"/>
    <w:rPr>
      <w:rFonts w:cs="Times New Roman"/>
      <w:b/>
      <w:bCs/>
      <w:sz w:val="22"/>
      <w:szCs w:val="22"/>
    </w:rPr>
  </w:style>
  <w:style w:type="character" w:customStyle="1" w:styleId="133">
    <w:name w:val="Знак Знак13"/>
    <w:semiHidden/>
    <w:locked/>
    <w:rsid w:val="003038CD"/>
    <w:rPr>
      <w:rFonts w:cs="Times New Roman"/>
      <w:sz w:val="24"/>
      <w:szCs w:val="24"/>
    </w:rPr>
  </w:style>
  <w:style w:type="character" w:customStyle="1" w:styleId="Normal0">
    <w:name w:val="Normal Знак Знак"/>
    <w:semiHidden/>
    <w:locked/>
    <w:rsid w:val="003038CD"/>
    <w:rPr>
      <w:sz w:val="22"/>
      <w:szCs w:val="22"/>
      <w:lang w:val="ru-RU" w:eastAsia="ru-RU" w:bidi="ar-SA"/>
    </w:rPr>
  </w:style>
  <w:style w:type="paragraph" w:customStyle="1" w:styleId="ListParagraph1">
    <w:name w:val="List Paragraph1"/>
    <w:basedOn w:val="aa"/>
    <w:link w:val="ListParagraphChar"/>
    <w:semiHidden/>
    <w:rsid w:val="003038CD"/>
    <w:pPr>
      <w:spacing w:after="200" w:line="276" w:lineRule="auto"/>
      <w:ind w:left="720"/>
    </w:pPr>
    <w:rPr>
      <w:rFonts w:ascii="Calibri" w:hAnsi="Calibri" w:cs="Calibri"/>
      <w:sz w:val="22"/>
      <w:szCs w:val="22"/>
    </w:rPr>
  </w:style>
  <w:style w:type="character" w:customStyle="1" w:styleId="ListParagraphChar">
    <w:name w:val="List Paragraph Char"/>
    <w:link w:val="ListParagraph1"/>
    <w:semiHidden/>
    <w:locked/>
    <w:rsid w:val="003038CD"/>
    <w:rPr>
      <w:rFonts w:ascii="Calibri" w:hAnsi="Calibri" w:cs="Calibri"/>
      <w:sz w:val="22"/>
      <w:szCs w:val="22"/>
    </w:rPr>
  </w:style>
  <w:style w:type="paragraph" w:customStyle="1" w:styleId="NoSpacing1">
    <w:name w:val="No Spacing1"/>
    <w:semiHidden/>
    <w:rsid w:val="003038CD"/>
    <w:rPr>
      <w:rFonts w:ascii="Calibri" w:hAnsi="Calibri" w:cs="Calibri"/>
      <w:sz w:val="22"/>
      <w:szCs w:val="22"/>
    </w:rPr>
  </w:style>
  <w:style w:type="character" w:customStyle="1" w:styleId="epm">
    <w:name w:val="epm"/>
    <w:semiHidden/>
    <w:rsid w:val="003038CD"/>
    <w:rPr>
      <w:rFonts w:cs="Times New Roman"/>
    </w:rPr>
  </w:style>
  <w:style w:type="paragraph" w:customStyle="1" w:styleId="219">
    <w:name w:val="Знак Знак Знак2 Знак Знак Знак Знак Знак Знак Знак1"/>
    <w:basedOn w:val="aa"/>
    <w:semiHidden/>
    <w:rsid w:val="003038CD"/>
    <w:rPr>
      <w:rFonts w:ascii="Verdana" w:hAnsi="Verdana" w:cs="Verdana"/>
      <w:sz w:val="20"/>
      <w:szCs w:val="20"/>
      <w:lang w:val="en-US" w:eastAsia="en-US"/>
    </w:rPr>
  </w:style>
  <w:style w:type="paragraph" w:customStyle="1" w:styleId="119">
    <w:name w:val="Знак Знак Знак1 Знак Знак Знак Знак Знак Знак1 Знак Знак Знак Знак"/>
    <w:basedOn w:val="aa"/>
    <w:semiHidden/>
    <w:rsid w:val="003038CD"/>
    <w:pPr>
      <w:keepLines/>
      <w:spacing w:after="160" w:line="240" w:lineRule="exact"/>
    </w:pPr>
    <w:rPr>
      <w:rFonts w:ascii="Verdana" w:eastAsia="MS Mincho" w:hAnsi="Verdana" w:cs="Verdana"/>
      <w:sz w:val="20"/>
      <w:szCs w:val="20"/>
      <w:lang w:val="en-US" w:eastAsia="en-US"/>
    </w:rPr>
  </w:style>
  <w:style w:type="character" w:customStyle="1" w:styleId="630">
    <w:name w:val="Знак Знак63"/>
    <w:semiHidden/>
    <w:rsid w:val="003038CD"/>
    <w:rPr>
      <w:rFonts w:ascii="Times New Roman" w:hAnsi="Times New Roman" w:cs="Times New Roman"/>
      <w:sz w:val="24"/>
      <w:szCs w:val="24"/>
      <w:lang w:eastAsia="ru-RU"/>
    </w:rPr>
  </w:style>
  <w:style w:type="paragraph" w:customStyle="1" w:styleId="Aacao">
    <w:name w:val="Aacao"/>
    <w:basedOn w:val="aa"/>
    <w:semiHidden/>
    <w:rsid w:val="003038CD"/>
    <w:pPr>
      <w:overflowPunct w:val="0"/>
      <w:autoSpaceDE w:val="0"/>
      <w:autoSpaceDN w:val="0"/>
      <w:adjustRightInd w:val="0"/>
    </w:pPr>
    <w:rPr>
      <w:spacing w:val="6"/>
      <w:sz w:val="30"/>
      <w:szCs w:val="30"/>
    </w:rPr>
  </w:style>
  <w:style w:type="character" w:customStyle="1" w:styleId="afffffffff3">
    <w:name w:val="Без интервала Знак"/>
    <w:link w:val="afffffffff2"/>
    <w:locked/>
    <w:rsid w:val="003038CD"/>
    <w:rPr>
      <w:rFonts w:eastAsia="Calibri"/>
      <w:sz w:val="24"/>
      <w:szCs w:val="28"/>
      <w:lang w:eastAsia="en-US"/>
    </w:rPr>
  </w:style>
  <w:style w:type="character" w:customStyle="1" w:styleId="afffffffffffffc">
    <w:name w:val="Текст_Красный"/>
    <w:qFormat/>
    <w:rsid w:val="003038CD"/>
    <w:rPr>
      <w:rFonts w:cs="Times New Roman"/>
      <w:color w:val="FF0000"/>
    </w:rPr>
  </w:style>
  <w:style w:type="paragraph" w:customStyle="1" w:styleId="2fff7">
    <w:name w:val="Заголовок_подзаголовок_2"/>
    <w:next w:val="affffffffffff3"/>
    <w:link w:val="2fff8"/>
    <w:semiHidden/>
    <w:rsid w:val="003038CD"/>
    <w:pPr>
      <w:keepNext/>
      <w:spacing w:before="60" w:after="60"/>
      <w:ind w:left="567" w:right="567"/>
      <w:jc w:val="both"/>
    </w:pPr>
    <w:rPr>
      <w:b/>
      <w:bCs/>
      <w:sz w:val="24"/>
      <w:szCs w:val="24"/>
    </w:rPr>
  </w:style>
  <w:style w:type="character" w:customStyle="1" w:styleId="2fff8">
    <w:name w:val="Заголовок_подзаголовок_2 Знак"/>
    <w:link w:val="2fff7"/>
    <w:semiHidden/>
    <w:locked/>
    <w:rsid w:val="003038CD"/>
    <w:rPr>
      <w:b/>
      <w:bCs/>
      <w:sz w:val="24"/>
      <w:szCs w:val="24"/>
    </w:rPr>
  </w:style>
  <w:style w:type="character" w:customStyle="1" w:styleId="afffffffffffffd">
    <w:name w:val="Текст_Подчеркнутый"/>
    <w:qFormat/>
    <w:rsid w:val="003038CD"/>
    <w:rPr>
      <w:rFonts w:ascii="Times New Roman" w:hAnsi="Times New Roman" w:cs="Times New Roman"/>
      <w:u w:val="single"/>
    </w:rPr>
  </w:style>
  <w:style w:type="paragraph" w:customStyle="1" w:styleId="afffffffffffffe">
    <w:name w:val="Таблица_номер_таблицы"/>
    <w:link w:val="affffffffffffff"/>
    <w:semiHidden/>
    <w:qFormat/>
    <w:rsid w:val="003038CD"/>
    <w:pPr>
      <w:keepNext/>
      <w:jc w:val="right"/>
    </w:pPr>
    <w:rPr>
      <w:bCs/>
      <w:sz w:val="24"/>
      <w:szCs w:val="22"/>
    </w:rPr>
  </w:style>
  <w:style w:type="character" w:customStyle="1" w:styleId="affffffffffffff">
    <w:name w:val="Таблица_номер_таблицы Знак"/>
    <w:link w:val="afffffffffffffe"/>
    <w:semiHidden/>
    <w:locked/>
    <w:rsid w:val="003038CD"/>
    <w:rPr>
      <w:bCs/>
      <w:sz w:val="24"/>
      <w:szCs w:val="22"/>
    </w:rPr>
  </w:style>
  <w:style w:type="paragraph" w:customStyle="1" w:styleId="affffffffffffff0">
    <w:name w:val="Таблица_название_таблицы"/>
    <w:next w:val="affffffffffff3"/>
    <w:link w:val="affffffffffffff1"/>
    <w:qFormat/>
    <w:rsid w:val="003038CD"/>
    <w:pPr>
      <w:keepNext/>
      <w:spacing w:after="120"/>
      <w:jc w:val="center"/>
    </w:pPr>
    <w:rPr>
      <w:bCs/>
      <w:sz w:val="24"/>
      <w:szCs w:val="22"/>
    </w:rPr>
  </w:style>
  <w:style w:type="character" w:customStyle="1" w:styleId="affffffffffffff1">
    <w:name w:val="Таблица_название_таблицы Знак"/>
    <w:link w:val="affffffffffffff0"/>
    <w:locked/>
    <w:rsid w:val="003038CD"/>
    <w:rPr>
      <w:bCs/>
      <w:sz w:val="24"/>
      <w:szCs w:val="22"/>
    </w:rPr>
  </w:style>
  <w:style w:type="character" w:customStyle="1" w:styleId="affffffffffffff2">
    <w:name w:val="Текст_Желтый"/>
    <w:qFormat/>
    <w:rsid w:val="003038CD"/>
    <w:rPr>
      <w:rFonts w:cs="Times New Roman"/>
      <w:color w:val="auto"/>
      <w:shd w:val="clear" w:color="auto" w:fill="FFFF00"/>
    </w:rPr>
  </w:style>
  <w:style w:type="paragraph" w:customStyle="1" w:styleId="1fffff7">
    <w:name w:val="Список_нумерованный_1_уровень"/>
    <w:link w:val="1fffff8"/>
    <w:qFormat/>
    <w:rsid w:val="003038CD"/>
    <w:pPr>
      <w:spacing w:before="60" w:after="100"/>
      <w:ind w:left="426"/>
      <w:jc w:val="both"/>
    </w:pPr>
    <w:rPr>
      <w:sz w:val="24"/>
      <w:szCs w:val="24"/>
    </w:rPr>
  </w:style>
  <w:style w:type="character" w:customStyle="1" w:styleId="1fffff8">
    <w:name w:val="Список_нумерованный_1_уровень Знак"/>
    <w:link w:val="1fffff7"/>
    <w:locked/>
    <w:rsid w:val="003038CD"/>
    <w:rPr>
      <w:sz w:val="24"/>
      <w:szCs w:val="24"/>
    </w:rPr>
  </w:style>
  <w:style w:type="paragraph" w:customStyle="1" w:styleId="2fff9">
    <w:name w:val="Список_нумерованный_2_уровень"/>
    <w:basedOn w:val="1fffff7"/>
    <w:link w:val="2fffa"/>
    <w:qFormat/>
    <w:rsid w:val="003038CD"/>
    <w:pPr>
      <w:tabs>
        <w:tab w:val="num" w:pos="1980"/>
      </w:tabs>
      <w:ind w:left="794" w:hanging="397"/>
    </w:pPr>
  </w:style>
  <w:style w:type="character" w:customStyle="1" w:styleId="2fffa">
    <w:name w:val="Список_нумерованный_2_уровень Знак"/>
    <w:basedOn w:val="1fffff8"/>
    <w:link w:val="2fff9"/>
    <w:locked/>
    <w:rsid w:val="003038CD"/>
    <w:rPr>
      <w:sz w:val="24"/>
      <w:szCs w:val="24"/>
    </w:rPr>
  </w:style>
  <w:style w:type="paragraph" w:customStyle="1" w:styleId="3f6">
    <w:name w:val="Список_нумерованный_3_уровень"/>
    <w:basedOn w:val="1fffff7"/>
    <w:link w:val="3f7"/>
    <w:qFormat/>
    <w:rsid w:val="003038CD"/>
    <w:pPr>
      <w:tabs>
        <w:tab w:val="num" w:pos="2700"/>
      </w:tabs>
      <w:ind w:left="1191" w:hanging="397"/>
    </w:pPr>
  </w:style>
  <w:style w:type="character" w:customStyle="1" w:styleId="3f7">
    <w:name w:val="Список_нумерованный_3_уровень Знак"/>
    <w:basedOn w:val="1fffff8"/>
    <w:link w:val="3f6"/>
    <w:locked/>
    <w:rsid w:val="003038CD"/>
    <w:rPr>
      <w:sz w:val="24"/>
      <w:szCs w:val="24"/>
    </w:rPr>
  </w:style>
  <w:style w:type="paragraph" w:customStyle="1" w:styleId="3f8">
    <w:name w:val="Заголовок_подзаголовок_3"/>
    <w:next w:val="affffffffffff3"/>
    <w:link w:val="3f9"/>
    <w:qFormat/>
    <w:rsid w:val="003038CD"/>
    <w:pPr>
      <w:keepNext/>
      <w:spacing w:before="60" w:after="60"/>
      <w:ind w:left="567" w:right="567"/>
    </w:pPr>
    <w:rPr>
      <w:b/>
      <w:bCs/>
      <w:sz w:val="24"/>
      <w:szCs w:val="24"/>
      <w:u w:val="single"/>
    </w:rPr>
  </w:style>
  <w:style w:type="character" w:customStyle="1" w:styleId="3f9">
    <w:name w:val="Заголовок_подзаголовок_3 Знак"/>
    <w:link w:val="3f8"/>
    <w:locked/>
    <w:rsid w:val="003038CD"/>
    <w:rPr>
      <w:b/>
      <w:bCs/>
      <w:sz w:val="24"/>
      <w:szCs w:val="24"/>
      <w:u w:val="single"/>
    </w:rPr>
  </w:style>
  <w:style w:type="paragraph" w:customStyle="1" w:styleId="1fffff9">
    <w:name w:val="Заголовок_подзаголовок_1"/>
    <w:next w:val="affffffffffff3"/>
    <w:link w:val="1fffffa"/>
    <w:uiPriority w:val="99"/>
    <w:qFormat/>
    <w:rsid w:val="003038CD"/>
    <w:pPr>
      <w:keepNext/>
      <w:spacing w:before="60" w:after="60"/>
      <w:ind w:left="567" w:right="567"/>
      <w:jc w:val="both"/>
    </w:pPr>
    <w:rPr>
      <w:b/>
      <w:bCs/>
      <w:sz w:val="24"/>
      <w:szCs w:val="24"/>
      <w:u w:val="single"/>
    </w:rPr>
  </w:style>
  <w:style w:type="character" w:customStyle="1" w:styleId="1fffffa">
    <w:name w:val="Заголовок_подзаголовок_1 Знак"/>
    <w:link w:val="1fffff9"/>
    <w:uiPriority w:val="99"/>
    <w:locked/>
    <w:rsid w:val="003038CD"/>
    <w:rPr>
      <w:b/>
      <w:bCs/>
      <w:sz w:val="24"/>
      <w:szCs w:val="24"/>
      <w:u w:val="single"/>
    </w:rPr>
  </w:style>
  <w:style w:type="character" w:customStyle="1" w:styleId="affffffffffffff3">
    <w:name w:val="Текст_Жирный"/>
    <w:qFormat/>
    <w:rsid w:val="003038CD"/>
    <w:rPr>
      <w:rFonts w:ascii="Times New Roman" w:hAnsi="Times New Roman" w:cs="Times New Roman"/>
      <w:b/>
    </w:rPr>
  </w:style>
  <w:style w:type="paragraph" w:customStyle="1" w:styleId="11a">
    <w:name w:val="Табличный_боковик_11"/>
    <w:link w:val="11b"/>
    <w:qFormat/>
    <w:rsid w:val="003038CD"/>
    <w:rPr>
      <w:sz w:val="22"/>
      <w:szCs w:val="24"/>
    </w:rPr>
  </w:style>
  <w:style w:type="character" w:customStyle="1" w:styleId="11b">
    <w:name w:val="Табличный_боковик_11 Знак"/>
    <w:link w:val="11a"/>
    <w:locked/>
    <w:rsid w:val="003038CD"/>
    <w:rPr>
      <w:sz w:val="22"/>
      <w:szCs w:val="24"/>
    </w:rPr>
  </w:style>
  <w:style w:type="character" w:customStyle="1" w:styleId="affffffffffffff4">
    <w:name w:val="Текст_Обычный"/>
    <w:qFormat/>
    <w:rsid w:val="003038CD"/>
    <w:rPr>
      <w:rFonts w:cs="Times New Roman"/>
    </w:rPr>
  </w:style>
  <w:style w:type="paragraph" w:customStyle="1" w:styleId="11c">
    <w:name w:val="Табличный_маркированный_11"/>
    <w:link w:val="11d"/>
    <w:qFormat/>
    <w:rsid w:val="003038CD"/>
    <w:pPr>
      <w:ind w:left="397" w:hanging="397"/>
      <w:jc w:val="both"/>
    </w:pPr>
    <w:rPr>
      <w:sz w:val="22"/>
      <w:szCs w:val="22"/>
    </w:rPr>
  </w:style>
  <w:style w:type="character" w:customStyle="1" w:styleId="11d">
    <w:name w:val="Табличный_маркированный_11 Знак"/>
    <w:link w:val="11c"/>
    <w:locked/>
    <w:rsid w:val="003038CD"/>
    <w:rPr>
      <w:sz w:val="22"/>
      <w:szCs w:val="22"/>
    </w:rPr>
  </w:style>
  <w:style w:type="paragraph" w:customStyle="1" w:styleId="affffffffffffff5">
    <w:name w:val="Примечание"/>
    <w:next w:val="affffffffffff3"/>
    <w:link w:val="affffffffffffff6"/>
    <w:autoRedefine/>
    <w:qFormat/>
    <w:rsid w:val="003038CD"/>
    <w:pPr>
      <w:ind w:left="567" w:right="567" w:firstLine="113"/>
      <w:jc w:val="both"/>
    </w:pPr>
    <w:rPr>
      <w:sz w:val="24"/>
      <w:szCs w:val="24"/>
    </w:rPr>
  </w:style>
  <w:style w:type="character" w:customStyle="1" w:styleId="affffffffffffff6">
    <w:name w:val="Примечание Знак"/>
    <w:basedOn w:val="affffffffffff4"/>
    <w:link w:val="affffffffffffff5"/>
    <w:locked/>
    <w:rsid w:val="003038CD"/>
    <w:rPr>
      <w:sz w:val="24"/>
      <w:szCs w:val="24"/>
    </w:rPr>
  </w:style>
  <w:style w:type="character" w:customStyle="1" w:styleId="affffffffffffff7">
    <w:name w:val="Текст_Скрытый"/>
    <w:qFormat/>
    <w:rsid w:val="003038CD"/>
    <w:rPr>
      <w:rFonts w:cs="Times New Roman"/>
      <w:vanish/>
    </w:rPr>
  </w:style>
  <w:style w:type="paragraph" w:customStyle="1" w:styleId="3fa">
    <w:name w:val="Знак3"/>
    <w:basedOn w:val="aa"/>
    <w:semiHidden/>
    <w:rsid w:val="003038CD"/>
    <w:rPr>
      <w:rFonts w:ascii="Verdana" w:hAnsi="Verdana" w:cs="Verdana"/>
      <w:sz w:val="20"/>
      <w:szCs w:val="20"/>
      <w:lang w:val="en-US" w:eastAsia="en-US"/>
    </w:rPr>
  </w:style>
  <w:style w:type="paragraph" w:customStyle="1" w:styleId="01">
    <w:name w:val="Заголовок 01"/>
    <w:link w:val="010"/>
    <w:qFormat/>
    <w:rsid w:val="003038CD"/>
    <w:pPr>
      <w:pageBreakBefore/>
      <w:ind w:left="567"/>
    </w:pPr>
    <w:rPr>
      <w:b/>
      <w:bCs/>
      <w:caps/>
      <w:kern w:val="32"/>
      <w:sz w:val="28"/>
      <w:szCs w:val="28"/>
    </w:rPr>
  </w:style>
  <w:style w:type="character" w:customStyle="1" w:styleId="010">
    <w:name w:val="Заголовок 01 Знак"/>
    <w:link w:val="01"/>
    <w:locked/>
    <w:rsid w:val="003038CD"/>
    <w:rPr>
      <w:b/>
      <w:bCs/>
      <w:caps/>
      <w:kern w:val="32"/>
      <w:sz w:val="28"/>
      <w:szCs w:val="28"/>
    </w:rPr>
  </w:style>
  <w:style w:type="paragraph" w:customStyle="1" w:styleId="affffffffffffff8">
    <w:name w:val="Год утверждения"/>
    <w:basedOn w:val="aa"/>
    <w:semiHidden/>
    <w:locked/>
    <w:rsid w:val="003038CD"/>
    <w:pPr>
      <w:jc w:val="center"/>
    </w:pPr>
    <w:rPr>
      <w:b/>
    </w:rPr>
  </w:style>
  <w:style w:type="paragraph" w:customStyle="1" w:styleId="2fffb">
    <w:name w:val="Пункт 2"/>
    <w:basedOn w:val="21"/>
    <w:semiHidden/>
    <w:locked/>
    <w:rsid w:val="003038CD"/>
    <w:pPr>
      <w:keepNext w:val="0"/>
      <w:numPr>
        <w:numId w:val="0"/>
      </w:numPr>
      <w:tabs>
        <w:tab w:val="left" w:pos="1134"/>
      </w:tabs>
      <w:spacing w:before="120"/>
      <w:ind w:left="567"/>
      <w:jc w:val="both"/>
    </w:pPr>
    <w:rPr>
      <w:b w:val="0"/>
      <w:i/>
      <w:sz w:val="24"/>
      <w:szCs w:val="24"/>
    </w:rPr>
  </w:style>
  <w:style w:type="paragraph" w:customStyle="1" w:styleId="3fb">
    <w:name w:val="Пункт 3"/>
    <w:basedOn w:val="30"/>
    <w:semiHidden/>
    <w:locked/>
    <w:rsid w:val="003038CD"/>
    <w:pPr>
      <w:keepNext w:val="0"/>
      <w:numPr>
        <w:numId w:val="0"/>
      </w:numPr>
      <w:tabs>
        <w:tab w:val="left" w:pos="1276"/>
      </w:tabs>
      <w:spacing w:after="60"/>
      <w:ind w:left="567"/>
    </w:pPr>
    <w:rPr>
      <w:rFonts w:cs="Times New Roman"/>
      <w:b w:val="0"/>
      <w:iCs w:val="0"/>
      <w:szCs w:val="24"/>
      <w:lang w:val="x-none" w:eastAsia="x-none"/>
    </w:rPr>
  </w:style>
  <w:style w:type="paragraph" w:customStyle="1" w:styleId="4d">
    <w:name w:val="Пункт 4"/>
    <w:basedOn w:val="4"/>
    <w:semiHidden/>
    <w:locked/>
    <w:rsid w:val="003038CD"/>
    <w:pPr>
      <w:keepNext w:val="0"/>
      <w:numPr>
        <w:ilvl w:val="3"/>
      </w:numPr>
      <w:shd w:val="clear" w:color="auto" w:fill="auto"/>
      <w:tabs>
        <w:tab w:val="clear" w:pos="6480"/>
        <w:tab w:val="left" w:pos="1418"/>
      </w:tabs>
      <w:spacing w:before="120" w:after="60" w:line="240" w:lineRule="auto"/>
      <w:ind w:right="0" w:firstLine="567"/>
    </w:pPr>
    <w:rPr>
      <w:i w:val="0"/>
      <w:sz w:val="24"/>
      <w:szCs w:val="24"/>
      <w:u w:val="none"/>
      <w:lang w:val="x-none" w:eastAsia="x-none"/>
    </w:rPr>
  </w:style>
  <w:style w:type="paragraph" w:customStyle="1" w:styleId="5a">
    <w:name w:val="Пункт 5"/>
    <w:basedOn w:val="5"/>
    <w:link w:val="5b"/>
    <w:semiHidden/>
    <w:locked/>
    <w:rsid w:val="003038CD"/>
    <w:pPr>
      <w:numPr>
        <w:ilvl w:val="4"/>
      </w:numPr>
      <w:tabs>
        <w:tab w:val="left" w:pos="1701"/>
      </w:tabs>
      <w:spacing w:before="60"/>
      <w:ind w:firstLine="567"/>
    </w:pPr>
    <w:rPr>
      <w:b w:val="0"/>
      <w:i w:val="0"/>
      <w:sz w:val="24"/>
      <w:szCs w:val="24"/>
      <w:lang w:val="x-none" w:eastAsia="x-none"/>
    </w:rPr>
  </w:style>
  <w:style w:type="character" w:customStyle="1" w:styleId="5b">
    <w:name w:val="Пункт 5 Знак"/>
    <w:link w:val="5a"/>
    <w:semiHidden/>
    <w:locked/>
    <w:rsid w:val="003038CD"/>
    <w:rPr>
      <w:bCs/>
      <w:iCs/>
      <w:sz w:val="24"/>
      <w:szCs w:val="24"/>
      <w:lang w:val="x-none" w:eastAsia="x-none"/>
    </w:rPr>
  </w:style>
  <w:style w:type="paragraph" w:customStyle="1" w:styleId="affffffffffffff9">
    <w:name w:val="Оглавление"/>
    <w:link w:val="affffffffffffffa"/>
    <w:autoRedefine/>
    <w:locked/>
    <w:rsid w:val="003038CD"/>
    <w:pPr>
      <w:keepNext/>
      <w:keepLines/>
      <w:widowControl w:val="0"/>
      <w:spacing w:before="240" w:after="120"/>
      <w:ind w:left="510"/>
      <w:jc w:val="center"/>
    </w:pPr>
    <w:rPr>
      <w:b/>
      <w:caps/>
      <w:sz w:val="28"/>
    </w:rPr>
  </w:style>
  <w:style w:type="character" w:customStyle="1" w:styleId="affffffffffffffa">
    <w:name w:val="Оглавление Знак"/>
    <w:link w:val="affffffffffffff9"/>
    <w:locked/>
    <w:rsid w:val="003038CD"/>
    <w:rPr>
      <w:b/>
      <w:caps/>
      <w:sz w:val="28"/>
    </w:rPr>
  </w:style>
  <w:style w:type="paragraph" w:customStyle="1" w:styleId="affffffffffffffb">
    <w:name w:val="Верх. колонт. четн."/>
    <w:basedOn w:val="aa"/>
    <w:semiHidden/>
    <w:locked/>
    <w:rsid w:val="003038CD"/>
    <w:pPr>
      <w:widowControl w:val="0"/>
      <w:spacing w:line="240" w:lineRule="exact"/>
      <w:jc w:val="right"/>
    </w:pPr>
    <w:rPr>
      <w:rFonts w:ascii="Arial" w:hAnsi="Arial"/>
      <w:b/>
      <w:i/>
      <w:szCs w:val="20"/>
    </w:rPr>
  </w:style>
  <w:style w:type="paragraph" w:customStyle="1" w:styleId="affffffffffffffc">
    <w:name w:val="Верх. колонт. нечет."/>
    <w:basedOn w:val="aa"/>
    <w:semiHidden/>
    <w:locked/>
    <w:rsid w:val="003038CD"/>
    <w:pPr>
      <w:widowControl w:val="0"/>
      <w:spacing w:line="240" w:lineRule="exact"/>
    </w:pPr>
    <w:rPr>
      <w:rFonts w:ascii="Arial" w:hAnsi="Arial"/>
      <w:b/>
      <w:i/>
      <w:szCs w:val="20"/>
    </w:rPr>
  </w:style>
  <w:style w:type="paragraph" w:customStyle="1" w:styleId="1fffffb">
    <w:name w:val="Список 1)"/>
    <w:basedOn w:val="aa"/>
    <w:link w:val="1fffffc"/>
    <w:locked/>
    <w:rsid w:val="003038CD"/>
    <w:pPr>
      <w:spacing w:after="60"/>
      <w:ind w:left="927" w:hanging="360"/>
    </w:pPr>
    <w:rPr>
      <w:szCs w:val="24"/>
      <w:lang w:val="x-none" w:eastAsia="x-none"/>
    </w:rPr>
  </w:style>
  <w:style w:type="character" w:customStyle="1" w:styleId="1fffffc">
    <w:name w:val="Список 1) Знак"/>
    <w:link w:val="1fffffb"/>
    <w:locked/>
    <w:rsid w:val="003038CD"/>
    <w:rPr>
      <w:sz w:val="28"/>
      <w:szCs w:val="24"/>
      <w:lang w:val="x-none" w:eastAsia="x-none"/>
    </w:rPr>
  </w:style>
  <w:style w:type="paragraph" w:customStyle="1" w:styleId="affffffffffffffd">
    <w:name w:val="Примечания"/>
    <w:basedOn w:val="aa"/>
    <w:link w:val="1fffffd"/>
    <w:semiHidden/>
    <w:locked/>
    <w:rsid w:val="003038CD"/>
    <w:pPr>
      <w:spacing w:before="120"/>
      <w:ind w:firstLine="567"/>
    </w:pPr>
    <w:rPr>
      <w:spacing w:val="80"/>
      <w:szCs w:val="24"/>
      <w:lang w:val="x-none" w:eastAsia="x-none"/>
    </w:rPr>
  </w:style>
  <w:style w:type="character" w:customStyle="1" w:styleId="1fffffd">
    <w:name w:val="Примечания Знак1"/>
    <w:link w:val="affffffffffffffd"/>
    <w:semiHidden/>
    <w:locked/>
    <w:rsid w:val="003038CD"/>
    <w:rPr>
      <w:spacing w:val="80"/>
      <w:sz w:val="28"/>
      <w:szCs w:val="24"/>
      <w:lang w:val="x-none" w:eastAsia="x-none"/>
    </w:rPr>
  </w:style>
  <w:style w:type="paragraph" w:customStyle="1" w:styleId="affffffffffffffe">
    <w:name w:val="Верхняя шапка"/>
    <w:basedOn w:val="aa"/>
    <w:semiHidden/>
    <w:locked/>
    <w:rsid w:val="003038CD"/>
    <w:pPr>
      <w:jc w:val="center"/>
    </w:pPr>
    <w:rPr>
      <w:b/>
      <w:bCs/>
      <w:szCs w:val="20"/>
    </w:rPr>
  </w:style>
  <w:style w:type="paragraph" w:customStyle="1" w:styleId="afffffffffffffff">
    <w:name w:val="ЕСКД_название устройства"/>
    <w:basedOn w:val="aa"/>
    <w:semiHidden/>
    <w:locked/>
    <w:rsid w:val="003038CD"/>
    <w:pPr>
      <w:spacing w:line="360" w:lineRule="auto"/>
      <w:jc w:val="center"/>
    </w:pPr>
    <w:rPr>
      <w:b/>
      <w:bCs/>
      <w:sz w:val="36"/>
      <w:szCs w:val="36"/>
    </w:rPr>
  </w:style>
  <w:style w:type="paragraph" w:customStyle="1" w:styleId="afffffffffffffff0">
    <w:name w:val="Список а)"/>
    <w:basedOn w:val="affffa"/>
    <w:locked/>
    <w:rsid w:val="003038CD"/>
    <w:pPr>
      <w:spacing w:after="60" w:line="240" w:lineRule="auto"/>
      <w:ind w:left="567" w:firstLine="0"/>
    </w:pPr>
    <w:rPr>
      <w:rFonts w:ascii="Times New Roman" w:hAnsi="Times New Roman" w:cs="Times New Roman"/>
      <w:spacing w:val="0"/>
      <w:sz w:val="24"/>
      <w:szCs w:val="24"/>
      <w:lang w:val="x-none" w:eastAsia="ru-RU"/>
    </w:rPr>
  </w:style>
  <w:style w:type="paragraph" w:customStyle="1" w:styleId="afffffffffffffff1">
    <w:name w:val="Обычный влево"/>
    <w:basedOn w:val="1ffff8"/>
    <w:semiHidden/>
    <w:locked/>
    <w:rsid w:val="003038CD"/>
    <w:pPr>
      <w:spacing w:before="0" w:after="0"/>
      <w:ind w:firstLine="0"/>
      <w:jc w:val="left"/>
    </w:pPr>
    <w:rPr>
      <w:spacing w:val="0"/>
      <w:szCs w:val="20"/>
    </w:rPr>
  </w:style>
  <w:style w:type="paragraph" w:customStyle="1" w:styleId="afffffffffffffff2">
    <w:name w:val="Лист согласования"/>
    <w:basedOn w:val="aa"/>
    <w:semiHidden/>
    <w:locked/>
    <w:rsid w:val="003038CD"/>
    <w:pPr>
      <w:ind w:firstLine="851"/>
      <w:jc w:val="center"/>
    </w:pPr>
    <w:rPr>
      <w:b/>
      <w:bCs/>
      <w:szCs w:val="20"/>
    </w:rPr>
  </w:style>
  <w:style w:type="paragraph" w:customStyle="1" w:styleId="afffffffffffffff3">
    <w:name w:val="Абзац_выдел"/>
    <w:basedOn w:val="affffffffffff3"/>
    <w:next w:val="affffffffffff3"/>
    <w:qFormat/>
    <w:locked/>
    <w:rsid w:val="003038CD"/>
    <w:rPr>
      <w:b/>
    </w:rPr>
  </w:style>
  <w:style w:type="paragraph" w:customStyle="1" w:styleId="afffffffffffffff4">
    <w:name w:val="Абзац_Желтая_заливка"/>
    <w:basedOn w:val="affffffffffff3"/>
    <w:link w:val="afffffffffffffff5"/>
    <w:semiHidden/>
    <w:locked/>
    <w:rsid w:val="003038CD"/>
  </w:style>
  <w:style w:type="character" w:customStyle="1" w:styleId="afffffffffffffff5">
    <w:name w:val="Абзац_Желтая_заливка Знак"/>
    <w:basedOn w:val="affffffffffff4"/>
    <w:link w:val="afffffffffffffff4"/>
    <w:semiHidden/>
    <w:locked/>
    <w:rsid w:val="003038CD"/>
    <w:rPr>
      <w:sz w:val="24"/>
      <w:szCs w:val="24"/>
    </w:rPr>
  </w:style>
  <w:style w:type="paragraph" w:customStyle="1" w:styleId="11e">
    <w:name w:val="Табличный_нумерация_11"/>
    <w:link w:val="11f"/>
    <w:qFormat/>
    <w:rsid w:val="003038CD"/>
    <w:pPr>
      <w:ind w:left="397" w:hanging="397"/>
      <w:jc w:val="both"/>
    </w:pPr>
    <w:rPr>
      <w:sz w:val="22"/>
      <w:szCs w:val="22"/>
    </w:rPr>
  </w:style>
  <w:style w:type="character" w:customStyle="1" w:styleId="11f">
    <w:name w:val="Табличный_нумерация_11 Знак"/>
    <w:link w:val="11e"/>
    <w:locked/>
    <w:rsid w:val="003038CD"/>
    <w:rPr>
      <w:sz w:val="22"/>
      <w:szCs w:val="22"/>
    </w:rPr>
  </w:style>
  <w:style w:type="paragraph" w:customStyle="1" w:styleId="11f0">
    <w:name w:val="Табличный_боковик_правый_11"/>
    <w:link w:val="11f1"/>
    <w:qFormat/>
    <w:rsid w:val="003038CD"/>
    <w:pPr>
      <w:jc w:val="right"/>
    </w:pPr>
    <w:rPr>
      <w:sz w:val="22"/>
      <w:szCs w:val="24"/>
    </w:rPr>
  </w:style>
  <w:style w:type="character" w:customStyle="1" w:styleId="11f1">
    <w:name w:val="Табличный_боковик_правый_11 Знак"/>
    <w:link w:val="11f0"/>
    <w:locked/>
    <w:rsid w:val="003038CD"/>
    <w:rPr>
      <w:sz w:val="22"/>
      <w:szCs w:val="24"/>
    </w:rPr>
  </w:style>
  <w:style w:type="table" w:customStyle="1" w:styleId="afffffffffffffff6">
    <w:name w:val="без границ"/>
    <w:rsid w:val="003038CD"/>
    <w:tblPr>
      <w:tblInd w:w="0" w:type="dxa"/>
      <w:tblCellMar>
        <w:top w:w="0" w:type="dxa"/>
        <w:left w:w="108" w:type="dxa"/>
        <w:bottom w:w="0" w:type="dxa"/>
        <w:right w:w="108" w:type="dxa"/>
      </w:tblCellMar>
    </w:tblPr>
  </w:style>
  <w:style w:type="paragraph" w:customStyle="1" w:styleId="afffffffffffffff7">
    <w:name w:val="Титул_адрес_организации"/>
    <w:qFormat/>
    <w:locked/>
    <w:rsid w:val="003038CD"/>
    <w:pPr>
      <w:spacing w:before="60"/>
      <w:jc w:val="right"/>
    </w:pPr>
    <w:rPr>
      <w:sz w:val="18"/>
      <w:szCs w:val="18"/>
    </w:rPr>
  </w:style>
  <w:style w:type="paragraph" w:customStyle="1" w:styleId="afffffffffffffff8">
    <w:name w:val="Титул_название_организации"/>
    <w:qFormat/>
    <w:locked/>
    <w:rsid w:val="003038CD"/>
    <w:pPr>
      <w:spacing w:before="60"/>
      <w:jc w:val="right"/>
    </w:pPr>
    <w:rPr>
      <w:b/>
      <w:sz w:val="40"/>
      <w:szCs w:val="40"/>
    </w:rPr>
  </w:style>
  <w:style w:type="paragraph" w:customStyle="1" w:styleId="afffffffffffffff9">
    <w:name w:val="Титут_инвентарник_экземпляр"/>
    <w:qFormat/>
    <w:locked/>
    <w:rsid w:val="003038CD"/>
    <w:pPr>
      <w:spacing w:before="240" w:after="240"/>
      <w:contextualSpacing/>
      <w:jc w:val="right"/>
    </w:pPr>
    <w:rPr>
      <w:b/>
      <w:bCs/>
      <w:sz w:val="24"/>
      <w:szCs w:val="24"/>
    </w:rPr>
  </w:style>
  <w:style w:type="paragraph" w:customStyle="1" w:styleId="180">
    <w:name w:val="Титул_заголовок_18_центр"/>
    <w:uiPriority w:val="99"/>
    <w:qFormat/>
    <w:locked/>
    <w:rsid w:val="003038CD"/>
    <w:pPr>
      <w:contextualSpacing/>
      <w:jc w:val="center"/>
    </w:pPr>
    <w:rPr>
      <w:sz w:val="36"/>
      <w:szCs w:val="36"/>
    </w:rPr>
  </w:style>
  <w:style w:type="paragraph" w:customStyle="1" w:styleId="201">
    <w:name w:val="Титул_заголовок_20_центр"/>
    <w:qFormat/>
    <w:locked/>
    <w:rsid w:val="003038CD"/>
    <w:pPr>
      <w:jc w:val="center"/>
    </w:pPr>
    <w:rPr>
      <w:b/>
      <w:sz w:val="40"/>
      <w:szCs w:val="40"/>
    </w:rPr>
  </w:style>
  <w:style w:type="paragraph" w:customStyle="1" w:styleId="afffffffffffffffa">
    <w:name w:val="Титул_название_города_дата"/>
    <w:qFormat/>
    <w:locked/>
    <w:rsid w:val="003038CD"/>
    <w:pPr>
      <w:jc w:val="center"/>
    </w:pPr>
    <w:rPr>
      <w:b/>
      <w:sz w:val="24"/>
      <w:szCs w:val="24"/>
    </w:rPr>
  </w:style>
  <w:style w:type="character" w:customStyle="1" w:styleId="84">
    <w:name w:val="Знак Знак8"/>
    <w:semiHidden/>
    <w:rsid w:val="003038CD"/>
    <w:rPr>
      <w:rFonts w:cs="Times New Roman"/>
    </w:rPr>
  </w:style>
  <w:style w:type="character" w:customStyle="1" w:styleId="810">
    <w:name w:val="Знак Знак81"/>
    <w:semiHidden/>
    <w:rsid w:val="003038CD"/>
    <w:rPr>
      <w:rFonts w:cs="Times New Roman"/>
    </w:rPr>
  </w:style>
  <w:style w:type="paragraph" w:customStyle="1" w:styleId="3fc">
    <w:name w:val="Знак Знак Знак3"/>
    <w:basedOn w:val="aa"/>
    <w:semiHidden/>
    <w:rsid w:val="003038CD"/>
    <w:pPr>
      <w:widowControl w:val="0"/>
      <w:adjustRightInd w:val="0"/>
      <w:spacing w:after="160" w:line="240" w:lineRule="exact"/>
      <w:jc w:val="right"/>
    </w:pPr>
    <w:rPr>
      <w:rFonts w:eastAsia="Calibri"/>
      <w:sz w:val="20"/>
      <w:szCs w:val="20"/>
      <w:lang w:val="en-GB" w:eastAsia="en-US"/>
    </w:rPr>
  </w:style>
  <w:style w:type="paragraph" w:customStyle="1" w:styleId="1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a"/>
    <w:semiHidden/>
    <w:rsid w:val="003038CD"/>
    <w:rPr>
      <w:rFonts w:ascii="Verdana" w:hAnsi="Verdana" w:cs="Verdana"/>
      <w:sz w:val="20"/>
      <w:szCs w:val="20"/>
      <w:lang w:val="en-US" w:eastAsia="en-US"/>
    </w:rPr>
  </w:style>
  <w:style w:type="paragraph" w:customStyle="1" w:styleId="241">
    <w:name w:val="Знак Знак Знак2 Знак Знак Знак Знак Знак Знак Знак Знак Знак Знак4"/>
    <w:basedOn w:val="aa"/>
    <w:semiHidden/>
    <w:rsid w:val="003038CD"/>
    <w:rPr>
      <w:rFonts w:ascii="Verdana" w:hAnsi="Verdana" w:cs="Verdana"/>
      <w:sz w:val="20"/>
      <w:szCs w:val="20"/>
      <w:lang w:val="en-US" w:eastAsia="en-US"/>
    </w:rPr>
  </w:style>
  <w:style w:type="paragraph" w:customStyle="1" w:styleId="315">
    <w:name w:val="Основной текст 31"/>
    <w:basedOn w:val="aa"/>
    <w:semiHidden/>
    <w:rsid w:val="003038CD"/>
    <w:pPr>
      <w:keepNext/>
      <w:keepLines/>
      <w:widowControl w:val="0"/>
      <w:adjustRightInd w:val="0"/>
      <w:spacing w:line="360" w:lineRule="atLeast"/>
    </w:pPr>
    <w:rPr>
      <w:szCs w:val="20"/>
    </w:rPr>
  </w:style>
  <w:style w:type="character" w:customStyle="1" w:styleId="spelle">
    <w:name w:val="spelle"/>
    <w:basedOn w:val="ab"/>
    <w:semiHidden/>
    <w:rsid w:val="003038CD"/>
  </w:style>
  <w:style w:type="paragraph" w:customStyle="1" w:styleId="1ffffff">
    <w:name w:val="Знак Знак Знак Знак Знак Знак Знак Знак Знак Знак Знак Знак Знак1"/>
    <w:basedOn w:val="aa"/>
    <w:semiHidden/>
    <w:rsid w:val="003038CD"/>
    <w:rPr>
      <w:rFonts w:ascii="Verdana" w:hAnsi="Verdana" w:cs="Verdana"/>
      <w:sz w:val="20"/>
      <w:szCs w:val="20"/>
      <w:lang w:val="en-US" w:eastAsia="en-US"/>
    </w:rPr>
  </w:style>
  <w:style w:type="table" w:customStyle="1" w:styleId="1ffffff0">
    <w:name w:val="Сетка таблицы1"/>
    <w:basedOn w:val="ac"/>
    <w:next w:val="affb"/>
    <w:rsid w:val="00303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e">
    <w:name w:val="Знак Знак Знак Знак4"/>
    <w:basedOn w:val="aa"/>
    <w:semiHidden/>
    <w:locked/>
    <w:rsid w:val="003038CD"/>
    <w:rPr>
      <w:rFonts w:ascii="Verdana" w:hAnsi="Verdana" w:cs="Verdana"/>
      <w:sz w:val="20"/>
      <w:szCs w:val="20"/>
      <w:lang w:val="en-US" w:eastAsia="en-US"/>
    </w:rPr>
  </w:style>
  <w:style w:type="paragraph" w:customStyle="1" w:styleId="11f2">
    <w:name w:val="Обычный11"/>
    <w:semiHidden/>
    <w:rsid w:val="003038CD"/>
    <w:pPr>
      <w:spacing w:before="100" w:after="100"/>
    </w:pPr>
    <w:rPr>
      <w:snapToGrid w:val="0"/>
      <w:sz w:val="24"/>
    </w:rPr>
  </w:style>
  <w:style w:type="paragraph" w:customStyle="1" w:styleId="134">
    <w:name w:val="Знак Знак Знак1 Знак3"/>
    <w:basedOn w:val="aa"/>
    <w:semiHidden/>
    <w:locked/>
    <w:rsid w:val="003038CD"/>
    <w:rPr>
      <w:rFonts w:ascii="Verdana" w:hAnsi="Verdana" w:cs="Verdana"/>
      <w:sz w:val="20"/>
      <w:szCs w:val="20"/>
      <w:lang w:val="en-US" w:eastAsia="en-US"/>
    </w:rPr>
  </w:style>
  <w:style w:type="paragraph" w:customStyle="1" w:styleId="3fd">
    <w:name w:val="Знак Знак Знак Знак Знак Знак Знак Знак Знак Знак Знак Знак Знак Знак Знак Знак3"/>
    <w:basedOn w:val="aa"/>
    <w:semiHidden/>
    <w:locked/>
    <w:rsid w:val="003038CD"/>
    <w:rPr>
      <w:rFonts w:ascii="Verdana" w:hAnsi="Verdana" w:cs="Verdana"/>
      <w:sz w:val="20"/>
      <w:szCs w:val="20"/>
      <w:lang w:val="en-US" w:eastAsia="en-US"/>
    </w:rPr>
  </w:style>
  <w:style w:type="paragraph" w:customStyle="1" w:styleId="3fe">
    <w:name w:val="Знак Знак Знак Знак Знак Знак Знак Знак Знак Знак3"/>
    <w:basedOn w:val="aa"/>
    <w:semiHidden/>
    <w:locked/>
    <w:rsid w:val="003038CD"/>
    <w:rPr>
      <w:rFonts w:ascii="Verdana" w:hAnsi="Verdana" w:cs="Verdana"/>
      <w:sz w:val="20"/>
      <w:szCs w:val="20"/>
      <w:lang w:val="en-US" w:eastAsia="en-US"/>
    </w:rPr>
  </w:style>
  <w:style w:type="paragraph" w:customStyle="1" w:styleId="3ff">
    <w:name w:val="Знак Знак Знак Знак3"/>
    <w:basedOn w:val="aa"/>
    <w:semiHidden/>
    <w:rsid w:val="003038CD"/>
    <w:rPr>
      <w:rFonts w:ascii="Verdana" w:hAnsi="Verdana" w:cs="Verdana"/>
      <w:sz w:val="20"/>
      <w:szCs w:val="20"/>
      <w:lang w:val="en-US" w:eastAsia="en-US"/>
    </w:rPr>
  </w:style>
  <w:style w:type="paragraph" w:customStyle="1" w:styleId="230">
    <w:name w:val="Знак Знак Знак2 Знак Знак Знак Знак Знак Знак Знак Знак Знак Знак3"/>
    <w:basedOn w:val="aa"/>
    <w:semiHidden/>
    <w:rsid w:val="003038CD"/>
    <w:rPr>
      <w:rFonts w:ascii="Verdana" w:hAnsi="Verdana" w:cs="Verdana"/>
      <w:sz w:val="20"/>
      <w:szCs w:val="20"/>
      <w:lang w:val="en-US" w:eastAsia="en-US"/>
    </w:rPr>
  </w:style>
  <w:style w:type="character" w:customStyle="1" w:styleId="afffffffffffffffb">
    <w:name w:val="Текст_желтый"/>
    <w:qFormat/>
    <w:rsid w:val="003038CD"/>
    <w:rPr>
      <w:rFonts w:ascii="Times New Roman" w:hAnsi="Times New Roman"/>
      <w:b/>
      <w:color w:val="auto"/>
      <w:sz w:val="24"/>
      <w:szCs w:val="24"/>
      <w:bdr w:val="none" w:sz="0" w:space="0" w:color="auto"/>
      <w:shd w:val="clear" w:color="auto" w:fill="FFFF00"/>
    </w:rPr>
  </w:style>
  <w:style w:type="paragraph" w:customStyle="1" w:styleId="2fffc">
    <w:name w:val="Знак Знак Знак Знак Знак Знак Знак Знак Знак Знак2"/>
    <w:basedOn w:val="aa"/>
    <w:semiHidden/>
    <w:rsid w:val="003038CD"/>
    <w:rPr>
      <w:rFonts w:ascii="Verdana" w:hAnsi="Verdana" w:cs="Verdana"/>
      <w:sz w:val="20"/>
      <w:szCs w:val="20"/>
      <w:lang w:val="en-US" w:eastAsia="en-US"/>
    </w:rPr>
  </w:style>
  <w:style w:type="paragraph" w:customStyle="1" w:styleId="321">
    <w:name w:val="Знак3 Знак Знак Знак2"/>
    <w:basedOn w:val="aa"/>
    <w:semiHidden/>
    <w:rsid w:val="003038CD"/>
    <w:pPr>
      <w:spacing w:after="160" w:line="240" w:lineRule="exact"/>
    </w:pPr>
    <w:rPr>
      <w:rFonts w:ascii="Verdana" w:hAnsi="Verdana"/>
      <w:sz w:val="20"/>
      <w:szCs w:val="20"/>
      <w:lang w:val="en-US" w:eastAsia="en-US"/>
    </w:rPr>
  </w:style>
  <w:style w:type="paragraph" w:customStyle="1" w:styleId="128">
    <w:name w:val="Знак Знак Знак1 Знак2"/>
    <w:basedOn w:val="aa"/>
    <w:semiHidden/>
    <w:rsid w:val="003038CD"/>
    <w:rPr>
      <w:rFonts w:ascii="Verdana" w:hAnsi="Verdana" w:cs="Verdana"/>
      <w:sz w:val="20"/>
      <w:szCs w:val="20"/>
      <w:lang w:val="en-US" w:eastAsia="en-US"/>
    </w:rPr>
  </w:style>
  <w:style w:type="paragraph" w:customStyle="1" w:styleId="224">
    <w:name w:val="Знак Знак Знак2 Знак Знак Знак Знак Знак Знак Знак Знак Знак Знак2"/>
    <w:basedOn w:val="aa"/>
    <w:semiHidden/>
    <w:rsid w:val="003038CD"/>
    <w:rPr>
      <w:rFonts w:ascii="Verdana" w:hAnsi="Verdana" w:cs="Verdana"/>
      <w:sz w:val="20"/>
      <w:szCs w:val="20"/>
      <w:lang w:val="en-US" w:eastAsia="en-US"/>
    </w:rPr>
  </w:style>
  <w:style w:type="paragraph" w:customStyle="1" w:styleId="620">
    <w:name w:val="Знак Знак62"/>
    <w:basedOn w:val="aa"/>
    <w:semiHidden/>
    <w:rsid w:val="003038CD"/>
    <w:rPr>
      <w:rFonts w:ascii="Verdana" w:hAnsi="Verdana" w:cs="Verdana"/>
      <w:sz w:val="20"/>
      <w:szCs w:val="20"/>
      <w:lang w:val="en-US" w:eastAsia="en-US"/>
    </w:rPr>
  </w:style>
  <w:style w:type="paragraph" w:customStyle="1" w:styleId="2fffd">
    <w:name w:val="Знак Знак Знак Знак Знак Знак Знак Знак Знак Знак Знак Знак Знак Знак Знак Знак2"/>
    <w:basedOn w:val="aa"/>
    <w:semiHidden/>
    <w:rsid w:val="003038CD"/>
    <w:rPr>
      <w:rFonts w:ascii="Verdana" w:hAnsi="Verdana" w:cs="Verdana"/>
      <w:sz w:val="20"/>
      <w:szCs w:val="20"/>
      <w:lang w:val="en-US" w:eastAsia="en-US"/>
    </w:rPr>
  </w:style>
  <w:style w:type="paragraph" w:customStyle="1" w:styleId="3ff0">
    <w:name w:val="Обычный3"/>
    <w:semiHidden/>
    <w:rsid w:val="003038CD"/>
    <w:pPr>
      <w:spacing w:before="100" w:after="100"/>
    </w:pPr>
    <w:rPr>
      <w:snapToGrid w:val="0"/>
      <w:sz w:val="24"/>
    </w:rPr>
  </w:style>
  <w:style w:type="paragraph" w:customStyle="1" w:styleId="1ffffff1">
    <w:name w:val="Знак Знак Знак Знак Знак Знак Знак Знак Знак Знак1"/>
    <w:basedOn w:val="aa"/>
    <w:semiHidden/>
    <w:rsid w:val="003038CD"/>
    <w:rPr>
      <w:rFonts w:ascii="Verdana" w:hAnsi="Verdana" w:cs="Verdana"/>
      <w:sz w:val="20"/>
      <w:szCs w:val="20"/>
      <w:lang w:val="en-US" w:eastAsia="en-US"/>
    </w:rPr>
  </w:style>
  <w:style w:type="paragraph" w:customStyle="1" w:styleId="11f3">
    <w:name w:val="Знак Знак Знак1 Знак1"/>
    <w:basedOn w:val="aa"/>
    <w:semiHidden/>
    <w:rsid w:val="003038CD"/>
    <w:rPr>
      <w:rFonts w:ascii="Verdana" w:hAnsi="Verdana" w:cs="Verdana"/>
      <w:sz w:val="20"/>
      <w:szCs w:val="20"/>
      <w:lang w:val="en-US" w:eastAsia="en-US"/>
    </w:rPr>
  </w:style>
  <w:style w:type="paragraph" w:customStyle="1" w:styleId="21a">
    <w:name w:val="Знак Знак Знак2 Знак Знак Знак Знак Знак Знак Знак Знак Знак Знак1"/>
    <w:basedOn w:val="aa"/>
    <w:semiHidden/>
    <w:rsid w:val="003038CD"/>
    <w:rPr>
      <w:rFonts w:ascii="Verdana" w:hAnsi="Verdana" w:cs="Verdana"/>
      <w:sz w:val="20"/>
      <w:szCs w:val="20"/>
      <w:lang w:val="en-US" w:eastAsia="en-US"/>
    </w:rPr>
  </w:style>
  <w:style w:type="paragraph" w:customStyle="1" w:styleId="610">
    <w:name w:val="Знак Знак61"/>
    <w:basedOn w:val="aa"/>
    <w:semiHidden/>
    <w:rsid w:val="003038CD"/>
    <w:rPr>
      <w:rFonts w:ascii="Verdana" w:hAnsi="Verdana" w:cs="Verdana"/>
      <w:sz w:val="20"/>
      <w:szCs w:val="20"/>
      <w:lang w:val="en-US" w:eastAsia="en-US"/>
    </w:rPr>
  </w:style>
  <w:style w:type="paragraph" w:customStyle="1" w:styleId="1ffffff2">
    <w:name w:val="Знак Знак Знак Знак Знак Знак Знак Знак Знак Знак Знак Знак Знак Знак Знак Знак1"/>
    <w:basedOn w:val="aa"/>
    <w:semiHidden/>
    <w:rsid w:val="003038CD"/>
    <w:rPr>
      <w:rFonts w:ascii="Verdana" w:hAnsi="Verdana" w:cs="Verdana"/>
      <w:sz w:val="20"/>
      <w:szCs w:val="20"/>
      <w:lang w:val="en-US" w:eastAsia="en-US"/>
    </w:rPr>
  </w:style>
  <w:style w:type="character" w:customStyle="1" w:styleId="21b">
    <w:name w:val="Знак Знак21"/>
    <w:semiHidden/>
    <w:rsid w:val="003038CD"/>
    <w:rPr>
      <w:sz w:val="16"/>
      <w:szCs w:val="16"/>
      <w:lang w:val="ru-RU" w:eastAsia="ru-RU" w:bidi="ar-SA"/>
    </w:rPr>
  </w:style>
  <w:style w:type="paragraph" w:customStyle="1" w:styleId="afffffffffffffffc">
    <w:name w:val="Таблица_Название объект"/>
    <w:basedOn w:val="aff9"/>
    <w:autoRedefine/>
    <w:rsid w:val="003038CD"/>
    <w:pPr>
      <w:tabs>
        <w:tab w:val="clear" w:pos="6480"/>
      </w:tabs>
      <w:spacing w:before="0"/>
      <w:jc w:val="right"/>
    </w:pPr>
    <w:rPr>
      <w:rFonts w:cs="Times New Roman"/>
      <w:b w:val="0"/>
      <w:bCs/>
      <w:sz w:val="24"/>
      <w:szCs w:val="20"/>
    </w:rPr>
  </w:style>
  <w:style w:type="paragraph" w:customStyle="1" w:styleId="afffffffffffffffd">
    <w:name w:val="Стиль По центру"/>
    <w:basedOn w:val="aa"/>
    <w:rsid w:val="003038CD"/>
    <w:pPr>
      <w:jc w:val="center"/>
    </w:pPr>
    <w:rPr>
      <w:szCs w:val="24"/>
    </w:rPr>
  </w:style>
  <w:style w:type="paragraph" w:customStyle="1" w:styleId="afffffffffffffffe">
    <w:name w:val="Название_таблица"/>
    <w:next w:val="affffffffffff3"/>
    <w:link w:val="affffffffffffffff"/>
    <w:rsid w:val="003038CD"/>
    <w:pPr>
      <w:keepNext/>
      <w:spacing w:after="120"/>
      <w:jc w:val="right"/>
    </w:pPr>
    <w:rPr>
      <w:rFonts w:eastAsia="Calibri"/>
      <w:bCs/>
      <w:sz w:val="28"/>
      <w:szCs w:val="22"/>
    </w:rPr>
  </w:style>
  <w:style w:type="character" w:customStyle="1" w:styleId="affffffffffffffff">
    <w:name w:val="Название_таблица Знак"/>
    <w:link w:val="afffffffffffffffe"/>
    <w:locked/>
    <w:rsid w:val="003038CD"/>
    <w:rPr>
      <w:rFonts w:eastAsia="Calibri"/>
      <w:bCs/>
      <w:sz w:val="28"/>
      <w:szCs w:val="22"/>
    </w:rPr>
  </w:style>
  <w:style w:type="character" w:customStyle="1" w:styleId="275pt0">
    <w:name w:val="Основной текст (2) + 7.5 pt"/>
    <w:semiHidden/>
    <w:rsid w:val="003038C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10pt">
    <w:name w:val="Основной текст (2) + 10 pt"/>
    <w:semiHidden/>
    <w:rsid w:val="003038C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Exact">
    <w:name w:val="Основной текст (2) Exact"/>
    <w:semiHidden/>
    <w:rsid w:val="003038CD"/>
    <w:rPr>
      <w:rFonts w:ascii="Times New Roman" w:eastAsia="Times New Roman" w:hAnsi="Times New Roman" w:cs="Times New Roman"/>
      <w:b w:val="0"/>
      <w:bCs w:val="0"/>
      <w:i w:val="0"/>
      <w:iCs w:val="0"/>
      <w:smallCaps w:val="0"/>
      <w:strike w:val="0"/>
      <w:sz w:val="22"/>
      <w:szCs w:val="22"/>
      <w:u w:val="none"/>
    </w:rPr>
  </w:style>
  <w:style w:type="character" w:customStyle="1" w:styleId="290">
    <w:name w:val="Основной текст (29)_"/>
    <w:link w:val="291"/>
    <w:semiHidden/>
    <w:rsid w:val="003038CD"/>
    <w:rPr>
      <w:rFonts w:ascii="Franklin Gothic Heavy" w:eastAsia="Franklin Gothic Heavy" w:hAnsi="Franklin Gothic Heavy"/>
      <w:sz w:val="11"/>
      <w:szCs w:val="11"/>
      <w:shd w:val="clear" w:color="auto" w:fill="FFFFFF"/>
    </w:rPr>
  </w:style>
  <w:style w:type="paragraph" w:customStyle="1" w:styleId="291">
    <w:name w:val="Основной текст (29)"/>
    <w:basedOn w:val="aa"/>
    <w:link w:val="290"/>
    <w:semiHidden/>
    <w:rsid w:val="003038CD"/>
    <w:pPr>
      <w:widowControl w:val="0"/>
      <w:shd w:val="clear" w:color="auto" w:fill="FFFFFF"/>
      <w:spacing w:after="440" w:line="124" w:lineRule="exact"/>
    </w:pPr>
    <w:rPr>
      <w:rFonts w:ascii="Franklin Gothic Heavy" w:eastAsia="Franklin Gothic Heavy" w:hAnsi="Franklin Gothic Heavy"/>
      <w:sz w:val="11"/>
      <w:szCs w:val="11"/>
    </w:rPr>
  </w:style>
  <w:style w:type="paragraph" w:customStyle="1" w:styleId="1ffffff3">
    <w:name w:val="Знак Знак1 Знак Знак"/>
    <w:basedOn w:val="aa"/>
    <w:semiHidden/>
    <w:rsid w:val="003038CD"/>
    <w:pPr>
      <w:keepLines/>
      <w:spacing w:after="160" w:line="240" w:lineRule="exact"/>
    </w:pPr>
    <w:rPr>
      <w:rFonts w:ascii="Verdana" w:eastAsia="MS Mincho" w:hAnsi="Verdana" w:cs="Franklin Gothic Book"/>
      <w:sz w:val="20"/>
      <w:szCs w:val="20"/>
      <w:lang w:val="en-US" w:eastAsia="en-US"/>
    </w:rPr>
  </w:style>
  <w:style w:type="character" w:customStyle="1" w:styleId="2110">
    <w:name w:val="Основной текст (2) + 11"/>
    <w:aliases w:val="5 pt,Основной текст (2) + 9,Основной текст (2) + 10"/>
    <w:semiHidden/>
    <w:rsid w:val="003038CD"/>
    <w:rPr>
      <w:rFonts w:ascii="Times New Roman" w:hAnsi="Times New Roman"/>
      <w:sz w:val="23"/>
      <w:u w:val="none"/>
    </w:rPr>
  </w:style>
  <w:style w:type="paragraph" w:customStyle="1" w:styleId="affffffffffffffff0">
    <w:name w:val="Заголовок таблиц"/>
    <w:basedOn w:val="aa"/>
    <w:autoRedefine/>
    <w:rsid w:val="003038CD"/>
    <w:pPr>
      <w:jc w:val="center"/>
    </w:pPr>
    <w:rPr>
      <w:bCs/>
    </w:rPr>
  </w:style>
  <w:style w:type="character" w:customStyle="1" w:styleId="2MSReferenceSansSerif8pt">
    <w:name w:val="Основной текст (2) + MS Reference Sans Serif;8 pt"/>
    <w:semiHidden/>
    <w:rsid w:val="003038CD"/>
    <w:rPr>
      <w:rFonts w:ascii="MS Reference Sans Serif" w:eastAsia="MS Reference Sans Serif" w:hAnsi="MS Reference Sans Serif" w:cs="MS Reference Sans Serif"/>
      <w:b w:val="0"/>
      <w:bCs w:val="0"/>
      <w:i w:val="0"/>
      <w:iCs w:val="0"/>
      <w:smallCaps w:val="0"/>
      <w:strike w:val="0"/>
      <w:color w:val="000000"/>
      <w:spacing w:val="0"/>
      <w:w w:val="100"/>
      <w:position w:val="0"/>
      <w:sz w:val="16"/>
      <w:szCs w:val="16"/>
      <w:u w:val="none"/>
      <w:lang w:val="ru-RU" w:eastAsia="ru-RU" w:bidi="ru-RU"/>
    </w:rPr>
  </w:style>
  <w:style w:type="character" w:customStyle="1" w:styleId="2MSReferenceSansSerif9pt">
    <w:name w:val="Основной текст (2) + MS Reference Sans Serif;9 pt;Полужирный"/>
    <w:semiHidden/>
    <w:rsid w:val="003038CD"/>
    <w:rPr>
      <w:rFonts w:ascii="MS Reference Sans Serif" w:eastAsia="MS Reference Sans Serif" w:hAnsi="MS Reference Sans Serif" w:cs="MS Reference Sans Serif"/>
      <w:b/>
      <w:bCs/>
      <w:i w:val="0"/>
      <w:iCs w:val="0"/>
      <w:smallCaps w:val="0"/>
      <w:strike w:val="0"/>
      <w:color w:val="000000"/>
      <w:spacing w:val="0"/>
      <w:w w:val="100"/>
      <w:position w:val="0"/>
      <w:sz w:val="18"/>
      <w:szCs w:val="18"/>
      <w:u w:val="none"/>
      <w:lang w:val="ru-RU" w:eastAsia="ru-RU" w:bidi="ru-RU"/>
    </w:rPr>
  </w:style>
  <w:style w:type="character" w:customStyle="1" w:styleId="2Constantia75pt">
    <w:name w:val="Основной текст (2) + Constantia;7.5 pt"/>
    <w:semiHidden/>
    <w:rsid w:val="003038CD"/>
    <w:rPr>
      <w:rFonts w:ascii="Constantia" w:eastAsia="Constantia" w:hAnsi="Constantia" w:cs="Constantia"/>
      <w:b w:val="0"/>
      <w:bCs w:val="0"/>
      <w:i w:val="0"/>
      <w:iCs w:val="0"/>
      <w:smallCaps w:val="0"/>
      <w:strike w:val="0"/>
      <w:color w:val="000000"/>
      <w:spacing w:val="0"/>
      <w:w w:val="100"/>
      <w:position w:val="0"/>
      <w:sz w:val="15"/>
      <w:szCs w:val="15"/>
      <w:u w:val="none"/>
      <w:lang w:val="ru-RU" w:eastAsia="ru-RU" w:bidi="ru-RU"/>
    </w:rPr>
  </w:style>
  <w:style w:type="character" w:customStyle="1" w:styleId="2fffe">
    <w:name w:val="Основной текст (2) + Полужирный"/>
    <w:rsid w:val="003038C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95pt">
    <w:name w:val="Основной текст (2) + 9.5 pt;Полужирный"/>
    <w:semiHidden/>
    <w:rsid w:val="003038CD"/>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9pt">
    <w:name w:val="Основной текст (2) + 9 pt"/>
    <w:semiHidden/>
    <w:rsid w:val="003038CD"/>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TrebuchetMS4pt150">
    <w:name w:val="Основной текст (2) + Trebuchet MS;4 pt;Масштаб 150%"/>
    <w:semiHidden/>
    <w:rsid w:val="003038CD"/>
    <w:rPr>
      <w:rFonts w:ascii="Trebuchet MS" w:eastAsia="Trebuchet MS" w:hAnsi="Trebuchet MS" w:cs="Trebuchet MS"/>
      <w:b w:val="0"/>
      <w:bCs w:val="0"/>
      <w:i w:val="0"/>
      <w:iCs w:val="0"/>
      <w:smallCaps w:val="0"/>
      <w:strike w:val="0"/>
      <w:color w:val="000000"/>
      <w:spacing w:val="0"/>
      <w:w w:val="150"/>
      <w:position w:val="0"/>
      <w:sz w:val="8"/>
      <w:szCs w:val="8"/>
      <w:u w:val="none"/>
      <w:lang w:val="ru-RU" w:eastAsia="ru-RU" w:bidi="ru-RU"/>
    </w:rPr>
  </w:style>
  <w:style w:type="character" w:customStyle="1" w:styleId="2TrebuchetMS4pt1500">
    <w:name w:val="Основной текст (2) + Trebuchet MS;4 pt;Малые прописные;Масштаб 150%"/>
    <w:semiHidden/>
    <w:rsid w:val="003038CD"/>
    <w:rPr>
      <w:rFonts w:ascii="Trebuchet MS" w:eastAsia="Trebuchet MS" w:hAnsi="Trebuchet MS" w:cs="Trebuchet MS"/>
      <w:b w:val="0"/>
      <w:bCs w:val="0"/>
      <w:i w:val="0"/>
      <w:iCs w:val="0"/>
      <w:smallCaps/>
      <w:strike w:val="0"/>
      <w:color w:val="000000"/>
      <w:spacing w:val="0"/>
      <w:w w:val="150"/>
      <w:position w:val="0"/>
      <w:sz w:val="8"/>
      <w:szCs w:val="8"/>
      <w:u w:val="none"/>
      <w:lang w:val="en-US" w:eastAsia="en-US" w:bidi="en-US"/>
    </w:rPr>
  </w:style>
  <w:style w:type="character" w:customStyle="1" w:styleId="affffffffffffffff1">
    <w:name w:val="Подпись к таблице_"/>
    <w:link w:val="affffffffffffffff2"/>
    <w:semiHidden/>
    <w:rsid w:val="003038CD"/>
    <w:rPr>
      <w:b/>
      <w:bCs/>
      <w:sz w:val="22"/>
      <w:szCs w:val="22"/>
      <w:shd w:val="clear" w:color="auto" w:fill="FFFFFF"/>
    </w:rPr>
  </w:style>
  <w:style w:type="paragraph" w:customStyle="1" w:styleId="affffffffffffffff2">
    <w:name w:val="Подпись к таблице"/>
    <w:basedOn w:val="aa"/>
    <w:link w:val="affffffffffffffff1"/>
    <w:semiHidden/>
    <w:rsid w:val="003038CD"/>
    <w:pPr>
      <w:widowControl w:val="0"/>
      <w:shd w:val="clear" w:color="auto" w:fill="FFFFFF"/>
      <w:spacing w:line="244" w:lineRule="exact"/>
    </w:pPr>
    <w:rPr>
      <w:b/>
      <w:bCs/>
      <w:sz w:val="22"/>
      <w:szCs w:val="22"/>
    </w:rPr>
  </w:style>
  <w:style w:type="character" w:customStyle="1" w:styleId="216">
    <w:name w:val="Заголовок 2_1 Знак"/>
    <w:link w:val="215"/>
    <w:rsid w:val="003038CD"/>
    <w:rPr>
      <w:b/>
      <w:bCs/>
      <w:iCs/>
      <w:sz w:val="28"/>
      <w:szCs w:val="28"/>
      <w:lang w:val="x-none" w:eastAsia="x-none"/>
    </w:rPr>
  </w:style>
  <w:style w:type="character" w:customStyle="1" w:styleId="afffffffffff8">
    <w:name w:val="Таблица_Текст по центру + полужирный Знак"/>
    <w:link w:val="afffffffffff7"/>
    <w:locked/>
    <w:rsid w:val="003038CD"/>
    <w:rPr>
      <w:b/>
      <w:bCs/>
      <w:sz w:val="22"/>
    </w:rPr>
  </w:style>
  <w:style w:type="paragraph" w:customStyle="1" w:styleId="1ffffff4">
    <w:name w:val="Стиль По центру1"/>
    <w:basedOn w:val="aa"/>
    <w:rsid w:val="003038CD"/>
    <w:pPr>
      <w:ind w:firstLine="0"/>
      <w:jc w:val="center"/>
    </w:pPr>
    <w:rPr>
      <w:szCs w:val="20"/>
    </w:rPr>
  </w:style>
  <w:style w:type="character" w:customStyle="1" w:styleId="1000">
    <w:name w:val="Обычный 1 + Перед:  0 пт После:  0 пт Знак"/>
    <w:link w:val="100"/>
    <w:rsid w:val="003038CD"/>
    <w:rPr>
      <w:sz w:val="28"/>
    </w:rPr>
  </w:style>
  <w:style w:type="character" w:customStyle="1" w:styleId="FootnoteTextChar1">
    <w:name w:val="Footnote Text Char1"/>
    <w:aliases w:val="Table_Footnote_last Знак Char1,Table_Footnote_last Знак Знак Char1,Table_Footnote_last Char1"/>
    <w:semiHidden/>
    <w:locked/>
    <w:rsid w:val="003038CD"/>
    <w:rPr>
      <w:lang w:val="ru-RU" w:eastAsia="ru-RU"/>
    </w:rPr>
  </w:style>
  <w:style w:type="character" w:customStyle="1" w:styleId="TitleChar1">
    <w:name w:val="Title Char1"/>
    <w:semiHidden/>
    <w:locked/>
    <w:rsid w:val="003038CD"/>
    <w:rPr>
      <w:b/>
      <w:sz w:val="28"/>
      <w:lang w:val="ru-RU" w:eastAsia="ru-RU"/>
    </w:rPr>
  </w:style>
  <w:style w:type="character" w:customStyle="1" w:styleId="2FranklinGothicHeavy65pt">
    <w:name w:val="Основной текст (2) + Franklin Gothic Heavy;6.5 pt;Курсив"/>
    <w:semiHidden/>
    <w:rsid w:val="003038CD"/>
    <w:rPr>
      <w:rFonts w:ascii="Franklin Gothic Heavy" w:eastAsia="Franklin Gothic Heavy" w:hAnsi="Franklin Gothic Heavy" w:cs="Franklin Gothic Heavy"/>
      <w:b w:val="0"/>
      <w:bCs w:val="0"/>
      <w:i/>
      <w:iCs/>
      <w:smallCaps w:val="0"/>
      <w:strike w:val="0"/>
      <w:color w:val="000000"/>
      <w:spacing w:val="0"/>
      <w:w w:val="100"/>
      <w:position w:val="0"/>
      <w:sz w:val="13"/>
      <w:szCs w:val="13"/>
      <w:u w:val="none"/>
      <w:lang w:val="ru-RU" w:eastAsia="ru-RU" w:bidi="ru-RU"/>
    </w:rPr>
  </w:style>
  <w:style w:type="character" w:customStyle="1" w:styleId="210pt0">
    <w:name w:val="Основной текст (2) + 10 pt;Курсив"/>
    <w:semiHidden/>
    <w:rsid w:val="003038C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button-search">
    <w:name w:val="button-search"/>
    <w:basedOn w:val="ab"/>
    <w:rsid w:val="003038CD"/>
  </w:style>
  <w:style w:type="character" w:customStyle="1" w:styleId="217pt">
    <w:name w:val="Основной текст (2) + 17 pt"/>
    <w:aliases w:val="Не полужирный"/>
    <w:rsid w:val="003038CD"/>
    <w:rPr>
      <w:sz w:val="34"/>
      <w:szCs w:val="34"/>
      <w:lang w:bidi="ar-SA"/>
    </w:rPr>
  </w:style>
  <w:style w:type="character" w:customStyle="1" w:styleId="3ff1">
    <w:name w:val="Стиль3 Знак"/>
    <w:rsid w:val="003038CD"/>
    <w:rPr>
      <w:b/>
      <w:sz w:val="24"/>
      <w:szCs w:val="24"/>
    </w:rPr>
  </w:style>
  <w:style w:type="paragraph" w:customStyle="1" w:styleId="affffffffffffffff3">
    <w:name w:val="Стиль Название + полужирный"/>
    <w:basedOn w:val="afffffffffffff0"/>
    <w:autoRedefine/>
    <w:rsid w:val="003038CD"/>
    <w:pPr>
      <w:widowControl w:val="0"/>
      <w:suppressAutoHyphens w:val="0"/>
      <w:adjustRightInd w:val="0"/>
      <w:spacing w:line="360" w:lineRule="atLeast"/>
      <w:ind w:firstLine="709"/>
      <w:textAlignment w:val="baseline"/>
    </w:pPr>
    <w:rPr>
      <w:rFonts w:ascii="Arial" w:hAnsi="Arial"/>
      <w:bCs/>
      <w:sz w:val="22"/>
      <w:lang w:val="ru-RU" w:eastAsia="ru-RU"/>
    </w:rPr>
  </w:style>
  <w:style w:type="paragraph" w:customStyle="1" w:styleId="affffffffffffffff4">
    <w:name w:val="Титул_заказчик"/>
    <w:basedOn w:val="aa"/>
    <w:autoRedefine/>
    <w:locked/>
    <w:rsid w:val="003038CD"/>
    <w:pPr>
      <w:jc w:val="center"/>
    </w:pPr>
    <w:rPr>
      <w:szCs w:val="18"/>
    </w:rPr>
  </w:style>
  <w:style w:type="paragraph" w:customStyle="1" w:styleId="WingdingsSymbol252">
    <w:name w:val="Стиль маркированный Wingdings (Symbol) Слева:  252 см Выступ:  ..."/>
    <w:basedOn w:val="aa"/>
    <w:link w:val="WingdingsSymbol2520"/>
    <w:autoRedefine/>
    <w:rsid w:val="003038CD"/>
  </w:style>
  <w:style w:type="character" w:customStyle="1" w:styleId="WingdingsSymbol2520">
    <w:name w:val="Стиль маркированный Wingdings (Symbol) Слева:  252 см Выступ:  ... Знак"/>
    <w:link w:val="WingdingsSymbol252"/>
    <w:rsid w:val="003038CD"/>
    <w:rPr>
      <w:sz w:val="28"/>
      <w:szCs w:val="28"/>
    </w:rPr>
  </w:style>
  <w:style w:type="paragraph" w:customStyle="1" w:styleId="affffffffffffffff5">
    <w:name w:val="Стиль Таблица_Текст слева + надстрочные"/>
    <w:basedOn w:val="afffffffffff2"/>
    <w:autoRedefine/>
    <w:rsid w:val="003038CD"/>
    <w:pPr>
      <w:tabs>
        <w:tab w:val="left" w:pos="2674"/>
      </w:tabs>
    </w:pPr>
    <w:rPr>
      <w:rFonts w:cs="Times"/>
      <w:shd w:val="clear" w:color="auto" w:fill="FFFFFF"/>
      <w:vertAlign w:val="superscript"/>
      <w:lang w:eastAsia="en-US"/>
    </w:rPr>
  </w:style>
  <w:style w:type="paragraph" w:customStyle="1" w:styleId="1ffffff5">
    <w:name w:val="Стиль Таблица_Текст слева + надстрочные1"/>
    <w:basedOn w:val="afffffffffff2"/>
    <w:autoRedefine/>
    <w:rsid w:val="003038CD"/>
    <w:pPr>
      <w:tabs>
        <w:tab w:val="left" w:pos="2674"/>
      </w:tabs>
    </w:pPr>
    <w:rPr>
      <w:rFonts w:cs="Times"/>
      <w:shd w:val="clear" w:color="auto" w:fill="FFFFFF"/>
      <w:vertAlign w:val="superscript"/>
      <w:lang w:eastAsia="en-US"/>
    </w:rPr>
  </w:style>
  <w:style w:type="character" w:styleId="affffffffffffffff6">
    <w:name w:val="Intense Reference"/>
    <w:qFormat/>
    <w:rsid w:val="003038CD"/>
    <w:rPr>
      <w:b/>
      <w:bCs/>
      <w:smallCaps/>
      <w:color w:val="C0504D"/>
      <w:spacing w:val="5"/>
      <w:u w:val="single"/>
    </w:rPr>
  </w:style>
  <w:style w:type="character" w:customStyle="1" w:styleId="WingdingsSymbol0">
    <w:name w:val="Стиль маркированный Wingdings (Symbol) Знак"/>
    <w:link w:val="WingdingsSymbol"/>
    <w:rsid w:val="003038CD"/>
    <w:rPr>
      <w:sz w:val="28"/>
      <w:szCs w:val="22"/>
      <w:lang w:eastAsia="en-US"/>
    </w:rPr>
  </w:style>
  <w:style w:type="paragraph" w:customStyle="1" w:styleId="affffffffffffffff7">
    <w:name w:val="Обычный_Рисунок"/>
    <w:basedOn w:val="aa"/>
    <w:link w:val="affffffffffffffff8"/>
    <w:autoRedefine/>
    <w:qFormat/>
    <w:rsid w:val="003038CD"/>
    <w:pPr>
      <w:spacing w:before="200" w:after="60"/>
      <w:ind w:firstLine="0"/>
      <w:jc w:val="center"/>
    </w:pPr>
    <w:rPr>
      <w:sz w:val="24"/>
      <w:szCs w:val="20"/>
    </w:rPr>
  </w:style>
  <w:style w:type="character" w:customStyle="1" w:styleId="affffffffffffffff8">
    <w:name w:val="Обычный_Рисунок Знак"/>
    <w:link w:val="affffffffffffffff7"/>
    <w:rsid w:val="003038CD"/>
    <w:rPr>
      <w:sz w:val="24"/>
    </w:rPr>
  </w:style>
  <w:style w:type="paragraph" w:customStyle="1" w:styleId="affffffffffffffff9">
    <w:name w:val="_таблица"/>
    <w:basedOn w:val="aa"/>
    <w:link w:val="affffffffffffffffa"/>
    <w:qFormat/>
    <w:rsid w:val="003038CD"/>
    <w:pPr>
      <w:keepNext/>
      <w:spacing w:after="120"/>
      <w:ind w:firstLine="0"/>
      <w:jc w:val="center"/>
    </w:pPr>
    <w:rPr>
      <w:szCs w:val="20"/>
      <w:lang w:eastAsia="en-US"/>
    </w:rPr>
  </w:style>
  <w:style w:type="character" w:customStyle="1" w:styleId="affffffffffffffffa">
    <w:name w:val="_таблица Знак"/>
    <w:link w:val="affffffffffffffff9"/>
    <w:rsid w:val="003038CD"/>
    <w:rPr>
      <w:sz w:val="28"/>
      <w:lang w:eastAsia="en-US"/>
    </w:rPr>
  </w:style>
  <w:style w:type="paragraph" w:customStyle="1" w:styleId="142">
    <w:name w:val="_текст_14пт"/>
    <w:basedOn w:val="aa"/>
    <w:link w:val="143"/>
    <w:qFormat/>
    <w:rsid w:val="003038CD"/>
    <w:rPr>
      <w:szCs w:val="20"/>
      <w:lang w:eastAsia="en-US"/>
    </w:rPr>
  </w:style>
  <w:style w:type="character" w:customStyle="1" w:styleId="143">
    <w:name w:val="_текст_14пт Знак"/>
    <w:link w:val="142"/>
    <w:rsid w:val="003038CD"/>
    <w:rPr>
      <w:sz w:val="28"/>
      <w:lang w:eastAsia="en-US"/>
    </w:rPr>
  </w:style>
  <w:style w:type="paragraph" w:customStyle="1" w:styleId="TableParagraph">
    <w:name w:val="Table Paragraph"/>
    <w:basedOn w:val="aa"/>
    <w:uiPriority w:val="1"/>
    <w:qFormat/>
    <w:rsid w:val="003038CD"/>
    <w:pPr>
      <w:widowControl w:val="0"/>
      <w:autoSpaceDE w:val="0"/>
      <w:autoSpaceDN w:val="0"/>
      <w:ind w:firstLine="0"/>
      <w:jc w:val="left"/>
    </w:pPr>
    <w:rPr>
      <w:sz w:val="22"/>
      <w:szCs w:val="22"/>
      <w:lang w:eastAsia="en-US"/>
    </w:rPr>
  </w:style>
  <w:style w:type="paragraph" w:customStyle="1" w:styleId="3ff2">
    <w:name w:val="_3_ЗАГОЛОВОК"/>
    <w:basedOn w:val="aa"/>
    <w:next w:val="aa"/>
    <w:link w:val="3ff3"/>
    <w:qFormat/>
    <w:rsid w:val="003038CD"/>
    <w:pPr>
      <w:keepNext/>
      <w:spacing w:before="200" w:after="60"/>
      <w:ind w:left="792" w:hanging="432"/>
      <w:outlineLvl w:val="1"/>
    </w:pPr>
    <w:rPr>
      <w:b/>
      <w:bCs/>
      <w:szCs w:val="26"/>
      <w:lang w:eastAsia="x-none"/>
    </w:rPr>
  </w:style>
  <w:style w:type="character" w:customStyle="1" w:styleId="3ff3">
    <w:name w:val="_3_ЗАГОЛОВОК Знак"/>
    <w:link w:val="3ff2"/>
    <w:rsid w:val="003038CD"/>
    <w:rPr>
      <w:b/>
      <w:bCs/>
      <w:sz w:val="28"/>
      <w:szCs w:val="26"/>
      <w:lang w:eastAsia="x-none"/>
    </w:rPr>
  </w:style>
  <w:style w:type="paragraph" w:styleId="affffffffffffffffb">
    <w:name w:val="footnote text"/>
    <w:basedOn w:val="aa"/>
    <w:link w:val="affffffffffffffffc"/>
    <w:rsid w:val="003038CD"/>
    <w:rPr>
      <w:sz w:val="20"/>
      <w:szCs w:val="20"/>
    </w:rPr>
  </w:style>
  <w:style w:type="character" w:customStyle="1" w:styleId="affffffffffffffffc">
    <w:name w:val="Текст сноски Знак"/>
    <w:basedOn w:val="ab"/>
    <w:link w:val="affffffffffffffffb"/>
    <w:rsid w:val="003038CD"/>
  </w:style>
  <w:style w:type="paragraph" w:customStyle="1" w:styleId="affffffffffffffffd">
    <w:name w:val="Стиль Таблица_Шапка + надстрочные"/>
    <w:basedOn w:val="affffffffff7"/>
    <w:rsid w:val="003038CD"/>
    <w:rPr>
      <w:rFonts w:eastAsia="Calibri"/>
      <w:szCs w:val="24"/>
      <w:shd w:val="clear" w:color="auto" w:fill="FFFFFF"/>
      <w:vertAlign w:val="superscript"/>
      <w:lang w:eastAsia="en-US"/>
    </w:rPr>
  </w:style>
  <w:style w:type="paragraph" w:customStyle="1" w:styleId="affffffffffffffffe">
    <w:name w:val="Стиль Таблица_Центр + надстрочные"/>
    <w:basedOn w:val="afc"/>
    <w:rsid w:val="003038CD"/>
    <w:rPr>
      <w:rFonts w:eastAsia="Franklin Gothic Demi"/>
      <w:color w:val="auto"/>
      <w:vertAlign w:val="superscript"/>
      <w:lang w:eastAsia="ru-RU"/>
    </w:rPr>
  </w:style>
  <w:style w:type="character" w:customStyle="1" w:styleId="2CourierNew4pt">
    <w:name w:val="Основной текст (2) + Courier New;4 pt"/>
    <w:rsid w:val="003038CD"/>
    <w:rPr>
      <w:rFonts w:ascii="Courier New" w:eastAsia="Courier New" w:hAnsi="Courier New" w:cs="Courier New"/>
      <w:b w:val="0"/>
      <w:bCs w:val="0"/>
      <w:i w:val="0"/>
      <w:iCs w:val="0"/>
      <w:smallCaps w:val="0"/>
      <w:strike w:val="0"/>
      <w:color w:val="000000"/>
      <w:spacing w:val="0"/>
      <w:w w:val="100"/>
      <w:position w:val="0"/>
      <w:sz w:val="8"/>
      <w:szCs w:val="8"/>
      <w:u w:val="none"/>
      <w:lang w:val="ru-RU" w:eastAsia="ru-RU" w:bidi="ru-RU"/>
    </w:rPr>
  </w:style>
  <w:style w:type="table" w:customStyle="1" w:styleId="2ffff">
    <w:name w:val="Сетка таблицы2"/>
    <w:basedOn w:val="ac"/>
    <w:next w:val="affb"/>
    <w:rsid w:val="00303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1ffffff6">
    <w:name w:val="Обычный 1 + По правому краю"/>
    <w:basedOn w:val="aa"/>
    <w:next w:val="1ffff8"/>
    <w:autoRedefine/>
    <w:rsid w:val="003038CD"/>
    <w:pPr>
      <w:ind w:firstLine="0"/>
      <w:jc w:val="right"/>
    </w:pPr>
    <w:rPr>
      <w:sz w:val="20"/>
      <w:szCs w:val="20"/>
    </w:rPr>
  </w:style>
  <w:style w:type="paragraph" w:customStyle="1" w:styleId="afffffffffffffffff">
    <w:name w:val="Обычный_после таблицы"/>
    <w:basedOn w:val="aa"/>
    <w:next w:val="aa"/>
    <w:rsid w:val="003038CD"/>
    <w:pPr>
      <w:spacing w:before="200"/>
    </w:pPr>
    <w:rPr>
      <w:sz w:val="24"/>
      <w:szCs w:val="20"/>
    </w:rPr>
  </w:style>
  <w:style w:type="character" w:customStyle="1" w:styleId="1ffffff7">
    <w:name w:val="Текст выноски Знак1"/>
    <w:rsid w:val="003038CD"/>
    <w:rPr>
      <w:rFonts w:ascii="Tahoma" w:hAnsi="Tahoma" w:cs="Tahoma"/>
      <w:sz w:val="16"/>
      <w:szCs w:val="16"/>
    </w:rPr>
  </w:style>
  <w:style w:type="paragraph" w:styleId="afffffffffffffffff0">
    <w:name w:val="toa heading"/>
    <w:basedOn w:val="aa"/>
    <w:next w:val="aa"/>
    <w:semiHidden/>
    <w:rsid w:val="003038CD"/>
    <w:pPr>
      <w:spacing w:before="120"/>
    </w:pPr>
    <w:rPr>
      <w:rFonts w:ascii="Cambria" w:hAnsi="Cambria"/>
      <w:b/>
      <w:bCs/>
      <w:sz w:val="24"/>
      <w:szCs w:val="24"/>
    </w:rPr>
  </w:style>
  <w:style w:type="numbering" w:customStyle="1" w:styleId="SymbolSymbol">
    <w:name w:val="Стиль маркированный Symbol (Symbol)"/>
    <w:basedOn w:val="ad"/>
    <w:rsid w:val="003038CD"/>
    <w:pPr>
      <w:numPr>
        <w:numId w:val="44"/>
      </w:numPr>
    </w:pPr>
  </w:style>
  <w:style w:type="character" w:customStyle="1" w:styleId="FontStyle156">
    <w:name w:val="Font Style156"/>
    <w:basedOn w:val="ab"/>
    <w:rsid w:val="003038CD"/>
    <w:rPr>
      <w:rFonts w:ascii="Times New Roman" w:hAnsi="Times New Roman" w:cs="Times New Roman"/>
      <w:sz w:val="24"/>
      <w:szCs w:val="24"/>
    </w:rPr>
  </w:style>
  <w:style w:type="paragraph" w:customStyle="1" w:styleId="3ff4">
    <w:name w:val="???????? ????? 3"/>
    <w:basedOn w:val="aa"/>
    <w:rsid w:val="003038CD"/>
    <w:pPr>
      <w:widowControl w:val="0"/>
      <w:suppressAutoHyphens/>
      <w:overflowPunct w:val="0"/>
      <w:autoSpaceDE w:val="0"/>
      <w:spacing w:after="120"/>
      <w:ind w:firstLine="0"/>
      <w:jc w:val="left"/>
      <w:textAlignment w:val="baseline"/>
    </w:pPr>
    <w:rPr>
      <w:sz w:val="16"/>
      <w:szCs w:val="20"/>
      <w:lang w:eastAsia="ar-SA"/>
    </w:rPr>
  </w:style>
  <w:style w:type="character" w:customStyle="1" w:styleId="2TimesNewRoman105pt">
    <w:name w:val="Основной текст (2) + Times New Roman;10;5 pt"/>
    <w:basedOn w:val="2ffd"/>
    <w:rsid w:val="003038CD"/>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table" w:customStyle="1" w:styleId="OTR1">
    <w:name w:val="OTR1"/>
    <w:basedOn w:val="ac"/>
    <w:next w:val="affb"/>
    <w:rsid w:val="00303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4">
    <w:name w:val="Знак14"/>
    <w:basedOn w:val="aa"/>
    <w:rsid w:val="003038CD"/>
    <w:pPr>
      <w:spacing w:after="160" w:line="240" w:lineRule="exact"/>
      <w:ind w:firstLine="0"/>
      <w:jc w:val="left"/>
    </w:pPr>
    <w:rPr>
      <w:rFonts w:ascii="Verdana" w:hAnsi="Verdana"/>
      <w:sz w:val="24"/>
      <w:szCs w:val="24"/>
      <w:lang w:val="en-US" w:eastAsia="en-US"/>
    </w:rPr>
  </w:style>
  <w:style w:type="paragraph" w:customStyle="1" w:styleId="4f">
    <w:name w:val="Обычный4"/>
    <w:rsid w:val="003038CD"/>
    <w:pPr>
      <w:suppressAutoHyphens/>
      <w:overflowPunct w:val="0"/>
      <w:autoSpaceDE w:val="0"/>
      <w:textAlignment w:val="baseline"/>
    </w:pPr>
    <w:rPr>
      <w:rFonts w:ascii="MS Sans Serif" w:eastAsia="Arial" w:hAnsi="MS Sans Serif"/>
      <w:lang w:val="en-US" w:eastAsia="ar-SA"/>
    </w:rPr>
  </w:style>
  <w:style w:type="paragraph" w:customStyle="1" w:styleId="2ffff0">
    <w:name w:val="2"/>
    <w:basedOn w:val="aa"/>
    <w:rsid w:val="003038CD"/>
    <w:pPr>
      <w:spacing w:after="160" w:line="240" w:lineRule="exact"/>
      <w:ind w:firstLine="0"/>
      <w:jc w:val="left"/>
    </w:pPr>
    <w:rPr>
      <w:rFonts w:ascii="Verdana" w:hAnsi="Verdana"/>
      <w:sz w:val="20"/>
      <w:szCs w:val="20"/>
      <w:lang w:val="en-US" w:eastAsia="en-US"/>
    </w:rPr>
  </w:style>
  <w:style w:type="character" w:styleId="afffffffffffffffff1">
    <w:name w:val="Placeholder Text"/>
    <w:basedOn w:val="ab"/>
    <w:uiPriority w:val="99"/>
    <w:semiHidden/>
    <w:rsid w:val="003038CD"/>
    <w:rPr>
      <w:color w:val="808080"/>
    </w:rPr>
  </w:style>
  <w:style w:type="paragraph" w:customStyle="1" w:styleId="afffffffffffffffff2">
    <w:name w:val="Обычный_Подзаголовок"/>
    <w:basedOn w:val="aa"/>
    <w:link w:val="afffffffffffffffff3"/>
    <w:autoRedefine/>
    <w:rsid w:val="003038CD"/>
    <w:pPr>
      <w:keepNext/>
      <w:spacing w:before="200" w:after="60"/>
      <w:jc w:val="left"/>
    </w:pPr>
    <w:rPr>
      <w:b/>
      <w:bCs/>
      <w:szCs w:val="20"/>
    </w:rPr>
  </w:style>
  <w:style w:type="character" w:customStyle="1" w:styleId="afffffffffffffffff3">
    <w:name w:val="Обычный_Подзаголовок Знак"/>
    <w:basedOn w:val="ab"/>
    <w:link w:val="afffffffffffffffff2"/>
    <w:rsid w:val="003038CD"/>
    <w:rPr>
      <w:b/>
      <w:bCs/>
      <w:sz w:val="28"/>
    </w:rPr>
  </w:style>
  <w:style w:type="character" w:customStyle="1" w:styleId="affffffffb">
    <w:name w:val="_Обычный Знак"/>
    <w:basedOn w:val="ab"/>
    <w:link w:val="affffffffa"/>
    <w:semiHidden/>
    <w:rsid w:val="003038CD"/>
    <w:rPr>
      <w:sz w:val="28"/>
      <w:szCs w:val="28"/>
    </w:rPr>
  </w:style>
  <w:style w:type="paragraph" w:customStyle="1" w:styleId="14115">
    <w:name w:val="Стиль 14 пт По ширине Междустр.интервал:  множитель 115 ин"/>
    <w:basedOn w:val="aa"/>
    <w:rsid w:val="003038CD"/>
    <w:pPr>
      <w:widowControl w:val="0"/>
      <w:suppressAutoHyphens/>
      <w:spacing w:line="276" w:lineRule="auto"/>
    </w:pPr>
    <w:rPr>
      <w:color w:val="000000"/>
      <w:szCs w:val="20"/>
      <w:lang w:val="en-US" w:eastAsia="en-US" w:bidi="en-US"/>
    </w:rPr>
  </w:style>
  <w:style w:type="numbering" w:customStyle="1" w:styleId="3ff5">
    <w:name w:val="Нет списка3"/>
    <w:next w:val="ad"/>
    <w:uiPriority w:val="99"/>
    <w:semiHidden/>
    <w:unhideWhenUsed/>
    <w:rsid w:val="003038CD"/>
  </w:style>
  <w:style w:type="numbering" w:customStyle="1" w:styleId="4f0">
    <w:name w:val="Нет списка4"/>
    <w:next w:val="ad"/>
    <w:uiPriority w:val="99"/>
    <w:semiHidden/>
    <w:unhideWhenUsed/>
    <w:rsid w:val="003038CD"/>
  </w:style>
  <w:style w:type="paragraph" w:customStyle="1" w:styleId="afffffffffffffffff4">
    <w:name w:val="Стиль Обычный_Маркеры + надстрочные"/>
    <w:basedOn w:val="a9"/>
    <w:rsid w:val="003038CD"/>
    <w:pPr>
      <w:numPr>
        <w:numId w:val="0"/>
      </w:numPr>
    </w:pPr>
    <w:rPr>
      <w:vertAlign w:val="superscript"/>
    </w:rPr>
  </w:style>
  <w:style w:type="table" w:customStyle="1" w:styleId="250">
    <w:name w:val="Сетка таблицы25"/>
    <w:basedOn w:val="ac"/>
    <w:next w:val="affb"/>
    <w:uiPriority w:val="39"/>
    <w:rsid w:val="003038CD"/>
    <w:pPr>
      <w:ind w:firstLine="709"/>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9512">
    <w:name w:val="Стиль По правому краю Первая строка:  095 см Перед:  12 пт"/>
    <w:basedOn w:val="aa"/>
    <w:next w:val="aa"/>
    <w:autoRedefine/>
    <w:rsid w:val="003038CD"/>
    <w:pPr>
      <w:keepNext/>
      <w:spacing w:before="240"/>
      <w:jc w:val="right"/>
    </w:pPr>
    <w:rPr>
      <w:szCs w:val="20"/>
    </w:rPr>
  </w:style>
  <w:style w:type="numbering" w:customStyle="1" w:styleId="a2">
    <w:name w:val="Обычный_Нумерованный"/>
    <w:basedOn w:val="ad"/>
    <w:rsid w:val="003038CD"/>
    <w:pPr>
      <w:numPr>
        <w:numId w:val="45"/>
      </w:numPr>
    </w:pPr>
  </w:style>
  <w:style w:type="paragraph" w:customStyle="1" w:styleId="3ff6">
    <w:name w:val="Обычный_подзаголовок 3"/>
    <w:link w:val="3ff7"/>
    <w:autoRedefine/>
    <w:qFormat/>
    <w:rsid w:val="003038CD"/>
    <w:pPr>
      <w:spacing w:before="200"/>
      <w:ind w:firstLine="709"/>
      <w:jc w:val="both"/>
    </w:pPr>
    <w:rPr>
      <w:b/>
      <w:sz w:val="28"/>
      <w:szCs w:val="28"/>
    </w:rPr>
  </w:style>
  <w:style w:type="character" w:customStyle="1" w:styleId="3ff7">
    <w:name w:val="Обычный_подзаголовок 3 Знак"/>
    <w:basedOn w:val="ab"/>
    <w:link w:val="3ff6"/>
    <w:rsid w:val="003038CD"/>
    <w:rPr>
      <w:b/>
      <w:sz w:val="28"/>
      <w:szCs w:val="28"/>
    </w:rPr>
  </w:style>
  <w:style w:type="paragraph" w:customStyle="1" w:styleId="a6">
    <w:name w:val="Обычный_Нумерованный_Скобка"/>
    <w:basedOn w:val="aa"/>
    <w:autoRedefine/>
    <w:qFormat/>
    <w:rsid w:val="003038CD"/>
    <w:pPr>
      <w:numPr>
        <w:numId w:val="46"/>
      </w:numPr>
    </w:pPr>
    <w:rPr>
      <w:szCs w:val="20"/>
    </w:rPr>
  </w:style>
  <w:style w:type="character" w:customStyle="1" w:styleId="1ffffff8">
    <w:name w:val="Основной текст с отступом Знак1"/>
    <w:basedOn w:val="ab"/>
    <w:uiPriority w:val="99"/>
    <w:rsid w:val="003038CD"/>
    <w:rPr>
      <w:sz w:val="28"/>
      <w:szCs w:val="24"/>
    </w:rPr>
  </w:style>
  <w:style w:type="character" w:customStyle="1" w:styleId="2f3">
    <w:name w:val="Красная строка 2 Знак"/>
    <w:basedOn w:val="1ffffff8"/>
    <w:link w:val="2f2"/>
    <w:semiHidden/>
    <w:rsid w:val="003038CD"/>
    <w:rPr>
      <w:rFonts w:ascii="Arial" w:hAnsi="Arial" w:cs="Arial"/>
      <w:spacing w:val="-5"/>
      <w:sz w:val="28"/>
      <w:szCs w:val="24"/>
      <w:lang w:eastAsia="en-US"/>
    </w:rPr>
  </w:style>
  <w:style w:type="character" w:customStyle="1" w:styleId="afffffffe">
    <w:name w:val="Таблица Знак"/>
    <w:basedOn w:val="affffffffffffff"/>
    <w:link w:val="afffffffd"/>
    <w:rsid w:val="00027FD9"/>
    <w:rPr>
      <w:bCs w:val="0"/>
      <w:sz w:val="28"/>
      <w:szCs w:val="28"/>
    </w:rPr>
  </w:style>
  <w:style w:type="paragraph" w:customStyle="1" w:styleId="afffffffffffffffff5">
    <w:name w:val="Название таблицы"/>
    <w:basedOn w:val="affffffffffffff0"/>
    <w:link w:val="afffffffffffffffff6"/>
    <w:qFormat/>
    <w:rsid w:val="00027FD9"/>
    <w:rPr>
      <w:color w:val="000000" w:themeColor="text1"/>
    </w:rPr>
  </w:style>
  <w:style w:type="character" w:customStyle="1" w:styleId="afffffffffffffffff6">
    <w:name w:val="Название таблицы Знак"/>
    <w:basedOn w:val="affffffffffffff1"/>
    <w:link w:val="afffffffffffffffff5"/>
    <w:rsid w:val="00027FD9"/>
    <w:rPr>
      <w:bCs/>
      <w:color w:val="000000" w:themeColor="text1"/>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footnote reference" w:uiPriority="99"/>
    <w:lsdException w:name="toa heading" w:semiHidden="1"/>
    <w:lsdException w:name="Title" w:qFormat="1"/>
    <w:lsdException w:name="Body Text" w:uiPriority="99"/>
    <w:lsdException w:name="Body Text Indent" w:uiPriority="99"/>
    <w:lsdException w:name="Subtitle" w:qFormat="1"/>
    <w:lsdException w:name="Body Text 3" w:semiHidden="1"/>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atentStyles>
  <w:style w:type="paragraph" w:default="1" w:styleId="aa">
    <w:name w:val="Normal"/>
    <w:qFormat/>
    <w:rsid w:val="00584911"/>
    <w:pPr>
      <w:ind w:firstLine="709"/>
      <w:jc w:val="both"/>
    </w:pPr>
    <w:rPr>
      <w:sz w:val="28"/>
      <w:szCs w:val="28"/>
    </w:rPr>
  </w:style>
  <w:style w:type="paragraph" w:styleId="12">
    <w:name w:val="heading 1"/>
    <w:aliases w:val="БЛОК,Заголовок 1 Знак Знак,Заголовок 1 Знак Знак Знак,Глава 1,Заголовок биораз,Caaieiaie aei?ac,OG Heading 1,Head 1,????????? 1,HTA Überschrift 1,Heading 1 - Bid,Heading 1 - Bid1,Heading 1 - Bid2,Heading 1 - Bid3,Heading 1 - Bid4"/>
    <w:basedOn w:val="17"/>
    <w:next w:val="aa"/>
    <w:link w:val="18"/>
    <w:autoRedefine/>
    <w:qFormat/>
    <w:rsid w:val="00B52160"/>
    <w:pPr>
      <w:pageBreakBefore/>
      <w:numPr>
        <w:numId w:val="37"/>
      </w:numPr>
      <w:suppressAutoHyphens w:val="0"/>
      <w:spacing w:before="200" w:after="60"/>
      <w:jc w:val="center"/>
      <w:outlineLvl w:val="0"/>
    </w:pPr>
    <w:rPr>
      <w:bCs/>
      <w:szCs w:val="26"/>
      <w:lang w:val="x-none" w:eastAsia="x-none"/>
    </w:rPr>
  </w:style>
  <w:style w:type="paragraph" w:styleId="21">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а,EIA H2,- 1.1,Section,H2,OG Heading 2,h2,Заголовок 1 Знак + 14 pt Знак,1.1. Caaieiaie 2"/>
    <w:basedOn w:val="aa"/>
    <w:next w:val="aa"/>
    <w:link w:val="25"/>
    <w:autoRedefine/>
    <w:qFormat/>
    <w:rsid w:val="000857D2"/>
    <w:pPr>
      <w:keepNext/>
      <w:numPr>
        <w:ilvl w:val="1"/>
        <w:numId w:val="37"/>
      </w:numPr>
      <w:spacing w:before="200" w:after="60"/>
      <w:jc w:val="center"/>
      <w:outlineLvl w:val="1"/>
    </w:pPr>
    <w:rPr>
      <w:b/>
      <w:bCs/>
      <w:szCs w:val="26"/>
      <w:lang w:val="x-none" w:eastAsia="x-none"/>
    </w:rPr>
  </w:style>
  <w:style w:type="paragraph" w:styleId="30">
    <w:name w:val="heading 3"/>
    <w:aliases w:val="ПодЗаголовок,1.1.1.  Заголовок.,OG Heading 3 + По левому краю,Междустр.интерв...,OG Heading 3,H3,h3,- 1.1.1 Знак,.1.1 Знак,- 1.1.1,.1.1,Заголовок 3 Знак1 Знак,Заголовок 3 Знак Знак Знак,Заголовок 3 Знак2 Знак Знак Знак,Minor Знак, Знак3"/>
    <w:basedOn w:val="aa"/>
    <w:next w:val="aa"/>
    <w:link w:val="31"/>
    <w:qFormat/>
    <w:rsid w:val="00C64041"/>
    <w:pPr>
      <w:keepNext/>
      <w:numPr>
        <w:ilvl w:val="2"/>
        <w:numId w:val="37"/>
      </w:numPr>
      <w:spacing w:before="120" w:after="120"/>
      <w:outlineLvl w:val="2"/>
    </w:pPr>
    <w:rPr>
      <w:rFonts w:cs="Arial"/>
      <w:b/>
      <w:bCs/>
      <w:iCs/>
      <w:szCs w:val="26"/>
    </w:rPr>
  </w:style>
  <w:style w:type="paragraph" w:styleId="4">
    <w:name w:val="heading 4"/>
    <w:aliases w:val="Заголовок 4ТАБЛИЦ,OG Heading 4,Заголовок 4 (Приложение),Заг. Схем,Заг. Схемы,HTA Überschrift 4,Sub-Minor,Heading 4 - Bid,Level 2 - a, Знак12"/>
    <w:basedOn w:val="aa"/>
    <w:next w:val="aa"/>
    <w:link w:val="40"/>
    <w:qFormat/>
    <w:rsid w:val="001F691E"/>
    <w:pPr>
      <w:keepNext/>
      <w:shd w:val="clear" w:color="auto" w:fill="FFFFFF"/>
      <w:tabs>
        <w:tab w:val="left" w:pos="6480"/>
      </w:tabs>
      <w:spacing w:before="379" w:line="221" w:lineRule="exact"/>
      <w:ind w:right="-83"/>
      <w:outlineLvl w:val="3"/>
    </w:pPr>
    <w:rPr>
      <w:bCs/>
      <w:i/>
      <w:u w:val="single"/>
    </w:rPr>
  </w:style>
  <w:style w:type="paragraph" w:styleId="5">
    <w:name w:val="heading 5"/>
    <w:aliases w:val="OG Appendix,HTA Überschrift 5,Level 3 - i, Знак11"/>
    <w:basedOn w:val="aa"/>
    <w:next w:val="aa"/>
    <w:link w:val="50"/>
    <w:qFormat/>
    <w:rsid w:val="001F691E"/>
    <w:pPr>
      <w:spacing w:before="240" w:after="60"/>
      <w:outlineLvl w:val="4"/>
    </w:pPr>
    <w:rPr>
      <w:b/>
      <w:bCs/>
      <w:i/>
      <w:iCs/>
      <w:sz w:val="26"/>
      <w:szCs w:val="26"/>
    </w:rPr>
  </w:style>
  <w:style w:type="paragraph" w:styleId="60">
    <w:name w:val="heading 6"/>
    <w:aliases w:val="OG Distribution,Legal Level 1., Знак10"/>
    <w:basedOn w:val="aa"/>
    <w:next w:val="aa"/>
    <w:link w:val="61"/>
    <w:qFormat/>
    <w:rsid w:val="001F691E"/>
    <w:pPr>
      <w:spacing w:before="240" w:after="60"/>
      <w:outlineLvl w:val="5"/>
    </w:pPr>
    <w:rPr>
      <w:b/>
      <w:bCs/>
      <w:sz w:val="22"/>
      <w:szCs w:val="22"/>
    </w:rPr>
  </w:style>
  <w:style w:type="paragraph" w:styleId="7">
    <w:name w:val="heading 7"/>
    <w:aliases w:val="Legal Level 1.1., Знак9"/>
    <w:basedOn w:val="aa"/>
    <w:next w:val="aa"/>
    <w:link w:val="70"/>
    <w:qFormat/>
    <w:rsid w:val="001F691E"/>
    <w:pPr>
      <w:keepNext/>
      <w:outlineLvl w:val="6"/>
    </w:pPr>
    <w:rPr>
      <w:szCs w:val="20"/>
    </w:rPr>
  </w:style>
  <w:style w:type="paragraph" w:styleId="8">
    <w:name w:val="heading 8"/>
    <w:aliases w:val="Legal Level 1.1.1., Знак8"/>
    <w:basedOn w:val="aa"/>
    <w:next w:val="aa"/>
    <w:link w:val="80"/>
    <w:qFormat/>
    <w:rsid w:val="001F691E"/>
    <w:pPr>
      <w:keepNext/>
      <w:tabs>
        <w:tab w:val="left" w:pos="6480"/>
      </w:tabs>
      <w:ind w:firstLine="720"/>
      <w:jc w:val="right"/>
      <w:outlineLvl w:val="7"/>
    </w:pPr>
    <w:rPr>
      <w:b/>
    </w:rPr>
  </w:style>
  <w:style w:type="paragraph" w:styleId="9">
    <w:name w:val="heading 9"/>
    <w:aliases w:val="Legal Level 1.1.1.1.,Заголовок 9 Знак Знак,Заголовок 9 Знак Знак Знак, Знак7"/>
    <w:basedOn w:val="aa"/>
    <w:next w:val="aa"/>
    <w:link w:val="90"/>
    <w:qFormat/>
    <w:rsid w:val="001F691E"/>
    <w:pPr>
      <w:keepNext/>
      <w:ind w:left="57" w:right="57"/>
      <w:outlineLvl w:val="8"/>
    </w:pPr>
    <w:rPr>
      <w:b/>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customStyle="1" w:styleId="ae">
    <w:name w:val="Знак"/>
    <w:basedOn w:val="aa"/>
    <w:semiHidden/>
    <w:rsid w:val="001F691E"/>
    <w:rPr>
      <w:rFonts w:ascii="Verdana" w:hAnsi="Verdana" w:cs="Verdana"/>
      <w:sz w:val="20"/>
      <w:szCs w:val="20"/>
      <w:lang w:val="en-US" w:eastAsia="en-US"/>
    </w:rPr>
  </w:style>
  <w:style w:type="paragraph" w:styleId="26">
    <w:name w:val="Body Text Indent 2"/>
    <w:aliases w:val=" Знак Знак Знак Знак Знак, Знак Знак Знак Знак Знак Знак,Знак Знак Знак Знак Знак,Знак Знак Знак Знак Знак Знак,Знак Знак Знак Знак5,Знак Знак Знак Знак Знак Знак Знак Знак Знак Знак Знак"/>
    <w:basedOn w:val="aa"/>
    <w:link w:val="27"/>
    <w:uiPriority w:val="99"/>
    <w:rsid w:val="001F691E"/>
    <w:pPr>
      <w:autoSpaceDE w:val="0"/>
      <w:autoSpaceDN w:val="0"/>
      <w:ind w:firstLine="720"/>
    </w:pPr>
  </w:style>
  <w:style w:type="paragraph" w:customStyle="1" w:styleId="28">
    <w:name w:val="заголовок 2"/>
    <w:basedOn w:val="aa"/>
    <w:next w:val="aa"/>
    <w:semiHidden/>
    <w:rsid w:val="001F691E"/>
    <w:pPr>
      <w:keepNext/>
      <w:autoSpaceDE w:val="0"/>
      <w:autoSpaceDN w:val="0"/>
      <w:ind w:firstLine="720"/>
      <w:jc w:val="right"/>
    </w:pPr>
    <w:rPr>
      <w:i/>
      <w:iCs/>
      <w:sz w:val="20"/>
      <w:szCs w:val="20"/>
    </w:rPr>
  </w:style>
  <w:style w:type="paragraph" w:styleId="41">
    <w:name w:val="toc 4"/>
    <w:basedOn w:val="aa"/>
    <w:next w:val="aa"/>
    <w:autoRedefine/>
    <w:uiPriority w:val="39"/>
    <w:rsid w:val="00E42A16"/>
    <w:pPr>
      <w:ind w:left="480"/>
    </w:pPr>
    <w:rPr>
      <w:sz w:val="20"/>
      <w:szCs w:val="20"/>
    </w:rPr>
  </w:style>
  <w:style w:type="paragraph" w:styleId="af">
    <w:name w:val="Body Text"/>
    <w:aliases w:val="Знак1 Знак, Знак1 Знак"/>
    <w:basedOn w:val="aa"/>
    <w:link w:val="19"/>
    <w:uiPriority w:val="99"/>
    <w:rsid w:val="001F691E"/>
    <w:pPr>
      <w:spacing w:after="120"/>
    </w:pPr>
  </w:style>
  <w:style w:type="paragraph" w:styleId="af0">
    <w:name w:val="Normal (Web)"/>
    <w:aliases w:val="Обычный (веб)3,Обычный (Web)"/>
    <w:basedOn w:val="aa"/>
    <w:semiHidden/>
    <w:rsid w:val="001F691E"/>
    <w:pPr>
      <w:ind w:firstLine="150"/>
    </w:pPr>
    <w:rPr>
      <w:rFonts w:ascii="Tahoma" w:hAnsi="Tahoma" w:cs="Tahoma"/>
    </w:rPr>
  </w:style>
  <w:style w:type="paragraph" w:customStyle="1" w:styleId="af1">
    <w:name w:val="прочие заголовки"/>
    <w:basedOn w:val="aa"/>
    <w:rsid w:val="001F691E"/>
    <w:pPr>
      <w:spacing w:before="120" w:after="60"/>
    </w:pPr>
    <w:rPr>
      <w:rFonts w:ascii="Bookman Old Style" w:hAnsi="Bookman Old Style"/>
      <w:b/>
      <w:spacing w:val="-10"/>
      <w:w w:val="90"/>
      <w:sz w:val="22"/>
    </w:rPr>
  </w:style>
  <w:style w:type="paragraph" w:styleId="af2">
    <w:name w:val="Body Text Indent"/>
    <w:basedOn w:val="aa"/>
    <w:link w:val="af3"/>
    <w:uiPriority w:val="99"/>
    <w:rsid w:val="001F691E"/>
    <w:pPr>
      <w:spacing w:after="120"/>
      <w:ind w:left="283"/>
    </w:pPr>
  </w:style>
  <w:style w:type="paragraph" w:customStyle="1" w:styleId="af4">
    <w:name w:val="Знак"/>
    <w:basedOn w:val="aa"/>
    <w:rsid w:val="001F691E"/>
    <w:rPr>
      <w:rFonts w:ascii="Verdana" w:hAnsi="Verdana" w:cs="Verdana"/>
      <w:sz w:val="20"/>
      <w:szCs w:val="20"/>
      <w:lang w:val="en-US" w:eastAsia="en-US"/>
    </w:rPr>
  </w:style>
  <w:style w:type="paragraph" w:customStyle="1" w:styleId="ConsCell">
    <w:name w:val="ConsCell"/>
    <w:semiHidden/>
    <w:rsid w:val="001F691E"/>
    <w:pPr>
      <w:widowControl w:val="0"/>
      <w:autoSpaceDE w:val="0"/>
      <w:autoSpaceDN w:val="0"/>
      <w:adjustRightInd w:val="0"/>
      <w:ind w:firstLine="709"/>
    </w:pPr>
    <w:rPr>
      <w:rFonts w:ascii="Arial" w:hAnsi="Arial" w:cs="Arial"/>
      <w:sz w:val="28"/>
      <w:szCs w:val="28"/>
    </w:rPr>
  </w:style>
  <w:style w:type="character" w:styleId="af5">
    <w:name w:val="page number"/>
    <w:basedOn w:val="ab"/>
    <w:rsid w:val="001F691E"/>
  </w:style>
  <w:style w:type="paragraph" w:customStyle="1" w:styleId="af6">
    <w:name w:val="Знак Знак Знак Знак"/>
    <w:basedOn w:val="aa"/>
    <w:semiHidden/>
    <w:rsid w:val="001F691E"/>
    <w:rPr>
      <w:rFonts w:ascii="Verdana" w:hAnsi="Verdana" w:cs="Verdana"/>
      <w:sz w:val="20"/>
      <w:szCs w:val="20"/>
      <w:lang w:val="en-US" w:eastAsia="en-US"/>
    </w:rPr>
  </w:style>
  <w:style w:type="character" w:styleId="af7">
    <w:name w:val="Hyperlink"/>
    <w:uiPriority w:val="99"/>
    <w:rsid w:val="001F691E"/>
    <w:rPr>
      <w:color w:val="0000FF"/>
      <w:u w:val="single"/>
    </w:rPr>
  </w:style>
  <w:style w:type="character" w:customStyle="1" w:styleId="29">
    <w:name w:val="Основной текст 2 Знак"/>
    <w:rsid w:val="001F691E"/>
    <w:rPr>
      <w:rFonts w:ascii="Bookman Old Style" w:hAnsi="Bookman Old Style"/>
    </w:rPr>
  </w:style>
  <w:style w:type="paragraph" w:customStyle="1" w:styleId="ConsPlusNormal">
    <w:name w:val="ConsPlusNormal"/>
    <w:link w:val="ConsPlusNormal0"/>
    <w:rsid w:val="001F691E"/>
    <w:pPr>
      <w:widowControl w:val="0"/>
      <w:autoSpaceDE w:val="0"/>
      <w:autoSpaceDN w:val="0"/>
      <w:adjustRightInd w:val="0"/>
      <w:ind w:firstLine="720"/>
    </w:pPr>
    <w:rPr>
      <w:rFonts w:ascii="Arial" w:hAnsi="Arial" w:cs="Arial"/>
      <w:sz w:val="28"/>
      <w:szCs w:val="28"/>
    </w:rPr>
  </w:style>
  <w:style w:type="character" w:customStyle="1" w:styleId="af8">
    <w:name w:val="Заголовок раздела Знак"/>
    <w:link w:val="af9"/>
    <w:rsid w:val="00D84982"/>
    <w:rPr>
      <w:b/>
      <w:bCs/>
      <w:caps/>
      <w:sz w:val="28"/>
      <w:szCs w:val="26"/>
      <w:lang w:val="x-none" w:eastAsia="x-none"/>
    </w:rPr>
  </w:style>
  <w:style w:type="character" w:customStyle="1" w:styleId="afa">
    <w:name w:val="Заголовок Знак"/>
    <w:link w:val="afb"/>
    <w:rsid w:val="00580971"/>
    <w:rPr>
      <w:b/>
      <w:bCs/>
      <w:caps/>
      <w:sz w:val="28"/>
      <w:szCs w:val="26"/>
      <w:lang w:val="x-none" w:eastAsia="x-none"/>
    </w:rPr>
  </w:style>
  <w:style w:type="paragraph" w:customStyle="1" w:styleId="afc">
    <w:name w:val="Таблица_Центр"/>
    <w:basedOn w:val="aa"/>
    <w:next w:val="aa"/>
    <w:link w:val="afd"/>
    <w:autoRedefine/>
    <w:rsid w:val="005B0DBB"/>
    <w:pPr>
      <w:ind w:firstLine="0"/>
      <w:jc w:val="center"/>
    </w:pPr>
    <w:rPr>
      <w:rFonts w:eastAsia="Calibri"/>
      <w:color w:val="000000"/>
      <w:sz w:val="24"/>
      <w:szCs w:val="22"/>
      <w:lang w:eastAsia="en-US"/>
    </w:rPr>
  </w:style>
  <w:style w:type="paragraph" w:styleId="afe">
    <w:name w:val="header"/>
    <w:basedOn w:val="aa"/>
    <w:link w:val="aff"/>
    <w:autoRedefine/>
    <w:uiPriority w:val="99"/>
    <w:rsid w:val="0008675D"/>
    <w:pPr>
      <w:tabs>
        <w:tab w:val="center" w:pos="4677"/>
        <w:tab w:val="right" w:pos="9355"/>
      </w:tabs>
      <w:ind w:firstLine="0"/>
      <w:jc w:val="center"/>
    </w:pPr>
    <w:rPr>
      <w:sz w:val="24"/>
    </w:rPr>
  </w:style>
  <w:style w:type="character" w:styleId="aff0">
    <w:name w:val="annotation reference"/>
    <w:semiHidden/>
    <w:rsid w:val="001F691E"/>
    <w:rPr>
      <w:sz w:val="16"/>
      <w:szCs w:val="16"/>
    </w:rPr>
  </w:style>
  <w:style w:type="paragraph" w:styleId="aff1">
    <w:name w:val="annotation text"/>
    <w:basedOn w:val="aa"/>
    <w:link w:val="aff2"/>
    <w:semiHidden/>
    <w:rsid w:val="001F691E"/>
    <w:rPr>
      <w:sz w:val="20"/>
      <w:szCs w:val="20"/>
    </w:rPr>
  </w:style>
  <w:style w:type="paragraph" w:styleId="aff3">
    <w:name w:val="annotation subject"/>
    <w:basedOn w:val="aff1"/>
    <w:next w:val="aff1"/>
    <w:link w:val="aff4"/>
    <w:semiHidden/>
    <w:rsid w:val="001F691E"/>
    <w:rPr>
      <w:b/>
      <w:bCs/>
    </w:rPr>
  </w:style>
  <w:style w:type="paragraph" w:styleId="aff5">
    <w:name w:val="Balloon Text"/>
    <w:basedOn w:val="aa"/>
    <w:link w:val="aff6"/>
    <w:rsid w:val="001F691E"/>
    <w:rPr>
      <w:rFonts w:ascii="Tahoma" w:hAnsi="Tahoma" w:cs="Tahoma"/>
      <w:sz w:val="16"/>
      <w:szCs w:val="16"/>
    </w:rPr>
  </w:style>
  <w:style w:type="paragraph" w:customStyle="1" w:styleId="bodytext">
    <w:name w:val="bodytext"/>
    <w:basedOn w:val="aa"/>
    <w:semiHidden/>
    <w:rsid w:val="001F691E"/>
    <w:pPr>
      <w:spacing w:before="100" w:beforeAutospacing="1" w:after="100" w:afterAutospacing="1"/>
    </w:pPr>
  </w:style>
  <w:style w:type="paragraph" w:styleId="2a">
    <w:name w:val="Body Text 2"/>
    <w:basedOn w:val="aa"/>
    <w:link w:val="210"/>
    <w:semiHidden/>
    <w:rsid w:val="001F691E"/>
    <w:pPr>
      <w:spacing w:after="120" w:line="480" w:lineRule="auto"/>
    </w:pPr>
  </w:style>
  <w:style w:type="paragraph" w:styleId="32">
    <w:name w:val="Body Text Indent 3"/>
    <w:basedOn w:val="aa"/>
    <w:link w:val="33"/>
    <w:semiHidden/>
    <w:rsid w:val="001F691E"/>
    <w:pPr>
      <w:spacing w:after="120"/>
      <w:ind w:left="283"/>
    </w:pPr>
    <w:rPr>
      <w:sz w:val="16"/>
      <w:szCs w:val="16"/>
    </w:rPr>
  </w:style>
  <w:style w:type="paragraph" w:customStyle="1" w:styleId="34">
    <w:name w:val="Знак3 Знак Знак Знак"/>
    <w:basedOn w:val="aa"/>
    <w:semiHidden/>
    <w:rsid w:val="001F691E"/>
    <w:pPr>
      <w:spacing w:after="160" w:line="240" w:lineRule="exact"/>
    </w:pPr>
    <w:rPr>
      <w:rFonts w:ascii="Verdana" w:hAnsi="Verdana"/>
      <w:sz w:val="20"/>
      <w:szCs w:val="20"/>
      <w:lang w:val="en-US" w:eastAsia="en-US"/>
    </w:rPr>
  </w:style>
  <w:style w:type="paragraph" w:customStyle="1" w:styleId="Normal">
    <w:name w:val="Normal Знак"/>
    <w:semiHidden/>
    <w:rsid w:val="001F691E"/>
    <w:pPr>
      <w:ind w:firstLine="709"/>
    </w:pPr>
    <w:rPr>
      <w:sz w:val="22"/>
      <w:szCs w:val="24"/>
    </w:rPr>
  </w:style>
  <w:style w:type="character" w:customStyle="1" w:styleId="Normal1">
    <w:name w:val="Normal Знак Знак1"/>
    <w:semiHidden/>
    <w:rsid w:val="001F691E"/>
    <w:rPr>
      <w:sz w:val="22"/>
      <w:szCs w:val="24"/>
      <w:lang w:val="ru-RU" w:eastAsia="ru-RU" w:bidi="ar-SA"/>
    </w:rPr>
  </w:style>
  <w:style w:type="character" w:customStyle="1" w:styleId="apple-style-span">
    <w:name w:val="apple-style-span"/>
    <w:basedOn w:val="ab"/>
    <w:semiHidden/>
    <w:rsid w:val="001F691E"/>
  </w:style>
  <w:style w:type="character" w:customStyle="1" w:styleId="apple-converted-space">
    <w:name w:val="apple-converted-space"/>
    <w:basedOn w:val="ab"/>
    <w:semiHidden/>
    <w:rsid w:val="001F691E"/>
  </w:style>
  <w:style w:type="paragraph" w:customStyle="1" w:styleId="1a">
    <w:name w:val="Обычный1"/>
    <w:semiHidden/>
    <w:rsid w:val="001F691E"/>
    <w:pPr>
      <w:spacing w:before="100" w:after="100"/>
      <w:ind w:firstLine="709"/>
    </w:pPr>
    <w:rPr>
      <w:snapToGrid w:val="0"/>
      <w:sz w:val="24"/>
      <w:szCs w:val="28"/>
    </w:rPr>
  </w:style>
  <w:style w:type="paragraph" w:customStyle="1" w:styleId="1b">
    <w:name w:val="Основной текст1"/>
    <w:basedOn w:val="aa"/>
    <w:semiHidden/>
    <w:rsid w:val="001F691E"/>
    <w:pPr>
      <w:spacing w:before="60" w:after="60"/>
      <w:ind w:firstLine="567"/>
    </w:pPr>
    <w:rPr>
      <w:rFonts w:ascii="Arial" w:hAnsi="Arial"/>
      <w:sz w:val="22"/>
      <w:szCs w:val="20"/>
      <w:lang w:val="en-US"/>
    </w:rPr>
  </w:style>
  <w:style w:type="paragraph" w:customStyle="1" w:styleId="1c">
    <w:name w:val="Знак Знак Знак1 Знак"/>
    <w:basedOn w:val="aa"/>
    <w:semiHidden/>
    <w:rsid w:val="001F691E"/>
    <w:pPr>
      <w:widowControl w:val="0"/>
      <w:adjustRightInd w:val="0"/>
      <w:spacing w:after="160" w:line="240" w:lineRule="exact"/>
      <w:jc w:val="right"/>
    </w:pPr>
    <w:rPr>
      <w:sz w:val="20"/>
      <w:szCs w:val="20"/>
      <w:lang w:val="en-GB" w:eastAsia="en-US"/>
    </w:rPr>
  </w:style>
  <w:style w:type="paragraph" w:styleId="51">
    <w:name w:val="toc 5"/>
    <w:basedOn w:val="aa"/>
    <w:next w:val="aa"/>
    <w:autoRedefine/>
    <w:uiPriority w:val="39"/>
    <w:rsid w:val="001F691E"/>
    <w:pPr>
      <w:ind w:left="720"/>
    </w:pPr>
    <w:rPr>
      <w:sz w:val="20"/>
      <w:szCs w:val="20"/>
    </w:rPr>
  </w:style>
  <w:style w:type="paragraph" w:styleId="62">
    <w:name w:val="toc 6"/>
    <w:basedOn w:val="aa"/>
    <w:next w:val="aa"/>
    <w:autoRedefine/>
    <w:uiPriority w:val="39"/>
    <w:rsid w:val="001F691E"/>
    <w:pPr>
      <w:ind w:left="960"/>
    </w:pPr>
    <w:rPr>
      <w:sz w:val="20"/>
      <w:szCs w:val="20"/>
    </w:rPr>
  </w:style>
  <w:style w:type="paragraph" w:styleId="71">
    <w:name w:val="toc 7"/>
    <w:basedOn w:val="aa"/>
    <w:next w:val="aa"/>
    <w:autoRedefine/>
    <w:uiPriority w:val="39"/>
    <w:rsid w:val="001F691E"/>
    <w:pPr>
      <w:ind w:left="1200"/>
    </w:pPr>
    <w:rPr>
      <w:sz w:val="20"/>
      <w:szCs w:val="20"/>
    </w:rPr>
  </w:style>
  <w:style w:type="paragraph" w:styleId="81">
    <w:name w:val="toc 8"/>
    <w:basedOn w:val="aa"/>
    <w:next w:val="aa"/>
    <w:autoRedefine/>
    <w:uiPriority w:val="39"/>
    <w:rsid w:val="001F691E"/>
    <w:pPr>
      <w:ind w:left="1440"/>
    </w:pPr>
    <w:rPr>
      <w:sz w:val="20"/>
      <w:szCs w:val="20"/>
    </w:rPr>
  </w:style>
  <w:style w:type="paragraph" w:styleId="91">
    <w:name w:val="toc 9"/>
    <w:basedOn w:val="aa"/>
    <w:next w:val="aa"/>
    <w:autoRedefine/>
    <w:uiPriority w:val="39"/>
    <w:rsid w:val="001F691E"/>
    <w:pPr>
      <w:ind w:left="1680"/>
    </w:pPr>
    <w:rPr>
      <w:sz w:val="20"/>
      <w:szCs w:val="20"/>
    </w:rPr>
  </w:style>
  <w:style w:type="character" w:customStyle="1" w:styleId="111">
    <w:name w:val="Знак1 Знак Знак Знак1"/>
    <w:semiHidden/>
    <w:locked/>
    <w:rsid w:val="001F691E"/>
    <w:rPr>
      <w:sz w:val="24"/>
      <w:lang w:val="ru-RU" w:eastAsia="ru-RU" w:bidi="ar-SA"/>
    </w:rPr>
  </w:style>
  <w:style w:type="paragraph" w:customStyle="1" w:styleId="11Char">
    <w:name w:val="Знак1 Знак Знак Знак Знак Знак Знак Знак Знак1 Char"/>
    <w:basedOn w:val="aa"/>
    <w:semiHidden/>
    <w:rsid w:val="001F691E"/>
    <w:pPr>
      <w:spacing w:after="160" w:line="240" w:lineRule="exact"/>
    </w:pPr>
    <w:rPr>
      <w:rFonts w:ascii="Verdana" w:hAnsi="Verdana"/>
      <w:sz w:val="20"/>
      <w:szCs w:val="20"/>
      <w:lang w:val="en-US" w:eastAsia="en-US"/>
    </w:rPr>
  </w:style>
  <w:style w:type="paragraph" w:customStyle="1" w:styleId="11Char0">
    <w:name w:val="Знак1 Знак Знак Знак Знак Знак Знак Знак Знак1 Char"/>
    <w:basedOn w:val="aa"/>
    <w:semiHidden/>
    <w:rsid w:val="001F691E"/>
    <w:pPr>
      <w:spacing w:after="160" w:line="240" w:lineRule="exact"/>
    </w:pPr>
    <w:rPr>
      <w:rFonts w:ascii="Verdana" w:hAnsi="Verdana"/>
      <w:sz w:val="20"/>
      <w:szCs w:val="20"/>
      <w:lang w:val="en-US" w:eastAsia="en-US"/>
    </w:rPr>
  </w:style>
  <w:style w:type="paragraph" w:styleId="aff7">
    <w:name w:val="Block Text"/>
    <w:basedOn w:val="aa"/>
    <w:rsid w:val="001F691E"/>
    <w:pPr>
      <w:ind w:left="57" w:right="57"/>
    </w:pPr>
    <w:rPr>
      <w:szCs w:val="20"/>
    </w:rPr>
  </w:style>
  <w:style w:type="character" w:customStyle="1" w:styleId="afd">
    <w:name w:val="Таблица_Центр Знак"/>
    <w:link w:val="afc"/>
    <w:rsid w:val="005B0DBB"/>
    <w:rPr>
      <w:rFonts w:eastAsia="Calibri"/>
      <w:color w:val="000000"/>
      <w:sz w:val="24"/>
      <w:szCs w:val="22"/>
      <w:lang w:eastAsia="en-US"/>
    </w:rPr>
  </w:style>
  <w:style w:type="character" w:styleId="aff8">
    <w:name w:val="footnote reference"/>
    <w:uiPriority w:val="99"/>
    <w:rsid w:val="001F691E"/>
    <w:rPr>
      <w:vertAlign w:val="superscript"/>
    </w:rPr>
  </w:style>
  <w:style w:type="paragraph" w:styleId="aff9">
    <w:name w:val="caption"/>
    <w:aliases w:val="Таблица - Название объекта,!! Object Novogor !!,Caption Char1 Char1 Char Char,Caption Char Char2 Char1 Char Char,Caption Char Char Char1 Char Char Char,Caption Char, Знак1,таблица 1.1.1.Х"/>
    <w:basedOn w:val="aa"/>
    <w:next w:val="aa"/>
    <w:qFormat/>
    <w:rsid w:val="00E374E3"/>
    <w:pPr>
      <w:tabs>
        <w:tab w:val="left" w:pos="6480"/>
      </w:tabs>
      <w:spacing w:before="160"/>
      <w:jc w:val="center"/>
    </w:pPr>
    <w:rPr>
      <w:rFonts w:cs="Arial"/>
      <w:b/>
    </w:rPr>
  </w:style>
  <w:style w:type="paragraph" w:customStyle="1" w:styleId="affa">
    <w:name w:val="Номер таблицы"/>
    <w:basedOn w:val="af2"/>
    <w:autoRedefine/>
    <w:rsid w:val="001F691E"/>
    <w:pPr>
      <w:tabs>
        <w:tab w:val="left" w:pos="6480"/>
      </w:tabs>
      <w:spacing w:before="60"/>
      <w:ind w:left="0"/>
      <w:jc w:val="right"/>
    </w:pPr>
    <w:rPr>
      <w:rFonts w:ascii="Bookman Old Style" w:hAnsi="Bookman Old Style"/>
      <w:szCs w:val="22"/>
    </w:rPr>
  </w:style>
  <w:style w:type="table" w:styleId="affb">
    <w:name w:val="Table Grid"/>
    <w:basedOn w:val="ac"/>
    <w:uiPriority w:val="59"/>
    <w:rsid w:val="001F6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qFormat/>
    <w:rsid w:val="001F691E"/>
    <w:rPr>
      <w:b/>
      <w:bCs/>
    </w:rPr>
  </w:style>
  <w:style w:type="character" w:styleId="affd">
    <w:name w:val="Emphasis"/>
    <w:qFormat/>
    <w:rsid w:val="001F691E"/>
    <w:rPr>
      <w:i/>
      <w:iCs/>
    </w:rPr>
  </w:style>
  <w:style w:type="paragraph" w:customStyle="1" w:styleId="2b">
    <w:name w:val="Основной текст2"/>
    <w:basedOn w:val="aa"/>
    <w:semiHidden/>
    <w:rsid w:val="001F691E"/>
    <w:pPr>
      <w:ind w:firstLine="851"/>
    </w:pPr>
    <w:rPr>
      <w:szCs w:val="20"/>
    </w:rPr>
  </w:style>
  <w:style w:type="paragraph" w:customStyle="1" w:styleId="1d">
    <w:name w:val="Стиль1"/>
    <w:basedOn w:val="aff9"/>
    <w:rsid w:val="001F691E"/>
    <w:rPr>
      <w:position w:val="24"/>
    </w:rPr>
  </w:style>
  <w:style w:type="numbering" w:styleId="111111">
    <w:name w:val="Outline List 2"/>
    <w:basedOn w:val="ad"/>
    <w:rsid w:val="001F691E"/>
    <w:pPr>
      <w:numPr>
        <w:numId w:val="2"/>
      </w:numPr>
    </w:pPr>
  </w:style>
  <w:style w:type="numbering" w:customStyle="1" w:styleId="3">
    <w:name w:val="Стиль3"/>
    <w:basedOn w:val="ad"/>
    <w:rsid w:val="001F691E"/>
    <w:pPr>
      <w:numPr>
        <w:numId w:val="3"/>
      </w:numPr>
    </w:pPr>
  </w:style>
  <w:style w:type="numbering" w:styleId="a3">
    <w:name w:val="Outline List 3"/>
    <w:basedOn w:val="ad"/>
    <w:rsid w:val="001F691E"/>
    <w:pPr>
      <w:numPr>
        <w:numId w:val="4"/>
      </w:numPr>
    </w:pPr>
  </w:style>
  <w:style w:type="numbering" w:customStyle="1" w:styleId="2">
    <w:name w:val="Стиль2"/>
    <w:link w:val="2c"/>
    <w:rsid w:val="001F691E"/>
    <w:pPr>
      <w:numPr>
        <w:numId w:val="1"/>
      </w:numPr>
    </w:pPr>
  </w:style>
  <w:style w:type="paragraph" w:customStyle="1" w:styleId="310">
    <w:name w:val="Основной текст с отступом 31"/>
    <w:basedOn w:val="aa"/>
    <w:semiHidden/>
    <w:rsid w:val="001F691E"/>
    <w:pPr>
      <w:suppressAutoHyphens/>
      <w:spacing w:after="120"/>
      <w:ind w:left="283"/>
    </w:pPr>
    <w:rPr>
      <w:sz w:val="16"/>
      <w:szCs w:val="16"/>
      <w:lang w:eastAsia="ar-SA"/>
    </w:rPr>
  </w:style>
  <w:style w:type="paragraph" w:customStyle="1" w:styleId="afb">
    <w:name w:val="Заголовок"/>
    <w:basedOn w:val="aa"/>
    <w:next w:val="aa"/>
    <w:link w:val="afa"/>
    <w:autoRedefine/>
    <w:qFormat/>
    <w:rsid w:val="00580971"/>
    <w:pPr>
      <w:keepNext/>
      <w:pageBreakBefore/>
      <w:spacing w:before="200" w:after="60"/>
      <w:ind w:firstLine="0"/>
      <w:jc w:val="center"/>
      <w:outlineLvl w:val="0"/>
    </w:pPr>
    <w:rPr>
      <w:b/>
      <w:bCs/>
      <w:caps/>
      <w:szCs w:val="26"/>
      <w:lang w:val="x-none" w:eastAsia="x-none"/>
    </w:rPr>
  </w:style>
  <w:style w:type="paragraph" w:customStyle="1" w:styleId="17">
    <w:name w:val="заголовок 1"/>
    <w:basedOn w:val="aa"/>
    <w:next w:val="aa"/>
    <w:semiHidden/>
    <w:rsid w:val="001F691E"/>
    <w:pPr>
      <w:keepNext/>
      <w:suppressAutoHyphens/>
      <w:ind w:firstLine="720"/>
    </w:pPr>
    <w:rPr>
      <w:b/>
      <w:szCs w:val="20"/>
      <w:lang w:eastAsia="ar-SA"/>
    </w:rPr>
  </w:style>
  <w:style w:type="paragraph" w:customStyle="1" w:styleId="affe">
    <w:name w:val="О"/>
    <w:basedOn w:val="4"/>
    <w:semiHidden/>
    <w:rsid w:val="001F691E"/>
    <w:pPr>
      <w:spacing w:line="240" w:lineRule="auto"/>
      <w:ind w:left="851" w:right="-85"/>
    </w:pPr>
    <w:rPr>
      <w:rFonts w:ascii="Bookman Old Style" w:hAnsi="Bookman Old Style"/>
      <w:u w:val="none"/>
    </w:rPr>
  </w:style>
  <w:style w:type="paragraph" w:customStyle="1" w:styleId="42">
    <w:name w:val="Стиль4"/>
    <w:basedOn w:val="30"/>
    <w:rsid w:val="001F691E"/>
    <w:pPr>
      <w:numPr>
        <w:ilvl w:val="0"/>
        <w:numId w:val="0"/>
      </w:numPr>
      <w:ind w:left="1418"/>
    </w:pPr>
    <w:rPr>
      <w:rFonts w:cs="Times New Roman"/>
    </w:rPr>
  </w:style>
  <w:style w:type="paragraph" w:customStyle="1" w:styleId="ConsNonformat">
    <w:name w:val="ConsNonformat"/>
    <w:link w:val="ConsNonformat0"/>
    <w:semiHidden/>
    <w:rsid w:val="001F691E"/>
    <w:pPr>
      <w:widowControl w:val="0"/>
      <w:autoSpaceDE w:val="0"/>
      <w:autoSpaceDN w:val="0"/>
      <w:adjustRightInd w:val="0"/>
      <w:ind w:firstLine="709"/>
    </w:pPr>
    <w:rPr>
      <w:rFonts w:ascii="Courier New" w:hAnsi="Courier New" w:cs="Courier New"/>
      <w:sz w:val="28"/>
      <w:szCs w:val="28"/>
    </w:rPr>
  </w:style>
  <w:style w:type="paragraph" w:customStyle="1" w:styleId="ConsTitle">
    <w:name w:val="ConsTitle"/>
    <w:semiHidden/>
    <w:rsid w:val="001F691E"/>
    <w:pPr>
      <w:widowControl w:val="0"/>
      <w:autoSpaceDE w:val="0"/>
      <w:autoSpaceDN w:val="0"/>
      <w:adjustRightInd w:val="0"/>
      <w:ind w:firstLine="709"/>
    </w:pPr>
    <w:rPr>
      <w:rFonts w:ascii="Arial" w:hAnsi="Arial" w:cs="Arial"/>
      <w:b/>
      <w:bCs/>
      <w:sz w:val="16"/>
      <w:szCs w:val="16"/>
    </w:rPr>
  </w:style>
  <w:style w:type="paragraph" w:customStyle="1" w:styleId="ConsNormal">
    <w:name w:val="ConsNormal"/>
    <w:link w:val="ConsNormal0"/>
    <w:uiPriority w:val="99"/>
    <w:semiHidden/>
    <w:rsid w:val="001F691E"/>
    <w:pPr>
      <w:widowControl w:val="0"/>
      <w:autoSpaceDE w:val="0"/>
      <w:autoSpaceDN w:val="0"/>
      <w:adjustRightInd w:val="0"/>
      <w:ind w:firstLine="720"/>
    </w:pPr>
    <w:rPr>
      <w:rFonts w:ascii="Arial" w:hAnsi="Arial" w:cs="Arial"/>
      <w:sz w:val="28"/>
      <w:szCs w:val="28"/>
    </w:rPr>
  </w:style>
  <w:style w:type="paragraph" w:customStyle="1" w:styleId="afff">
    <w:name w:val="Список маркир"/>
    <w:basedOn w:val="aa"/>
    <w:link w:val="afff0"/>
    <w:semiHidden/>
    <w:rsid w:val="001F691E"/>
    <w:pPr>
      <w:spacing w:line="360" w:lineRule="auto"/>
      <w:ind w:firstLine="540"/>
    </w:pPr>
  </w:style>
  <w:style w:type="character" w:customStyle="1" w:styleId="afff0">
    <w:name w:val="Список маркир Знак"/>
    <w:link w:val="afff"/>
    <w:rsid w:val="001F691E"/>
    <w:rPr>
      <w:sz w:val="24"/>
      <w:szCs w:val="24"/>
      <w:lang w:val="ru-RU" w:eastAsia="ru-RU" w:bidi="ar-SA"/>
    </w:rPr>
  </w:style>
  <w:style w:type="paragraph" w:customStyle="1" w:styleId="afff1">
    <w:name w:val="Список нумерованный Знак"/>
    <w:basedOn w:val="aa"/>
    <w:semiHidden/>
    <w:rsid w:val="001F691E"/>
    <w:pPr>
      <w:tabs>
        <w:tab w:val="num" w:pos="153"/>
        <w:tab w:val="left" w:pos="1260"/>
      </w:tabs>
      <w:spacing w:line="360" w:lineRule="auto"/>
      <w:ind w:left="153" w:hanging="153"/>
    </w:pPr>
  </w:style>
  <w:style w:type="paragraph" w:customStyle="1" w:styleId="afff2">
    <w:name w:val="Список нумерованный"/>
    <w:basedOn w:val="aa"/>
    <w:rsid w:val="001F691E"/>
    <w:pPr>
      <w:tabs>
        <w:tab w:val="num" w:pos="153"/>
        <w:tab w:val="left" w:pos="1260"/>
      </w:tabs>
      <w:spacing w:line="360" w:lineRule="auto"/>
      <w:ind w:left="153" w:hanging="153"/>
    </w:pPr>
  </w:style>
  <w:style w:type="character" w:customStyle="1" w:styleId="31">
    <w:name w:val="Заголовок 3 Знак"/>
    <w:aliases w:val="ПодЗаголовок Знак,1.1.1.  Заголовок. Знак,OG Heading 3 + По левому краю Знак,Междустр.интерв... Знак,OG Heading 3 Знак,H3 Знак,h3 Знак,- 1.1.1 Знак Знак,.1.1 Знак Знак,- 1.1.1 Знак1,.1.1 Знак1,Заголовок 3 Знак1 Знак Знак,Minor Знак Знак"/>
    <w:link w:val="30"/>
    <w:rsid w:val="00C64041"/>
    <w:rPr>
      <w:rFonts w:cs="Arial"/>
      <w:b/>
      <w:bCs/>
      <w:iCs/>
      <w:sz w:val="28"/>
      <w:szCs w:val="26"/>
    </w:rPr>
  </w:style>
  <w:style w:type="character" w:customStyle="1" w:styleId="ConsNonformat0">
    <w:name w:val="ConsNonformat Знак"/>
    <w:link w:val="ConsNonformat"/>
    <w:semiHidden/>
    <w:rsid w:val="004908EA"/>
    <w:rPr>
      <w:rFonts w:ascii="Courier New" w:hAnsi="Courier New" w:cs="Courier New"/>
    </w:rPr>
  </w:style>
  <w:style w:type="paragraph" w:customStyle="1" w:styleId="afff3">
    <w:name w:val="том"/>
    <w:basedOn w:val="ConsNonformat"/>
    <w:semiHidden/>
    <w:rsid w:val="001F691E"/>
    <w:pPr>
      <w:widowControl/>
      <w:spacing w:line="360" w:lineRule="auto"/>
      <w:ind w:firstLine="720"/>
      <w:jc w:val="both"/>
    </w:pPr>
    <w:rPr>
      <w:rFonts w:ascii="Times New Roman" w:hAnsi="Times New Roman" w:cs="Times New Roman"/>
      <w:b/>
      <w:szCs w:val="24"/>
    </w:rPr>
  </w:style>
  <w:style w:type="paragraph" w:customStyle="1" w:styleId="ConsPlusNonformat">
    <w:name w:val="ConsPlusNonformat"/>
    <w:semiHidden/>
    <w:rsid w:val="001F691E"/>
    <w:pPr>
      <w:widowControl w:val="0"/>
      <w:autoSpaceDE w:val="0"/>
      <w:autoSpaceDN w:val="0"/>
      <w:adjustRightInd w:val="0"/>
      <w:ind w:firstLine="709"/>
    </w:pPr>
    <w:rPr>
      <w:rFonts w:ascii="Courier New" w:hAnsi="Courier New" w:cs="Courier New"/>
      <w:sz w:val="28"/>
      <w:szCs w:val="28"/>
    </w:rPr>
  </w:style>
  <w:style w:type="paragraph" w:customStyle="1" w:styleId="ConsPlusTitle">
    <w:name w:val="ConsPlusTitle"/>
    <w:rsid w:val="001F691E"/>
    <w:pPr>
      <w:widowControl w:val="0"/>
      <w:autoSpaceDE w:val="0"/>
      <w:autoSpaceDN w:val="0"/>
      <w:adjustRightInd w:val="0"/>
      <w:ind w:firstLine="709"/>
    </w:pPr>
    <w:rPr>
      <w:rFonts w:ascii="Arial" w:hAnsi="Arial" w:cs="Arial"/>
      <w:b/>
      <w:bCs/>
      <w:sz w:val="28"/>
      <w:szCs w:val="28"/>
    </w:rPr>
  </w:style>
  <w:style w:type="paragraph" w:customStyle="1" w:styleId="11">
    <w:name w:val="Заголовок 1.1"/>
    <w:basedOn w:val="aa"/>
    <w:semiHidden/>
    <w:rsid w:val="00AA3552"/>
    <w:pPr>
      <w:keepNext/>
      <w:keepLines/>
      <w:numPr>
        <w:numId w:val="33"/>
      </w:numPr>
      <w:spacing w:before="40" w:after="40" w:line="360" w:lineRule="auto"/>
      <w:jc w:val="center"/>
    </w:pPr>
    <w:rPr>
      <w:b/>
      <w:bCs/>
      <w:sz w:val="26"/>
    </w:rPr>
  </w:style>
  <w:style w:type="paragraph" w:customStyle="1" w:styleId="afff4">
    <w:name w:val="Статья"/>
    <w:basedOn w:val="aa"/>
    <w:link w:val="afff5"/>
    <w:semiHidden/>
    <w:rsid w:val="001F691E"/>
    <w:pPr>
      <w:spacing w:line="360" w:lineRule="auto"/>
      <w:ind w:firstLine="567"/>
    </w:pPr>
  </w:style>
  <w:style w:type="character" w:customStyle="1" w:styleId="afff5">
    <w:name w:val="Статья Знак"/>
    <w:link w:val="afff4"/>
    <w:rsid w:val="001F691E"/>
    <w:rPr>
      <w:sz w:val="24"/>
      <w:szCs w:val="24"/>
      <w:lang w:val="ru-RU" w:eastAsia="ru-RU" w:bidi="ar-SA"/>
    </w:rPr>
  </w:style>
  <w:style w:type="paragraph" w:customStyle="1" w:styleId="xl22">
    <w:name w:val="xl22"/>
    <w:basedOn w:val="aa"/>
    <w:semiHidden/>
    <w:rsid w:val="001F691E"/>
    <w:pPr>
      <w:spacing w:before="100" w:beforeAutospacing="1" w:after="100" w:afterAutospacing="1" w:line="360" w:lineRule="auto"/>
      <w:jc w:val="center"/>
    </w:pPr>
    <w:rPr>
      <w:rFonts w:ascii="Times New Roman CYR" w:hAnsi="Times New Roman CYR" w:cs="Times New Roman CYR"/>
    </w:rPr>
  </w:style>
  <w:style w:type="character" w:customStyle="1" w:styleId="120">
    <w:name w:val="Заголовок_12"/>
    <w:semiHidden/>
    <w:rsid w:val="001F691E"/>
    <w:rPr>
      <w:b/>
    </w:rPr>
  </w:style>
  <w:style w:type="paragraph" w:customStyle="1" w:styleId="afff6">
    <w:name w:val="Обычный в таблице"/>
    <w:basedOn w:val="aa"/>
    <w:link w:val="afff7"/>
    <w:semiHidden/>
    <w:rsid w:val="001F691E"/>
    <w:pPr>
      <w:spacing w:line="360" w:lineRule="auto"/>
      <w:ind w:hanging="6"/>
      <w:jc w:val="center"/>
    </w:pPr>
  </w:style>
  <w:style w:type="paragraph" w:customStyle="1" w:styleId="S6">
    <w:name w:val="S_Обычный в таблице"/>
    <w:basedOn w:val="aa"/>
    <w:link w:val="S7"/>
    <w:rsid w:val="001F691E"/>
    <w:pPr>
      <w:spacing w:line="360" w:lineRule="auto"/>
      <w:jc w:val="center"/>
    </w:pPr>
  </w:style>
  <w:style w:type="character" w:customStyle="1" w:styleId="S7">
    <w:name w:val="S_Обычный в таблице Знак"/>
    <w:link w:val="S6"/>
    <w:rsid w:val="001F691E"/>
    <w:rPr>
      <w:sz w:val="24"/>
      <w:szCs w:val="24"/>
      <w:lang w:val="ru-RU" w:eastAsia="ru-RU" w:bidi="ar-SA"/>
    </w:rPr>
  </w:style>
  <w:style w:type="character" w:customStyle="1" w:styleId="afff7">
    <w:name w:val="Обычный в таблице Знак"/>
    <w:link w:val="afff6"/>
    <w:rsid w:val="001F691E"/>
    <w:rPr>
      <w:sz w:val="24"/>
      <w:szCs w:val="24"/>
      <w:lang w:val="ru-RU" w:eastAsia="ru-RU" w:bidi="ar-SA"/>
    </w:rPr>
  </w:style>
  <w:style w:type="character" w:customStyle="1" w:styleId="1e">
    <w:name w:val="Заголовок 1 Знак Знак Знак Знак"/>
    <w:semiHidden/>
    <w:rsid w:val="001F691E"/>
    <w:rPr>
      <w:bCs/>
      <w:sz w:val="28"/>
      <w:szCs w:val="28"/>
      <w:lang w:val="ru-RU" w:eastAsia="ru-RU" w:bidi="ar-SA"/>
    </w:rPr>
  </w:style>
  <w:style w:type="paragraph" w:customStyle="1" w:styleId="afff8">
    <w:name w:val="Îáû÷íûé"/>
    <w:semiHidden/>
    <w:rsid w:val="001F691E"/>
    <w:pPr>
      <w:ind w:firstLine="709"/>
    </w:pPr>
    <w:rPr>
      <w:sz w:val="28"/>
      <w:szCs w:val="28"/>
      <w:lang w:val="en-US"/>
    </w:rPr>
  </w:style>
  <w:style w:type="paragraph" w:customStyle="1" w:styleId="afff9">
    <w:name w:val="Заглавие раздела"/>
    <w:basedOn w:val="21"/>
    <w:semiHidden/>
    <w:rsid w:val="001F691E"/>
    <w:pPr>
      <w:keepNext w:val="0"/>
      <w:numPr>
        <w:ilvl w:val="0"/>
        <w:numId w:val="0"/>
      </w:numPr>
      <w:tabs>
        <w:tab w:val="num" w:pos="555"/>
        <w:tab w:val="num" w:pos="1789"/>
      </w:tabs>
      <w:spacing w:before="0" w:after="240"/>
      <w:ind w:left="1789" w:hanging="360"/>
    </w:pPr>
    <w:rPr>
      <w:bCs w:val="0"/>
      <w:i/>
      <w:iCs/>
      <w:caps/>
      <w:sz w:val="24"/>
      <w:szCs w:val="24"/>
    </w:rPr>
  </w:style>
  <w:style w:type="paragraph" w:customStyle="1" w:styleId="1f">
    <w:name w:val="Заголовок_1 Знак"/>
    <w:basedOn w:val="aa"/>
    <w:link w:val="1f0"/>
    <w:semiHidden/>
    <w:rsid w:val="001F691E"/>
    <w:pPr>
      <w:spacing w:line="360" w:lineRule="auto"/>
      <w:jc w:val="center"/>
    </w:pPr>
    <w:rPr>
      <w:b/>
      <w:caps/>
    </w:rPr>
  </w:style>
  <w:style w:type="character" w:customStyle="1" w:styleId="1f0">
    <w:name w:val="Заголовок_1 Знак Знак"/>
    <w:link w:val="1f"/>
    <w:rsid w:val="001F691E"/>
    <w:rPr>
      <w:b/>
      <w:caps/>
      <w:sz w:val="24"/>
      <w:szCs w:val="24"/>
      <w:lang w:val="ru-RU" w:eastAsia="ru-RU" w:bidi="ar-SA"/>
    </w:rPr>
  </w:style>
  <w:style w:type="character" w:styleId="afffa">
    <w:name w:val="FollowedHyperlink"/>
    <w:uiPriority w:val="99"/>
    <w:rsid w:val="001F691E"/>
    <w:rPr>
      <w:color w:val="800080"/>
      <w:u w:val="single"/>
    </w:rPr>
  </w:style>
  <w:style w:type="paragraph" w:customStyle="1" w:styleId="afffb">
    <w:name w:val="Неразрывный основной текст"/>
    <w:basedOn w:val="af"/>
    <w:semiHidden/>
    <w:rsid w:val="001F691E"/>
    <w:pPr>
      <w:keepNext/>
      <w:spacing w:after="240" w:line="240" w:lineRule="atLeast"/>
      <w:ind w:left="1080"/>
    </w:pPr>
    <w:rPr>
      <w:rFonts w:ascii="Arial" w:hAnsi="Arial" w:cs="Arial"/>
      <w:spacing w:val="-5"/>
      <w:sz w:val="20"/>
      <w:szCs w:val="20"/>
      <w:lang w:eastAsia="en-US"/>
    </w:rPr>
  </w:style>
  <w:style w:type="paragraph" w:customStyle="1" w:styleId="afffc">
    <w:name w:val="Рисунок"/>
    <w:basedOn w:val="aa"/>
    <w:next w:val="aff9"/>
    <w:semiHidden/>
    <w:rsid w:val="001F691E"/>
    <w:pPr>
      <w:keepNext/>
      <w:spacing w:line="360" w:lineRule="auto"/>
      <w:ind w:left="1080"/>
    </w:pPr>
    <w:rPr>
      <w:rFonts w:ascii="Arial" w:hAnsi="Arial" w:cs="Arial"/>
      <w:spacing w:val="-5"/>
      <w:sz w:val="20"/>
      <w:szCs w:val="20"/>
      <w:lang w:eastAsia="en-US"/>
    </w:rPr>
  </w:style>
  <w:style w:type="paragraph" w:customStyle="1" w:styleId="afffd">
    <w:name w:val="Название части"/>
    <w:basedOn w:val="aa"/>
    <w:semiHidden/>
    <w:rsid w:val="001F691E"/>
    <w:pPr>
      <w:shd w:val="solid" w:color="auto" w:fill="auto"/>
      <w:spacing w:line="360" w:lineRule="exact"/>
      <w:jc w:val="center"/>
    </w:pPr>
    <w:rPr>
      <w:rFonts w:ascii="Arial" w:hAnsi="Arial" w:cs="Arial"/>
      <w:color w:val="FFFFFF"/>
      <w:spacing w:val="-16"/>
      <w:sz w:val="26"/>
      <w:szCs w:val="26"/>
      <w:lang w:eastAsia="en-US"/>
    </w:rPr>
  </w:style>
  <w:style w:type="paragraph" w:styleId="afffe">
    <w:name w:val="Subtitle"/>
    <w:basedOn w:val="aa"/>
    <w:next w:val="af"/>
    <w:link w:val="affff"/>
    <w:autoRedefine/>
    <w:qFormat/>
    <w:rsid w:val="00175FF5"/>
    <w:pPr>
      <w:spacing w:before="200" w:after="60"/>
      <w:ind w:firstLine="0"/>
      <w:jc w:val="left"/>
    </w:pPr>
    <w:rPr>
      <w:b/>
      <w:szCs w:val="24"/>
      <w:lang w:val="x-none" w:eastAsia="x-none"/>
    </w:rPr>
  </w:style>
  <w:style w:type="paragraph" w:customStyle="1" w:styleId="affff0">
    <w:name w:val="Подзаголовок главы"/>
    <w:basedOn w:val="afffe"/>
    <w:semiHidden/>
    <w:rsid w:val="001F691E"/>
  </w:style>
  <w:style w:type="paragraph" w:customStyle="1" w:styleId="affff1">
    <w:name w:val="Название предприятия"/>
    <w:basedOn w:val="aa"/>
    <w:semiHidden/>
    <w:rsid w:val="001F691E"/>
    <w:pPr>
      <w:keepNext/>
      <w:keepLines/>
      <w:spacing w:line="220" w:lineRule="atLeast"/>
    </w:pPr>
    <w:rPr>
      <w:rFonts w:ascii="Arial Black" w:hAnsi="Arial Black" w:cs="Arial Black"/>
      <w:spacing w:val="-25"/>
      <w:kern w:val="28"/>
      <w:sz w:val="32"/>
      <w:szCs w:val="32"/>
      <w:lang w:eastAsia="en-US"/>
    </w:rPr>
  </w:style>
  <w:style w:type="paragraph" w:customStyle="1" w:styleId="14">
    <w:name w:val="Маркированный_1"/>
    <w:basedOn w:val="aa"/>
    <w:link w:val="1f1"/>
    <w:semiHidden/>
    <w:rsid w:val="001F691E"/>
    <w:pPr>
      <w:numPr>
        <w:ilvl w:val="1"/>
        <w:numId w:val="7"/>
      </w:numPr>
      <w:tabs>
        <w:tab w:val="clear" w:pos="2149"/>
        <w:tab w:val="left" w:pos="900"/>
      </w:tabs>
      <w:spacing w:line="360" w:lineRule="auto"/>
      <w:ind w:left="0" w:firstLine="720"/>
    </w:pPr>
  </w:style>
  <w:style w:type="character" w:customStyle="1" w:styleId="1f1">
    <w:name w:val="Маркированный_1 Знак"/>
    <w:link w:val="14"/>
    <w:semiHidden/>
    <w:rsid w:val="001F691E"/>
    <w:rPr>
      <w:sz w:val="28"/>
      <w:szCs w:val="28"/>
    </w:rPr>
  </w:style>
  <w:style w:type="paragraph" w:customStyle="1" w:styleId="affff2">
    <w:name w:val="Текст таблицы"/>
    <w:basedOn w:val="aa"/>
    <w:semiHidden/>
    <w:rsid w:val="001F691E"/>
    <w:pPr>
      <w:spacing w:before="60" w:line="360" w:lineRule="auto"/>
    </w:pPr>
    <w:rPr>
      <w:rFonts w:ascii="Arial" w:hAnsi="Arial" w:cs="Arial"/>
      <w:spacing w:val="-5"/>
      <w:sz w:val="16"/>
      <w:szCs w:val="16"/>
      <w:lang w:eastAsia="en-US"/>
    </w:rPr>
  </w:style>
  <w:style w:type="paragraph" w:customStyle="1" w:styleId="affff3">
    <w:name w:val="Подчеркнутый"/>
    <w:basedOn w:val="aa"/>
    <w:link w:val="affff4"/>
    <w:semiHidden/>
    <w:rsid w:val="001F691E"/>
    <w:pPr>
      <w:spacing w:line="360" w:lineRule="auto"/>
    </w:pPr>
    <w:rPr>
      <w:u w:val="single"/>
    </w:rPr>
  </w:style>
  <w:style w:type="character" w:customStyle="1" w:styleId="affff4">
    <w:name w:val="Подчеркнутый Знак"/>
    <w:link w:val="affff3"/>
    <w:rsid w:val="001F691E"/>
    <w:rPr>
      <w:sz w:val="24"/>
      <w:szCs w:val="24"/>
      <w:u w:val="single"/>
      <w:lang w:val="ru-RU" w:eastAsia="ru-RU" w:bidi="ar-SA"/>
    </w:rPr>
  </w:style>
  <w:style w:type="paragraph" w:customStyle="1" w:styleId="affff5">
    <w:name w:val="Название документа"/>
    <w:basedOn w:val="aa"/>
    <w:semiHidden/>
    <w:rsid w:val="001F691E"/>
    <w:pPr>
      <w:keepNext/>
      <w:keepLines/>
      <w:pBdr>
        <w:top w:val="single" w:sz="48" w:space="31" w:color="auto"/>
      </w:pBdr>
      <w:tabs>
        <w:tab w:val="left" w:pos="0"/>
      </w:tabs>
      <w:spacing w:before="240" w:after="500" w:line="640" w:lineRule="exact"/>
    </w:pPr>
    <w:rPr>
      <w:rFonts w:ascii="Arial Black" w:hAnsi="Arial Black" w:cs="Arial Black"/>
      <w:b/>
      <w:bCs/>
      <w:spacing w:val="-48"/>
      <w:kern w:val="28"/>
      <w:sz w:val="64"/>
      <w:szCs w:val="64"/>
      <w:lang w:eastAsia="en-US"/>
    </w:rPr>
  </w:style>
  <w:style w:type="paragraph" w:customStyle="1" w:styleId="affff6">
    <w:name w:val="Нижний колонтитул (четный)"/>
    <w:basedOn w:val="aa"/>
    <w:semiHidden/>
    <w:rsid w:val="00957A63"/>
    <w:pPr>
      <w:keepLines/>
      <w:pBdr>
        <w:top w:val="single" w:sz="6" w:space="2" w:color="auto"/>
      </w:pBdr>
      <w:tabs>
        <w:tab w:val="center" w:pos="4320"/>
        <w:tab w:val="right" w:pos="8640"/>
      </w:tabs>
      <w:spacing w:before="600" w:line="190" w:lineRule="atLeast"/>
      <w:ind w:left="1080"/>
    </w:pPr>
    <w:rPr>
      <w:rFonts w:ascii="Arial" w:hAnsi="Arial" w:cs="Arial"/>
      <w:caps/>
      <w:spacing w:val="-5"/>
      <w:sz w:val="15"/>
      <w:szCs w:val="15"/>
      <w:lang w:eastAsia="en-US"/>
    </w:rPr>
  </w:style>
  <w:style w:type="paragraph" w:customStyle="1" w:styleId="affff7">
    <w:name w:val="Нижний колонтитул (первый)"/>
    <w:basedOn w:val="aa"/>
    <w:semiHidden/>
    <w:rsid w:val="00957A63"/>
    <w:pPr>
      <w:keepLines/>
      <w:pBdr>
        <w:top w:val="single" w:sz="6" w:space="2" w:color="auto"/>
      </w:pBdr>
      <w:tabs>
        <w:tab w:val="center" w:pos="4320"/>
        <w:tab w:val="right" w:pos="8640"/>
      </w:tabs>
      <w:spacing w:before="600" w:line="190" w:lineRule="atLeast"/>
      <w:ind w:left="1080"/>
    </w:pPr>
    <w:rPr>
      <w:rFonts w:ascii="Arial" w:hAnsi="Arial" w:cs="Arial"/>
      <w:caps/>
      <w:spacing w:val="-5"/>
      <w:sz w:val="15"/>
      <w:szCs w:val="15"/>
      <w:lang w:eastAsia="en-US"/>
    </w:rPr>
  </w:style>
  <w:style w:type="paragraph" w:customStyle="1" w:styleId="affff8">
    <w:name w:val="Нижний колонтитул (нечетный)"/>
    <w:basedOn w:val="aa"/>
    <w:semiHidden/>
    <w:rsid w:val="00957A63"/>
    <w:pPr>
      <w:keepLines/>
      <w:pBdr>
        <w:top w:val="single" w:sz="6" w:space="2" w:color="auto"/>
      </w:pBdr>
      <w:tabs>
        <w:tab w:val="center" w:pos="4320"/>
        <w:tab w:val="right" w:pos="8640"/>
      </w:tabs>
      <w:spacing w:before="600" w:line="190" w:lineRule="atLeast"/>
      <w:ind w:left="1080"/>
    </w:pPr>
    <w:rPr>
      <w:rFonts w:ascii="Arial" w:hAnsi="Arial" w:cs="Arial"/>
      <w:caps/>
      <w:spacing w:val="-5"/>
      <w:sz w:val="15"/>
      <w:szCs w:val="15"/>
      <w:lang w:eastAsia="en-US"/>
    </w:rPr>
  </w:style>
  <w:style w:type="character" w:styleId="affff9">
    <w:name w:val="line number"/>
    <w:semiHidden/>
    <w:rsid w:val="001F691E"/>
    <w:rPr>
      <w:sz w:val="18"/>
      <w:szCs w:val="18"/>
    </w:rPr>
  </w:style>
  <w:style w:type="paragraph" w:styleId="affffa">
    <w:name w:val="List"/>
    <w:basedOn w:val="af"/>
    <w:rsid w:val="001F691E"/>
    <w:pPr>
      <w:spacing w:after="240" w:line="240" w:lineRule="atLeast"/>
      <w:ind w:left="1440" w:hanging="360"/>
    </w:pPr>
    <w:rPr>
      <w:rFonts w:ascii="Arial" w:hAnsi="Arial" w:cs="Arial"/>
      <w:spacing w:val="-5"/>
      <w:sz w:val="20"/>
      <w:szCs w:val="20"/>
      <w:lang w:eastAsia="en-US"/>
    </w:rPr>
  </w:style>
  <w:style w:type="paragraph" w:styleId="2d">
    <w:name w:val="List 2"/>
    <w:basedOn w:val="affffa"/>
    <w:rsid w:val="001F691E"/>
    <w:pPr>
      <w:ind w:left="1800"/>
    </w:pPr>
  </w:style>
  <w:style w:type="paragraph" w:styleId="35">
    <w:name w:val="List 3"/>
    <w:basedOn w:val="affffa"/>
    <w:rsid w:val="001F691E"/>
    <w:pPr>
      <w:ind w:left="2160"/>
    </w:pPr>
  </w:style>
  <w:style w:type="paragraph" w:styleId="43">
    <w:name w:val="List 4"/>
    <w:basedOn w:val="affffa"/>
    <w:rsid w:val="001F691E"/>
    <w:pPr>
      <w:ind w:left="2520"/>
    </w:pPr>
  </w:style>
  <w:style w:type="paragraph" w:styleId="52">
    <w:name w:val="List 5"/>
    <w:basedOn w:val="affffa"/>
    <w:rsid w:val="001F691E"/>
    <w:pPr>
      <w:ind w:left="2880"/>
    </w:pPr>
  </w:style>
  <w:style w:type="paragraph" w:styleId="2e">
    <w:name w:val="List Bullet 2"/>
    <w:basedOn w:val="aa"/>
    <w:autoRedefine/>
    <w:rsid w:val="001F691E"/>
    <w:pPr>
      <w:tabs>
        <w:tab w:val="num" w:pos="552"/>
      </w:tabs>
      <w:spacing w:after="240" w:line="240" w:lineRule="atLeast"/>
      <w:ind w:left="1800" w:hanging="552"/>
    </w:pPr>
    <w:rPr>
      <w:rFonts w:ascii="Arial" w:hAnsi="Arial" w:cs="Arial"/>
      <w:spacing w:val="-5"/>
      <w:sz w:val="20"/>
      <w:szCs w:val="20"/>
      <w:lang w:eastAsia="en-US"/>
    </w:rPr>
  </w:style>
  <w:style w:type="paragraph" w:styleId="36">
    <w:name w:val="List Bullet 3"/>
    <w:basedOn w:val="aa"/>
    <w:autoRedefine/>
    <w:rsid w:val="001F691E"/>
    <w:pPr>
      <w:tabs>
        <w:tab w:val="num" w:pos="552"/>
      </w:tabs>
      <w:spacing w:after="240" w:line="240" w:lineRule="atLeast"/>
      <w:ind w:left="2160" w:hanging="552"/>
    </w:pPr>
    <w:rPr>
      <w:rFonts w:ascii="Arial" w:hAnsi="Arial" w:cs="Arial"/>
      <w:spacing w:val="-5"/>
      <w:sz w:val="20"/>
      <w:szCs w:val="20"/>
      <w:lang w:eastAsia="en-US"/>
    </w:rPr>
  </w:style>
  <w:style w:type="paragraph" w:styleId="44">
    <w:name w:val="List Bullet 4"/>
    <w:basedOn w:val="aa"/>
    <w:autoRedefine/>
    <w:rsid w:val="001F691E"/>
    <w:pPr>
      <w:tabs>
        <w:tab w:val="num" w:pos="552"/>
      </w:tabs>
      <w:spacing w:after="240" w:line="240" w:lineRule="atLeast"/>
      <w:ind w:left="2520" w:hanging="552"/>
    </w:pPr>
    <w:rPr>
      <w:rFonts w:ascii="Arial" w:hAnsi="Arial" w:cs="Arial"/>
      <w:spacing w:val="-5"/>
      <w:sz w:val="20"/>
      <w:szCs w:val="20"/>
      <w:lang w:eastAsia="en-US"/>
    </w:rPr>
  </w:style>
  <w:style w:type="paragraph" w:styleId="53">
    <w:name w:val="List Bullet 5"/>
    <w:basedOn w:val="aa"/>
    <w:autoRedefine/>
    <w:rsid w:val="001F691E"/>
    <w:pPr>
      <w:tabs>
        <w:tab w:val="num" w:pos="552"/>
      </w:tabs>
      <w:spacing w:after="240" w:line="240" w:lineRule="atLeast"/>
      <w:ind w:left="2880" w:hanging="552"/>
    </w:pPr>
    <w:rPr>
      <w:rFonts w:ascii="Arial" w:hAnsi="Arial" w:cs="Arial"/>
      <w:spacing w:val="-5"/>
      <w:sz w:val="20"/>
      <w:szCs w:val="20"/>
      <w:lang w:eastAsia="en-US"/>
    </w:rPr>
  </w:style>
  <w:style w:type="paragraph" w:styleId="affffb">
    <w:name w:val="List Continue"/>
    <w:basedOn w:val="affffa"/>
    <w:semiHidden/>
    <w:rsid w:val="001F691E"/>
    <w:pPr>
      <w:ind w:firstLine="0"/>
    </w:pPr>
  </w:style>
  <w:style w:type="paragraph" w:styleId="2f">
    <w:name w:val="List Continue 2"/>
    <w:basedOn w:val="affffb"/>
    <w:semiHidden/>
    <w:rsid w:val="001F691E"/>
    <w:pPr>
      <w:ind w:left="2160"/>
    </w:pPr>
  </w:style>
  <w:style w:type="paragraph" w:styleId="37">
    <w:name w:val="List Continue 3"/>
    <w:basedOn w:val="affffb"/>
    <w:semiHidden/>
    <w:rsid w:val="001F691E"/>
    <w:pPr>
      <w:ind w:left="2520"/>
    </w:pPr>
  </w:style>
  <w:style w:type="paragraph" w:styleId="45">
    <w:name w:val="List Continue 4"/>
    <w:basedOn w:val="affffb"/>
    <w:semiHidden/>
    <w:rsid w:val="001F691E"/>
    <w:pPr>
      <w:ind w:left="2880"/>
    </w:pPr>
  </w:style>
  <w:style w:type="paragraph" w:styleId="54">
    <w:name w:val="List Continue 5"/>
    <w:basedOn w:val="affffb"/>
    <w:semiHidden/>
    <w:rsid w:val="001F691E"/>
    <w:pPr>
      <w:ind w:left="3240"/>
    </w:pPr>
  </w:style>
  <w:style w:type="paragraph" w:styleId="affffc">
    <w:name w:val="List Number"/>
    <w:basedOn w:val="aa"/>
    <w:rsid w:val="001F691E"/>
    <w:pPr>
      <w:spacing w:before="100" w:beforeAutospacing="1" w:after="100" w:afterAutospacing="1" w:line="360" w:lineRule="auto"/>
    </w:pPr>
  </w:style>
  <w:style w:type="paragraph" w:styleId="2f0">
    <w:name w:val="List Number 2"/>
    <w:basedOn w:val="affffc"/>
    <w:rsid w:val="001F691E"/>
    <w:pPr>
      <w:spacing w:before="0" w:beforeAutospacing="0" w:after="240" w:afterAutospacing="0" w:line="240" w:lineRule="atLeast"/>
      <w:ind w:left="1800" w:hanging="360"/>
    </w:pPr>
    <w:rPr>
      <w:rFonts w:ascii="Arial" w:hAnsi="Arial" w:cs="Arial"/>
      <w:spacing w:val="-5"/>
      <w:sz w:val="20"/>
      <w:szCs w:val="20"/>
      <w:lang w:eastAsia="en-US"/>
    </w:rPr>
  </w:style>
  <w:style w:type="paragraph" w:styleId="38">
    <w:name w:val="List Number 3"/>
    <w:basedOn w:val="affffc"/>
    <w:rsid w:val="001F691E"/>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6">
    <w:name w:val="List Number 4"/>
    <w:basedOn w:val="affffc"/>
    <w:rsid w:val="001F691E"/>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c"/>
    <w:rsid w:val="001F691E"/>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d">
    <w:name w:val="Normal Indent"/>
    <w:basedOn w:val="aa"/>
    <w:semiHidden/>
    <w:rsid w:val="001F691E"/>
    <w:pPr>
      <w:spacing w:line="360" w:lineRule="auto"/>
      <w:ind w:left="1440"/>
    </w:pPr>
    <w:rPr>
      <w:rFonts w:ascii="Arial" w:hAnsi="Arial" w:cs="Arial"/>
      <w:spacing w:val="-5"/>
      <w:sz w:val="20"/>
      <w:szCs w:val="20"/>
      <w:lang w:eastAsia="en-US"/>
    </w:rPr>
  </w:style>
  <w:style w:type="paragraph" w:customStyle="1" w:styleId="affffe">
    <w:name w:val="Подзаголовок части"/>
    <w:basedOn w:val="aa"/>
    <w:next w:val="af"/>
    <w:semiHidden/>
    <w:rsid w:val="001F691E"/>
    <w:pPr>
      <w:keepNext/>
      <w:spacing w:before="360" w:after="120" w:line="360" w:lineRule="auto"/>
      <w:ind w:left="1080"/>
    </w:pPr>
    <w:rPr>
      <w:rFonts w:ascii="Arial" w:hAnsi="Arial" w:cs="Arial"/>
      <w:i/>
      <w:iCs/>
      <w:spacing w:val="-5"/>
      <w:kern w:val="28"/>
      <w:sz w:val="26"/>
      <w:szCs w:val="26"/>
      <w:lang w:eastAsia="en-US"/>
    </w:rPr>
  </w:style>
  <w:style w:type="paragraph" w:customStyle="1" w:styleId="afffff">
    <w:name w:val="Обратный адрес"/>
    <w:basedOn w:val="aa"/>
    <w:semiHidden/>
    <w:rsid w:val="001F691E"/>
    <w:pPr>
      <w:keepLines/>
      <w:framePr w:w="5160" w:h="840" w:wrap="notBeside" w:vAnchor="page" w:hAnchor="page" w:x="6121" w:y="915" w:anchorLock="1"/>
      <w:tabs>
        <w:tab w:val="left" w:pos="2160"/>
      </w:tabs>
      <w:spacing w:line="160" w:lineRule="atLeast"/>
    </w:pPr>
    <w:rPr>
      <w:rFonts w:ascii="Arial" w:hAnsi="Arial" w:cs="Arial"/>
      <w:sz w:val="14"/>
      <w:szCs w:val="14"/>
      <w:lang w:eastAsia="en-US"/>
    </w:rPr>
  </w:style>
  <w:style w:type="paragraph" w:customStyle="1" w:styleId="afffff0">
    <w:name w:val="Название раздела"/>
    <w:basedOn w:val="aa"/>
    <w:next w:val="af"/>
    <w:rsid w:val="001F691E"/>
    <w:pPr>
      <w:pBdr>
        <w:bottom w:val="single" w:sz="6" w:space="2" w:color="auto"/>
      </w:pBdr>
      <w:spacing w:before="360" w:after="960" w:line="360" w:lineRule="auto"/>
    </w:pPr>
    <w:rPr>
      <w:rFonts w:ascii="Arial Black" w:hAnsi="Arial Black" w:cs="Arial Black"/>
      <w:spacing w:val="-35"/>
      <w:sz w:val="54"/>
      <w:szCs w:val="54"/>
    </w:rPr>
  </w:style>
  <w:style w:type="paragraph" w:customStyle="1" w:styleId="afffff1">
    <w:name w:val="Подзаголовок титульного листа"/>
    <w:basedOn w:val="aa"/>
    <w:next w:val="af"/>
    <w:semiHidden/>
    <w:rsid w:val="001F691E"/>
    <w:pPr>
      <w:pBdr>
        <w:top w:val="single" w:sz="6" w:space="24" w:color="auto"/>
      </w:pBdr>
      <w:spacing w:line="480" w:lineRule="atLeast"/>
      <w:ind w:left="835" w:right="835"/>
    </w:pPr>
    <w:rPr>
      <w:rFonts w:ascii="Arial" w:hAnsi="Arial" w:cs="Arial"/>
      <w:b/>
      <w:bCs/>
      <w:spacing w:val="-30"/>
      <w:sz w:val="48"/>
      <w:szCs w:val="48"/>
    </w:rPr>
  </w:style>
  <w:style w:type="character" w:customStyle="1" w:styleId="afffff2">
    <w:name w:val="Надстрочный"/>
    <w:semiHidden/>
    <w:rsid w:val="001F691E"/>
    <w:rPr>
      <w:b/>
      <w:bCs/>
      <w:vertAlign w:val="superscript"/>
    </w:rPr>
  </w:style>
  <w:style w:type="character" w:styleId="HTML">
    <w:name w:val="HTML Sample"/>
    <w:semiHidden/>
    <w:rsid w:val="001F691E"/>
    <w:rPr>
      <w:rFonts w:ascii="Courier New" w:hAnsi="Courier New" w:cs="Courier New"/>
      <w:lang w:val="ru-RU" w:eastAsia="x-none"/>
    </w:rPr>
  </w:style>
  <w:style w:type="paragraph" w:styleId="2f1">
    <w:name w:val="envelope return"/>
    <w:basedOn w:val="aa"/>
    <w:semiHidden/>
    <w:rsid w:val="001F691E"/>
    <w:pPr>
      <w:spacing w:line="360" w:lineRule="auto"/>
      <w:ind w:left="1080"/>
    </w:pPr>
    <w:rPr>
      <w:rFonts w:ascii="Arial" w:hAnsi="Arial" w:cs="Arial"/>
      <w:spacing w:val="-5"/>
      <w:sz w:val="20"/>
      <w:szCs w:val="20"/>
      <w:lang w:eastAsia="en-US"/>
    </w:rPr>
  </w:style>
  <w:style w:type="character" w:styleId="HTML0">
    <w:name w:val="HTML Definition"/>
    <w:semiHidden/>
    <w:rsid w:val="001F691E"/>
    <w:rPr>
      <w:i/>
      <w:iCs/>
      <w:lang w:val="ru-RU" w:eastAsia="x-none"/>
    </w:rPr>
  </w:style>
  <w:style w:type="character" w:styleId="HTML1">
    <w:name w:val="HTML Variable"/>
    <w:semiHidden/>
    <w:rsid w:val="001F691E"/>
    <w:rPr>
      <w:i/>
      <w:iCs/>
      <w:lang w:val="ru-RU" w:eastAsia="x-none"/>
    </w:rPr>
  </w:style>
  <w:style w:type="character" w:styleId="HTML2">
    <w:name w:val="HTML Typewriter"/>
    <w:semiHidden/>
    <w:rsid w:val="001F691E"/>
    <w:rPr>
      <w:rFonts w:ascii="Courier New" w:hAnsi="Courier New" w:cs="Courier New"/>
      <w:sz w:val="20"/>
      <w:szCs w:val="20"/>
      <w:lang w:val="ru-RU" w:eastAsia="x-none"/>
    </w:rPr>
  </w:style>
  <w:style w:type="paragraph" w:styleId="afffff3">
    <w:name w:val="Signature"/>
    <w:basedOn w:val="aa"/>
    <w:link w:val="afffff4"/>
    <w:semiHidden/>
    <w:rsid w:val="001F691E"/>
    <w:pPr>
      <w:spacing w:line="360" w:lineRule="auto"/>
      <w:ind w:left="4252"/>
    </w:pPr>
    <w:rPr>
      <w:rFonts w:ascii="Arial" w:hAnsi="Arial" w:cs="Arial"/>
      <w:spacing w:val="-5"/>
      <w:sz w:val="20"/>
      <w:szCs w:val="20"/>
      <w:lang w:eastAsia="en-US"/>
    </w:rPr>
  </w:style>
  <w:style w:type="paragraph" w:styleId="afffff5">
    <w:name w:val="Salutation"/>
    <w:basedOn w:val="aa"/>
    <w:next w:val="aa"/>
    <w:link w:val="afffff6"/>
    <w:semiHidden/>
    <w:rsid w:val="001F691E"/>
    <w:pPr>
      <w:spacing w:line="360" w:lineRule="auto"/>
      <w:ind w:left="1080"/>
    </w:pPr>
    <w:rPr>
      <w:rFonts w:ascii="Arial" w:hAnsi="Arial" w:cs="Arial"/>
      <w:spacing w:val="-5"/>
      <w:sz w:val="20"/>
      <w:szCs w:val="20"/>
      <w:lang w:eastAsia="en-US"/>
    </w:rPr>
  </w:style>
  <w:style w:type="paragraph" w:styleId="afffff7">
    <w:name w:val="Closing"/>
    <w:basedOn w:val="aa"/>
    <w:link w:val="afffff8"/>
    <w:semiHidden/>
    <w:rsid w:val="001F691E"/>
    <w:pPr>
      <w:spacing w:line="360" w:lineRule="auto"/>
      <w:ind w:left="4252"/>
    </w:pPr>
    <w:rPr>
      <w:rFonts w:ascii="Arial" w:hAnsi="Arial" w:cs="Arial"/>
      <w:spacing w:val="-5"/>
      <w:sz w:val="20"/>
      <w:szCs w:val="20"/>
      <w:lang w:eastAsia="en-US"/>
    </w:rPr>
  </w:style>
  <w:style w:type="paragraph" w:styleId="HTML3">
    <w:name w:val="HTML Preformatted"/>
    <w:basedOn w:val="aa"/>
    <w:link w:val="HTML4"/>
    <w:rsid w:val="001F691E"/>
    <w:pPr>
      <w:spacing w:line="360" w:lineRule="auto"/>
      <w:ind w:left="1080"/>
    </w:pPr>
    <w:rPr>
      <w:rFonts w:ascii="Courier New" w:hAnsi="Courier New" w:cs="Courier New"/>
      <w:spacing w:val="-5"/>
      <w:sz w:val="20"/>
      <w:szCs w:val="20"/>
      <w:lang w:eastAsia="en-US"/>
    </w:rPr>
  </w:style>
  <w:style w:type="paragraph" w:styleId="afffff9">
    <w:name w:val="Plain Text"/>
    <w:basedOn w:val="aa"/>
    <w:link w:val="afffffa"/>
    <w:semiHidden/>
    <w:rsid w:val="001F691E"/>
    <w:pPr>
      <w:spacing w:line="360" w:lineRule="auto"/>
      <w:ind w:left="1080"/>
    </w:pPr>
    <w:rPr>
      <w:rFonts w:ascii="Courier New" w:hAnsi="Courier New" w:cs="Courier New"/>
      <w:spacing w:val="-5"/>
      <w:sz w:val="20"/>
      <w:szCs w:val="20"/>
      <w:lang w:eastAsia="en-US"/>
    </w:rPr>
  </w:style>
  <w:style w:type="paragraph" w:styleId="afffffb">
    <w:name w:val="E-mail Signature"/>
    <w:basedOn w:val="aa"/>
    <w:link w:val="afffffc"/>
    <w:semiHidden/>
    <w:rsid w:val="001F691E"/>
    <w:pPr>
      <w:spacing w:line="360" w:lineRule="auto"/>
      <w:ind w:left="1080"/>
    </w:pPr>
    <w:rPr>
      <w:rFonts w:ascii="Arial" w:hAnsi="Arial" w:cs="Arial"/>
      <w:spacing w:val="-5"/>
      <w:sz w:val="20"/>
      <w:szCs w:val="20"/>
      <w:lang w:eastAsia="en-US"/>
    </w:rPr>
  </w:style>
  <w:style w:type="character" w:customStyle="1" w:styleId="1f2">
    <w:name w:val="Заголовок_1 Знак Знак Знак"/>
    <w:semiHidden/>
    <w:rsid w:val="001F691E"/>
    <w:rPr>
      <w:b/>
      <w:caps/>
      <w:sz w:val="24"/>
      <w:szCs w:val="24"/>
      <w:lang w:val="ru-RU" w:eastAsia="ru-RU" w:bidi="ar-SA"/>
    </w:rPr>
  </w:style>
  <w:style w:type="numbering" w:styleId="1ai">
    <w:name w:val="Outline List 1"/>
    <w:basedOn w:val="ad"/>
    <w:rsid w:val="001F691E"/>
    <w:pPr>
      <w:numPr>
        <w:numId w:val="5"/>
      </w:numPr>
    </w:pPr>
  </w:style>
  <w:style w:type="paragraph" w:customStyle="1" w:styleId="1f3">
    <w:name w:val="Заголовок1"/>
    <w:basedOn w:val="aa"/>
    <w:semiHidden/>
    <w:rsid w:val="001F691E"/>
    <w:pPr>
      <w:tabs>
        <w:tab w:val="left" w:pos="8460"/>
      </w:tabs>
      <w:spacing w:line="360" w:lineRule="auto"/>
      <w:ind w:firstLine="540"/>
      <w:jc w:val="center"/>
    </w:pPr>
    <w:rPr>
      <w:caps/>
    </w:rPr>
  </w:style>
  <w:style w:type="paragraph" w:styleId="afffffd">
    <w:name w:val="Document Map"/>
    <w:basedOn w:val="aa"/>
    <w:link w:val="afffffe"/>
    <w:semiHidden/>
    <w:rsid w:val="001F691E"/>
    <w:pPr>
      <w:shd w:val="clear" w:color="auto" w:fill="000080"/>
      <w:spacing w:line="360" w:lineRule="auto"/>
    </w:pPr>
    <w:rPr>
      <w:rFonts w:ascii="Tahoma" w:hAnsi="Tahoma" w:cs="Tahoma"/>
    </w:rPr>
  </w:style>
  <w:style w:type="paragraph" w:customStyle="1" w:styleId="affffff">
    <w:name w:val="База заголовка"/>
    <w:basedOn w:val="aa"/>
    <w:next w:val="af"/>
    <w:semiHidden/>
    <w:rsid w:val="001F691E"/>
    <w:pPr>
      <w:keepNext/>
      <w:keepLines/>
      <w:spacing w:before="140" w:line="220" w:lineRule="atLeast"/>
      <w:ind w:left="1080"/>
    </w:pPr>
    <w:rPr>
      <w:rFonts w:ascii="Arial" w:hAnsi="Arial" w:cs="Arial"/>
      <w:spacing w:val="-4"/>
      <w:kern w:val="28"/>
      <w:sz w:val="22"/>
      <w:szCs w:val="22"/>
      <w:lang w:eastAsia="en-US"/>
    </w:rPr>
  </w:style>
  <w:style w:type="paragraph" w:customStyle="1" w:styleId="affffff0">
    <w:name w:val="Цитаты"/>
    <w:basedOn w:val="aa"/>
    <w:semiHidden/>
    <w:rsid w:val="001F691E"/>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cs="Arial Narrow"/>
      <w:spacing w:val="-5"/>
      <w:sz w:val="20"/>
      <w:szCs w:val="20"/>
      <w:lang w:eastAsia="en-US"/>
    </w:rPr>
  </w:style>
  <w:style w:type="paragraph" w:customStyle="1" w:styleId="affffff1">
    <w:name w:val="Заголовок части"/>
    <w:basedOn w:val="aa"/>
    <w:semiHidden/>
    <w:rsid w:val="001F691E"/>
    <w:pPr>
      <w:shd w:val="solid" w:color="auto" w:fill="auto"/>
      <w:spacing w:line="660" w:lineRule="exact"/>
      <w:jc w:val="center"/>
    </w:pPr>
    <w:rPr>
      <w:rFonts w:ascii="Arial Black" w:hAnsi="Arial Black" w:cs="Arial Black"/>
      <w:color w:val="FFFFFF"/>
      <w:spacing w:val="-40"/>
      <w:sz w:val="84"/>
      <w:szCs w:val="84"/>
      <w:lang w:eastAsia="en-US"/>
    </w:rPr>
  </w:style>
  <w:style w:type="paragraph" w:customStyle="1" w:styleId="affffff2">
    <w:name w:val="Заголовок главы"/>
    <w:basedOn w:val="aa"/>
    <w:semiHidden/>
    <w:rsid w:val="001F691E"/>
    <w:pPr>
      <w:spacing w:line="360" w:lineRule="auto"/>
      <w:jc w:val="center"/>
    </w:pPr>
    <w:rPr>
      <w:caps/>
    </w:rPr>
  </w:style>
  <w:style w:type="paragraph" w:customStyle="1" w:styleId="affffff3">
    <w:name w:val="База сноски"/>
    <w:basedOn w:val="aa"/>
    <w:semiHidden/>
    <w:rsid w:val="001F691E"/>
    <w:pPr>
      <w:keepLines/>
      <w:spacing w:line="200" w:lineRule="atLeast"/>
      <w:ind w:left="1080"/>
    </w:pPr>
    <w:rPr>
      <w:rFonts w:ascii="Arial" w:hAnsi="Arial" w:cs="Arial"/>
      <w:spacing w:val="-5"/>
      <w:sz w:val="16"/>
      <w:szCs w:val="16"/>
      <w:lang w:eastAsia="en-US"/>
    </w:rPr>
  </w:style>
  <w:style w:type="paragraph" w:customStyle="1" w:styleId="affffff4">
    <w:name w:val="Заголовок титульного листа"/>
    <w:basedOn w:val="affffff"/>
    <w:next w:val="aa"/>
    <w:semiHidden/>
    <w:rsid w:val="001F691E"/>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5">
    <w:name w:val="База верхнего колонтитула"/>
    <w:basedOn w:val="aa"/>
    <w:semiHidden/>
    <w:rsid w:val="001F691E"/>
    <w:pPr>
      <w:keepLines/>
      <w:tabs>
        <w:tab w:val="center" w:pos="4320"/>
        <w:tab w:val="right" w:pos="8640"/>
      </w:tabs>
      <w:spacing w:line="190" w:lineRule="atLeast"/>
      <w:ind w:left="1080"/>
    </w:pPr>
    <w:rPr>
      <w:rFonts w:ascii="Arial" w:hAnsi="Arial" w:cs="Arial"/>
      <w:caps/>
      <w:spacing w:val="-5"/>
      <w:sz w:val="15"/>
      <w:szCs w:val="15"/>
      <w:lang w:eastAsia="en-US"/>
    </w:rPr>
  </w:style>
  <w:style w:type="paragraph" w:customStyle="1" w:styleId="affffff6">
    <w:name w:val="Верхний колонтитул (четный)"/>
    <w:basedOn w:val="afe"/>
    <w:semiHidden/>
    <w:rsid w:val="001F691E"/>
    <w:pPr>
      <w:keepLines/>
      <w:pBdr>
        <w:bottom w:val="single" w:sz="6" w:space="1" w:color="auto"/>
      </w:pBdr>
      <w:tabs>
        <w:tab w:val="clear" w:pos="4677"/>
        <w:tab w:val="clear" w:pos="9355"/>
        <w:tab w:val="center" w:pos="4320"/>
        <w:tab w:val="right" w:pos="8640"/>
      </w:tabs>
      <w:spacing w:after="600" w:line="190" w:lineRule="atLeast"/>
      <w:ind w:left="1080"/>
      <w:jc w:val="both"/>
    </w:pPr>
    <w:rPr>
      <w:rFonts w:ascii="Arial" w:hAnsi="Arial" w:cs="Arial"/>
      <w:caps/>
      <w:spacing w:val="-5"/>
      <w:sz w:val="15"/>
      <w:szCs w:val="15"/>
      <w:lang w:eastAsia="en-US"/>
    </w:rPr>
  </w:style>
  <w:style w:type="paragraph" w:customStyle="1" w:styleId="affffff7">
    <w:name w:val="Верхний колонтитул (первый)"/>
    <w:basedOn w:val="afe"/>
    <w:semiHidden/>
    <w:rsid w:val="001F691E"/>
    <w:pPr>
      <w:keepLines/>
      <w:pBdr>
        <w:top w:val="single" w:sz="6" w:space="2" w:color="auto"/>
      </w:pBdr>
      <w:tabs>
        <w:tab w:val="clear" w:pos="4677"/>
        <w:tab w:val="clear" w:pos="9355"/>
        <w:tab w:val="center" w:pos="4320"/>
        <w:tab w:val="right" w:pos="8640"/>
      </w:tabs>
      <w:spacing w:line="190" w:lineRule="atLeast"/>
      <w:ind w:left="1080"/>
      <w:jc w:val="right"/>
    </w:pPr>
    <w:rPr>
      <w:rFonts w:ascii="Arial" w:hAnsi="Arial" w:cs="Arial"/>
      <w:caps/>
      <w:spacing w:val="-5"/>
      <w:sz w:val="15"/>
      <w:szCs w:val="15"/>
      <w:lang w:eastAsia="en-US"/>
    </w:rPr>
  </w:style>
  <w:style w:type="paragraph" w:customStyle="1" w:styleId="affffff8">
    <w:name w:val="Верхний колонтитул (нечетный)"/>
    <w:basedOn w:val="afe"/>
    <w:semiHidden/>
    <w:rsid w:val="001F691E"/>
    <w:pPr>
      <w:keepLines/>
      <w:pBdr>
        <w:bottom w:val="single" w:sz="6" w:space="1" w:color="auto"/>
      </w:pBdr>
      <w:tabs>
        <w:tab w:val="clear" w:pos="4677"/>
        <w:tab w:val="clear" w:pos="9355"/>
        <w:tab w:val="center" w:pos="4320"/>
        <w:tab w:val="right" w:pos="8640"/>
      </w:tabs>
      <w:spacing w:after="600" w:line="190" w:lineRule="atLeast"/>
      <w:ind w:left="1080"/>
      <w:jc w:val="both"/>
    </w:pPr>
    <w:rPr>
      <w:rFonts w:ascii="Arial" w:hAnsi="Arial" w:cs="Arial"/>
      <w:caps/>
      <w:spacing w:val="-5"/>
      <w:sz w:val="15"/>
      <w:szCs w:val="15"/>
      <w:lang w:eastAsia="en-US"/>
    </w:rPr>
  </w:style>
  <w:style w:type="paragraph" w:customStyle="1" w:styleId="affffff9">
    <w:name w:val="База указателя"/>
    <w:basedOn w:val="aa"/>
    <w:semiHidden/>
    <w:rsid w:val="001F691E"/>
    <w:pPr>
      <w:spacing w:line="240" w:lineRule="atLeast"/>
      <w:ind w:left="360" w:hanging="360"/>
    </w:pPr>
    <w:rPr>
      <w:rFonts w:ascii="Arial" w:hAnsi="Arial" w:cs="Arial"/>
      <w:spacing w:val="-5"/>
      <w:sz w:val="18"/>
      <w:szCs w:val="18"/>
      <w:lang w:eastAsia="en-US"/>
    </w:rPr>
  </w:style>
  <w:style w:type="character" w:customStyle="1" w:styleId="affffffa">
    <w:name w:val="Вступление"/>
    <w:semiHidden/>
    <w:rsid w:val="001F691E"/>
    <w:rPr>
      <w:rFonts w:ascii="Arial Black" w:hAnsi="Arial Black" w:cs="Arial Black"/>
      <w:spacing w:val="-4"/>
      <w:sz w:val="18"/>
      <w:szCs w:val="18"/>
    </w:rPr>
  </w:style>
  <w:style w:type="paragraph" w:styleId="affffffb">
    <w:name w:val="List Bullet"/>
    <w:basedOn w:val="14"/>
    <w:autoRedefine/>
    <w:rsid w:val="001F691E"/>
    <w:pPr>
      <w:numPr>
        <w:ilvl w:val="0"/>
        <w:numId w:val="0"/>
      </w:numPr>
      <w:tabs>
        <w:tab w:val="clear" w:pos="900"/>
      </w:tabs>
    </w:pPr>
  </w:style>
  <w:style w:type="paragraph" w:customStyle="1" w:styleId="affffffc">
    <w:name w:val="Заголовок таблицы"/>
    <w:basedOn w:val="aa"/>
    <w:rsid w:val="001F691E"/>
    <w:pPr>
      <w:spacing w:before="60" w:line="360" w:lineRule="auto"/>
      <w:jc w:val="center"/>
    </w:pPr>
    <w:rPr>
      <w:rFonts w:ascii="Arial Black" w:hAnsi="Arial Black" w:cs="Arial Black"/>
      <w:spacing w:val="-5"/>
      <w:sz w:val="16"/>
      <w:szCs w:val="16"/>
      <w:lang w:eastAsia="en-US"/>
    </w:rPr>
  </w:style>
  <w:style w:type="paragraph" w:styleId="affffffd">
    <w:name w:val="Message Header"/>
    <w:basedOn w:val="af"/>
    <w:link w:val="affffffe"/>
    <w:semiHidden/>
    <w:rsid w:val="001F691E"/>
    <w:pPr>
      <w:keepLines/>
      <w:tabs>
        <w:tab w:val="left" w:pos="3600"/>
        <w:tab w:val="left" w:pos="4680"/>
      </w:tabs>
      <w:spacing w:line="280" w:lineRule="exact"/>
      <w:ind w:left="1080" w:right="2160" w:hanging="1080"/>
    </w:pPr>
    <w:rPr>
      <w:rFonts w:ascii="Arial" w:hAnsi="Arial" w:cs="Arial"/>
      <w:sz w:val="22"/>
      <w:szCs w:val="22"/>
      <w:lang w:eastAsia="en-US"/>
    </w:rPr>
  </w:style>
  <w:style w:type="character" w:customStyle="1" w:styleId="afffffff">
    <w:name w:val="Девиз"/>
    <w:semiHidden/>
    <w:rsid w:val="001F691E"/>
    <w:rPr>
      <w:i/>
      <w:iCs/>
      <w:spacing w:val="-6"/>
      <w:sz w:val="24"/>
      <w:szCs w:val="24"/>
      <w:lang w:val="ru-RU" w:eastAsia="x-none"/>
    </w:rPr>
  </w:style>
  <w:style w:type="paragraph" w:customStyle="1" w:styleId="afffffff0">
    <w:name w:val="База оглавления"/>
    <w:basedOn w:val="aa"/>
    <w:semiHidden/>
    <w:rsid w:val="001F691E"/>
    <w:pPr>
      <w:tabs>
        <w:tab w:val="right" w:leader="dot" w:pos="6480"/>
      </w:tabs>
      <w:spacing w:after="240" w:line="240" w:lineRule="atLeast"/>
    </w:pPr>
    <w:rPr>
      <w:rFonts w:ascii="Arial" w:hAnsi="Arial" w:cs="Arial"/>
      <w:spacing w:val="-5"/>
      <w:sz w:val="20"/>
      <w:szCs w:val="20"/>
      <w:lang w:eastAsia="en-US"/>
    </w:rPr>
  </w:style>
  <w:style w:type="paragraph" w:styleId="HTML5">
    <w:name w:val="HTML Address"/>
    <w:basedOn w:val="aa"/>
    <w:link w:val="HTML6"/>
    <w:semiHidden/>
    <w:rsid w:val="001F691E"/>
    <w:pPr>
      <w:spacing w:line="360" w:lineRule="auto"/>
      <w:ind w:left="1080"/>
    </w:pPr>
    <w:rPr>
      <w:rFonts w:ascii="Arial" w:hAnsi="Arial" w:cs="Arial"/>
      <w:i/>
      <w:iCs/>
      <w:spacing w:val="-5"/>
      <w:sz w:val="20"/>
      <w:szCs w:val="20"/>
      <w:lang w:eastAsia="en-US"/>
    </w:rPr>
  </w:style>
  <w:style w:type="paragraph" w:styleId="afffffff1">
    <w:name w:val="envelope address"/>
    <w:basedOn w:val="aa"/>
    <w:semiHidden/>
    <w:rsid w:val="001F691E"/>
    <w:pPr>
      <w:framePr w:w="7920" w:h="1980" w:hRule="exact" w:hSpace="180" w:wrap="auto" w:hAnchor="page" w:xAlign="center" w:yAlign="bottom"/>
      <w:spacing w:line="360" w:lineRule="auto"/>
      <w:ind w:left="2880"/>
    </w:pPr>
    <w:rPr>
      <w:rFonts w:ascii="Arial" w:hAnsi="Arial" w:cs="Arial"/>
      <w:spacing w:val="-5"/>
      <w:lang w:eastAsia="en-US"/>
    </w:rPr>
  </w:style>
  <w:style w:type="character" w:styleId="HTML7">
    <w:name w:val="HTML Acronym"/>
    <w:semiHidden/>
    <w:rsid w:val="001F691E"/>
    <w:rPr>
      <w:lang w:val="ru-RU" w:eastAsia="x-none"/>
    </w:rPr>
  </w:style>
  <w:style w:type="paragraph" w:styleId="afffffff2">
    <w:name w:val="Date"/>
    <w:basedOn w:val="aa"/>
    <w:next w:val="aa"/>
    <w:link w:val="afffffff3"/>
    <w:semiHidden/>
    <w:rsid w:val="001F691E"/>
    <w:pPr>
      <w:spacing w:line="360" w:lineRule="auto"/>
      <w:ind w:left="1080"/>
    </w:pPr>
    <w:rPr>
      <w:rFonts w:ascii="Arial" w:hAnsi="Arial" w:cs="Arial"/>
      <w:spacing w:val="-5"/>
      <w:sz w:val="20"/>
      <w:szCs w:val="20"/>
      <w:lang w:eastAsia="en-US"/>
    </w:rPr>
  </w:style>
  <w:style w:type="paragraph" w:styleId="afffffff4">
    <w:name w:val="Note Heading"/>
    <w:basedOn w:val="aa"/>
    <w:next w:val="aa"/>
    <w:link w:val="afffffff5"/>
    <w:semiHidden/>
    <w:rsid w:val="001F691E"/>
    <w:pPr>
      <w:spacing w:line="360" w:lineRule="auto"/>
      <w:ind w:left="1080"/>
    </w:pPr>
    <w:rPr>
      <w:rFonts w:ascii="Arial" w:hAnsi="Arial" w:cs="Arial"/>
      <w:spacing w:val="-5"/>
      <w:sz w:val="20"/>
      <w:szCs w:val="20"/>
      <w:lang w:eastAsia="en-US"/>
    </w:rPr>
  </w:style>
  <w:style w:type="character" w:styleId="HTML8">
    <w:name w:val="HTML Keyboard"/>
    <w:semiHidden/>
    <w:rsid w:val="001F691E"/>
    <w:rPr>
      <w:rFonts w:ascii="Courier New" w:hAnsi="Courier New" w:cs="Courier New"/>
      <w:sz w:val="20"/>
      <w:szCs w:val="20"/>
      <w:lang w:val="ru-RU" w:eastAsia="x-none"/>
    </w:rPr>
  </w:style>
  <w:style w:type="character" w:styleId="HTML9">
    <w:name w:val="HTML Code"/>
    <w:semiHidden/>
    <w:rsid w:val="001F691E"/>
    <w:rPr>
      <w:rFonts w:ascii="Courier New" w:hAnsi="Courier New" w:cs="Courier New"/>
      <w:sz w:val="20"/>
      <w:szCs w:val="20"/>
      <w:lang w:val="ru-RU" w:eastAsia="x-none"/>
    </w:rPr>
  </w:style>
  <w:style w:type="paragraph" w:styleId="afffffff6">
    <w:name w:val="Body Text First Indent"/>
    <w:basedOn w:val="af"/>
    <w:link w:val="afffffff7"/>
    <w:semiHidden/>
    <w:rsid w:val="001F691E"/>
    <w:pPr>
      <w:spacing w:line="360" w:lineRule="auto"/>
      <w:ind w:left="1080" w:firstLine="210"/>
    </w:pPr>
    <w:rPr>
      <w:rFonts w:ascii="Arial" w:hAnsi="Arial" w:cs="Arial"/>
      <w:spacing w:val="-5"/>
      <w:sz w:val="20"/>
      <w:szCs w:val="20"/>
      <w:lang w:eastAsia="en-US"/>
    </w:rPr>
  </w:style>
  <w:style w:type="paragraph" w:styleId="2f2">
    <w:name w:val="Body Text First Indent 2"/>
    <w:basedOn w:val="af2"/>
    <w:link w:val="2f3"/>
    <w:semiHidden/>
    <w:rsid w:val="001F691E"/>
    <w:pPr>
      <w:spacing w:line="360" w:lineRule="auto"/>
      <w:ind w:firstLine="210"/>
    </w:pPr>
    <w:rPr>
      <w:rFonts w:ascii="Arial" w:hAnsi="Arial" w:cs="Arial"/>
      <w:spacing w:val="-5"/>
      <w:sz w:val="20"/>
      <w:szCs w:val="20"/>
      <w:lang w:eastAsia="en-US"/>
    </w:rPr>
  </w:style>
  <w:style w:type="character" w:styleId="HTMLa">
    <w:name w:val="HTML Cite"/>
    <w:semiHidden/>
    <w:rsid w:val="001F691E"/>
    <w:rPr>
      <w:i/>
      <w:iCs/>
      <w:lang w:val="ru-RU" w:eastAsia="x-none"/>
    </w:rPr>
  </w:style>
  <w:style w:type="paragraph" w:customStyle="1" w:styleId="1f4">
    <w:name w:val="Название объекта1"/>
    <w:basedOn w:val="aa"/>
    <w:semiHidden/>
    <w:rsid w:val="001F691E"/>
    <w:pPr>
      <w:spacing w:line="360" w:lineRule="auto"/>
      <w:ind w:left="1080"/>
    </w:pPr>
    <w:rPr>
      <w:rFonts w:ascii="Arial" w:hAnsi="Arial" w:cs="Arial"/>
      <w:spacing w:val="-5"/>
      <w:sz w:val="20"/>
      <w:szCs w:val="20"/>
    </w:rPr>
  </w:style>
  <w:style w:type="character" w:customStyle="1" w:styleId="1f5">
    <w:name w:val="Знак1"/>
    <w:semiHidden/>
    <w:rsid w:val="001F691E"/>
    <w:rPr>
      <w:rFonts w:ascii="Arial" w:hAnsi="Arial" w:cs="Arial"/>
      <w:b/>
      <w:bCs/>
      <w:i/>
      <w:iCs/>
      <w:sz w:val="28"/>
      <w:szCs w:val="28"/>
      <w:lang w:val="ru-RU" w:eastAsia="ru-RU" w:bidi="ar-SA"/>
    </w:rPr>
  </w:style>
  <w:style w:type="paragraph" w:customStyle="1" w:styleId="211">
    <w:name w:val="Основной текст 21"/>
    <w:basedOn w:val="aa"/>
    <w:semiHidden/>
    <w:rsid w:val="001F691E"/>
    <w:pPr>
      <w:spacing w:line="360" w:lineRule="auto"/>
      <w:ind w:left="426" w:hanging="426"/>
    </w:pPr>
    <w:rPr>
      <w:b/>
      <w:szCs w:val="20"/>
    </w:rPr>
  </w:style>
  <w:style w:type="paragraph" w:customStyle="1" w:styleId="1f6">
    <w:name w:val="Цитата1"/>
    <w:basedOn w:val="aa"/>
    <w:semiHidden/>
    <w:rsid w:val="001F691E"/>
    <w:pPr>
      <w:spacing w:line="360" w:lineRule="auto"/>
      <w:ind w:left="526" w:right="43"/>
    </w:pPr>
    <w:rPr>
      <w:szCs w:val="20"/>
    </w:rPr>
  </w:style>
  <w:style w:type="paragraph" w:customStyle="1" w:styleId="1f7">
    <w:name w:val="Маркированный список1"/>
    <w:basedOn w:val="aa"/>
    <w:semiHidden/>
    <w:rsid w:val="001F691E"/>
    <w:pPr>
      <w:spacing w:before="100" w:beforeAutospacing="1" w:after="100" w:afterAutospacing="1" w:line="360" w:lineRule="auto"/>
    </w:pPr>
  </w:style>
  <w:style w:type="paragraph" w:customStyle="1" w:styleId="1f8">
    <w:name w:val="Нумерованный список1"/>
    <w:basedOn w:val="aa"/>
    <w:semiHidden/>
    <w:rsid w:val="001F691E"/>
    <w:pPr>
      <w:spacing w:before="100" w:beforeAutospacing="1" w:after="100" w:afterAutospacing="1" w:line="360" w:lineRule="auto"/>
    </w:pPr>
  </w:style>
  <w:style w:type="table" w:styleId="-1">
    <w:name w:val="Table Web 1"/>
    <w:basedOn w:val="ac"/>
    <w:rsid w:val="001F691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c"/>
    <w:rsid w:val="001F691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c"/>
    <w:rsid w:val="001F691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8">
    <w:name w:val="Table Elegant"/>
    <w:basedOn w:val="ac"/>
    <w:rsid w:val="001F691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9">
    <w:name w:val="Table Subtle 1"/>
    <w:basedOn w:val="ac"/>
    <w:rsid w:val="001F691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c"/>
    <w:rsid w:val="001F691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a">
    <w:name w:val="Table Classic 1"/>
    <w:basedOn w:val="ac"/>
    <w:rsid w:val="001F691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lassic 2"/>
    <w:basedOn w:val="ac"/>
    <w:rsid w:val="001F691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9">
    <w:name w:val="Table Classic 3"/>
    <w:basedOn w:val="ac"/>
    <w:rsid w:val="001F691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c"/>
    <w:rsid w:val="001F691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b">
    <w:name w:val="Table 3D effects 1"/>
    <w:basedOn w:val="ac"/>
    <w:rsid w:val="001F691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c"/>
    <w:rsid w:val="001F691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3D effects 3"/>
    <w:basedOn w:val="ac"/>
    <w:rsid w:val="001F691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c">
    <w:name w:val="Table Simple 1"/>
    <w:basedOn w:val="ac"/>
    <w:rsid w:val="001F691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c"/>
    <w:rsid w:val="001F691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c"/>
    <w:rsid w:val="001F691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d">
    <w:name w:val="Table Grid 1"/>
    <w:basedOn w:val="ac"/>
    <w:rsid w:val="001F691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c"/>
    <w:rsid w:val="001F691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c"/>
    <w:rsid w:val="001F691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c"/>
    <w:rsid w:val="001F691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c"/>
    <w:rsid w:val="001F691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c"/>
    <w:rsid w:val="001F691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c"/>
    <w:rsid w:val="001F691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c"/>
    <w:rsid w:val="001F691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9">
    <w:name w:val="Table Contemporary"/>
    <w:basedOn w:val="ac"/>
    <w:rsid w:val="001F691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a">
    <w:name w:val="Table Professional"/>
    <w:basedOn w:val="ac"/>
    <w:rsid w:val="001F691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e">
    <w:name w:val="Table Columns 1"/>
    <w:basedOn w:val="ac"/>
    <w:rsid w:val="001F691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c"/>
    <w:rsid w:val="001F691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c"/>
    <w:rsid w:val="001F691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c"/>
    <w:rsid w:val="001F691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c"/>
    <w:rsid w:val="001F691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c"/>
    <w:rsid w:val="001F691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c"/>
    <w:rsid w:val="001F691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c"/>
    <w:rsid w:val="001F691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c"/>
    <w:rsid w:val="001F691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c"/>
    <w:rsid w:val="001F691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c"/>
    <w:rsid w:val="001F691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rsid w:val="001F691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rsid w:val="001F691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b">
    <w:name w:val="Table Theme"/>
    <w:basedOn w:val="ac"/>
    <w:rsid w:val="001F6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Colorful 1"/>
    <w:basedOn w:val="ac"/>
    <w:rsid w:val="001F691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c"/>
    <w:rsid w:val="001F691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c"/>
    <w:rsid w:val="001F691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afffffffc">
    <w:name w:val="Знак Знак Знак"/>
    <w:semiHidden/>
    <w:rsid w:val="001F691E"/>
    <w:rPr>
      <w:sz w:val="24"/>
      <w:szCs w:val="24"/>
      <w:u w:val="single"/>
      <w:lang w:val="ru-RU" w:eastAsia="ru-RU" w:bidi="ar-SA"/>
    </w:rPr>
  </w:style>
  <w:style w:type="paragraph" w:customStyle="1" w:styleId="afffffffd">
    <w:name w:val="Таблица"/>
    <w:basedOn w:val="aa"/>
    <w:link w:val="afffffffe"/>
    <w:qFormat/>
    <w:rsid w:val="001F691E"/>
  </w:style>
  <w:style w:type="character" w:customStyle="1" w:styleId="1ff0">
    <w:name w:val="Заголовок_1"/>
    <w:semiHidden/>
    <w:rsid w:val="001F691E"/>
    <w:rPr>
      <w:caps/>
    </w:rPr>
  </w:style>
  <w:style w:type="character" w:customStyle="1" w:styleId="1ff1">
    <w:name w:val="Маркированный_1 Знак Знак"/>
    <w:semiHidden/>
    <w:rsid w:val="001F691E"/>
    <w:rPr>
      <w:sz w:val="24"/>
      <w:szCs w:val="24"/>
      <w:lang w:val="ru-RU" w:eastAsia="ru-RU" w:bidi="ar-SA"/>
    </w:rPr>
  </w:style>
  <w:style w:type="character" w:customStyle="1" w:styleId="affffffff">
    <w:name w:val="Подчеркнутый Знак Знак"/>
    <w:semiHidden/>
    <w:rsid w:val="001F691E"/>
    <w:rPr>
      <w:sz w:val="24"/>
      <w:szCs w:val="24"/>
      <w:u w:val="single"/>
      <w:lang w:val="ru-RU" w:eastAsia="ru-RU" w:bidi="ar-SA"/>
    </w:rPr>
  </w:style>
  <w:style w:type="paragraph" w:customStyle="1" w:styleId="1ff2">
    <w:name w:val="текст 1"/>
    <w:basedOn w:val="aa"/>
    <w:next w:val="aa"/>
    <w:semiHidden/>
    <w:rsid w:val="001F691E"/>
    <w:pPr>
      <w:ind w:firstLine="540"/>
    </w:pPr>
    <w:rPr>
      <w:sz w:val="20"/>
    </w:rPr>
  </w:style>
  <w:style w:type="paragraph" w:customStyle="1" w:styleId="affffffff0">
    <w:name w:val="Заголовок таблици"/>
    <w:basedOn w:val="1ff2"/>
    <w:semiHidden/>
    <w:rsid w:val="001F691E"/>
    <w:rPr>
      <w:sz w:val="22"/>
    </w:rPr>
  </w:style>
  <w:style w:type="paragraph" w:customStyle="1" w:styleId="affffffff1">
    <w:name w:val="Номер таблици"/>
    <w:basedOn w:val="aa"/>
    <w:next w:val="aa"/>
    <w:semiHidden/>
    <w:rsid w:val="001F691E"/>
    <w:pPr>
      <w:jc w:val="right"/>
    </w:pPr>
    <w:rPr>
      <w:b/>
      <w:sz w:val="20"/>
    </w:rPr>
  </w:style>
  <w:style w:type="paragraph" w:customStyle="1" w:styleId="affffffff2">
    <w:name w:val="Приложение"/>
    <w:basedOn w:val="aa"/>
    <w:next w:val="aa"/>
    <w:semiHidden/>
    <w:rsid w:val="001F691E"/>
    <w:pPr>
      <w:jc w:val="right"/>
    </w:pPr>
    <w:rPr>
      <w:sz w:val="20"/>
    </w:rPr>
  </w:style>
  <w:style w:type="paragraph" w:customStyle="1" w:styleId="affffffff3">
    <w:name w:val="Обычный по таблице"/>
    <w:basedOn w:val="aa"/>
    <w:semiHidden/>
    <w:rsid w:val="001F691E"/>
  </w:style>
  <w:style w:type="paragraph" w:customStyle="1" w:styleId="font5">
    <w:name w:val="font5"/>
    <w:basedOn w:val="aa"/>
    <w:rsid w:val="001F691E"/>
    <w:pPr>
      <w:spacing w:before="100" w:beforeAutospacing="1" w:after="100" w:afterAutospacing="1"/>
    </w:pPr>
    <w:rPr>
      <w:sz w:val="20"/>
      <w:szCs w:val="20"/>
    </w:rPr>
  </w:style>
  <w:style w:type="paragraph" w:customStyle="1" w:styleId="font6">
    <w:name w:val="font6"/>
    <w:basedOn w:val="aa"/>
    <w:rsid w:val="001F691E"/>
    <w:pPr>
      <w:spacing w:before="100" w:beforeAutospacing="1" w:after="100" w:afterAutospacing="1"/>
    </w:pPr>
    <w:rPr>
      <w:b/>
      <w:bCs/>
      <w:sz w:val="22"/>
      <w:szCs w:val="22"/>
    </w:rPr>
  </w:style>
  <w:style w:type="paragraph" w:customStyle="1" w:styleId="xl24">
    <w:name w:val="xl24"/>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a"/>
    <w:semiHidden/>
    <w:rsid w:val="001F691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a"/>
    <w:semiHidden/>
    <w:rsid w:val="001F691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a"/>
    <w:semiHidden/>
    <w:rsid w:val="001F691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a"/>
    <w:semiHidden/>
    <w:rsid w:val="001F691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a"/>
    <w:semiHidden/>
    <w:rsid w:val="001F691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a"/>
    <w:semiHidden/>
    <w:rsid w:val="001F691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a"/>
    <w:semiHidden/>
    <w:rsid w:val="001F691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1ff3">
    <w:name w:val="Нет списка1"/>
    <w:next w:val="ad"/>
    <w:semiHidden/>
    <w:rsid w:val="001F691E"/>
  </w:style>
  <w:style w:type="character" w:customStyle="1" w:styleId="1ff4">
    <w:name w:val="Знак Знак1"/>
    <w:semiHidden/>
    <w:rsid w:val="001F691E"/>
    <w:rPr>
      <w:sz w:val="24"/>
      <w:szCs w:val="24"/>
      <w:u w:val="single"/>
      <w:lang w:val="ru-RU" w:eastAsia="ru-RU" w:bidi="ar-SA"/>
    </w:rPr>
  </w:style>
  <w:style w:type="character" w:customStyle="1" w:styleId="1ff5">
    <w:name w:val="Маркированный_1 Знак Знак Знак"/>
    <w:semiHidden/>
    <w:rsid w:val="001F691E"/>
    <w:rPr>
      <w:sz w:val="24"/>
      <w:szCs w:val="24"/>
      <w:lang w:val="ru-RU" w:eastAsia="ru-RU" w:bidi="ar-SA"/>
    </w:rPr>
  </w:style>
  <w:style w:type="character" w:customStyle="1" w:styleId="19">
    <w:name w:val="Основной текст Знак1"/>
    <w:aliases w:val="Знак1 Знак Знак1, Знак1 Знак Знак"/>
    <w:link w:val="af"/>
    <w:semiHidden/>
    <w:rsid w:val="004908EA"/>
  </w:style>
  <w:style w:type="paragraph" w:customStyle="1" w:styleId="xl38">
    <w:name w:val="xl38"/>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a"/>
    <w:semiHidden/>
    <w:rsid w:val="001F691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a"/>
    <w:semiHidden/>
    <w:rsid w:val="001F691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a"/>
    <w:semiHidden/>
    <w:rsid w:val="001F691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a"/>
    <w:semiHidden/>
    <w:rsid w:val="001F691E"/>
    <w:pPr>
      <w:pBdr>
        <w:left w:val="single" w:sz="4" w:space="0" w:color="auto"/>
        <w:right w:val="single" w:sz="4" w:space="0" w:color="auto"/>
      </w:pBdr>
      <w:spacing w:before="100" w:beforeAutospacing="1" w:after="100" w:afterAutospacing="1"/>
      <w:jc w:val="center"/>
    </w:pPr>
  </w:style>
  <w:style w:type="paragraph" w:customStyle="1" w:styleId="xl52">
    <w:name w:val="xl52"/>
    <w:basedOn w:val="aa"/>
    <w:semiHidden/>
    <w:rsid w:val="001F691E"/>
    <w:pPr>
      <w:pBdr>
        <w:left w:val="single" w:sz="4" w:space="0" w:color="auto"/>
        <w:right w:val="single" w:sz="4" w:space="0" w:color="auto"/>
      </w:pBdr>
      <w:spacing w:before="100" w:beforeAutospacing="1" w:after="100" w:afterAutospacing="1"/>
    </w:pPr>
  </w:style>
  <w:style w:type="paragraph" w:customStyle="1" w:styleId="xl53">
    <w:name w:val="xl53"/>
    <w:basedOn w:val="aa"/>
    <w:semiHidden/>
    <w:rsid w:val="001F691E"/>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a"/>
    <w:semiHidden/>
    <w:rsid w:val="001F691E"/>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a"/>
    <w:semiHidden/>
    <w:rsid w:val="001F691E"/>
    <w:pPr>
      <w:pBdr>
        <w:left w:val="single" w:sz="4" w:space="0" w:color="auto"/>
        <w:right w:val="single" w:sz="4" w:space="0" w:color="auto"/>
      </w:pBdr>
      <w:spacing w:before="100" w:beforeAutospacing="1" w:after="100" w:afterAutospacing="1"/>
    </w:pPr>
    <w:rPr>
      <w:b/>
      <w:bCs/>
    </w:rPr>
  </w:style>
  <w:style w:type="paragraph" w:customStyle="1" w:styleId="xl23">
    <w:name w:val="xl23"/>
    <w:basedOn w:val="aa"/>
    <w:semiHidden/>
    <w:rsid w:val="001F691E"/>
    <w:pPr>
      <w:pBdr>
        <w:left w:val="single" w:sz="8" w:space="0" w:color="auto"/>
        <w:bottom w:val="single" w:sz="8" w:space="0" w:color="auto"/>
        <w:right w:val="single" w:sz="8" w:space="0" w:color="auto"/>
      </w:pBdr>
      <w:spacing w:before="100" w:beforeAutospacing="1" w:after="100" w:afterAutospacing="1"/>
      <w:jc w:val="center"/>
    </w:pPr>
  </w:style>
  <w:style w:type="numbering" w:customStyle="1" w:styleId="1111111">
    <w:name w:val="1 / 1.1 / 1.1.11"/>
    <w:basedOn w:val="ad"/>
    <w:next w:val="111111"/>
    <w:semiHidden/>
    <w:rsid w:val="001F691E"/>
    <w:pPr>
      <w:numPr>
        <w:numId w:val="6"/>
      </w:numPr>
    </w:pPr>
  </w:style>
  <w:style w:type="numbering" w:customStyle="1" w:styleId="1ai1">
    <w:name w:val="1 / a / i1"/>
    <w:basedOn w:val="ad"/>
    <w:next w:val="1ai"/>
    <w:semiHidden/>
    <w:rsid w:val="001F691E"/>
    <w:pPr>
      <w:numPr>
        <w:numId w:val="11"/>
      </w:numPr>
    </w:pPr>
  </w:style>
  <w:style w:type="numbering" w:customStyle="1" w:styleId="10">
    <w:name w:val="Статья / Раздел1"/>
    <w:basedOn w:val="ad"/>
    <w:next w:val="a3"/>
    <w:semiHidden/>
    <w:rsid w:val="001F691E"/>
    <w:pPr>
      <w:numPr>
        <w:numId w:val="12"/>
      </w:numPr>
    </w:pPr>
  </w:style>
  <w:style w:type="character" w:customStyle="1" w:styleId="3f">
    <w:name w:val="Знак3 Знак Знак"/>
    <w:semiHidden/>
    <w:rsid w:val="001F691E"/>
    <w:rPr>
      <w:b/>
      <w:sz w:val="24"/>
      <w:szCs w:val="24"/>
      <w:u w:val="single"/>
      <w:lang w:val="ru-RU" w:eastAsia="ru-RU" w:bidi="ar-SA"/>
    </w:rPr>
  </w:style>
  <w:style w:type="character" w:customStyle="1" w:styleId="affffffff4">
    <w:name w:val="Подчеркнутый Знак Знак Знак"/>
    <w:semiHidden/>
    <w:rsid w:val="001F691E"/>
    <w:rPr>
      <w:sz w:val="24"/>
      <w:szCs w:val="24"/>
      <w:u w:val="single"/>
      <w:lang w:val="ru-RU" w:eastAsia="ru-RU" w:bidi="ar-SA"/>
    </w:rPr>
  </w:style>
  <w:style w:type="character" w:customStyle="1" w:styleId="1ff6">
    <w:name w:val="Маркированный_1 Знак Знак Знак Знак"/>
    <w:semiHidden/>
    <w:rsid w:val="001F691E"/>
    <w:rPr>
      <w:sz w:val="24"/>
      <w:szCs w:val="24"/>
      <w:lang w:val="ru-RU" w:eastAsia="ru-RU" w:bidi="ar-SA"/>
    </w:rPr>
  </w:style>
  <w:style w:type="character" w:customStyle="1" w:styleId="2fb">
    <w:name w:val="Знак2 Знак Знак"/>
    <w:semiHidden/>
    <w:rsid w:val="001F691E"/>
    <w:rPr>
      <w:b/>
      <w:bCs/>
      <w:sz w:val="24"/>
      <w:szCs w:val="24"/>
      <w:lang w:val="ru-RU" w:eastAsia="ru-RU" w:bidi="ar-SA"/>
    </w:rPr>
  </w:style>
  <w:style w:type="character" w:customStyle="1" w:styleId="1ff7">
    <w:name w:val="Подчеркнутый Знак Знак1"/>
    <w:semiHidden/>
    <w:rsid w:val="001F691E"/>
    <w:rPr>
      <w:sz w:val="24"/>
      <w:szCs w:val="24"/>
      <w:u w:val="single"/>
      <w:lang w:val="ru-RU" w:eastAsia="ru-RU" w:bidi="ar-SA"/>
    </w:rPr>
  </w:style>
  <w:style w:type="character" w:customStyle="1" w:styleId="1ff8">
    <w:name w:val="Знак1 Знак Знак"/>
    <w:aliases w:val="Основной текст Знак, Знак1 Знак Знак1"/>
    <w:uiPriority w:val="99"/>
    <w:rsid w:val="001F691E"/>
    <w:rPr>
      <w:sz w:val="24"/>
      <w:szCs w:val="24"/>
      <w:lang w:val="ru-RU" w:eastAsia="ru-RU" w:bidi="ar-SA"/>
    </w:rPr>
  </w:style>
  <w:style w:type="character" w:customStyle="1" w:styleId="2fc">
    <w:name w:val="Знак2"/>
    <w:semiHidden/>
    <w:rsid w:val="001F691E"/>
    <w:rPr>
      <w:b/>
      <w:bCs/>
      <w:sz w:val="24"/>
      <w:szCs w:val="24"/>
      <w:lang w:val="ru-RU" w:eastAsia="ru-RU" w:bidi="ar-SA"/>
    </w:rPr>
  </w:style>
  <w:style w:type="numbering" w:customStyle="1" w:styleId="2fd">
    <w:name w:val="Нет списка2"/>
    <w:next w:val="ad"/>
    <w:semiHidden/>
    <w:rsid w:val="001F691E"/>
  </w:style>
  <w:style w:type="numbering" w:customStyle="1" w:styleId="1111112">
    <w:name w:val="1 / 1.1 / 1.1.12"/>
    <w:basedOn w:val="ad"/>
    <w:next w:val="111111"/>
    <w:semiHidden/>
    <w:rsid w:val="001F691E"/>
    <w:pPr>
      <w:numPr>
        <w:numId w:val="8"/>
      </w:numPr>
    </w:pPr>
  </w:style>
  <w:style w:type="numbering" w:customStyle="1" w:styleId="1ai2">
    <w:name w:val="1 / a / i2"/>
    <w:basedOn w:val="ad"/>
    <w:next w:val="1ai"/>
    <w:semiHidden/>
    <w:rsid w:val="001F691E"/>
    <w:pPr>
      <w:numPr>
        <w:numId w:val="9"/>
      </w:numPr>
    </w:pPr>
  </w:style>
  <w:style w:type="numbering" w:customStyle="1" w:styleId="20">
    <w:name w:val="Статья / Раздел2"/>
    <w:basedOn w:val="ad"/>
    <w:next w:val="a3"/>
    <w:semiHidden/>
    <w:rsid w:val="001F691E"/>
    <w:pPr>
      <w:numPr>
        <w:numId w:val="10"/>
      </w:numPr>
    </w:pPr>
  </w:style>
  <w:style w:type="paragraph" w:customStyle="1" w:styleId="S10">
    <w:name w:val="S_Заголовок 1"/>
    <w:basedOn w:val="1f"/>
    <w:autoRedefine/>
    <w:rsid w:val="001F691E"/>
    <w:pPr>
      <w:numPr>
        <w:numId w:val="18"/>
      </w:numPr>
      <w:tabs>
        <w:tab w:val="clear" w:pos="907"/>
        <w:tab w:val="num" w:pos="709"/>
      </w:tabs>
      <w:ind w:left="0" w:firstLine="357"/>
    </w:pPr>
  </w:style>
  <w:style w:type="paragraph" w:customStyle="1" w:styleId="S20">
    <w:name w:val="S_Заголовок 2"/>
    <w:basedOn w:val="21"/>
    <w:link w:val="S21"/>
    <w:autoRedefine/>
    <w:rsid w:val="001F691E"/>
    <w:pPr>
      <w:keepNext w:val="0"/>
      <w:numPr>
        <w:ilvl w:val="0"/>
        <w:numId w:val="0"/>
      </w:numPr>
      <w:spacing w:before="0" w:after="0"/>
    </w:pPr>
    <w:rPr>
      <w:caps/>
    </w:rPr>
  </w:style>
  <w:style w:type="paragraph" w:customStyle="1" w:styleId="S32">
    <w:name w:val="S_Нмерованный_3"/>
    <w:basedOn w:val="30"/>
    <w:link w:val="S33"/>
    <w:autoRedefine/>
    <w:rsid w:val="001F691E"/>
    <w:pPr>
      <w:keepNext w:val="0"/>
      <w:numPr>
        <w:ilvl w:val="0"/>
        <w:numId w:val="0"/>
      </w:numPr>
      <w:spacing w:before="0" w:after="0"/>
      <w:jc w:val="center"/>
    </w:pPr>
    <w:rPr>
      <w:rFonts w:cs="Times New Roman"/>
      <w:b w:val="0"/>
      <w:bCs w:val="0"/>
      <w:i/>
      <w:iCs w:val="0"/>
      <w:sz w:val="24"/>
      <w:szCs w:val="24"/>
    </w:rPr>
  </w:style>
  <w:style w:type="paragraph" w:customStyle="1" w:styleId="S40">
    <w:name w:val="S_Заголовок 4"/>
    <w:basedOn w:val="4"/>
    <w:link w:val="S41"/>
    <w:rsid w:val="001F691E"/>
    <w:pPr>
      <w:keepNext w:val="0"/>
      <w:numPr>
        <w:ilvl w:val="3"/>
        <w:numId w:val="18"/>
      </w:numPr>
      <w:shd w:val="clear" w:color="auto" w:fill="auto"/>
      <w:tabs>
        <w:tab w:val="clear" w:pos="6480"/>
      </w:tabs>
      <w:spacing w:before="0" w:line="240" w:lineRule="auto"/>
      <w:ind w:right="0"/>
    </w:pPr>
    <w:rPr>
      <w:bCs w:val="0"/>
      <w:sz w:val="24"/>
      <w:u w:val="none"/>
    </w:rPr>
  </w:style>
  <w:style w:type="character" w:customStyle="1" w:styleId="S41">
    <w:name w:val="S_Заголовок 4 Знак"/>
    <w:link w:val="S40"/>
    <w:rsid w:val="001F691E"/>
    <w:rPr>
      <w:i/>
      <w:sz w:val="24"/>
      <w:szCs w:val="28"/>
    </w:rPr>
  </w:style>
  <w:style w:type="paragraph" w:customStyle="1" w:styleId="S0">
    <w:name w:val="S_Маркированный"/>
    <w:basedOn w:val="affffffb"/>
    <w:link w:val="S8"/>
    <w:autoRedefine/>
    <w:rsid w:val="001F691E"/>
    <w:pPr>
      <w:numPr>
        <w:numId w:val="15"/>
      </w:numPr>
      <w:tabs>
        <w:tab w:val="left" w:pos="1260"/>
      </w:tabs>
    </w:pPr>
  </w:style>
  <w:style w:type="paragraph" w:customStyle="1" w:styleId="S9">
    <w:name w:val="S_Обычный"/>
    <w:basedOn w:val="aa"/>
    <w:link w:val="Sa"/>
    <w:rsid w:val="001F691E"/>
    <w:pPr>
      <w:spacing w:line="360" w:lineRule="auto"/>
    </w:pPr>
  </w:style>
  <w:style w:type="character" w:customStyle="1" w:styleId="Sa">
    <w:name w:val="S_Обычный Знак"/>
    <w:link w:val="S9"/>
    <w:rsid w:val="001F691E"/>
    <w:rPr>
      <w:sz w:val="24"/>
      <w:szCs w:val="24"/>
      <w:lang w:val="ru-RU" w:eastAsia="ru-RU" w:bidi="ar-SA"/>
    </w:rPr>
  </w:style>
  <w:style w:type="paragraph" w:customStyle="1" w:styleId="Sb">
    <w:name w:val="S_Титульный"/>
    <w:basedOn w:val="affffff4"/>
    <w:rsid w:val="001F691E"/>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2">
    <w:name w:val="Маркированный_1 Знак1"/>
    <w:basedOn w:val="ab"/>
    <w:semiHidden/>
    <w:rsid w:val="001F691E"/>
  </w:style>
  <w:style w:type="character" w:customStyle="1" w:styleId="S33">
    <w:name w:val="S_Нмерованный_3 Знак Знак"/>
    <w:basedOn w:val="afffffffc"/>
    <w:link w:val="S32"/>
    <w:rsid w:val="001F691E"/>
    <w:rPr>
      <w:sz w:val="24"/>
      <w:szCs w:val="24"/>
      <w:u w:val="single"/>
      <w:lang w:val="ru-RU" w:eastAsia="ru-RU" w:bidi="ar-SA"/>
    </w:rPr>
  </w:style>
  <w:style w:type="paragraph" w:customStyle="1" w:styleId="xl56">
    <w:name w:val="xl56"/>
    <w:basedOn w:val="aa"/>
    <w:semiHidden/>
    <w:rsid w:val="001F691E"/>
    <w:pPr>
      <w:widowControl w:val="0"/>
      <w:pBdr>
        <w:top w:val="single" w:sz="4" w:space="0" w:color="auto"/>
        <w:bottom w:val="single" w:sz="4" w:space="0" w:color="auto"/>
      </w:pBdr>
      <w:adjustRightInd w:val="0"/>
      <w:spacing w:before="100" w:beforeAutospacing="1" w:after="100" w:afterAutospacing="1"/>
      <w:jc w:val="center"/>
      <w:textAlignment w:val="baseline"/>
    </w:pPr>
    <w:rPr>
      <w:sz w:val="22"/>
      <w:szCs w:val="22"/>
    </w:rPr>
  </w:style>
  <w:style w:type="paragraph" w:customStyle="1" w:styleId="xl57">
    <w:name w:val="xl57"/>
    <w:basedOn w:val="aa"/>
    <w:semiHidden/>
    <w:rsid w:val="001F691E"/>
    <w:pPr>
      <w:widowControl w:val="0"/>
      <w:pBdr>
        <w:top w:val="single" w:sz="4" w:space="0" w:color="auto"/>
        <w:bottom w:val="single" w:sz="4" w:space="0" w:color="auto"/>
      </w:pBdr>
      <w:adjustRightInd w:val="0"/>
      <w:spacing w:before="100" w:beforeAutospacing="1" w:after="100" w:afterAutospacing="1"/>
      <w:jc w:val="center"/>
      <w:textAlignment w:val="baseline"/>
    </w:pPr>
    <w:rPr>
      <w:i/>
      <w:iCs/>
      <w:sz w:val="22"/>
      <w:szCs w:val="22"/>
    </w:rPr>
  </w:style>
  <w:style w:type="paragraph" w:customStyle="1" w:styleId="xl58">
    <w:name w:val="xl58"/>
    <w:basedOn w:val="aa"/>
    <w:semiHidden/>
    <w:rsid w:val="001F691E"/>
    <w:pPr>
      <w:widowControl w:val="0"/>
      <w:pBdr>
        <w:top w:val="single" w:sz="4" w:space="0" w:color="auto"/>
        <w:bottom w:val="single" w:sz="4" w:space="0" w:color="auto"/>
        <w:right w:val="single" w:sz="4" w:space="0" w:color="auto"/>
      </w:pBdr>
      <w:adjustRightInd w:val="0"/>
      <w:spacing w:before="100" w:beforeAutospacing="1" w:after="100" w:afterAutospacing="1"/>
      <w:jc w:val="center"/>
      <w:textAlignment w:val="baseline"/>
    </w:pPr>
    <w:rPr>
      <w:sz w:val="22"/>
      <w:szCs w:val="22"/>
    </w:rPr>
  </w:style>
  <w:style w:type="paragraph" w:customStyle="1" w:styleId="xl59">
    <w:name w:val="xl59"/>
    <w:basedOn w:val="aa"/>
    <w:semiHidden/>
    <w:rsid w:val="001F691E"/>
    <w:pPr>
      <w:widowControl w:val="0"/>
      <w:pBdr>
        <w:top w:val="single" w:sz="4" w:space="0" w:color="auto"/>
        <w:right w:val="single" w:sz="4" w:space="0" w:color="auto"/>
      </w:pBdr>
      <w:adjustRightInd w:val="0"/>
      <w:spacing w:before="100" w:beforeAutospacing="1" w:after="100" w:afterAutospacing="1"/>
      <w:jc w:val="center"/>
      <w:textAlignment w:val="center"/>
    </w:pPr>
    <w:rPr>
      <w:sz w:val="22"/>
      <w:szCs w:val="22"/>
    </w:rPr>
  </w:style>
  <w:style w:type="paragraph" w:customStyle="1" w:styleId="xl60">
    <w:name w:val="xl60"/>
    <w:basedOn w:val="aa"/>
    <w:semiHidden/>
    <w:rsid w:val="001F691E"/>
    <w:pPr>
      <w:widowControl w:val="0"/>
      <w:pBdr>
        <w:left w:val="single" w:sz="4" w:space="0" w:color="auto"/>
      </w:pBdr>
      <w:adjustRightInd w:val="0"/>
      <w:spacing w:before="100" w:beforeAutospacing="1" w:after="100" w:afterAutospacing="1"/>
      <w:jc w:val="center"/>
      <w:textAlignment w:val="center"/>
    </w:pPr>
    <w:rPr>
      <w:sz w:val="22"/>
      <w:szCs w:val="22"/>
    </w:rPr>
  </w:style>
  <w:style w:type="paragraph" w:customStyle="1" w:styleId="xl61">
    <w:name w:val="xl61"/>
    <w:basedOn w:val="aa"/>
    <w:semiHidden/>
    <w:rsid w:val="001F691E"/>
    <w:pPr>
      <w:widowControl w:val="0"/>
      <w:pBdr>
        <w:right w:val="single" w:sz="4" w:space="0" w:color="auto"/>
      </w:pBdr>
      <w:adjustRightInd w:val="0"/>
      <w:spacing w:before="100" w:beforeAutospacing="1" w:after="100" w:afterAutospacing="1"/>
      <w:jc w:val="center"/>
      <w:textAlignment w:val="center"/>
    </w:pPr>
    <w:rPr>
      <w:sz w:val="22"/>
      <w:szCs w:val="22"/>
    </w:rPr>
  </w:style>
  <w:style w:type="paragraph" w:customStyle="1" w:styleId="xl62">
    <w:name w:val="xl62"/>
    <w:basedOn w:val="aa"/>
    <w:semiHidden/>
    <w:rsid w:val="001F691E"/>
    <w:pPr>
      <w:widowControl w:val="0"/>
      <w:pBdr>
        <w:left w:val="single" w:sz="4" w:space="0" w:color="auto"/>
        <w:bottom w:val="single" w:sz="4" w:space="0" w:color="auto"/>
      </w:pBdr>
      <w:adjustRightInd w:val="0"/>
      <w:spacing w:before="100" w:beforeAutospacing="1" w:after="100" w:afterAutospacing="1"/>
      <w:jc w:val="center"/>
      <w:textAlignment w:val="center"/>
    </w:pPr>
    <w:rPr>
      <w:sz w:val="22"/>
      <w:szCs w:val="22"/>
    </w:rPr>
  </w:style>
  <w:style w:type="paragraph" w:customStyle="1" w:styleId="xl63">
    <w:name w:val="xl63"/>
    <w:basedOn w:val="aa"/>
    <w:semiHidden/>
    <w:rsid w:val="001F691E"/>
    <w:pPr>
      <w:widowControl w:val="0"/>
      <w:pBdr>
        <w:bottom w:val="single" w:sz="4" w:space="0" w:color="auto"/>
        <w:right w:val="single" w:sz="4" w:space="0" w:color="auto"/>
      </w:pBdr>
      <w:adjustRightInd w:val="0"/>
      <w:spacing w:before="100" w:beforeAutospacing="1" w:after="100" w:afterAutospacing="1"/>
      <w:jc w:val="center"/>
      <w:textAlignment w:val="center"/>
    </w:pPr>
    <w:rPr>
      <w:sz w:val="22"/>
      <w:szCs w:val="22"/>
    </w:rPr>
  </w:style>
  <w:style w:type="paragraph" w:customStyle="1" w:styleId="xl64">
    <w:name w:val="xl64"/>
    <w:basedOn w:val="aa"/>
    <w:rsid w:val="001F691E"/>
    <w:pPr>
      <w:widowControl w:val="0"/>
      <w:pBdr>
        <w:top w:val="single" w:sz="4" w:space="0" w:color="auto"/>
        <w:left w:val="single" w:sz="4" w:space="0" w:color="auto"/>
        <w:bottom w:val="single" w:sz="4" w:space="0" w:color="auto"/>
        <w:right w:val="single" w:sz="4" w:space="0" w:color="auto"/>
      </w:pBdr>
      <w:shd w:val="clear" w:color="auto" w:fill="FF0000"/>
      <w:adjustRightInd w:val="0"/>
      <w:spacing w:before="100" w:beforeAutospacing="1" w:after="100" w:afterAutospacing="1"/>
      <w:jc w:val="center"/>
      <w:textAlignment w:val="center"/>
    </w:pPr>
    <w:rPr>
      <w:sz w:val="22"/>
      <w:szCs w:val="22"/>
    </w:rPr>
  </w:style>
  <w:style w:type="paragraph" w:customStyle="1" w:styleId="xl65">
    <w:name w:val="xl65"/>
    <w:basedOn w:val="aa"/>
    <w:rsid w:val="001F691E"/>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jc w:val="center"/>
      <w:textAlignment w:val="center"/>
    </w:pPr>
    <w:rPr>
      <w:b/>
      <w:bCs/>
      <w:sz w:val="22"/>
      <w:szCs w:val="22"/>
      <w:u w:val="single"/>
    </w:rPr>
  </w:style>
  <w:style w:type="paragraph" w:customStyle="1" w:styleId="xl66">
    <w:name w:val="xl66"/>
    <w:basedOn w:val="aa"/>
    <w:rsid w:val="001F691E"/>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jc w:val="center"/>
      <w:textAlignment w:val="center"/>
    </w:pPr>
    <w:rPr>
      <w:sz w:val="16"/>
      <w:szCs w:val="16"/>
    </w:rPr>
  </w:style>
  <w:style w:type="paragraph" w:customStyle="1" w:styleId="xl67">
    <w:name w:val="xl67"/>
    <w:basedOn w:val="aa"/>
    <w:rsid w:val="001F691E"/>
    <w:pPr>
      <w:widowControl w:val="0"/>
      <w:pBdr>
        <w:top w:val="single" w:sz="4" w:space="0" w:color="auto"/>
        <w:left w:val="single" w:sz="4" w:space="0" w:color="auto"/>
      </w:pBdr>
      <w:adjustRightInd w:val="0"/>
      <w:spacing w:before="100" w:beforeAutospacing="1" w:after="100" w:afterAutospacing="1"/>
      <w:jc w:val="center"/>
      <w:textAlignment w:val="center"/>
    </w:pPr>
    <w:rPr>
      <w:b/>
      <w:bCs/>
      <w:sz w:val="22"/>
      <w:szCs w:val="22"/>
      <w:u w:val="single"/>
    </w:rPr>
  </w:style>
  <w:style w:type="paragraph" w:customStyle="1" w:styleId="xl68">
    <w:name w:val="xl68"/>
    <w:basedOn w:val="aa"/>
    <w:rsid w:val="001F691E"/>
    <w:pPr>
      <w:widowControl w:val="0"/>
      <w:pBdr>
        <w:top w:val="single" w:sz="4" w:space="0" w:color="auto"/>
      </w:pBdr>
      <w:adjustRightInd w:val="0"/>
      <w:spacing w:before="100" w:beforeAutospacing="1" w:after="100" w:afterAutospacing="1"/>
      <w:jc w:val="center"/>
      <w:textAlignment w:val="center"/>
    </w:pPr>
    <w:rPr>
      <w:b/>
      <w:bCs/>
      <w:sz w:val="22"/>
      <w:szCs w:val="22"/>
      <w:u w:val="single"/>
    </w:rPr>
  </w:style>
  <w:style w:type="paragraph" w:customStyle="1" w:styleId="xl69">
    <w:name w:val="xl69"/>
    <w:basedOn w:val="aa"/>
    <w:rsid w:val="001F691E"/>
    <w:pPr>
      <w:widowControl w:val="0"/>
      <w:pBdr>
        <w:top w:val="single" w:sz="4" w:space="0" w:color="auto"/>
        <w:right w:val="single" w:sz="4" w:space="0" w:color="auto"/>
      </w:pBdr>
      <w:adjustRightInd w:val="0"/>
      <w:spacing w:before="100" w:beforeAutospacing="1" w:after="100" w:afterAutospacing="1"/>
      <w:jc w:val="center"/>
      <w:textAlignment w:val="center"/>
    </w:pPr>
    <w:rPr>
      <w:b/>
      <w:bCs/>
      <w:sz w:val="22"/>
      <w:szCs w:val="22"/>
      <w:u w:val="single"/>
    </w:rPr>
  </w:style>
  <w:style w:type="paragraph" w:customStyle="1" w:styleId="xl70">
    <w:name w:val="xl70"/>
    <w:basedOn w:val="aa"/>
    <w:rsid w:val="001F691E"/>
    <w:pPr>
      <w:widowControl w:val="0"/>
      <w:pBdr>
        <w:top w:val="single" w:sz="4" w:space="0" w:color="auto"/>
        <w:left w:val="single" w:sz="4" w:space="0" w:color="auto"/>
        <w:bottom w:val="single" w:sz="4" w:space="0" w:color="auto"/>
      </w:pBdr>
      <w:shd w:val="clear" w:color="auto" w:fill="FFFF99"/>
      <w:adjustRightInd w:val="0"/>
      <w:spacing w:before="100" w:beforeAutospacing="1" w:after="100" w:afterAutospacing="1"/>
      <w:textAlignment w:val="baseline"/>
    </w:pPr>
    <w:rPr>
      <w:sz w:val="22"/>
      <w:szCs w:val="22"/>
    </w:rPr>
  </w:style>
  <w:style w:type="paragraph" w:customStyle="1" w:styleId="xl71">
    <w:name w:val="xl71"/>
    <w:basedOn w:val="aa"/>
    <w:rsid w:val="001F691E"/>
    <w:pPr>
      <w:widowControl w:val="0"/>
      <w:pBdr>
        <w:top w:val="single" w:sz="4" w:space="0" w:color="auto"/>
        <w:bottom w:val="single" w:sz="4" w:space="0" w:color="auto"/>
      </w:pBdr>
      <w:shd w:val="clear" w:color="auto" w:fill="FFFF99"/>
      <w:adjustRightInd w:val="0"/>
      <w:spacing w:before="100" w:beforeAutospacing="1" w:after="100" w:afterAutospacing="1"/>
      <w:textAlignment w:val="baseline"/>
    </w:pPr>
    <w:rPr>
      <w:sz w:val="22"/>
      <w:szCs w:val="22"/>
    </w:rPr>
  </w:style>
  <w:style w:type="paragraph" w:customStyle="1" w:styleId="xl72">
    <w:name w:val="xl72"/>
    <w:basedOn w:val="aa"/>
    <w:rsid w:val="001F691E"/>
    <w:pPr>
      <w:widowControl w:val="0"/>
      <w:pBdr>
        <w:top w:val="single" w:sz="4" w:space="0" w:color="auto"/>
        <w:bottom w:val="single" w:sz="4" w:space="0" w:color="auto"/>
        <w:right w:val="single" w:sz="4" w:space="0" w:color="auto"/>
      </w:pBdr>
      <w:shd w:val="clear" w:color="auto" w:fill="FFFF99"/>
      <w:adjustRightInd w:val="0"/>
      <w:spacing w:before="100" w:beforeAutospacing="1" w:after="100" w:afterAutospacing="1"/>
      <w:textAlignment w:val="baseline"/>
    </w:pPr>
    <w:rPr>
      <w:sz w:val="22"/>
      <w:szCs w:val="22"/>
    </w:rPr>
  </w:style>
  <w:style w:type="paragraph" w:customStyle="1" w:styleId="xl73">
    <w:name w:val="xl73"/>
    <w:basedOn w:val="aa"/>
    <w:rsid w:val="001F691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74">
    <w:name w:val="xl74"/>
    <w:basedOn w:val="aa"/>
    <w:rsid w:val="001F691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75">
    <w:name w:val="xl75"/>
    <w:basedOn w:val="aa"/>
    <w:rsid w:val="001F691E"/>
    <w:pPr>
      <w:pBdr>
        <w:top w:val="single" w:sz="4" w:space="0" w:color="auto"/>
        <w:bottom w:val="single" w:sz="4" w:space="0" w:color="auto"/>
      </w:pBdr>
      <w:spacing w:before="100" w:beforeAutospacing="1" w:after="100" w:afterAutospacing="1"/>
      <w:textAlignment w:val="center"/>
    </w:pPr>
  </w:style>
  <w:style w:type="paragraph" w:customStyle="1" w:styleId="xl76">
    <w:name w:val="xl76"/>
    <w:basedOn w:val="aa"/>
    <w:rsid w:val="001F691E"/>
    <w:pPr>
      <w:pBdr>
        <w:top w:val="single" w:sz="4" w:space="0" w:color="auto"/>
        <w:bottom w:val="single" w:sz="4" w:space="0" w:color="auto"/>
        <w:right w:val="single" w:sz="4" w:space="0" w:color="auto"/>
      </w:pBdr>
      <w:spacing w:before="100" w:beforeAutospacing="1" w:after="100" w:afterAutospacing="1"/>
      <w:textAlignment w:val="center"/>
    </w:pPr>
  </w:style>
  <w:style w:type="character" w:customStyle="1" w:styleId="1ff9">
    <w:name w:val="Заголовок_1 Знак Знак Знак Знак"/>
    <w:semiHidden/>
    <w:rsid w:val="001F691E"/>
    <w:rPr>
      <w:b/>
      <w:caps/>
      <w:sz w:val="24"/>
      <w:szCs w:val="24"/>
      <w:lang w:val="ru-RU" w:eastAsia="ru-RU" w:bidi="ar-SA"/>
    </w:rPr>
  </w:style>
  <w:style w:type="paragraph" w:customStyle="1" w:styleId="16">
    <w:name w:val="Таблица 1 + Обычный"/>
    <w:basedOn w:val="aa"/>
    <w:autoRedefine/>
    <w:semiHidden/>
    <w:rsid w:val="001F691E"/>
    <w:pPr>
      <w:numPr>
        <w:numId w:val="14"/>
      </w:numPr>
      <w:spacing w:line="360" w:lineRule="auto"/>
      <w:jc w:val="right"/>
    </w:pPr>
  </w:style>
  <w:style w:type="paragraph" w:customStyle="1" w:styleId="affffffff5">
    <w:name w:val="Заголовок таблицы + Обычный"/>
    <w:basedOn w:val="aa"/>
    <w:link w:val="affffffff6"/>
    <w:autoRedefine/>
    <w:semiHidden/>
    <w:rsid w:val="001F691E"/>
    <w:pPr>
      <w:spacing w:line="360" w:lineRule="auto"/>
      <w:ind w:firstLine="720"/>
      <w:jc w:val="center"/>
    </w:pPr>
    <w:rPr>
      <w:u w:val="single"/>
    </w:rPr>
  </w:style>
  <w:style w:type="character" w:customStyle="1" w:styleId="S8">
    <w:name w:val="S_Маркированный Знак Знак"/>
    <w:link w:val="S0"/>
    <w:rsid w:val="001F691E"/>
    <w:rPr>
      <w:sz w:val="28"/>
      <w:szCs w:val="28"/>
    </w:rPr>
  </w:style>
  <w:style w:type="paragraph" w:customStyle="1" w:styleId="1">
    <w:name w:val="Рисунок 1 + Обычный"/>
    <w:basedOn w:val="16"/>
    <w:autoRedefine/>
    <w:semiHidden/>
    <w:rsid w:val="001F691E"/>
    <w:pPr>
      <w:numPr>
        <w:numId w:val="13"/>
      </w:numPr>
    </w:pPr>
    <w:rPr>
      <w:lang w:val="en-US"/>
    </w:rPr>
  </w:style>
  <w:style w:type="character" w:customStyle="1" w:styleId="affffffff6">
    <w:name w:val="Заголовок таблицы + Обычный Знак"/>
    <w:link w:val="affffffff5"/>
    <w:rsid w:val="001F691E"/>
    <w:rPr>
      <w:sz w:val="24"/>
      <w:szCs w:val="24"/>
      <w:u w:val="single"/>
      <w:lang w:val="ru-RU" w:eastAsia="ru-RU" w:bidi="ar-SA"/>
    </w:rPr>
  </w:style>
  <w:style w:type="character" w:customStyle="1" w:styleId="affffffff7">
    <w:name w:val="Обычный в таблице Знак Знак"/>
    <w:semiHidden/>
    <w:rsid w:val="001F691E"/>
    <w:rPr>
      <w:sz w:val="24"/>
      <w:szCs w:val="24"/>
      <w:lang w:val="ru-RU" w:eastAsia="ru-RU" w:bidi="ar-SA"/>
    </w:rPr>
  </w:style>
  <w:style w:type="character" w:customStyle="1" w:styleId="affffffff8">
    <w:name w:val="Подчеркнутый Знак Знак Знак Знак"/>
    <w:semiHidden/>
    <w:rsid w:val="001F691E"/>
    <w:rPr>
      <w:sz w:val="24"/>
      <w:szCs w:val="24"/>
      <w:u w:val="single"/>
      <w:lang w:val="ru-RU" w:eastAsia="ru-RU" w:bidi="ar-SA"/>
    </w:rPr>
  </w:style>
  <w:style w:type="character" w:customStyle="1" w:styleId="1ffa">
    <w:name w:val="Маркированный_1 Знак Знак Знак Знак Знак"/>
    <w:semiHidden/>
    <w:rsid w:val="001F691E"/>
    <w:rPr>
      <w:sz w:val="24"/>
      <w:szCs w:val="24"/>
      <w:lang w:val="ru-RU" w:eastAsia="ru-RU" w:bidi="ar-SA"/>
    </w:rPr>
  </w:style>
  <w:style w:type="character" w:customStyle="1" w:styleId="2fe">
    <w:name w:val="Знак2 Знак Знак Знак"/>
    <w:semiHidden/>
    <w:rsid w:val="001F691E"/>
    <w:rPr>
      <w:b/>
      <w:bCs/>
      <w:sz w:val="24"/>
      <w:szCs w:val="24"/>
      <w:lang w:val="ru-RU" w:eastAsia="ru-RU" w:bidi="ar-SA"/>
    </w:rPr>
  </w:style>
  <w:style w:type="character" w:customStyle="1" w:styleId="1ffb">
    <w:name w:val="Знак1 Знак Знак Знак"/>
    <w:semiHidden/>
    <w:rsid w:val="001F691E"/>
    <w:rPr>
      <w:sz w:val="24"/>
      <w:szCs w:val="24"/>
      <w:lang w:val="ru-RU" w:eastAsia="ru-RU" w:bidi="ar-SA"/>
    </w:rPr>
  </w:style>
  <w:style w:type="character" w:customStyle="1" w:styleId="1ffc">
    <w:name w:val="Заголовок_1 Знак Знак Знак Знак Знак"/>
    <w:semiHidden/>
    <w:rsid w:val="001F691E"/>
    <w:rPr>
      <w:b/>
      <w:caps/>
      <w:sz w:val="24"/>
      <w:szCs w:val="24"/>
      <w:lang w:val="ru-RU" w:eastAsia="ru-RU" w:bidi="ar-SA"/>
    </w:rPr>
  </w:style>
  <w:style w:type="paragraph" w:customStyle="1" w:styleId="xl77">
    <w:name w:val="xl77"/>
    <w:basedOn w:val="aa"/>
    <w:rsid w:val="001F691E"/>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78">
    <w:name w:val="xl78"/>
    <w:basedOn w:val="aa"/>
    <w:semiHidden/>
    <w:rsid w:val="001F691E"/>
    <w:pPr>
      <w:pBdr>
        <w:top w:val="single" w:sz="4" w:space="0" w:color="auto"/>
      </w:pBdr>
      <w:spacing w:before="100" w:beforeAutospacing="1" w:after="100" w:afterAutospacing="1"/>
      <w:jc w:val="center"/>
      <w:textAlignment w:val="center"/>
    </w:pPr>
    <w:rPr>
      <w:b/>
      <w:bCs/>
    </w:rPr>
  </w:style>
  <w:style w:type="paragraph" w:customStyle="1" w:styleId="xl79">
    <w:name w:val="xl79"/>
    <w:basedOn w:val="aa"/>
    <w:semiHidden/>
    <w:rsid w:val="001F691E"/>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a"/>
    <w:semiHidden/>
    <w:rsid w:val="001F691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affffffff9">
    <w:name w:val="В таблице"/>
    <w:basedOn w:val="aa"/>
    <w:semiHidden/>
    <w:rsid w:val="001F691E"/>
    <w:pPr>
      <w:spacing w:line="360" w:lineRule="auto"/>
      <w:jc w:val="center"/>
    </w:pPr>
  </w:style>
  <w:style w:type="paragraph" w:customStyle="1" w:styleId="Sc">
    <w:name w:val="S_Заголовок таблицы"/>
    <w:basedOn w:val="aa"/>
    <w:rsid w:val="001F691E"/>
    <w:pPr>
      <w:spacing w:line="360" w:lineRule="auto"/>
      <w:jc w:val="center"/>
    </w:pPr>
    <w:rPr>
      <w:u w:val="single"/>
    </w:rPr>
  </w:style>
  <w:style w:type="paragraph" w:customStyle="1" w:styleId="Sd">
    <w:name w:val="S_Обычный с подчеркиванием"/>
    <w:basedOn w:val="aa"/>
    <w:link w:val="Se"/>
    <w:rsid w:val="001F691E"/>
    <w:pPr>
      <w:spacing w:line="360" w:lineRule="auto"/>
    </w:pPr>
    <w:rPr>
      <w:u w:val="single"/>
    </w:rPr>
  </w:style>
  <w:style w:type="character" w:customStyle="1" w:styleId="Se">
    <w:name w:val="S_Обычный с подчеркиванием Знак"/>
    <w:link w:val="Sd"/>
    <w:rsid w:val="001F691E"/>
    <w:rPr>
      <w:sz w:val="24"/>
      <w:szCs w:val="24"/>
      <w:u w:val="single"/>
      <w:lang w:val="ru-RU" w:eastAsia="ru-RU" w:bidi="ar-SA"/>
    </w:rPr>
  </w:style>
  <w:style w:type="paragraph" w:customStyle="1" w:styleId="S4">
    <w:name w:val="S_рисунок"/>
    <w:basedOn w:val="aa"/>
    <w:rsid w:val="001F691E"/>
    <w:pPr>
      <w:numPr>
        <w:numId w:val="16"/>
      </w:numPr>
      <w:tabs>
        <w:tab w:val="clear" w:pos="2149"/>
        <w:tab w:val="num" w:pos="360"/>
      </w:tabs>
      <w:spacing w:line="360" w:lineRule="auto"/>
      <w:ind w:left="0" w:firstLine="0"/>
      <w:jc w:val="right"/>
    </w:pPr>
  </w:style>
  <w:style w:type="paragraph" w:customStyle="1" w:styleId="S">
    <w:name w:val="S_Таблица"/>
    <w:basedOn w:val="aa"/>
    <w:rsid w:val="001F691E"/>
    <w:pPr>
      <w:numPr>
        <w:numId w:val="17"/>
      </w:numPr>
      <w:tabs>
        <w:tab w:val="clear" w:pos="1440"/>
        <w:tab w:val="num" w:pos="360"/>
      </w:tabs>
      <w:spacing w:line="360" w:lineRule="auto"/>
      <w:ind w:left="0" w:right="-158" w:firstLine="0"/>
      <w:jc w:val="right"/>
    </w:pPr>
  </w:style>
  <w:style w:type="paragraph" w:customStyle="1" w:styleId="affffffffa">
    <w:name w:val="_Обычный"/>
    <w:basedOn w:val="aa"/>
    <w:link w:val="affffffffb"/>
    <w:semiHidden/>
    <w:rsid w:val="001F691E"/>
    <w:pPr>
      <w:spacing w:line="360" w:lineRule="auto"/>
    </w:pPr>
  </w:style>
  <w:style w:type="paragraph" w:customStyle="1" w:styleId="1ffd">
    <w:name w:val="Заголов1"/>
    <w:basedOn w:val="ConsPlusTitle"/>
    <w:semiHidden/>
    <w:rsid w:val="001F691E"/>
    <w:pPr>
      <w:widowControl/>
      <w:spacing w:line="360" w:lineRule="auto"/>
      <w:jc w:val="center"/>
    </w:pPr>
  </w:style>
  <w:style w:type="paragraph" w:customStyle="1" w:styleId="S5">
    <w:name w:val="S_Нумерованный"/>
    <w:basedOn w:val="S20"/>
    <w:link w:val="Sf"/>
    <w:autoRedefine/>
    <w:rsid w:val="001F691E"/>
    <w:pPr>
      <w:numPr>
        <w:ilvl w:val="1"/>
        <w:numId w:val="18"/>
      </w:numPr>
      <w:tabs>
        <w:tab w:val="clear" w:pos="1287"/>
        <w:tab w:val="num" w:pos="360"/>
        <w:tab w:val="num" w:pos="1440"/>
      </w:tabs>
      <w:ind w:left="0" w:firstLine="0"/>
      <w:jc w:val="both"/>
    </w:pPr>
  </w:style>
  <w:style w:type="paragraph" w:customStyle="1" w:styleId="S2">
    <w:name w:val="S_Нумерованный_2"/>
    <w:basedOn w:val="aa"/>
    <w:autoRedefine/>
    <w:rsid w:val="001F691E"/>
    <w:pPr>
      <w:numPr>
        <w:ilvl w:val="2"/>
        <w:numId w:val="19"/>
      </w:numPr>
      <w:spacing w:line="360" w:lineRule="auto"/>
    </w:pPr>
    <w:rPr>
      <w:rFonts w:cs="Arial"/>
    </w:rPr>
  </w:style>
  <w:style w:type="paragraph" w:customStyle="1" w:styleId="S3">
    <w:name w:val="S_Нумерованный_3"/>
    <w:basedOn w:val="ConsNormal"/>
    <w:link w:val="S34"/>
    <w:autoRedefine/>
    <w:rsid w:val="001F691E"/>
    <w:pPr>
      <w:widowControl/>
      <w:numPr>
        <w:numId w:val="20"/>
      </w:numPr>
      <w:tabs>
        <w:tab w:val="clear" w:pos="1188"/>
        <w:tab w:val="num" w:pos="360"/>
        <w:tab w:val="num" w:pos="720"/>
      </w:tabs>
      <w:spacing w:line="360" w:lineRule="auto"/>
      <w:ind w:left="720" w:firstLine="720"/>
      <w:jc w:val="both"/>
    </w:pPr>
    <w:rPr>
      <w:rFonts w:ascii="Times New Roman" w:hAnsi="Times New Roman"/>
      <w:sz w:val="24"/>
      <w:szCs w:val="24"/>
    </w:rPr>
  </w:style>
  <w:style w:type="paragraph" w:customStyle="1" w:styleId="S31">
    <w:name w:val="S_Нумерованный_3.1"/>
    <w:basedOn w:val="S9"/>
    <w:link w:val="S310"/>
    <w:autoRedefine/>
    <w:rsid w:val="001F691E"/>
    <w:pPr>
      <w:numPr>
        <w:numId w:val="23"/>
      </w:numPr>
    </w:pPr>
  </w:style>
  <w:style w:type="character" w:customStyle="1" w:styleId="S310">
    <w:name w:val="S_Нумерованный_3.1 Знак Знак"/>
    <w:link w:val="S31"/>
    <w:rsid w:val="001F691E"/>
    <w:rPr>
      <w:sz w:val="28"/>
      <w:szCs w:val="28"/>
    </w:rPr>
  </w:style>
  <w:style w:type="paragraph" w:customStyle="1" w:styleId="S30">
    <w:name w:val="S_Заголовок_Текста3"/>
    <w:basedOn w:val="S32"/>
    <w:autoRedefine/>
    <w:rsid w:val="001F691E"/>
    <w:pPr>
      <w:numPr>
        <w:ilvl w:val="2"/>
        <w:numId w:val="21"/>
      </w:numPr>
      <w:tabs>
        <w:tab w:val="clear" w:pos="567"/>
        <w:tab w:val="num" w:pos="2160"/>
      </w:tabs>
      <w:ind w:left="2160" w:hanging="180"/>
    </w:pPr>
    <w:rPr>
      <w:u w:val="single"/>
    </w:rPr>
  </w:style>
  <w:style w:type="character" w:customStyle="1" w:styleId="ConsNormal0">
    <w:name w:val="ConsNormal Знак"/>
    <w:link w:val="ConsNormal"/>
    <w:uiPriority w:val="99"/>
    <w:semiHidden/>
    <w:rsid w:val="004908EA"/>
    <w:rPr>
      <w:rFonts w:ascii="Arial" w:hAnsi="Arial" w:cs="Arial"/>
    </w:rPr>
  </w:style>
  <w:style w:type="character" w:customStyle="1" w:styleId="S34">
    <w:name w:val="S_Нумерованный_3 Знак Знак"/>
    <w:link w:val="S3"/>
    <w:rsid w:val="001F691E"/>
    <w:rPr>
      <w:rFonts w:cs="Arial"/>
      <w:sz w:val="24"/>
      <w:szCs w:val="24"/>
    </w:rPr>
  </w:style>
  <w:style w:type="character" w:customStyle="1" w:styleId="25">
    <w:name w:val="Заголовок 2 Знак"/>
    <w:aliases w:val="Заголовок 2 Знак Знак Знак Знак Знак,Заголовок 2 Знак Знак Знак Знак Знак Знак Знак Знак Знак1,Заголовок 2 Знак Знак Знак Знак Знак Знак Знак Знак Знак Знак,Заголовок 2а Знак,EIA H2 Знак,- 1.1 Знак,Section Знак,H2 Знак,OG Heading 2 Знак"/>
    <w:link w:val="21"/>
    <w:rsid w:val="000857D2"/>
    <w:rPr>
      <w:b/>
      <w:bCs/>
      <w:sz w:val="28"/>
      <w:szCs w:val="26"/>
      <w:lang w:val="x-none" w:eastAsia="x-none"/>
    </w:rPr>
  </w:style>
  <w:style w:type="character" w:customStyle="1" w:styleId="S21">
    <w:name w:val="S_Заголовок 2 Знак"/>
    <w:basedOn w:val="25"/>
    <w:link w:val="S20"/>
    <w:rsid w:val="001F691E"/>
    <w:rPr>
      <w:b/>
      <w:bCs/>
      <w:sz w:val="28"/>
      <w:szCs w:val="26"/>
      <w:lang w:val="x-none" w:eastAsia="x-none"/>
    </w:rPr>
  </w:style>
  <w:style w:type="character" w:customStyle="1" w:styleId="Sf">
    <w:name w:val="S_Нумерованный Знак Знак"/>
    <w:link w:val="S5"/>
    <w:rsid w:val="001F691E"/>
    <w:rPr>
      <w:b/>
      <w:bCs/>
      <w:caps/>
      <w:sz w:val="28"/>
      <w:szCs w:val="26"/>
      <w:lang w:val="x-none" w:eastAsia="x-none"/>
    </w:rPr>
  </w:style>
  <w:style w:type="paragraph" w:customStyle="1" w:styleId="S1">
    <w:name w:val="S_Список литературы"/>
    <w:basedOn w:val="S9"/>
    <w:autoRedefine/>
    <w:semiHidden/>
    <w:rsid w:val="001F691E"/>
    <w:pPr>
      <w:numPr>
        <w:numId w:val="22"/>
      </w:numPr>
      <w:tabs>
        <w:tab w:val="clear" w:pos="1134"/>
        <w:tab w:val="num" w:pos="720"/>
      </w:tabs>
      <w:ind w:left="720" w:hanging="360"/>
    </w:pPr>
    <w:rPr>
      <w:rFonts w:cs="Arial"/>
    </w:rPr>
  </w:style>
  <w:style w:type="paragraph" w:customStyle="1" w:styleId="affffffffc">
    <w:name w:val="Заголовок текста"/>
    <w:basedOn w:val="aa"/>
    <w:rsid w:val="001F691E"/>
    <w:pPr>
      <w:spacing w:before="240" w:after="240"/>
      <w:jc w:val="center"/>
    </w:pPr>
    <w:rPr>
      <w:rFonts w:ascii="Bookman Old Style" w:hAnsi="Bookman Old Style"/>
      <w:b/>
    </w:rPr>
  </w:style>
  <w:style w:type="paragraph" w:customStyle="1" w:styleId="affffffffd">
    <w:name w:val="Содержимое таблицы"/>
    <w:basedOn w:val="aa"/>
    <w:rsid w:val="001F691E"/>
    <w:pPr>
      <w:suppressLineNumbers/>
      <w:suppressAutoHyphens/>
      <w:spacing w:after="200" w:line="276" w:lineRule="auto"/>
    </w:pPr>
    <w:rPr>
      <w:rFonts w:eastAsia="Calibri"/>
      <w:lang w:eastAsia="ar-SA"/>
    </w:rPr>
  </w:style>
  <w:style w:type="paragraph" w:customStyle="1" w:styleId="13">
    <w:name w:val="Стиль Заголовок 1 +"/>
    <w:basedOn w:val="aa"/>
    <w:rsid w:val="001F691E"/>
    <w:pPr>
      <w:widowControl w:val="0"/>
      <w:numPr>
        <w:numId w:val="24"/>
      </w:numPr>
      <w:autoSpaceDE w:val="0"/>
      <w:autoSpaceDN w:val="0"/>
      <w:adjustRightInd w:val="0"/>
    </w:pPr>
    <w:rPr>
      <w:sz w:val="20"/>
      <w:szCs w:val="20"/>
    </w:rPr>
  </w:style>
  <w:style w:type="paragraph" w:customStyle="1" w:styleId="22">
    <w:name w:val="Стиль Заголовок 2"/>
    <w:basedOn w:val="aa"/>
    <w:rsid w:val="001F691E"/>
    <w:pPr>
      <w:widowControl w:val="0"/>
      <w:numPr>
        <w:ilvl w:val="1"/>
        <w:numId w:val="24"/>
      </w:numPr>
      <w:autoSpaceDE w:val="0"/>
      <w:autoSpaceDN w:val="0"/>
      <w:adjustRightInd w:val="0"/>
    </w:pPr>
    <w:rPr>
      <w:sz w:val="20"/>
      <w:szCs w:val="20"/>
    </w:rPr>
  </w:style>
  <w:style w:type="paragraph" w:customStyle="1" w:styleId="103">
    <w:name w:val="Стиль Заголовок + Перед:  10 пт После:  3 пт"/>
    <w:basedOn w:val="afb"/>
    <w:rsid w:val="001A77E4"/>
    <w:rPr>
      <w:bCs w:val="0"/>
      <w:szCs w:val="20"/>
    </w:rPr>
  </w:style>
  <w:style w:type="paragraph" w:customStyle="1" w:styleId="caaieiaie1">
    <w:name w:val="caaieiaie 1"/>
    <w:basedOn w:val="aa"/>
    <w:next w:val="afc"/>
    <w:semiHidden/>
    <w:rsid w:val="00881567"/>
    <w:pPr>
      <w:keepNext/>
      <w:spacing w:line="360" w:lineRule="auto"/>
      <w:jc w:val="center"/>
    </w:pPr>
    <w:rPr>
      <w:i/>
      <w:sz w:val="24"/>
    </w:rPr>
  </w:style>
  <w:style w:type="paragraph" w:customStyle="1" w:styleId="affffffffe">
    <w:name w:val="Стиль"/>
    <w:rsid w:val="001F691E"/>
    <w:pPr>
      <w:widowControl w:val="0"/>
      <w:autoSpaceDE w:val="0"/>
      <w:autoSpaceDN w:val="0"/>
      <w:adjustRightInd w:val="0"/>
      <w:ind w:firstLine="709"/>
    </w:pPr>
    <w:rPr>
      <w:sz w:val="24"/>
      <w:szCs w:val="24"/>
    </w:rPr>
  </w:style>
  <w:style w:type="paragraph" w:customStyle="1" w:styleId="afffffffff">
    <w:name w:val="МОЕ"/>
    <w:basedOn w:val="aa"/>
    <w:rsid w:val="001F691E"/>
    <w:pPr>
      <w:widowControl w:val="0"/>
      <w:snapToGrid w:val="0"/>
    </w:pPr>
    <w:rPr>
      <w:spacing w:val="10"/>
    </w:rPr>
  </w:style>
  <w:style w:type="paragraph" w:customStyle="1" w:styleId="Style1">
    <w:name w:val="Style1"/>
    <w:basedOn w:val="aa"/>
    <w:semiHidden/>
    <w:rsid w:val="001F691E"/>
    <w:pPr>
      <w:widowControl w:val="0"/>
      <w:autoSpaceDE w:val="0"/>
      <w:autoSpaceDN w:val="0"/>
      <w:adjustRightInd w:val="0"/>
      <w:spacing w:line="197" w:lineRule="exact"/>
    </w:pPr>
    <w:rPr>
      <w:rFonts w:ascii="Arial" w:hAnsi="Arial"/>
    </w:rPr>
  </w:style>
  <w:style w:type="paragraph" w:customStyle="1" w:styleId="212">
    <w:name w:val="Основной текст 21"/>
    <w:basedOn w:val="aa"/>
    <w:semiHidden/>
    <w:rsid w:val="001F691E"/>
    <w:pPr>
      <w:suppressAutoHyphens/>
    </w:pPr>
    <w:rPr>
      <w:szCs w:val="20"/>
      <w:lang w:eastAsia="ar-SA"/>
    </w:rPr>
  </w:style>
  <w:style w:type="character" w:styleId="afffffffff0">
    <w:name w:val="endnote reference"/>
    <w:semiHidden/>
    <w:rsid w:val="001F691E"/>
    <w:rPr>
      <w:vertAlign w:val="superscript"/>
    </w:rPr>
  </w:style>
  <w:style w:type="paragraph" w:styleId="afffffffff1">
    <w:name w:val="List Paragraph"/>
    <w:basedOn w:val="aa"/>
    <w:qFormat/>
    <w:rsid w:val="001F691E"/>
    <w:pPr>
      <w:spacing w:after="200" w:line="276" w:lineRule="auto"/>
      <w:ind w:left="720"/>
      <w:contextualSpacing/>
    </w:pPr>
    <w:rPr>
      <w:rFonts w:ascii="Calibri" w:hAnsi="Calibri"/>
      <w:sz w:val="22"/>
      <w:szCs w:val="22"/>
    </w:rPr>
  </w:style>
  <w:style w:type="paragraph" w:customStyle="1" w:styleId="260">
    <w:name w:val="Знак Знак26 Знак Знак"/>
    <w:basedOn w:val="aa"/>
    <w:semiHidden/>
    <w:rsid w:val="001F691E"/>
    <w:pPr>
      <w:spacing w:after="160" w:line="240" w:lineRule="exact"/>
    </w:pPr>
    <w:rPr>
      <w:rFonts w:ascii="Verdana" w:hAnsi="Verdana"/>
      <w:sz w:val="20"/>
      <w:szCs w:val="20"/>
      <w:lang w:val="en-US" w:eastAsia="en-US"/>
    </w:rPr>
  </w:style>
  <w:style w:type="paragraph" w:styleId="afffffffff2">
    <w:name w:val="No Spacing"/>
    <w:link w:val="afffffffff3"/>
    <w:qFormat/>
    <w:rsid w:val="001F691E"/>
    <w:pPr>
      <w:ind w:firstLine="709"/>
      <w:jc w:val="both"/>
    </w:pPr>
    <w:rPr>
      <w:rFonts w:eastAsia="Calibri"/>
      <w:sz w:val="24"/>
      <w:szCs w:val="28"/>
      <w:lang w:eastAsia="en-US"/>
    </w:rPr>
  </w:style>
  <w:style w:type="paragraph" w:customStyle="1" w:styleId="afffffffff4">
    <w:name w:val="Шапка таблицы"/>
    <w:basedOn w:val="aa"/>
    <w:link w:val="afffffffff5"/>
    <w:rsid w:val="001F691E"/>
    <w:pPr>
      <w:spacing w:before="60" w:after="60"/>
      <w:jc w:val="center"/>
    </w:pPr>
    <w:rPr>
      <w:rFonts w:ascii="Arial" w:hAnsi="Arial"/>
      <w:b/>
      <w:sz w:val="20"/>
      <w:szCs w:val="20"/>
    </w:rPr>
  </w:style>
  <w:style w:type="paragraph" w:customStyle="1" w:styleId="TablCenter">
    <w:name w:val="Tabl_Center"/>
    <w:basedOn w:val="aa"/>
    <w:semiHidden/>
    <w:rsid w:val="001F691E"/>
    <w:pPr>
      <w:keepLines/>
      <w:spacing w:before="20" w:after="20" w:line="216" w:lineRule="auto"/>
      <w:jc w:val="center"/>
    </w:pPr>
    <w:rPr>
      <w:sz w:val="22"/>
      <w:szCs w:val="20"/>
    </w:rPr>
  </w:style>
  <w:style w:type="paragraph" w:customStyle="1" w:styleId="Zagolovoktabl">
    <w:name w:val="Zagolovok tabl"/>
    <w:basedOn w:val="aa"/>
    <w:semiHidden/>
    <w:rsid w:val="001F691E"/>
    <w:pPr>
      <w:keepNext/>
      <w:spacing w:before="60" w:after="120"/>
      <w:jc w:val="center"/>
    </w:pPr>
    <w:rPr>
      <w:b/>
      <w:sz w:val="22"/>
      <w:szCs w:val="20"/>
    </w:rPr>
  </w:style>
  <w:style w:type="paragraph" w:customStyle="1" w:styleId="afffffffff6">
    <w:name w:val="Знак Знак Знак Знак Знак Знак Знак"/>
    <w:basedOn w:val="aa"/>
    <w:semiHidden/>
    <w:rsid w:val="001F691E"/>
    <w:pPr>
      <w:spacing w:after="160" w:line="240" w:lineRule="exact"/>
    </w:pPr>
    <w:rPr>
      <w:rFonts w:ascii="Verdana" w:hAnsi="Verdana"/>
      <w:sz w:val="20"/>
      <w:szCs w:val="20"/>
      <w:lang w:val="en-US" w:eastAsia="en-US"/>
    </w:rPr>
  </w:style>
  <w:style w:type="character" w:customStyle="1" w:styleId="ConsPlusNormal0">
    <w:name w:val="ConsPlusNormal Знак"/>
    <w:link w:val="ConsPlusNormal"/>
    <w:semiHidden/>
    <w:rsid w:val="004908EA"/>
    <w:rPr>
      <w:rFonts w:ascii="Arial" w:hAnsi="Arial" w:cs="Arial"/>
    </w:rPr>
  </w:style>
  <w:style w:type="paragraph" w:customStyle="1" w:styleId="1ffe">
    <w:name w:val="Перечень1"/>
    <w:basedOn w:val="ConsPlusNormal"/>
    <w:link w:val="1fff"/>
    <w:rsid w:val="001F50D9"/>
    <w:pPr>
      <w:widowControl/>
      <w:spacing w:before="100" w:beforeAutospacing="1" w:after="100" w:afterAutospacing="1"/>
      <w:ind w:firstLine="0"/>
      <w:jc w:val="both"/>
      <w:outlineLvl w:val="1"/>
    </w:pPr>
    <w:rPr>
      <w:sz w:val="24"/>
      <w:szCs w:val="24"/>
    </w:rPr>
  </w:style>
  <w:style w:type="character" w:customStyle="1" w:styleId="1fff">
    <w:name w:val="Перечень1 Знак"/>
    <w:link w:val="1ffe"/>
    <w:rsid w:val="001F50D9"/>
    <w:rPr>
      <w:rFonts w:ascii="Arial" w:hAnsi="Arial" w:cs="Arial"/>
      <w:sz w:val="24"/>
      <w:szCs w:val="24"/>
      <w:lang w:val="ru-RU" w:eastAsia="ru-RU" w:bidi="ar-SA"/>
    </w:rPr>
  </w:style>
  <w:style w:type="character" w:customStyle="1" w:styleId="FontStyle36">
    <w:name w:val="Font Style36"/>
    <w:semiHidden/>
    <w:rsid w:val="004856F6"/>
    <w:rPr>
      <w:rFonts w:ascii="Times New Roman" w:hAnsi="Times New Roman" w:cs="Times New Roman"/>
      <w:sz w:val="24"/>
      <w:szCs w:val="24"/>
    </w:rPr>
  </w:style>
  <w:style w:type="paragraph" w:customStyle="1" w:styleId="Style2">
    <w:name w:val="Style2"/>
    <w:basedOn w:val="aa"/>
    <w:semiHidden/>
    <w:rsid w:val="004856F6"/>
    <w:pPr>
      <w:widowControl w:val="0"/>
      <w:autoSpaceDE w:val="0"/>
      <w:autoSpaceDN w:val="0"/>
      <w:adjustRightInd w:val="0"/>
      <w:spacing w:line="434" w:lineRule="exact"/>
      <w:ind w:firstLine="845"/>
    </w:pPr>
  </w:style>
  <w:style w:type="paragraph" w:customStyle="1" w:styleId="afffffffff7">
    <w:name w:val="Основной"/>
    <w:basedOn w:val="aa"/>
    <w:link w:val="afffffffff8"/>
    <w:autoRedefine/>
    <w:qFormat/>
    <w:rsid w:val="00896F60"/>
    <w:pPr>
      <w:shd w:val="clear" w:color="auto" w:fill="FFFFFF"/>
      <w:tabs>
        <w:tab w:val="left" w:pos="993"/>
      </w:tabs>
      <w:spacing w:before="80"/>
      <w:ind w:firstLine="720"/>
    </w:pPr>
    <w:rPr>
      <w:color w:val="FF0000"/>
      <w:spacing w:val="-4"/>
      <w:sz w:val="23"/>
      <w:szCs w:val="23"/>
      <w:lang w:val="x-none" w:eastAsia="x-none"/>
    </w:rPr>
  </w:style>
  <w:style w:type="character" w:customStyle="1" w:styleId="afffffffff8">
    <w:name w:val="Основной Знак"/>
    <w:link w:val="afffffffff7"/>
    <w:rsid w:val="00896F60"/>
    <w:rPr>
      <w:color w:val="FF0000"/>
      <w:spacing w:val="-4"/>
      <w:sz w:val="23"/>
      <w:szCs w:val="23"/>
      <w:lang w:val="x-none" w:eastAsia="x-none" w:bidi="ar-SA"/>
    </w:rPr>
  </w:style>
  <w:style w:type="paragraph" w:customStyle="1" w:styleId="afffffffff9">
    <w:name w:val="Подзаголовок внутренний"/>
    <w:basedOn w:val="aa"/>
    <w:link w:val="afffffffffa"/>
    <w:qFormat/>
    <w:rsid w:val="004E58BE"/>
    <w:pPr>
      <w:tabs>
        <w:tab w:val="left" w:pos="6480"/>
      </w:tabs>
      <w:spacing w:before="240" w:after="120"/>
    </w:pPr>
    <w:rPr>
      <w:b/>
      <w:i/>
      <w:lang w:val="x-none" w:eastAsia="x-none"/>
    </w:rPr>
  </w:style>
  <w:style w:type="character" w:customStyle="1" w:styleId="afffffffffa">
    <w:name w:val="Подзаголовок внутренний Знак"/>
    <w:link w:val="afffffffff9"/>
    <w:rsid w:val="004E58BE"/>
    <w:rPr>
      <w:b/>
      <w:i/>
      <w:sz w:val="28"/>
      <w:szCs w:val="24"/>
      <w:lang w:val="x-none" w:eastAsia="x-none" w:bidi="ar-SA"/>
    </w:rPr>
  </w:style>
  <w:style w:type="paragraph" w:customStyle="1" w:styleId="101">
    <w:name w:val="Знак10"/>
    <w:basedOn w:val="aa"/>
    <w:semiHidden/>
    <w:rsid w:val="007B2A2A"/>
    <w:rPr>
      <w:rFonts w:ascii="Verdana" w:hAnsi="Verdana" w:cs="Verdana"/>
      <w:sz w:val="20"/>
      <w:szCs w:val="20"/>
      <w:lang w:val="en-US" w:eastAsia="en-US"/>
    </w:rPr>
  </w:style>
  <w:style w:type="paragraph" w:customStyle="1" w:styleId="afffffffffb">
    <w:name w:val="Знак Знак Знак Знак"/>
    <w:basedOn w:val="aa"/>
    <w:semiHidden/>
    <w:rsid w:val="007B2A2A"/>
    <w:rPr>
      <w:rFonts w:ascii="Verdana" w:hAnsi="Verdana" w:cs="Verdana"/>
      <w:sz w:val="20"/>
      <w:szCs w:val="20"/>
      <w:lang w:val="en-US" w:eastAsia="en-US"/>
    </w:rPr>
  </w:style>
  <w:style w:type="paragraph" w:customStyle="1" w:styleId="3f0">
    <w:name w:val="Знак3 Знак Знак Знак"/>
    <w:basedOn w:val="aa"/>
    <w:semiHidden/>
    <w:rsid w:val="007B2A2A"/>
    <w:pPr>
      <w:spacing w:after="160" w:line="240" w:lineRule="exact"/>
    </w:pPr>
    <w:rPr>
      <w:rFonts w:ascii="Verdana" w:hAnsi="Verdana"/>
      <w:sz w:val="20"/>
      <w:szCs w:val="20"/>
      <w:lang w:val="en-US" w:eastAsia="en-US"/>
    </w:rPr>
  </w:style>
  <w:style w:type="paragraph" w:customStyle="1" w:styleId="1fff0">
    <w:name w:val="Обычный1"/>
    <w:semiHidden/>
    <w:rsid w:val="007B2A2A"/>
    <w:pPr>
      <w:spacing w:before="100" w:after="100"/>
      <w:ind w:firstLine="709"/>
      <w:jc w:val="both"/>
    </w:pPr>
    <w:rPr>
      <w:snapToGrid w:val="0"/>
      <w:sz w:val="24"/>
      <w:szCs w:val="28"/>
    </w:rPr>
  </w:style>
  <w:style w:type="paragraph" w:customStyle="1" w:styleId="1fff1">
    <w:name w:val="Основной текст1"/>
    <w:basedOn w:val="aa"/>
    <w:semiHidden/>
    <w:rsid w:val="007B2A2A"/>
    <w:pPr>
      <w:spacing w:before="60" w:after="60"/>
      <w:ind w:firstLine="567"/>
    </w:pPr>
    <w:rPr>
      <w:rFonts w:ascii="Arial" w:hAnsi="Arial"/>
      <w:sz w:val="22"/>
      <w:szCs w:val="20"/>
      <w:lang w:val="en-US"/>
    </w:rPr>
  </w:style>
  <w:style w:type="paragraph" w:customStyle="1" w:styleId="11Char4">
    <w:name w:val="Знак1 Знак Знак Знак Знак Знак Знак Знак Знак1 Char4"/>
    <w:basedOn w:val="aa"/>
    <w:semiHidden/>
    <w:rsid w:val="007B2A2A"/>
    <w:pPr>
      <w:spacing w:after="160" w:line="240" w:lineRule="exact"/>
    </w:pPr>
    <w:rPr>
      <w:rFonts w:ascii="Verdana" w:hAnsi="Verdana"/>
      <w:sz w:val="20"/>
      <w:szCs w:val="20"/>
      <w:lang w:val="en-US" w:eastAsia="en-US"/>
    </w:rPr>
  </w:style>
  <w:style w:type="paragraph" w:customStyle="1" w:styleId="2ff">
    <w:name w:val="Основной текст2"/>
    <w:basedOn w:val="aa"/>
    <w:semiHidden/>
    <w:rsid w:val="007B2A2A"/>
    <w:pPr>
      <w:ind w:firstLine="851"/>
    </w:pPr>
    <w:rPr>
      <w:szCs w:val="20"/>
    </w:rPr>
  </w:style>
  <w:style w:type="paragraph" w:customStyle="1" w:styleId="1fff2">
    <w:name w:val="Название объекта1"/>
    <w:basedOn w:val="aa"/>
    <w:semiHidden/>
    <w:rsid w:val="007B2A2A"/>
    <w:pPr>
      <w:spacing w:line="360" w:lineRule="auto"/>
      <w:ind w:left="1080"/>
    </w:pPr>
    <w:rPr>
      <w:rFonts w:ascii="Arial" w:hAnsi="Arial" w:cs="Arial"/>
      <w:spacing w:val="-5"/>
      <w:sz w:val="20"/>
      <w:szCs w:val="20"/>
    </w:rPr>
  </w:style>
  <w:style w:type="character" w:customStyle="1" w:styleId="1fff3">
    <w:name w:val="Знак1"/>
    <w:semiHidden/>
    <w:rsid w:val="007B2A2A"/>
    <w:rPr>
      <w:rFonts w:ascii="Arial" w:hAnsi="Arial" w:cs="Arial"/>
      <w:b/>
      <w:bCs/>
      <w:i/>
      <w:iCs/>
      <w:sz w:val="28"/>
      <w:szCs w:val="28"/>
      <w:lang w:val="ru-RU" w:eastAsia="ru-RU" w:bidi="ar-SA"/>
    </w:rPr>
  </w:style>
  <w:style w:type="paragraph" w:customStyle="1" w:styleId="1fff4">
    <w:name w:val="Цитата1"/>
    <w:basedOn w:val="aa"/>
    <w:semiHidden/>
    <w:rsid w:val="007B2A2A"/>
    <w:pPr>
      <w:spacing w:line="360" w:lineRule="auto"/>
      <w:ind w:left="526" w:right="43"/>
    </w:pPr>
    <w:rPr>
      <w:szCs w:val="20"/>
    </w:rPr>
  </w:style>
  <w:style w:type="paragraph" w:customStyle="1" w:styleId="1fff5">
    <w:name w:val="Маркированный список1"/>
    <w:basedOn w:val="aa"/>
    <w:semiHidden/>
    <w:rsid w:val="007B2A2A"/>
    <w:pPr>
      <w:spacing w:before="100" w:beforeAutospacing="1" w:after="100" w:afterAutospacing="1" w:line="360" w:lineRule="auto"/>
    </w:pPr>
  </w:style>
  <w:style w:type="paragraph" w:customStyle="1" w:styleId="1fff6">
    <w:name w:val="Нумерованный список1"/>
    <w:basedOn w:val="aa"/>
    <w:semiHidden/>
    <w:rsid w:val="007B2A2A"/>
    <w:pPr>
      <w:spacing w:before="100" w:beforeAutospacing="1" w:after="100" w:afterAutospacing="1" w:line="360" w:lineRule="auto"/>
    </w:pPr>
  </w:style>
  <w:style w:type="character" w:customStyle="1" w:styleId="afffffffffc">
    <w:name w:val="Знак Знак Знак"/>
    <w:semiHidden/>
    <w:rsid w:val="007B2A2A"/>
    <w:rPr>
      <w:sz w:val="24"/>
      <w:szCs w:val="24"/>
      <w:u w:val="single"/>
      <w:lang w:val="ru-RU" w:eastAsia="ru-RU" w:bidi="ar-SA"/>
    </w:rPr>
  </w:style>
  <w:style w:type="character" w:customStyle="1" w:styleId="1fff7">
    <w:name w:val="Знак Знак1"/>
    <w:rsid w:val="007B2A2A"/>
    <w:rPr>
      <w:sz w:val="24"/>
      <w:szCs w:val="24"/>
      <w:u w:val="single"/>
      <w:lang w:val="ru-RU" w:eastAsia="ru-RU" w:bidi="ar-SA"/>
    </w:rPr>
  </w:style>
  <w:style w:type="character" w:customStyle="1" w:styleId="3f1">
    <w:name w:val="Знак3 Знак Знак"/>
    <w:semiHidden/>
    <w:rsid w:val="007B2A2A"/>
    <w:rPr>
      <w:b/>
      <w:sz w:val="24"/>
      <w:szCs w:val="24"/>
      <w:u w:val="single"/>
      <w:lang w:val="ru-RU" w:eastAsia="ru-RU" w:bidi="ar-SA"/>
    </w:rPr>
  </w:style>
  <w:style w:type="character" w:customStyle="1" w:styleId="2ff0">
    <w:name w:val="Знак2 Знак Знак Знак"/>
    <w:semiHidden/>
    <w:rsid w:val="007B2A2A"/>
    <w:rPr>
      <w:b/>
      <w:bCs/>
      <w:sz w:val="24"/>
      <w:szCs w:val="24"/>
      <w:lang w:val="ru-RU" w:eastAsia="ru-RU" w:bidi="ar-SA"/>
    </w:rPr>
  </w:style>
  <w:style w:type="character" w:customStyle="1" w:styleId="1fff8">
    <w:name w:val="Знак1 Знак Знак Знак"/>
    <w:aliases w:val="Таблица - Название объекта Знак,!! Object Novogor !! Знак,Caption Char1 Char1 Char Char Знак,Caption Char Char2 Char1 Char Char Знак,Caption Char Char Char1 Char Char Char Знак,Знак13 Знак,Знак Знак,Caption Char Знак,Знак1 Знак1"/>
    <w:rsid w:val="007B2A2A"/>
    <w:rPr>
      <w:sz w:val="24"/>
      <w:szCs w:val="24"/>
      <w:lang w:val="ru-RU" w:eastAsia="ru-RU" w:bidi="ar-SA"/>
    </w:rPr>
  </w:style>
  <w:style w:type="paragraph" w:customStyle="1" w:styleId="92">
    <w:name w:val="Знак9"/>
    <w:basedOn w:val="aa"/>
    <w:semiHidden/>
    <w:rsid w:val="007B2A2A"/>
    <w:rPr>
      <w:rFonts w:ascii="Verdana" w:hAnsi="Verdana" w:cs="Verdana"/>
      <w:sz w:val="20"/>
      <w:szCs w:val="20"/>
      <w:lang w:val="en-US" w:eastAsia="en-US"/>
    </w:rPr>
  </w:style>
  <w:style w:type="paragraph" w:customStyle="1" w:styleId="2ff1">
    <w:name w:val="Знак Знак Знак Знак2"/>
    <w:basedOn w:val="aa"/>
    <w:semiHidden/>
    <w:rsid w:val="007B2A2A"/>
    <w:rPr>
      <w:rFonts w:ascii="Verdana" w:hAnsi="Verdana" w:cs="Verdana"/>
      <w:sz w:val="20"/>
      <w:szCs w:val="20"/>
      <w:lang w:val="en-US" w:eastAsia="en-US"/>
    </w:rPr>
  </w:style>
  <w:style w:type="paragraph" w:customStyle="1" w:styleId="330">
    <w:name w:val="Знак3 Знак Знак Знак3"/>
    <w:basedOn w:val="aa"/>
    <w:semiHidden/>
    <w:rsid w:val="007B2A2A"/>
    <w:pPr>
      <w:spacing w:after="160" w:line="240" w:lineRule="exact"/>
    </w:pPr>
    <w:rPr>
      <w:rFonts w:ascii="Verdana" w:hAnsi="Verdana"/>
      <w:sz w:val="20"/>
      <w:szCs w:val="20"/>
      <w:lang w:val="en-US" w:eastAsia="en-US"/>
    </w:rPr>
  </w:style>
  <w:style w:type="paragraph" w:customStyle="1" w:styleId="2ff2">
    <w:name w:val="Обычный2"/>
    <w:semiHidden/>
    <w:rsid w:val="007B2A2A"/>
    <w:pPr>
      <w:spacing w:before="100" w:after="100"/>
      <w:ind w:firstLine="709"/>
      <w:jc w:val="both"/>
    </w:pPr>
    <w:rPr>
      <w:snapToGrid w:val="0"/>
      <w:sz w:val="24"/>
      <w:szCs w:val="28"/>
    </w:rPr>
  </w:style>
  <w:style w:type="paragraph" w:customStyle="1" w:styleId="11Char3">
    <w:name w:val="Знак1 Знак Знак Знак Знак Знак Знак Знак Знак1 Char3"/>
    <w:basedOn w:val="aa"/>
    <w:semiHidden/>
    <w:rsid w:val="007B2A2A"/>
    <w:pPr>
      <w:spacing w:after="160" w:line="240" w:lineRule="exact"/>
    </w:pPr>
    <w:rPr>
      <w:rFonts w:ascii="Verdana" w:hAnsi="Verdana"/>
      <w:sz w:val="20"/>
      <w:szCs w:val="20"/>
      <w:lang w:val="en-US" w:eastAsia="en-US"/>
    </w:rPr>
  </w:style>
  <w:style w:type="character" w:customStyle="1" w:styleId="121">
    <w:name w:val="Знак12"/>
    <w:semiHidden/>
    <w:rsid w:val="007B2A2A"/>
    <w:rPr>
      <w:rFonts w:ascii="Arial" w:hAnsi="Arial" w:cs="Arial"/>
      <w:b/>
      <w:bCs/>
      <w:i/>
      <w:iCs/>
      <w:sz w:val="28"/>
      <w:szCs w:val="28"/>
      <w:lang w:val="ru-RU" w:eastAsia="ru-RU" w:bidi="ar-SA"/>
    </w:rPr>
  </w:style>
  <w:style w:type="paragraph" w:customStyle="1" w:styleId="220">
    <w:name w:val="Основной текст 22"/>
    <w:basedOn w:val="aa"/>
    <w:semiHidden/>
    <w:rsid w:val="007B2A2A"/>
    <w:pPr>
      <w:spacing w:line="360" w:lineRule="auto"/>
      <w:ind w:left="426" w:hanging="426"/>
    </w:pPr>
    <w:rPr>
      <w:b/>
      <w:szCs w:val="20"/>
    </w:rPr>
  </w:style>
  <w:style w:type="paragraph" w:customStyle="1" w:styleId="2ff3">
    <w:name w:val="Цитата2"/>
    <w:basedOn w:val="aa"/>
    <w:semiHidden/>
    <w:rsid w:val="007B2A2A"/>
    <w:pPr>
      <w:spacing w:line="360" w:lineRule="auto"/>
      <w:ind w:left="526" w:right="43"/>
    </w:pPr>
    <w:rPr>
      <w:szCs w:val="20"/>
    </w:rPr>
  </w:style>
  <w:style w:type="paragraph" w:customStyle="1" w:styleId="2ff4">
    <w:name w:val="Маркированный список2"/>
    <w:basedOn w:val="aa"/>
    <w:semiHidden/>
    <w:rsid w:val="007B2A2A"/>
    <w:pPr>
      <w:spacing w:before="100" w:beforeAutospacing="1" w:after="100" w:afterAutospacing="1" w:line="360" w:lineRule="auto"/>
    </w:pPr>
  </w:style>
  <w:style w:type="paragraph" w:customStyle="1" w:styleId="2ff5">
    <w:name w:val="Нумерованный список2"/>
    <w:basedOn w:val="aa"/>
    <w:semiHidden/>
    <w:rsid w:val="007B2A2A"/>
    <w:pPr>
      <w:spacing w:before="100" w:beforeAutospacing="1" w:after="100" w:afterAutospacing="1" w:line="360" w:lineRule="auto"/>
    </w:pPr>
  </w:style>
  <w:style w:type="character" w:customStyle="1" w:styleId="2ff6">
    <w:name w:val="Знак Знак Знак2"/>
    <w:semiHidden/>
    <w:rsid w:val="007B2A2A"/>
    <w:rPr>
      <w:sz w:val="24"/>
      <w:szCs w:val="24"/>
      <w:u w:val="single"/>
      <w:lang w:val="ru-RU" w:eastAsia="ru-RU" w:bidi="ar-SA"/>
    </w:rPr>
  </w:style>
  <w:style w:type="character" w:customStyle="1" w:styleId="122">
    <w:name w:val="Знак Знак12"/>
    <w:semiHidden/>
    <w:rsid w:val="007B2A2A"/>
    <w:rPr>
      <w:sz w:val="24"/>
      <w:szCs w:val="24"/>
      <w:u w:val="single"/>
      <w:lang w:val="ru-RU" w:eastAsia="ru-RU" w:bidi="ar-SA"/>
    </w:rPr>
  </w:style>
  <w:style w:type="character" w:customStyle="1" w:styleId="221">
    <w:name w:val="Знак2 Знак Знак Знак2"/>
    <w:semiHidden/>
    <w:rsid w:val="007B2A2A"/>
    <w:rPr>
      <w:b/>
      <w:bCs/>
      <w:sz w:val="24"/>
      <w:szCs w:val="24"/>
      <w:lang w:val="ru-RU" w:eastAsia="ru-RU" w:bidi="ar-SA"/>
    </w:rPr>
  </w:style>
  <w:style w:type="character" w:customStyle="1" w:styleId="130">
    <w:name w:val="Знак1 Знак Знак Знак3"/>
    <w:semiHidden/>
    <w:rsid w:val="007B2A2A"/>
    <w:rPr>
      <w:sz w:val="24"/>
      <w:szCs w:val="24"/>
      <w:lang w:val="ru-RU" w:eastAsia="ru-RU" w:bidi="ar-SA"/>
    </w:rPr>
  </w:style>
  <w:style w:type="paragraph" w:customStyle="1" w:styleId="2ff7">
    <w:name w:val="Знак Знак Знак Знак Знак Знак Знак2"/>
    <w:basedOn w:val="aa"/>
    <w:semiHidden/>
    <w:rsid w:val="007B2A2A"/>
    <w:pPr>
      <w:spacing w:after="160" w:line="240" w:lineRule="exact"/>
    </w:pPr>
    <w:rPr>
      <w:rFonts w:ascii="Verdana" w:hAnsi="Verdana"/>
      <w:sz w:val="20"/>
      <w:szCs w:val="20"/>
      <w:lang w:val="en-US" w:eastAsia="en-US"/>
    </w:rPr>
  </w:style>
  <w:style w:type="paragraph" w:styleId="afffffffffd">
    <w:name w:val="Revision"/>
    <w:hidden/>
    <w:uiPriority w:val="99"/>
    <w:semiHidden/>
    <w:rsid w:val="007B2A2A"/>
    <w:pPr>
      <w:ind w:firstLine="709"/>
      <w:jc w:val="both"/>
    </w:pPr>
    <w:rPr>
      <w:sz w:val="24"/>
      <w:szCs w:val="24"/>
    </w:rPr>
  </w:style>
  <w:style w:type="character" w:customStyle="1" w:styleId="18">
    <w:name w:val="Заголовок 1 Знак"/>
    <w:aliases w:val="БЛОК Знак,Заголовок 1 Знак Знак Знак1,Заголовок 1 Знак Знак Знак Знак1,Глава 1 Знак,Заголовок биораз Знак,Caaieiaie aei?ac Знак,OG Heading 1 Знак,Head 1 Знак,????????? 1 Знак,HTA Überschrift 1 Знак,Heading 1 - Bid Знак"/>
    <w:link w:val="12"/>
    <w:rsid w:val="00B52160"/>
    <w:rPr>
      <w:b/>
      <w:bCs/>
      <w:sz w:val="28"/>
      <w:szCs w:val="26"/>
      <w:lang w:val="x-none" w:eastAsia="x-none"/>
    </w:rPr>
  </w:style>
  <w:style w:type="character" w:customStyle="1" w:styleId="40">
    <w:name w:val="Заголовок 4 Знак"/>
    <w:aliases w:val="Заголовок 4ТАБЛИЦ Знак,OG Heading 4 Знак,Заголовок 4 (Приложение) Знак,Заг. Схем Знак,Заг. Схемы Знак,HTA Überschrift 4 Знак,Sub-Minor Знак,Heading 4 - Bid Знак,Level 2 - a Знак, Знак12 Знак"/>
    <w:link w:val="4"/>
    <w:rsid w:val="007B2A2A"/>
    <w:rPr>
      <w:bCs/>
      <w:i/>
      <w:sz w:val="28"/>
      <w:szCs w:val="24"/>
      <w:u w:val="single"/>
      <w:lang w:val="ru-RU" w:eastAsia="ru-RU" w:bidi="ar-SA"/>
    </w:rPr>
  </w:style>
  <w:style w:type="character" w:customStyle="1" w:styleId="50">
    <w:name w:val="Заголовок 5 Знак"/>
    <w:aliases w:val="OG Appendix Знак,HTA Überschrift 5 Знак,Level 3 - i Знак, Знак11 Знак"/>
    <w:link w:val="5"/>
    <w:rsid w:val="0090787D"/>
    <w:rPr>
      <w:b/>
      <w:bCs/>
      <w:i/>
      <w:iCs/>
      <w:sz w:val="26"/>
      <w:szCs w:val="26"/>
    </w:rPr>
  </w:style>
  <w:style w:type="character" w:customStyle="1" w:styleId="61">
    <w:name w:val="Заголовок 6 Знак"/>
    <w:aliases w:val="OG Distribution Знак,Legal Level 1. Знак, Знак10 Знак"/>
    <w:link w:val="60"/>
    <w:rsid w:val="0090787D"/>
    <w:rPr>
      <w:b/>
      <w:bCs/>
      <w:sz w:val="22"/>
      <w:szCs w:val="22"/>
    </w:rPr>
  </w:style>
  <w:style w:type="character" w:customStyle="1" w:styleId="70">
    <w:name w:val="Заголовок 7 Знак"/>
    <w:aliases w:val="Legal Level 1.1. Знак, Знак9 Знак"/>
    <w:link w:val="7"/>
    <w:rsid w:val="0090787D"/>
    <w:rPr>
      <w:szCs w:val="20"/>
    </w:rPr>
  </w:style>
  <w:style w:type="character" w:customStyle="1" w:styleId="80">
    <w:name w:val="Заголовок 8 Знак"/>
    <w:aliases w:val="Legal Level 1.1.1. Знак, Знак8 Знак"/>
    <w:link w:val="8"/>
    <w:rsid w:val="0090787D"/>
    <w:rPr>
      <w:b/>
    </w:rPr>
  </w:style>
  <w:style w:type="character" w:customStyle="1" w:styleId="90">
    <w:name w:val="Заголовок 9 Знак"/>
    <w:aliases w:val="Legal Level 1.1.1.1. Знак,Заголовок 9 Знак Знак Знак1,Заголовок 9 Знак Знак Знак Знак, Знак7 Знак"/>
    <w:link w:val="9"/>
    <w:rsid w:val="0090787D"/>
    <w:rPr>
      <w:b/>
      <w:szCs w:val="20"/>
    </w:rPr>
  </w:style>
  <w:style w:type="character" w:customStyle="1" w:styleId="222">
    <w:name w:val="Знак Знак22"/>
    <w:semiHidden/>
    <w:rsid w:val="007B2A2A"/>
    <w:rPr>
      <w:rFonts w:ascii="Arial" w:eastAsia="Times New Roman" w:hAnsi="Arial"/>
      <w:b/>
      <w:sz w:val="22"/>
    </w:rPr>
  </w:style>
  <w:style w:type="character" w:customStyle="1" w:styleId="affff">
    <w:name w:val="Подзаголовок Знак"/>
    <w:link w:val="afffe"/>
    <w:rsid w:val="00175FF5"/>
    <w:rPr>
      <w:b/>
      <w:sz w:val="28"/>
      <w:szCs w:val="24"/>
      <w:lang w:val="x-none" w:eastAsia="x-none"/>
    </w:rPr>
  </w:style>
  <w:style w:type="paragraph" w:styleId="2ff8">
    <w:name w:val="Quote"/>
    <w:basedOn w:val="aa"/>
    <w:next w:val="aa"/>
    <w:link w:val="2ff9"/>
    <w:qFormat/>
    <w:rsid w:val="007B2A2A"/>
    <w:rPr>
      <w:i/>
      <w:iCs/>
      <w:color w:val="000000"/>
      <w:lang w:val="x-none" w:eastAsia="x-none"/>
    </w:rPr>
  </w:style>
  <w:style w:type="character" w:customStyle="1" w:styleId="2ff9">
    <w:name w:val="Цитата 2 Знак"/>
    <w:link w:val="2ff8"/>
    <w:rsid w:val="007B2A2A"/>
    <w:rPr>
      <w:i/>
      <w:iCs/>
      <w:color w:val="000000"/>
      <w:sz w:val="24"/>
      <w:szCs w:val="24"/>
      <w:lang w:val="x-none" w:eastAsia="x-none" w:bidi="ar-SA"/>
    </w:rPr>
  </w:style>
  <w:style w:type="paragraph" w:styleId="afffffffffe">
    <w:name w:val="Intense Quote"/>
    <w:basedOn w:val="aa"/>
    <w:next w:val="aa"/>
    <w:link w:val="affffffffff"/>
    <w:qFormat/>
    <w:rsid w:val="007B2A2A"/>
    <w:pPr>
      <w:pBdr>
        <w:bottom w:val="single" w:sz="4" w:space="4" w:color="4F81BD"/>
      </w:pBdr>
      <w:spacing w:before="200" w:after="280"/>
      <w:ind w:left="936" w:right="936"/>
    </w:pPr>
    <w:rPr>
      <w:b/>
      <w:bCs/>
      <w:i/>
      <w:iCs/>
      <w:color w:val="4F81BD"/>
      <w:lang w:val="x-none" w:eastAsia="x-none"/>
    </w:rPr>
  </w:style>
  <w:style w:type="character" w:customStyle="1" w:styleId="affffffffff">
    <w:name w:val="Выделенная цитата Знак"/>
    <w:link w:val="afffffffffe"/>
    <w:rsid w:val="004908EA"/>
    <w:rPr>
      <w:b/>
      <w:bCs/>
      <w:i/>
      <w:iCs/>
      <w:color w:val="4F81BD"/>
      <w:lang w:val="x-none" w:eastAsia="x-none"/>
    </w:rPr>
  </w:style>
  <w:style w:type="character" w:styleId="affffffffff0">
    <w:name w:val="Subtle Emphasis"/>
    <w:qFormat/>
    <w:rsid w:val="007B2A2A"/>
    <w:rPr>
      <w:i/>
      <w:iCs/>
      <w:color w:val="808080"/>
    </w:rPr>
  </w:style>
  <w:style w:type="character" w:styleId="affffffffff1">
    <w:name w:val="Intense Emphasis"/>
    <w:qFormat/>
    <w:rsid w:val="007B2A2A"/>
    <w:rPr>
      <w:b/>
      <w:bCs/>
      <w:i/>
      <w:iCs/>
      <w:color w:val="4F81BD"/>
    </w:rPr>
  </w:style>
  <w:style w:type="character" w:styleId="affffffffff2">
    <w:name w:val="Subtle Reference"/>
    <w:qFormat/>
    <w:rsid w:val="007B2A2A"/>
    <w:rPr>
      <w:smallCaps/>
      <w:color w:val="C0504D"/>
      <w:u w:val="single"/>
    </w:rPr>
  </w:style>
  <w:style w:type="paragraph" w:customStyle="1" w:styleId="300510">
    <w:name w:val="Стиль Заголовок 3 + Слева:  0 см Выступ:  05 см Перед:  10 пт П..."/>
    <w:basedOn w:val="30"/>
    <w:rsid w:val="0071087C"/>
    <w:pPr>
      <w:numPr>
        <w:ilvl w:val="0"/>
        <w:numId w:val="38"/>
      </w:numPr>
      <w:spacing w:before="200" w:after="60"/>
    </w:pPr>
    <w:rPr>
      <w:rFonts w:cs="Times New Roman"/>
      <w:iCs w:val="0"/>
      <w:szCs w:val="20"/>
    </w:rPr>
  </w:style>
  <w:style w:type="character" w:styleId="affffffffff3">
    <w:name w:val="Book Title"/>
    <w:qFormat/>
    <w:rsid w:val="007B2A2A"/>
    <w:rPr>
      <w:b/>
      <w:bCs/>
      <w:smallCaps/>
      <w:spacing w:val="5"/>
    </w:rPr>
  </w:style>
  <w:style w:type="paragraph" w:styleId="affffffffff4">
    <w:name w:val="TOC Heading"/>
    <w:basedOn w:val="12"/>
    <w:next w:val="aa"/>
    <w:qFormat/>
    <w:rsid w:val="007B2A2A"/>
    <w:pPr>
      <w:keepLines/>
      <w:spacing w:before="480"/>
      <w:jc w:val="both"/>
      <w:outlineLvl w:val="9"/>
    </w:pPr>
    <w:rPr>
      <w:rFonts w:ascii="Cambria" w:hAnsi="Cambria"/>
      <w:color w:val="365F91"/>
      <w:szCs w:val="28"/>
    </w:rPr>
  </w:style>
  <w:style w:type="character" w:customStyle="1" w:styleId="HTML4">
    <w:name w:val="Стандартный HTML Знак"/>
    <w:link w:val="HTML3"/>
    <w:rsid w:val="007B2A2A"/>
    <w:rPr>
      <w:rFonts w:ascii="Courier New" w:hAnsi="Courier New" w:cs="Courier New"/>
      <w:spacing w:val="-5"/>
      <w:lang w:val="ru-RU" w:eastAsia="en-US" w:bidi="ar-SA"/>
    </w:rPr>
  </w:style>
  <w:style w:type="character" w:customStyle="1" w:styleId="text1">
    <w:name w:val="text1"/>
    <w:semiHidden/>
    <w:rsid w:val="007B2A2A"/>
    <w:rPr>
      <w:rFonts w:ascii="Arial" w:hAnsi="Arial" w:cs="Arial" w:hint="default"/>
      <w:sz w:val="21"/>
      <w:szCs w:val="21"/>
    </w:rPr>
  </w:style>
  <w:style w:type="paragraph" w:customStyle="1" w:styleId="ConsPlusCell">
    <w:name w:val="ConsPlusCell"/>
    <w:semiHidden/>
    <w:rsid w:val="007B2A2A"/>
    <w:pPr>
      <w:autoSpaceDE w:val="0"/>
      <w:autoSpaceDN w:val="0"/>
      <w:adjustRightInd w:val="0"/>
      <w:ind w:firstLine="709"/>
      <w:jc w:val="both"/>
    </w:pPr>
    <w:rPr>
      <w:rFonts w:ascii="Arial" w:hAnsi="Arial" w:cs="Arial"/>
      <w:sz w:val="28"/>
      <w:szCs w:val="28"/>
    </w:rPr>
  </w:style>
  <w:style w:type="character" w:customStyle="1" w:styleId="highlighthighlightactive">
    <w:name w:val="highlight highlight_active"/>
    <w:basedOn w:val="ab"/>
    <w:semiHidden/>
    <w:rsid w:val="007B2A2A"/>
  </w:style>
  <w:style w:type="paragraph" w:customStyle="1" w:styleId="83">
    <w:name w:val="Знак8"/>
    <w:basedOn w:val="aa"/>
    <w:semiHidden/>
    <w:rsid w:val="007B2A2A"/>
    <w:pPr>
      <w:spacing w:after="160" w:line="240" w:lineRule="exact"/>
    </w:pPr>
    <w:rPr>
      <w:rFonts w:ascii="Verdana" w:hAnsi="Verdana"/>
      <w:sz w:val="20"/>
      <w:szCs w:val="20"/>
      <w:lang w:val="en-US" w:eastAsia="en-US"/>
    </w:rPr>
  </w:style>
  <w:style w:type="character" w:customStyle="1" w:styleId="27">
    <w:name w:val="Основной текст с отступом 2 Знак"/>
    <w:aliases w:val=" Знак Знак Знак Знак Знак Знак1, Знак Знак Знак Знак Знак Знак Знак,Знак Знак Знак Знак Знак Знак1,Знак Знак Знак Знак Знак Знак Знак3,Знак Знак Знак Знак5 Знак,Знак Знак Знак Знак Знак Знак Знак Знак Знак Знак Знак Знак"/>
    <w:link w:val="26"/>
    <w:uiPriority w:val="99"/>
    <w:rsid w:val="004908EA"/>
  </w:style>
  <w:style w:type="character" w:customStyle="1" w:styleId="af3">
    <w:name w:val="Основной текст с отступом Знак"/>
    <w:link w:val="af2"/>
    <w:uiPriority w:val="99"/>
    <w:rsid w:val="004908EA"/>
  </w:style>
  <w:style w:type="paragraph" w:customStyle="1" w:styleId="64">
    <w:name w:val="Знак6"/>
    <w:basedOn w:val="aa"/>
    <w:semiHidden/>
    <w:rsid w:val="007B2A2A"/>
    <w:rPr>
      <w:rFonts w:ascii="Verdana" w:hAnsi="Verdana" w:cs="Verdana"/>
      <w:sz w:val="20"/>
      <w:szCs w:val="20"/>
      <w:lang w:val="en-US" w:eastAsia="en-US"/>
    </w:rPr>
  </w:style>
  <w:style w:type="paragraph" w:customStyle="1" w:styleId="affffffffff5">
    <w:name w:val="Стиль По левому краю"/>
    <w:basedOn w:val="aa"/>
    <w:rsid w:val="00E81671"/>
    <w:pPr>
      <w:ind w:firstLine="0"/>
      <w:jc w:val="left"/>
    </w:pPr>
    <w:rPr>
      <w:sz w:val="24"/>
      <w:szCs w:val="20"/>
    </w:rPr>
  </w:style>
  <w:style w:type="character" w:customStyle="1" w:styleId="aff">
    <w:name w:val="Верхний колонтитул Знак"/>
    <w:link w:val="afe"/>
    <w:uiPriority w:val="99"/>
    <w:locked/>
    <w:rsid w:val="0008675D"/>
    <w:rPr>
      <w:sz w:val="24"/>
      <w:szCs w:val="28"/>
    </w:rPr>
  </w:style>
  <w:style w:type="character" w:customStyle="1" w:styleId="aff2">
    <w:name w:val="Текст примечания Знак"/>
    <w:link w:val="aff1"/>
    <w:semiHidden/>
    <w:rsid w:val="007B2A2A"/>
    <w:rPr>
      <w:lang w:val="ru-RU" w:eastAsia="ru-RU" w:bidi="ar-SA"/>
    </w:rPr>
  </w:style>
  <w:style w:type="character" w:customStyle="1" w:styleId="aff4">
    <w:name w:val="Тема примечания Знак"/>
    <w:link w:val="aff3"/>
    <w:semiHidden/>
    <w:rsid w:val="007B2A2A"/>
    <w:rPr>
      <w:b/>
      <w:bCs/>
      <w:lang w:val="ru-RU" w:eastAsia="ru-RU" w:bidi="ar-SA"/>
    </w:rPr>
  </w:style>
  <w:style w:type="character" w:customStyle="1" w:styleId="aff6">
    <w:name w:val="Текст выноски Знак"/>
    <w:link w:val="aff5"/>
    <w:rsid w:val="007B2A2A"/>
    <w:rPr>
      <w:rFonts w:ascii="Tahoma" w:hAnsi="Tahoma" w:cs="Tahoma"/>
      <w:sz w:val="16"/>
      <w:szCs w:val="16"/>
      <w:lang w:val="ru-RU" w:eastAsia="ru-RU" w:bidi="ar-SA"/>
    </w:rPr>
  </w:style>
  <w:style w:type="character" w:customStyle="1" w:styleId="210">
    <w:name w:val="Основной текст 2 Знак1"/>
    <w:link w:val="2a"/>
    <w:semiHidden/>
    <w:rsid w:val="004908EA"/>
  </w:style>
  <w:style w:type="character" w:customStyle="1" w:styleId="33">
    <w:name w:val="Основной текст с отступом 3 Знак"/>
    <w:link w:val="32"/>
    <w:semiHidden/>
    <w:rsid w:val="004908EA"/>
    <w:rPr>
      <w:sz w:val="16"/>
      <w:szCs w:val="16"/>
    </w:rPr>
  </w:style>
  <w:style w:type="paragraph" w:customStyle="1" w:styleId="11Char2">
    <w:name w:val="Знак1 Знак Знак Знак Знак Знак Знак Знак Знак1 Char2"/>
    <w:basedOn w:val="aa"/>
    <w:semiHidden/>
    <w:rsid w:val="007B2A2A"/>
    <w:pPr>
      <w:spacing w:after="160" w:line="240" w:lineRule="exact"/>
    </w:pPr>
    <w:rPr>
      <w:rFonts w:ascii="Verdana" w:hAnsi="Verdana" w:cs="Verdana"/>
      <w:sz w:val="20"/>
      <w:szCs w:val="20"/>
      <w:lang w:val="en-US" w:eastAsia="en-US"/>
    </w:rPr>
  </w:style>
  <w:style w:type="paragraph" w:customStyle="1" w:styleId="affffffffff6">
    <w:name w:val="Межтабличный"/>
    <w:basedOn w:val="affffffffff7"/>
    <w:link w:val="affffffffff8"/>
    <w:qFormat/>
    <w:rsid w:val="00E106D4"/>
    <w:rPr>
      <w:rFonts w:eastAsia="Calibri"/>
      <w:sz w:val="2"/>
      <w:szCs w:val="2"/>
    </w:rPr>
  </w:style>
  <w:style w:type="character" w:customStyle="1" w:styleId="afffff4">
    <w:name w:val="Подпись Знак"/>
    <w:link w:val="afffff3"/>
    <w:semiHidden/>
    <w:rsid w:val="007B2A2A"/>
    <w:rPr>
      <w:rFonts w:ascii="Arial" w:hAnsi="Arial" w:cs="Arial"/>
      <w:spacing w:val="-5"/>
      <w:lang w:val="ru-RU" w:eastAsia="en-US" w:bidi="ar-SA"/>
    </w:rPr>
  </w:style>
  <w:style w:type="character" w:customStyle="1" w:styleId="afffff6">
    <w:name w:val="Приветствие Знак"/>
    <w:link w:val="afffff5"/>
    <w:semiHidden/>
    <w:rsid w:val="007B2A2A"/>
    <w:rPr>
      <w:rFonts w:ascii="Arial" w:hAnsi="Arial" w:cs="Arial"/>
      <w:spacing w:val="-5"/>
      <w:lang w:val="ru-RU" w:eastAsia="en-US" w:bidi="ar-SA"/>
    </w:rPr>
  </w:style>
  <w:style w:type="character" w:customStyle="1" w:styleId="afffff8">
    <w:name w:val="Прощание Знак"/>
    <w:link w:val="afffff7"/>
    <w:semiHidden/>
    <w:rsid w:val="007B2A2A"/>
    <w:rPr>
      <w:rFonts w:ascii="Arial" w:hAnsi="Arial" w:cs="Arial"/>
      <w:spacing w:val="-5"/>
      <w:lang w:val="ru-RU" w:eastAsia="en-US" w:bidi="ar-SA"/>
    </w:rPr>
  </w:style>
  <w:style w:type="character" w:customStyle="1" w:styleId="afffffa">
    <w:name w:val="Текст Знак"/>
    <w:link w:val="afffff9"/>
    <w:semiHidden/>
    <w:rsid w:val="007B2A2A"/>
    <w:rPr>
      <w:rFonts w:ascii="Courier New" w:hAnsi="Courier New" w:cs="Courier New"/>
      <w:spacing w:val="-5"/>
      <w:lang w:val="ru-RU" w:eastAsia="en-US" w:bidi="ar-SA"/>
    </w:rPr>
  </w:style>
  <w:style w:type="character" w:customStyle="1" w:styleId="afffffc">
    <w:name w:val="Электронная подпись Знак"/>
    <w:link w:val="afffffb"/>
    <w:semiHidden/>
    <w:rsid w:val="007B2A2A"/>
    <w:rPr>
      <w:rFonts w:ascii="Arial" w:hAnsi="Arial" w:cs="Arial"/>
      <w:spacing w:val="-5"/>
      <w:lang w:val="ru-RU" w:eastAsia="en-US" w:bidi="ar-SA"/>
    </w:rPr>
  </w:style>
  <w:style w:type="character" w:customStyle="1" w:styleId="affffffe">
    <w:name w:val="Шапка Знак"/>
    <w:link w:val="affffffd"/>
    <w:semiHidden/>
    <w:rsid w:val="007B2A2A"/>
    <w:rPr>
      <w:rFonts w:ascii="Arial" w:hAnsi="Arial" w:cs="Arial"/>
      <w:sz w:val="22"/>
      <w:szCs w:val="22"/>
      <w:lang w:val="ru-RU" w:eastAsia="en-US" w:bidi="ar-SA"/>
    </w:rPr>
  </w:style>
  <w:style w:type="character" w:customStyle="1" w:styleId="HTML6">
    <w:name w:val="Адрес HTML Знак"/>
    <w:link w:val="HTML5"/>
    <w:semiHidden/>
    <w:rsid w:val="007B2A2A"/>
    <w:rPr>
      <w:rFonts w:ascii="Arial" w:hAnsi="Arial" w:cs="Arial"/>
      <w:i/>
      <w:iCs/>
      <w:spacing w:val="-5"/>
      <w:lang w:val="ru-RU" w:eastAsia="en-US" w:bidi="ar-SA"/>
    </w:rPr>
  </w:style>
  <w:style w:type="character" w:customStyle="1" w:styleId="afffffff3">
    <w:name w:val="Дата Знак"/>
    <w:link w:val="afffffff2"/>
    <w:semiHidden/>
    <w:rsid w:val="007B2A2A"/>
    <w:rPr>
      <w:rFonts w:ascii="Arial" w:hAnsi="Arial" w:cs="Arial"/>
      <w:spacing w:val="-5"/>
      <w:lang w:val="ru-RU" w:eastAsia="en-US" w:bidi="ar-SA"/>
    </w:rPr>
  </w:style>
  <w:style w:type="character" w:customStyle="1" w:styleId="afffffff5">
    <w:name w:val="Заголовок записки Знак"/>
    <w:link w:val="afffffff4"/>
    <w:semiHidden/>
    <w:rsid w:val="007B2A2A"/>
    <w:rPr>
      <w:rFonts w:ascii="Arial" w:hAnsi="Arial" w:cs="Arial"/>
      <w:spacing w:val="-5"/>
      <w:lang w:val="ru-RU" w:eastAsia="en-US" w:bidi="ar-SA"/>
    </w:rPr>
  </w:style>
  <w:style w:type="character" w:customStyle="1" w:styleId="afffffff7">
    <w:name w:val="Красная строка Знак"/>
    <w:link w:val="afffffff6"/>
    <w:semiHidden/>
    <w:rsid w:val="007B2A2A"/>
    <w:rPr>
      <w:rFonts w:ascii="Arial" w:hAnsi="Arial" w:cs="Arial"/>
      <w:spacing w:val="-5"/>
      <w:lang w:val="ru-RU" w:eastAsia="en-US" w:bidi="ar-SA"/>
    </w:rPr>
  </w:style>
  <w:style w:type="paragraph" w:customStyle="1" w:styleId="58">
    <w:name w:val="Знак5"/>
    <w:basedOn w:val="aa"/>
    <w:semiHidden/>
    <w:rsid w:val="007B2A2A"/>
    <w:rPr>
      <w:rFonts w:ascii="Verdana" w:hAnsi="Verdana" w:cs="Verdana"/>
      <w:sz w:val="20"/>
      <w:szCs w:val="20"/>
      <w:lang w:val="en-US" w:eastAsia="en-US"/>
    </w:rPr>
  </w:style>
  <w:style w:type="paragraph" w:customStyle="1" w:styleId="1fff9">
    <w:name w:val="Знак Знак Знак Знак1"/>
    <w:basedOn w:val="aa"/>
    <w:semiHidden/>
    <w:rsid w:val="007B2A2A"/>
    <w:rPr>
      <w:rFonts w:ascii="Verdana" w:hAnsi="Verdana" w:cs="Verdana"/>
      <w:sz w:val="20"/>
      <w:szCs w:val="20"/>
      <w:lang w:val="en-US" w:eastAsia="en-US"/>
    </w:rPr>
  </w:style>
  <w:style w:type="paragraph" w:customStyle="1" w:styleId="311">
    <w:name w:val="Знак3 Знак Знак Знак1"/>
    <w:basedOn w:val="aa"/>
    <w:semiHidden/>
    <w:rsid w:val="007B2A2A"/>
    <w:pPr>
      <w:spacing w:after="160" w:line="240" w:lineRule="exact"/>
    </w:pPr>
    <w:rPr>
      <w:rFonts w:ascii="Verdana" w:hAnsi="Verdana" w:cs="Verdana"/>
      <w:sz w:val="20"/>
      <w:szCs w:val="20"/>
      <w:lang w:val="en-US" w:eastAsia="en-US"/>
    </w:rPr>
  </w:style>
  <w:style w:type="paragraph" w:customStyle="1" w:styleId="11Char1">
    <w:name w:val="Знак1 Знак Знак Знак Знак Знак Знак Знак Знак1 Char1"/>
    <w:basedOn w:val="aa"/>
    <w:semiHidden/>
    <w:rsid w:val="007B2A2A"/>
    <w:pPr>
      <w:spacing w:after="160" w:line="240" w:lineRule="exact"/>
    </w:pPr>
    <w:rPr>
      <w:rFonts w:ascii="Verdana" w:hAnsi="Verdana" w:cs="Verdana"/>
      <w:sz w:val="20"/>
      <w:szCs w:val="20"/>
      <w:lang w:val="en-US" w:eastAsia="en-US"/>
    </w:rPr>
  </w:style>
  <w:style w:type="character" w:customStyle="1" w:styleId="113">
    <w:name w:val="Знак11"/>
    <w:semiHidden/>
    <w:rsid w:val="007B2A2A"/>
    <w:rPr>
      <w:rFonts w:ascii="Arial" w:hAnsi="Arial" w:cs="Arial"/>
      <w:b/>
      <w:bCs/>
      <w:i/>
      <w:iCs/>
      <w:sz w:val="28"/>
      <w:szCs w:val="28"/>
      <w:lang w:val="ru-RU" w:eastAsia="ru-RU"/>
    </w:rPr>
  </w:style>
  <w:style w:type="character" w:customStyle="1" w:styleId="1fffa">
    <w:name w:val="Знак Знак Знак1"/>
    <w:semiHidden/>
    <w:rsid w:val="007B2A2A"/>
    <w:rPr>
      <w:sz w:val="24"/>
      <w:szCs w:val="24"/>
      <w:u w:val="single"/>
      <w:lang w:val="ru-RU" w:eastAsia="ru-RU"/>
    </w:rPr>
  </w:style>
  <w:style w:type="character" w:customStyle="1" w:styleId="114">
    <w:name w:val="Знак Знак11"/>
    <w:semiHidden/>
    <w:rsid w:val="007B2A2A"/>
    <w:rPr>
      <w:sz w:val="24"/>
      <w:szCs w:val="24"/>
      <w:u w:val="single"/>
      <w:lang w:val="ru-RU" w:eastAsia="ru-RU"/>
    </w:rPr>
  </w:style>
  <w:style w:type="character" w:customStyle="1" w:styleId="213">
    <w:name w:val="Знак2 Знак Знак Знак1"/>
    <w:semiHidden/>
    <w:rsid w:val="007B2A2A"/>
    <w:rPr>
      <w:b/>
      <w:bCs/>
      <w:sz w:val="24"/>
      <w:szCs w:val="24"/>
      <w:lang w:val="ru-RU" w:eastAsia="ru-RU"/>
    </w:rPr>
  </w:style>
  <w:style w:type="character" w:customStyle="1" w:styleId="123">
    <w:name w:val="Знак1 Знак Знак Знак2"/>
    <w:semiHidden/>
    <w:rsid w:val="007B2A2A"/>
    <w:rPr>
      <w:sz w:val="24"/>
      <w:szCs w:val="24"/>
      <w:lang w:val="ru-RU" w:eastAsia="ru-RU"/>
    </w:rPr>
  </w:style>
  <w:style w:type="paragraph" w:customStyle="1" w:styleId="1fffb">
    <w:name w:val="Знак Знак Знак Знак Знак Знак Знак1"/>
    <w:basedOn w:val="aa"/>
    <w:semiHidden/>
    <w:rsid w:val="007B2A2A"/>
    <w:pPr>
      <w:spacing w:after="160" w:line="240" w:lineRule="exact"/>
    </w:pPr>
    <w:rPr>
      <w:rFonts w:ascii="Verdana" w:hAnsi="Verdana" w:cs="Verdana"/>
      <w:sz w:val="20"/>
      <w:szCs w:val="20"/>
      <w:lang w:val="en-US" w:eastAsia="en-US"/>
    </w:rPr>
  </w:style>
  <w:style w:type="paragraph" w:customStyle="1" w:styleId="4a">
    <w:name w:val="Знак4"/>
    <w:basedOn w:val="aa"/>
    <w:semiHidden/>
    <w:rsid w:val="007B2A2A"/>
    <w:pPr>
      <w:spacing w:after="160" w:line="240" w:lineRule="exact"/>
    </w:pPr>
    <w:rPr>
      <w:rFonts w:ascii="Verdana" w:hAnsi="Verdana" w:cs="Verdana"/>
      <w:sz w:val="20"/>
      <w:szCs w:val="20"/>
      <w:lang w:val="en-US" w:eastAsia="en-US"/>
    </w:rPr>
  </w:style>
  <w:style w:type="paragraph" w:customStyle="1" w:styleId="73">
    <w:name w:val="Знак7"/>
    <w:basedOn w:val="aa"/>
    <w:semiHidden/>
    <w:rsid w:val="007B2A2A"/>
    <w:pPr>
      <w:spacing w:after="160" w:line="240" w:lineRule="exact"/>
    </w:pPr>
    <w:rPr>
      <w:rFonts w:ascii="Verdana" w:hAnsi="Verdana"/>
      <w:sz w:val="20"/>
      <w:szCs w:val="20"/>
      <w:lang w:val="en-US" w:eastAsia="en-US"/>
    </w:rPr>
  </w:style>
  <w:style w:type="character" w:customStyle="1" w:styleId="BodyTextIndent2Char">
    <w:name w:val="Body Text Indent 2 Char"/>
    <w:aliases w:val="Знак Знак Знак Знак Знак Char,Знак Знак Знак Знак Знак Знак Char,Знак Знак Знак Знак Char,Знак Знак Знак Знак Знак Знак Знак Char,Знак Знак Знак Знак Знак Знак Знак Знак Знак Знак Знак Char"/>
    <w:semiHidden/>
    <w:locked/>
    <w:rsid w:val="007B2A2A"/>
    <w:rPr>
      <w:rFonts w:cs="Times New Roman"/>
      <w:sz w:val="24"/>
      <w:szCs w:val="24"/>
    </w:rPr>
  </w:style>
  <w:style w:type="character" w:customStyle="1" w:styleId="FootnoteTextChar">
    <w:name w:val="Footnote Text Char"/>
    <w:semiHidden/>
    <w:locked/>
    <w:rsid w:val="007B2A2A"/>
    <w:rPr>
      <w:rFonts w:cs="Times New Roman"/>
    </w:rPr>
  </w:style>
  <w:style w:type="character" w:customStyle="1" w:styleId="FooterChar">
    <w:name w:val="Footer Char"/>
    <w:semiHidden/>
    <w:locked/>
    <w:rsid w:val="007B2A2A"/>
    <w:rPr>
      <w:rFonts w:cs="Times New Roman"/>
      <w:sz w:val="24"/>
      <w:szCs w:val="24"/>
    </w:rPr>
  </w:style>
  <w:style w:type="character" w:customStyle="1" w:styleId="Heading6Char">
    <w:name w:val="Heading 6 Char"/>
    <w:semiHidden/>
    <w:locked/>
    <w:rsid w:val="007B2A2A"/>
    <w:rPr>
      <w:b/>
      <w:sz w:val="22"/>
    </w:rPr>
  </w:style>
  <w:style w:type="character" w:customStyle="1" w:styleId="HeaderChar">
    <w:name w:val="Header Char"/>
    <w:semiHidden/>
    <w:locked/>
    <w:rsid w:val="007B2A2A"/>
    <w:rPr>
      <w:rFonts w:cs="Times New Roman"/>
      <w:sz w:val="24"/>
      <w:szCs w:val="24"/>
    </w:rPr>
  </w:style>
  <w:style w:type="paragraph" w:customStyle="1" w:styleId="1fffc">
    <w:name w:val="1"/>
    <w:basedOn w:val="aa"/>
    <w:semiHidden/>
    <w:rsid w:val="007B2A2A"/>
    <w:pPr>
      <w:spacing w:after="160" w:line="240" w:lineRule="exact"/>
    </w:pPr>
    <w:rPr>
      <w:rFonts w:ascii="Verdana" w:hAnsi="Verdana"/>
      <w:sz w:val="20"/>
      <w:szCs w:val="20"/>
      <w:lang w:val="en-US" w:eastAsia="en-US"/>
    </w:rPr>
  </w:style>
  <w:style w:type="character" w:customStyle="1" w:styleId="Heading7Char">
    <w:name w:val="Heading 7 Char"/>
    <w:semiHidden/>
    <w:locked/>
    <w:rsid w:val="007B2A2A"/>
    <w:rPr>
      <w:sz w:val="24"/>
    </w:rPr>
  </w:style>
  <w:style w:type="character" w:customStyle="1" w:styleId="BodyTextIndentChar">
    <w:name w:val="Body Text Indent Char"/>
    <w:semiHidden/>
    <w:locked/>
    <w:rsid w:val="007B2A2A"/>
    <w:rPr>
      <w:rFonts w:cs="Times New Roman"/>
      <w:sz w:val="24"/>
      <w:szCs w:val="24"/>
    </w:rPr>
  </w:style>
  <w:style w:type="character" w:customStyle="1" w:styleId="CommentTextChar">
    <w:name w:val="Comment Text Char"/>
    <w:semiHidden/>
    <w:locked/>
    <w:rsid w:val="007B2A2A"/>
    <w:rPr>
      <w:rFonts w:cs="Times New Roman"/>
    </w:rPr>
  </w:style>
  <w:style w:type="character" w:customStyle="1" w:styleId="Heading3Char">
    <w:name w:val="Heading 3 Char"/>
    <w:aliases w:val="ПодЗаголовок Char,Знак3 Char,Знак3 Знак Char"/>
    <w:semiHidden/>
    <w:locked/>
    <w:rsid w:val="007B2A2A"/>
    <w:rPr>
      <w:rFonts w:ascii="Bookman Old Style" w:hAnsi="Bookman Old Style"/>
      <w:b/>
      <w:i/>
      <w:sz w:val="26"/>
    </w:rPr>
  </w:style>
  <w:style w:type="character" w:customStyle="1" w:styleId="BodyTextChar">
    <w:name w:val="Body Text Char"/>
    <w:aliases w:val="Знак1 Знак Char"/>
    <w:semiHidden/>
    <w:locked/>
    <w:rsid w:val="007B2A2A"/>
    <w:rPr>
      <w:sz w:val="24"/>
      <w:lang w:val="ru-RU" w:eastAsia="ru-RU"/>
    </w:rPr>
  </w:style>
  <w:style w:type="character" w:customStyle="1" w:styleId="Heading2Char">
    <w:name w:val="Heading 2 Char"/>
    <w:aliases w:val="Заголовок 2 Знак Знак Знак Знак Char,Заголовок 2 Знак Знак Знак Знак Знак Знак Знак Знак Char,Заголовок 2 Знак Знак Знак Знак Знак Знак Знак Знак Знак Char,ГЛАВА Char,Знак2 Знак Char,Знак2 Char"/>
    <w:semiHidden/>
    <w:locked/>
    <w:rsid w:val="007B2A2A"/>
    <w:rPr>
      <w:rFonts w:ascii="Bookman Old Style" w:hAnsi="Bookman Old Style"/>
      <w:b/>
      <w:caps/>
      <w:sz w:val="28"/>
    </w:rPr>
  </w:style>
  <w:style w:type="paragraph" w:customStyle="1" w:styleId="1fffd">
    <w:name w:val="Абзац списка1"/>
    <w:basedOn w:val="aa"/>
    <w:rsid w:val="007B2A2A"/>
    <w:pPr>
      <w:spacing w:after="200" w:line="276" w:lineRule="auto"/>
      <w:ind w:left="720"/>
    </w:pPr>
    <w:rPr>
      <w:rFonts w:ascii="Calibri" w:hAnsi="Calibri"/>
      <w:sz w:val="22"/>
      <w:szCs w:val="22"/>
    </w:rPr>
  </w:style>
  <w:style w:type="paragraph" w:customStyle="1" w:styleId="1fffe">
    <w:name w:val="Рецензия1"/>
    <w:hidden/>
    <w:semiHidden/>
    <w:rsid w:val="007B2A2A"/>
    <w:pPr>
      <w:ind w:firstLine="709"/>
      <w:jc w:val="both"/>
    </w:pPr>
    <w:rPr>
      <w:sz w:val="24"/>
      <w:szCs w:val="24"/>
    </w:rPr>
  </w:style>
  <w:style w:type="character" w:customStyle="1" w:styleId="Heading1Char">
    <w:name w:val="Heading 1 Char"/>
    <w:aliases w:val="БЛОК Char,Заголовок 1 Знак Знак Char,Заголовок 1 Знак Знак Знак Char"/>
    <w:semiHidden/>
    <w:locked/>
    <w:rsid w:val="007B2A2A"/>
    <w:rPr>
      <w:rFonts w:ascii="Arial" w:hAnsi="Arial"/>
      <w:b/>
      <w:kern w:val="32"/>
      <w:sz w:val="32"/>
    </w:rPr>
  </w:style>
  <w:style w:type="character" w:customStyle="1" w:styleId="Heading4Char">
    <w:name w:val="Heading 4 Char"/>
    <w:aliases w:val="Заголовок 4ТАБЛИЦ Char"/>
    <w:semiHidden/>
    <w:locked/>
    <w:rsid w:val="007B2A2A"/>
    <w:rPr>
      <w:i/>
      <w:sz w:val="24"/>
      <w:u w:val="single"/>
      <w:shd w:val="clear" w:color="auto" w:fill="FFFFFF"/>
    </w:rPr>
  </w:style>
  <w:style w:type="character" w:customStyle="1" w:styleId="Heading5Char">
    <w:name w:val="Heading 5 Char"/>
    <w:semiHidden/>
    <w:locked/>
    <w:rsid w:val="007B2A2A"/>
    <w:rPr>
      <w:b/>
      <w:i/>
      <w:sz w:val="26"/>
    </w:rPr>
  </w:style>
  <w:style w:type="character" w:customStyle="1" w:styleId="Heading8Char">
    <w:name w:val="Heading 8 Char"/>
    <w:semiHidden/>
    <w:locked/>
    <w:rsid w:val="007B2A2A"/>
    <w:rPr>
      <w:b/>
      <w:sz w:val="28"/>
    </w:rPr>
  </w:style>
  <w:style w:type="character" w:customStyle="1" w:styleId="Heading9Char">
    <w:name w:val="Heading 9 Char"/>
    <w:semiHidden/>
    <w:locked/>
    <w:rsid w:val="007B2A2A"/>
    <w:rPr>
      <w:rFonts w:eastAsia="Times New Roman"/>
      <w:b/>
      <w:sz w:val="28"/>
    </w:rPr>
  </w:style>
  <w:style w:type="character" w:customStyle="1" w:styleId="TitleChar">
    <w:name w:val="Title Char"/>
    <w:semiHidden/>
    <w:locked/>
    <w:rsid w:val="007B2A2A"/>
    <w:rPr>
      <w:rFonts w:ascii="Arial" w:hAnsi="Arial"/>
      <w:b/>
      <w:sz w:val="22"/>
    </w:rPr>
  </w:style>
  <w:style w:type="character" w:customStyle="1" w:styleId="SubtitleChar">
    <w:name w:val="Subtitle Char"/>
    <w:semiHidden/>
    <w:locked/>
    <w:rsid w:val="007B2A2A"/>
    <w:rPr>
      <w:rFonts w:ascii="Arial" w:hAnsi="Arial"/>
      <w:spacing w:val="-16"/>
      <w:kern w:val="28"/>
      <w:sz w:val="32"/>
      <w:lang w:val="x-none" w:eastAsia="en-US"/>
    </w:rPr>
  </w:style>
  <w:style w:type="paragraph" w:customStyle="1" w:styleId="1ffff">
    <w:name w:val="Без интервала1"/>
    <w:basedOn w:val="aa"/>
    <w:semiHidden/>
    <w:rsid w:val="007B2A2A"/>
  </w:style>
  <w:style w:type="paragraph" w:customStyle="1" w:styleId="214">
    <w:name w:val="Цитата 21"/>
    <w:basedOn w:val="aa"/>
    <w:next w:val="aa"/>
    <w:link w:val="QuoteChar"/>
    <w:rsid w:val="007B2A2A"/>
    <w:rPr>
      <w:i/>
      <w:iCs/>
      <w:color w:val="000000"/>
    </w:rPr>
  </w:style>
  <w:style w:type="character" w:customStyle="1" w:styleId="QuoteChar">
    <w:name w:val="Quote Char"/>
    <w:link w:val="214"/>
    <w:locked/>
    <w:rsid w:val="007B2A2A"/>
    <w:rPr>
      <w:i/>
      <w:iCs/>
      <w:color w:val="000000"/>
      <w:sz w:val="24"/>
      <w:szCs w:val="24"/>
      <w:lang w:val="ru-RU" w:eastAsia="ru-RU" w:bidi="ar-SA"/>
    </w:rPr>
  </w:style>
  <w:style w:type="paragraph" w:customStyle="1" w:styleId="1ffff0">
    <w:name w:val="Выделенная цитата1"/>
    <w:basedOn w:val="aa"/>
    <w:next w:val="aa"/>
    <w:link w:val="IntenseQuoteChar"/>
    <w:semiHidden/>
    <w:rsid w:val="007B2A2A"/>
    <w:pPr>
      <w:pBdr>
        <w:bottom w:val="single" w:sz="4" w:space="4" w:color="4F81BD"/>
      </w:pBdr>
      <w:spacing w:before="200" w:after="280"/>
      <w:ind w:left="936" w:right="936"/>
    </w:pPr>
    <w:rPr>
      <w:b/>
      <w:bCs/>
      <w:i/>
      <w:iCs/>
      <w:color w:val="4F81BD"/>
    </w:rPr>
  </w:style>
  <w:style w:type="character" w:customStyle="1" w:styleId="IntenseQuoteChar">
    <w:name w:val="Intense Quote Char"/>
    <w:link w:val="1ffff0"/>
    <w:semiHidden/>
    <w:locked/>
    <w:rsid w:val="004908EA"/>
    <w:rPr>
      <w:b/>
      <w:bCs/>
      <w:i/>
      <w:iCs/>
      <w:color w:val="4F81BD"/>
    </w:rPr>
  </w:style>
  <w:style w:type="character" w:customStyle="1" w:styleId="1ffff1">
    <w:name w:val="Слабое выделение1"/>
    <w:rsid w:val="007B2A2A"/>
    <w:rPr>
      <w:i/>
      <w:color w:val="808080"/>
    </w:rPr>
  </w:style>
  <w:style w:type="character" w:customStyle="1" w:styleId="1ffff2">
    <w:name w:val="Сильное выделение1"/>
    <w:rsid w:val="007B2A2A"/>
    <w:rPr>
      <w:b/>
      <w:i/>
      <w:color w:val="4F81BD"/>
    </w:rPr>
  </w:style>
  <w:style w:type="character" w:customStyle="1" w:styleId="1ffff3">
    <w:name w:val="Слабая ссылка1"/>
    <w:rsid w:val="007B2A2A"/>
    <w:rPr>
      <w:smallCaps/>
      <w:color w:val="C0504D"/>
      <w:u w:val="single"/>
    </w:rPr>
  </w:style>
  <w:style w:type="character" w:customStyle="1" w:styleId="affffffffff8">
    <w:name w:val="Межтабличный Знак"/>
    <w:link w:val="affffffffff6"/>
    <w:rsid w:val="00E106D4"/>
    <w:rPr>
      <w:rFonts w:eastAsia="Calibri"/>
      <w:sz w:val="2"/>
      <w:szCs w:val="2"/>
    </w:rPr>
  </w:style>
  <w:style w:type="character" w:customStyle="1" w:styleId="1ffff4">
    <w:name w:val="Название книги1"/>
    <w:rsid w:val="007B2A2A"/>
    <w:rPr>
      <w:b/>
      <w:smallCaps/>
      <w:spacing w:val="5"/>
    </w:rPr>
  </w:style>
  <w:style w:type="paragraph" w:customStyle="1" w:styleId="1ffff5">
    <w:name w:val="Заголовок оглавления1"/>
    <w:basedOn w:val="12"/>
    <w:next w:val="aa"/>
    <w:semiHidden/>
    <w:rsid w:val="007B2A2A"/>
    <w:pPr>
      <w:keepLines/>
      <w:spacing w:before="480"/>
      <w:jc w:val="both"/>
      <w:outlineLvl w:val="9"/>
    </w:pPr>
    <w:rPr>
      <w:rFonts w:ascii="Cambria" w:hAnsi="Cambria"/>
      <w:color w:val="365F91"/>
      <w:szCs w:val="28"/>
    </w:rPr>
  </w:style>
  <w:style w:type="character" w:customStyle="1" w:styleId="HTMLPreformattedChar">
    <w:name w:val="HTML Preformatted Char"/>
    <w:semiHidden/>
    <w:locked/>
    <w:rsid w:val="007B2A2A"/>
    <w:rPr>
      <w:rFonts w:ascii="Courier New" w:hAnsi="Courier New"/>
      <w:spacing w:val="-5"/>
      <w:lang w:val="x-none" w:eastAsia="en-US"/>
    </w:rPr>
  </w:style>
  <w:style w:type="character" w:customStyle="1" w:styleId="BodyText3Char">
    <w:name w:val="Body Text 3 Char"/>
    <w:semiHidden/>
    <w:locked/>
    <w:rsid w:val="007B2A2A"/>
    <w:rPr>
      <w:rFonts w:cs="Times New Roman"/>
      <w:sz w:val="16"/>
      <w:szCs w:val="16"/>
    </w:rPr>
  </w:style>
  <w:style w:type="character" w:customStyle="1" w:styleId="CommentSubjectChar">
    <w:name w:val="Comment Subject Char"/>
    <w:semiHidden/>
    <w:locked/>
    <w:rsid w:val="007B2A2A"/>
    <w:rPr>
      <w:rFonts w:cs="Times New Roman"/>
      <w:b/>
      <w:bCs/>
    </w:rPr>
  </w:style>
  <w:style w:type="character" w:customStyle="1" w:styleId="BalloonTextChar">
    <w:name w:val="Balloon Text Char"/>
    <w:semiHidden/>
    <w:locked/>
    <w:rsid w:val="007B2A2A"/>
    <w:rPr>
      <w:rFonts w:ascii="Tahoma" w:hAnsi="Tahoma" w:cs="Tahoma"/>
      <w:sz w:val="16"/>
      <w:szCs w:val="16"/>
    </w:rPr>
  </w:style>
  <w:style w:type="character" w:customStyle="1" w:styleId="BodyText2Char">
    <w:name w:val="Body Text 2 Char"/>
    <w:semiHidden/>
    <w:locked/>
    <w:rsid w:val="007B2A2A"/>
    <w:rPr>
      <w:rFonts w:cs="Times New Roman"/>
      <w:sz w:val="24"/>
      <w:szCs w:val="24"/>
    </w:rPr>
  </w:style>
  <w:style w:type="character" w:customStyle="1" w:styleId="BodyTextIndent3Char">
    <w:name w:val="Body Text Indent 3 Char"/>
    <w:semiHidden/>
    <w:locked/>
    <w:rsid w:val="007B2A2A"/>
    <w:rPr>
      <w:rFonts w:cs="Times New Roman"/>
      <w:sz w:val="16"/>
      <w:szCs w:val="16"/>
    </w:rPr>
  </w:style>
  <w:style w:type="character" w:customStyle="1" w:styleId="SignatureChar">
    <w:name w:val="Signature Char"/>
    <w:semiHidden/>
    <w:locked/>
    <w:rsid w:val="007B2A2A"/>
    <w:rPr>
      <w:rFonts w:ascii="Arial" w:hAnsi="Arial" w:cs="Arial"/>
      <w:spacing w:val="-5"/>
      <w:lang w:val="x-none" w:eastAsia="en-US"/>
    </w:rPr>
  </w:style>
  <w:style w:type="character" w:customStyle="1" w:styleId="SalutationChar">
    <w:name w:val="Salutation Char"/>
    <w:semiHidden/>
    <w:locked/>
    <w:rsid w:val="007B2A2A"/>
    <w:rPr>
      <w:rFonts w:ascii="Arial" w:hAnsi="Arial" w:cs="Arial"/>
      <w:spacing w:val="-5"/>
      <w:lang w:val="x-none" w:eastAsia="en-US"/>
    </w:rPr>
  </w:style>
  <w:style w:type="character" w:customStyle="1" w:styleId="ClosingChar">
    <w:name w:val="Closing Char"/>
    <w:semiHidden/>
    <w:locked/>
    <w:rsid w:val="007B2A2A"/>
    <w:rPr>
      <w:rFonts w:ascii="Arial" w:hAnsi="Arial" w:cs="Arial"/>
      <w:spacing w:val="-5"/>
      <w:lang w:val="x-none" w:eastAsia="en-US"/>
    </w:rPr>
  </w:style>
  <w:style w:type="character" w:customStyle="1" w:styleId="PlainTextChar">
    <w:name w:val="Plain Text Char"/>
    <w:semiHidden/>
    <w:locked/>
    <w:rsid w:val="007B2A2A"/>
    <w:rPr>
      <w:rFonts w:ascii="Courier New" w:hAnsi="Courier New" w:cs="Courier New"/>
      <w:spacing w:val="-5"/>
      <w:lang w:val="x-none" w:eastAsia="en-US"/>
    </w:rPr>
  </w:style>
  <w:style w:type="character" w:customStyle="1" w:styleId="E-mailSignatureChar">
    <w:name w:val="E-mail Signature Char"/>
    <w:semiHidden/>
    <w:locked/>
    <w:rsid w:val="007B2A2A"/>
    <w:rPr>
      <w:rFonts w:ascii="Arial" w:hAnsi="Arial" w:cs="Arial"/>
      <w:spacing w:val="-5"/>
      <w:lang w:val="x-none" w:eastAsia="en-US"/>
    </w:rPr>
  </w:style>
  <w:style w:type="character" w:customStyle="1" w:styleId="DocumentMapChar">
    <w:name w:val="Document Map Char"/>
    <w:semiHidden/>
    <w:locked/>
    <w:rsid w:val="007B2A2A"/>
    <w:rPr>
      <w:rFonts w:ascii="Tahoma" w:hAnsi="Tahoma" w:cs="Tahoma"/>
      <w:sz w:val="28"/>
      <w:szCs w:val="28"/>
      <w:shd w:val="clear" w:color="auto" w:fill="000080"/>
    </w:rPr>
  </w:style>
  <w:style w:type="character" w:customStyle="1" w:styleId="MessageHeaderChar">
    <w:name w:val="Message Header Char"/>
    <w:semiHidden/>
    <w:locked/>
    <w:rsid w:val="007B2A2A"/>
    <w:rPr>
      <w:rFonts w:ascii="Arial" w:hAnsi="Arial" w:cs="Arial"/>
      <w:sz w:val="22"/>
      <w:szCs w:val="22"/>
      <w:lang w:val="x-none" w:eastAsia="en-US"/>
    </w:rPr>
  </w:style>
  <w:style w:type="character" w:customStyle="1" w:styleId="HTMLAddressChar">
    <w:name w:val="HTML Address Char"/>
    <w:semiHidden/>
    <w:locked/>
    <w:rsid w:val="007B2A2A"/>
    <w:rPr>
      <w:rFonts w:ascii="Arial" w:hAnsi="Arial" w:cs="Arial"/>
      <w:i/>
      <w:iCs/>
      <w:spacing w:val="-5"/>
      <w:lang w:val="x-none" w:eastAsia="en-US"/>
    </w:rPr>
  </w:style>
  <w:style w:type="character" w:customStyle="1" w:styleId="DateChar">
    <w:name w:val="Date Char"/>
    <w:semiHidden/>
    <w:locked/>
    <w:rsid w:val="007B2A2A"/>
    <w:rPr>
      <w:rFonts w:ascii="Arial" w:hAnsi="Arial" w:cs="Arial"/>
      <w:spacing w:val="-5"/>
      <w:lang w:val="x-none" w:eastAsia="en-US"/>
    </w:rPr>
  </w:style>
  <w:style w:type="character" w:customStyle="1" w:styleId="NoteHeadingChar">
    <w:name w:val="Note Heading Char"/>
    <w:semiHidden/>
    <w:locked/>
    <w:rsid w:val="007B2A2A"/>
    <w:rPr>
      <w:rFonts w:ascii="Arial" w:hAnsi="Arial" w:cs="Arial"/>
      <w:spacing w:val="-5"/>
      <w:lang w:val="x-none" w:eastAsia="en-US"/>
    </w:rPr>
  </w:style>
  <w:style w:type="character" w:customStyle="1" w:styleId="BodyTextFirstIndentChar">
    <w:name w:val="Body Text First Indent Char"/>
    <w:semiHidden/>
    <w:locked/>
    <w:rsid w:val="007B2A2A"/>
    <w:rPr>
      <w:rFonts w:ascii="Arial" w:hAnsi="Arial" w:cs="Arial"/>
      <w:spacing w:val="-5"/>
      <w:sz w:val="24"/>
      <w:szCs w:val="24"/>
      <w:lang w:val="ru-RU" w:eastAsia="en-US" w:bidi="ar-SA"/>
    </w:rPr>
  </w:style>
  <w:style w:type="character" w:customStyle="1" w:styleId="BodyTextFirstIndent2Char">
    <w:name w:val="Body Text First Indent 2 Char"/>
    <w:semiHidden/>
    <w:locked/>
    <w:rsid w:val="007B2A2A"/>
    <w:rPr>
      <w:rFonts w:ascii="Arial" w:hAnsi="Arial" w:cs="Arial"/>
      <w:spacing w:val="-5"/>
      <w:sz w:val="24"/>
      <w:szCs w:val="24"/>
      <w:lang w:val="x-none" w:eastAsia="en-US"/>
    </w:rPr>
  </w:style>
  <w:style w:type="numbering" w:customStyle="1" w:styleId="ArticleSection">
    <w:name w:val="Article / Section"/>
    <w:rsid w:val="007B2A2A"/>
    <w:pPr>
      <w:numPr>
        <w:numId w:val="41"/>
      </w:numPr>
    </w:pPr>
  </w:style>
  <w:style w:type="paragraph" w:styleId="affffffffff9">
    <w:name w:val="endnote text"/>
    <w:basedOn w:val="aa"/>
    <w:link w:val="affffffffffa"/>
    <w:rsid w:val="007B2A2A"/>
    <w:rPr>
      <w:sz w:val="20"/>
      <w:szCs w:val="20"/>
    </w:rPr>
  </w:style>
  <w:style w:type="paragraph" w:customStyle="1" w:styleId="270">
    <w:name w:val="Знак Знак27"/>
    <w:basedOn w:val="aa"/>
    <w:semiHidden/>
    <w:rsid w:val="007B2A2A"/>
    <w:pPr>
      <w:spacing w:before="100" w:beforeAutospacing="1" w:after="100" w:afterAutospacing="1"/>
    </w:pPr>
    <w:rPr>
      <w:rFonts w:ascii="Tahoma" w:hAnsi="Tahoma"/>
      <w:sz w:val="20"/>
      <w:szCs w:val="20"/>
      <w:lang w:val="en-US" w:eastAsia="en-US"/>
    </w:rPr>
  </w:style>
  <w:style w:type="paragraph" w:customStyle="1" w:styleId="affffffffffb">
    <w:name w:val="Знак Знак Знак Знак Знак Знак Знак Знак Знак Знак"/>
    <w:basedOn w:val="aa"/>
    <w:semiHidden/>
    <w:rsid w:val="007B2A2A"/>
    <w:pPr>
      <w:spacing w:before="100" w:beforeAutospacing="1" w:after="100" w:afterAutospacing="1"/>
    </w:pPr>
    <w:rPr>
      <w:rFonts w:ascii="Tahoma" w:hAnsi="Tahoma"/>
      <w:sz w:val="20"/>
      <w:szCs w:val="20"/>
      <w:lang w:val="en-US" w:eastAsia="en-US"/>
    </w:rPr>
  </w:style>
  <w:style w:type="paragraph" w:customStyle="1" w:styleId="131">
    <w:name w:val="Знак13"/>
    <w:basedOn w:val="aa"/>
    <w:semiHidden/>
    <w:rsid w:val="007B2A2A"/>
    <w:pPr>
      <w:spacing w:line="240" w:lineRule="exact"/>
    </w:pPr>
    <w:rPr>
      <w:lang w:val="en-US" w:eastAsia="en-US"/>
    </w:rPr>
  </w:style>
  <w:style w:type="character" w:customStyle="1" w:styleId="st">
    <w:name w:val="st"/>
    <w:basedOn w:val="ab"/>
    <w:semiHidden/>
    <w:rsid w:val="007B2A2A"/>
  </w:style>
  <w:style w:type="paragraph" w:customStyle="1" w:styleId="a5">
    <w:name w:val="Тезисы"/>
    <w:basedOn w:val="afffffffff7"/>
    <w:link w:val="affffffffffc"/>
    <w:qFormat/>
    <w:rsid w:val="007B2A2A"/>
    <w:pPr>
      <w:numPr>
        <w:numId w:val="28"/>
      </w:numPr>
      <w:tabs>
        <w:tab w:val="clear" w:pos="993"/>
        <w:tab w:val="left" w:pos="1134"/>
      </w:tabs>
      <w:ind w:left="0" w:firstLine="709"/>
    </w:pPr>
  </w:style>
  <w:style w:type="paragraph" w:customStyle="1" w:styleId="24">
    <w:name w:val="Тезисы 2"/>
    <w:basedOn w:val="26"/>
    <w:link w:val="2ffa"/>
    <w:qFormat/>
    <w:rsid w:val="007B2A2A"/>
    <w:pPr>
      <w:numPr>
        <w:numId w:val="27"/>
      </w:numPr>
      <w:tabs>
        <w:tab w:val="left" w:pos="1134"/>
      </w:tabs>
      <w:spacing w:before="40" w:after="40"/>
    </w:pPr>
    <w:rPr>
      <w:lang w:val="x-none" w:eastAsia="x-none"/>
    </w:rPr>
  </w:style>
  <w:style w:type="character" w:customStyle="1" w:styleId="affffffffffc">
    <w:name w:val="Тезисы Знак"/>
    <w:link w:val="a5"/>
    <w:rsid w:val="007B2A2A"/>
    <w:rPr>
      <w:color w:val="FF0000"/>
      <w:spacing w:val="-4"/>
      <w:sz w:val="23"/>
      <w:szCs w:val="23"/>
      <w:shd w:val="clear" w:color="auto" w:fill="FFFFFF"/>
      <w:lang w:val="x-none" w:eastAsia="x-none"/>
    </w:rPr>
  </w:style>
  <w:style w:type="character" w:customStyle="1" w:styleId="2ffa">
    <w:name w:val="Тезисы 2 Знак"/>
    <w:link w:val="24"/>
    <w:rsid w:val="007B2A2A"/>
    <w:rPr>
      <w:sz w:val="28"/>
      <w:szCs w:val="28"/>
      <w:lang w:val="x-none" w:eastAsia="x-none"/>
    </w:rPr>
  </w:style>
  <w:style w:type="paragraph" w:customStyle="1" w:styleId="a0">
    <w:name w:val="Подзаголовок нумерованный"/>
    <w:basedOn w:val="26"/>
    <w:link w:val="affffffffffd"/>
    <w:qFormat/>
    <w:rsid w:val="007B2A2A"/>
    <w:pPr>
      <w:numPr>
        <w:numId w:val="26"/>
      </w:numPr>
      <w:tabs>
        <w:tab w:val="left" w:pos="0"/>
      </w:tabs>
      <w:spacing w:before="40" w:after="40"/>
    </w:pPr>
    <w:rPr>
      <w:b/>
      <w:i/>
      <w:u w:val="single"/>
      <w:lang w:val="x-none" w:eastAsia="x-none"/>
    </w:rPr>
  </w:style>
  <w:style w:type="paragraph" w:customStyle="1" w:styleId="a8">
    <w:name w:val="Нумерация"/>
    <w:basedOn w:val="afffffffff7"/>
    <w:link w:val="affffffffffe"/>
    <w:qFormat/>
    <w:rsid w:val="007B2A2A"/>
    <w:pPr>
      <w:numPr>
        <w:numId w:val="29"/>
      </w:numPr>
      <w:tabs>
        <w:tab w:val="clear" w:pos="993"/>
        <w:tab w:val="left" w:pos="1134"/>
      </w:tabs>
      <w:jc w:val="left"/>
    </w:pPr>
  </w:style>
  <w:style w:type="character" w:customStyle="1" w:styleId="affffffffffd">
    <w:name w:val="Подзаголовок нумерованный Знак"/>
    <w:link w:val="a0"/>
    <w:rsid w:val="007B2A2A"/>
    <w:rPr>
      <w:b/>
      <w:i/>
      <w:sz w:val="28"/>
      <w:szCs w:val="28"/>
      <w:u w:val="single"/>
      <w:lang w:val="x-none" w:eastAsia="x-none"/>
    </w:rPr>
  </w:style>
  <w:style w:type="character" w:customStyle="1" w:styleId="affffffffffe">
    <w:name w:val="Нумерация Знак"/>
    <w:link w:val="a8"/>
    <w:rsid w:val="007B2A2A"/>
    <w:rPr>
      <w:color w:val="FF0000"/>
      <w:spacing w:val="-4"/>
      <w:sz w:val="23"/>
      <w:szCs w:val="23"/>
      <w:shd w:val="clear" w:color="auto" w:fill="FFFFFF"/>
      <w:lang w:val="x-none" w:eastAsia="x-none"/>
    </w:rPr>
  </w:style>
  <w:style w:type="paragraph" w:customStyle="1" w:styleId="a4">
    <w:name w:val="подпункты"/>
    <w:basedOn w:val="afe"/>
    <w:link w:val="afffffffffff"/>
    <w:qFormat/>
    <w:rsid w:val="007B2A2A"/>
    <w:pPr>
      <w:numPr>
        <w:numId w:val="25"/>
      </w:numPr>
      <w:tabs>
        <w:tab w:val="clear" w:pos="4677"/>
        <w:tab w:val="clear" w:pos="9355"/>
        <w:tab w:val="right" w:pos="1134"/>
        <w:tab w:val="right" w:pos="8306"/>
      </w:tabs>
      <w:spacing w:line="276" w:lineRule="exact"/>
    </w:pPr>
    <w:rPr>
      <w:lang w:val="x-none" w:eastAsia="x-none"/>
    </w:rPr>
  </w:style>
  <w:style w:type="paragraph" w:customStyle="1" w:styleId="afffffffffff0">
    <w:name w:val="Обычный список"/>
    <w:basedOn w:val="aa"/>
    <w:rsid w:val="007B2A2A"/>
    <w:pPr>
      <w:tabs>
        <w:tab w:val="left" w:pos="720"/>
      </w:tabs>
      <w:spacing w:before="60"/>
      <w:ind w:left="714" w:hanging="357"/>
    </w:pPr>
  </w:style>
  <w:style w:type="character" w:customStyle="1" w:styleId="afffffffffff">
    <w:name w:val="подпункты Знак"/>
    <w:link w:val="a4"/>
    <w:rsid w:val="007B2A2A"/>
    <w:rPr>
      <w:sz w:val="24"/>
      <w:szCs w:val="28"/>
      <w:lang w:val="x-none" w:eastAsia="x-none"/>
    </w:rPr>
  </w:style>
  <w:style w:type="character" w:customStyle="1" w:styleId="1ffff6">
    <w:name w:val="Дата1"/>
    <w:basedOn w:val="ab"/>
    <w:semiHidden/>
    <w:rsid w:val="00E22F01"/>
  </w:style>
  <w:style w:type="paragraph" w:customStyle="1" w:styleId="ConsPlusDocList">
    <w:name w:val="ConsPlusDocList"/>
    <w:semiHidden/>
    <w:rsid w:val="008E507F"/>
    <w:pPr>
      <w:widowControl w:val="0"/>
      <w:autoSpaceDE w:val="0"/>
      <w:autoSpaceDN w:val="0"/>
      <w:adjustRightInd w:val="0"/>
      <w:ind w:firstLine="709"/>
    </w:pPr>
    <w:rPr>
      <w:rFonts w:ascii="Courier New" w:hAnsi="Courier New" w:cs="Courier New"/>
      <w:sz w:val="28"/>
      <w:szCs w:val="28"/>
    </w:rPr>
  </w:style>
  <w:style w:type="paragraph" w:customStyle="1" w:styleId="upinput">
    <w:name w:val="up_input"/>
    <w:basedOn w:val="aa"/>
    <w:semiHidden/>
    <w:rsid w:val="00056B4A"/>
    <w:pPr>
      <w:spacing w:before="100" w:beforeAutospacing="1" w:after="100" w:afterAutospacing="1"/>
    </w:pPr>
    <w:rPr>
      <w:rFonts w:ascii="Tahoma" w:hAnsi="Tahoma" w:cs="Tahoma"/>
      <w:color w:val="4C4C4C"/>
      <w:sz w:val="16"/>
      <w:szCs w:val="16"/>
    </w:rPr>
  </w:style>
  <w:style w:type="paragraph" w:customStyle="1" w:styleId="afffffffffff1">
    <w:name w:val="Знак Знак Знак Знак Знак Знак Знак"/>
    <w:basedOn w:val="aa"/>
    <w:semiHidden/>
    <w:rsid w:val="00890011"/>
    <w:pPr>
      <w:spacing w:after="160" w:line="240" w:lineRule="exact"/>
    </w:pPr>
    <w:rPr>
      <w:rFonts w:ascii="Verdana" w:hAnsi="Verdana"/>
      <w:sz w:val="20"/>
      <w:szCs w:val="20"/>
      <w:lang w:val="en-US" w:eastAsia="en-US"/>
    </w:rPr>
  </w:style>
  <w:style w:type="paragraph" w:customStyle="1" w:styleId="1ffff7">
    <w:name w:val="Знак Знак Знак Знак1"/>
    <w:basedOn w:val="aa"/>
    <w:semiHidden/>
    <w:rsid w:val="00330FBC"/>
    <w:pPr>
      <w:spacing w:before="100" w:beforeAutospacing="1" w:after="100" w:afterAutospacing="1"/>
    </w:pPr>
    <w:rPr>
      <w:rFonts w:ascii="Tahoma" w:hAnsi="Tahoma"/>
      <w:sz w:val="20"/>
      <w:szCs w:val="20"/>
      <w:lang w:val="en-US" w:eastAsia="en-US"/>
    </w:rPr>
  </w:style>
  <w:style w:type="paragraph" w:customStyle="1" w:styleId="-">
    <w:name w:val="Основной текст с абзацами-маркированный"/>
    <w:basedOn w:val="aa"/>
    <w:autoRedefine/>
    <w:semiHidden/>
    <w:rsid w:val="00905F45"/>
    <w:pPr>
      <w:tabs>
        <w:tab w:val="left" w:pos="720"/>
      </w:tabs>
      <w:ind w:left="-120"/>
      <w:contextualSpacing/>
      <w:jc w:val="right"/>
    </w:pPr>
    <w:rPr>
      <w:rFonts w:cs="Verdana"/>
    </w:rPr>
  </w:style>
  <w:style w:type="paragraph" w:customStyle="1" w:styleId="1ffff8">
    <w:name w:val="Обычный 1"/>
    <w:basedOn w:val="aa"/>
    <w:link w:val="1ffff9"/>
    <w:autoRedefine/>
    <w:uiPriority w:val="99"/>
    <w:rsid w:val="003F62BB"/>
    <w:pPr>
      <w:spacing w:before="120" w:after="120"/>
    </w:pPr>
    <w:rPr>
      <w:spacing w:val="-1"/>
    </w:rPr>
  </w:style>
  <w:style w:type="character" w:customStyle="1" w:styleId="1ffff9">
    <w:name w:val="Обычный 1 Знак"/>
    <w:link w:val="1ffff8"/>
    <w:uiPriority w:val="99"/>
    <w:rsid w:val="004908EA"/>
    <w:rPr>
      <w:spacing w:val="-1"/>
    </w:rPr>
  </w:style>
  <w:style w:type="paragraph" w:customStyle="1" w:styleId="a">
    <w:name w:val="Первая строка"/>
    <w:basedOn w:val="aa"/>
    <w:semiHidden/>
    <w:rsid w:val="00254157"/>
    <w:pPr>
      <w:widowControl w:val="0"/>
      <w:numPr>
        <w:numId w:val="30"/>
      </w:numPr>
      <w:autoSpaceDE w:val="0"/>
      <w:autoSpaceDN w:val="0"/>
      <w:adjustRightInd w:val="0"/>
    </w:pPr>
    <w:rPr>
      <w:sz w:val="20"/>
      <w:szCs w:val="20"/>
    </w:rPr>
  </w:style>
  <w:style w:type="character" w:customStyle="1" w:styleId="240">
    <w:name w:val="Знак Знак24"/>
    <w:semiHidden/>
    <w:locked/>
    <w:rsid w:val="003E3E3E"/>
    <w:rPr>
      <w:sz w:val="24"/>
      <w:szCs w:val="24"/>
      <w:lang w:val="ru-RU" w:eastAsia="ru-RU" w:bidi="ar-SA"/>
    </w:rPr>
  </w:style>
  <w:style w:type="paragraph" w:customStyle="1" w:styleId="afffffffffff2">
    <w:name w:val="Таблица_Текст слева"/>
    <w:basedOn w:val="aa"/>
    <w:next w:val="aa"/>
    <w:link w:val="afffffffffff3"/>
    <w:autoRedefine/>
    <w:qFormat/>
    <w:rsid w:val="00F95F1D"/>
    <w:pPr>
      <w:ind w:firstLine="0"/>
      <w:jc w:val="left"/>
    </w:pPr>
    <w:rPr>
      <w:rFonts w:eastAsia="Franklin Gothic Demi"/>
      <w:sz w:val="24"/>
      <w:szCs w:val="22"/>
    </w:rPr>
  </w:style>
  <w:style w:type="character" w:customStyle="1" w:styleId="afffffffffff3">
    <w:name w:val="Таблица_Текст слева Знак"/>
    <w:link w:val="afffffffffff2"/>
    <w:rsid w:val="00F95F1D"/>
    <w:rPr>
      <w:rFonts w:eastAsia="Franklin Gothic Demi"/>
      <w:sz w:val="24"/>
      <w:szCs w:val="22"/>
    </w:rPr>
  </w:style>
  <w:style w:type="character" w:customStyle="1" w:styleId="afffffffffff4">
    <w:name w:val="Таблица_Номер Знак"/>
    <w:link w:val="afffffffffff5"/>
    <w:rsid w:val="00F43D39"/>
    <w:rPr>
      <w:sz w:val="28"/>
      <w:szCs w:val="28"/>
    </w:rPr>
  </w:style>
  <w:style w:type="paragraph" w:customStyle="1" w:styleId="FORMATTEXT">
    <w:name w:val=".FORMATTEXT"/>
    <w:semiHidden/>
    <w:rsid w:val="0073426C"/>
    <w:pPr>
      <w:widowControl w:val="0"/>
      <w:autoSpaceDE w:val="0"/>
      <w:autoSpaceDN w:val="0"/>
      <w:adjustRightInd w:val="0"/>
      <w:ind w:firstLine="709"/>
    </w:pPr>
    <w:rPr>
      <w:sz w:val="24"/>
      <w:szCs w:val="24"/>
    </w:rPr>
  </w:style>
  <w:style w:type="paragraph" w:customStyle="1" w:styleId="afffffffffff6">
    <w:name w:val="Таблица_Название"/>
    <w:basedOn w:val="aa"/>
    <w:next w:val="aa"/>
    <w:autoRedefine/>
    <w:rsid w:val="005B657C"/>
    <w:pPr>
      <w:spacing w:before="120" w:after="120"/>
      <w:jc w:val="center"/>
    </w:pPr>
    <w:rPr>
      <w:b/>
    </w:rPr>
  </w:style>
  <w:style w:type="paragraph" w:customStyle="1" w:styleId="afffffffffff7">
    <w:name w:val="Таблица_Текст по центру + полужирный"/>
    <w:basedOn w:val="aa"/>
    <w:next w:val="1ffff8"/>
    <w:link w:val="afffffffffff8"/>
    <w:autoRedefine/>
    <w:rsid w:val="00E37AB4"/>
    <w:rPr>
      <w:b/>
      <w:bCs/>
      <w:sz w:val="22"/>
      <w:szCs w:val="20"/>
    </w:rPr>
  </w:style>
  <w:style w:type="paragraph" w:customStyle="1" w:styleId="afffffffffff9">
    <w:name w:val="Таблица_Текст слева + полужирный"/>
    <w:basedOn w:val="afffffffffff2"/>
    <w:next w:val="1ffff8"/>
    <w:link w:val="afffffffffffa"/>
    <w:autoRedefine/>
    <w:rsid w:val="00143AD2"/>
    <w:rPr>
      <w:bCs/>
    </w:rPr>
  </w:style>
  <w:style w:type="character" w:customStyle="1" w:styleId="afffffffffffa">
    <w:name w:val="Таблица_Текст слева + полужирный Знак"/>
    <w:link w:val="afffffffffff9"/>
    <w:rsid w:val="00143AD2"/>
    <w:rPr>
      <w:bCs/>
      <w:sz w:val="22"/>
      <w:szCs w:val="22"/>
      <w:lang w:val="ru-RU" w:eastAsia="ru-RU" w:bidi="ar-SA"/>
    </w:rPr>
  </w:style>
  <w:style w:type="paragraph" w:customStyle="1" w:styleId="2ffb">
    <w:name w:val="Без интервала2"/>
    <w:link w:val="NoSpacingChar"/>
    <w:rsid w:val="00F909B0"/>
    <w:pPr>
      <w:ind w:firstLine="709"/>
    </w:pPr>
    <w:rPr>
      <w:rFonts w:eastAsia="Calibri"/>
      <w:sz w:val="28"/>
      <w:szCs w:val="28"/>
    </w:rPr>
  </w:style>
  <w:style w:type="character" w:customStyle="1" w:styleId="NoSpacingChar">
    <w:name w:val="No Spacing Char"/>
    <w:link w:val="2ffb"/>
    <w:locked/>
    <w:rsid w:val="004908EA"/>
    <w:rPr>
      <w:rFonts w:eastAsia="Calibri"/>
    </w:rPr>
  </w:style>
  <w:style w:type="character" w:customStyle="1" w:styleId="FontStyle425">
    <w:name w:val="Font Style425"/>
    <w:semiHidden/>
    <w:rsid w:val="00F909B0"/>
    <w:rPr>
      <w:rFonts w:ascii="Times New Roman" w:hAnsi="Times New Roman"/>
      <w:sz w:val="22"/>
    </w:rPr>
  </w:style>
  <w:style w:type="paragraph" w:customStyle="1" w:styleId="afffffffffffb">
    <w:name w:val="Таблица_Заголовок"/>
    <w:basedOn w:val="aa"/>
    <w:rsid w:val="00F909B0"/>
    <w:pPr>
      <w:jc w:val="center"/>
    </w:pPr>
    <w:rPr>
      <w:rFonts w:eastAsia="Calibri"/>
      <w:b/>
      <w:bCs/>
      <w:sz w:val="22"/>
      <w:szCs w:val="20"/>
    </w:rPr>
  </w:style>
  <w:style w:type="paragraph" w:customStyle="1" w:styleId="2ffc">
    <w:name w:val="Титул 2"/>
    <w:basedOn w:val="aa"/>
    <w:next w:val="aa"/>
    <w:autoRedefine/>
    <w:rsid w:val="005A42EF"/>
    <w:pPr>
      <w:jc w:val="center"/>
    </w:pPr>
    <w:rPr>
      <w:rFonts w:eastAsia="Calibri"/>
      <w:sz w:val="32"/>
      <w:szCs w:val="20"/>
    </w:rPr>
  </w:style>
  <w:style w:type="paragraph" w:customStyle="1" w:styleId="1ffffa">
    <w:name w:val="Обычный 1 + полужирный"/>
    <w:basedOn w:val="1ffff8"/>
    <w:next w:val="1ffff8"/>
    <w:link w:val="1ffffb"/>
    <w:autoRedefine/>
    <w:rsid w:val="0039152A"/>
    <w:pPr>
      <w:ind w:firstLine="567"/>
    </w:pPr>
    <w:rPr>
      <w:b/>
      <w:bCs/>
      <w:spacing w:val="0"/>
    </w:rPr>
  </w:style>
  <w:style w:type="character" w:customStyle="1" w:styleId="1ffffb">
    <w:name w:val="Обычный 1 + полужирный Знак"/>
    <w:link w:val="1ffffa"/>
    <w:rsid w:val="004908EA"/>
    <w:rPr>
      <w:b/>
      <w:bCs/>
    </w:rPr>
  </w:style>
  <w:style w:type="character" w:customStyle="1" w:styleId="2ffd">
    <w:name w:val="Основной текст (2)_"/>
    <w:link w:val="2ffe"/>
    <w:rsid w:val="004908EA"/>
    <w:rPr>
      <w:sz w:val="20"/>
      <w:szCs w:val="20"/>
      <w:shd w:val="clear" w:color="auto" w:fill="FFFFFF"/>
    </w:rPr>
  </w:style>
  <w:style w:type="character" w:customStyle="1" w:styleId="212pt">
    <w:name w:val="Основной текст (2) + 12 pt"/>
    <w:semiHidden/>
    <w:rsid w:val="0073042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e">
    <w:name w:val="Основной текст (2)"/>
    <w:basedOn w:val="aa"/>
    <w:link w:val="2ffd"/>
    <w:semiHidden/>
    <w:rsid w:val="00730424"/>
    <w:pPr>
      <w:widowControl w:val="0"/>
      <w:shd w:val="clear" w:color="auto" w:fill="FFFFFF"/>
    </w:pPr>
    <w:rPr>
      <w:sz w:val="20"/>
      <w:szCs w:val="20"/>
    </w:rPr>
  </w:style>
  <w:style w:type="character" w:customStyle="1" w:styleId="212pt0">
    <w:name w:val="Основной текст (2) + 12 pt;Полужирный"/>
    <w:semiHidden/>
    <w:rsid w:val="009F2A2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TimesNewRoman20148">
    <w:name w:val="Стиль Название + Times New Roman 20 пт Первая строка:  148 см П..."/>
    <w:basedOn w:val="aa"/>
    <w:rsid w:val="00B166B6"/>
    <w:pPr>
      <w:widowControl w:val="0"/>
      <w:adjustRightInd w:val="0"/>
      <w:spacing w:before="100" w:after="100"/>
      <w:ind w:firstLine="840"/>
      <w:jc w:val="center"/>
      <w:textAlignment w:val="baseline"/>
    </w:pPr>
    <w:rPr>
      <w:b/>
      <w:bCs/>
      <w:spacing w:val="30"/>
      <w:sz w:val="36"/>
      <w:szCs w:val="20"/>
    </w:rPr>
  </w:style>
  <w:style w:type="paragraph" w:customStyle="1" w:styleId="2fff">
    <w:name w:val="Титул 2 + полужирный"/>
    <w:basedOn w:val="2ffc"/>
    <w:next w:val="aa"/>
    <w:autoRedefine/>
    <w:rsid w:val="008164A1"/>
    <w:rPr>
      <w:rFonts w:eastAsia="Times New Roman"/>
      <w:b/>
      <w:bCs/>
    </w:rPr>
  </w:style>
  <w:style w:type="paragraph" w:customStyle="1" w:styleId="1ffffc">
    <w:name w:val="Титул 1"/>
    <w:basedOn w:val="aa"/>
    <w:next w:val="aa"/>
    <w:autoRedefine/>
    <w:rsid w:val="008164A1"/>
    <w:pPr>
      <w:jc w:val="center"/>
    </w:pPr>
    <w:rPr>
      <w:sz w:val="40"/>
      <w:szCs w:val="20"/>
    </w:rPr>
  </w:style>
  <w:style w:type="paragraph" w:customStyle="1" w:styleId="1ffffd">
    <w:name w:val="Титул 1 + полужирный"/>
    <w:basedOn w:val="1ffffc"/>
    <w:next w:val="aa"/>
    <w:autoRedefine/>
    <w:rsid w:val="008164A1"/>
    <w:pPr>
      <w:spacing w:after="120"/>
    </w:pPr>
    <w:rPr>
      <w:b/>
      <w:bCs/>
    </w:rPr>
  </w:style>
  <w:style w:type="paragraph" w:customStyle="1" w:styleId="afffffffffffc">
    <w:name w:val="Таблица_Текст по центру"/>
    <w:basedOn w:val="aa"/>
    <w:next w:val="aa"/>
    <w:link w:val="afffffffffffd"/>
    <w:qFormat/>
    <w:rsid w:val="008164A1"/>
    <w:pPr>
      <w:jc w:val="center"/>
    </w:pPr>
    <w:rPr>
      <w:sz w:val="22"/>
      <w:szCs w:val="20"/>
    </w:rPr>
  </w:style>
  <w:style w:type="paragraph" w:customStyle="1" w:styleId="afffffffffffe">
    <w:name w:val="Таблица_Подзаголовок"/>
    <w:basedOn w:val="aa"/>
    <w:next w:val="aa"/>
    <w:autoRedefine/>
    <w:rsid w:val="008164A1"/>
    <w:rPr>
      <w:b/>
      <w:sz w:val="22"/>
      <w:szCs w:val="22"/>
    </w:rPr>
  </w:style>
  <w:style w:type="paragraph" w:customStyle="1" w:styleId="110">
    <w:name w:val="Заголовок 1_1"/>
    <w:basedOn w:val="12"/>
    <w:next w:val="aa"/>
    <w:link w:val="115"/>
    <w:autoRedefine/>
    <w:uiPriority w:val="99"/>
    <w:rsid w:val="00141803"/>
    <w:pPr>
      <w:numPr>
        <w:numId w:val="34"/>
      </w:numPr>
      <w:spacing w:before="0"/>
      <w:ind w:left="0" w:firstLine="0"/>
      <w:outlineLvl w:val="9"/>
    </w:pPr>
    <w:rPr>
      <w:szCs w:val="28"/>
    </w:rPr>
  </w:style>
  <w:style w:type="paragraph" w:customStyle="1" w:styleId="215">
    <w:name w:val="Заголовок 2_1"/>
    <w:basedOn w:val="110"/>
    <w:next w:val="aa"/>
    <w:link w:val="216"/>
    <w:autoRedefine/>
    <w:rsid w:val="00AA3552"/>
    <w:pPr>
      <w:numPr>
        <w:numId w:val="0"/>
      </w:numPr>
      <w:ind w:firstLine="600"/>
    </w:pPr>
    <w:rPr>
      <w:iCs/>
    </w:rPr>
  </w:style>
  <w:style w:type="paragraph" w:customStyle="1" w:styleId="312">
    <w:name w:val="Заголовок 3_1"/>
    <w:basedOn w:val="aa"/>
    <w:next w:val="aa"/>
    <w:link w:val="313"/>
    <w:autoRedefine/>
    <w:rsid w:val="00957A63"/>
    <w:pPr>
      <w:ind w:firstLine="48"/>
    </w:pPr>
    <w:rPr>
      <w:bCs/>
      <w:szCs w:val="20"/>
    </w:rPr>
  </w:style>
  <w:style w:type="paragraph" w:customStyle="1" w:styleId="afffffffffff5">
    <w:name w:val="Таблица_Номер"/>
    <w:basedOn w:val="aa"/>
    <w:next w:val="aa"/>
    <w:link w:val="afffffffffff4"/>
    <w:autoRedefine/>
    <w:qFormat/>
    <w:rsid w:val="00F43D39"/>
    <w:pPr>
      <w:keepNext/>
      <w:spacing w:before="120" w:after="120"/>
      <w:jc w:val="right"/>
    </w:pPr>
  </w:style>
  <w:style w:type="paragraph" w:customStyle="1" w:styleId="100">
    <w:name w:val="Обычный 1 + Перед:  0 пт После:  0 пт"/>
    <w:basedOn w:val="1ffff8"/>
    <w:next w:val="1ffff8"/>
    <w:link w:val="1000"/>
    <w:autoRedefine/>
    <w:rsid w:val="009519D8"/>
    <w:pPr>
      <w:numPr>
        <w:numId w:val="32"/>
      </w:numPr>
      <w:spacing w:before="0" w:after="0"/>
    </w:pPr>
    <w:rPr>
      <w:spacing w:val="0"/>
      <w:szCs w:val="20"/>
    </w:rPr>
  </w:style>
  <w:style w:type="paragraph" w:customStyle="1" w:styleId="1ffffe">
    <w:name w:val="Обычный 1 + По центру"/>
    <w:basedOn w:val="1ffff8"/>
    <w:next w:val="1ffff8"/>
    <w:rsid w:val="008164A1"/>
    <w:pPr>
      <w:ind w:firstLine="567"/>
    </w:pPr>
    <w:rPr>
      <w:spacing w:val="0"/>
      <w:szCs w:val="20"/>
    </w:rPr>
  </w:style>
  <w:style w:type="paragraph" w:customStyle="1" w:styleId="59">
    <w:name w:val="Стиль5"/>
    <w:basedOn w:val="110"/>
    <w:autoRedefine/>
    <w:rsid w:val="00347F68"/>
    <w:pPr>
      <w:spacing w:beforeLines="60" w:before="144" w:afterLines="60" w:after="144"/>
      <w:ind w:firstLine="840"/>
    </w:pPr>
    <w:rPr>
      <w:b w:val="0"/>
    </w:rPr>
  </w:style>
  <w:style w:type="paragraph" w:customStyle="1" w:styleId="1-1">
    <w:name w:val="Заголовок1-1"/>
    <w:basedOn w:val="110"/>
    <w:autoRedefine/>
    <w:rsid w:val="00347F68"/>
    <w:pPr>
      <w:spacing w:beforeLines="60" w:before="144" w:afterLines="60" w:after="144"/>
      <w:ind w:firstLine="840"/>
    </w:pPr>
    <w:rPr>
      <w:b w:val="0"/>
    </w:rPr>
  </w:style>
  <w:style w:type="paragraph" w:customStyle="1" w:styleId="af9">
    <w:name w:val="Заголовок раздела"/>
    <w:basedOn w:val="12"/>
    <w:next w:val="21"/>
    <w:link w:val="af8"/>
    <w:autoRedefine/>
    <w:rsid w:val="00D84982"/>
    <w:pPr>
      <w:spacing w:before="120" w:after="120"/>
    </w:pPr>
    <w:rPr>
      <w:caps/>
    </w:rPr>
  </w:style>
  <w:style w:type="character" w:customStyle="1" w:styleId="115">
    <w:name w:val="Заголовок 1_1 Знак"/>
    <w:link w:val="110"/>
    <w:uiPriority w:val="99"/>
    <w:rsid w:val="0090787D"/>
    <w:rPr>
      <w:b/>
      <w:bCs/>
      <w:sz w:val="28"/>
      <w:szCs w:val="28"/>
      <w:lang w:val="x-none" w:eastAsia="x-none"/>
    </w:rPr>
  </w:style>
  <w:style w:type="character" w:customStyle="1" w:styleId="313">
    <w:name w:val="Заголовок 3_1 Знак Знак"/>
    <w:link w:val="312"/>
    <w:semiHidden/>
    <w:rsid w:val="0090787D"/>
    <w:rPr>
      <w:bCs/>
      <w:szCs w:val="20"/>
    </w:rPr>
  </w:style>
  <w:style w:type="paragraph" w:customStyle="1" w:styleId="1230">
    <w:name w:val="1.2. Заголовок 3"/>
    <w:basedOn w:val="aa"/>
    <w:next w:val="affffffffa"/>
    <w:rsid w:val="00957A63"/>
    <w:pPr>
      <w:ind w:left="1224" w:hanging="504"/>
    </w:pPr>
    <w:rPr>
      <w:bCs/>
      <w:szCs w:val="20"/>
    </w:rPr>
  </w:style>
  <w:style w:type="paragraph" w:customStyle="1" w:styleId="6">
    <w:name w:val="Стиль6"/>
    <w:basedOn w:val="aa"/>
    <w:autoRedefine/>
    <w:rsid w:val="00957A63"/>
    <w:pPr>
      <w:numPr>
        <w:ilvl w:val="1"/>
        <w:numId w:val="31"/>
      </w:numPr>
    </w:pPr>
    <w:rPr>
      <w:bCs/>
      <w:szCs w:val="20"/>
    </w:rPr>
  </w:style>
  <w:style w:type="paragraph" w:customStyle="1" w:styleId="140">
    <w:name w:val="Обычный+14"/>
    <w:basedOn w:val="aa"/>
    <w:next w:val="aa"/>
    <w:autoRedefine/>
    <w:semiHidden/>
    <w:rsid w:val="00C747F2"/>
    <w:rPr>
      <w:szCs w:val="20"/>
      <w:lang w:val="en-US" w:eastAsia="en-US"/>
    </w:rPr>
  </w:style>
  <w:style w:type="paragraph" w:customStyle="1" w:styleId="Normal10">
    <w:name w:val="Normal1"/>
    <w:semiHidden/>
    <w:rsid w:val="0060174F"/>
    <w:pPr>
      <w:ind w:firstLine="709"/>
    </w:pPr>
    <w:rPr>
      <w:sz w:val="22"/>
      <w:szCs w:val="22"/>
    </w:rPr>
  </w:style>
  <w:style w:type="paragraph" w:customStyle="1" w:styleId="western">
    <w:name w:val="western"/>
    <w:basedOn w:val="aa"/>
    <w:semiHidden/>
    <w:rsid w:val="0060174F"/>
    <w:pPr>
      <w:suppressAutoHyphens/>
      <w:spacing w:before="280"/>
    </w:pPr>
    <w:rPr>
      <w:rFonts w:ascii="Arial" w:hAnsi="Arial" w:cs="Arial"/>
      <w:b/>
      <w:bCs/>
      <w:color w:val="000000"/>
      <w:sz w:val="22"/>
      <w:szCs w:val="22"/>
      <w:lang w:eastAsia="ar-SA"/>
    </w:rPr>
  </w:style>
  <w:style w:type="paragraph" w:customStyle="1" w:styleId="2fff0">
    <w:name w:val="Знак Знак Знак2 Знак Знак Знак Знак Знак Знак Знак Знак Знак Знак"/>
    <w:basedOn w:val="aa"/>
    <w:semiHidden/>
    <w:rsid w:val="00C7763A"/>
    <w:rPr>
      <w:rFonts w:ascii="Verdana" w:hAnsi="Verdana" w:cs="Verdana"/>
      <w:sz w:val="20"/>
      <w:szCs w:val="20"/>
      <w:lang w:val="en-US" w:eastAsia="en-US"/>
    </w:rPr>
  </w:style>
  <w:style w:type="character" w:customStyle="1" w:styleId="TableFootnotelast3">
    <w:name w:val="Table_Footnote_last Знак Знак3"/>
    <w:aliases w:val="Table_Footnote_last Знак Знак Знак1,Table_Footnote_last Знак Знак4"/>
    <w:basedOn w:val="ab"/>
    <w:semiHidden/>
    <w:locked/>
    <w:rsid w:val="00C7763A"/>
  </w:style>
  <w:style w:type="character" w:customStyle="1" w:styleId="2c">
    <w:name w:val="Стиль2 Знак"/>
    <w:link w:val="2"/>
    <w:locked/>
    <w:rsid w:val="008D2251"/>
    <w:rPr>
      <w:sz w:val="24"/>
      <w:szCs w:val="24"/>
      <w:lang w:val="ru-RU" w:eastAsia="ru-RU"/>
    </w:rPr>
  </w:style>
  <w:style w:type="paragraph" w:customStyle="1" w:styleId="Default">
    <w:name w:val="Default"/>
    <w:rsid w:val="008366C3"/>
    <w:pPr>
      <w:autoSpaceDE w:val="0"/>
      <w:autoSpaceDN w:val="0"/>
      <w:adjustRightInd w:val="0"/>
      <w:ind w:firstLine="709"/>
    </w:pPr>
    <w:rPr>
      <w:color w:val="000000"/>
      <w:sz w:val="24"/>
      <w:szCs w:val="24"/>
    </w:rPr>
  </w:style>
  <w:style w:type="paragraph" w:customStyle="1" w:styleId="23">
    <w:name w:val="Список_маркерный_2_уровень"/>
    <w:basedOn w:val="15"/>
    <w:link w:val="2fff1"/>
    <w:rsid w:val="001361DB"/>
    <w:pPr>
      <w:numPr>
        <w:ilvl w:val="1"/>
      </w:numPr>
    </w:pPr>
  </w:style>
  <w:style w:type="paragraph" w:customStyle="1" w:styleId="15">
    <w:name w:val="Список_маркерный_1_уровень"/>
    <w:link w:val="1fffff"/>
    <w:uiPriority w:val="99"/>
    <w:qFormat/>
    <w:rsid w:val="001361DB"/>
    <w:pPr>
      <w:numPr>
        <w:numId w:val="35"/>
      </w:numPr>
      <w:spacing w:before="60" w:after="100"/>
      <w:jc w:val="both"/>
    </w:pPr>
    <w:rPr>
      <w:snapToGrid w:val="0"/>
      <w:sz w:val="24"/>
      <w:szCs w:val="24"/>
    </w:rPr>
  </w:style>
  <w:style w:type="character" w:customStyle="1" w:styleId="2fff1">
    <w:name w:val="Список_маркерный_2_уровень Знак"/>
    <w:link w:val="23"/>
    <w:rsid w:val="001361DB"/>
    <w:rPr>
      <w:snapToGrid w:val="0"/>
      <w:sz w:val="24"/>
      <w:szCs w:val="24"/>
    </w:rPr>
  </w:style>
  <w:style w:type="character" w:customStyle="1" w:styleId="215pt">
    <w:name w:val="Основной текст (2) + 15 pt"/>
    <w:aliases w:val="Не полужирный1"/>
    <w:rsid w:val="00E37AB4"/>
    <w:rPr>
      <w:rFonts w:ascii="Times New Roman" w:hAnsi="Times New Roman" w:cs="Times New Roman"/>
      <w:sz w:val="30"/>
      <w:szCs w:val="30"/>
      <w:u w:val="none"/>
      <w:lang w:bidi="ar-SA"/>
    </w:rPr>
  </w:style>
  <w:style w:type="paragraph" w:customStyle="1" w:styleId="217">
    <w:name w:val="Основной текст (2)1"/>
    <w:basedOn w:val="aa"/>
    <w:rsid w:val="00E37AB4"/>
    <w:pPr>
      <w:widowControl w:val="0"/>
      <w:shd w:val="clear" w:color="auto" w:fill="FFFFFF"/>
      <w:spacing w:line="389" w:lineRule="exact"/>
      <w:jc w:val="center"/>
    </w:pPr>
    <w:rPr>
      <w:rFonts w:eastAsia="Courier New"/>
      <w:b/>
      <w:bCs/>
      <w:sz w:val="32"/>
      <w:szCs w:val="32"/>
    </w:rPr>
  </w:style>
  <w:style w:type="character" w:customStyle="1" w:styleId="314">
    <w:name w:val="Заголовок 3_1 Знак"/>
    <w:rsid w:val="00ED7C32"/>
    <w:rPr>
      <w:b/>
      <w:bCs/>
      <w:sz w:val="28"/>
      <w:szCs w:val="28"/>
      <w:lang w:val="ru-RU" w:eastAsia="ru-RU" w:bidi="ar-SA"/>
    </w:rPr>
  </w:style>
  <w:style w:type="character" w:customStyle="1" w:styleId="afffffffff5">
    <w:name w:val="Шапка таблицы Знак"/>
    <w:link w:val="afffffffff4"/>
    <w:rsid w:val="009969EC"/>
    <w:rPr>
      <w:rFonts w:ascii="Arial" w:hAnsi="Arial"/>
      <w:b/>
      <w:lang w:val="ru-RU" w:eastAsia="ru-RU" w:bidi="ar-SA"/>
    </w:rPr>
  </w:style>
  <w:style w:type="paragraph" w:styleId="1fffff0">
    <w:name w:val="index 1"/>
    <w:basedOn w:val="aa"/>
    <w:next w:val="aa"/>
    <w:autoRedefine/>
    <w:semiHidden/>
    <w:rsid w:val="00957721"/>
  </w:style>
  <w:style w:type="paragraph" w:styleId="2fff2">
    <w:name w:val="index 2"/>
    <w:basedOn w:val="aa"/>
    <w:next w:val="aa"/>
    <w:autoRedefine/>
    <w:semiHidden/>
    <w:rsid w:val="00957721"/>
  </w:style>
  <w:style w:type="character" w:customStyle="1" w:styleId="afffffffffffd">
    <w:name w:val="Таблица_Текст по центру Знак"/>
    <w:link w:val="afffffffffffc"/>
    <w:uiPriority w:val="99"/>
    <w:rsid w:val="0081482F"/>
    <w:rPr>
      <w:sz w:val="22"/>
      <w:lang w:val="ru-RU" w:eastAsia="ru-RU" w:bidi="ar-SA"/>
    </w:rPr>
  </w:style>
  <w:style w:type="character" w:customStyle="1" w:styleId="27pt">
    <w:name w:val="Основной текст (2) + 7 pt;Полужирный"/>
    <w:semiHidden/>
    <w:rsid w:val="00C671A5"/>
    <w:rPr>
      <w:rFonts w:ascii="Times New Roman" w:eastAsia="Times New Roman" w:hAnsi="Times New Roman" w:cs="Times New Roman"/>
      <w:b/>
      <w:bCs/>
      <w:color w:val="000000"/>
      <w:spacing w:val="0"/>
      <w:w w:val="100"/>
      <w:position w:val="0"/>
      <w:sz w:val="14"/>
      <w:szCs w:val="14"/>
      <w:shd w:val="clear" w:color="auto" w:fill="FFFFFF"/>
      <w:lang w:val="ru-RU" w:eastAsia="ru-RU" w:bidi="ru-RU"/>
    </w:rPr>
  </w:style>
  <w:style w:type="character" w:customStyle="1" w:styleId="275pt">
    <w:name w:val="Основной текст (2) + 7;5 pt"/>
    <w:semiHidden/>
    <w:rsid w:val="00C671A5"/>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paragraph" w:customStyle="1" w:styleId="WingdingsSymbol">
    <w:name w:val="Стиль маркированный Wingdings (Symbol)"/>
    <w:basedOn w:val="aa"/>
    <w:next w:val="aa"/>
    <w:link w:val="WingdingsSymbol0"/>
    <w:autoRedefine/>
    <w:qFormat/>
    <w:rsid w:val="00525729"/>
    <w:pPr>
      <w:numPr>
        <w:numId w:val="36"/>
      </w:numPr>
    </w:pPr>
    <w:rPr>
      <w:szCs w:val="22"/>
      <w:lang w:eastAsia="en-US"/>
    </w:rPr>
  </w:style>
  <w:style w:type="character" w:customStyle="1" w:styleId="WW8Num1z0">
    <w:name w:val="WW8Num1z0"/>
    <w:rsid w:val="001210AC"/>
  </w:style>
  <w:style w:type="character" w:customStyle="1" w:styleId="WW8Num1z1">
    <w:name w:val="WW8Num1z1"/>
    <w:rsid w:val="001210AC"/>
  </w:style>
  <w:style w:type="character" w:customStyle="1" w:styleId="WW8Num1z2">
    <w:name w:val="WW8Num1z2"/>
    <w:rsid w:val="001210AC"/>
  </w:style>
  <w:style w:type="character" w:customStyle="1" w:styleId="WW8Num1z3">
    <w:name w:val="WW8Num1z3"/>
    <w:rsid w:val="001210AC"/>
  </w:style>
  <w:style w:type="character" w:customStyle="1" w:styleId="WW8Num1z4">
    <w:name w:val="WW8Num1z4"/>
    <w:rsid w:val="001210AC"/>
  </w:style>
  <w:style w:type="character" w:customStyle="1" w:styleId="WW8Num1z5">
    <w:name w:val="WW8Num1z5"/>
    <w:rsid w:val="001210AC"/>
  </w:style>
  <w:style w:type="character" w:customStyle="1" w:styleId="WW8Num1z6">
    <w:name w:val="WW8Num1z6"/>
    <w:rsid w:val="001210AC"/>
  </w:style>
  <w:style w:type="character" w:customStyle="1" w:styleId="WW8Num1z7">
    <w:name w:val="WW8Num1z7"/>
    <w:rsid w:val="001210AC"/>
  </w:style>
  <w:style w:type="character" w:customStyle="1" w:styleId="WW8Num1z8">
    <w:name w:val="WW8Num1z8"/>
    <w:rsid w:val="001210AC"/>
  </w:style>
  <w:style w:type="character" w:customStyle="1" w:styleId="WW8Num2z0">
    <w:name w:val="WW8Num2z0"/>
    <w:rsid w:val="001210AC"/>
    <w:rPr>
      <w:rFonts w:ascii="Times New Roman" w:hAnsi="Times New Roman" w:cs="Times New Roman" w:hint="default"/>
    </w:rPr>
  </w:style>
  <w:style w:type="character" w:customStyle="1" w:styleId="WW8Num3z0">
    <w:name w:val="WW8Num3z0"/>
    <w:rsid w:val="001210AC"/>
  </w:style>
  <w:style w:type="character" w:customStyle="1" w:styleId="WW8Num3z1">
    <w:name w:val="WW8Num3z1"/>
    <w:rsid w:val="001210AC"/>
  </w:style>
  <w:style w:type="character" w:customStyle="1" w:styleId="WW8Num3z2">
    <w:name w:val="WW8Num3z2"/>
    <w:rsid w:val="001210AC"/>
  </w:style>
  <w:style w:type="character" w:customStyle="1" w:styleId="WW8Num3z3">
    <w:name w:val="WW8Num3z3"/>
    <w:rsid w:val="001210AC"/>
  </w:style>
  <w:style w:type="character" w:customStyle="1" w:styleId="WW8Num3z4">
    <w:name w:val="WW8Num3z4"/>
    <w:rsid w:val="001210AC"/>
  </w:style>
  <w:style w:type="character" w:customStyle="1" w:styleId="WW8Num3z5">
    <w:name w:val="WW8Num3z5"/>
    <w:rsid w:val="001210AC"/>
  </w:style>
  <w:style w:type="character" w:customStyle="1" w:styleId="WW8Num3z6">
    <w:name w:val="WW8Num3z6"/>
    <w:rsid w:val="001210AC"/>
  </w:style>
  <w:style w:type="character" w:customStyle="1" w:styleId="WW8Num3z7">
    <w:name w:val="WW8Num3z7"/>
    <w:rsid w:val="001210AC"/>
  </w:style>
  <w:style w:type="character" w:customStyle="1" w:styleId="WW8Num3z8">
    <w:name w:val="WW8Num3z8"/>
    <w:rsid w:val="001210AC"/>
  </w:style>
  <w:style w:type="character" w:customStyle="1" w:styleId="WW8Num4z0">
    <w:name w:val="WW8Num4z0"/>
    <w:rsid w:val="001210AC"/>
  </w:style>
  <w:style w:type="character" w:customStyle="1" w:styleId="WW8Num4z1">
    <w:name w:val="WW8Num4z1"/>
    <w:rsid w:val="001210AC"/>
  </w:style>
  <w:style w:type="character" w:customStyle="1" w:styleId="WW8Num4z2">
    <w:name w:val="WW8Num4z2"/>
    <w:rsid w:val="001210AC"/>
  </w:style>
  <w:style w:type="character" w:customStyle="1" w:styleId="WW8Num4z3">
    <w:name w:val="WW8Num4z3"/>
    <w:rsid w:val="001210AC"/>
  </w:style>
  <w:style w:type="character" w:customStyle="1" w:styleId="WW8Num4z4">
    <w:name w:val="WW8Num4z4"/>
    <w:rsid w:val="001210AC"/>
  </w:style>
  <w:style w:type="character" w:customStyle="1" w:styleId="WW8Num4z5">
    <w:name w:val="WW8Num4z5"/>
    <w:rsid w:val="001210AC"/>
  </w:style>
  <w:style w:type="character" w:customStyle="1" w:styleId="WW8Num4z6">
    <w:name w:val="WW8Num4z6"/>
    <w:rsid w:val="001210AC"/>
  </w:style>
  <w:style w:type="character" w:customStyle="1" w:styleId="WW8Num4z7">
    <w:name w:val="WW8Num4z7"/>
    <w:rsid w:val="001210AC"/>
  </w:style>
  <w:style w:type="character" w:customStyle="1" w:styleId="WW8Num4z8">
    <w:name w:val="WW8Num4z8"/>
    <w:rsid w:val="001210AC"/>
  </w:style>
  <w:style w:type="character" w:customStyle="1" w:styleId="WW8Num5z0">
    <w:name w:val="WW8Num5z0"/>
    <w:rsid w:val="001210AC"/>
    <w:rPr>
      <w:rFonts w:hint="default"/>
    </w:rPr>
  </w:style>
  <w:style w:type="character" w:customStyle="1" w:styleId="WW8Num5z1">
    <w:name w:val="WW8Num5z1"/>
    <w:rsid w:val="001210AC"/>
  </w:style>
  <w:style w:type="character" w:customStyle="1" w:styleId="WW8Num5z2">
    <w:name w:val="WW8Num5z2"/>
    <w:rsid w:val="001210AC"/>
  </w:style>
  <w:style w:type="character" w:customStyle="1" w:styleId="WW8Num5z3">
    <w:name w:val="WW8Num5z3"/>
    <w:rsid w:val="001210AC"/>
  </w:style>
  <w:style w:type="character" w:customStyle="1" w:styleId="WW8Num5z4">
    <w:name w:val="WW8Num5z4"/>
    <w:rsid w:val="001210AC"/>
  </w:style>
  <w:style w:type="character" w:customStyle="1" w:styleId="WW8Num5z5">
    <w:name w:val="WW8Num5z5"/>
    <w:rsid w:val="001210AC"/>
  </w:style>
  <w:style w:type="character" w:customStyle="1" w:styleId="WW8Num5z6">
    <w:name w:val="WW8Num5z6"/>
    <w:rsid w:val="001210AC"/>
  </w:style>
  <w:style w:type="character" w:customStyle="1" w:styleId="WW8Num5z7">
    <w:name w:val="WW8Num5z7"/>
    <w:rsid w:val="001210AC"/>
  </w:style>
  <w:style w:type="character" w:customStyle="1" w:styleId="WW8Num5z8">
    <w:name w:val="WW8Num5z8"/>
    <w:rsid w:val="001210AC"/>
  </w:style>
  <w:style w:type="character" w:customStyle="1" w:styleId="WW8Num6z0">
    <w:name w:val="WW8Num6z0"/>
    <w:rsid w:val="001210AC"/>
    <w:rPr>
      <w:rFonts w:hint="default"/>
    </w:rPr>
  </w:style>
  <w:style w:type="character" w:customStyle="1" w:styleId="WW8Num6z1">
    <w:name w:val="WW8Num6z1"/>
    <w:rsid w:val="001210AC"/>
  </w:style>
  <w:style w:type="character" w:customStyle="1" w:styleId="WW8Num6z2">
    <w:name w:val="WW8Num6z2"/>
    <w:rsid w:val="001210AC"/>
  </w:style>
  <w:style w:type="character" w:customStyle="1" w:styleId="WW8Num6z3">
    <w:name w:val="WW8Num6z3"/>
    <w:rsid w:val="001210AC"/>
  </w:style>
  <w:style w:type="character" w:customStyle="1" w:styleId="WW8Num6z4">
    <w:name w:val="WW8Num6z4"/>
    <w:rsid w:val="001210AC"/>
  </w:style>
  <w:style w:type="character" w:customStyle="1" w:styleId="WW8Num6z5">
    <w:name w:val="WW8Num6z5"/>
    <w:rsid w:val="001210AC"/>
  </w:style>
  <w:style w:type="character" w:customStyle="1" w:styleId="WW8Num6z6">
    <w:name w:val="WW8Num6z6"/>
    <w:rsid w:val="001210AC"/>
  </w:style>
  <w:style w:type="character" w:customStyle="1" w:styleId="WW8Num6z7">
    <w:name w:val="WW8Num6z7"/>
    <w:rsid w:val="001210AC"/>
  </w:style>
  <w:style w:type="character" w:customStyle="1" w:styleId="WW8Num6z8">
    <w:name w:val="WW8Num6z8"/>
    <w:rsid w:val="001210AC"/>
  </w:style>
  <w:style w:type="character" w:customStyle="1" w:styleId="WW8Num7z0">
    <w:name w:val="WW8Num7z0"/>
    <w:rsid w:val="001210AC"/>
    <w:rPr>
      <w:rFonts w:hint="default"/>
    </w:rPr>
  </w:style>
  <w:style w:type="character" w:customStyle="1" w:styleId="WW8Num7z1">
    <w:name w:val="WW8Num7z1"/>
    <w:rsid w:val="001210AC"/>
  </w:style>
  <w:style w:type="character" w:customStyle="1" w:styleId="WW8Num7z2">
    <w:name w:val="WW8Num7z2"/>
    <w:rsid w:val="001210AC"/>
  </w:style>
  <w:style w:type="character" w:customStyle="1" w:styleId="WW8Num7z3">
    <w:name w:val="WW8Num7z3"/>
    <w:rsid w:val="001210AC"/>
  </w:style>
  <w:style w:type="character" w:customStyle="1" w:styleId="WW8Num7z4">
    <w:name w:val="WW8Num7z4"/>
    <w:rsid w:val="001210AC"/>
  </w:style>
  <w:style w:type="character" w:customStyle="1" w:styleId="WW8Num7z5">
    <w:name w:val="WW8Num7z5"/>
    <w:rsid w:val="001210AC"/>
  </w:style>
  <w:style w:type="character" w:customStyle="1" w:styleId="WW8Num7z6">
    <w:name w:val="WW8Num7z6"/>
    <w:rsid w:val="001210AC"/>
  </w:style>
  <w:style w:type="character" w:customStyle="1" w:styleId="WW8Num7z7">
    <w:name w:val="WW8Num7z7"/>
    <w:rsid w:val="001210AC"/>
  </w:style>
  <w:style w:type="character" w:customStyle="1" w:styleId="WW8Num7z8">
    <w:name w:val="WW8Num7z8"/>
    <w:rsid w:val="001210AC"/>
  </w:style>
  <w:style w:type="character" w:customStyle="1" w:styleId="1fffff1">
    <w:name w:val="Основной шрифт абзаца1"/>
    <w:rsid w:val="001210AC"/>
  </w:style>
  <w:style w:type="character" w:customStyle="1" w:styleId="3f2">
    <w:name w:val="Знак Знак3"/>
    <w:rsid w:val="001210AC"/>
    <w:rPr>
      <w:sz w:val="28"/>
      <w:szCs w:val="24"/>
      <w:lang w:val="uk-UA"/>
    </w:rPr>
  </w:style>
  <w:style w:type="character" w:customStyle="1" w:styleId="2fff3">
    <w:name w:val="Знак Знак2"/>
    <w:rsid w:val="001210AC"/>
    <w:rPr>
      <w:sz w:val="44"/>
    </w:rPr>
  </w:style>
  <w:style w:type="character" w:customStyle="1" w:styleId="affffffffffff">
    <w:name w:val="Символ нумерации"/>
    <w:rsid w:val="001210AC"/>
  </w:style>
  <w:style w:type="paragraph" w:customStyle="1" w:styleId="1fffff2">
    <w:name w:val="Указатель1"/>
    <w:basedOn w:val="aa"/>
    <w:rsid w:val="001210AC"/>
    <w:pPr>
      <w:suppressLineNumbers/>
      <w:suppressAutoHyphens/>
    </w:pPr>
    <w:rPr>
      <w:rFonts w:cs="Mangal"/>
      <w:lang w:eastAsia="zh-CN"/>
    </w:rPr>
  </w:style>
  <w:style w:type="paragraph" w:customStyle="1" w:styleId="affffffffffff0">
    <w:name w:val="Нормальный"/>
    <w:rsid w:val="001210AC"/>
    <w:pPr>
      <w:widowControl w:val="0"/>
      <w:suppressAutoHyphens/>
      <w:autoSpaceDE w:val="0"/>
      <w:ind w:firstLine="709"/>
    </w:pPr>
    <w:rPr>
      <w:color w:val="000000"/>
      <w:sz w:val="24"/>
      <w:szCs w:val="24"/>
      <w:lang w:eastAsia="zh-CN"/>
    </w:rPr>
  </w:style>
  <w:style w:type="paragraph" w:customStyle="1" w:styleId="WW-">
    <w:name w:val="WW-Заголовок"/>
    <w:rsid w:val="001210AC"/>
    <w:pPr>
      <w:widowControl w:val="0"/>
      <w:suppressAutoHyphens/>
      <w:autoSpaceDE w:val="0"/>
      <w:ind w:firstLine="709"/>
    </w:pPr>
    <w:rPr>
      <w:b/>
      <w:bCs/>
      <w:color w:val="000000"/>
      <w:sz w:val="24"/>
      <w:szCs w:val="24"/>
      <w:lang w:eastAsia="zh-CN"/>
    </w:rPr>
  </w:style>
  <w:style w:type="paragraph" w:customStyle="1" w:styleId="p3">
    <w:name w:val="p3"/>
    <w:basedOn w:val="aa"/>
    <w:rsid w:val="001210AC"/>
    <w:pPr>
      <w:suppressAutoHyphens/>
      <w:spacing w:before="280" w:after="280"/>
    </w:pPr>
    <w:rPr>
      <w:lang w:eastAsia="zh-CN"/>
    </w:rPr>
  </w:style>
  <w:style w:type="paragraph" w:customStyle="1" w:styleId="affffffffffff1">
    <w:name w:val="Знак Знак Знак Знак Знак Знак Знак Знак Знак Знак Знак Знак Знак Знак Знак Знак Знак Знак"/>
    <w:basedOn w:val="aa"/>
    <w:rsid w:val="001210AC"/>
    <w:pPr>
      <w:suppressAutoHyphens/>
    </w:pPr>
    <w:rPr>
      <w:rFonts w:ascii="Verdana" w:hAnsi="Verdana" w:cs="Verdana"/>
      <w:sz w:val="20"/>
      <w:szCs w:val="20"/>
      <w:lang w:val="en-US" w:eastAsia="zh-CN"/>
    </w:rPr>
  </w:style>
  <w:style w:type="paragraph" w:customStyle="1" w:styleId="FR2">
    <w:name w:val="FR2"/>
    <w:rsid w:val="001210AC"/>
    <w:pPr>
      <w:widowControl w:val="0"/>
      <w:suppressAutoHyphens/>
      <w:autoSpaceDE w:val="0"/>
      <w:ind w:left="120" w:firstLine="709"/>
    </w:pPr>
    <w:rPr>
      <w:rFonts w:ascii="Arial" w:hAnsi="Arial" w:cs="Arial"/>
      <w:sz w:val="16"/>
      <w:szCs w:val="16"/>
      <w:lang w:eastAsia="zh-CN"/>
    </w:rPr>
  </w:style>
  <w:style w:type="paragraph" w:customStyle="1" w:styleId="affffffffffff2">
    <w:name w:val="Блочная цитата"/>
    <w:basedOn w:val="aa"/>
    <w:rsid w:val="001210AC"/>
    <w:pPr>
      <w:suppressAutoHyphens/>
      <w:spacing w:after="283"/>
      <w:ind w:left="567" w:right="567"/>
    </w:pPr>
    <w:rPr>
      <w:lang w:eastAsia="zh-CN"/>
    </w:rPr>
  </w:style>
  <w:style w:type="paragraph" w:customStyle="1" w:styleId="1fffff3">
    <w:name w:val="Название1"/>
    <w:basedOn w:val="aa"/>
    <w:next w:val="af"/>
    <w:qFormat/>
    <w:rsid w:val="00B166B6"/>
    <w:pPr>
      <w:suppressAutoHyphens/>
      <w:jc w:val="center"/>
    </w:pPr>
    <w:rPr>
      <w:b/>
      <w:bCs/>
      <w:sz w:val="56"/>
      <w:szCs w:val="56"/>
      <w:lang w:val="x-none" w:eastAsia="zh-CN"/>
    </w:rPr>
  </w:style>
  <w:style w:type="paragraph" w:customStyle="1" w:styleId="1fffff4">
    <w:name w:val="Обычный (Интернет)1"/>
    <w:basedOn w:val="aa"/>
    <w:rsid w:val="001210AC"/>
    <w:pPr>
      <w:suppressAutoHyphens/>
      <w:spacing w:before="280" w:after="280"/>
    </w:pPr>
    <w:rPr>
      <w:kern w:val="1"/>
      <w:sz w:val="22"/>
      <w:szCs w:val="22"/>
    </w:rPr>
  </w:style>
  <w:style w:type="paragraph" w:customStyle="1" w:styleId="124">
    <w:name w:val="Таблица_по ширине_12"/>
    <w:basedOn w:val="aa"/>
    <w:qFormat/>
    <w:rsid w:val="009A4A08"/>
    <w:rPr>
      <w:szCs w:val="22"/>
    </w:rPr>
  </w:style>
  <w:style w:type="paragraph" w:customStyle="1" w:styleId="132">
    <w:name w:val="Таблица_по ширине_13"/>
    <w:basedOn w:val="aa"/>
    <w:next w:val="aa"/>
    <w:qFormat/>
    <w:rsid w:val="007D692A"/>
    <w:rPr>
      <w:sz w:val="26"/>
      <w:szCs w:val="22"/>
    </w:rPr>
  </w:style>
  <w:style w:type="paragraph" w:customStyle="1" w:styleId="affffffffffff3">
    <w:name w:val="Абзац"/>
    <w:link w:val="affffffffffff4"/>
    <w:qFormat/>
    <w:rsid w:val="00B277BE"/>
    <w:pPr>
      <w:spacing w:before="120" w:after="60"/>
      <w:ind w:firstLine="567"/>
      <w:jc w:val="both"/>
    </w:pPr>
    <w:rPr>
      <w:sz w:val="24"/>
      <w:szCs w:val="24"/>
    </w:rPr>
  </w:style>
  <w:style w:type="character" w:customStyle="1" w:styleId="affffffffffff4">
    <w:name w:val="Абзац Знак"/>
    <w:link w:val="affffffffffff3"/>
    <w:qFormat/>
    <w:locked/>
    <w:rsid w:val="00B277BE"/>
    <w:rPr>
      <w:sz w:val="24"/>
      <w:szCs w:val="24"/>
    </w:rPr>
  </w:style>
  <w:style w:type="character" w:customStyle="1" w:styleId="1fffff">
    <w:name w:val="Список_маркерный_1_уровень Знак"/>
    <w:link w:val="15"/>
    <w:uiPriority w:val="99"/>
    <w:rsid w:val="00CE4030"/>
    <w:rPr>
      <w:snapToGrid w:val="0"/>
      <w:sz w:val="24"/>
      <w:szCs w:val="24"/>
    </w:rPr>
  </w:style>
  <w:style w:type="paragraph" w:customStyle="1" w:styleId="116">
    <w:name w:val="Табличный_таблица_11"/>
    <w:link w:val="117"/>
    <w:uiPriority w:val="99"/>
    <w:qFormat/>
    <w:rsid w:val="00916AFE"/>
    <w:pPr>
      <w:ind w:firstLine="709"/>
      <w:jc w:val="center"/>
    </w:pPr>
    <w:rPr>
      <w:sz w:val="22"/>
      <w:szCs w:val="22"/>
    </w:rPr>
  </w:style>
  <w:style w:type="character" w:customStyle="1" w:styleId="117">
    <w:name w:val="Табличный_таблица_11 Знак"/>
    <w:link w:val="116"/>
    <w:uiPriority w:val="99"/>
    <w:locked/>
    <w:rsid w:val="00916AFE"/>
    <w:rPr>
      <w:sz w:val="22"/>
      <w:szCs w:val="22"/>
    </w:rPr>
  </w:style>
  <w:style w:type="paragraph" w:customStyle="1" w:styleId="affffffffffff5">
    <w:name w:val="Титул"/>
    <w:basedOn w:val="aa"/>
    <w:next w:val="aa"/>
    <w:autoRedefine/>
    <w:qFormat/>
    <w:rsid w:val="0027677F"/>
    <w:pPr>
      <w:ind w:firstLine="0"/>
      <w:jc w:val="center"/>
    </w:pPr>
    <w:rPr>
      <w:szCs w:val="20"/>
      <w:lang w:eastAsia="en-US"/>
    </w:rPr>
  </w:style>
  <w:style w:type="character" w:customStyle="1" w:styleId="affffffffffff6">
    <w:name w:val="Таблица_Шапка Знак"/>
    <w:link w:val="affffffffff7"/>
    <w:rsid w:val="00246674"/>
    <w:rPr>
      <w:sz w:val="24"/>
      <w:szCs w:val="28"/>
    </w:rPr>
  </w:style>
  <w:style w:type="character" w:customStyle="1" w:styleId="affffffffffff7">
    <w:name w:val="Таблица_Порядковый номер Знак"/>
    <w:link w:val="affffffffffff8"/>
    <w:rsid w:val="004404F8"/>
    <w:rPr>
      <w:rFonts w:eastAsia="Franklin Gothic Demi"/>
      <w:sz w:val="24"/>
      <w:szCs w:val="22"/>
    </w:rPr>
  </w:style>
  <w:style w:type="paragraph" w:customStyle="1" w:styleId="affffffffffff8">
    <w:name w:val="Таблица_Порядковый номер"/>
    <w:next w:val="affffffffa"/>
    <w:link w:val="affffffffffff7"/>
    <w:autoRedefine/>
    <w:qFormat/>
    <w:rsid w:val="004404F8"/>
    <w:rPr>
      <w:rFonts w:eastAsia="Franklin Gothic Demi"/>
      <w:sz w:val="24"/>
      <w:szCs w:val="22"/>
    </w:rPr>
  </w:style>
  <w:style w:type="paragraph" w:customStyle="1" w:styleId="affffffffffff9">
    <w:name w:val="Таблица_Текст"/>
    <w:basedOn w:val="afffffffffff2"/>
    <w:next w:val="1ffff8"/>
    <w:link w:val="affffffffffffa"/>
    <w:autoRedefine/>
    <w:uiPriority w:val="99"/>
    <w:qFormat/>
    <w:rsid w:val="00754E99"/>
    <w:rPr>
      <w:rFonts w:eastAsia="Calibri"/>
      <w:spacing w:val="-5"/>
      <w:shd w:val="clear" w:color="auto" w:fill="FFFFFF"/>
      <w:lang w:eastAsia="en-US" w:bidi="he-IL"/>
    </w:rPr>
  </w:style>
  <w:style w:type="character" w:customStyle="1" w:styleId="affffffffffffa">
    <w:name w:val="Таблица_Текст Знак"/>
    <w:link w:val="affffffffffff9"/>
    <w:uiPriority w:val="99"/>
    <w:locked/>
    <w:rsid w:val="00754E99"/>
    <w:rPr>
      <w:rFonts w:eastAsia="Calibri"/>
      <w:spacing w:val="-5"/>
      <w:sz w:val="24"/>
      <w:szCs w:val="22"/>
      <w:lang w:eastAsia="en-US" w:bidi="he-IL"/>
    </w:rPr>
  </w:style>
  <w:style w:type="paragraph" w:customStyle="1" w:styleId="affffffffff7">
    <w:name w:val="Таблица_Шапка"/>
    <w:basedOn w:val="afffffffd"/>
    <w:link w:val="affffffffffff6"/>
    <w:autoRedefine/>
    <w:qFormat/>
    <w:rsid w:val="00246674"/>
    <w:pPr>
      <w:ind w:firstLine="0"/>
      <w:jc w:val="center"/>
    </w:pPr>
    <w:rPr>
      <w:sz w:val="24"/>
    </w:rPr>
  </w:style>
  <w:style w:type="paragraph" w:customStyle="1" w:styleId="affffffffffffb">
    <w:name w:val="Таблица_Наименование"/>
    <w:basedOn w:val="affffffffa"/>
    <w:next w:val="aa"/>
    <w:link w:val="affffffffffffc"/>
    <w:autoRedefine/>
    <w:qFormat/>
    <w:rsid w:val="001645C4"/>
    <w:pPr>
      <w:keepNext/>
      <w:spacing w:after="120" w:line="240" w:lineRule="auto"/>
      <w:ind w:firstLine="0"/>
      <w:jc w:val="center"/>
    </w:pPr>
    <w:rPr>
      <w:bCs/>
      <w:szCs w:val="24"/>
    </w:rPr>
  </w:style>
  <w:style w:type="character" w:customStyle="1" w:styleId="affffffffffffc">
    <w:name w:val="Таблица_Наименование Знак"/>
    <w:link w:val="affffffffffffb"/>
    <w:locked/>
    <w:rsid w:val="001645C4"/>
    <w:rPr>
      <w:bCs/>
      <w:sz w:val="28"/>
      <w:szCs w:val="24"/>
    </w:rPr>
  </w:style>
  <w:style w:type="paragraph" w:customStyle="1" w:styleId="a7">
    <w:name w:val="Обычный_маркированный"/>
    <w:basedOn w:val="aa"/>
    <w:link w:val="affffffffffffd"/>
    <w:autoRedefine/>
    <w:rsid w:val="00911BB1"/>
    <w:pPr>
      <w:numPr>
        <w:numId w:val="39"/>
      </w:numPr>
    </w:pPr>
    <w:rPr>
      <w:szCs w:val="24"/>
    </w:rPr>
  </w:style>
  <w:style w:type="character" w:customStyle="1" w:styleId="affffffffffffd">
    <w:name w:val="Обычный_маркированный Знак"/>
    <w:link w:val="a7"/>
    <w:rsid w:val="00911BB1"/>
    <w:rPr>
      <w:sz w:val="28"/>
      <w:szCs w:val="24"/>
    </w:rPr>
  </w:style>
  <w:style w:type="paragraph" w:customStyle="1" w:styleId="affffffffffffe">
    <w:name w:val="Обычный_После таблицы"/>
    <w:basedOn w:val="aa"/>
    <w:next w:val="aa"/>
    <w:autoRedefine/>
    <w:rsid w:val="00C83365"/>
    <w:pPr>
      <w:spacing w:before="200"/>
    </w:pPr>
    <w:rPr>
      <w:szCs w:val="20"/>
    </w:rPr>
  </w:style>
  <w:style w:type="paragraph" w:customStyle="1" w:styleId="125">
    <w:name w:val="осн.текст 12 Знак"/>
    <w:basedOn w:val="aa"/>
    <w:link w:val="126"/>
    <w:semiHidden/>
    <w:rsid w:val="005D6255"/>
    <w:pPr>
      <w:spacing w:after="120"/>
      <w:ind w:firstLine="851"/>
    </w:pPr>
    <w:rPr>
      <w:rFonts w:ascii="Arial" w:hAnsi="Arial"/>
      <w:szCs w:val="24"/>
    </w:rPr>
  </w:style>
  <w:style w:type="character" w:customStyle="1" w:styleId="126">
    <w:name w:val="осн.текст 12 Знак Знак"/>
    <w:link w:val="125"/>
    <w:semiHidden/>
    <w:rsid w:val="005D6255"/>
    <w:rPr>
      <w:rFonts w:ascii="Arial" w:hAnsi="Arial"/>
      <w:sz w:val="28"/>
      <w:szCs w:val="24"/>
    </w:rPr>
  </w:style>
  <w:style w:type="paragraph" w:customStyle="1" w:styleId="0">
    <w:name w:val="Обычный_Нумерованный + многоуровневый Слева:  0 см Первая с..."/>
    <w:link w:val="00"/>
    <w:autoRedefine/>
    <w:qFormat/>
    <w:rsid w:val="00376E6F"/>
    <w:pPr>
      <w:numPr>
        <w:numId w:val="40"/>
      </w:numPr>
      <w:jc w:val="both"/>
    </w:pPr>
    <w:rPr>
      <w:sz w:val="28"/>
      <w:szCs w:val="24"/>
    </w:rPr>
  </w:style>
  <w:style w:type="character" w:customStyle="1" w:styleId="00">
    <w:name w:val="Обычный_Нумерованный + многоуровневый Слева:  0 см Первая с... Знак"/>
    <w:link w:val="0"/>
    <w:rsid w:val="00376E6F"/>
    <w:rPr>
      <w:sz w:val="28"/>
      <w:szCs w:val="24"/>
    </w:rPr>
  </w:style>
  <w:style w:type="paragraph" w:customStyle="1" w:styleId="a9">
    <w:name w:val="Обычный_Маркеры"/>
    <w:basedOn w:val="aa"/>
    <w:link w:val="afffffffffffff"/>
    <w:autoRedefine/>
    <w:qFormat/>
    <w:rsid w:val="005A39D6"/>
    <w:pPr>
      <w:numPr>
        <w:numId w:val="42"/>
      </w:numPr>
    </w:pPr>
    <w:rPr>
      <w:szCs w:val="24"/>
    </w:rPr>
  </w:style>
  <w:style w:type="character" w:customStyle="1" w:styleId="afffffffffffff">
    <w:name w:val="Обычный_Маркеры Знак"/>
    <w:link w:val="a9"/>
    <w:rsid w:val="005A39D6"/>
    <w:rPr>
      <w:sz w:val="28"/>
      <w:szCs w:val="24"/>
    </w:rPr>
  </w:style>
  <w:style w:type="numbering" w:customStyle="1" w:styleId="a1">
    <w:name w:val="Обычный_нумерованный"/>
    <w:basedOn w:val="ad"/>
    <w:rsid w:val="00063F94"/>
    <w:pPr>
      <w:numPr>
        <w:numId w:val="43"/>
      </w:numPr>
    </w:pPr>
  </w:style>
  <w:style w:type="paragraph" w:customStyle="1" w:styleId="07">
    <w:name w:val="07 Текст письма"/>
    <w:basedOn w:val="aa"/>
    <w:rsid w:val="0030073E"/>
    <w:pPr>
      <w:spacing w:before="120" w:after="120"/>
      <w:jc w:val="left"/>
    </w:pPr>
    <w:rPr>
      <w:sz w:val="24"/>
      <w:szCs w:val="24"/>
    </w:rPr>
  </w:style>
  <w:style w:type="paragraph" w:styleId="afffffffffffff0">
    <w:name w:val="Title"/>
    <w:basedOn w:val="aa"/>
    <w:next w:val="af"/>
    <w:link w:val="afffffffffffff1"/>
    <w:qFormat/>
    <w:rsid w:val="0030073E"/>
    <w:pPr>
      <w:suppressAutoHyphens/>
      <w:ind w:firstLine="0"/>
      <w:jc w:val="center"/>
    </w:pPr>
    <w:rPr>
      <w:sz w:val="44"/>
      <w:szCs w:val="20"/>
      <w:lang w:val="x-none" w:eastAsia="zh-CN"/>
    </w:rPr>
  </w:style>
  <w:style w:type="character" w:customStyle="1" w:styleId="afffffffffffff1">
    <w:name w:val="Название Знак"/>
    <w:basedOn w:val="ab"/>
    <w:link w:val="afffffffffffff0"/>
    <w:rsid w:val="0030073E"/>
    <w:rPr>
      <w:sz w:val="44"/>
      <w:lang w:val="x-none" w:eastAsia="zh-CN"/>
    </w:rPr>
  </w:style>
  <w:style w:type="paragraph" w:styleId="afffffffffffff2">
    <w:name w:val="footer"/>
    <w:basedOn w:val="aa"/>
    <w:link w:val="afffffffffffff3"/>
    <w:uiPriority w:val="99"/>
    <w:rsid w:val="0030073E"/>
    <w:pPr>
      <w:tabs>
        <w:tab w:val="center" w:pos="4677"/>
        <w:tab w:val="right" w:pos="9355"/>
      </w:tabs>
      <w:suppressAutoHyphens/>
      <w:ind w:firstLine="0"/>
      <w:jc w:val="left"/>
    </w:pPr>
    <w:rPr>
      <w:sz w:val="24"/>
      <w:szCs w:val="24"/>
      <w:lang w:val="x-none" w:eastAsia="zh-CN"/>
    </w:rPr>
  </w:style>
  <w:style w:type="character" w:customStyle="1" w:styleId="afffffffffffff3">
    <w:name w:val="Нижний колонтитул Знак"/>
    <w:basedOn w:val="ab"/>
    <w:link w:val="afffffffffffff2"/>
    <w:uiPriority w:val="99"/>
    <w:rsid w:val="0030073E"/>
    <w:rPr>
      <w:sz w:val="24"/>
      <w:szCs w:val="24"/>
      <w:lang w:val="x-none" w:eastAsia="zh-CN"/>
    </w:rPr>
  </w:style>
  <w:style w:type="paragraph" w:styleId="3f3">
    <w:name w:val="toc 3"/>
    <w:basedOn w:val="aa"/>
    <w:next w:val="aa"/>
    <w:autoRedefine/>
    <w:uiPriority w:val="39"/>
    <w:rsid w:val="003C1DF2"/>
    <w:pPr>
      <w:widowControl w:val="0"/>
      <w:tabs>
        <w:tab w:val="left" w:pos="1418"/>
        <w:tab w:val="left" w:pos="1985"/>
        <w:tab w:val="right" w:leader="dot" w:pos="10206"/>
      </w:tabs>
      <w:adjustRightInd w:val="0"/>
      <w:ind w:firstLine="567"/>
      <w:textAlignment w:val="baseline"/>
    </w:pPr>
    <w:rPr>
      <w:rFonts w:cs="Bookman Old Style"/>
      <w:noProof/>
      <w:sz w:val="24"/>
      <w:szCs w:val="22"/>
    </w:rPr>
  </w:style>
  <w:style w:type="paragraph" w:styleId="1fffff5">
    <w:name w:val="toc 1"/>
    <w:basedOn w:val="aa"/>
    <w:next w:val="aa"/>
    <w:autoRedefine/>
    <w:uiPriority w:val="39"/>
    <w:rsid w:val="003C1DF2"/>
    <w:pPr>
      <w:tabs>
        <w:tab w:val="left" w:pos="709"/>
        <w:tab w:val="right" w:leader="dot" w:pos="10206"/>
      </w:tabs>
      <w:ind w:firstLine="0"/>
    </w:pPr>
    <w:rPr>
      <w:sz w:val="24"/>
      <w:szCs w:val="20"/>
    </w:rPr>
  </w:style>
  <w:style w:type="paragraph" w:styleId="2fff4">
    <w:name w:val="toc 2"/>
    <w:basedOn w:val="aa"/>
    <w:next w:val="aa"/>
    <w:autoRedefine/>
    <w:uiPriority w:val="39"/>
    <w:rsid w:val="003C1DF2"/>
    <w:pPr>
      <w:tabs>
        <w:tab w:val="left" w:pos="720"/>
        <w:tab w:val="right" w:pos="10206"/>
      </w:tabs>
      <w:ind w:firstLine="284"/>
    </w:pPr>
    <w:rPr>
      <w:noProof/>
      <w:sz w:val="24"/>
      <w:szCs w:val="22"/>
    </w:rPr>
  </w:style>
  <w:style w:type="paragraph" w:customStyle="1" w:styleId="150">
    <w:name w:val="Знак15"/>
    <w:basedOn w:val="aa"/>
    <w:semiHidden/>
    <w:rsid w:val="003038CD"/>
    <w:rPr>
      <w:rFonts w:ascii="Verdana" w:hAnsi="Verdana" w:cs="Verdana"/>
      <w:sz w:val="20"/>
      <w:szCs w:val="20"/>
      <w:lang w:val="en-US" w:eastAsia="en-US"/>
    </w:rPr>
  </w:style>
  <w:style w:type="paragraph" w:styleId="3f4">
    <w:name w:val="Body Text 3"/>
    <w:basedOn w:val="aa"/>
    <w:link w:val="3f5"/>
    <w:semiHidden/>
    <w:rsid w:val="003038CD"/>
    <w:pPr>
      <w:spacing w:after="120"/>
    </w:pPr>
    <w:rPr>
      <w:sz w:val="16"/>
      <w:szCs w:val="16"/>
    </w:rPr>
  </w:style>
  <w:style w:type="character" w:customStyle="1" w:styleId="3f5">
    <w:name w:val="Основной текст 3 Знак"/>
    <w:basedOn w:val="ab"/>
    <w:link w:val="3f4"/>
    <w:semiHidden/>
    <w:rsid w:val="003038CD"/>
    <w:rPr>
      <w:sz w:val="16"/>
      <w:szCs w:val="16"/>
    </w:rPr>
  </w:style>
  <w:style w:type="paragraph" w:customStyle="1" w:styleId="Iauiue">
    <w:name w:val="Iau?iue"/>
    <w:semiHidden/>
    <w:rsid w:val="003038CD"/>
    <w:pPr>
      <w:widowControl w:val="0"/>
    </w:pPr>
    <w:rPr>
      <w:lang w:val="en-US"/>
    </w:rPr>
  </w:style>
  <w:style w:type="character" w:customStyle="1" w:styleId="afffffe">
    <w:name w:val="Схема документа Знак"/>
    <w:link w:val="afffffd"/>
    <w:semiHidden/>
    <w:rsid w:val="003038CD"/>
    <w:rPr>
      <w:rFonts w:ascii="Tahoma" w:hAnsi="Tahoma" w:cs="Tahoma"/>
      <w:sz w:val="28"/>
      <w:szCs w:val="28"/>
      <w:shd w:val="clear" w:color="auto" w:fill="000080"/>
    </w:rPr>
  </w:style>
  <w:style w:type="paragraph" w:customStyle="1" w:styleId="1fffff6">
    <w:name w:val="Знак Знак Знак1 Знак Знак Знак Знак"/>
    <w:basedOn w:val="aa"/>
    <w:semiHidden/>
    <w:rsid w:val="003038CD"/>
    <w:rPr>
      <w:rFonts w:ascii="Verdana" w:hAnsi="Verdana" w:cs="Verdana"/>
      <w:sz w:val="20"/>
      <w:szCs w:val="20"/>
      <w:lang w:val="en-US" w:eastAsia="en-US"/>
    </w:rPr>
  </w:style>
  <w:style w:type="paragraph" w:customStyle="1" w:styleId="127">
    <w:name w:val="Обычный12"/>
    <w:semiHidden/>
    <w:rsid w:val="003038CD"/>
    <w:pPr>
      <w:spacing w:before="100" w:after="100"/>
    </w:pPr>
    <w:rPr>
      <w:snapToGrid w:val="0"/>
      <w:sz w:val="24"/>
    </w:rPr>
  </w:style>
  <w:style w:type="paragraph" w:customStyle="1" w:styleId="65">
    <w:name w:val="Знак Знак6"/>
    <w:basedOn w:val="aa"/>
    <w:semiHidden/>
    <w:rsid w:val="003038CD"/>
    <w:rPr>
      <w:rFonts w:ascii="Verdana" w:hAnsi="Verdana" w:cs="Verdana"/>
      <w:sz w:val="20"/>
      <w:szCs w:val="20"/>
      <w:lang w:val="en-US" w:eastAsia="en-US"/>
    </w:rPr>
  </w:style>
  <w:style w:type="paragraph" w:customStyle="1" w:styleId="afffffffffffff4">
    <w:name w:val="Знак Знак Знак Знак Знак Знак Знак Знак Знак Знак Знак Знак Знак Знак Знак Знак"/>
    <w:basedOn w:val="aa"/>
    <w:semiHidden/>
    <w:rsid w:val="003038CD"/>
    <w:rPr>
      <w:rFonts w:ascii="Verdana" w:hAnsi="Verdana" w:cs="Verdana"/>
      <w:sz w:val="20"/>
      <w:szCs w:val="20"/>
      <w:lang w:val="en-US" w:eastAsia="en-US"/>
    </w:rPr>
  </w:style>
  <w:style w:type="paragraph" w:customStyle="1" w:styleId="afff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semiHidden/>
    <w:rsid w:val="003038CD"/>
    <w:rPr>
      <w:rFonts w:ascii="Verdana" w:hAnsi="Verdana" w:cs="Verdana"/>
      <w:sz w:val="20"/>
      <w:szCs w:val="20"/>
      <w:lang w:val="en-US" w:eastAsia="en-US"/>
    </w:rPr>
  </w:style>
  <w:style w:type="paragraph" w:customStyle="1" w:styleId="223">
    <w:name w:val="Основной текст с отступом 22"/>
    <w:basedOn w:val="aa"/>
    <w:semiHidden/>
    <w:rsid w:val="003038CD"/>
    <w:pPr>
      <w:suppressAutoHyphens/>
      <w:spacing w:after="120" w:line="480" w:lineRule="auto"/>
      <w:ind w:left="283"/>
    </w:pPr>
    <w:rPr>
      <w:sz w:val="20"/>
      <w:szCs w:val="20"/>
      <w:lang w:eastAsia="ar-SA"/>
    </w:rPr>
  </w:style>
  <w:style w:type="paragraph" w:customStyle="1" w:styleId="218">
    <w:name w:val="Основной текст с отступом 21"/>
    <w:basedOn w:val="aa"/>
    <w:semiHidden/>
    <w:rsid w:val="003038CD"/>
    <w:pPr>
      <w:suppressAutoHyphens/>
      <w:spacing w:after="120" w:line="480" w:lineRule="auto"/>
      <w:ind w:left="283"/>
    </w:pPr>
    <w:rPr>
      <w:szCs w:val="24"/>
      <w:lang w:eastAsia="ar-SA"/>
    </w:rPr>
  </w:style>
  <w:style w:type="paragraph" w:customStyle="1" w:styleId="Normal10-02">
    <w:name w:val="Normal + 10 пт полужирный По центру Слева:  -02 см Справ..."/>
    <w:basedOn w:val="1fff0"/>
    <w:link w:val="Normal10-020"/>
    <w:semiHidden/>
    <w:rsid w:val="003038CD"/>
    <w:pPr>
      <w:suppressAutoHyphens/>
      <w:spacing w:before="0" w:after="0"/>
      <w:ind w:left="-113" w:right="-113" w:firstLine="0"/>
      <w:jc w:val="center"/>
    </w:pPr>
    <w:rPr>
      <w:b/>
      <w:bCs/>
      <w:snapToGrid/>
      <w:sz w:val="20"/>
      <w:szCs w:val="20"/>
      <w:lang w:val="x-none" w:eastAsia="ar-SA"/>
    </w:rPr>
  </w:style>
  <w:style w:type="character" w:customStyle="1" w:styleId="Normal10-020">
    <w:name w:val="Normal + 10 пт полужирный По центру Слева:  -02 см Справ... Знак"/>
    <w:link w:val="Normal10-02"/>
    <w:semiHidden/>
    <w:rsid w:val="003038CD"/>
    <w:rPr>
      <w:b/>
      <w:bCs/>
      <w:lang w:val="x-none" w:eastAsia="ar-SA"/>
    </w:rPr>
  </w:style>
  <w:style w:type="paragraph" w:customStyle="1" w:styleId="afffffffffffff6">
    <w:name w:val="Знак Знак Знак Знак Знак Знак Знак Знак Знак Знак Знак Знак Знак Знак Знак Знак Знак Знак Знак Знак Знак Знак Знак Знак"/>
    <w:basedOn w:val="aa"/>
    <w:semiHidden/>
    <w:rsid w:val="003038CD"/>
    <w:rPr>
      <w:rFonts w:ascii="Verdana" w:hAnsi="Verdana" w:cs="Verdana"/>
      <w:sz w:val="20"/>
      <w:szCs w:val="20"/>
      <w:lang w:val="en-US" w:eastAsia="en-US"/>
    </w:rPr>
  </w:style>
  <w:style w:type="character" w:customStyle="1" w:styleId="93">
    <w:name w:val="Знак Знак9"/>
    <w:semiHidden/>
    <w:rsid w:val="003038CD"/>
    <w:rPr>
      <w:b/>
      <w:sz w:val="24"/>
      <w:lang w:val="ru-RU" w:eastAsia="ru-RU" w:bidi="ar-SA"/>
    </w:rPr>
  </w:style>
  <w:style w:type="paragraph" w:customStyle="1" w:styleId="msonormalcxspmiddle">
    <w:name w:val="msonormalcxspmiddle"/>
    <w:basedOn w:val="aa"/>
    <w:semiHidden/>
    <w:rsid w:val="003038CD"/>
    <w:pPr>
      <w:spacing w:before="100" w:beforeAutospacing="1" w:after="100" w:afterAutospacing="1"/>
    </w:pPr>
    <w:rPr>
      <w:szCs w:val="24"/>
    </w:rPr>
  </w:style>
  <w:style w:type="paragraph" w:customStyle="1" w:styleId="afffffffffffff7">
    <w:name w:val="основной текст"/>
    <w:basedOn w:val="aa"/>
    <w:rsid w:val="003038CD"/>
    <w:pPr>
      <w:spacing w:after="120"/>
      <w:ind w:firstLine="851"/>
    </w:pPr>
    <w:rPr>
      <w:rFonts w:ascii="Arial" w:hAnsi="Arial"/>
      <w:szCs w:val="20"/>
    </w:rPr>
  </w:style>
  <w:style w:type="paragraph" w:customStyle="1" w:styleId="afffffffffffff8">
    <w:name w:val="основной текст Знак Знак"/>
    <w:basedOn w:val="aa"/>
    <w:rsid w:val="003038CD"/>
    <w:pPr>
      <w:spacing w:after="120"/>
      <w:ind w:firstLine="851"/>
    </w:pPr>
    <w:rPr>
      <w:rFonts w:ascii="Arial" w:hAnsi="Arial"/>
      <w:szCs w:val="20"/>
    </w:rPr>
  </w:style>
  <w:style w:type="paragraph" w:customStyle="1" w:styleId="afffffffffffff9">
    <w:name w:val="Ввод осн.текста Знак"/>
    <w:basedOn w:val="aa"/>
    <w:semiHidden/>
    <w:rsid w:val="003038CD"/>
    <w:pPr>
      <w:overflowPunct w:val="0"/>
      <w:autoSpaceDE w:val="0"/>
      <w:autoSpaceDN w:val="0"/>
      <w:adjustRightInd w:val="0"/>
      <w:spacing w:after="120"/>
      <w:textAlignment w:val="baseline"/>
    </w:pPr>
    <w:rPr>
      <w:rFonts w:ascii="Times New Roman CYR" w:hAnsi="Times New Roman CYR"/>
      <w:szCs w:val="20"/>
    </w:rPr>
  </w:style>
  <w:style w:type="paragraph" w:customStyle="1" w:styleId="141">
    <w:name w:val="Знак Знак Знак1 Знак4"/>
    <w:basedOn w:val="aa"/>
    <w:semiHidden/>
    <w:rsid w:val="003038CD"/>
    <w:rPr>
      <w:rFonts w:ascii="Verdana" w:hAnsi="Verdana" w:cs="Verdana"/>
      <w:sz w:val="20"/>
      <w:szCs w:val="20"/>
      <w:lang w:val="en-US" w:eastAsia="en-US"/>
    </w:rPr>
  </w:style>
  <w:style w:type="paragraph" w:customStyle="1" w:styleId="2fff5">
    <w:name w:val="Знак Знак Знак2 Знак Знак Знак Знак Знак Знак Знак"/>
    <w:basedOn w:val="aa"/>
    <w:semiHidden/>
    <w:rsid w:val="003038CD"/>
    <w:rPr>
      <w:rFonts w:ascii="Verdana" w:hAnsi="Verdana" w:cs="Verdana"/>
      <w:sz w:val="20"/>
      <w:szCs w:val="20"/>
      <w:lang w:val="en-US" w:eastAsia="en-US"/>
    </w:rPr>
  </w:style>
  <w:style w:type="paragraph" w:customStyle="1" w:styleId="2fff6">
    <w:name w:val="Знак Знак Знак Знак Знак Знак Знак Знак Знак Знак Знак Знак Знак Знак Знак Знак Знак Знак2 Знак"/>
    <w:basedOn w:val="aa"/>
    <w:semiHidden/>
    <w:rsid w:val="003038CD"/>
    <w:rPr>
      <w:rFonts w:ascii="Verdana" w:hAnsi="Verdana" w:cs="Verdana"/>
      <w:sz w:val="20"/>
      <w:szCs w:val="20"/>
      <w:lang w:val="en-US" w:eastAsia="en-US"/>
    </w:rPr>
  </w:style>
  <w:style w:type="paragraph" w:customStyle="1" w:styleId="118">
    <w:name w:val="Абзац списка11"/>
    <w:basedOn w:val="aa"/>
    <w:semiHidden/>
    <w:rsid w:val="003038CD"/>
    <w:pPr>
      <w:spacing w:after="200" w:line="276" w:lineRule="auto"/>
      <w:ind w:left="720"/>
    </w:pPr>
    <w:rPr>
      <w:rFonts w:ascii="Calibri" w:hAnsi="Calibri"/>
      <w:sz w:val="22"/>
      <w:szCs w:val="22"/>
    </w:rPr>
  </w:style>
  <w:style w:type="paragraph" w:customStyle="1" w:styleId="4b">
    <w:name w:val="Знак Знак Знак Знак Знак Знак Знак Знак Знак Знак Знак Знак Знак Знак Знак Знак4"/>
    <w:basedOn w:val="aa"/>
    <w:semiHidden/>
    <w:rsid w:val="003038CD"/>
    <w:rPr>
      <w:rFonts w:ascii="Verdana" w:hAnsi="Verdana" w:cs="Verdana"/>
      <w:sz w:val="20"/>
      <w:szCs w:val="20"/>
      <w:lang w:val="en-US" w:eastAsia="en-US"/>
    </w:rPr>
  </w:style>
  <w:style w:type="paragraph" w:customStyle="1" w:styleId="4c">
    <w:name w:val="Знак Знак Знак Знак Знак Знак Знак Знак Знак Знак4"/>
    <w:basedOn w:val="aa"/>
    <w:semiHidden/>
    <w:rsid w:val="003038CD"/>
    <w:rPr>
      <w:rFonts w:ascii="Verdana" w:hAnsi="Verdana" w:cs="Verdana"/>
      <w:sz w:val="20"/>
      <w:szCs w:val="20"/>
      <w:lang w:val="en-US" w:eastAsia="en-US"/>
    </w:rPr>
  </w:style>
  <w:style w:type="paragraph" w:customStyle="1" w:styleId="textn">
    <w:name w:val="textn"/>
    <w:basedOn w:val="aa"/>
    <w:semiHidden/>
    <w:rsid w:val="003038CD"/>
    <w:pPr>
      <w:spacing w:before="100" w:beforeAutospacing="1" w:after="100" w:afterAutospacing="1"/>
    </w:pPr>
    <w:rPr>
      <w:szCs w:val="24"/>
    </w:rPr>
  </w:style>
  <w:style w:type="paragraph" w:customStyle="1" w:styleId="afffffffffffffa">
    <w:name w:val="Знак Знак Знак Знак Знак Знак Знак Знак Знак Знак Знак Знак Знак"/>
    <w:basedOn w:val="aa"/>
    <w:semiHidden/>
    <w:rsid w:val="003038CD"/>
    <w:rPr>
      <w:rFonts w:ascii="Verdana" w:hAnsi="Verdana" w:cs="Verdana"/>
      <w:sz w:val="20"/>
      <w:szCs w:val="20"/>
      <w:lang w:val="en-US" w:eastAsia="en-US"/>
    </w:rPr>
  </w:style>
  <w:style w:type="paragraph" w:customStyle="1" w:styleId="afffffffffffffb">
    <w:name w:val="Знак Знак Знак Знак Знак Знак Знак Знак Знак Знак Знак Знак Знак Знак Знак Знак Знак Знак Знак Знак Знак Знак"/>
    <w:basedOn w:val="aa"/>
    <w:semiHidden/>
    <w:rsid w:val="003038CD"/>
    <w:rPr>
      <w:rFonts w:ascii="Verdana" w:hAnsi="Verdana" w:cs="Verdana"/>
      <w:sz w:val="20"/>
      <w:szCs w:val="20"/>
      <w:lang w:val="en-US" w:eastAsia="en-US"/>
    </w:rPr>
  </w:style>
  <w:style w:type="paragraph" w:customStyle="1" w:styleId="320">
    <w:name w:val="Основной текст с отступом 32"/>
    <w:basedOn w:val="aa"/>
    <w:semiHidden/>
    <w:rsid w:val="003038CD"/>
    <w:pPr>
      <w:suppressAutoHyphens/>
      <w:overflowPunct w:val="0"/>
      <w:autoSpaceDE w:val="0"/>
      <w:spacing w:line="360" w:lineRule="auto"/>
      <w:ind w:firstLine="567"/>
      <w:textAlignment w:val="baseline"/>
    </w:pPr>
    <w:rPr>
      <w:szCs w:val="20"/>
      <w:lang w:eastAsia="ar-SA"/>
    </w:rPr>
  </w:style>
  <w:style w:type="character" w:customStyle="1" w:styleId="affffffffffa">
    <w:name w:val="Текст концевой сноски Знак"/>
    <w:basedOn w:val="ab"/>
    <w:link w:val="affffffffff9"/>
    <w:rsid w:val="003038CD"/>
  </w:style>
  <w:style w:type="character" w:customStyle="1" w:styleId="200">
    <w:name w:val="Знак Знак20"/>
    <w:semiHidden/>
    <w:locked/>
    <w:rsid w:val="003038CD"/>
    <w:rPr>
      <w:rFonts w:ascii="Arial" w:hAnsi="Arial" w:cs="Arial"/>
      <w:b/>
      <w:bCs/>
      <w:kern w:val="32"/>
      <w:sz w:val="32"/>
      <w:szCs w:val="32"/>
    </w:rPr>
  </w:style>
  <w:style w:type="character" w:customStyle="1" w:styleId="170">
    <w:name w:val="Знак Знак17"/>
    <w:semiHidden/>
    <w:locked/>
    <w:rsid w:val="003038CD"/>
    <w:rPr>
      <w:rFonts w:cs="Times New Roman"/>
      <w:b/>
      <w:bCs/>
      <w:sz w:val="22"/>
      <w:szCs w:val="22"/>
    </w:rPr>
  </w:style>
  <w:style w:type="character" w:customStyle="1" w:styleId="133">
    <w:name w:val="Знак Знак13"/>
    <w:semiHidden/>
    <w:locked/>
    <w:rsid w:val="003038CD"/>
    <w:rPr>
      <w:rFonts w:cs="Times New Roman"/>
      <w:sz w:val="24"/>
      <w:szCs w:val="24"/>
    </w:rPr>
  </w:style>
  <w:style w:type="character" w:customStyle="1" w:styleId="Normal0">
    <w:name w:val="Normal Знак Знак"/>
    <w:semiHidden/>
    <w:locked/>
    <w:rsid w:val="003038CD"/>
    <w:rPr>
      <w:sz w:val="22"/>
      <w:szCs w:val="22"/>
      <w:lang w:val="ru-RU" w:eastAsia="ru-RU" w:bidi="ar-SA"/>
    </w:rPr>
  </w:style>
  <w:style w:type="paragraph" w:customStyle="1" w:styleId="ListParagraph1">
    <w:name w:val="List Paragraph1"/>
    <w:basedOn w:val="aa"/>
    <w:link w:val="ListParagraphChar"/>
    <w:semiHidden/>
    <w:rsid w:val="003038CD"/>
    <w:pPr>
      <w:spacing w:after="200" w:line="276" w:lineRule="auto"/>
      <w:ind w:left="720"/>
    </w:pPr>
    <w:rPr>
      <w:rFonts w:ascii="Calibri" w:hAnsi="Calibri" w:cs="Calibri"/>
      <w:sz w:val="22"/>
      <w:szCs w:val="22"/>
    </w:rPr>
  </w:style>
  <w:style w:type="character" w:customStyle="1" w:styleId="ListParagraphChar">
    <w:name w:val="List Paragraph Char"/>
    <w:link w:val="ListParagraph1"/>
    <w:semiHidden/>
    <w:locked/>
    <w:rsid w:val="003038CD"/>
    <w:rPr>
      <w:rFonts w:ascii="Calibri" w:hAnsi="Calibri" w:cs="Calibri"/>
      <w:sz w:val="22"/>
      <w:szCs w:val="22"/>
    </w:rPr>
  </w:style>
  <w:style w:type="paragraph" w:customStyle="1" w:styleId="NoSpacing1">
    <w:name w:val="No Spacing1"/>
    <w:semiHidden/>
    <w:rsid w:val="003038CD"/>
    <w:rPr>
      <w:rFonts w:ascii="Calibri" w:hAnsi="Calibri" w:cs="Calibri"/>
      <w:sz w:val="22"/>
      <w:szCs w:val="22"/>
    </w:rPr>
  </w:style>
  <w:style w:type="character" w:customStyle="1" w:styleId="epm">
    <w:name w:val="epm"/>
    <w:semiHidden/>
    <w:rsid w:val="003038CD"/>
    <w:rPr>
      <w:rFonts w:cs="Times New Roman"/>
    </w:rPr>
  </w:style>
  <w:style w:type="paragraph" w:customStyle="1" w:styleId="219">
    <w:name w:val="Знак Знак Знак2 Знак Знак Знак Знак Знак Знак Знак1"/>
    <w:basedOn w:val="aa"/>
    <w:semiHidden/>
    <w:rsid w:val="003038CD"/>
    <w:rPr>
      <w:rFonts w:ascii="Verdana" w:hAnsi="Verdana" w:cs="Verdana"/>
      <w:sz w:val="20"/>
      <w:szCs w:val="20"/>
      <w:lang w:val="en-US" w:eastAsia="en-US"/>
    </w:rPr>
  </w:style>
  <w:style w:type="paragraph" w:customStyle="1" w:styleId="119">
    <w:name w:val="Знак Знак Знак1 Знак Знак Знак Знак Знак Знак1 Знак Знак Знак Знак"/>
    <w:basedOn w:val="aa"/>
    <w:semiHidden/>
    <w:rsid w:val="003038CD"/>
    <w:pPr>
      <w:keepLines/>
      <w:spacing w:after="160" w:line="240" w:lineRule="exact"/>
    </w:pPr>
    <w:rPr>
      <w:rFonts w:ascii="Verdana" w:eastAsia="MS Mincho" w:hAnsi="Verdana" w:cs="Verdana"/>
      <w:sz w:val="20"/>
      <w:szCs w:val="20"/>
      <w:lang w:val="en-US" w:eastAsia="en-US"/>
    </w:rPr>
  </w:style>
  <w:style w:type="character" w:customStyle="1" w:styleId="630">
    <w:name w:val="Знак Знак63"/>
    <w:semiHidden/>
    <w:rsid w:val="003038CD"/>
    <w:rPr>
      <w:rFonts w:ascii="Times New Roman" w:hAnsi="Times New Roman" w:cs="Times New Roman"/>
      <w:sz w:val="24"/>
      <w:szCs w:val="24"/>
      <w:lang w:eastAsia="ru-RU"/>
    </w:rPr>
  </w:style>
  <w:style w:type="paragraph" w:customStyle="1" w:styleId="Aacao">
    <w:name w:val="Aacao"/>
    <w:basedOn w:val="aa"/>
    <w:semiHidden/>
    <w:rsid w:val="003038CD"/>
    <w:pPr>
      <w:overflowPunct w:val="0"/>
      <w:autoSpaceDE w:val="0"/>
      <w:autoSpaceDN w:val="0"/>
      <w:adjustRightInd w:val="0"/>
    </w:pPr>
    <w:rPr>
      <w:spacing w:val="6"/>
      <w:sz w:val="30"/>
      <w:szCs w:val="30"/>
    </w:rPr>
  </w:style>
  <w:style w:type="character" w:customStyle="1" w:styleId="afffffffff3">
    <w:name w:val="Без интервала Знак"/>
    <w:link w:val="afffffffff2"/>
    <w:locked/>
    <w:rsid w:val="003038CD"/>
    <w:rPr>
      <w:rFonts w:eastAsia="Calibri"/>
      <w:sz w:val="24"/>
      <w:szCs w:val="28"/>
      <w:lang w:eastAsia="en-US"/>
    </w:rPr>
  </w:style>
  <w:style w:type="character" w:customStyle="1" w:styleId="afffffffffffffc">
    <w:name w:val="Текст_Красный"/>
    <w:qFormat/>
    <w:rsid w:val="003038CD"/>
    <w:rPr>
      <w:rFonts w:cs="Times New Roman"/>
      <w:color w:val="FF0000"/>
    </w:rPr>
  </w:style>
  <w:style w:type="paragraph" w:customStyle="1" w:styleId="2fff7">
    <w:name w:val="Заголовок_подзаголовок_2"/>
    <w:next w:val="affffffffffff3"/>
    <w:link w:val="2fff8"/>
    <w:semiHidden/>
    <w:rsid w:val="003038CD"/>
    <w:pPr>
      <w:keepNext/>
      <w:spacing w:before="60" w:after="60"/>
      <w:ind w:left="567" w:right="567"/>
      <w:jc w:val="both"/>
    </w:pPr>
    <w:rPr>
      <w:b/>
      <w:bCs/>
      <w:sz w:val="24"/>
      <w:szCs w:val="24"/>
    </w:rPr>
  </w:style>
  <w:style w:type="character" w:customStyle="1" w:styleId="2fff8">
    <w:name w:val="Заголовок_подзаголовок_2 Знак"/>
    <w:link w:val="2fff7"/>
    <w:semiHidden/>
    <w:locked/>
    <w:rsid w:val="003038CD"/>
    <w:rPr>
      <w:b/>
      <w:bCs/>
      <w:sz w:val="24"/>
      <w:szCs w:val="24"/>
    </w:rPr>
  </w:style>
  <w:style w:type="character" w:customStyle="1" w:styleId="afffffffffffffd">
    <w:name w:val="Текст_Подчеркнутый"/>
    <w:qFormat/>
    <w:rsid w:val="003038CD"/>
    <w:rPr>
      <w:rFonts w:ascii="Times New Roman" w:hAnsi="Times New Roman" w:cs="Times New Roman"/>
      <w:u w:val="single"/>
    </w:rPr>
  </w:style>
  <w:style w:type="paragraph" w:customStyle="1" w:styleId="afffffffffffffe">
    <w:name w:val="Таблица_номер_таблицы"/>
    <w:link w:val="affffffffffffff"/>
    <w:semiHidden/>
    <w:qFormat/>
    <w:rsid w:val="003038CD"/>
    <w:pPr>
      <w:keepNext/>
      <w:jc w:val="right"/>
    </w:pPr>
    <w:rPr>
      <w:bCs/>
      <w:sz w:val="24"/>
      <w:szCs w:val="22"/>
    </w:rPr>
  </w:style>
  <w:style w:type="character" w:customStyle="1" w:styleId="affffffffffffff">
    <w:name w:val="Таблица_номер_таблицы Знак"/>
    <w:link w:val="afffffffffffffe"/>
    <w:semiHidden/>
    <w:locked/>
    <w:rsid w:val="003038CD"/>
    <w:rPr>
      <w:bCs/>
      <w:sz w:val="24"/>
      <w:szCs w:val="22"/>
    </w:rPr>
  </w:style>
  <w:style w:type="paragraph" w:customStyle="1" w:styleId="affffffffffffff0">
    <w:name w:val="Таблица_название_таблицы"/>
    <w:next w:val="affffffffffff3"/>
    <w:link w:val="affffffffffffff1"/>
    <w:qFormat/>
    <w:rsid w:val="003038CD"/>
    <w:pPr>
      <w:keepNext/>
      <w:spacing w:after="120"/>
      <w:jc w:val="center"/>
    </w:pPr>
    <w:rPr>
      <w:bCs/>
      <w:sz w:val="24"/>
      <w:szCs w:val="22"/>
    </w:rPr>
  </w:style>
  <w:style w:type="character" w:customStyle="1" w:styleId="affffffffffffff1">
    <w:name w:val="Таблица_название_таблицы Знак"/>
    <w:link w:val="affffffffffffff0"/>
    <w:locked/>
    <w:rsid w:val="003038CD"/>
    <w:rPr>
      <w:bCs/>
      <w:sz w:val="24"/>
      <w:szCs w:val="22"/>
    </w:rPr>
  </w:style>
  <w:style w:type="character" w:customStyle="1" w:styleId="affffffffffffff2">
    <w:name w:val="Текст_Желтый"/>
    <w:qFormat/>
    <w:rsid w:val="003038CD"/>
    <w:rPr>
      <w:rFonts w:cs="Times New Roman"/>
      <w:color w:val="auto"/>
      <w:shd w:val="clear" w:color="auto" w:fill="FFFF00"/>
    </w:rPr>
  </w:style>
  <w:style w:type="paragraph" w:customStyle="1" w:styleId="1fffff7">
    <w:name w:val="Список_нумерованный_1_уровень"/>
    <w:link w:val="1fffff8"/>
    <w:qFormat/>
    <w:rsid w:val="003038CD"/>
    <w:pPr>
      <w:spacing w:before="60" w:after="100"/>
      <w:ind w:left="426"/>
      <w:jc w:val="both"/>
    </w:pPr>
    <w:rPr>
      <w:sz w:val="24"/>
      <w:szCs w:val="24"/>
    </w:rPr>
  </w:style>
  <w:style w:type="character" w:customStyle="1" w:styleId="1fffff8">
    <w:name w:val="Список_нумерованный_1_уровень Знак"/>
    <w:link w:val="1fffff7"/>
    <w:locked/>
    <w:rsid w:val="003038CD"/>
    <w:rPr>
      <w:sz w:val="24"/>
      <w:szCs w:val="24"/>
    </w:rPr>
  </w:style>
  <w:style w:type="paragraph" w:customStyle="1" w:styleId="2fff9">
    <w:name w:val="Список_нумерованный_2_уровень"/>
    <w:basedOn w:val="1fffff7"/>
    <w:link w:val="2fffa"/>
    <w:qFormat/>
    <w:rsid w:val="003038CD"/>
    <w:pPr>
      <w:tabs>
        <w:tab w:val="num" w:pos="1980"/>
      </w:tabs>
      <w:ind w:left="794" w:hanging="397"/>
    </w:pPr>
  </w:style>
  <w:style w:type="character" w:customStyle="1" w:styleId="2fffa">
    <w:name w:val="Список_нумерованный_2_уровень Знак"/>
    <w:basedOn w:val="1fffff8"/>
    <w:link w:val="2fff9"/>
    <w:locked/>
    <w:rsid w:val="003038CD"/>
    <w:rPr>
      <w:sz w:val="24"/>
      <w:szCs w:val="24"/>
    </w:rPr>
  </w:style>
  <w:style w:type="paragraph" w:customStyle="1" w:styleId="3f6">
    <w:name w:val="Список_нумерованный_3_уровень"/>
    <w:basedOn w:val="1fffff7"/>
    <w:link w:val="3f7"/>
    <w:qFormat/>
    <w:rsid w:val="003038CD"/>
    <w:pPr>
      <w:tabs>
        <w:tab w:val="num" w:pos="2700"/>
      </w:tabs>
      <w:ind w:left="1191" w:hanging="397"/>
    </w:pPr>
  </w:style>
  <w:style w:type="character" w:customStyle="1" w:styleId="3f7">
    <w:name w:val="Список_нумерованный_3_уровень Знак"/>
    <w:basedOn w:val="1fffff8"/>
    <w:link w:val="3f6"/>
    <w:locked/>
    <w:rsid w:val="003038CD"/>
    <w:rPr>
      <w:sz w:val="24"/>
      <w:szCs w:val="24"/>
    </w:rPr>
  </w:style>
  <w:style w:type="paragraph" w:customStyle="1" w:styleId="3f8">
    <w:name w:val="Заголовок_подзаголовок_3"/>
    <w:next w:val="affffffffffff3"/>
    <w:link w:val="3f9"/>
    <w:qFormat/>
    <w:rsid w:val="003038CD"/>
    <w:pPr>
      <w:keepNext/>
      <w:spacing w:before="60" w:after="60"/>
      <w:ind w:left="567" w:right="567"/>
    </w:pPr>
    <w:rPr>
      <w:b/>
      <w:bCs/>
      <w:sz w:val="24"/>
      <w:szCs w:val="24"/>
      <w:u w:val="single"/>
    </w:rPr>
  </w:style>
  <w:style w:type="character" w:customStyle="1" w:styleId="3f9">
    <w:name w:val="Заголовок_подзаголовок_3 Знак"/>
    <w:link w:val="3f8"/>
    <w:locked/>
    <w:rsid w:val="003038CD"/>
    <w:rPr>
      <w:b/>
      <w:bCs/>
      <w:sz w:val="24"/>
      <w:szCs w:val="24"/>
      <w:u w:val="single"/>
    </w:rPr>
  </w:style>
  <w:style w:type="paragraph" w:customStyle="1" w:styleId="1fffff9">
    <w:name w:val="Заголовок_подзаголовок_1"/>
    <w:next w:val="affffffffffff3"/>
    <w:link w:val="1fffffa"/>
    <w:uiPriority w:val="99"/>
    <w:qFormat/>
    <w:rsid w:val="003038CD"/>
    <w:pPr>
      <w:keepNext/>
      <w:spacing w:before="60" w:after="60"/>
      <w:ind w:left="567" w:right="567"/>
      <w:jc w:val="both"/>
    </w:pPr>
    <w:rPr>
      <w:b/>
      <w:bCs/>
      <w:sz w:val="24"/>
      <w:szCs w:val="24"/>
      <w:u w:val="single"/>
    </w:rPr>
  </w:style>
  <w:style w:type="character" w:customStyle="1" w:styleId="1fffffa">
    <w:name w:val="Заголовок_подзаголовок_1 Знак"/>
    <w:link w:val="1fffff9"/>
    <w:uiPriority w:val="99"/>
    <w:locked/>
    <w:rsid w:val="003038CD"/>
    <w:rPr>
      <w:b/>
      <w:bCs/>
      <w:sz w:val="24"/>
      <w:szCs w:val="24"/>
      <w:u w:val="single"/>
    </w:rPr>
  </w:style>
  <w:style w:type="character" w:customStyle="1" w:styleId="affffffffffffff3">
    <w:name w:val="Текст_Жирный"/>
    <w:qFormat/>
    <w:rsid w:val="003038CD"/>
    <w:rPr>
      <w:rFonts w:ascii="Times New Roman" w:hAnsi="Times New Roman" w:cs="Times New Roman"/>
      <w:b/>
    </w:rPr>
  </w:style>
  <w:style w:type="paragraph" w:customStyle="1" w:styleId="11a">
    <w:name w:val="Табличный_боковик_11"/>
    <w:link w:val="11b"/>
    <w:qFormat/>
    <w:rsid w:val="003038CD"/>
    <w:rPr>
      <w:sz w:val="22"/>
      <w:szCs w:val="24"/>
    </w:rPr>
  </w:style>
  <w:style w:type="character" w:customStyle="1" w:styleId="11b">
    <w:name w:val="Табличный_боковик_11 Знак"/>
    <w:link w:val="11a"/>
    <w:locked/>
    <w:rsid w:val="003038CD"/>
    <w:rPr>
      <w:sz w:val="22"/>
      <w:szCs w:val="24"/>
    </w:rPr>
  </w:style>
  <w:style w:type="character" w:customStyle="1" w:styleId="affffffffffffff4">
    <w:name w:val="Текст_Обычный"/>
    <w:qFormat/>
    <w:rsid w:val="003038CD"/>
    <w:rPr>
      <w:rFonts w:cs="Times New Roman"/>
    </w:rPr>
  </w:style>
  <w:style w:type="paragraph" w:customStyle="1" w:styleId="11c">
    <w:name w:val="Табличный_маркированный_11"/>
    <w:link w:val="11d"/>
    <w:qFormat/>
    <w:rsid w:val="003038CD"/>
    <w:pPr>
      <w:ind w:left="397" w:hanging="397"/>
      <w:jc w:val="both"/>
    </w:pPr>
    <w:rPr>
      <w:sz w:val="22"/>
      <w:szCs w:val="22"/>
    </w:rPr>
  </w:style>
  <w:style w:type="character" w:customStyle="1" w:styleId="11d">
    <w:name w:val="Табличный_маркированный_11 Знак"/>
    <w:link w:val="11c"/>
    <w:locked/>
    <w:rsid w:val="003038CD"/>
    <w:rPr>
      <w:sz w:val="22"/>
      <w:szCs w:val="22"/>
    </w:rPr>
  </w:style>
  <w:style w:type="paragraph" w:customStyle="1" w:styleId="affffffffffffff5">
    <w:name w:val="Примечание"/>
    <w:next w:val="affffffffffff3"/>
    <w:link w:val="affffffffffffff6"/>
    <w:autoRedefine/>
    <w:qFormat/>
    <w:rsid w:val="003038CD"/>
    <w:pPr>
      <w:ind w:left="567" w:right="567" w:firstLine="113"/>
      <w:jc w:val="both"/>
    </w:pPr>
    <w:rPr>
      <w:sz w:val="24"/>
      <w:szCs w:val="24"/>
    </w:rPr>
  </w:style>
  <w:style w:type="character" w:customStyle="1" w:styleId="affffffffffffff6">
    <w:name w:val="Примечание Знак"/>
    <w:basedOn w:val="affffffffffff4"/>
    <w:link w:val="affffffffffffff5"/>
    <w:locked/>
    <w:rsid w:val="003038CD"/>
    <w:rPr>
      <w:sz w:val="24"/>
      <w:szCs w:val="24"/>
    </w:rPr>
  </w:style>
  <w:style w:type="character" w:customStyle="1" w:styleId="affffffffffffff7">
    <w:name w:val="Текст_Скрытый"/>
    <w:qFormat/>
    <w:rsid w:val="003038CD"/>
    <w:rPr>
      <w:rFonts w:cs="Times New Roman"/>
      <w:vanish/>
    </w:rPr>
  </w:style>
  <w:style w:type="paragraph" w:customStyle="1" w:styleId="3fa">
    <w:name w:val="Знак3"/>
    <w:basedOn w:val="aa"/>
    <w:semiHidden/>
    <w:rsid w:val="003038CD"/>
    <w:rPr>
      <w:rFonts w:ascii="Verdana" w:hAnsi="Verdana" w:cs="Verdana"/>
      <w:sz w:val="20"/>
      <w:szCs w:val="20"/>
      <w:lang w:val="en-US" w:eastAsia="en-US"/>
    </w:rPr>
  </w:style>
  <w:style w:type="paragraph" w:customStyle="1" w:styleId="01">
    <w:name w:val="Заголовок 01"/>
    <w:link w:val="010"/>
    <w:qFormat/>
    <w:rsid w:val="003038CD"/>
    <w:pPr>
      <w:pageBreakBefore/>
      <w:ind w:left="567"/>
    </w:pPr>
    <w:rPr>
      <w:b/>
      <w:bCs/>
      <w:caps/>
      <w:kern w:val="32"/>
      <w:sz w:val="28"/>
      <w:szCs w:val="28"/>
    </w:rPr>
  </w:style>
  <w:style w:type="character" w:customStyle="1" w:styleId="010">
    <w:name w:val="Заголовок 01 Знак"/>
    <w:link w:val="01"/>
    <w:locked/>
    <w:rsid w:val="003038CD"/>
    <w:rPr>
      <w:b/>
      <w:bCs/>
      <w:caps/>
      <w:kern w:val="32"/>
      <w:sz w:val="28"/>
      <w:szCs w:val="28"/>
    </w:rPr>
  </w:style>
  <w:style w:type="paragraph" w:customStyle="1" w:styleId="affffffffffffff8">
    <w:name w:val="Год утверждения"/>
    <w:basedOn w:val="aa"/>
    <w:semiHidden/>
    <w:locked/>
    <w:rsid w:val="003038CD"/>
    <w:pPr>
      <w:jc w:val="center"/>
    </w:pPr>
    <w:rPr>
      <w:b/>
    </w:rPr>
  </w:style>
  <w:style w:type="paragraph" w:customStyle="1" w:styleId="2fffb">
    <w:name w:val="Пункт 2"/>
    <w:basedOn w:val="21"/>
    <w:semiHidden/>
    <w:locked/>
    <w:rsid w:val="003038CD"/>
    <w:pPr>
      <w:keepNext w:val="0"/>
      <w:numPr>
        <w:numId w:val="0"/>
      </w:numPr>
      <w:tabs>
        <w:tab w:val="left" w:pos="1134"/>
      </w:tabs>
      <w:spacing w:before="120"/>
      <w:ind w:left="567"/>
      <w:jc w:val="both"/>
    </w:pPr>
    <w:rPr>
      <w:b w:val="0"/>
      <w:i/>
      <w:sz w:val="24"/>
      <w:szCs w:val="24"/>
    </w:rPr>
  </w:style>
  <w:style w:type="paragraph" w:customStyle="1" w:styleId="3fb">
    <w:name w:val="Пункт 3"/>
    <w:basedOn w:val="30"/>
    <w:semiHidden/>
    <w:locked/>
    <w:rsid w:val="003038CD"/>
    <w:pPr>
      <w:keepNext w:val="0"/>
      <w:numPr>
        <w:numId w:val="0"/>
      </w:numPr>
      <w:tabs>
        <w:tab w:val="left" w:pos="1276"/>
      </w:tabs>
      <w:spacing w:after="60"/>
      <w:ind w:left="567"/>
    </w:pPr>
    <w:rPr>
      <w:rFonts w:cs="Times New Roman"/>
      <w:b w:val="0"/>
      <w:iCs w:val="0"/>
      <w:szCs w:val="24"/>
      <w:lang w:val="x-none" w:eastAsia="x-none"/>
    </w:rPr>
  </w:style>
  <w:style w:type="paragraph" w:customStyle="1" w:styleId="4d">
    <w:name w:val="Пункт 4"/>
    <w:basedOn w:val="4"/>
    <w:semiHidden/>
    <w:locked/>
    <w:rsid w:val="003038CD"/>
    <w:pPr>
      <w:keepNext w:val="0"/>
      <w:numPr>
        <w:ilvl w:val="3"/>
      </w:numPr>
      <w:shd w:val="clear" w:color="auto" w:fill="auto"/>
      <w:tabs>
        <w:tab w:val="clear" w:pos="6480"/>
        <w:tab w:val="left" w:pos="1418"/>
      </w:tabs>
      <w:spacing w:before="120" w:after="60" w:line="240" w:lineRule="auto"/>
      <w:ind w:right="0" w:firstLine="567"/>
    </w:pPr>
    <w:rPr>
      <w:i w:val="0"/>
      <w:sz w:val="24"/>
      <w:szCs w:val="24"/>
      <w:u w:val="none"/>
      <w:lang w:val="x-none" w:eastAsia="x-none"/>
    </w:rPr>
  </w:style>
  <w:style w:type="paragraph" w:customStyle="1" w:styleId="5a">
    <w:name w:val="Пункт 5"/>
    <w:basedOn w:val="5"/>
    <w:link w:val="5b"/>
    <w:semiHidden/>
    <w:locked/>
    <w:rsid w:val="003038CD"/>
    <w:pPr>
      <w:numPr>
        <w:ilvl w:val="4"/>
      </w:numPr>
      <w:tabs>
        <w:tab w:val="left" w:pos="1701"/>
      </w:tabs>
      <w:spacing w:before="60"/>
      <w:ind w:firstLine="567"/>
    </w:pPr>
    <w:rPr>
      <w:b w:val="0"/>
      <w:i w:val="0"/>
      <w:sz w:val="24"/>
      <w:szCs w:val="24"/>
      <w:lang w:val="x-none" w:eastAsia="x-none"/>
    </w:rPr>
  </w:style>
  <w:style w:type="character" w:customStyle="1" w:styleId="5b">
    <w:name w:val="Пункт 5 Знак"/>
    <w:link w:val="5a"/>
    <w:semiHidden/>
    <w:locked/>
    <w:rsid w:val="003038CD"/>
    <w:rPr>
      <w:bCs/>
      <w:iCs/>
      <w:sz w:val="24"/>
      <w:szCs w:val="24"/>
      <w:lang w:val="x-none" w:eastAsia="x-none"/>
    </w:rPr>
  </w:style>
  <w:style w:type="paragraph" w:customStyle="1" w:styleId="affffffffffffff9">
    <w:name w:val="Оглавление"/>
    <w:link w:val="affffffffffffffa"/>
    <w:autoRedefine/>
    <w:locked/>
    <w:rsid w:val="003038CD"/>
    <w:pPr>
      <w:keepNext/>
      <w:keepLines/>
      <w:widowControl w:val="0"/>
      <w:spacing w:before="240" w:after="120"/>
      <w:ind w:left="510"/>
      <w:jc w:val="center"/>
    </w:pPr>
    <w:rPr>
      <w:b/>
      <w:caps/>
      <w:sz w:val="28"/>
    </w:rPr>
  </w:style>
  <w:style w:type="character" w:customStyle="1" w:styleId="affffffffffffffa">
    <w:name w:val="Оглавление Знак"/>
    <w:link w:val="affffffffffffff9"/>
    <w:locked/>
    <w:rsid w:val="003038CD"/>
    <w:rPr>
      <w:b/>
      <w:caps/>
      <w:sz w:val="28"/>
    </w:rPr>
  </w:style>
  <w:style w:type="paragraph" w:customStyle="1" w:styleId="affffffffffffffb">
    <w:name w:val="Верх. колонт. четн."/>
    <w:basedOn w:val="aa"/>
    <w:semiHidden/>
    <w:locked/>
    <w:rsid w:val="003038CD"/>
    <w:pPr>
      <w:widowControl w:val="0"/>
      <w:spacing w:line="240" w:lineRule="exact"/>
      <w:jc w:val="right"/>
    </w:pPr>
    <w:rPr>
      <w:rFonts w:ascii="Arial" w:hAnsi="Arial"/>
      <w:b/>
      <w:i/>
      <w:szCs w:val="20"/>
    </w:rPr>
  </w:style>
  <w:style w:type="paragraph" w:customStyle="1" w:styleId="affffffffffffffc">
    <w:name w:val="Верх. колонт. нечет."/>
    <w:basedOn w:val="aa"/>
    <w:semiHidden/>
    <w:locked/>
    <w:rsid w:val="003038CD"/>
    <w:pPr>
      <w:widowControl w:val="0"/>
      <w:spacing w:line="240" w:lineRule="exact"/>
    </w:pPr>
    <w:rPr>
      <w:rFonts w:ascii="Arial" w:hAnsi="Arial"/>
      <w:b/>
      <w:i/>
      <w:szCs w:val="20"/>
    </w:rPr>
  </w:style>
  <w:style w:type="paragraph" w:customStyle="1" w:styleId="1fffffb">
    <w:name w:val="Список 1)"/>
    <w:basedOn w:val="aa"/>
    <w:link w:val="1fffffc"/>
    <w:locked/>
    <w:rsid w:val="003038CD"/>
    <w:pPr>
      <w:spacing w:after="60"/>
      <w:ind w:left="927" w:hanging="360"/>
    </w:pPr>
    <w:rPr>
      <w:szCs w:val="24"/>
      <w:lang w:val="x-none" w:eastAsia="x-none"/>
    </w:rPr>
  </w:style>
  <w:style w:type="character" w:customStyle="1" w:styleId="1fffffc">
    <w:name w:val="Список 1) Знак"/>
    <w:link w:val="1fffffb"/>
    <w:locked/>
    <w:rsid w:val="003038CD"/>
    <w:rPr>
      <w:sz w:val="28"/>
      <w:szCs w:val="24"/>
      <w:lang w:val="x-none" w:eastAsia="x-none"/>
    </w:rPr>
  </w:style>
  <w:style w:type="paragraph" w:customStyle="1" w:styleId="affffffffffffffd">
    <w:name w:val="Примечания"/>
    <w:basedOn w:val="aa"/>
    <w:link w:val="1fffffd"/>
    <w:semiHidden/>
    <w:locked/>
    <w:rsid w:val="003038CD"/>
    <w:pPr>
      <w:spacing w:before="120"/>
      <w:ind w:firstLine="567"/>
    </w:pPr>
    <w:rPr>
      <w:spacing w:val="80"/>
      <w:szCs w:val="24"/>
      <w:lang w:val="x-none" w:eastAsia="x-none"/>
    </w:rPr>
  </w:style>
  <w:style w:type="character" w:customStyle="1" w:styleId="1fffffd">
    <w:name w:val="Примечания Знак1"/>
    <w:link w:val="affffffffffffffd"/>
    <w:semiHidden/>
    <w:locked/>
    <w:rsid w:val="003038CD"/>
    <w:rPr>
      <w:spacing w:val="80"/>
      <w:sz w:val="28"/>
      <w:szCs w:val="24"/>
      <w:lang w:val="x-none" w:eastAsia="x-none"/>
    </w:rPr>
  </w:style>
  <w:style w:type="paragraph" w:customStyle="1" w:styleId="affffffffffffffe">
    <w:name w:val="Верхняя шапка"/>
    <w:basedOn w:val="aa"/>
    <w:semiHidden/>
    <w:locked/>
    <w:rsid w:val="003038CD"/>
    <w:pPr>
      <w:jc w:val="center"/>
    </w:pPr>
    <w:rPr>
      <w:b/>
      <w:bCs/>
      <w:szCs w:val="20"/>
    </w:rPr>
  </w:style>
  <w:style w:type="paragraph" w:customStyle="1" w:styleId="afffffffffffffff">
    <w:name w:val="ЕСКД_название устройства"/>
    <w:basedOn w:val="aa"/>
    <w:semiHidden/>
    <w:locked/>
    <w:rsid w:val="003038CD"/>
    <w:pPr>
      <w:spacing w:line="360" w:lineRule="auto"/>
      <w:jc w:val="center"/>
    </w:pPr>
    <w:rPr>
      <w:b/>
      <w:bCs/>
      <w:sz w:val="36"/>
      <w:szCs w:val="36"/>
    </w:rPr>
  </w:style>
  <w:style w:type="paragraph" w:customStyle="1" w:styleId="afffffffffffffff0">
    <w:name w:val="Список а)"/>
    <w:basedOn w:val="affffa"/>
    <w:locked/>
    <w:rsid w:val="003038CD"/>
    <w:pPr>
      <w:spacing w:after="60" w:line="240" w:lineRule="auto"/>
      <w:ind w:left="567" w:firstLine="0"/>
    </w:pPr>
    <w:rPr>
      <w:rFonts w:ascii="Times New Roman" w:hAnsi="Times New Roman" w:cs="Times New Roman"/>
      <w:spacing w:val="0"/>
      <w:sz w:val="24"/>
      <w:szCs w:val="24"/>
      <w:lang w:val="x-none" w:eastAsia="ru-RU"/>
    </w:rPr>
  </w:style>
  <w:style w:type="paragraph" w:customStyle="1" w:styleId="afffffffffffffff1">
    <w:name w:val="Обычный влево"/>
    <w:basedOn w:val="1ffff8"/>
    <w:semiHidden/>
    <w:locked/>
    <w:rsid w:val="003038CD"/>
    <w:pPr>
      <w:spacing w:before="0" w:after="0"/>
      <w:ind w:firstLine="0"/>
      <w:jc w:val="left"/>
    </w:pPr>
    <w:rPr>
      <w:spacing w:val="0"/>
      <w:szCs w:val="20"/>
    </w:rPr>
  </w:style>
  <w:style w:type="paragraph" w:customStyle="1" w:styleId="afffffffffffffff2">
    <w:name w:val="Лист согласования"/>
    <w:basedOn w:val="aa"/>
    <w:semiHidden/>
    <w:locked/>
    <w:rsid w:val="003038CD"/>
    <w:pPr>
      <w:ind w:firstLine="851"/>
      <w:jc w:val="center"/>
    </w:pPr>
    <w:rPr>
      <w:b/>
      <w:bCs/>
      <w:szCs w:val="20"/>
    </w:rPr>
  </w:style>
  <w:style w:type="paragraph" w:customStyle="1" w:styleId="afffffffffffffff3">
    <w:name w:val="Абзац_выдел"/>
    <w:basedOn w:val="affffffffffff3"/>
    <w:next w:val="affffffffffff3"/>
    <w:qFormat/>
    <w:locked/>
    <w:rsid w:val="003038CD"/>
    <w:rPr>
      <w:b/>
    </w:rPr>
  </w:style>
  <w:style w:type="paragraph" w:customStyle="1" w:styleId="afffffffffffffff4">
    <w:name w:val="Абзац_Желтая_заливка"/>
    <w:basedOn w:val="affffffffffff3"/>
    <w:link w:val="afffffffffffffff5"/>
    <w:semiHidden/>
    <w:locked/>
    <w:rsid w:val="003038CD"/>
  </w:style>
  <w:style w:type="character" w:customStyle="1" w:styleId="afffffffffffffff5">
    <w:name w:val="Абзац_Желтая_заливка Знак"/>
    <w:basedOn w:val="affffffffffff4"/>
    <w:link w:val="afffffffffffffff4"/>
    <w:semiHidden/>
    <w:locked/>
    <w:rsid w:val="003038CD"/>
    <w:rPr>
      <w:sz w:val="24"/>
      <w:szCs w:val="24"/>
    </w:rPr>
  </w:style>
  <w:style w:type="paragraph" w:customStyle="1" w:styleId="11e">
    <w:name w:val="Табличный_нумерация_11"/>
    <w:link w:val="11f"/>
    <w:qFormat/>
    <w:rsid w:val="003038CD"/>
    <w:pPr>
      <w:ind w:left="397" w:hanging="397"/>
      <w:jc w:val="both"/>
    </w:pPr>
    <w:rPr>
      <w:sz w:val="22"/>
      <w:szCs w:val="22"/>
    </w:rPr>
  </w:style>
  <w:style w:type="character" w:customStyle="1" w:styleId="11f">
    <w:name w:val="Табличный_нумерация_11 Знак"/>
    <w:link w:val="11e"/>
    <w:locked/>
    <w:rsid w:val="003038CD"/>
    <w:rPr>
      <w:sz w:val="22"/>
      <w:szCs w:val="22"/>
    </w:rPr>
  </w:style>
  <w:style w:type="paragraph" w:customStyle="1" w:styleId="11f0">
    <w:name w:val="Табличный_боковик_правый_11"/>
    <w:link w:val="11f1"/>
    <w:qFormat/>
    <w:rsid w:val="003038CD"/>
    <w:pPr>
      <w:jc w:val="right"/>
    </w:pPr>
    <w:rPr>
      <w:sz w:val="22"/>
      <w:szCs w:val="24"/>
    </w:rPr>
  </w:style>
  <w:style w:type="character" w:customStyle="1" w:styleId="11f1">
    <w:name w:val="Табличный_боковик_правый_11 Знак"/>
    <w:link w:val="11f0"/>
    <w:locked/>
    <w:rsid w:val="003038CD"/>
    <w:rPr>
      <w:sz w:val="22"/>
      <w:szCs w:val="24"/>
    </w:rPr>
  </w:style>
  <w:style w:type="table" w:customStyle="1" w:styleId="afffffffffffffff6">
    <w:name w:val="без границ"/>
    <w:rsid w:val="003038CD"/>
    <w:tblPr>
      <w:tblInd w:w="0" w:type="dxa"/>
      <w:tblCellMar>
        <w:top w:w="0" w:type="dxa"/>
        <w:left w:w="108" w:type="dxa"/>
        <w:bottom w:w="0" w:type="dxa"/>
        <w:right w:w="108" w:type="dxa"/>
      </w:tblCellMar>
    </w:tblPr>
  </w:style>
  <w:style w:type="paragraph" w:customStyle="1" w:styleId="afffffffffffffff7">
    <w:name w:val="Титул_адрес_организации"/>
    <w:qFormat/>
    <w:locked/>
    <w:rsid w:val="003038CD"/>
    <w:pPr>
      <w:spacing w:before="60"/>
      <w:jc w:val="right"/>
    </w:pPr>
    <w:rPr>
      <w:sz w:val="18"/>
      <w:szCs w:val="18"/>
    </w:rPr>
  </w:style>
  <w:style w:type="paragraph" w:customStyle="1" w:styleId="afffffffffffffff8">
    <w:name w:val="Титул_название_организации"/>
    <w:qFormat/>
    <w:locked/>
    <w:rsid w:val="003038CD"/>
    <w:pPr>
      <w:spacing w:before="60"/>
      <w:jc w:val="right"/>
    </w:pPr>
    <w:rPr>
      <w:b/>
      <w:sz w:val="40"/>
      <w:szCs w:val="40"/>
    </w:rPr>
  </w:style>
  <w:style w:type="paragraph" w:customStyle="1" w:styleId="afffffffffffffff9">
    <w:name w:val="Титут_инвентарник_экземпляр"/>
    <w:qFormat/>
    <w:locked/>
    <w:rsid w:val="003038CD"/>
    <w:pPr>
      <w:spacing w:before="240" w:after="240"/>
      <w:contextualSpacing/>
      <w:jc w:val="right"/>
    </w:pPr>
    <w:rPr>
      <w:b/>
      <w:bCs/>
      <w:sz w:val="24"/>
      <w:szCs w:val="24"/>
    </w:rPr>
  </w:style>
  <w:style w:type="paragraph" w:customStyle="1" w:styleId="180">
    <w:name w:val="Титул_заголовок_18_центр"/>
    <w:uiPriority w:val="99"/>
    <w:qFormat/>
    <w:locked/>
    <w:rsid w:val="003038CD"/>
    <w:pPr>
      <w:contextualSpacing/>
      <w:jc w:val="center"/>
    </w:pPr>
    <w:rPr>
      <w:sz w:val="36"/>
      <w:szCs w:val="36"/>
    </w:rPr>
  </w:style>
  <w:style w:type="paragraph" w:customStyle="1" w:styleId="201">
    <w:name w:val="Титул_заголовок_20_центр"/>
    <w:qFormat/>
    <w:locked/>
    <w:rsid w:val="003038CD"/>
    <w:pPr>
      <w:jc w:val="center"/>
    </w:pPr>
    <w:rPr>
      <w:b/>
      <w:sz w:val="40"/>
      <w:szCs w:val="40"/>
    </w:rPr>
  </w:style>
  <w:style w:type="paragraph" w:customStyle="1" w:styleId="afffffffffffffffa">
    <w:name w:val="Титул_название_города_дата"/>
    <w:qFormat/>
    <w:locked/>
    <w:rsid w:val="003038CD"/>
    <w:pPr>
      <w:jc w:val="center"/>
    </w:pPr>
    <w:rPr>
      <w:b/>
      <w:sz w:val="24"/>
      <w:szCs w:val="24"/>
    </w:rPr>
  </w:style>
  <w:style w:type="character" w:customStyle="1" w:styleId="84">
    <w:name w:val="Знак Знак8"/>
    <w:semiHidden/>
    <w:rsid w:val="003038CD"/>
    <w:rPr>
      <w:rFonts w:cs="Times New Roman"/>
    </w:rPr>
  </w:style>
  <w:style w:type="character" w:customStyle="1" w:styleId="810">
    <w:name w:val="Знак Знак81"/>
    <w:semiHidden/>
    <w:rsid w:val="003038CD"/>
    <w:rPr>
      <w:rFonts w:cs="Times New Roman"/>
    </w:rPr>
  </w:style>
  <w:style w:type="paragraph" w:customStyle="1" w:styleId="3fc">
    <w:name w:val="Знак Знак Знак3"/>
    <w:basedOn w:val="aa"/>
    <w:semiHidden/>
    <w:rsid w:val="003038CD"/>
    <w:pPr>
      <w:widowControl w:val="0"/>
      <w:adjustRightInd w:val="0"/>
      <w:spacing w:after="160" w:line="240" w:lineRule="exact"/>
      <w:jc w:val="right"/>
    </w:pPr>
    <w:rPr>
      <w:rFonts w:eastAsia="Calibri"/>
      <w:sz w:val="20"/>
      <w:szCs w:val="20"/>
      <w:lang w:val="en-GB" w:eastAsia="en-US"/>
    </w:rPr>
  </w:style>
  <w:style w:type="paragraph" w:customStyle="1" w:styleId="1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a"/>
    <w:semiHidden/>
    <w:rsid w:val="003038CD"/>
    <w:rPr>
      <w:rFonts w:ascii="Verdana" w:hAnsi="Verdana" w:cs="Verdana"/>
      <w:sz w:val="20"/>
      <w:szCs w:val="20"/>
      <w:lang w:val="en-US" w:eastAsia="en-US"/>
    </w:rPr>
  </w:style>
  <w:style w:type="paragraph" w:customStyle="1" w:styleId="241">
    <w:name w:val="Знак Знак Знак2 Знак Знак Знак Знак Знак Знак Знак Знак Знак Знак4"/>
    <w:basedOn w:val="aa"/>
    <w:semiHidden/>
    <w:rsid w:val="003038CD"/>
    <w:rPr>
      <w:rFonts w:ascii="Verdana" w:hAnsi="Verdana" w:cs="Verdana"/>
      <w:sz w:val="20"/>
      <w:szCs w:val="20"/>
      <w:lang w:val="en-US" w:eastAsia="en-US"/>
    </w:rPr>
  </w:style>
  <w:style w:type="paragraph" w:customStyle="1" w:styleId="315">
    <w:name w:val="Основной текст 31"/>
    <w:basedOn w:val="aa"/>
    <w:semiHidden/>
    <w:rsid w:val="003038CD"/>
    <w:pPr>
      <w:keepNext/>
      <w:keepLines/>
      <w:widowControl w:val="0"/>
      <w:adjustRightInd w:val="0"/>
      <w:spacing w:line="360" w:lineRule="atLeast"/>
    </w:pPr>
    <w:rPr>
      <w:szCs w:val="20"/>
    </w:rPr>
  </w:style>
  <w:style w:type="character" w:customStyle="1" w:styleId="spelle">
    <w:name w:val="spelle"/>
    <w:basedOn w:val="ab"/>
    <w:semiHidden/>
    <w:rsid w:val="003038CD"/>
  </w:style>
  <w:style w:type="paragraph" w:customStyle="1" w:styleId="1ffffff">
    <w:name w:val="Знак Знак Знак Знак Знак Знак Знак Знак Знак Знак Знак Знак Знак1"/>
    <w:basedOn w:val="aa"/>
    <w:semiHidden/>
    <w:rsid w:val="003038CD"/>
    <w:rPr>
      <w:rFonts w:ascii="Verdana" w:hAnsi="Verdana" w:cs="Verdana"/>
      <w:sz w:val="20"/>
      <w:szCs w:val="20"/>
      <w:lang w:val="en-US" w:eastAsia="en-US"/>
    </w:rPr>
  </w:style>
  <w:style w:type="table" w:customStyle="1" w:styleId="1ffffff0">
    <w:name w:val="Сетка таблицы1"/>
    <w:basedOn w:val="ac"/>
    <w:next w:val="affb"/>
    <w:rsid w:val="00303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e">
    <w:name w:val="Знак Знак Знак Знак4"/>
    <w:basedOn w:val="aa"/>
    <w:semiHidden/>
    <w:locked/>
    <w:rsid w:val="003038CD"/>
    <w:rPr>
      <w:rFonts w:ascii="Verdana" w:hAnsi="Verdana" w:cs="Verdana"/>
      <w:sz w:val="20"/>
      <w:szCs w:val="20"/>
      <w:lang w:val="en-US" w:eastAsia="en-US"/>
    </w:rPr>
  </w:style>
  <w:style w:type="paragraph" w:customStyle="1" w:styleId="11f2">
    <w:name w:val="Обычный11"/>
    <w:semiHidden/>
    <w:rsid w:val="003038CD"/>
    <w:pPr>
      <w:spacing w:before="100" w:after="100"/>
    </w:pPr>
    <w:rPr>
      <w:snapToGrid w:val="0"/>
      <w:sz w:val="24"/>
    </w:rPr>
  </w:style>
  <w:style w:type="paragraph" w:customStyle="1" w:styleId="134">
    <w:name w:val="Знак Знак Знак1 Знак3"/>
    <w:basedOn w:val="aa"/>
    <w:semiHidden/>
    <w:locked/>
    <w:rsid w:val="003038CD"/>
    <w:rPr>
      <w:rFonts w:ascii="Verdana" w:hAnsi="Verdana" w:cs="Verdana"/>
      <w:sz w:val="20"/>
      <w:szCs w:val="20"/>
      <w:lang w:val="en-US" w:eastAsia="en-US"/>
    </w:rPr>
  </w:style>
  <w:style w:type="paragraph" w:customStyle="1" w:styleId="3fd">
    <w:name w:val="Знак Знак Знак Знак Знак Знак Знак Знак Знак Знак Знак Знак Знак Знак Знак Знак3"/>
    <w:basedOn w:val="aa"/>
    <w:semiHidden/>
    <w:locked/>
    <w:rsid w:val="003038CD"/>
    <w:rPr>
      <w:rFonts w:ascii="Verdana" w:hAnsi="Verdana" w:cs="Verdana"/>
      <w:sz w:val="20"/>
      <w:szCs w:val="20"/>
      <w:lang w:val="en-US" w:eastAsia="en-US"/>
    </w:rPr>
  </w:style>
  <w:style w:type="paragraph" w:customStyle="1" w:styleId="3fe">
    <w:name w:val="Знак Знак Знак Знак Знак Знак Знак Знак Знак Знак3"/>
    <w:basedOn w:val="aa"/>
    <w:semiHidden/>
    <w:locked/>
    <w:rsid w:val="003038CD"/>
    <w:rPr>
      <w:rFonts w:ascii="Verdana" w:hAnsi="Verdana" w:cs="Verdana"/>
      <w:sz w:val="20"/>
      <w:szCs w:val="20"/>
      <w:lang w:val="en-US" w:eastAsia="en-US"/>
    </w:rPr>
  </w:style>
  <w:style w:type="paragraph" w:customStyle="1" w:styleId="3ff">
    <w:name w:val="Знак Знак Знак Знак3"/>
    <w:basedOn w:val="aa"/>
    <w:semiHidden/>
    <w:rsid w:val="003038CD"/>
    <w:rPr>
      <w:rFonts w:ascii="Verdana" w:hAnsi="Verdana" w:cs="Verdana"/>
      <w:sz w:val="20"/>
      <w:szCs w:val="20"/>
      <w:lang w:val="en-US" w:eastAsia="en-US"/>
    </w:rPr>
  </w:style>
  <w:style w:type="paragraph" w:customStyle="1" w:styleId="230">
    <w:name w:val="Знак Знак Знак2 Знак Знак Знак Знак Знак Знак Знак Знак Знак Знак3"/>
    <w:basedOn w:val="aa"/>
    <w:semiHidden/>
    <w:rsid w:val="003038CD"/>
    <w:rPr>
      <w:rFonts w:ascii="Verdana" w:hAnsi="Verdana" w:cs="Verdana"/>
      <w:sz w:val="20"/>
      <w:szCs w:val="20"/>
      <w:lang w:val="en-US" w:eastAsia="en-US"/>
    </w:rPr>
  </w:style>
  <w:style w:type="character" w:customStyle="1" w:styleId="afffffffffffffffb">
    <w:name w:val="Текст_желтый"/>
    <w:qFormat/>
    <w:rsid w:val="003038CD"/>
    <w:rPr>
      <w:rFonts w:ascii="Times New Roman" w:hAnsi="Times New Roman"/>
      <w:b/>
      <w:color w:val="auto"/>
      <w:sz w:val="24"/>
      <w:szCs w:val="24"/>
      <w:bdr w:val="none" w:sz="0" w:space="0" w:color="auto"/>
      <w:shd w:val="clear" w:color="auto" w:fill="FFFF00"/>
    </w:rPr>
  </w:style>
  <w:style w:type="paragraph" w:customStyle="1" w:styleId="2fffc">
    <w:name w:val="Знак Знак Знак Знак Знак Знак Знак Знак Знак Знак2"/>
    <w:basedOn w:val="aa"/>
    <w:semiHidden/>
    <w:rsid w:val="003038CD"/>
    <w:rPr>
      <w:rFonts w:ascii="Verdana" w:hAnsi="Verdana" w:cs="Verdana"/>
      <w:sz w:val="20"/>
      <w:szCs w:val="20"/>
      <w:lang w:val="en-US" w:eastAsia="en-US"/>
    </w:rPr>
  </w:style>
  <w:style w:type="paragraph" w:customStyle="1" w:styleId="321">
    <w:name w:val="Знак3 Знак Знак Знак2"/>
    <w:basedOn w:val="aa"/>
    <w:semiHidden/>
    <w:rsid w:val="003038CD"/>
    <w:pPr>
      <w:spacing w:after="160" w:line="240" w:lineRule="exact"/>
    </w:pPr>
    <w:rPr>
      <w:rFonts w:ascii="Verdana" w:hAnsi="Verdana"/>
      <w:sz w:val="20"/>
      <w:szCs w:val="20"/>
      <w:lang w:val="en-US" w:eastAsia="en-US"/>
    </w:rPr>
  </w:style>
  <w:style w:type="paragraph" w:customStyle="1" w:styleId="128">
    <w:name w:val="Знак Знак Знак1 Знак2"/>
    <w:basedOn w:val="aa"/>
    <w:semiHidden/>
    <w:rsid w:val="003038CD"/>
    <w:rPr>
      <w:rFonts w:ascii="Verdana" w:hAnsi="Verdana" w:cs="Verdana"/>
      <w:sz w:val="20"/>
      <w:szCs w:val="20"/>
      <w:lang w:val="en-US" w:eastAsia="en-US"/>
    </w:rPr>
  </w:style>
  <w:style w:type="paragraph" w:customStyle="1" w:styleId="224">
    <w:name w:val="Знак Знак Знак2 Знак Знак Знак Знак Знак Знак Знак Знак Знак Знак2"/>
    <w:basedOn w:val="aa"/>
    <w:semiHidden/>
    <w:rsid w:val="003038CD"/>
    <w:rPr>
      <w:rFonts w:ascii="Verdana" w:hAnsi="Verdana" w:cs="Verdana"/>
      <w:sz w:val="20"/>
      <w:szCs w:val="20"/>
      <w:lang w:val="en-US" w:eastAsia="en-US"/>
    </w:rPr>
  </w:style>
  <w:style w:type="paragraph" w:customStyle="1" w:styleId="620">
    <w:name w:val="Знак Знак62"/>
    <w:basedOn w:val="aa"/>
    <w:semiHidden/>
    <w:rsid w:val="003038CD"/>
    <w:rPr>
      <w:rFonts w:ascii="Verdana" w:hAnsi="Verdana" w:cs="Verdana"/>
      <w:sz w:val="20"/>
      <w:szCs w:val="20"/>
      <w:lang w:val="en-US" w:eastAsia="en-US"/>
    </w:rPr>
  </w:style>
  <w:style w:type="paragraph" w:customStyle="1" w:styleId="2fffd">
    <w:name w:val="Знак Знак Знак Знак Знак Знак Знак Знак Знак Знак Знак Знак Знак Знак Знак Знак2"/>
    <w:basedOn w:val="aa"/>
    <w:semiHidden/>
    <w:rsid w:val="003038CD"/>
    <w:rPr>
      <w:rFonts w:ascii="Verdana" w:hAnsi="Verdana" w:cs="Verdana"/>
      <w:sz w:val="20"/>
      <w:szCs w:val="20"/>
      <w:lang w:val="en-US" w:eastAsia="en-US"/>
    </w:rPr>
  </w:style>
  <w:style w:type="paragraph" w:customStyle="1" w:styleId="3ff0">
    <w:name w:val="Обычный3"/>
    <w:semiHidden/>
    <w:rsid w:val="003038CD"/>
    <w:pPr>
      <w:spacing w:before="100" w:after="100"/>
    </w:pPr>
    <w:rPr>
      <w:snapToGrid w:val="0"/>
      <w:sz w:val="24"/>
    </w:rPr>
  </w:style>
  <w:style w:type="paragraph" w:customStyle="1" w:styleId="1ffffff1">
    <w:name w:val="Знак Знак Знак Знак Знак Знак Знак Знак Знак Знак1"/>
    <w:basedOn w:val="aa"/>
    <w:semiHidden/>
    <w:rsid w:val="003038CD"/>
    <w:rPr>
      <w:rFonts w:ascii="Verdana" w:hAnsi="Verdana" w:cs="Verdana"/>
      <w:sz w:val="20"/>
      <w:szCs w:val="20"/>
      <w:lang w:val="en-US" w:eastAsia="en-US"/>
    </w:rPr>
  </w:style>
  <w:style w:type="paragraph" w:customStyle="1" w:styleId="11f3">
    <w:name w:val="Знак Знак Знак1 Знак1"/>
    <w:basedOn w:val="aa"/>
    <w:semiHidden/>
    <w:rsid w:val="003038CD"/>
    <w:rPr>
      <w:rFonts w:ascii="Verdana" w:hAnsi="Verdana" w:cs="Verdana"/>
      <w:sz w:val="20"/>
      <w:szCs w:val="20"/>
      <w:lang w:val="en-US" w:eastAsia="en-US"/>
    </w:rPr>
  </w:style>
  <w:style w:type="paragraph" w:customStyle="1" w:styleId="21a">
    <w:name w:val="Знак Знак Знак2 Знак Знак Знак Знак Знак Знак Знак Знак Знак Знак1"/>
    <w:basedOn w:val="aa"/>
    <w:semiHidden/>
    <w:rsid w:val="003038CD"/>
    <w:rPr>
      <w:rFonts w:ascii="Verdana" w:hAnsi="Verdana" w:cs="Verdana"/>
      <w:sz w:val="20"/>
      <w:szCs w:val="20"/>
      <w:lang w:val="en-US" w:eastAsia="en-US"/>
    </w:rPr>
  </w:style>
  <w:style w:type="paragraph" w:customStyle="1" w:styleId="610">
    <w:name w:val="Знак Знак61"/>
    <w:basedOn w:val="aa"/>
    <w:semiHidden/>
    <w:rsid w:val="003038CD"/>
    <w:rPr>
      <w:rFonts w:ascii="Verdana" w:hAnsi="Verdana" w:cs="Verdana"/>
      <w:sz w:val="20"/>
      <w:szCs w:val="20"/>
      <w:lang w:val="en-US" w:eastAsia="en-US"/>
    </w:rPr>
  </w:style>
  <w:style w:type="paragraph" w:customStyle="1" w:styleId="1ffffff2">
    <w:name w:val="Знак Знак Знак Знак Знак Знак Знак Знак Знак Знак Знак Знак Знак Знак Знак Знак1"/>
    <w:basedOn w:val="aa"/>
    <w:semiHidden/>
    <w:rsid w:val="003038CD"/>
    <w:rPr>
      <w:rFonts w:ascii="Verdana" w:hAnsi="Verdana" w:cs="Verdana"/>
      <w:sz w:val="20"/>
      <w:szCs w:val="20"/>
      <w:lang w:val="en-US" w:eastAsia="en-US"/>
    </w:rPr>
  </w:style>
  <w:style w:type="character" w:customStyle="1" w:styleId="21b">
    <w:name w:val="Знак Знак21"/>
    <w:semiHidden/>
    <w:rsid w:val="003038CD"/>
    <w:rPr>
      <w:sz w:val="16"/>
      <w:szCs w:val="16"/>
      <w:lang w:val="ru-RU" w:eastAsia="ru-RU" w:bidi="ar-SA"/>
    </w:rPr>
  </w:style>
  <w:style w:type="paragraph" w:customStyle="1" w:styleId="afffffffffffffffc">
    <w:name w:val="Таблица_Название объект"/>
    <w:basedOn w:val="aff9"/>
    <w:autoRedefine/>
    <w:rsid w:val="003038CD"/>
    <w:pPr>
      <w:tabs>
        <w:tab w:val="clear" w:pos="6480"/>
      </w:tabs>
      <w:spacing w:before="0"/>
      <w:jc w:val="right"/>
    </w:pPr>
    <w:rPr>
      <w:rFonts w:cs="Times New Roman"/>
      <w:b w:val="0"/>
      <w:bCs/>
      <w:sz w:val="24"/>
      <w:szCs w:val="20"/>
    </w:rPr>
  </w:style>
  <w:style w:type="paragraph" w:customStyle="1" w:styleId="afffffffffffffffd">
    <w:name w:val="Стиль По центру"/>
    <w:basedOn w:val="aa"/>
    <w:rsid w:val="003038CD"/>
    <w:pPr>
      <w:jc w:val="center"/>
    </w:pPr>
    <w:rPr>
      <w:szCs w:val="24"/>
    </w:rPr>
  </w:style>
  <w:style w:type="paragraph" w:customStyle="1" w:styleId="afffffffffffffffe">
    <w:name w:val="Название_таблица"/>
    <w:next w:val="affffffffffff3"/>
    <w:link w:val="affffffffffffffff"/>
    <w:rsid w:val="003038CD"/>
    <w:pPr>
      <w:keepNext/>
      <w:spacing w:after="120"/>
      <w:jc w:val="right"/>
    </w:pPr>
    <w:rPr>
      <w:rFonts w:eastAsia="Calibri"/>
      <w:bCs/>
      <w:sz w:val="28"/>
      <w:szCs w:val="22"/>
    </w:rPr>
  </w:style>
  <w:style w:type="character" w:customStyle="1" w:styleId="affffffffffffffff">
    <w:name w:val="Название_таблица Знак"/>
    <w:link w:val="afffffffffffffffe"/>
    <w:locked/>
    <w:rsid w:val="003038CD"/>
    <w:rPr>
      <w:rFonts w:eastAsia="Calibri"/>
      <w:bCs/>
      <w:sz w:val="28"/>
      <w:szCs w:val="22"/>
    </w:rPr>
  </w:style>
  <w:style w:type="character" w:customStyle="1" w:styleId="275pt0">
    <w:name w:val="Основной текст (2) + 7.5 pt"/>
    <w:semiHidden/>
    <w:rsid w:val="003038C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10pt">
    <w:name w:val="Основной текст (2) + 10 pt"/>
    <w:semiHidden/>
    <w:rsid w:val="003038C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Exact">
    <w:name w:val="Основной текст (2) Exact"/>
    <w:semiHidden/>
    <w:rsid w:val="003038CD"/>
    <w:rPr>
      <w:rFonts w:ascii="Times New Roman" w:eastAsia="Times New Roman" w:hAnsi="Times New Roman" w:cs="Times New Roman"/>
      <w:b w:val="0"/>
      <w:bCs w:val="0"/>
      <w:i w:val="0"/>
      <w:iCs w:val="0"/>
      <w:smallCaps w:val="0"/>
      <w:strike w:val="0"/>
      <w:sz w:val="22"/>
      <w:szCs w:val="22"/>
      <w:u w:val="none"/>
    </w:rPr>
  </w:style>
  <w:style w:type="character" w:customStyle="1" w:styleId="290">
    <w:name w:val="Основной текст (29)_"/>
    <w:link w:val="291"/>
    <w:semiHidden/>
    <w:rsid w:val="003038CD"/>
    <w:rPr>
      <w:rFonts w:ascii="Franklin Gothic Heavy" w:eastAsia="Franklin Gothic Heavy" w:hAnsi="Franklin Gothic Heavy"/>
      <w:sz w:val="11"/>
      <w:szCs w:val="11"/>
      <w:shd w:val="clear" w:color="auto" w:fill="FFFFFF"/>
    </w:rPr>
  </w:style>
  <w:style w:type="paragraph" w:customStyle="1" w:styleId="291">
    <w:name w:val="Основной текст (29)"/>
    <w:basedOn w:val="aa"/>
    <w:link w:val="290"/>
    <w:semiHidden/>
    <w:rsid w:val="003038CD"/>
    <w:pPr>
      <w:widowControl w:val="0"/>
      <w:shd w:val="clear" w:color="auto" w:fill="FFFFFF"/>
      <w:spacing w:after="440" w:line="124" w:lineRule="exact"/>
    </w:pPr>
    <w:rPr>
      <w:rFonts w:ascii="Franklin Gothic Heavy" w:eastAsia="Franklin Gothic Heavy" w:hAnsi="Franklin Gothic Heavy"/>
      <w:sz w:val="11"/>
      <w:szCs w:val="11"/>
    </w:rPr>
  </w:style>
  <w:style w:type="paragraph" w:customStyle="1" w:styleId="1ffffff3">
    <w:name w:val="Знак Знак1 Знак Знак"/>
    <w:basedOn w:val="aa"/>
    <w:semiHidden/>
    <w:rsid w:val="003038CD"/>
    <w:pPr>
      <w:keepLines/>
      <w:spacing w:after="160" w:line="240" w:lineRule="exact"/>
    </w:pPr>
    <w:rPr>
      <w:rFonts w:ascii="Verdana" w:eastAsia="MS Mincho" w:hAnsi="Verdana" w:cs="Franklin Gothic Book"/>
      <w:sz w:val="20"/>
      <w:szCs w:val="20"/>
      <w:lang w:val="en-US" w:eastAsia="en-US"/>
    </w:rPr>
  </w:style>
  <w:style w:type="character" w:customStyle="1" w:styleId="2110">
    <w:name w:val="Основной текст (2) + 11"/>
    <w:aliases w:val="5 pt,Основной текст (2) + 9,Основной текст (2) + 10"/>
    <w:semiHidden/>
    <w:rsid w:val="003038CD"/>
    <w:rPr>
      <w:rFonts w:ascii="Times New Roman" w:hAnsi="Times New Roman"/>
      <w:sz w:val="23"/>
      <w:u w:val="none"/>
    </w:rPr>
  </w:style>
  <w:style w:type="paragraph" w:customStyle="1" w:styleId="affffffffffffffff0">
    <w:name w:val="Заголовок таблиц"/>
    <w:basedOn w:val="aa"/>
    <w:autoRedefine/>
    <w:rsid w:val="003038CD"/>
    <w:pPr>
      <w:jc w:val="center"/>
    </w:pPr>
    <w:rPr>
      <w:bCs/>
    </w:rPr>
  </w:style>
  <w:style w:type="character" w:customStyle="1" w:styleId="2MSReferenceSansSerif8pt">
    <w:name w:val="Основной текст (2) + MS Reference Sans Serif;8 pt"/>
    <w:semiHidden/>
    <w:rsid w:val="003038CD"/>
    <w:rPr>
      <w:rFonts w:ascii="MS Reference Sans Serif" w:eastAsia="MS Reference Sans Serif" w:hAnsi="MS Reference Sans Serif" w:cs="MS Reference Sans Serif"/>
      <w:b w:val="0"/>
      <w:bCs w:val="0"/>
      <w:i w:val="0"/>
      <w:iCs w:val="0"/>
      <w:smallCaps w:val="0"/>
      <w:strike w:val="0"/>
      <w:color w:val="000000"/>
      <w:spacing w:val="0"/>
      <w:w w:val="100"/>
      <w:position w:val="0"/>
      <w:sz w:val="16"/>
      <w:szCs w:val="16"/>
      <w:u w:val="none"/>
      <w:lang w:val="ru-RU" w:eastAsia="ru-RU" w:bidi="ru-RU"/>
    </w:rPr>
  </w:style>
  <w:style w:type="character" w:customStyle="1" w:styleId="2MSReferenceSansSerif9pt">
    <w:name w:val="Основной текст (2) + MS Reference Sans Serif;9 pt;Полужирный"/>
    <w:semiHidden/>
    <w:rsid w:val="003038CD"/>
    <w:rPr>
      <w:rFonts w:ascii="MS Reference Sans Serif" w:eastAsia="MS Reference Sans Serif" w:hAnsi="MS Reference Sans Serif" w:cs="MS Reference Sans Serif"/>
      <w:b/>
      <w:bCs/>
      <w:i w:val="0"/>
      <w:iCs w:val="0"/>
      <w:smallCaps w:val="0"/>
      <w:strike w:val="0"/>
      <w:color w:val="000000"/>
      <w:spacing w:val="0"/>
      <w:w w:val="100"/>
      <w:position w:val="0"/>
      <w:sz w:val="18"/>
      <w:szCs w:val="18"/>
      <w:u w:val="none"/>
      <w:lang w:val="ru-RU" w:eastAsia="ru-RU" w:bidi="ru-RU"/>
    </w:rPr>
  </w:style>
  <w:style w:type="character" w:customStyle="1" w:styleId="2Constantia75pt">
    <w:name w:val="Основной текст (2) + Constantia;7.5 pt"/>
    <w:semiHidden/>
    <w:rsid w:val="003038CD"/>
    <w:rPr>
      <w:rFonts w:ascii="Constantia" w:eastAsia="Constantia" w:hAnsi="Constantia" w:cs="Constantia"/>
      <w:b w:val="0"/>
      <w:bCs w:val="0"/>
      <w:i w:val="0"/>
      <w:iCs w:val="0"/>
      <w:smallCaps w:val="0"/>
      <w:strike w:val="0"/>
      <w:color w:val="000000"/>
      <w:spacing w:val="0"/>
      <w:w w:val="100"/>
      <w:position w:val="0"/>
      <w:sz w:val="15"/>
      <w:szCs w:val="15"/>
      <w:u w:val="none"/>
      <w:lang w:val="ru-RU" w:eastAsia="ru-RU" w:bidi="ru-RU"/>
    </w:rPr>
  </w:style>
  <w:style w:type="character" w:customStyle="1" w:styleId="2fffe">
    <w:name w:val="Основной текст (2) + Полужирный"/>
    <w:rsid w:val="003038C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95pt">
    <w:name w:val="Основной текст (2) + 9.5 pt;Полужирный"/>
    <w:semiHidden/>
    <w:rsid w:val="003038CD"/>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9pt">
    <w:name w:val="Основной текст (2) + 9 pt"/>
    <w:semiHidden/>
    <w:rsid w:val="003038CD"/>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TrebuchetMS4pt150">
    <w:name w:val="Основной текст (2) + Trebuchet MS;4 pt;Масштаб 150%"/>
    <w:semiHidden/>
    <w:rsid w:val="003038CD"/>
    <w:rPr>
      <w:rFonts w:ascii="Trebuchet MS" w:eastAsia="Trebuchet MS" w:hAnsi="Trebuchet MS" w:cs="Trebuchet MS"/>
      <w:b w:val="0"/>
      <w:bCs w:val="0"/>
      <w:i w:val="0"/>
      <w:iCs w:val="0"/>
      <w:smallCaps w:val="0"/>
      <w:strike w:val="0"/>
      <w:color w:val="000000"/>
      <w:spacing w:val="0"/>
      <w:w w:val="150"/>
      <w:position w:val="0"/>
      <w:sz w:val="8"/>
      <w:szCs w:val="8"/>
      <w:u w:val="none"/>
      <w:lang w:val="ru-RU" w:eastAsia="ru-RU" w:bidi="ru-RU"/>
    </w:rPr>
  </w:style>
  <w:style w:type="character" w:customStyle="1" w:styleId="2TrebuchetMS4pt1500">
    <w:name w:val="Основной текст (2) + Trebuchet MS;4 pt;Малые прописные;Масштаб 150%"/>
    <w:semiHidden/>
    <w:rsid w:val="003038CD"/>
    <w:rPr>
      <w:rFonts w:ascii="Trebuchet MS" w:eastAsia="Trebuchet MS" w:hAnsi="Trebuchet MS" w:cs="Trebuchet MS"/>
      <w:b w:val="0"/>
      <w:bCs w:val="0"/>
      <w:i w:val="0"/>
      <w:iCs w:val="0"/>
      <w:smallCaps/>
      <w:strike w:val="0"/>
      <w:color w:val="000000"/>
      <w:spacing w:val="0"/>
      <w:w w:val="150"/>
      <w:position w:val="0"/>
      <w:sz w:val="8"/>
      <w:szCs w:val="8"/>
      <w:u w:val="none"/>
      <w:lang w:val="en-US" w:eastAsia="en-US" w:bidi="en-US"/>
    </w:rPr>
  </w:style>
  <w:style w:type="character" w:customStyle="1" w:styleId="affffffffffffffff1">
    <w:name w:val="Подпись к таблице_"/>
    <w:link w:val="affffffffffffffff2"/>
    <w:semiHidden/>
    <w:rsid w:val="003038CD"/>
    <w:rPr>
      <w:b/>
      <w:bCs/>
      <w:sz w:val="22"/>
      <w:szCs w:val="22"/>
      <w:shd w:val="clear" w:color="auto" w:fill="FFFFFF"/>
    </w:rPr>
  </w:style>
  <w:style w:type="paragraph" w:customStyle="1" w:styleId="affffffffffffffff2">
    <w:name w:val="Подпись к таблице"/>
    <w:basedOn w:val="aa"/>
    <w:link w:val="affffffffffffffff1"/>
    <w:semiHidden/>
    <w:rsid w:val="003038CD"/>
    <w:pPr>
      <w:widowControl w:val="0"/>
      <w:shd w:val="clear" w:color="auto" w:fill="FFFFFF"/>
      <w:spacing w:line="244" w:lineRule="exact"/>
    </w:pPr>
    <w:rPr>
      <w:b/>
      <w:bCs/>
      <w:sz w:val="22"/>
      <w:szCs w:val="22"/>
    </w:rPr>
  </w:style>
  <w:style w:type="character" w:customStyle="1" w:styleId="216">
    <w:name w:val="Заголовок 2_1 Знак"/>
    <w:link w:val="215"/>
    <w:rsid w:val="003038CD"/>
    <w:rPr>
      <w:b/>
      <w:bCs/>
      <w:iCs/>
      <w:sz w:val="28"/>
      <w:szCs w:val="28"/>
      <w:lang w:val="x-none" w:eastAsia="x-none"/>
    </w:rPr>
  </w:style>
  <w:style w:type="character" w:customStyle="1" w:styleId="afffffffffff8">
    <w:name w:val="Таблица_Текст по центру + полужирный Знак"/>
    <w:link w:val="afffffffffff7"/>
    <w:locked/>
    <w:rsid w:val="003038CD"/>
    <w:rPr>
      <w:b/>
      <w:bCs/>
      <w:sz w:val="22"/>
    </w:rPr>
  </w:style>
  <w:style w:type="paragraph" w:customStyle="1" w:styleId="1ffffff4">
    <w:name w:val="Стиль По центру1"/>
    <w:basedOn w:val="aa"/>
    <w:rsid w:val="003038CD"/>
    <w:pPr>
      <w:ind w:firstLine="0"/>
      <w:jc w:val="center"/>
    </w:pPr>
    <w:rPr>
      <w:szCs w:val="20"/>
    </w:rPr>
  </w:style>
  <w:style w:type="character" w:customStyle="1" w:styleId="1000">
    <w:name w:val="Обычный 1 + Перед:  0 пт После:  0 пт Знак"/>
    <w:link w:val="100"/>
    <w:rsid w:val="003038CD"/>
    <w:rPr>
      <w:sz w:val="28"/>
    </w:rPr>
  </w:style>
  <w:style w:type="character" w:customStyle="1" w:styleId="FootnoteTextChar1">
    <w:name w:val="Footnote Text Char1"/>
    <w:aliases w:val="Table_Footnote_last Знак Char1,Table_Footnote_last Знак Знак Char1,Table_Footnote_last Char1"/>
    <w:semiHidden/>
    <w:locked/>
    <w:rsid w:val="003038CD"/>
    <w:rPr>
      <w:lang w:val="ru-RU" w:eastAsia="ru-RU"/>
    </w:rPr>
  </w:style>
  <w:style w:type="character" w:customStyle="1" w:styleId="TitleChar1">
    <w:name w:val="Title Char1"/>
    <w:semiHidden/>
    <w:locked/>
    <w:rsid w:val="003038CD"/>
    <w:rPr>
      <w:b/>
      <w:sz w:val="28"/>
      <w:lang w:val="ru-RU" w:eastAsia="ru-RU"/>
    </w:rPr>
  </w:style>
  <w:style w:type="character" w:customStyle="1" w:styleId="2FranklinGothicHeavy65pt">
    <w:name w:val="Основной текст (2) + Franklin Gothic Heavy;6.5 pt;Курсив"/>
    <w:semiHidden/>
    <w:rsid w:val="003038CD"/>
    <w:rPr>
      <w:rFonts w:ascii="Franklin Gothic Heavy" w:eastAsia="Franklin Gothic Heavy" w:hAnsi="Franklin Gothic Heavy" w:cs="Franklin Gothic Heavy"/>
      <w:b w:val="0"/>
      <w:bCs w:val="0"/>
      <w:i/>
      <w:iCs/>
      <w:smallCaps w:val="0"/>
      <w:strike w:val="0"/>
      <w:color w:val="000000"/>
      <w:spacing w:val="0"/>
      <w:w w:val="100"/>
      <w:position w:val="0"/>
      <w:sz w:val="13"/>
      <w:szCs w:val="13"/>
      <w:u w:val="none"/>
      <w:lang w:val="ru-RU" w:eastAsia="ru-RU" w:bidi="ru-RU"/>
    </w:rPr>
  </w:style>
  <w:style w:type="character" w:customStyle="1" w:styleId="210pt0">
    <w:name w:val="Основной текст (2) + 10 pt;Курсив"/>
    <w:semiHidden/>
    <w:rsid w:val="003038C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button-search">
    <w:name w:val="button-search"/>
    <w:basedOn w:val="ab"/>
    <w:rsid w:val="003038CD"/>
  </w:style>
  <w:style w:type="character" w:customStyle="1" w:styleId="217pt">
    <w:name w:val="Основной текст (2) + 17 pt"/>
    <w:aliases w:val="Не полужирный"/>
    <w:rsid w:val="003038CD"/>
    <w:rPr>
      <w:sz w:val="34"/>
      <w:szCs w:val="34"/>
      <w:lang w:bidi="ar-SA"/>
    </w:rPr>
  </w:style>
  <w:style w:type="character" w:customStyle="1" w:styleId="3ff1">
    <w:name w:val="Стиль3 Знак"/>
    <w:rsid w:val="003038CD"/>
    <w:rPr>
      <w:b/>
      <w:sz w:val="24"/>
      <w:szCs w:val="24"/>
    </w:rPr>
  </w:style>
  <w:style w:type="paragraph" w:customStyle="1" w:styleId="affffffffffffffff3">
    <w:name w:val="Стиль Название + полужирный"/>
    <w:basedOn w:val="afffffffffffff0"/>
    <w:autoRedefine/>
    <w:rsid w:val="003038CD"/>
    <w:pPr>
      <w:widowControl w:val="0"/>
      <w:suppressAutoHyphens w:val="0"/>
      <w:adjustRightInd w:val="0"/>
      <w:spacing w:line="360" w:lineRule="atLeast"/>
      <w:ind w:firstLine="709"/>
      <w:textAlignment w:val="baseline"/>
    </w:pPr>
    <w:rPr>
      <w:rFonts w:ascii="Arial" w:hAnsi="Arial"/>
      <w:bCs/>
      <w:sz w:val="22"/>
      <w:lang w:val="ru-RU" w:eastAsia="ru-RU"/>
    </w:rPr>
  </w:style>
  <w:style w:type="paragraph" w:customStyle="1" w:styleId="affffffffffffffff4">
    <w:name w:val="Титул_заказчик"/>
    <w:basedOn w:val="aa"/>
    <w:autoRedefine/>
    <w:locked/>
    <w:rsid w:val="003038CD"/>
    <w:pPr>
      <w:jc w:val="center"/>
    </w:pPr>
    <w:rPr>
      <w:szCs w:val="18"/>
    </w:rPr>
  </w:style>
  <w:style w:type="paragraph" w:customStyle="1" w:styleId="WingdingsSymbol252">
    <w:name w:val="Стиль маркированный Wingdings (Symbol) Слева:  252 см Выступ:  ..."/>
    <w:basedOn w:val="aa"/>
    <w:link w:val="WingdingsSymbol2520"/>
    <w:autoRedefine/>
    <w:rsid w:val="003038CD"/>
  </w:style>
  <w:style w:type="character" w:customStyle="1" w:styleId="WingdingsSymbol2520">
    <w:name w:val="Стиль маркированный Wingdings (Symbol) Слева:  252 см Выступ:  ... Знак"/>
    <w:link w:val="WingdingsSymbol252"/>
    <w:rsid w:val="003038CD"/>
    <w:rPr>
      <w:sz w:val="28"/>
      <w:szCs w:val="28"/>
    </w:rPr>
  </w:style>
  <w:style w:type="paragraph" w:customStyle="1" w:styleId="affffffffffffffff5">
    <w:name w:val="Стиль Таблица_Текст слева + надстрочные"/>
    <w:basedOn w:val="afffffffffff2"/>
    <w:autoRedefine/>
    <w:rsid w:val="003038CD"/>
    <w:pPr>
      <w:tabs>
        <w:tab w:val="left" w:pos="2674"/>
      </w:tabs>
    </w:pPr>
    <w:rPr>
      <w:rFonts w:cs="Times"/>
      <w:shd w:val="clear" w:color="auto" w:fill="FFFFFF"/>
      <w:vertAlign w:val="superscript"/>
      <w:lang w:eastAsia="en-US"/>
    </w:rPr>
  </w:style>
  <w:style w:type="paragraph" w:customStyle="1" w:styleId="1ffffff5">
    <w:name w:val="Стиль Таблица_Текст слева + надстрочные1"/>
    <w:basedOn w:val="afffffffffff2"/>
    <w:autoRedefine/>
    <w:rsid w:val="003038CD"/>
    <w:pPr>
      <w:tabs>
        <w:tab w:val="left" w:pos="2674"/>
      </w:tabs>
    </w:pPr>
    <w:rPr>
      <w:rFonts w:cs="Times"/>
      <w:shd w:val="clear" w:color="auto" w:fill="FFFFFF"/>
      <w:vertAlign w:val="superscript"/>
      <w:lang w:eastAsia="en-US"/>
    </w:rPr>
  </w:style>
  <w:style w:type="character" w:styleId="affffffffffffffff6">
    <w:name w:val="Intense Reference"/>
    <w:qFormat/>
    <w:rsid w:val="003038CD"/>
    <w:rPr>
      <w:b/>
      <w:bCs/>
      <w:smallCaps/>
      <w:color w:val="C0504D"/>
      <w:spacing w:val="5"/>
      <w:u w:val="single"/>
    </w:rPr>
  </w:style>
  <w:style w:type="character" w:customStyle="1" w:styleId="WingdingsSymbol0">
    <w:name w:val="Стиль маркированный Wingdings (Symbol) Знак"/>
    <w:link w:val="WingdingsSymbol"/>
    <w:rsid w:val="003038CD"/>
    <w:rPr>
      <w:sz w:val="28"/>
      <w:szCs w:val="22"/>
      <w:lang w:eastAsia="en-US"/>
    </w:rPr>
  </w:style>
  <w:style w:type="paragraph" w:customStyle="1" w:styleId="affffffffffffffff7">
    <w:name w:val="Обычный_Рисунок"/>
    <w:basedOn w:val="aa"/>
    <w:link w:val="affffffffffffffff8"/>
    <w:autoRedefine/>
    <w:qFormat/>
    <w:rsid w:val="003038CD"/>
    <w:pPr>
      <w:spacing w:before="200" w:after="60"/>
      <w:ind w:firstLine="0"/>
      <w:jc w:val="center"/>
    </w:pPr>
    <w:rPr>
      <w:sz w:val="24"/>
      <w:szCs w:val="20"/>
    </w:rPr>
  </w:style>
  <w:style w:type="character" w:customStyle="1" w:styleId="affffffffffffffff8">
    <w:name w:val="Обычный_Рисунок Знак"/>
    <w:link w:val="affffffffffffffff7"/>
    <w:rsid w:val="003038CD"/>
    <w:rPr>
      <w:sz w:val="24"/>
    </w:rPr>
  </w:style>
  <w:style w:type="paragraph" w:customStyle="1" w:styleId="affffffffffffffff9">
    <w:name w:val="_таблица"/>
    <w:basedOn w:val="aa"/>
    <w:link w:val="affffffffffffffffa"/>
    <w:qFormat/>
    <w:rsid w:val="003038CD"/>
    <w:pPr>
      <w:keepNext/>
      <w:spacing w:after="120"/>
      <w:ind w:firstLine="0"/>
      <w:jc w:val="center"/>
    </w:pPr>
    <w:rPr>
      <w:szCs w:val="20"/>
      <w:lang w:eastAsia="en-US"/>
    </w:rPr>
  </w:style>
  <w:style w:type="character" w:customStyle="1" w:styleId="affffffffffffffffa">
    <w:name w:val="_таблица Знак"/>
    <w:link w:val="affffffffffffffff9"/>
    <w:rsid w:val="003038CD"/>
    <w:rPr>
      <w:sz w:val="28"/>
      <w:lang w:eastAsia="en-US"/>
    </w:rPr>
  </w:style>
  <w:style w:type="paragraph" w:customStyle="1" w:styleId="142">
    <w:name w:val="_текст_14пт"/>
    <w:basedOn w:val="aa"/>
    <w:link w:val="143"/>
    <w:qFormat/>
    <w:rsid w:val="003038CD"/>
    <w:rPr>
      <w:szCs w:val="20"/>
      <w:lang w:eastAsia="en-US"/>
    </w:rPr>
  </w:style>
  <w:style w:type="character" w:customStyle="1" w:styleId="143">
    <w:name w:val="_текст_14пт Знак"/>
    <w:link w:val="142"/>
    <w:rsid w:val="003038CD"/>
    <w:rPr>
      <w:sz w:val="28"/>
      <w:lang w:eastAsia="en-US"/>
    </w:rPr>
  </w:style>
  <w:style w:type="paragraph" w:customStyle="1" w:styleId="TableParagraph">
    <w:name w:val="Table Paragraph"/>
    <w:basedOn w:val="aa"/>
    <w:uiPriority w:val="1"/>
    <w:qFormat/>
    <w:rsid w:val="003038CD"/>
    <w:pPr>
      <w:widowControl w:val="0"/>
      <w:autoSpaceDE w:val="0"/>
      <w:autoSpaceDN w:val="0"/>
      <w:ind w:firstLine="0"/>
      <w:jc w:val="left"/>
    </w:pPr>
    <w:rPr>
      <w:sz w:val="22"/>
      <w:szCs w:val="22"/>
      <w:lang w:eastAsia="en-US"/>
    </w:rPr>
  </w:style>
  <w:style w:type="paragraph" w:customStyle="1" w:styleId="3ff2">
    <w:name w:val="_3_ЗАГОЛОВОК"/>
    <w:basedOn w:val="aa"/>
    <w:next w:val="aa"/>
    <w:link w:val="3ff3"/>
    <w:qFormat/>
    <w:rsid w:val="003038CD"/>
    <w:pPr>
      <w:keepNext/>
      <w:spacing w:before="200" w:after="60"/>
      <w:ind w:left="792" w:hanging="432"/>
      <w:outlineLvl w:val="1"/>
    </w:pPr>
    <w:rPr>
      <w:b/>
      <w:bCs/>
      <w:szCs w:val="26"/>
      <w:lang w:eastAsia="x-none"/>
    </w:rPr>
  </w:style>
  <w:style w:type="character" w:customStyle="1" w:styleId="3ff3">
    <w:name w:val="_3_ЗАГОЛОВОК Знак"/>
    <w:link w:val="3ff2"/>
    <w:rsid w:val="003038CD"/>
    <w:rPr>
      <w:b/>
      <w:bCs/>
      <w:sz w:val="28"/>
      <w:szCs w:val="26"/>
      <w:lang w:eastAsia="x-none"/>
    </w:rPr>
  </w:style>
  <w:style w:type="paragraph" w:styleId="affffffffffffffffb">
    <w:name w:val="footnote text"/>
    <w:basedOn w:val="aa"/>
    <w:link w:val="affffffffffffffffc"/>
    <w:rsid w:val="003038CD"/>
    <w:rPr>
      <w:sz w:val="20"/>
      <w:szCs w:val="20"/>
    </w:rPr>
  </w:style>
  <w:style w:type="character" w:customStyle="1" w:styleId="affffffffffffffffc">
    <w:name w:val="Текст сноски Знак"/>
    <w:basedOn w:val="ab"/>
    <w:link w:val="affffffffffffffffb"/>
    <w:rsid w:val="003038CD"/>
  </w:style>
  <w:style w:type="paragraph" w:customStyle="1" w:styleId="affffffffffffffffd">
    <w:name w:val="Стиль Таблица_Шапка + надстрочные"/>
    <w:basedOn w:val="affffffffff7"/>
    <w:rsid w:val="003038CD"/>
    <w:rPr>
      <w:rFonts w:eastAsia="Calibri"/>
      <w:szCs w:val="24"/>
      <w:shd w:val="clear" w:color="auto" w:fill="FFFFFF"/>
      <w:vertAlign w:val="superscript"/>
      <w:lang w:eastAsia="en-US"/>
    </w:rPr>
  </w:style>
  <w:style w:type="paragraph" w:customStyle="1" w:styleId="affffffffffffffffe">
    <w:name w:val="Стиль Таблица_Центр + надстрочные"/>
    <w:basedOn w:val="afc"/>
    <w:rsid w:val="003038CD"/>
    <w:rPr>
      <w:rFonts w:eastAsia="Franklin Gothic Demi"/>
      <w:color w:val="auto"/>
      <w:vertAlign w:val="superscript"/>
      <w:lang w:eastAsia="ru-RU"/>
    </w:rPr>
  </w:style>
  <w:style w:type="character" w:customStyle="1" w:styleId="2CourierNew4pt">
    <w:name w:val="Основной текст (2) + Courier New;4 pt"/>
    <w:rsid w:val="003038CD"/>
    <w:rPr>
      <w:rFonts w:ascii="Courier New" w:eastAsia="Courier New" w:hAnsi="Courier New" w:cs="Courier New"/>
      <w:b w:val="0"/>
      <w:bCs w:val="0"/>
      <w:i w:val="0"/>
      <w:iCs w:val="0"/>
      <w:smallCaps w:val="0"/>
      <w:strike w:val="0"/>
      <w:color w:val="000000"/>
      <w:spacing w:val="0"/>
      <w:w w:val="100"/>
      <w:position w:val="0"/>
      <w:sz w:val="8"/>
      <w:szCs w:val="8"/>
      <w:u w:val="none"/>
      <w:lang w:val="ru-RU" w:eastAsia="ru-RU" w:bidi="ru-RU"/>
    </w:rPr>
  </w:style>
  <w:style w:type="table" w:customStyle="1" w:styleId="2ffff">
    <w:name w:val="Сетка таблицы2"/>
    <w:basedOn w:val="ac"/>
    <w:next w:val="affb"/>
    <w:rsid w:val="00303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1ffffff6">
    <w:name w:val="Обычный 1 + По правому краю"/>
    <w:basedOn w:val="aa"/>
    <w:next w:val="1ffff8"/>
    <w:autoRedefine/>
    <w:rsid w:val="003038CD"/>
    <w:pPr>
      <w:ind w:firstLine="0"/>
      <w:jc w:val="right"/>
    </w:pPr>
    <w:rPr>
      <w:sz w:val="20"/>
      <w:szCs w:val="20"/>
    </w:rPr>
  </w:style>
  <w:style w:type="paragraph" w:customStyle="1" w:styleId="afffffffffffffffff">
    <w:name w:val="Обычный_после таблицы"/>
    <w:basedOn w:val="aa"/>
    <w:next w:val="aa"/>
    <w:rsid w:val="003038CD"/>
    <w:pPr>
      <w:spacing w:before="200"/>
    </w:pPr>
    <w:rPr>
      <w:sz w:val="24"/>
      <w:szCs w:val="20"/>
    </w:rPr>
  </w:style>
  <w:style w:type="character" w:customStyle="1" w:styleId="1ffffff7">
    <w:name w:val="Текст выноски Знак1"/>
    <w:rsid w:val="003038CD"/>
    <w:rPr>
      <w:rFonts w:ascii="Tahoma" w:hAnsi="Tahoma" w:cs="Tahoma"/>
      <w:sz w:val="16"/>
      <w:szCs w:val="16"/>
    </w:rPr>
  </w:style>
  <w:style w:type="paragraph" w:styleId="afffffffffffffffff0">
    <w:name w:val="toa heading"/>
    <w:basedOn w:val="aa"/>
    <w:next w:val="aa"/>
    <w:semiHidden/>
    <w:rsid w:val="003038CD"/>
    <w:pPr>
      <w:spacing w:before="120"/>
    </w:pPr>
    <w:rPr>
      <w:rFonts w:ascii="Cambria" w:hAnsi="Cambria"/>
      <w:b/>
      <w:bCs/>
      <w:sz w:val="24"/>
      <w:szCs w:val="24"/>
    </w:rPr>
  </w:style>
  <w:style w:type="numbering" w:customStyle="1" w:styleId="SymbolSymbol">
    <w:name w:val="Стиль маркированный Symbol (Symbol)"/>
    <w:basedOn w:val="ad"/>
    <w:rsid w:val="003038CD"/>
    <w:pPr>
      <w:numPr>
        <w:numId w:val="44"/>
      </w:numPr>
    </w:pPr>
  </w:style>
  <w:style w:type="character" w:customStyle="1" w:styleId="FontStyle156">
    <w:name w:val="Font Style156"/>
    <w:basedOn w:val="ab"/>
    <w:rsid w:val="003038CD"/>
    <w:rPr>
      <w:rFonts w:ascii="Times New Roman" w:hAnsi="Times New Roman" w:cs="Times New Roman"/>
      <w:sz w:val="24"/>
      <w:szCs w:val="24"/>
    </w:rPr>
  </w:style>
  <w:style w:type="paragraph" w:customStyle="1" w:styleId="3ff4">
    <w:name w:val="???????? ????? 3"/>
    <w:basedOn w:val="aa"/>
    <w:rsid w:val="003038CD"/>
    <w:pPr>
      <w:widowControl w:val="0"/>
      <w:suppressAutoHyphens/>
      <w:overflowPunct w:val="0"/>
      <w:autoSpaceDE w:val="0"/>
      <w:spacing w:after="120"/>
      <w:ind w:firstLine="0"/>
      <w:jc w:val="left"/>
      <w:textAlignment w:val="baseline"/>
    </w:pPr>
    <w:rPr>
      <w:sz w:val="16"/>
      <w:szCs w:val="20"/>
      <w:lang w:eastAsia="ar-SA"/>
    </w:rPr>
  </w:style>
  <w:style w:type="character" w:customStyle="1" w:styleId="2TimesNewRoman105pt">
    <w:name w:val="Основной текст (2) + Times New Roman;10;5 pt"/>
    <w:basedOn w:val="2ffd"/>
    <w:rsid w:val="003038CD"/>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table" w:customStyle="1" w:styleId="OTR1">
    <w:name w:val="OTR1"/>
    <w:basedOn w:val="ac"/>
    <w:next w:val="affb"/>
    <w:rsid w:val="00303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4">
    <w:name w:val="Знак14"/>
    <w:basedOn w:val="aa"/>
    <w:rsid w:val="003038CD"/>
    <w:pPr>
      <w:spacing w:after="160" w:line="240" w:lineRule="exact"/>
      <w:ind w:firstLine="0"/>
      <w:jc w:val="left"/>
    </w:pPr>
    <w:rPr>
      <w:rFonts w:ascii="Verdana" w:hAnsi="Verdana"/>
      <w:sz w:val="24"/>
      <w:szCs w:val="24"/>
      <w:lang w:val="en-US" w:eastAsia="en-US"/>
    </w:rPr>
  </w:style>
  <w:style w:type="paragraph" w:customStyle="1" w:styleId="4f">
    <w:name w:val="Обычный4"/>
    <w:rsid w:val="003038CD"/>
    <w:pPr>
      <w:suppressAutoHyphens/>
      <w:overflowPunct w:val="0"/>
      <w:autoSpaceDE w:val="0"/>
      <w:textAlignment w:val="baseline"/>
    </w:pPr>
    <w:rPr>
      <w:rFonts w:ascii="MS Sans Serif" w:eastAsia="Arial" w:hAnsi="MS Sans Serif"/>
      <w:lang w:val="en-US" w:eastAsia="ar-SA"/>
    </w:rPr>
  </w:style>
  <w:style w:type="paragraph" w:customStyle="1" w:styleId="2ffff0">
    <w:name w:val="2"/>
    <w:basedOn w:val="aa"/>
    <w:rsid w:val="003038CD"/>
    <w:pPr>
      <w:spacing w:after="160" w:line="240" w:lineRule="exact"/>
      <w:ind w:firstLine="0"/>
      <w:jc w:val="left"/>
    </w:pPr>
    <w:rPr>
      <w:rFonts w:ascii="Verdana" w:hAnsi="Verdana"/>
      <w:sz w:val="20"/>
      <w:szCs w:val="20"/>
      <w:lang w:val="en-US" w:eastAsia="en-US"/>
    </w:rPr>
  </w:style>
  <w:style w:type="character" w:styleId="afffffffffffffffff1">
    <w:name w:val="Placeholder Text"/>
    <w:basedOn w:val="ab"/>
    <w:uiPriority w:val="99"/>
    <w:semiHidden/>
    <w:rsid w:val="003038CD"/>
    <w:rPr>
      <w:color w:val="808080"/>
    </w:rPr>
  </w:style>
  <w:style w:type="paragraph" w:customStyle="1" w:styleId="afffffffffffffffff2">
    <w:name w:val="Обычный_Подзаголовок"/>
    <w:basedOn w:val="aa"/>
    <w:link w:val="afffffffffffffffff3"/>
    <w:autoRedefine/>
    <w:rsid w:val="003038CD"/>
    <w:pPr>
      <w:keepNext/>
      <w:spacing w:before="200" w:after="60"/>
      <w:jc w:val="left"/>
    </w:pPr>
    <w:rPr>
      <w:b/>
      <w:bCs/>
      <w:szCs w:val="20"/>
    </w:rPr>
  </w:style>
  <w:style w:type="character" w:customStyle="1" w:styleId="afffffffffffffffff3">
    <w:name w:val="Обычный_Подзаголовок Знак"/>
    <w:basedOn w:val="ab"/>
    <w:link w:val="afffffffffffffffff2"/>
    <w:rsid w:val="003038CD"/>
    <w:rPr>
      <w:b/>
      <w:bCs/>
      <w:sz w:val="28"/>
    </w:rPr>
  </w:style>
  <w:style w:type="character" w:customStyle="1" w:styleId="affffffffb">
    <w:name w:val="_Обычный Знак"/>
    <w:basedOn w:val="ab"/>
    <w:link w:val="affffffffa"/>
    <w:semiHidden/>
    <w:rsid w:val="003038CD"/>
    <w:rPr>
      <w:sz w:val="28"/>
      <w:szCs w:val="28"/>
    </w:rPr>
  </w:style>
  <w:style w:type="paragraph" w:customStyle="1" w:styleId="14115">
    <w:name w:val="Стиль 14 пт По ширине Междустр.интервал:  множитель 115 ин"/>
    <w:basedOn w:val="aa"/>
    <w:rsid w:val="003038CD"/>
    <w:pPr>
      <w:widowControl w:val="0"/>
      <w:suppressAutoHyphens/>
      <w:spacing w:line="276" w:lineRule="auto"/>
    </w:pPr>
    <w:rPr>
      <w:color w:val="000000"/>
      <w:szCs w:val="20"/>
      <w:lang w:val="en-US" w:eastAsia="en-US" w:bidi="en-US"/>
    </w:rPr>
  </w:style>
  <w:style w:type="numbering" w:customStyle="1" w:styleId="3ff5">
    <w:name w:val="Нет списка3"/>
    <w:next w:val="ad"/>
    <w:uiPriority w:val="99"/>
    <w:semiHidden/>
    <w:unhideWhenUsed/>
    <w:rsid w:val="003038CD"/>
  </w:style>
  <w:style w:type="numbering" w:customStyle="1" w:styleId="4f0">
    <w:name w:val="Нет списка4"/>
    <w:next w:val="ad"/>
    <w:uiPriority w:val="99"/>
    <w:semiHidden/>
    <w:unhideWhenUsed/>
    <w:rsid w:val="003038CD"/>
  </w:style>
  <w:style w:type="paragraph" w:customStyle="1" w:styleId="afffffffffffffffff4">
    <w:name w:val="Стиль Обычный_Маркеры + надстрочные"/>
    <w:basedOn w:val="a9"/>
    <w:rsid w:val="003038CD"/>
    <w:pPr>
      <w:numPr>
        <w:numId w:val="0"/>
      </w:numPr>
    </w:pPr>
    <w:rPr>
      <w:vertAlign w:val="superscript"/>
    </w:rPr>
  </w:style>
  <w:style w:type="table" w:customStyle="1" w:styleId="250">
    <w:name w:val="Сетка таблицы25"/>
    <w:basedOn w:val="ac"/>
    <w:next w:val="affb"/>
    <w:uiPriority w:val="39"/>
    <w:rsid w:val="003038CD"/>
    <w:pPr>
      <w:ind w:firstLine="709"/>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9512">
    <w:name w:val="Стиль По правому краю Первая строка:  095 см Перед:  12 пт"/>
    <w:basedOn w:val="aa"/>
    <w:next w:val="aa"/>
    <w:autoRedefine/>
    <w:rsid w:val="003038CD"/>
    <w:pPr>
      <w:keepNext/>
      <w:spacing w:before="240"/>
      <w:jc w:val="right"/>
    </w:pPr>
    <w:rPr>
      <w:szCs w:val="20"/>
    </w:rPr>
  </w:style>
  <w:style w:type="numbering" w:customStyle="1" w:styleId="a2">
    <w:name w:val="Обычный_Нумерованный"/>
    <w:basedOn w:val="ad"/>
    <w:rsid w:val="003038CD"/>
    <w:pPr>
      <w:numPr>
        <w:numId w:val="45"/>
      </w:numPr>
    </w:pPr>
  </w:style>
  <w:style w:type="paragraph" w:customStyle="1" w:styleId="3ff6">
    <w:name w:val="Обычный_подзаголовок 3"/>
    <w:link w:val="3ff7"/>
    <w:autoRedefine/>
    <w:qFormat/>
    <w:rsid w:val="003038CD"/>
    <w:pPr>
      <w:spacing w:before="200"/>
      <w:ind w:firstLine="709"/>
      <w:jc w:val="both"/>
    </w:pPr>
    <w:rPr>
      <w:b/>
      <w:sz w:val="28"/>
      <w:szCs w:val="28"/>
    </w:rPr>
  </w:style>
  <w:style w:type="character" w:customStyle="1" w:styleId="3ff7">
    <w:name w:val="Обычный_подзаголовок 3 Знак"/>
    <w:basedOn w:val="ab"/>
    <w:link w:val="3ff6"/>
    <w:rsid w:val="003038CD"/>
    <w:rPr>
      <w:b/>
      <w:sz w:val="28"/>
      <w:szCs w:val="28"/>
    </w:rPr>
  </w:style>
  <w:style w:type="paragraph" w:customStyle="1" w:styleId="a6">
    <w:name w:val="Обычный_Нумерованный_Скобка"/>
    <w:basedOn w:val="aa"/>
    <w:autoRedefine/>
    <w:qFormat/>
    <w:rsid w:val="003038CD"/>
    <w:pPr>
      <w:numPr>
        <w:numId w:val="46"/>
      </w:numPr>
    </w:pPr>
    <w:rPr>
      <w:szCs w:val="20"/>
    </w:rPr>
  </w:style>
  <w:style w:type="character" w:customStyle="1" w:styleId="1ffffff8">
    <w:name w:val="Основной текст с отступом Знак1"/>
    <w:basedOn w:val="ab"/>
    <w:uiPriority w:val="99"/>
    <w:rsid w:val="003038CD"/>
    <w:rPr>
      <w:sz w:val="28"/>
      <w:szCs w:val="24"/>
    </w:rPr>
  </w:style>
  <w:style w:type="character" w:customStyle="1" w:styleId="2f3">
    <w:name w:val="Красная строка 2 Знак"/>
    <w:basedOn w:val="1ffffff8"/>
    <w:link w:val="2f2"/>
    <w:semiHidden/>
    <w:rsid w:val="003038CD"/>
    <w:rPr>
      <w:rFonts w:ascii="Arial" w:hAnsi="Arial" w:cs="Arial"/>
      <w:spacing w:val="-5"/>
      <w:sz w:val="28"/>
      <w:szCs w:val="24"/>
      <w:lang w:eastAsia="en-US"/>
    </w:rPr>
  </w:style>
  <w:style w:type="character" w:customStyle="1" w:styleId="afffffffe">
    <w:name w:val="Таблица Знак"/>
    <w:basedOn w:val="affffffffffffff"/>
    <w:link w:val="afffffffd"/>
    <w:rsid w:val="00027FD9"/>
    <w:rPr>
      <w:bCs w:val="0"/>
      <w:sz w:val="28"/>
      <w:szCs w:val="28"/>
    </w:rPr>
  </w:style>
  <w:style w:type="paragraph" w:customStyle="1" w:styleId="afffffffffffffffff5">
    <w:name w:val="Название таблицы"/>
    <w:basedOn w:val="affffffffffffff0"/>
    <w:link w:val="afffffffffffffffff6"/>
    <w:qFormat/>
    <w:rsid w:val="00027FD9"/>
    <w:rPr>
      <w:color w:val="000000" w:themeColor="text1"/>
    </w:rPr>
  </w:style>
  <w:style w:type="character" w:customStyle="1" w:styleId="afffffffffffffffff6">
    <w:name w:val="Название таблицы Знак"/>
    <w:basedOn w:val="affffffffffffff1"/>
    <w:link w:val="afffffffffffffffff5"/>
    <w:rsid w:val="00027FD9"/>
    <w:rPr>
      <w:bCs/>
      <w:color w:val="000000" w:themeColor="text1"/>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018">
      <w:bodyDiv w:val="1"/>
      <w:marLeft w:val="0"/>
      <w:marRight w:val="0"/>
      <w:marTop w:val="0"/>
      <w:marBottom w:val="0"/>
      <w:divBdr>
        <w:top w:val="none" w:sz="0" w:space="0" w:color="auto"/>
        <w:left w:val="none" w:sz="0" w:space="0" w:color="auto"/>
        <w:bottom w:val="none" w:sz="0" w:space="0" w:color="auto"/>
        <w:right w:val="none" w:sz="0" w:space="0" w:color="auto"/>
      </w:divBdr>
    </w:div>
    <w:div w:id="37168843">
      <w:bodyDiv w:val="1"/>
      <w:marLeft w:val="0"/>
      <w:marRight w:val="0"/>
      <w:marTop w:val="0"/>
      <w:marBottom w:val="0"/>
      <w:divBdr>
        <w:top w:val="none" w:sz="0" w:space="0" w:color="auto"/>
        <w:left w:val="none" w:sz="0" w:space="0" w:color="auto"/>
        <w:bottom w:val="none" w:sz="0" w:space="0" w:color="auto"/>
        <w:right w:val="none" w:sz="0" w:space="0" w:color="auto"/>
      </w:divBdr>
    </w:div>
    <w:div w:id="161094354">
      <w:bodyDiv w:val="1"/>
      <w:marLeft w:val="0"/>
      <w:marRight w:val="0"/>
      <w:marTop w:val="0"/>
      <w:marBottom w:val="0"/>
      <w:divBdr>
        <w:top w:val="none" w:sz="0" w:space="0" w:color="auto"/>
        <w:left w:val="none" w:sz="0" w:space="0" w:color="auto"/>
        <w:bottom w:val="none" w:sz="0" w:space="0" w:color="auto"/>
        <w:right w:val="none" w:sz="0" w:space="0" w:color="auto"/>
      </w:divBdr>
    </w:div>
    <w:div w:id="174081217">
      <w:bodyDiv w:val="1"/>
      <w:marLeft w:val="0"/>
      <w:marRight w:val="0"/>
      <w:marTop w:val="0"/>
      <w:marBottom w:val="0"/>
      <w:divBdr>
        <w:top w:val="none" w:sz="0" w:space="0" w:color="auto"/>
        <w:left w:val="none" w:sz="0" w:space="0" w:color="auto"/>
        <w:bottom w:val="none" w:sz="0" w:space="0" w:color="auto"/>
        <w:right w:val="none" w:sz="0" w:space="0" w:color="auto"/>
      </w:divBdr>
    </w:div>
    <w:div w:id="207842742">
      <w:bodyDiv w:val="1"/>
      <w:marLeft w:val="0"/>
      <w:marRight w:val="0"/>
      <w:marTop w:val="0"/>
      <w:marBottom w:val="0"/>
      <w:divBdr>
        <w:top w:val="none" w:sz="0" w:space="0" w:color="auto"/>
        <w:left w:val="none" w:sz="0" w:space="0" w:color="auto"/>
        <w:bottom w:val="none" w:sz="0" w:space="0" w:color="auto"/>
        <w:right w:val="none" w:sz="0" w:space="0" w:color="auto"/>
      </w:divBdr>
    </w:div>
    <w:div w:id="316619072">
      <w:bodyDiv w:val="1"/>
      <w:marLeft w:val="0"/>
      <w:marRight w:val="0"/>
      <w:marTop w:val="0"/>
      <w:marBottom w:val="0"/>
      <w:divBdr>
        <w:top w:val="none" w:sz="0" w:space="0" w:color="auto"/>
        <w:left w:val="none" w:sz="0" w:space="0" w:color="auto"/>
        <w:bottom w:val="none" w:sz="0" w:space="0" w:color="auto"/>
        <w:right w:val="none" w:sz="0" w:space="0" w:color="auto"/>
      </w:divBdr>
    </w:div>
    <w:div w:id="320041516">
      <w:bodyDiv w:val="1"/>
      <w:marLeft w:val="0"/>
      <w:marRight w:val="0"/>
      <w:marTop w:val="0"/>
      <w:marBottom w:val="0"/>
      <w:divBdr>
        <w:top w:val="none" w:sz="0" w:space="0" w:color="auto"/>
        <w:left w:val="none" w:sz="0" w:space="0" w:color="auto"/>
        <w:bottom w:val="none" w:sz="0" w:space="0" w:color="auto"/>
        <w:right w:val="none" w:sz="0" w:space="0" w:color="auto"/>
      </w:divBdr>
    </w:div>
    <w:div w:id="452482313">
      <w:bodyDiv w:val="1"/>
      <w:marLeft w:val="0"/>
      <w:marRight w:val="0"/>
      <w:marTop w:val="0"/>
      <w:marBottom w:val="0"/>
      <w:divBdr>
        <w:top w:val="none" w:sz="0" w:space="0" w:color="auto"/>
        <w:left w:val="none" w:sz="0" w:space="0" w:color="auto"/>
        <w:bottom w:val="none" w:sz="0" w:space="0" w:color="auto"/>
        <w:right w:val="none" w:sz="0" w:space="0" w:color="auto"/>
      </w:divBdr>
    </w:div>
    <w:div w:id="452939974">
      <w:bodyDiv w:val="1"/>
      <w:marLeft w:val="0"/>
      <w:marRight w:val="0"/>
      <w:marTop w:val="0"/>
      <w:marBottom w:val="0"/>
      <w:divBdr>
        <w:top w:val="none" w:sz="0" w:space="0" w:color="auto"/>
        <w:left w:val="none" w:sz="0" w:space="0" w:color="auto"/>
        <w:bottom w:val="none" w:sz="0" w:space="0" w:color="auto"/>
        <w:right w:val="none" w:sz="0" w:space="0" w:color="auto"/>
      </w:divBdr>
    </w:div>
    <w:div w:id="531962350">
      <w:bodyDiv w:val="1"/>
      <w:marLeft w:val="0"/>
      <w:marRight w:val="0"/>
      <w:marTop w:val="0"/>
      <w:marBottom w:val="0"/>
      <w:divBdr>
        <w:top w:val="none" w:sz="0" w:space="0" w:color="auto"/>
        <w:left w:val="none" w:sz="0" w:space="0" w:color="auto"/>
        <w:bottom w:val="none" w:sz="0" w:space="0" w:color="auto"/>
        <w:right w:val="none" w:sz="0" w:space="0" w:color="auto"/>
      </w:divBdr>
    </w:div>
    <w:div w:id="543954849">
      <w:bodyDiv w:val="1"/>
      <w:marLeft w:val="0"/>
      <w:marRight w:val="0"/>
      <w:marTop w:val="0"/>
      <w:marBottom w:val="0"/>
      <w:divBdr>
        <w:top w:val="none" w:sz="0" w:space="0" w:color="auto"/>
        <w:left w:val="none" w:sz="0" w:space="0" w:color="auto"/>
        <w:bottom w:val="none" w:sz="0" w:space="0" w:color="auto"/>
        <w:right w:val="none" w:sz="0" w:space="0" w:color="auto"/>
      </w:divBdr>
    </w:div>
    <w:div w:id="555700294">
      <w:bodyDiv w:val="1"/>
      <w:marLeft w:val="0"/>
      <w:marRight w:val="0"/>
      <w:marTop w:val="0"/>
      <w:marBottom w:val="0"/>
      <w:divBdr>
        <w:top w:val="none" w:sz="0" w:space="0" w:color="auto"/>
        <w:left w:val="none" w:sz="0" w:space="0" w:color="auto"/>
        <w:bottom w:val="none" w:sz="0" w:space="0" w:color="auto"/>
        <w:right w:val="none" w:sz="0" w:space="0" w:color="auto"/>
      </w:divBdr>
    </w:div>
    <w:div w:id="611018483">
      <w:bodyDiv w:val="1"/>
      <w:marLeft w:val="0"/>
      <w:marRight w:val="0"/>
      <w:marTop w:val="0"/>
      <w:marBottom w:val="0"/>
      <w:divBdr>
        <w:top w:val="none" w:sz="0" w:space="0" w:color="auto"/>
        <w:left w:val="none" w:sz="0" w:space="0" w:color="auto"/>
        <w:bottom w:val="none" w:sz="0" w:space="0" w:color="auto"/>
        <w:right w:val="none" w:sz="0" w:space="0" w:color="auto"/>
      </w:divBdr>
    </w:div>
    <w:div w:id="657610201">
      <w:bodyDiv w:val="1"/>
      <w:marLeft w:val="0"/>
      <w:marRight w:val="0"/>
      <w:marTop w:val="0"/>
      <w:marBottom w:val="0"/>
      <w:divBdr>
        <w:top w:val="none" w:sz="0" w:space="0" w:color="auto"/>
        <w:left w:val="none" w:sz="0" w:space="0" w:color="auto"/>
        <w:bottom w:val="none" w:sz="0" w:space="0" w:color="auto"/>
        <w:right w:val="none" w:sz="0" w:space="0" w:color="auto"/>
      </w:divBdr>
    </w:div>
    <w:div w:id="736518471">
      <w:bodyDiv w:val="1"/>
      <w:marLeft w:val="0"/>
      <w:marRight w:val="0"/>
      <w:marTop w:val="0"/>
      <w:marBottom w:val="0"/>
      <w:divBdr>
        <w:top w:val="none" w:sz="0" w:space="0" w:color="auto"/>
        <w:left w:val="none" w:sz="0" w:space="0" w:color="auto"/>
        <w:bottom w:val="none" w:sz="0" w:space="0" w:color="auto"/>
        <w:right w:val="none" w:sz="0" w:space="0" w:color="auto"/>
      </w:divBdr>
    </w:div>
    <w:div w:id="1053626126">
      <w:bodyDiv w:val="1"/>
      <w:marLeft w:val="0"/>
      <w:marRight w:val="0"/>
      <w:marTop w:val="0"/>
      <w:marBottom w:val="0"/>
      <w:divBdr>
        <w:top w:val="none" w:sz="0" w:space="0" w:color="auto"/>
        <w:left w:val="none" w:sz="0" w:space="0" w:color="auto"/>
        <w:bottom w:val="none" w:sz="0" w:space="0" w:color="auto"/>
        <w:right w:val="none" w:sz="0" w:space="0" w:color="auto"/>
      </w:divBdr>
    </w:div>
    <w:div w:id="1088816431">
      <w:bodyDiv w:val="1"/>
      <w:marLeft w:val="0"/>
      <w:marRight w:val="0"/>
      <w:marTop w:val="0"/>
      <w:marBottom w:val="0"/>
      <w:divBdr>
        <w:top w:val="none" w:sz="0" w:space="0" w:color="auto"/>
        <w:left w:val="none" w:sz="0" w:space="0" w:color="auto"/>
        <w:bottom w:val="none" w:sz="0" w:space="0" w:color="auto"/>
        <w:right w:val="none" w:sz="0" w:space="0" w:color="auto"/>
      </w:divBdr>
    </w:div>
    <w:div w:id="1232738263">
      <w:bodyDiv w:val="1"/>
      <w:marLeft w:val="0"/>
      <w:marRight w:val="0"/>
      <w:marTop w:val="0"/>
      <w:marBottom w:val="0"/>
      <w:divBdr>
        <w:top w:val="none" w:sz="0" w:space="0" w:color="auto"/>
        <w:left w:val="none" w:sz="0" w:space="0" w:color="auto"/>
        <w:bottom w:val="none" w:sz="0" w:space="0" w:color="auto"/>
        <w:right w:val="none" w:sz="0" w:space="0" w:color="auto"/>
      </w:divBdr>
    </w:div>
    <w:div w:id="1311712047">
      <w:bodyDiv w:val="1"/>
      <w:marLeft w:val="0"/>
      <w:marRight w:val="0"/>
      <w:marTop w:val="0"/>
      <w:marBottom w:val="0"/>
      <w:divBdr>
        <w:top w:val="none" w:sz="0" w:space="0" w:color="auto"/>
        <w:left w:val="none" w:sz="0" w:space="0" w:color="auto"/>
        <w:bottom w:val="none" w:sz="0" w:space="0" w:color="auto"/>
        <w:right w:val="none" w:sz="0" w:space="0" w:color="auto"/>
      </w:divBdr>
    </w:div>
    <w:div w:id="1312755463">
      <w:bodyDiv w:val="1"/>
      <w:marLeft w:val="0"/>
      <w:marRight w:val="0"/>
      <w:marTop w:val="0"/>
      <w:marBottom w:val="0"/>
      <w:divBdr>
        <w:top w:val="none" w:sz="0" w:space="0" w:color="auto"/>
        <w:left w:val="none" w:sz="0" w:space="0" w:color="auto"/>
        <w:bottom w:val="none" w:sz="0" w:space="0" w:color="auto"/>
        <w:right w:val="none" w:sz="0" w:space="0" w:color="auto"/>
      </w:divBdr>
    </w:div>
    <w:div w:id="1454328414">
      <w:bodyDiv w:val="1"/>
      <w:marLeft w:val="0"/>
      <w:marRight w:val="0"/>
      <w:marTop w:val="0"/>
      <w:marBottom w:val="0"/>
      <w:divBdr>
        <w:top w:val="none" w:sz="0" w:space="0" w:color="auto"/>
        <w:left w:val="none" w:sz="0" w:space="0" w:color="auto"/>
        <w:bottom w:val="none" w:sz="0" w:space="0" w:color="auto"/>
        <w:right w:val="none" w:sz="0" w:space="0" w:color="auto"/>
      </w:divBdr>
    </w:div>
    <w:div w:id="1466316197">
      <w:bodyDiv w:val="1"/>
      <w:marLeft w:val="0"/>
      <w:marRight w:val="0"/>
      <w:marTop w:val="0"/>
      <w:marBottom w:val="0"/>
      <w:divBdr>
        <w:top w:val="none" w:sz="0" w:space="0" w:color="auto"/>
        <w:left w:val="none" w:sz="0" w:space="0" w:color="auto"/>
        <w:bottom w:val="none" w:sz="0" w:space="0" w:color="auto"/>
        <w:right w:val="none" w:sz="0" w:space="0" w:color="auto"/>
      </w:divBdr>
      <w:divsChild>
        <w:div w:id="560873395">
          <w:marLeft w:val="0"/>
          <w:marRight w:val="0"/>
          <w:marTop w:val="0"/>
          <w:marBottom w:val="0"/>
          <w:divBdr>
            <w:top w:val="none" w:sz="0" w:space="0" w:color="auto"/>
            <w:left w:val="none" w:sz="0" w:space="0" w:color="auto"/>
            <w:bottom w:val="none" w:sz="0" w:space="0" w:color="auto"/>
            <w:right w:val="none" w:sz="0" w:space="0" w:color="auto"/>
          </w:divBdr>
          <w:divsChild>
            <w:div w:id="1872572797">
              <w:marLeft w:val="0"/>
              <w:marRight w:val="0"/>
              <w:marTop w:val="0"/>
              <w:marBottom w:val="0"/>
              <w:divBdr>
                <w:top w:val="none" w:sz="0" w:space="0" w:color="auto"/>
                <w:left w:val="none" w:sz="0" w:space="0" w:color="auto"/>
                <w:bottom w:val="none" w:sz="0" w:space="0" w:color="auto"/>
                <w:right w:val="none" w:sz="0" w:space="0" w:color="auto"/>
              </w:divBdr>
              <w:divsChild>
                <w:div w:id="216169757">
                  <w:marLeft w:val="0"/>
                  <w:marRight w:val="0"/>
                  <w:marTop w:val="0"/>
                  <w:marBottom w:val="0"/>
                  <w:divBdr>
                    <w:top w:val="none" w:sz="0" w:space="0" w:color="auto"/>
                    <w:left w:val="none" w:sz="0" w:space="0" w:color="auto"/>
                    <w:bottom w:val="none" w:sz="0" w:space="0" w:color="auto"/>
                    <w:right w:val="none" w:sz="0" w:space="0" w:color="auto"/>
                  </w:divBdr>
                  <w:divsChild>
                    <w:div w:id="188320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897267">
      <w:bodyDiv w:val="1"/>
      <w:marLeft w:val="0"/>
      <w:marRight w:val="0"/>
      <w:marTop w:val="0"/>
      <w:marBottom w:val="0"/>
      <w:divBdr>
        <w:top w:val="none" w:sz="0" w:space="0" w:color="auto"/>
        <w:left w:val="none" w:sz="0" w:space="0" w:color="auto"/>
        <w:bottom w:val="none" w:sz="0" w:space="0" w:color="auto"/>
        <w:right w:val="none" w:sz="0" w:space="0" w:color="auto"/>
      </w:divBdr>
      <w:divsChild>
        <w:div w:id="1944914200">
          <w:marLeft w:val="0"/>
          <w:marRight w:val="0"/>
          <w:marTop w:val="0"/>
          <w:marBottom w:val="0"/>
          <w:divBdr>
            <w:top w:val="none" w:sz="0" w:space="0" w:color="auto"/>
            <w:left w:val="none" w:sz="0" w:space="0" w:color="auto"/>
            <w:bottom w:val="none" w:sz="0" w:space="0" w:color="auto"/>
            <w:right w:val="none" w:sz="0" w:space="0" w:color="auto"/>
          </w:divBdr>
          <w:divsChild>
            <w:div w:id="568612776">
              <w:marLeft w:val="0"/>
              <w:marRight w:val="0"/>
              <w:marTop w:val="0"/>
              <w:marBottom w:val="0"/>
              <w:divBdr>
                <w:top w:val="none" w:sz="0" w:space="0" w:color="auto"/>
                <w:left w:val="none" w:sz="0" w:space="0" w:color="auto"/>
                <w:bottom w:val="none" w:sz="0" w:space="0" w:color="auto"/>
                <w:right w:val="none" w:sz="0" w:space="0" w:color="auto"/>
              </w:divBdr>
              <w:divsChild>
                <w:div w:id="796528915">
                  <w:marLeft w:val="0"/>
                  <w:marRight w:val="0"/>
                  <w:marTop w:val="0"/>
                  <w:marBottom w:val="0"/>
                  <w:divBdr>
                    <w:top w:val="none" w:sz="0" w:space="0" w:color="auto"/>
                    <w:left w:val="none" w:sz="0" w:space="0" w:color="auto"/>
                    <w:bottom w:val="none" w:sz="0" w:space="0" w:color="auto"/>
                    <w:right w:val="none" w:sz="0" w:space="0" w:color="auto"/>
                  </w:divBdr>
                  <w:divsChild>
                    <w:div w:id="1152603924">
                      <w:marLeft w:val="0"/>
                      <w:marRight w:val="0"/>
                      <w:marTop w:val="0"/>
                      <w:marBottom w:val="0"/>
                      <w:divBdr>
                        <w:top w:val="none" w:sz="0" w:space="0" w:color="auto"/>
                        <w:left w:val="none" w:sz="0" w:space="0" w:color="auto"/>
                        <w:bottom w:val="none" w:sz="0" w:space="0" w:color="auto"/>
                        <w:right w:val="none" w:sz="0" w:space="0" w:color="auto"/>
                      </w:divBdr>
                      <w:divsChild>
                        <w:div w:id="1187713874">
                          <w:marLeft w:val="0"/>
                          <w:marRight w:val="0"/>
                          <w:marTop w:val="0"/>
                          <w:marBottom w:val="0"/>
                          <w:divBdr>
                            <w:top w:val="none" w:sz="0" w:space="0" w:color="auto"/>
                            <w:left w:val="none" w:sz="0" w:space="0" w:color="auto"/>
                            <w:bottom w:val="none" w:sz="0" w:space="0" w:color="auto"/>
                            <w:right w:val="none" w:sz="0" w:space="0" w:color="auto"/>
                          </w:divBdr>
                          <w:divsChild>
                            <w:div w:id="1317998284">
                              <w:marLeft w:val="0"/>
                              <w:marRight w:val="0"/>
                              <w:marTop w:val="0"/>
                              <w:marBottom w:val="0"/>
                              <w:divBdr>
                                <w:top w:val="none" w:sz="0" w:space="0" w:color="auto"/>
                                <w:left w:val="none" w:sz="0" w:space="0" w:color="auto"/>
                                <w:bottom w:val="none" w:sz="0" w:space="0" w:color="auto"/>
                                <w:right w:val="none" w:sz="0" w:space="0" w:color="auto"/>
                              </w:divBdr>
                              <w:divsChild>
                                <w:div w:id="363751777">
                                  <w:marLeft w:val="0"/>
                                  <w:marRight w:val="0"/>
                                  <w:marTop w:val="0"/>
                                  <w:marBottom w:val="0"/>
                                  <w:divBdr>
                                    <w:top w:val="none" w:sz="0" w:space="0" w:color="auto"/>
                                    <w:left w:val="none" w:sz="0" w:space="0" w:color="auto"/>
                                    <w:bottom w:val="none" w:sz="0" w:space="0" w:color="auto"/>
                                    <w:right w:val="none" w:sz="0" w:space="0" w:color="auto"/>
                                  </w:divBdr>
                                  <w:divsChild>
                                    <w:div w:id="1504319363">
                                      <w:marLeft w:val="0"/>
                                      <w:marRight w:val="0"/>
                                      <w:marTop w:val="0"/>
                                      <w:marBottom w:val="0"/>
                                      <w:divBdr>
                                        <w:top w:val="none" w:sz="0" w:space="0" w:color="auto"/>
                                        <w:left w:val="none" w:sz="0" w:space="0" w:color="auto"/>
                                        <w:bottom w:val="none" w:sz="0" w:space="0" w:color="auto"/>
                                        <w:right w:val="none" w:sz="0" w:space="0" w:color="auto"/>
                                      </w:divBdr>
                                      <w:divsChild>
                                        <w:div w:id="1100296528">
                                          <w:marLeft w:val="0"/>
                                          <w:marRight w:val="0"/>
                                          <w:marTop w:val="0"/>
                                          <w:marBottom w:val="0"/>
                                          <w:divBdr>
                                            <w:top w:val="none" w:sz="0" w:space="0" w:color="auto"/>
                                            <w:left w:val="none" w:sz="0" w:space="0" w:color="auto"/>
                                            <w:bottom w:val="none" w:sz="0" w:space="0" w:color="auto"/>
                                            <w:right w:val="none" w:sz="0" w:space="0" w:color="auto"/>
                                          </w:divBdr>
                                          <w:divsChild>
                                            <w:div w:id="851384100">
                                              <w:marLeft w:val="0"/>
                                              <w:marRight w:val="0"/>
                                              <w:marTop w:val="0"/>
                                              <w:marBottom w:val="0"/>
                                              <w:divBdr>
                                                <w:top w:val="none" w:sz="0" w:space="0" w:color="auto"/>
                                                <w:left w:val="none" w:sz="0" w:space="0" w:color="auto"/>
                                                <w:bottom w:val="none" w:sz="0" w:space="0" w:color="auto"/>
                                                <w:right w:val="none" w:sz="0" w:space="0" w:color="auto"/>
                                              </w:divBdr>
                                              <w:divsChild>
                                                <w:div w:id="1487822839">
                                                  <w:marLeft w:val="0"/>
                                                  <w:marRight w:val="-2304"/>
                                                  <w:marTop w:val="0"/>
                                                  <w:marBottom w:val="0"/>
                                                  <w:divBdr>
                                                    <w:top w:val="none" w:sz="0" w:space="0" w:color="auto"/>
                                                    <w:left w:val="none" w:sz="0" w:space="0" w:color="auto"/>
                                                    <w:bottom w:val="none" w:sz="0" w:space="0" w:color="auto"/>
                                                    <w:right w:val="none" w:sz="0" w:space="0" w:color="auto"/>
                                                  </w:divBdr>
                                                  <w:divsChild>
                                                    <w:div w:id="583690226">
                                                      <w:marLeft w:val="0"/>
                                                      <w:marRight w:val="0"/>
                                                      <w:marTop w:val="0"/>
                                                      <w:marBottom w:val="0"/>
                                                      <w:divBdr>
                                                        <w:top w:val="none" w:sz="0" w:space="0" w:color="auto"/>
                                                        <w:left w:val="none" w:sz="0" w:space="0" w:color="auto"/>
                                                        <w:bottom w:val="none" w:sz="0" w:space="0" w:color="auto"/>
                                                        <w:right w:val="none" w:sz="0" w:space="0" w:color="auto"/>
                                                      </w:divBdr>
                                                      <w:divsChild>
                                                        <w:div w:id="68428933">
                                                          <w:marLeft w:val="0"/>
                                                          <w:marRight w:val="0"/>
                                                          <w:marTop w:val="0"/>
                                                          <w:marBottom w:val="0"/>
                                                          <w:divBdr>
                                                            <w:top w:val="none" w:sz="0" w:space="0" w:color="auto"/>
                                                            <w:left w:val="none" w:sz="0" w:space="0" w:color="auto"/>
                                                            <w:bottom w:val="none" w:sz="0" w:space="0" w:color="auto"/>
                                                            <w:right w:val="none" w:sz="0" w:space="0" w:color="auto"/>
                                                          </w:divBdr>
                                                          <w:divsChild>
                                                            <w:div w:id="362362193">
                                                              <w:marLeft w:val="0"/>
                                                              <w:marRight w:val="0"/>
                                                              <w:marTop w:val="0"/>
                                                              <w:marBottom w:val="0"/>
                                                              <w:divBdr>
                                                                <w:top w:val="none" w:sz="0" w:space="0" w:color="auto"/>
                                                                <w:left w:val="none" w:sz="0" w:space="0" w:color="auto"/>
                                                                <w:bottom w:val="none" w:sz="0" w:space="0" w:color="auto"/>
                                                                <w:right w:val="none" w:sz="0" w:space="0" w:color="auto"/>
                                                              </w:divBdr>
                                                              <w:divsChild>
                                                                <w:div w:id="102381676">
                                                                  <w:marLeft w:val="0"/>
                                                                  <w:marRight w:val="0"/>
                                                                  <w:marTop w:val="0"/>
                                                                  <w:marBottom w:val="0"/>
                                                                  <w:divBdr>
                                                                    <w:top w:val="none" w:sz="0" w:space="0" w:color="auto"/>
                                                                    <w:left w:val="none" w:sz="0" w:space="0" w:color="auto"/>
                                                                    <w:bottom w:val="none" w:sz="0" w:space="0" w:color="auto"/>
                                                                    <w:right w:val="none" w:sz="0" w:space="0" w:color="auto"/>
                                                                  </w:divBdr>
                                                                  <w:divsChild>
                                                                    <w:div w:id="420105949">
                                                                      <w:marLeft w:val="0"/>
                                                                      <w:marRight w:val="-2304"/>
                                                                      <w:marTop w:val="0"/>
                                                                      <w:marBottom w:val="0"/>
                                                                      <w:divBdr>
                                                                        <w:top w:val="none" w:sz="0" w:space="0" w:color="auto"/>
                                                                        <w:left w:val="none" w:sz="0" w:space="0" w:color="auto"/>
                                                                        <w:bottom w:val="none" w:sz="0" w:space="0" w:color="auto"/>
                                                                        <w:right w:val="none" w:sz="0" w:space="0" w:color="auto"/>
                                                                      </w:divBdr>
                                                                      <w:divsChild>
                                                                        <w:div w:id="1424448913">
                                                                          <w:marLeft w:val="0"/>
                                                                          <w:marRight w:val="0"/>
                                                                          <w:marTop w:val="0"/>
                                                                          <w:marBottom w:val="0"/>
                                                                          <w:divBdr>
                                                                            <w:top w:val="none" w:sz="0" w:space="0" w:color="auto"/>
                                                                            <w:left w:val="none" w:sz="0" w:space="0" w:color="auto"/>
                                                                            <w:bottom w:val="none" w:sz="0" w:space="0" w:color="auto"/>
                                                                            <w:right w:val="none" w:sz="0" w:space="0" w:color="auto"/>
                                                                          </w:divBdr>
                                                                          <w:divsChild>
                                                                            <w:div w:id="2077045836">
                                                                              <w:marLeft w:val="0"/>
                                                                              <w:marRight w:val="0"/>
                                                                              <w:marTop w:val="0"/>
                                                                              <w:marBottom w:val="0"/>
                                                                              <w:divBdr>
                                                                                <w:top w:val="none" w:sz="0" w:space="0" w:color="auto"/>
                                                                                <w:left w:val="none" w:sz="0" w:space="0" w:color="auto"/>
                                                                                <w:bottom w:val="none" w:sz="0" w:space="0" w:color="auto"/>
                                                                                <w:right w:val="none" w:sz="0" w:space="0" w:color="auto"/>
                                                                              </w:divBdr>
                                                                              <w:divsChild>
                                                                                <w:div w:id="816462014">
                                                                                  <w:marLeft w:val="0"/>
                                                                                  <w:marRight w:val="0"/>
                                                                                  <w:marTop w:val="0"/>
                                                                                  <w:marBottom w:val="0"/>
                                                                                  <w:divBdr>
                                                                                    <w:top w:val="none" w:sz="0" w:space="0" w:color="auto"/>
                                                                                    <w:left w:val="none" w:sz="0" w:space="0" w:color="auto"/>
                                                                                    <w:bottom w:val="none" w:sz="0" w:space="0" w:color="auto"/>
                                                                                    <w:right w:val="none" w:sz="0" w:space="0" w:color="auto"/>
                                                                                  </w:divBdr>
                                                                                  <w:divsChild>
                                                                                    <w:div w:id="122232709">
                                                                                      <w:marLeft w:val="0"/>
                                                                                      <w:marRight w:val="0"/>
                                                                                      <w:marTop w:val="0"/>
                                                                                      <w:marBottom w:val="0"/>
                                                                                      <w:divBdr>
                                                                                        <w:top w:val="none" w:sz="0" w:space="0" w:color="auto"/>
                                                                                        <w:left w:val="none" w:sz="0" w:space="0" w:color="auto"/>
                                                                                        <w:bottom w:val="none" w:sz="0" w:space="0" w:color="auto"/>
                                                                                        <w:right w:val="none" w:sz="0" w:space="0" w:color="auto"/>
                                                                                      </w:divBdr>
                                                                                    </w:div>
                                                                                    <w:div w:id="21465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3626962">
      <w:bodyDiv w:val="1"/>
      <w:marLeft w:val="0"/>
      <w:marRight w:val="0"/>
      <w:marTop w:val="0"/>
      <w:marBottom w:val="0"/>
      <w:divBdr>
        <w:top w:val="none" w:sz="0" w:space="0" w:color="auto"/>
        <w:left w:val="none" w:sz="0" w:space="0" w:color="auto"/>
        <w:bottom w:val="none" w:sz="0" w:space="0" w:color="auto"/>
        <w:right w:val="none" w:sz="0" w:space="0" w:color="auto"/>
      </w:divBdr>
    </w:div>
    <w:div w:id="1843200828">
      <w:bodyDiv w:val="1"/>
      <w:marLeft w:val="0"/>
      <w:marRight w:val="0"/>
      <w:marTop w:val="0"/>
      <w:marBottom w:val="0"/>
      <w:divBdr>
        <w:top w:val="none" w:sz="0" w:space="0" w:color="auto"/>
        <w:left w:val="none" w:sz="0" w:space="0" w:color="auto"/>
        <w:bottom w:val="none" w:sz="0" w:space="0" w:color="auto"/>
        <w:right w:val="none" w:sz="0" w:space="0" w:color="auto"/>
      </w:divBdr>
    </w:div>
    <w:div w:id="20787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110FD-F568-40CE-AA3B-8D30AE49D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65621</Words>
  <Characters>374044</Characters>
  <Application>Microsoft Office Word</Application>
  <DocSecurity>0</DocSecurity>
  <Lines>3117</Lines>
  <Paragraphs>877</Paragraphs>
  <ScaleCrop>false</ScaleCrop>
  <HeadingPairs>
    <vt:vector size="2" baseType="variant">
      <vt:variant>
        <vt:lpstr>Название</vt:lpstr>
      </vt:variant>
      <vt:variant>
        <vt:i4>1</vt:i4>
      </vt:variant>
    </vt:vector>
  </HeadingPairs>
  <TitlesOfParts>
    <vt:vector size="1" baseType="lpstr">
      <vt:lpstr>ПРОЕКТ ГЕНЕРАЛЬНОГО ПЛАНА</vt:lpstr>
    </vt:vector>
  </TitlesOfParts>
  <Company>*</Company>
  <LinksUpToDate>false</LinksUpToDate>
  <CharactersWithSpaces>438788</CharactersWithSpaces>
  <SharedDoc>false</SharedDoc>
  <HLinks>
    <vt:vector size="492" baseType="variant">
      <vt:variant>
        <vt:i4>1703940</vt:i4>
      </vt:variant>
      <vt:variant>
        <vt:i4>660</vt:i4>
      </vt:variant>
      <vt:variant>
        <vt:i4>0</vt:i4>
      </vt:variant>
      <vt:variant>
        <vt:i4>5</vt:i4>
      </vt:variant>
      <vt:variant>
        <vt:lpwstr>consultantplus://offline/ref=8B816A5F12F8BCE9140DCB1A276E9AE379B1E8323B82F7FA4CE5941A0474BF75BE948E655012701BDE7B3DFAA2CEF5C7A4F4F91431B85CA0i7O</vt:lpwstr>
      </vt:variant>
      <vt:variant>
        <vt:lpwstr/>
      </vt:variant>
      <vt:variant>
        <vt:i4>1704026</vt:i4>
      </vt:variant>
      <vt:variant>
        <vt:i4>657</vt:i4>
      </vt:variant>
      <vt:variant>
        <vt:i4>0</vt:i4>
      </vt:variant>
      <vt:variant>
        <vt:i4>5</vt:i4>
      </vt:variant>
      <vt:variant>
        <vt:lpwstr>consultantplus://offline/ref=8B816A5F12F8BCE9140DCB1A276E9AE37AB9EB343682F7FA4CE5941A0474BF75BE948E655012751ADE7B3DFAA2CEF5C7A4F4F91431B85CA0i7O</vt:lpwstr>
      </vt:variant>
      <vt:variant>
        <vt:lpwstr/>
      </vt:variant>
      <vt:variant>
        <vt:i4>1441848</vt:i4>
      </vt:variant>
      <vt:variant>
        <vt:i4>476</vt:i4>
      </vt:variant>
      <vt:variant>
        <vt:i4>0</vt:i4>
      </vt:variant>
      <vt:variant>
        <vt:i4>5</vt:i4>
      </vt:variant>
      <vt:variant>
        <vt:lpwstr/>
      </vt:variant>
      <vt:variant>
        <vt:lpwstr>_Toc194393485</vt:lpwstr>
      </vt:variant>
      <vt:variant>
        <vt:i4>1441848</vt:i4>
      </vt:variant>
      <vt:variant>
        <vt:i4>470</vt:i4>
      </vt:variant>
      <vt:variant>
        <vt:i4>0</vt:i4>
      </vt:variant>
      <vt:variant>
        <vt:i4>5</vt:i4>
      </vt:variant>
      <vt:variant>
        <vt:lpwstr/>
      </vt:variant>
      <vt:variant>
        <vt:lpwstr>_Toc194393484</vt:lpwstr>
      </vt:variant>
      <vt:variant>
        <vt:i4>1441848</vt:i4>
      </vt:variant>
      <vt:variant>
        <vt:i4>464</vt:i4>
      </vt:variant>
      <vt:variant>
        <vt:i4>0</vt:i4>
      </vt:variant>
      <vt:variant>
        <vt:i4>5</vt:i4>
      </vt:variant>
      <vt:variant>
        <vt:lpwstr/>
      </vt:variant>
      <vt:variant>
        <vt:lpwstr>_Toc194393483</vt:lpwstr>
      </vt:variant>
      <vt:variant>
        <vt:i4>1441848</vt:i4>
      </vt:variant>
      <vt:variant>
        <vt:i4>458</vt:i4>
      </vt:variant>
      <vt:variant>
        <vt:i4>0</vt:i4>
      </vt:variant>
      <vt:variant>
        <vt:i4>5</vt:i4>
      </vt:variant>
      <vt:variant>
        <vt:lpwstr/>
      </vt:variant>
      <vt:variant>
        <vt:lpwstr>_Toc194393482</vt:lpwstr>
      </vt:variant>
      <vt:variant>
        <vt:i4>1441848</vt:i4>
      </vt:variant>
      <vt:variant>
        <vt:i4>452</vt:i4>
      </vt:variant>
      <vt:variant>
        <vt:i4>0</vt:i4>
      </vt:variant>
      <vt:variant>
        <vt:i4>5</vt:i4>
      </vt:variant>
      <vt:variant>
        <vt:lpwstr/>
      </vt:variant>
      <vt:variant>
        <vt:lpwstr>_Toc194393481</vt:lpwstr>
      </vt:variant>
      <vt:variant>
        <vt:i4>1441848</vt:i4>
      </vt:variant>
      <vt:variant>
        <vt:i4>446</vt:i4>
      </vt:variant>
      <vt:variant>
        <vt:i4>0</vt:i4>
      </vt:variant>
      <vt:variant>
        <vt:i4>5</vt:i4>
      </vt:variant>
      <vt:variant>
        <vt:lpwstr/>
      </vt:variant>
      <vt:variant>
        <vt:lpwstr>_Toc194393480</vt:lpwstr>
      </vt:variant>
      <vt:variant>
        <vt:i4>1638456</vt:i4>
      </vt:variant>
      <vt:variant>
        <vt:i4>440</vt:i4>
      </vt:variant>
      <vt:variant>
        <vt:i4>0</vt:i4>
      </vt:variant>
      <vt:variant>
        <vt:i4>5</vt:i4>
      </vt:variant>
      <vt:variant>
        <vt:lpwstr/>
      </vt:variant>
      <vt:variant>
        <vt:lpwstr>_Toc194393479</vt:lpwstr>
      </vt:variant>
      <vt:variant>
        <vt:i4>1638456</vt:i4>
      </vt:variant>
      <vt:variant>
        <vt:i4>434</vt:i4>
      </vt:variant>
      <vt:variant>
        <vt:i4>0</vt:i4>
      </vt:variant>
      <vt:variant>
        <vt:i4>5</vt:i4>
      </vt:variant>
      <vt:variant>
        <vt:lpwstr/>
      </vt:variant>
      <vt:variant>
        <vt:lpwstr>_Toc194393478</vt:lpwstr>
      </vt:variant>
      <vt:variant>
        <vt:i4>1638456</vt:i4>
      </vt:variant>
      <vt:variant>
        <vt:i4>428</vt:i4>
      </vt:variant>
      <vt:variant>
        <vt:i4>0</vt:i4>
      </vt:variant>
      <vt:variant>
        <vt:i4>5</vt:i4>
      </vt:variant>
      <vt:variant>
        <vt:lpwstr/>
      </vt:variant>
      <vt:variant>
        <vt:lpwstr>_Toc194393477</vt:lpwstr>
      </vt:variant>
      <vt:variant>
        <vt:i4>1638456</vt:i4>
      </vt:variant>
      <vt:variant>
        <vt:i4>422</vt:i4>
      </vt:variant>
      <vt:variant>
        <vt:i4>0</vt:i4>
      </vt:variant>
      <vt:variant>
        <vt:i4>5</vt:i4>
      </vt:variant>
      <vt:variant>
        <vt:lpwstr/>
      </vt:variant>
      <vt:variant>
        <vt:lpwstr>_Toc194393476</vt:lpwstr>
      </vt:variant>
      <vt:variant>
        <vt:i4>1638456</vt:i4>
      </vt:variant>
      <vt:variant>
        <vt:i4>416</vt:i4>
      </vt:variant>
      <vt:variant>
        <vt:i4>0</vt:i4>
      </vt:variant>
      <vt:variant>
        <vt:i4>5</vt:i4>
      </vt:variant>
      <vt:variant>
        <vt:lpwstr/>
      </vt:variant>
      <vt:variant>
        <vt:lpwstr>_Toc194393475</vt:lpwstr>
      </vt:variant>
      <vt:variant>
        <vt:i4>1638456</vt:i4>
      </vt:variant>
      <vt:variant>
        <vt:i4>410</vt:i4>
      </vt:variant>
      <vt:variant>
        <vt:i4>0</vt:i4>
      </vt:variant>
      <vt:variant>
        <vt:i4>5</vt:i4>
      </vt:variant>
      <vt:variant>
        <vt:lpwstr/>
      </vt:variant>
      <vt:variant>
        <vt:lpwstr>_Toc194393474</vt:lpwstr>
      </vt:variant>
      <vt:variant>
        <vt:i4>1638456</vt:i4>
      </vt:variant>
      <vt:variant>
        <vt:i4>404</vt:i4>
      </vt:variant>
      <vt:variant>
        <vt:i4>0</vt:i4>
      </vt:variant>
      <vt:variant>
        <vt:i4>5</vt:i4>
      </vt:variant>
      <vt:variant>
        <vt:lpwstr/>
      </vt:variant>
      <vt:variant>
        <vt:lpwstr>_Toc194393473</vt:lpwstr>
      </vt:variant>
      <vt:variant>
        <vt:i4>1638456</vt:i4>
      </vt:variant>
      <vt:variant>
        <vt:i4>398</vt:i4>
      </vt:variant>
      <vt:variant>
        <vt:i4>0</vt:i4>
      </vt:variant>
      <vt:variant>
        <vt:i4>5</vt:i4>
      </vt:variant>
      <vt:variant>
        <vt:lpwstr/>
      </vt:variant>
      <vt:variant>
        <vt:lpwstr>_Toc194393472</vt:lpwstr>
      </vt:variant>
      <vt:variant>
        <vt:i4>1638456</vt:i4>
      </vt:variant>
      <vt:variant>
        <vt:i4>392</vt:i4>
      </vt:variant>
      <vt:variant>
        <vt:i4>0</vt:i4>
      </vt:variant>
      <vt:variant>
        <vt:i4>5</vt:i4>
      </vt:variant>
      <vt:variant>
        <vt:lpwstr/>
      </vt:variant>
      <vt:variant>
        <vt:lpwstr>_Toc194393471</vt:lpwstr>
      </vt:variant>
      <vt:variant>
        <vt:i4>1638456</vt:i4>
      </vt:variant>
      <vt:variant>
        <vt:i4>386</vt:i4>
      </vt:variant>
      <vt:variant>
        <vt:i4>0</vt:i4>
      </vt:variant>
      <vt:variant>
        <vt:i4>5</vt:i4>
      </vt:variant>
      <vt:variant>
        <vt:lpwstr/>
      </vt:variant>
      <vt:variant>
        <vt:lpwstr>_Toc194393470</vt:lpwstr>
      </vt:variant>
      <vt:variant>
        <vt:i4>1572920</vt:i4>
      </vt:variant>
      <vt:variant>
        <vt:i4>380</vt:i4>
      </vt:variant>
      <vt:variant>
        <vt:i4>0</vt:i4>
      </vt:variant>
      <vt:variant>
        <vt:i4>5</vt:i4>
      </vt:variant>
      <vt:variant>
        <vt:lpwstr/>
      </vt:variant>
      <vt:variant>
        <vt:lpwstr>_Toc194393469</vt:lpwstr>
      </vt:variant>
      <vt:variant>
        <vt:i4>1572920</vt:i4>
      </vt:variant>
      <vt:variant>
        <vt:i4>374</vt:i4>
      </vt:variant>
      <vt:variant>
        <vt:i4>0</vt:i4>
      </vt:variant>
      <vt:variant>
        <vt:i4>5</vt:i4>
      </vt:variant>
      <vt:variant>
        <vt:lpwstr/>
      </vt:variant>
      <vt:variant>
        <vt:lpwstr>_Toc194393468</vt:lpwstr>
      </vt:variant>
      <vt:variant>
        <vt:i4>1572920</vt:i4>
      </vt:variant>
      <vt:variant>
        <vt:i4>368</vt:i4>
      </vt:variant>
      <vt:variant>
        <vt:i4>0</vt:i4>
      </vt:variant>
      <vt:variant>
        <vt:i4>5</vt:i4>
      </vt:variant>
      <vt:variant>
        <vt:lpwstr/>
      </vt:variant>
      <vt:variant>
        <vt:lpwstr>_Toc194393467</vt:lpwstr>
      </vt:variant>
      <vt:variant>
        <vt:i4>1572920</vt:i4>
      </vt:variant>
      <vt:variant>
        <vt:i4>362</vt:i4>
      </vt:variant>
      <vt:variant>
        <vt:i4>0</vt:i4>
      </vt:variant>
      <vt:variant>
        <vt:i4>5</vt:i4>
      </vt:variant>
      <vt:variant>
        <vt:lpwstr/>
      </vt:variant>
      <vt:variant>
        <vt:lpwstr>_Toc194393466</vt:lpwstr>
      </vt:variant>
      <vt:variant>
        <vt:i4>1572920</vt:i4>
      </vt:variant>
      <vt:variant>
        <vt:i4>356</vt:i4>
      </vt:variant>
      <vt:variant>
        <vt:i4>0</vt:i4>
      </vt:variant>
      <vt:variant>
        <vt:i4>5</vt:i4>
      </vt:variant>
      <vt:variant>
        <vt:lpwstr/>
      </vt:variant>
      <vt:variant>
        <vt:lpwstr>_Toc194393465</vt:lpwstr>
      </vt:variant>
      <vt:variant>
        <vt:i4>1572920</vt:i4>
      </vt:variant>
      <vt:variant>
        <vt:i4>350</vt:i4>
      </vt:variant>
      <vt:variant>
        <vt:i4>0</vt:i4>
      </vt:variant>
      <vt:variant>
        <vt:i4>5</vt:i4>
      </vt:variant>
      <vt:variant>
        <vt:lpwstr/>
      </vt:variant>
      <vt:variant>
        <vt:lpwstr>_Toc194393464</vt:lpwstr>
      </vt:variant>
      <vt:variant>
        <vt:i4>1572920</vt:i4>
      </vt:variant>
      <vt:variant>
        <vt:i4>344</vt:i4>
      </vt:variant>
      <vt:variant>
        <vt:i4>0</vt:i4>
      </vt:variant>
      <vt:variant>
        <vt:i4>5</vt:i4>
      </vt:variant>
      <vt:variant>
        <vt:lpwstr/>
      </vt:variant>
      <vt:variant>
        <vt:lpwstr>_Toc194393463</vt:lpwstr>
      </vt:variant>
      <vt:variant>
        <vt:i4>1572920</vt:i4>
      </vt:variant>
      <vt:variant>
        <vt:i4>338</vt:i4>
      </vt:variant>
      <vt:variant>
        <vt:i4>0</vt:i4>
      </vt:variant>
      <vt:variant>
        <vt:i4>5</vt:i4>
      </vt:variant>
      <vt:variant>
        <vt:lpwstr/>
      </vt:variant>
      <vt:variant>
        <vt:lpwstr>_Toc194393462</vt:lpwstr>
      </vt:variant>
      <vt:variant>
        <vt:i4>1572920</vt:i4>
      </vt:variant>
      <vt:variant>
        <vt:i4>332</vt:i4>
      </vt:variant>
      <vt:variant>
        <vt:i4>0</vt:i4>
      </vt:variant>
      <vt:variant>
        <vt:i4>5</vt:i4>
      </vt:variant>
      <vt:variant>
        <vt:lpwstr/>
      </vt:variant>
      <vt:variant>
        <vt:lpwstr>_Toc194393461</vt:lpwstr>
      </vt:variant>
      <vt:variant>
        <vt:i4>1572920</vt:i4>
      </vt:variant>
      <vt:variant>
        <vt:i4>326</vt:i4>
      </vt:variant>
      <vt:variant>
        <vt:i4>0</vt:i4>
      </vt:variant>
      <vt:variant>
        <vt:i4>5</vt:i4>
      </vt:variant>
      <vt:variant>
        <vt:lpwstr/>
      </vt:variant>
      <vt:variant>
        <vt:lpwstr>_Toc194393460</vt:lpwstr>
      </vt:variant>
      <vt:variant>
        <vt:i4>1769528</vt:i4>
      </vt:variant>
      <vt:variant>
        <vt:i4>320</vt:i4>
      </vt:variant>
      <vt:variant>
        <vt:i4>0</vt:i4>
      </vt:variant>
      <vt:variant>
        <vt:i4>5</vt:i4>
      </vt:variant>
      <vt:variant>
        <vt:lpwstr/>
      </vt:variant>
      <vt:variant>
        <vt:lpwstr>_Toc194393459</vt:lpwstr>
      </vt:variant>
      <vt:variant>
        <vt:i4>1769528</vt:i4>
      </vt:variant>
      <vt:variant>
        <vt:i4>314</vt:i4>
      </vt:variant>
      <vt:variant>
        <vt:i4>0</vt:i4>
      </vt:variant>
      <vt:variant>
        <vt:i4>5</vt:i4>
      </vt:variant>
      <vt:variant>
        <vt:lpwstr/>
      </vt:variant>
      <vt:variant>
        <vt:lpwstr>_Toc194393458</vt:lpwstr>
      </vt:variant>
      <vt:variant>
        <vt:i4>1769528</vt:i4>
      </vt:variant>
      <vt:variant>
        <vt:i4>308</vt:i4>
      </vt:variant>
      <vt:variant>
        <vt:i4>0</vt:i4>
      </vt:variant>
      <vt:variant>
        <vt:i4>5</vt:i4>
      </vt:variant>
      <vt:variant>
        <vt:lpwstr/>
      </vt:variant>
      <vt:variant>
        <vt:lpwstr>_Toc194393457</vt:lpwstr>
      </vt:variant>
      <vt:variant>
        <vt:i4>1769528</vt:i4>
      </vt:variant>
      <vt:variant>
        <vt:i4>302</vt:i4>
      </vt:variant>
      <vt:variant>
        <vt:i4>0</vt:i4>
      </vt:variant>
      <vt:variant>
        <vt:i4>5</vt:i4>
      </vt:variant>
      <vt:variant>
        <vt:lpwstr/>
      </vt:variant>
      <vt:variant>
        <vt:lpwstr>_Toc194393456</vt:lpwstr>
      </vt:variant>
      <vt:variant>
        <vt:i4>1769528</vt:i4>
      </vt:variant>
      <vt:variant>
        <vt:i4>296</vt:i4>
      </vt:variant>
      <vt:variant>
        <vt:i4>0</vt:i4>
      </vt:variant>
      <vt:variant>
        <vt:i4>5</vt:i4>
      </vt:variant>
      <vt:variant>
        <vt:lpwstr/>
      </vt:variant>
      <vt:variant>
        <vt:lpwstr>_Toc194393455</vt:lpwstr>
      </vt:variant>
      <vt:variant>
        <vt:i4>1769528</vt:i4>
      </vt:variant>
      <vt:variant>
        <vt:i4>290</vt:i4>
      </vt:variant>
      <vt:variant>
        <vt:i4>0</vt:i4>
      </vt:variant>
      <vt:variant>
        <vt:i4>5</vt:i4>
      </vt:variant>
      <vt:variant>
        <vt:lpwstr/>
      </vt:variant>
      <vt:variant>
        <vt:lpwstr>_Toc194393454</vt:lpwstr>
      </vt:variant>
      <vt:variant>
        <vt:i4>1769528</vt:i4>
      </vt:variant>
      <vt:variant>
        <vt:i4>284</vt:i4>
      </vt:variant>
      <vt:variant>
        <vt:i4>0</vt:i4>
      </vt:variant>
      <vt:variant>
        <vt:i4>5</vt:i4>
      </vt:variant>
      <vt:variant>
        <vt:lpwstr/>
      </vt:variant>
      <vt:variant>
        <vt:lpwstr>_Toc194393453</vt:lpwstr>
      </vt:variant>
      <vt:variant>
        <vt:i4>1769528</vt:i4>
      </vt:variant>
      <vt:variant>
        <vt:i4>278</vt:i4>
      </vt:variant>
      <vt:variant>
        <vt:i4>0</vt:i4>
      </vt:variant>
      <vt:variant>
        <vt:i4>5</vt:i4>
      </vt:variant>
      <vt:variant>
        <vt:lpwstr/>
      </vt:variant>
      <vt:variant>
        <vt:lpwstr>_Toc194393452</vt:lpwstr>
      </vt:variant>
      <vt:variant>
        <vt:i4>1769528</vt:i4>
      </vt:variant>
      <vt:variant>
        <vt:i4>272</vt:i4>
      </vt:variant>
      <vt:variant>
        <vt:i4>0</vt:i4>
      </vt:variant>
      <vt:variant>
        <vt:i4>5</vt:i4>
      </vt:variant>
      <vt:variant>
        <vt:lpwstr/>
      </vt:variant>
      <vt:variant>
        <vt:lpwstr>_Toc194393451</vt:lpwstr>
      </vt:variant>
      <vt:variant>
        <vt:i4>1769528</vt:i4>
      </vt:variant>
      <vt:variant>
        <vt:i4>266</vt:i4>
      </vt:variant>
      <vt:variant>
        <vt:i4>0</vt:i4>
      </vt:variant>
      <vt:variant>
        <vt:i4>5</vt:i4>
      </vt:variant>
      <vt:variant>
        <vt:lpwstr/>
      </vt:variant>
      <vt:variant>
        <vt:lpwstr>_Toc194393450</vt:lpwstr>
      </vt:variant>
      <vt:variant>
        <vt:i4>1703992</vt:i4>
      </vt:variant>
      <vt:variant>
        <vt:i4>260</vt:i4>
      </vt:variant>
      <vt:variant>
        <vt:i4>0</vt:i4>
      </vt:variant>
      <vt:variant>
        <vt:i4>5</vt:i4>
      </vt:variant>
      <vt:variant>
        <vt:lpwstr/>
      </vt:variant>
      <vt:variant>
        <vt:lpwstr>_Toc194393449</vt:lpwstr>
      </vt:variant>
      <vt:variant>
        <vt:i4>1703992</vt:i4>
      </vt:variant>
      <vt:variant>
        <vt:i4>254</vt:i4>
      </vt:variant>
      <vt:variant>
        <vt:i4>0</vt:i4>
      </vt:variant>
      <vt:variant>
        <vt:i4>5</vt:i4>
      </vt:variant>
      <vt:variant>
        <vt:lpwstr/>
      </vt:variant>
      <vt:variant>
        <vt:lpwstr>_Toc194393448</vt:lpwstr>
      </vt:variant>
      <vt:variant>
        <vt:i4>1703992</vt:i4>
      </vt:variant>
      <vt:variant>
        <vt:i4>248</vt:i4>
      </vt:variant>
      <vt:variant>
        <vt:i4>0</vt:i4>
      </vt:variant>
      <vt:variant>
        <vt:i4>5</vt:i4>
      </vt:variant>
      <vt:variant>
        <vt:lpwstr/>
      </vt:variant>
      <vt:variant>
        <vt:lpwstr>_Toc194393447</vt:lpwstr>
      </vt:variant>
      <vt:variant>
        <vt:i4>1703992</vt:i4>
      </vt:variant>
      <vt:variant>
        <vt:i4>242</vt:i4>
      </vt:variant>
      <vt:variant>
        <vt:i4>0</vt:i4>
      </vt:variant>
      <vt:variant>
        <vt:i4>5</vt:i4>
      </vt:variant>
      <vt:variant>
        <vt:lpwstr/>
      </vt:variant>
      <vt:variant>
        <vt:lpwstr>_Toc194393446</vt:lpwstr>
      </vt:variant>
      <vt:variant>
        <vt:i4>1703992</vt:i4>
      </vt:variant>
      <vt:variant>
        <vt:i4>236</vt:i4>
      </vt:variant>
      <vt:variant>
        <vt:i4>0</vt:i4>
      </vt:variant>
      <vt:variant>
        <vt:i4>5</vt:i4>
      </vt:variant>
      <vt:variant>
        <vt:lpwstr/>
      </vt:variant>
      <vt:variant>
        <vt:lpwstr>_Toc194393445</vt:lpwstr>
      </vt:variant>
      <vt:variant>
        <vt:i4>1703992</vt:i4>
      </vt:variant>
      <vt:variant>
        <vt:i4>230</vt:i4>
      </vt:variant>
      <vt:variant>
        <vt:i4>0</vt:i4>
      </vt:variant>
      <vt:variant>
        <vt:i4>5</vt:i4>
      </vt:variant>
      <vt:variant>
        <vt:lpwstr/>
      </vt:variant>
      <vt:variant>
        <vt:lpwstr>_Toc194393444</vt:lpwstr>
      </vt:variant>
      <vt:variant>
        <vt:i4>1703992</vt:i4>
      </vt:variant>
      <vt:variant>
        <vt:i4>224</vt:i4>
      </vt:variant>
      <vt:variant>
        <vt:i4>0</vt:i4>
      </vt:variant>
      <vt:variant>
        <vt:i4>5</vt:i4>
      </vt:variant>
      <vt:variant>
        <vt:lpwstr/>
      </vt:variant>
      <vt:variant>
        <vt:lpwstr>_Toc194393443</vt:lpwstr>
      </vt:variant>
      <vt:variant>
        <vt:i4>1703992</vt:i4>
      </vt:variant>
      <vt:variant>
        <vt:i4>218</vt:i4>
      </vt:variant>
      <vt:variant>
        <vt:i4>0</vt:i4>
      </vt:variant>
      <vt:variant>
        <vt:i4>5</vt:i4>
      </vt:variant>
      <vt:variant>
        <vt:lpwstr/>
      </vt:variant>
      <vt:variant>
        <vt:lpwstr>_Toc194393442</vt:lpwstr>
      </vt:variant>
      <vt:variant>
        <vt:i4>1703992</vt:i4>
      </vt:variant>
      <vt:variant>
        <vt:i4>212</vt:i4>
      </vt:variant>
      <vt:variant>
        <vt:i4>0</vt:i4>
      </vt:variant>
      <vt:variant>
        <vt:i4>5</vt:i4>
      </vt:variant>
      <vt:variant>
        <vt:lpwstr/>
      </vt:variant>
      <vt:variant>
        <vt:lpwstr>_Toc194393441</vt:lpwstr>
      </vt:variant>
      <vt:variant>
        <vt:i4>1703992</vt:i4>
      </vt:variant>
      <vt:variant>
        <vt:i4>206</vt:i4>
      </vt:variant>
      <vt:variant>
        <vt:i4>0</vt:i4>
      </vt:variant>
      <vt:variant>
        <vt:i4>5</vt:i4>
      </vt:variant>
      <vt:variant>
        <vt:lpwstr/>
      </vt:variant>
      <vt:variant>
        <vt:lpwstr>_Toc194393440</vt:lpwstr>
      </vt:variant>
      <vt:variant>
        <vt:i4>1900600</vt:i4>
      </vt:variant>
      <vt:variant>
        <vt:i4>200</vt:i4>
      </vt:variant>
      <vt:variant>
        <vt:i4>0</vt:i4>
      </vt:variant>
      <vt:variant>
        <vt:i4>5</vt:i4>
      </vt:variant>
      <vt:variant>
        <vt:lpwstr/>
      </vt:variant>
      <vt:variant>
        <vt:lpwstr>_Toc194393439</vt:lpwstr>
      </vt:variant>
      <vt:variant>
        <vt:i4>1900600</vt:i4>
      </vt:variant>
      <vt:variant>
        <vt:i4>194</vt:i4>
      </vt:variant>
      <vt:variant>
        <vt:i4>0</vt:i4>
      </vt:variant>
      <vt:variant>
        <vt:i4>5</vt:i4>
      </vt:variant>
      <vt:variant>
        <vt:lpwstr/>
      </vt:variant>
      <vt:variant>
        <vt:lpwstr>_Toc194393438</vt:lpwstr>
      </vt:variant>
      <vt:variant>
        <vt:i4>1900600</vt:i4>
      </vt:variant>
      <vt:variant>
        <vt:i4>188</vt:i4>
      </vt:variant>
      <vt:variant>
        <vt:i4>0</vt:i4>
      </vt:variant>
      <vt:variant>
        <vt:i4>5</vt:i4>
      </vt:variant>
      <vt:variant>
        <vt:lpwstr/>
      </vt:variant>
      <vt:variant>
        <vt:lpwstr>_Toc194393437</vt:lpwstr>
      </vt:variant>
      <vt:variant>
        <vt:i4>1900600</vt:i4>
      </vt:variant>
      <vt:variant>
        <vt:i4>182</vt:i4>
      </vt:variant>
      <vt:variant>
        <vt:i4>0</vt:i4>
      </vt:variant>
      <vt:variant>
        <vt:i4>5</vt:i4>
      </vt:variant>
      <vt:variant>
        <vt:lpwstr/>
      </vt:variant>
      <vt:variant>
        <vt:lpwstr>_Toc194393436</vt:lpwstr>
      </vt:variant>
      <vt:variant>
        <vt:i4>1900600</vt:i4>
      </vt:variant>
      <vt:variant>
        <vt:i4>176</vt:i4>
      </vt:variant>
      <vt:variant>
        <vt:i4>0</vt:i4>
      </vt:variant>
      <vt:variant>
        <vt:i4>5</vt:i4>
      </vt:variant>
      <vt:variant>
        <vt:lpwstr/>
      </vt:variant>
      <vt:variant>
        <vt:lpwstr>_Toc194393435</vt:lpwstr>
      </vt:variant>
      <vt:variant>
        <vt:i4>1900600</vt:i4>
      </vt:variant>
      <vt:variant>
        <vt:i4>170</vt:i4>
      </vt:variant>
      <vt:variant>
        <vt:i4>0</vt:i4>
      </vt:variant>
      <vt:variant>
        <vt:i4>5</vt:i4>
      </vt:variant>
      <vt:variant>
        <vt:lpwstr/>
      </vt:variant>
      <vt:variant>
        <vt:lpwstr>_Toc194393434</vt:lpwstr>
      </vt:variant>
      <vt:variant>
        <vt:i4>1900600</vt:i4>
      </vt:variant>
      <vt:variant>
        <vt:i4>164</vt:i4>
      </vt:variant>
      <vt:variant>
        <vt:i4>0</vt:i4>
      </vt:variant>
      <vt:variant>
        <vt:i4>5</vt:i4>
      </vt:variant>
      <vt:variant>
        <vt:lpwstr/>
      </vt:variant>
      <vt:variant>
        <vt:lpwstr>_Toc194393433</vt:lpwstr>
      </vt:variant>
      <vt:variant>
        <vt:i4>1900600</vt:i4>
      </vt:variant>
      <vt:variant>
        <vt:i4>158</vt:i4>
      </vt:variant>
      <vt:variant>
        <vt:i4>0</vt:i4>
      </vt:variant>
      <vt:variant>
        <vt:i4>5</vt:i4>
      </vt:variant>
      <vt:variant>
        <vt:lpwstr/>
      </vt:variant>
      <vt:variant>
        <vt:lpwstr>_Toc194393432</vt:lpwstr>
      </vt:variant>
      <vt:variant>
        <vt:i4>1900600</vt:i4>
      </vt:variant>
      <vt:variant>
        <vt:i4>152</vt:i4>
      </vt:variant>
      <vt:variant>
        <vt:i4>0</vt:i4>
      </vt:variant>
      <vt:variant>
        <vt:i4>5</vt:i4>
      </vt:variant>
      <vt:variant>
        <vt:lpwstr/>
      </vt:variant>
      <vt:variant>
        <vt:lpwstr>_Toc194393431</vt:lpwstr>
      </vt:variant>
      <vt:variant>
        <vt:i4>1900600</vt:i4>
      </vt:variant>
      <vt:variant>
        <vt:i4>146</vt:i4>
      </vt:variant>
      <vt:variant>
        <vt:i4>0</vt:i4>
      </vt:variant>
      <vt:variant>
        <vt:i4>5</vt:i4>
      </vt:variant>
      <vt:variant>
        <vt:lpwstr/>
      </vt:variant>
      <vt:variant>
        <vt:lpwstr>_Toc194393430</vt:lpwstr>
      </vt:variant>
      <vt:variant>
        <vt:i4>1835064</vt:i4>
      </vt:variant>
      <vt:variant>
        <vt:i4>140</vt:i4>
      </vt:variant>
      <vt:variant>
        <vt:i4>0</vt:i4>
      </vt:variant>
      <vt:variant>
        <vt:i4>5</vt:i4>
      </vt:variant>
      <vt:variant>
        <vt:lpwstr/>
      </vt:variant>
      <vt:variant>
        <vt:lpwstr>_Toc194393429</vt:lpwstr>
      </vt:variant>
      <vt:variant>
        <vt:i4>1835064</vt:i4>
      </vt:variant>
      <vt:variant>
        <vt:i4>134</vt:i4>
      </vt:variant>
      <vt:variant>
        <vt:i4>0</vt:i4>
      </vt:variant>
      <vt:variant>
        <vt:i4>5</vt:i4>
      </vt:variant>
      <vt:variant>
        <vt:lpwstr/>
      </vt:variant>
      <vt:variant>
        <vt:lpwstr>_Toc194393428</vt:lpwstr>
      </vt:variant>
      <vt:variant>
        <vt:i4>1835064</vt:i4>
      </vt:variant>
      <vt:variant>
        <vt:i4>128</vt:i4>
      </vt:variant>
      <vt:variant>
        <vt:i4>0</vt:i4>
      </vt:variant>
      <vt:variant>
        <vt:i4>5</vt:i4>
      </vt:variant>
      <vt:variant>
        <vt:lpwstr/>
      </vt:variant>
      <vt:variant>
        <vt:lpwstr>_Toc194393427</vt:lpwstr>
      </vt:variant>
      <vt:variant>
        <vt:i4>1835064</vt:i4>
      </vt:variant>
      <vt:variant>
        <vt:i4>122</vt:i4>
      </vt:variant>
      <vt:variant>
        <vt:i4>0</vt:i4>
      </vt:variant>
      <vt:variant>
        <vt:i4>5</vt:i4>
      </vt:variant>
      <vt:variant>
        <vt:lpwstr/>
      </vt:variant>
      <vt:variant>
        <vt:lpwstr>_Toc194393426</vt:lpwstr>
      </vt:variant>
      <vt:variant>
        <vt:i4>1835064</vt:i4>
      </vt:variant>
      <vt:variant>
        <vt:i4>116</vt:i4>
      </vt:variant>
      <vt:variant>
        <vt:i4>0</vt:i4>
      </vt:variant>
      <vt:variant>
        <vt:i4>5</vt:i4>
      </vt:variant>
      <vt:variant>
        <vt:lpwstr/>
      </vt:variant>
      <vt:variant>
        <vt:lpwstr>_Toc194393425</vt:lpwstr>
      </vt:variant>
      <vt:variant>
        <vt:i4>1835064</vt:i4>
      </vt:variant>
      <vt:variant>
        <vt:i4>110</vt:i4>
      </vt:variant>
      <vt:variant>
        <vt:i4>0</vt:i4>
      </vt:variant>
      <vt:variant>
        <vt:i4>5</vt:i4>
      </vt:variant>
      <vt:variant>
        <vt:lpwstr/>
      </vt:variant>
      <vt:variant>
        <vt:lpwstr>_Toc194393424</vt:lpwstr>
      </vt:variant>
      <vt:variant>
        <vt:i4>1835064</vt:i4>
      </vt:variant>
      <vt:variant>
        <vt:i4>104</vt:i4>
      </vt:variant>
      <vt:variant>
        <vt:i4>0</vt:i4>
      </vt:variant>
      <vt:variant>
        <vt:i4>5</vt:i4>
      </vt:variant>
      <vt:variant>
        <vt:lpwstr/>
      </vt:variant>
      <vt:variant>
        <vt:lpwstr>_Toc194393423</vt:lpwstr>
      </vt:variant>
      <vt:variant>
        <vt:i4>1835064</vt:i4>
      </vt:variant>
      <vt:variant>
        <vt:i4>98</vt:i4>
      </vt:variant>
      <vt:variant>
        <vt:i4>0</vt:i4>
      </vt:variant>
      <vt:variant>
        <vt:i4>5</vt:i4>
      </vt:variant>
      <vt:variant>
        <vt:lpwstr/>
      </vt:variant>
      <vt:variant>
        <vt:lpwstr>_Toc194393422</vt:lpwstr>
      </vt:variant>
      <vt:variant>
        <vt:i4>1835064</vt:i4>
      </vt:variant>
      <vt:variant>
        <vt:i4>92</vt:i4>
      </vt:variant>
      <vt:variant>
        <vt:i4>0</vt:i4>
      </vt:variant>
      <vt:variant>
        <vt:i4>5</vt:i4>
      </vt:variant>
      <vt:variant>
        <vt:lpwstr/>
      </vt:variant>
      <vt:variant>
        <vt:lpwstr>_Toc194393421</vt:lpwstr>
      </vt:variant>
      <vt:variant>
        <vt:i4>1835064</vt:i4>
      </vt:variant>
      <vt:variant>
        <vt:i4>86</vt:i4>
      </vt:variant>
      <vt:variant>
        <vt:i4>0</vt:i4>
      </vt:variant>
      <vt:variant>
        <vt:i4>5</vt:i4>
      </vt:variant>
      <vt:variant>
        <vt:lpwstr/>
      </vt:variant>
      <vt:variant>
        <vt:lpwstr>_Toc194393420</vt:lpwstr>
      </vt:variant>
      <vt:variant>
        <vt:i4>2031672</vt:i4>
      </vt:variant>
      <vt:variant>
        <vt:i4>80</vt:i4>
      </vt:variant>
      <vt:variant>
        <vt:i4>0</vt:i4>
      </vt:variant>
      <vt:variant>
        <vt:i4>5</vt:i4>
      </vt:variant>
      <vt:variant>
        <vt:lpwstr/>
      </vt:variant>
      <vt:variant>
        <vt:lpwstr>_Toc194393419</vt:lpwstr>
      </vt:variant>
      <vt:variant>
        <vt:i4>2031672</vt:i4>
      </vt:variant>
      <vt:variant>
        <vt:i4>74</vt:i4>
      </vt:variant>
      <vt:variant>
        <vt:i4>0</vt:i4>
      </vt:variant>
      <vt:variant>
        <vt:i4>5</vt:i4>
      </vt:variant>
      <vt:variant>
        <vt:lpwstr/>
      </vt:variant>
      <vt:variant>
        <vt:lpwstr>_Toc194393418</vt:lpwstr>
      </vt:variant>
      <vt:variant>
        <vt:i4>2031672</vt:i4>
      </vt:variant>
      <vt:variant>
        <vt:i4>68</vt:i4>
      </vt:variant>
      <vt:variant>
        <vt:i4>0</vt:i4>
      </vt:variant>
      <vt:variant>
        <vt:i4>5</vt:i4>
      </vt:variant>
      <vt:variant>
        <vt:lpwstr/>
      </vt:variant>
      <vt:variant>
        <vt:lpwstr>_Toc194393417</vt:lpwstr>
      </vt:variant>
      <vt:variant>
        <vt:i4>2031672</vt:i4>
      </vt:variant>
      <vt:variant>
        <vt:i4>62</vt:i4>
      </vt:variant>
      <vt:variant>
        <vt:i4>0</vt:i4>
      </vt:variant>
      <vt:variant>
        <vt:i4>5</vt:i4>
      </vt:variant>
      <vt:variant>
        <vt:lpwstr/>
      </vt:variant>
      <vt:variant>
        <vt:lpwstr>_Toc194393416</vt:lpwstr>
      </vt:variant>
      <vt:variant>
        <vt:i4>2031672</vt:i4>
      </vt:variant>
      <vt:variant>
        <vt:i4>56</vt:i4>
      </vt:variant>
      <vt:variant>
        <vt:i4>0</vt:i4>
      </vt:variant>
      <vt:variant>
        <vt:i4>5</vt:i4>
      </vt:variant>
      <vt:variant>
        <vt:lpwstr/>
      </vt:variant>
      <vt:variant>
        <vt:lpwstr>_Toc194393415</vt:lpwstr>
      </vt:variant>
      <vt:variant>
        <vt:i4>2031672</vt:i4>
      </vt:variant>
      <vt:variant>
        <vt:i4>50</vt:i4>
      </vt:variant>
      <vt:variant>
        <vt:i4>0</vt:i4>
      </vt:variant>
      <vt:variant>
        <vt:i4>5</vt:i4>
      </vt:variant>
      <vt:variant>
        <vt:lpwstr/>
      </vt:variant>
      <vt:variant>
        <vt:lpwstr>_Toc194393414</vt:lpwstr>
      </vt:variant>
      <vt:variant>
        <vt:i4>2031672</vt:i4>
      </vt:variant>
      <vt:variant>
        <vt:i4>44</vt:i4>
      </vt:variant>
      <vt:variant>
        <vt:i4>0</vt:i4>
      </vt:variant>
      <vt:variant>
        <vt:i4>5</vt:i4>
      </vt:variant>
      <vt:variant>
        <vt:lpwstr/>
      </vt:variant>
      <vt:variant>
        <vt:lpwstr>_Toc194393413</vt:lpwstr>
      </vt:variant>
      <vt:variant>
        <vt:i4>2031672</vt:i4>
      </vt:variant>
      <vt:variant>
        <vt:i4>38</vt:i4>
      </vt:variant>
      <vt:variant>
        <vt:i4>0</vt:i4>
      </vt:variant>
      <vt:variant>
        <vt:i4>5</vt:i4>
      </vt:variant>
      <vt:variant>
        <vt:lpwstr/>
      </vt:variant>
      <vt:variant>
        <vt:lpwstr>_Toc194393412</vt:lpwstr>
      </vt:variant>
      <vt:variant>
        <vt:i4>2031672</vt:i4>
      </vt:variant>
      <vt:variant>
        <vt:i4>32</vt:i4>
      </vt:variant>
      <vt:variant>
        <vt:i4>0</vt:i4>
      </vt:variant>
      <vt:variant>
        <vt:i4>5</vt:i4>
      </vt:variant>
      <vt:variant>
        <vt:lpwstr/>
      </vt:variant>
      <vt:variant>
        <vt:lpwstr>_Toc194393411</vt:lpwstr>
      </vt:variant>
      <vt:variant>
        <vt:i4>2031672</vt:i4>
      </vt:variant>
      <vt:variant>
        <vt:i4>26</vt:i4>
      </vt:variant>
      <vt:variant>
        <vt:i4>0</vt:i4>
      </vt:variant>
      <vt:variant>
        <vt:i4>5</vt:i4>
      </vt:variant>
      <vt:variant>
        <vt:lpwstr/>
      </vt:variant>
      <vt:variant>
        <vt:lpwstr>_Toc194393410</vt:lpwstr>
      </vt:variant>
      <vt:variant>
        <vt:i4>1966136</vt:i4>
      </vt:variant>
      <vt:variant>
        <vt:i4>20</vt:i4>
      </vt:variant>
      <vt:variant>
        <vt:i4>0</vt:i4>
      </vt:variant>
      <vt:variant>
        <vt:i4>5</vt:i4>
      </vt:variant>
      <vt:variant>
        <vt:lpwstr/>
      </vt:variant>
      <vt:variant>
        <vt:lpwstr>_Toc194393409</vt:lpwstr>
      </vt:variant>
      <vt:variant>
        <vt:i4>1966136</vt:i4>
      </vt:variant>
      <vt:variant>
        <vt:i4>14</vt:i4>
      </vt:variant>
      <vt:variant>
        <vt:i4>0</vt:i4>
      </vt:variant>
      <vt:variant>
        <vt:i4>5</vt:i4>
      </vt:variant>
      <vt:variant>
        <vt:lpwstr/>
      </vt:variant>
      <vt:variant>
        <vt:lpwstr>_Toc194393408</vt:lpwstr>
      </vt:variant>
      <vt:variant>
        <vt:i4>1966136</vt:i4>
      </vt:variant>
      <vt:variant>
        <vt:i4>8</vt:i4>
      </vt:variant>
      <vt:variant>
        <vt:i4>0</vt:i4>
      </vt:variant>
      <vt:variant>
        <vt:i4>5</vt:i4>
      </vt:variant>
      <vt:variant>
        <vt:lpwstr/>
      </vt:variant>
      <vt:variant>
        <vt:lpwstr>_Toc194393407</vt:lpwstr>
      </vt:variant>
      <vt:variant>
        <vt:i4>1966136</vt:i4>
      </vt:variant>
      <vt:variant>
        <vt:i4>2</vt:i4>
      </vt:variant>
      <vt:variant>
        <vt:i4>0</vt:i4>
      </vt:variant>
      <vt:variant>
        <vt:i4>5</vt:i4>
      </vt:variant>
      <vt:variant>
        <vt:lpwstr/>
      </vt:variant>
      <vt:variant>
        <vt:lpwstr>_Toc194393406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ГЕНЕРАЛЬНОГО ПЛАНА</dc:title>
  <dc:creator>TZotikova</dc:creator>
  <cp:lastModifiedBy>Оксана</cp:lastModifiedBy>
  <cp:revision>2</cp:revision>
  <cp:lastPrinted>2019-05-27T15:12:00Z</cp:lastPrinted>
  <dcterms:created xsi:type="dcterms:W3CDTF">2026-01-22T14:08:00Z</dcterms:created>
  <dcterms:modified xsi:type="dcterms:W3CDTF">2026-01-22T14:08:00Z</dcterms:modified>
</cp:coreProperties>
</file>